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tabs>
          <w:tab w:val="right" w:pos="9016"/>
        </w:tabs>
        <w:spacing w:after="120" w:before="120" w:line="276" w:lineRule="auto"/>
        <w:jc w:val="center"/>
        <w:rPr>
          <w:b w:val="1"/>
          <w:color w:val="000000"/>
          <w:sz w:val="48"/>
          <w:szCs w:val="48"/>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tabs>
          <w:tab w:val="right" w:pos="9016"/>
        </w:tabs>
        <w:spacing w:after="120" w:before="120" w:line="276" w:lineRule="auto"/>
        <w:jc w:val="center"/>
        <w:rPr>
          <w:b w:val="1"/>
          <w:color w:val="000000"/>
          <w:sz w:val="48"/>
          <w:szCs w:val="48"/>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tabs>
          <w:tab w:val="right" w:pos="9016"/>
        </w:tabs>
        <w:spacing w:after="120" w:before="120" w:line="276" w:lineRule="auto"/>
        <w:jc w:val="center"/>
        <w:rPr>
          <w:b w:val="1"/>
          <w:color w:val="000000"/>
          <w:sz w:val="48"/>
          <w:szCs w:val="48"/>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tabs>
          <w:tab w:val="right" w:pos="9016"/>
        </w:tabs>
        <w:spacing w:after="120" w:before="120" w:line="276" w:lineRule="auto"/>
        <w:jc w:val="center"/>
        <w:rPr>
          <w:b w:val="1"/>
          <w:color w:val="000000"/>
          <w:sz w:val="48"/>
          <w:szCs w:val="4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right" w:pos="9016"/>
        </w:tabs>
        <w:spacing w:after="120" w:before="120" w:line="276" w:lineRule="auto"/>
        <w:jc w:val="center"/>
        <w:rPr>
          <w:b w:val="1"/>
          <w:color w:val="000000"/>
          <w:sz w:val="48"/>
          <w:szCs w:val="4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right" w:pos="9016"/>
        </w:tabs>
        <w:spacing w:after="120" w:before="120" w:line="276" w:lineRule="auto"/>
        <w:jc w:val="center"/>
        <w:rPr>
          <w:b w:val="1"/>
          <w:color w:val="000000"/>
          <w:sz w:val="48"/>
          <w:szCs w:val="48"/>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right" w:pos="9016"/>
        </w:tabs>
        <w:spacing w:after="120" w:before="120" w:line="276" w:lineRule="auto"/>
        <w:jc w:val="center"/>
        <w:rPr>
          <w:b w:val="1"/>
          <w:color w:val="000000"/>
          <w:sz w:val="48"/>
          <w:szCs w:val="48"/>
        </w:rPr>
      </w:pPr>
      <w:r w:rsidDel="00000000" w:rsidR="00000000" w:rsidRPr="00000000">
        <w:rPr>
          <w:b w:val="1"/>
          <w:color w:val="000000"/>
          <w:sz w:val="48"/>
          <w:szCs w:val="48"/>
          <w:rtl w:val="0"/>
        </w:rPr>
        <w:t xml:space="preserve">Task 3</w:t>
      </w:r>
    </w:p>
    <w:p w:rsidR="00000000" w:rsidDel="00000000" w:rsidP="00000000" w:rsidRDefault="00000000" w:rsidRPr="00000000" w14:paraId="00000008">
      <w:pPr>
        <w:spacing w:line="276" w:lineRule="auto"/>
        <w:jc w:val="center"/>
        <w:rPr>
          <w:sz w:val="48"/>
          <w:szCs w:val="48"/>
        </w:rPr>
      </w:pPr>
      <w:r w:rsidDel="00000000" w:rsidR="00000000" w:rsidRPr="00000000">
        <w:rPr>
          <w:rtl w:val="0"/>
        </w:rPr>
      </w:r>
    </w:p>
    <w:p w:rsidR="00000000" w:rsidDel="00000000" w:rsidP="00000000" w:rsidRDefault="00000000" w:rsidRPr="00000000" w14:paraId="00000009">
      <w:pPr>
        <w:spacing w:line="276" w:lineRule="auto"/>
        <w:jc w:val="center"/>
        <w:rPr>
          <w:sz w:val="48"/>
          <w:szCs w:val="48"/>
        </w:rPr>
      </w:pPr>
      <w:r w:rsidDel="00000000" w:rsidR="00000000" w:rsidRPr="00000000">
        <w:rPr>
          <w:sz w:val="48"/>
          <w:szCs w:val="48"/>
          <w:rtl w:val="0"/>
        </w:rPr>
        <w:t xml:space="preserve">Monitoring program methodologies by country</w:t>
      </w:r>
    </w:p>
    <w:p w:rsidR="00000000" w:rsidDel="00000000" w:rsidP="00000000" w:rsidRDefault="00000000" w:rsidRPr="00000000" w14:paraId="0000000A">
      <w:pPr>
        <w:spacing w:line="276" w:lineRule="auto"/>
        <w:rPr/>
      </w:pPr>
      <w:r w:rsidDel="00000000" w:rsidR="00000000" w:rsidRPr="00000000">
        <w:rPr>
          <w:rtl w:val="0"/>
        </w:rPr>
      </w:r>
    </w:p>
    <w:p w:rsidR="00000000" w:rsidDel="00000000" w:rsidP="00000000" w:rsidRDefault="00000000" w:rsidRPr="00000000" w14:paraId="0000000B">
      <w:pPr>
        <w:spacing w:line="276" w:lineRule="auto"/>
        <w:rPr/>
      </w:pPr>
      <w:r w:rsidDel="00000000" w:rsidR="00000000" w:rsidRPr="00000000">
        <w:rPr>
          <w:rtl w:val="0"/>
        </w:rPr>
      </w:r>
    </w:p>
    <w:p w:rsidR="00000000" w:rsidDel="00000000" w:rsidP="00000000" w:rsidRDefault="00000000" w:rsidRPr="00000000" w14:paraId="0000000C">
      <w:pPr>
        <w:spacing w:line="276" w:lineRule="auto"/>
        <w:jc w:val="center"/>
        <w:rPr>
          <w:i w:val="1"/>
        </w:rPr>
      </w:pPr>
      <w:r w:rsidDel="00000000" w:rsidR="00000000" w:rsidRPr="00000000">
        <w:rPr>
          <w:rtl w:val="0"/>
        </w:rPr>
      </w:r>
    </w:p>
    <w:p w:rsidR="00000000" w:rsidDel="00000000" w:rsidP="00000000" w:rsidRDefault="00000000" w:rsidRPr="00000000" w14:paraId="0000000D">
      <w:pPr>
        <w:spacing w:line="276" w:lineRule="auto"/>
        <w:jc w:val="center"/>
        <w:rPr>
          <w:i w:val="1"/>
        </w:rPr>
      </w:pPr>
      <w:r w:rsidDel="00000000" w:rsidR="00000000" w:rsidRPr="00000000">
        <w:rPr>
          <w:rtl w:val="0"/>
        </w:rPr>
      </w:r>
    </w:p>
    <w:p w:rsidR="00000000" w:rsidDel="00000000" w:rsidP="00000000" w:rsidRDefault="00000000" w:rsidRPr="00000000" w14:paraId="0000000E">
      <w:pPr>
        <w:spacing w:line="276" w:lineRule="auto"/>
        <w:jc w:val="center"/>
        <w:rPr>
          <w:i w:val="1"/>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right" w:pos="9016"/>
        </w:tabs>
        <w:spacing w:after="120" w:before="120" w:line="276" w:lineRule="auto"/>
        <w:rPr>
          <w:rFonts w:ascii="Calibri" w:cs="Calibri" w:eastAsia="Calibri" w:hAnsi="Calibri"/>
          <w:b w:val="1"/>
          <w:color w:val="000000"/>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right" w:pos="9016"/>
        </w:tabs>
        <w:spacing w:after="120" w:before="120" w:line="276" w:lineRule="auto"/>
        <w:rPr>
          <w:rFonts w:ascii="Calibri" w:cs="Calibri" w:eastAsia="Calibri" w:hAnsi="Calibri"/>
          <w:b w:val="1"/>
          <w:color w:val="000000"/>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right" w:pos="9016"/>
        </w:tabs>
        <w:spacing w:after="120" w:before="120" w:line="276" w:lineRule="auto"/>
        <w:rPr>
          <w:rFonts w:ascii="Calibri" w:cs="Calibri" w:eastAsia="Calibri" w:hAnsi="Calibri"/>
          <w:b w:val="1"/>
          <w:color w:val="000000"/>
          <w:sz w:val="32"/>
          <w:szCs w:val="32"/>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right" w:pos="9016"/>
        </w:tabs>
        <w:spacing w:after="120" w:before="120" w:line="276" w:lineRule="auto"/>
        <w:rPr>
          <w:rFonts w:ascii="Calibri" w:cs="Calibri" w:eastAsia="Calibri" w:hAnsi="Calibri"/>
          <w:b w:val="1"/>
          <w:color w:val="000000"/>
          <w:sz w:val="32"/>
          <w:szCs w:val="32"/>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right" w:pos="9016"/>
        </w:tabs>
        <w:spacing w:after="120" w:before="120" w:line="276" w:lineRule="auto"/>
        <w:rPr>
          <w:rFonts w:ascii="Calibri" w:cs="Calibri" w:eastAsia="Calibri" w:hAnsi="Calibri"/>
          <w:b w:val="1"/>
          <w:color w:val="000000"/>
          <w:sz w:val="32"/>
          <w:szCs w:val="32"/>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right" w:pos="9016"/>
        </w:tabs>
        <w:spacing w:after="120" w:before="120" w:line="276" w:lineRule="auto"/>
        <w:rPr>
          <w:rFonts w:ascii="Calibri" w:cs="Calibri" w:eastAsia="Calibri" w:hAnsi="Calibri"/>
          <w:b w:val="1"/>
          <w:color w:val="000000"/>
          <w:sz w:val="32"/>
          <w:szCs w:val="32"/>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right" w:pos="9016"/>
        </w:tabs>
        <w:spacing w:after="120" w:before="120" w:line="276" w:lineRule="auto"/>
        <w:rPr>
          <w:rFonts w:ascii="Calibri" w:cs="Calibri" w:eastAsia="Calibri" w:hAnsi="Calibri"/>
          <w:b w:val="1"/>
          <w:color w:val="000000"/>
          <w:sz w:val="32"/>
          <w:szCs w:val="32"/>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right" w:pos="9016"/>
        </w:tabs>
        <w:spacing w:after="120" w:before="120" w:line="276" w:lineRule="auto"/>
        <w:rPr>
          <w:rFonts w:ascii="Calibri" w:cs="Calibri" w:eastAsia="Calibri" w:hAnsi="Calibri"/>
          <w:b w:val="1"/>
          <w:color w:val="000000"/>
          <w:sz w:val="32"/>
          <w:szCs w:val="32"/>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right" w:pos="9016"/>
        </w:tabs>
        <w:spacing w:after="120" w:before="120" w:line="276" w:lineRule="auto"/>
        <w:rPr>
          <w:rFonts w:ascii="Calibri" w:cs="Calibri" w:eastAsia="Calibri" w:hAnsi="Calibri"/>
          <w:b w:val="1"/>
          <w:color w:val="000000"/>
          <w:sz w:val="32"/>
          <w:szCs w:val="32"/>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right" w:pos="9016"/>
        </w:tabs>
        <w:spacing w:after="120" w:before="120" w:line="276" w:lineRule="auto"/>
        <w:rPr>
          <w:rFonts w:ascii="Calibri" w:cs="Calibri" w:eastAsia="Calibri" w:hAnsi="Calibri"/>
          <w:color w:val="000000"/>
          <w:sz w:val="32"/>
          <w:szCs w:val="32"/>
        </w:rPr>
      </w:pPr>
      <w:r w:rsidDel="00000000" w:rsidR="00000000" w:rsidRPr="00000000">
        <w:rPr>
          <w:rFonts w:ascii="Calibri" w:cs="Calibri" w:eastAsia="Calibri" w:hAnsi="Calibri"/>
          <w:b w:val="1"/>
          <w:color w:val="000000"/>
          <w:sz w:val="32"/>
          <w:szCs w:val="32"/>
          <w:rtl w:val="0"/>
        </w:rPr>
        <w:t xml:space="preserve">Table of Contents</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9">
          <w:pPr>
            <w:tabs>
              <w:tab w:val="right" w:pos="9025.511811023624"/>
            </w:tabs>
            <w:spacing w:before="8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fldChar w:fldCharType="begin"/>
            <w:instrText xml:space="preserve"> TOC \h \u \z </w:instrText>
            <w:fldChar w:fldCharType="separate"/>
          </w:r>
          <w:hyperlink w:anchor="_heading=h.5rndnows3jqi">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Albania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_heading=h.5rndnows3jqi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A">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bfii1apd9jm">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Belgium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_heading=h.bfii1apd9jm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B">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mca9pvos4f1n">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Bulgaria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_heading=h.mca9pvos4f1n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C">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ng004f96s80u">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Croatia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_heading=h.ng004f96s80u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1D">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rznsy2nn6fse">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Cyprus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_heading=h.rznsy2nn6fse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1E">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60x066pj4xl4">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Denmark</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_heading=h.60x066pj4xl4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1F">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2ktdqm40x2wm">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Estonia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_heading=h.2ktdqm40x2wm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20">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vueqaoamkqfc">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Faroe Islands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_heading=h.vueqaoamkqfc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21">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d0r6jkw6mr3f">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Finland</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_heading=h.d0r6jkw6mr3f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24</w:t>
          </w:r>
          <w:r w:rsidDel="00000000" w:rsidR="00000000" w:rsidRPr="00000000">
            <w:fldChar w:fldCharType="end"/>
          </w:r>
          <w:r w:rsidDel="00000000" w:rsidR="00000000" w:rsidRPr="00000000">
            <w:rPr>
              <w:rtl w:val="0"/>
            </w:rPr>
          </w:r>
        </w:p>
        <w:p w:rsidR="00000000" w:rsidDel="00000000" w:rsidP="00000000" w:rsidRDefault="00000000" w:rsidRPr="00000000" w14:paraId="00000022">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f0lpte29p3vo">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France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_heading=h.f0lpte29p3vo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23">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buhj0rfujv32">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Georgia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_heading=h.buhj0rfujv32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29</w:t>
          </w:r>
          <w:r w:rsidDel="00000000" w:rsidR="00000000" w:rsidRPr="00000000">
            <w:fldChar w:fldCharType="end"/>
          </w:r>
          <w:r w:rsidDel="00000000" w:rsidR="00000000" w:rsidRPr="00000000">
            <w:rPr>
              <w:rtl w:val="0"/>
            </w:rPr>
          </w:r>
        </w:p>
        <w:p w:rsidR="00000000" w:rsidDel="00000000" w:rsidP="00000000" w:rsidRDefault="00000000" w:rsidRPr="00000000" w14:paraId="00000024">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b82zce81vzq7">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Germany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_heading=h.b82zce81vzq7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30</w:t>
          </w:r>
          <w:r w:rsidDel="00000000" w:rsidR="00000000" w:rsidRPr="00000000">
            <w:fldChar w:fldCharType="end"/>
          </w:r>
          <w:r w:rsidDel="00000000" w:rsidR="00000000" w:rsidRPr="00000000">
            <w:rPr>
              <w:rtl w:val="0"/>
            </w:rPr>
          </w:r>
        </w:p>
        <w:p w:rsidR="00000000" w:rsidDel="00000000" w:rsidP="00000000" w:rsidRDefault="00000000" w:rsidRPr="00000000" w14:paraId="00000025">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6g3hohjxy85m">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Greece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_heading=h.6g3hohjxy85m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33</w:t>
          </w:r>
          <w:r w:rsidDel="00000000" w:rsidR="00000000" w:rsidRPr="00000000">
            <w:fldChar w:fldCharType="end"/>
          </w:r>
          <w:r w:rsidDel="00000000" w:rsidR="00000000" w:rsidRPr="00000000">
            <w:rPr>
              <w:rtl w:val="0"/>
            </w:rPr>
          </w:r>
        </w:p>
        <w:p w:rsidR="00000000" w:rsidDel="00000000" w:rsidP="00000000" w:rsidRDefault="00000000" w:rsidRPr="00000000" w14:paraId="00000026">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qim2jaj8tu5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Greenland</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_heading=h.qim2jaj8tu5k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34</w:t>
          </w:r>
          <w:r w:rsidDel="00000000" w:rsidR="00000000" w:rsidRPr="00000000">
            <w:fldChar w:fldCharType="end"/>
          </w:r>
          <w:r w:rsidDel="00000000" w:rsidR="00000000" w:rsidRPr="00000000">
            <w:rPr>
              <w:rtl w:val="0"/>
            </w:rPr>
          </w:r>
        </w:p>
        <w:p w:rsidR="00000000" w:rsidDel="00000000" w:rsidP="00000000" w:rsidRDefault="00000000" w:rsidRPr="00000000" w14:paraId="00000027">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m9z4ozy31qk6">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Iceland</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_heading=h.m9z4ozy31qk6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36</w:t>
          </w:r>
          <w:r w:rsidDel="00000000" w:rsidR="00000000" w:rsidRPr="00000000">
            <w:fldChar w:fldCharType="end"/>
          </w:r>
          <w:r w:rsidDel="00000000" w:rsidR="00000000" w:rsidRPr="00000000">
            <w:rPr>
              <w:rtl w:val="0"/>
            </w:rPr>
          </w:r>
        </w:p>
        <w:p w:rsidR="00000000" w:rsidDel="00000000" w:rsidP="00000000" w:rsidRDefault="00000000" w:rsidRPr="00000000" w14:paraId="00000028">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cc69u29wf3vs">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Ireland</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_heading=h.cc69u29wf3vs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37</w:t>
          </w:r>
          <w:r w:rsidDel="00000000" w:rsidR="00000000" w:rsidRPr="00000000">
            <w:fldChar w:fldCharType="end"/>
          </w:r>
          <w:r w:rsidDel="00000000" w:rsidR="00000000" w:rsidRPr="00000000">
            <w:rPr>
              <w:rtl w:val="0"/>
            </w:rPr>
          </w:r>
        </w:p>
        <w:p w:rsidR="00000000" w:rsidDel="00000000" w:rsidP="00000000" w:rsidRDefault="00000000" w:rsidRPr="00000000" w14:paraId="00000029">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i08zivc0za2y">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Israel</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_heading=h.i08zivc0za2y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44</w:t>
          </w:r>
          <w:r w:rsidDel="00000000" w:rsidR="00000000" w:rsidRPr="00000000">
            <w:fldChar w:fldCharType="end"/>
          </w:r>
          <w:r w:rsidDel="00000000" w:rsidR="00000000" w:rsidRPr="00000000">
            <w:rPr>
              <w:rtl w:val="0"/>
            </w:rPr>
          </w:r>
        </w:p>
        <w:p w:rsidR="00000000" w:rsidDel="00000000" w:rsidP="00000000" w:rsidRDefault="00000000" w:rsidRPr="00000000" w14:paraId="0000002A">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tq2n8dvw0i66">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Italy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_heading=h.tq2n8dvw0i66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46</w:t>
          </w:r>
          <w:r w:rsidDel="00000000" w:rsidR="00000000" w:rsidRPr="00000000">
            <w:fldChar w:fldCharType="end"/>
          </w:r>
          <w:r w:rsidDel="00000000" w:rsidR="00000000" w:rsidRPr="00000000">
            <w:rPr>
              <w:rtl w:val="0"/>
            </w:rPr>
          </w:r>
        </w:p>
        <w:p w:rsidR="00000000" w:rsidDel="00000000" w:rsidP="00000000" w:rsidRDefault="00000000" w:rsidRPr="00000000" w14:paraId="0000002B">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ig5ztd2zfz4b">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Latvia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_heading=h.ig5ztd2zfz4b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50</w:t>
          </w:r>
          <w:r w:rsidDel="00000000" w:rsidR="00000000" w:rsidRPr="00000000">
            <w:fldChar w:fldCharType="end"/>
          </w:r>
          <w:r w:rsidDel="00000000" w:rsidR="00000000" w:rsidRPr="00000000">
            <w:rPr>
              <w:rtl w:val="0"/>
            </w:rPr>
          </w:r>
        </w:p>
        <w:p w:rsidR="00000000" w:rsidDel="00000000" w:rsidP="00000000" w:rsidRDefault="00000000" w:rsidRPr="00000000" w14:paraId="0000002C">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o1h4m0nvneoc">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Lithuania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_heading=h.o1h4m0nvneoc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51</w:t>
          </w:r>
          <w:r w:rsidDel="00000000" w:rsidR="00000000" w:rsidRPr="00000000">
            <w:fldChar w:fldCharType="end"/>
          </w:r>
          <w:r w:rsidDel="00000000" w:rsidR="00000000" w:rsidRPr="00000000">
            <w:rPr>
              <w:rtl w:val="0"/>
            </w:rPr>
          </w:r>
        </w:p>
        <w:p w:rsidR="00000000" w:rsidDel="00000000" w:rsidP="00000000" w:rsidRDefault="00000000" w:rsidRPr="00000000" w14:paraId="0000002D">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239uag8jdtpu">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Malta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_heading=h.239uag8jdtpu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52</w:t>
          </w:r>
          <w:r w:rsidDel="00000000" w:rsidR="00000000" w:rsidRPr="00000000">
            <w:fldChar w:fldCharType="end"/>
          </w:r>
          <w:r w:rsidDel="00000000" w:rsidR="00000000" w:rsidRPr="00000000">
            <w:rPr>
              <w:rtl w:val="0"/>
            </w:rPr>
          </w:r>
        </w:p>
        <w:p w:rsidR="00000000" w:rsidDel="00000000" w:rsidP="00000000" w:rsidRDefault="00000000" w:rsidRPr="00000000" w14:paraId="0000002E">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hb81fsez49l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Netherlands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_heading=h.hb81fsez49lk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53</w:t>
          </w:r>
          <w:r w:rsidDel="00000000" w:rsidR="00000000" w:rsidRPr="00000000">
            <w:fldChar w:fldCharType="end"/>
          </w:r>
          <w:r w:rsidDel="00000000" w:rsidR="00000000" w:rsidRPr="00000000">
            <w:rPr>
              <w:rtl w:val="0"/>
            </w:rPr>
          </w:r>
        </w:p>
        <w:p w:rsidR="00000000" w:rsidDel="00000000" w:rsidP="00000000" w:rsidRDefault="00000000" w:rsidRPr="00000000" w14:paraId="0000002F">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wft4qfq7zg12">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Norway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_heading=h.wft4qfq7zg12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55</w:t>
          </w:r>
          <w:r w:rsidDel="00000000" w:rsidR="00000000" w:rsidRPr="00000000">
            <w:fldChar w:fldCharType="end"/>
          </w:r>
          <w:r w:rsidDel="00000000" w:rsidR="00000000" w:rsidRPr="00000000">
            <w:rPr>
              <w:rtl w:val="0"/>
            </w:rPr>
          </w:r>
        </w:p>
        <w:p w:rsidR="00000000" w:rsidDel="00000000" w:rsidP="00000000" w:rsidRDefault="00000000" w:rsidRPr="00000000" w14:paraId="00000030">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1t0skd9ke7r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Poland</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_heading=h.1t0skd9ke7r0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57</w:t>
          </w:r>
          <w:r w:rsidDel="00000000" w:rsidR="00000000" w:rsidRPr="00000000">
            <w:fldChar w:fldCharType="end"/>
          </w:r>
          <w:r w:rsidDel="00000000" w:rsidR="00000000" w:rsidRPr="00000000">
            <w:rPr>
              <w:rtl w:val="0"/>
            </w:rPr>
          </w:r>
        </w:p>
        <w:p w:rsidR="00000000" w:rsidDel="00000000" w:rsidP="00000000" w:rsidRDefault="00000000" w:rsidRPr="00000000" w14:paraId="00000031">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fshoh2kk477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Portugal</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_heading=h.fshoh2kk477r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58</w:t>
          </w:r>
          <w:r w:rsidDel="00000000" w:rsidR="00000000" w:rsidRPr="00000000">
            <w:fldChar w:fldCharType="end"/>
          </w:r>
          <w:r w:rsidDel="00000000" w:rsidR="00000000" w:rsidRPr="00000000">
            <w:rPr>
              <w:rtl w:val="0"/>
            </w:rPr>
          </w:r>
        </w:p>
        <w:p w:rsidR="00000000" w:rsidDel="00000000" w:rsidP="00000000" w:rsidRDefault="00000000" w:rsidRPr="00000000" w14:paraId="00000032">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low7h3bew2ls">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Russia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_heading=h.low7h3bew2ls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60</w:t>
          </w:r>
          <w:r w:rsidDel="00000000" w:rsidR="00000000" w:rsidRPr="00000000">
            <w:fldChar w:fldCharType="end"/>
          </w:r>
          <w:r w:rsidDel="00000000" w:rsidR="00000000" w:rsidRPr="00000000">
            <w:rPr>
              <w:rtl w:val="0"/>
            </w:rPr>
          </w:r>
        </w:p>
        <w:p w:rsidR="00000000" w:rsidDel="00000000" w:rsidP="00000000" w:rsidRDefault="00000000" w:rsidRPr="00000000" w14:paraId="00000033">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kya9hibhqeqq">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Slovenia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_heading=h.kya9hibhqeqq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61</w:t>
          </w:r>
          <w:r w:rsidDel="00000000" w:rsidR="00000000" w:rsidRPr="00000000">
            <w:fldChar w:fldCharType="end"/>
          </w:r>
          <w:r w:rsidDel="00000000" w:rsidR="00000000" w:rsidRPr="00000000">
            <w:rPr>
              <w:rtl w:val="0"/>
            </w:rPr>
          </w:r>
        </w:p>
        <w:p w:rsidR="00000000" w:rsidDel="00000000" w:rsidP="00000000" w:rsidRDefault="00000000" w:rsidRPr="00000000" w14:paraId="00000034">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xr84h74sw939">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Spain</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_heading=h.xr84h74sw939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62</w:t>
          </w:r>
          <w:r w:rsidDel="00000000" w:rsidR="00000000" w:rsidRPr="00000000">
            <w:fldChar w:fldCharType="end"/>
          </w:r>
          <w:r w:rsidDel="00000000" w:rsidR="00000000" w:rsidRPr="00000000">
            <w:rPr>
              <w:rtl w:val="0"/>
            </w:rPr>
          </w:r>
        </w:p>
        <w:p w:rsidR="00000000" w:rsidDel="00000000" w:rsidP="00000000" w:rsidRDefault="00000000" w:rsidRPr="00000000" w14:paraId="00000035">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n29pgqft6rd">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Sweden</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_heading=h.n29pgqft6rd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65</w:t>
          </w:r>
          <w:r w:rsidDel="00000000" w:rsidR="00000000" w:rsidRPr="00000000">
            <w:fldChar w:fldCharType="end"/>
          </w:r>
          <w:r w:rsidDel="00000000" w:rsidR="00000000" w:rsidRPr="00000000">
            <w:rPr>
              <w:rtl w:val="0"/>
            </w:rPr>
          </w:r>
        </w:p>
        <w:p w:rsidR="00000000" w:rsidDel="00000000" w:rsidP="00000000" w:rsidRDefault="00000000" w:rsidRPr="00000000" w14:paraId="00000036">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a7d8w5hjfbko">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Turkey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_heading=h.a7d8w5hjfbko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68</w:t>
          </w:r>
          <w:r w:rsidDel="00000000" w:rsidR="00000000" w:rsidRPr="00000000">
            <w:fldChar w:fldCharType="end"/>
          </w:r>
          <w:r w:rsidDel="00000000" w:rsidR="00000000" w:rsidRPr="00000000">
            <w:rPr>
              <w:rtl w:val="0"/>
            </w:rPr>
          </w:r>
        </w:p>
        <w:p w:rsidR="00000000" w:rsidDel="00000000" w:rsidP="00000000" w:rsidRDefault="00000000" w:rsidRPr="00000000" w14:paraId="00000037">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bog9ofizrki">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Ukraine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_heading=h.bog9ofizrki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70</w:t>
          </w:r>
          <w:r w:rsidDel="00000000" w:rsidR="00000000" w:rsidRPr="00000000">
            <w:fldChar w:fldCharType="end"/>
          </w:r>
          <w:r w:rsidDel="00000000" w:rsidR="00000000" w:rsidRPr="00000000">
            <w:rPr>
              <w:rtl w:val="0"/>
            </w:rPr>
          </w:r>
        </w:p>
        <w:p w:rsidR="00000000" w:rsidDel="00000000" w:rsidP="00000000" w:rsidRDefault="00000000" w:rsidRPr="00000000" w14:paraId="00000038">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txet4ito2flo">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United Kingdom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_heading=h.txet4ito2flo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72</w:t>
          </w:r>
          <w:r w:rsidDel="00000000" w:rsidR="00000000" w:rsidRPr="00000000">
            <w:fldChar w:fldCharType="end"/>
          </w:r>
          <w:r w:rsidDel="00000000" w:rsidR="00000000" w:rsidRPr="00000000">
            <w:rPr>
              <w:rtl w:val="0"/>
            </w:rPr>
          </w:r>
        </w:p>
        <w:p w:rsidR="00000000" w:rsidDel="00000000" w:rsidP="00000000" w:rsidRDefault="00000000" w:rsidRPr="00000000" w14:paraId="00000039">
          <w:pPr>
            <w:tabs>
              <w:tab w:val="right" w:pos="9025.511811023624"/>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n7i0zxomwdrh">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Joint/ Regional/ Global monitoring programs undertaken within Europe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_heading=h.n7i0zxomwdrh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80</w:t>
          </w:r>
          <w:r w:rsidDel="00000000" w:rsidR="00000000" w:rsidRPr="00000000">
            <w:fldChar w:fldCharType="end"/>
          </w:r>
          <w:r w:rsidDel="00000000" w:rsidR="00000000" w:rsidRPr="00000000">
            <w:rPr>
              <w:rtl w:val="0"/>
            </w:rPr>
          </w:r>
        </w:p>
        <w:p w:rsidR="00000000" w:rsidDel="00000000" w:rsidP="00000000" w:rsidRDefault="00000000" w:rsidRPr="00000000" w14:paraId="0000003A">
          <w:pPr>
            <w:tabs>
              <w:tab w:val="right" w:pos="9025.511811023624"/>
            </w:tabs>
            <w:spacing w:after="80"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eading=h.m59zykt40rmv">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References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_heading=h.m59zykt40rmv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86</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B">
      <w:pPr>
        <w:spacing w:line="276" w:lineRule="auto"/>
        <w:rPr>
          <w:color w:val="000000"/>
        </w:rPr>
      </w:pPr>
      <w:r w:rsidDel="00000000" w:rsidR="00000000" w:rsidRPr="00000000">
        <w:rPr>
          <w:rtl w:val="0"/>
        </w:rPr>
      </w:r>
    </w:p>
    <w:p w:rsidR="00000000" w:rsidDel="00000000" w:rsidP="00000000" w:rsidRDefault="00000000" w:rsidRPr="00000000" w14:paraId="0000003C">
      <w:pPr>
        <w:spacing w:line="276" w:lineRule="auto"/>
        <w:rPr/>
      </w:pPr>
      <w:r w:rsidDel="00000000" w:rsidR="00000000" w:rsidRPr="00000000">
        <w:rPr>
          <w:rtl w:val="0"/>
        </w:rPr>
      </w:r>
    </w:p>
    <w:p w:rsidR="00000000" w:rsidDel="00000000" w:rsidP="00000000" w:rsidRDefault="00000000" w:rsidRPr="00000000" w14:paraId="0000003D">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3E">
      <w:pPr>
        <w:pStyle w:val="Heading1"/>
        <w:spacing w:line="276" w:lineRule="auto"/>
        <w:rPr/>
      </w:pPr>
      <w:bookmarkStart w:colFirst="0" w:colLast="0" w:name="_heading=h.5rndnows3jqi" w:id="0"/>
      <w:bookmarkEnd w:id="0"/>
      <w:r w:rsidDel="00000000" w:rsidR="00000000" w:rsidRPr="00000000">
        <w:rPr>
          <w:rtl w:val="0"/>
        </w:rPr>
        <w:t xml:space="preserve">Albania</w:t>
      </w:r>
    </w:p>
    <w:p w:rsidR="00000000" w:rsidDel="00000000" w:rsidP="00000000" w:rsidRDefault="00000000" w:rsidRPr="00000000" w14:paraId="0000003F">
      <w:pPr>
        <w:spacing w:line="276" w:lineRule="auto"/>
        <w:rPr/>
      </w:pPr>
      <w:r w:rsidDel="00000000" w:rsidR="00000000" w:rsidRPr="00000000">
        <w:rPr>
          <w:rtl w:val="0"/>
        </w:rPr>
      </w:r>
    </w:p>
    <w:p w:rsidR="00000000" w:rsidDel="00000000" w:rsidP="00000000" w:rsidRDefault="00000000" w:rsidRPr="00000000" w14:paraId="00000040">
      <w:pPr>
        <w:spacing w:line="276" w:lineRule="auto"/>
        <w:rPr>
          <w:i w:val="1"/>
        </w:rPr>
      </w:pPr>
      <w:r w:rsidDel="00000000" w:rsidR="00000000" w:rsidRPr="00000000">
        <w:rPr>
          <w:i w:val="1"/>
          <w:rtl w:val="0"/>
        </w:rPr>
        <w:t xml:space="preserve">Phytoplankton</w:t>
      </w:r>
    </w:p>
    <w:p w:rsidR="00000000" w:rsidDel="00000000" w:rsidP="00000000" w:rsidRDefault="00000000" w:rsidRPr="00000000" w14:paraId="00000041">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Biodiversity National Network of Albania – No details on </w:t>
      </w:r>
      <w:hyperlink r:id="rId7">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2">
      <w:pPr>
        <w:spacing w:line="276" w:lineRule="auto"/>
        <w:rPr/>
      </w:pPr>
      <w:r w:rsidDel="00000000" w:rsidR="00000000" w:rsidRPr="00000000">
        <w:rPr>
          <w:rtl w:val="0"/>
        </w:rPr>
      </w:r>
    </w:p>
    <w:p w:rsidR="00000000" w:rsidDel="00000000" w:rsidP="00000000" w:rsidRDefault="00000000" w:rsidRPr="00000000" w14:paraId="00000043">
      <w:pPr>
        <w:spacing w:line="276" w:lineRule="auto"/>
        <w:rPr>
          <w:i w:val="1"/>
        </w:rPr>
      </w:pPr>
      <w:r w:rsidDel="00000000" w:rsidR="00000000" w:rsidRPr="00000000">
        <w:rPr>
          <w:i w:val="1"/>
          <w:rtl w:val="0"/>
        </w:rPr>
        <w:t xml:space="preserve">Zooplankton</w:t>
      </w:r>
    </w:p>
    <w:p w:rsidR="00000000" w:rsidDel="00000000" w:rsidP="00000000" w:rsidRDefault="00000000" w:rsidRPr="00000000" w14:paraId="00000044">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Biodiversity National Network of Albania – No details on </w:t>
      </w:r>
      <w:hyperlink r:id="rId8">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5">
      <w:pPr>
        <w:spacing w:line="276" w:lineRule="auto"/>
        <w:rPr/>
      </w:pPr>
      <w:r w:rsidDel="00000000" w:rsidR="00000000" w:rsidRPr="00000000">
        <w:rPr>
          <w:rtl w:val="0"/>
        </w:rPr>
      </w:r>
    </w:p>
    <w:p w:rsidR="00000000" w:rsidDel="00000000" w:rsidP="00000000" w:rsidRDefault="00000000" w:rsidRPr="00000000" w14:paraId="00000046">
      <w:pPr>
        <w:spacing w:line="276" w:lineRule="auto"/>
        <w:rPr>
          <w:i w:val="1"/>
        </w:rPr>
      </w:pPr>
      <w:r w:rsidDel="00000000" w:rsidR="00000000" w:rsidRPr="00000000">
        <w:rPr>
          <w:i w:val="1"/>
          <w:rtl w:val="0"/>
        </w:rPr>
        <w:t xml:space="preserve">Benthic invertebrate</w:t>
      </w:r>
    </w:p>
    <w:p w:rsidR="00000000" w:rsidDel="00000000" w:rsidP="00000000" w:rsidRDefault="00000000" w:rsidRPr="00000000" w14:paraId="00000047">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Biodiversity National Network of Albania – No details on </w:t>
      </w:r>
      <w:hyperlink r:id="rId9">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8">
      <w:pPr>
        <w:spacing w:line="276" w:lineRule="auto"/>
        <w:rPr/>
      </w:pPr>
      <w:r w:rsidDel="00000000" w:rsidR="00000000" w:rsidRPr="00000000">
        <w:rPr>
          <w:rtl w:val="0"/>
        </w:rPr>
      </w:r>
    </w:p>
    <w:p w:rsidR="00000000" w:rsidDel="00000000" w:rsidP="00000000" w:rsidRDefault="00000000" w:rsidRPr="00000000" w14:paraId="00000049">
      <w:pPr>
        <w:spacing w:line="276" w:lineRule="auto"/>
        <w:rPr>
          <w:i w:val="1"/>
        </w:rPr>
      </w:pPr>
      <w:r w:rsidDel="00000000" w:rsidR="00000000" w:rsidRPr="00000000">
        <w:rPr>
          <w:i w:val="1"/>
          <w:rtl w:val="0"/>
        </w:rPr>
        <w:t xml:space="preserve">Fish</w:t>
      </w:r>
    </w:p>
    <w:p w:rsidR="00000000" w:rsidDel="00000000" w:rsidP="00000000" w:rsidRDefault="00000000" w:rsidRPr="00000000" w14:paraId="0000004A">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Biodiversity National Network of Albania – No details on </w:t>
      </w:r>
      <w:hyperlink r:id="rId10">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B">
      <w:pPr>
        <w:spacing w:line="276" w:lineRule="auto"/>
        <w:rPr/>
      </w:pPr>
      <w:r w:rsidDel="00000000" w:rsidR="00000000" w:rsidRPr="00000000">
        <w:rPr>
          <w:rtl w:val="0"/>
        </w:rPr>
      </w:r>
    </w:p>
    <w:p w:rsidR="00000000" w:rsidDel="00000000" w:rsidP="00000000" w:rsidRDefault="00000000" w:rsidRPr="00000000" w14:paraId="0000004C">
      <w:pPr>
        <w:spacing w:line="276" w:lineRule="auto"/>
        <w:rPr>
          <w:i w:val="1"/>
        </w:rPr>
      </w:pPr>
      <w:r w:rsidDel="00000000" w:rsidR="00000000" w:rsidRPr="00000000">
        <w:rPr>
          <w:i w:val="1"/>
          <w:rtl w:val="0"/>
        </w:rPr>
        <w:t xml:space="preserve">Turtle</w:t>
      </w:r>
    </w:p>
    <w:p w:rsidR="00000000" w:rsidDel="00000000" w:rsidP="00000000" w:rsidRDefault="00000000" w:rsidRPr="00000000" w14:paraId="0000004D">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Biodiversity National Network of Albania – No details on </w:t>
      </w:r>
      <w:hyperlink r:id="rId11">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E">
      <w:pPr>
        <w:spacing w:line="276" w:lineRule="auto"/>
        <w:rPr/>
      </w:pPr>
      <w:r w:rsidDel="00000000" w:rsidR="00000000" w:rsidRPr="00000000">
        <w:rPr>
          <w:rtl w:val="0"/>
        </w:rPr>
      </w:r>
    </w:p>
    <w:p w:rsidR="00000000" w:rsidDel="00000000" w:rsidP="00000000" w:rsidRDefault="00000000" w:rsidRPr="00000000" w14:paraId="0000004F">
      <w:pPr>
        <w:spacing w:line="276" w:lineRule="auto"/>
        <w:rPr>
          <w:i w:val="1"/>
        </w:rPr>
      </w:pPr>
      <w:r w:rsidDel="00000000" w:rsidR="00000000" w:rsidRPr="00000000">
        <w:rPr>
          <w:i w:val="1"/>
          <w:rtl w:val="0"/>
        </w:rPr>
        <w:t xml:space="preserve">Bird</w:t>
      </w:r>
    </w:p>
    <w:p w:rsidR="00000000" w:rsidDel="00000000" w:rsidP="00000000" w:rsidRDefault="00000000" w:rsidRPr="00000000" w14:paraId="00000050">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Biodiversity National Network of Albania – No details on </w:t>
      </w:r>
      <w:hyperlink r:id="rId12">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1">
      <w:pPr>
        <w:spacing w:line="276" w:lineRule="auto"/>
        <w:rPr/>
      </w:pPr>
      <w:r w:rsidDel="00000000" w:rsidR="00000000" w:rsidRPr="00000000">
        <w:rPr>
          <w:rtl w:val="0"/>
        </w:rPr>
      </w:r>
    </w:p>
    <w:p w:rsidR="00000000" w:rsidDel="00000000" w:rsidP="00000000" w:rsidRDefault="00000000" w:rsidRPr="00000000" w14:paraId="00000052">
      <w:pPr>
        <w:spacing w:line="276" w:lineRule="auto"/>
        <w:rPr>
          <w:i w:val="1"/>
        </w:rPr>
      </w:pPr>
      <w:r w:rsidDel="00000000" w:rsidR="00000000" w:rsidRPr="00000000">
        <w:rPr>
          <w:i w:val="1"/>
          <w:rtl w:val="0"/>
        </w:rPr>
        <w:t xml:space="preserve">Marine mammal</w:t>
      </w:r>
    </w:p>
    <w:p w:rsidR="00000000" w:rsidDel="00000000" w:rsidP="00000000" w:rsidRDefault="00000000" w:rsidRPr="00000000" w14:paraId="00000053">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Biodiversity National Network of Albania – No details on </w:t>
      </w:r>
      <w:hyperlink r:id="rId13">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4">
      <w:pPr>
        <w:spacing w:line="276" w:lineRule="auto"/>
        <w:rPr/>
      </w:pPr>
      <w:r w:rsidDel="00000000" w:rsidR="00000000" w:rsidRPr="00000000">
        <w:rPr>
          <w:rtl w:val="0"/>
        </w:rPr>
      </w:r>
    </w:p>
    <w:p w:rsidR="00000000" w:rsidDel="00000000" w:rsidP="00000000" w:rsidRDefault="00000000" w:rsidRPr="00000000" w14:paraId="00000055">
      <w:pPr>
        <w:spacing w:line="276" w:lineRule="auto"/>
        <w:rPr>
          <w:i w:val="1"/>
        </w:rPr>
      </w:pPr>
      <w:r w:rsidDel="00000000" w:rsidR="00000000" w:rsidRPr="00000000">
        <w:rPr>
          <w:i w:val="1"/>
          <w:rtl w:val="0"/>
        </w:rPr>
        <w:t xml:space="preserve">Hard coral</w:t>
      </w:r>
    </w:p>
    <w:p w:rsidR="00000000" w:rsidDel="00000000" w:rsidP="00000000" w:rsidRDefault="00000000" w:rsidRPr="00000000" w14:paraId="00000056">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Biodiversity National Network of Albania – No details on </w:t>
      </w:r>
      <w:hyperlink r:id="rId14">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7">
      <w:pPr>
        <w:spacing w:line="276" w:lineRule="auto"/>
        <w:rPr/>
      </w:pPr>
      <w:r w:rsidDel="00000000" w:rsidR="00000000" w:rsidRPr="00000000">
        <w:rPr>
          <w:rtl w:val="0"/>
        </w:rPr>
      </w:r>
    </w:p>
    <w:p w:rsidR="00000000" w:rsidDel="00000000" w:rsidP="00000000" w:rsidRDefault="00000000" w:rsidRPr="00000000" w14:paraId="00000058">
      <w:pPr>
        <w:spacing w:line="276" w:lineRule="auto"/>
        <w:rPr>
          <w:i w:val="1"/>
        </w:rPr>
      </w:pPr>
      <w:r w:rsidDel="00000000" w:rsidR="00000000" w:rsidRPr="00000000">
        <w:rPr>
          <w:i w:val="1"/>
          <w:rtl w:val="0"/>
        </w:rPr>
        <w:t xml:space="preserve">Seagrass</w:t>
      </w:r>
    </w:p>
    <w:p w:rsidR="00000000" w:rsidDel="00000000" w:rsidP="00000000" w:rsidRDefault="00000000" w:rsidRPr="00000000" w14:paraId="00000059">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Biodiversity National Network of Albania – No details on </w:t>
      </w:r>
      <w:hyperlink r:id="rId15">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A">
      <w:pPr>
        <w:spacing w:line="276" w:lineRule="auto"/>
        <w:rPr/>
      </w:pPr>
      <w:r w:rsidDel="00000000" w:rsidR="00000000" w:rsidRPr="00000000">
        <w:rPr>
          <w:rtl w:val="0"/>
        </w:rPr>
      </w:r>
    </w:p>
    <w:p w:rsidR="00000000" w:rsidDel="00000000" w:rsidP="00000000" w:rsidRDefault="00000000" w:rsidRPr="00000000" w14:paraId="0000005B">
      <w:pPr>
        <w:spacing w:line="276" w:lineRule="auto"/>
        <w:rPr/>
      </w:pPr>
      <w:r w:rsidDel="00000000" w:rsidR="00000000" w:rsidRPr="00000000">
        <w:rPr>
          <w:i w:val="1"/>
          <w:rtl w:val="0"/>
        </w:rPr>
        <w:t xml:space="preserve">Macroalgae</w:t>
      </w: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Biodiversity National Network of Albania – No details on </w:t>
      </w:r>
      <w:hyperlink r:id="rId16">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D">
      <w:pPr>
        <w:spacing w:line="276" w:lineRule="auto"/>
        <w:rPr>
          <w:rFonts w:ascii="Calibri" w:cs="Calibri" w:eastAsia="Calibri" w:hAnsi="Calibri"/>
          <w:i w:val="1"/>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5E">
      <w:pPr>
        <w:pStyle w:val="Heading1"/>
        <w:spacing w:line="276" w:lineRule="auto"/>
        <w:rPr/>
      </w:pPr>
      <w:bookmarkStart w:colFirst="0" w:colLast="0" w:name="_heading=h.bfii1apd9jm" w:id="1"/>
      <w:bookmarkEnd w:id="1"/>
      <w:r w:rsidDel="00000000" w:rsidR="00000000" w:rsidRPr="00000000">
        <w:rPr>
          <w:rtl w:val="0"/>
        </w:rPr>
        <w:t xml:space="preserve">Belgium</w:t>
      </w:r>
    </w:p>
    <w:p w:rsidR="00000000" w:rsidDel="00000000" w:rsidP="00000000" w:rsidRDefault="00000000" w:rsidRPr="00000000" w14:paraId="0000005F">
      <w:pPr>
        <w:spacing w:line="276" w:lineRule="auto"/>
        <w:rPr>
          <w:i w:val="1"/>
        </w:rPr>
      </w:pPr>
      <w:r w:rsidDel="00000000" w:rsidR="00000000" w:rsidRPr="00000000">
        <w:rPr>
          <w:rtl w:val="0"/>
        </w:rPr>
      </w:r>
    </w:p>
    <w:p w:rsidR="00000000" w:rsidDel="00000000" w:rsidP="00000000" w:rsidRDefault="00000000" w:rsidRPr="00000000" w14:paraId="00000060">
      <w:pPr>
        <w:spacing w:line="276" w:lineRule="auto"/>
        <w:rPr>
          <w:i w:val="1"/>
          <w:color w:val="000000"/>
        </w:rPr>
      </w:pPr>
      <w:r w:rsidDel="00000000" w:rsidR="00000000" w:rsidRPr="00000000">
        <w:rPr>
          <w:i w:val="1"/>
          <w:color w:val="000000"/>
          <w:rtl w:val="0"/>
        </w:rPr>
        <w:t xml:space="preserve">Microbes</w:t>
      </w:r>
    </w:p>
    <w:p w:rsidR="00000000" w:rsidDel="00000000" w:rsidP="00000000" w:rsidRDefault="00000000" w:rsidRPr="00000000" w14:paraId="00000061">
      <w:pPr>
        <w:keepNext w:val="0"/>
        <w:keepLines w:val="0"/>
        <w:pageBreakBefore w:val="0"/>
        <w:widowControl w:val="1"/>
        <w:numPr>
          <w:ilvl w:val="0"/>
          <w:numId w:val="7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17">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Belgium - Coastal water Benthic Ecosystem Quality Index (BEQI)</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w:t>
      </w:r>
    </w:p>
    <w:p w:rsidR="00000000" w:rsidDel="00000000" w:rsidP="00000000" w:rsidRDefault="00000000" w:rsidRPr="00000000" w14:paraId="00000062">
      <w:pPr>
        <w:spacing w:line="276" w:lineRule="auto"/>
        <w:rPr>
          <w:color w:val="000000"/>
        </w:rPr>
      </w:pPr>
      <w:r w:rsidDel="00000000" w:rsidR="00000000" w:rsidRPr="00000000">
        <w:rPr>
          <w:rtl w:val="0"/>
        </w:rPr>
      </w:r>
    </w:p>
    <w:p w:rsidR="00000000" w:rsidDel="00000000" w:rsidP="00000000" w:rsidRDefault="00000000" w:rsidRPr="00000000" w14:paraId="00000063">
      <w:pP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064">
      <w:pPr>
        <w:numPr>
          <w:ilvl w:val="0"/>
          <w:numId w:val="63"/>
        </w:numPr>
        <w:pBdr>
          <w:top w:space="0" w:sz="0" w:val="nil"/>
          <w:left w:space="0" w:sz="0" w:val="nil"/>
          <w:bottom w:space="0" w:sz="0" w:val="nil"/>
          <w:right w:space="0" w:sz="0" w:val="nil"/>
          <w:between w:space="0" w:sz="0" w:val="nil"/>
        </w:pBdr>
        <w:spacing w:line="276" w:lineRule="auto"/>
        <w:ind w:left="720" w:hanging="360"/>
        <w:rPr>
          <w:color w:val="000000"/>
        </w:rPr>
      </w:pPr>
      <w:hyperlink r:id="rId18">
        <w:r w:rsidDel="00000000" w:rsidR="00000000" w:rsidRPr="00000000">
          <w:rPr>
            <w:color w:val="0563c1"/>
            <w:u w:val="single"/>
            <w:rtl w:val="0"/>
          </w:rPr>
          <w:t xml:space="preserve">ANSBE-P12</w:t>
        </w:r>
      </w:hyperlink>
      <w:r w:rsidDel="00000000" w:rsidR="00000000" w:rsidRPr="00000000">
        <w:rPr>
          <w:color w:val="000000"/>
          <w:rtl w:val="0"/>
        </w:rPr>
        <w:t xml:space="preserve"> – Assesses chlorophyll-a using satellite data and validated against in situ data obtained using different analytical techniques (i.e., HPLC, spectrophotometry, fluorometry) and yielded a median error of 35.19% and 39.05% respectively (Van der Zande et al. 2019).</w:t>
      </w:r>
    </w:p>
    <w:p w:rsidR="00000000" w:rsidDel="00000000" w:rsidP="00000000" w:rsidRDefault="00000000" w:rsidRPr="00000000" w14:paraId="00000065">
      <w:pPr>
        <w:numPr>
          <w:ilvl w:val="0"/>
          <w:numId w:val="63"/>
        </w:numPr>
        <w:pBdr>
          <w:top w:space="0" w:sz="0" w:val="nil"/>
          <w:left w:space="0" w:sz="0" w:val="nil"/>
          <w:bottom w:space="0" w:sz="0" w:val="nil"/>
          <w:right w:space="0" w:sz="0" w:val="nil"/>
          <w:between w:space="0" w:sz="0" w:val="nil"/>
        </w:pBdr>
        <w:spacing w:line="276" w:lineRule="auto"/>
        <w:ind w:left="720" w:hanging="360"/>
        <w:rPr>
          <w:color w:val="000000"/>
        </w:rPr>
      </w:pPr>
      <w:hyperlink r:id="rId19">
        <w:r w:rsidDel="00000000" w:rsidR="00000000" w:rsidRPr="00000000">
          <w:rPr>
            <w:color w:val="0563c1"/>
            <w:u w:val="single"/>
            <w:rtl w:val="0"/>
          </w:rPr>
          <w:t xml:space="preserve">ANSBE-P13</w:t>
        </w:r>
      </w:hyperlink>
      <w:r w:rsidDel="00000000" w:rsidR="00000000" w:rsidRPr="00000000">
        <w:rPr>
          <w:color w:val="000000"/>
          <w:rtl w:val="0"/>
        </w:rPr>
        <w:t xml:space="preserve"> – Collects in situ samples using a 55µm mesh size Apstein plankton net deployed at the surface of each station, fixed with lugol and stored in dark conditions at 4°C, then filtered with a 300 µm mesh size net (to remove large particles and organisms) and processed with a FlowCAM VS-4 at 4X magnification, using a FC300 flow cell, at a flow rate of 1.7mL/min. The analysis combines the technologies of flow cytometry, microscopy and image analysis, and the produced images are processed with the software VisualSpreadsheet. A total of 17 stations in the Belgian part of the North Sea are being sampled since May 2017. On a monthly basis, 9 stations are sampled in near-shore areas. Additionally, 8 offshore stations are sampled on a seasonal basis.</w:t>
      </w:r>
    </w:p>
    <w:p w:rsidR="00000000" w:rsidDel="00000000" w:rsidP="00000000" w:rsidRDefault="00000000" w:rsidRPr="00000000" w14:paraId="00000066">
      <w:pPr>
        <w:numPr>
          <w:ilvl w:val="0"/>
          <w:numId w:val="63"/>
        </w:numPr>
        <w:pBdr>
          <w:top w:space="0" w:sz="0" w:val="nil"/>
          <w:left w:space="0" w:sz="0" w:val="nil"/>
          <w:bottom w:space="0" w:sz="0" w:val="nil"/>
          <w:right w:space="0" w:sz="0" w:val="nil"/>
          <w:between w:space="0" w:sz="0" w:val="nil"/>
        </w:pBdr>
        <w:spacing w:line="276" w:lineRule="auto"/>
        <w:ind w:left="720" w:hanging="360"/>
        <w:rPr>
          <w:color w:val="000000"/>
        </w:rPr>
      </w:pPr>
      <w:hyperlink r:id="rId20">
        <w:r w:rsidDel="00000000" w:rsidR="00000000" w:rsidRPr="00000000">
          <w:rPr>
            <w:color w:val="0563c1"/>
            <w:u w:val="single"/>
            <w:rtl w:val="0"/>
          </w:rPr>
          <w:t xml:space="preserve">Macrobenthos monitoring at long-term monitoring stations in the Belgian part of the North Sea</w:t>
        </w:r>
      </w:hyperlink>
      <w:r w:rsidDel="00000000" w:rsidR="00000000" w:rsidRPr="00000000">
        <w:rPr>
          <w:color w:val="000000"/>
          <w:rtl w:val="0"/>
        </w:rPr>
        <w:t xml:space="preserve"> – No details on methodology.</w:t>
      </w:r>
    </w:p>
    <w:p w:rsidR="00000000" w:rsidDel="00000000" w:rsidP="00000000" w:rsidRDefault="00000000" w:rsidRPr="00000000" w14:paraId="00000067">
      <w:pPr>
        <w:keepNext w:val="0"/>
        <w:keepLines w:val="0"/>
        <w:pageBreakBefore w:val="0"/>
        <w:widowControl w:val="1"/>
        <w:numPr>
          <w:ilvl w:val="0"/>
          <w:numId w:val="6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21">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Belgium - Coastal water Benthic Ecosystem Quality Index (BEQI)</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w:t>
      </w:r>
    </w:p>
    <w:p w:rsidR="00000000" w:rsidDel="00000000" w:rsidP="00000000" w:rsidRDefault="00000000" w:rsidRPr="00000000" w14:paraId="00000068">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06A">
      <w:pPr>
        <w:numPr>
          <w:ilvl w:val="0"/>
          <w:numId w:val="91"/>
        </w:numPr>
        <w:pBdr>
          <w:top w:space="0" w:sz="0" w:val="nil"/>
          <w:left w:space="0" w:sz="0" w:val="nil"/>
          <w:bottom w:space="0" w:sz="0" w:val="nil"/>
          <w:right w:space="0" w:sz="0" w:val="nil"/>
          <w:between w:space="0" w:sz="0" w:val="nil"/>
        </w:pBdr>
        <w:spacing w:line="276" w:lineRule="auto"/>
        <w:ind w:left="720" w:hanging="360"/>
        <w:rPr>
          <w:color w:val="000000"/>
        </w:rPr>
      </w:pPr>
      <w:hyperlink r:id="rId22">
        <w:r w:rsidDel="00000000" w:rsidR="00000000" w:rsidRPr="00000000">
          <w:rPr>
            <w:color w:val="0563c1"/>
            <w:u w:val="single"/>
            <w:rtl w:val="0"/>
          </w:rPr>
          <w:t xml:space="preserve">ANSBE-P14</w:t>
        </w:r>
      </w:hyperlink>
      <w:r w:rsidDel="00000000" w:rsidR="00000000" w:rsidRPr="00000000">
        <w:rPr>
          <w:color w:val="000000"/>
          <w:rtl w:val="0"/>
        </w:rPr>
        <w:t xml:space="preserve"> – Zooplankton are sampled by a 200µm mesh size WP2 plankton net (57 cm diameter opening ring) deployed vertically from bottom to surface to sample the whole water column at each station. The samples are </w:t>
      </w:r>
      <w:r w:rsidDel="00000000" w:rsidR="00000000" w:rsidRPr="00000000">
        <w:rPr>
          <w:rtl w:val="0"/>
        </w:rPr>
        <w:t xml:space="preserve">then fixed</w:t>
      </w:r>
      <w:r w:rsidDel="00000000" w:rsidR="00000000" w:rsidRPr="00000000">
        <w:rPr>
          <w:color w:val="000000"/>
          <w:rtl w:val="0"/>
        </w:rPr>
        <w:t xml:space="preserve"> with formaldehyde and processed with a ZooScan imaging system. The produced images are processed with the ZooProcess software allowing a semi-autonomous characterization of zooplankton into 22 validated taxonomic groups. A total 17 stations in the Belgian part of the North Sea </w:t>
      </w:r>
      <w:r w:rsidDel="00000000" w:rsidR="00000000" w:rsidRPr="00000000">
        <w:rPr>
          <w:rtl w:val="0"/>
        </w:rPr>
        <w:t xml:space="preserve">have</w:t>
      </w:r>
      <w:r w:rsidDel="00000000" w:rsidR="00000000" w:rsidRPr="00000000">
        <w:rPr>
          <w:color w:val="000000"/>
          <w:rtl w:val="0"/>
        </w:rPr>
        <w:t xml:space="preserve"> </w:t>
      </w:r>
      <w:r w:rsidDel="00000000" w:rsidR="00000000" w:rsidRPr="00000000">
        <w:rPr>
          <w:rtl w:val="0"/>
        </w:rPr>
        <w:t xml:space="preserve">been</w:t>
      </w:r>
      <w:r w:rsidDel="00000000" w:rsidR="00000000" w:rsidRPr="00000000">
        <w:rPr>
          <w:color w:val="000000"/>
          <w:rtl w:val="0"/>
        </w:rPr>
        <w:t xml:space="preserve"> sampled since 2012. On a monthly basis, 9 stations are sampled in near-shore areas. Additionally, 8 offshore stations are sampled on a seasonal basis.</w:t>
      </w:r>
    </w:p>
    <w:p w:rsidR="00000000" w:rsidDel="00000000" w:rsidP="00000000" w:rsidRDefault="00000000" w:rsidRPr="00000000" w14:paraId="0000006B">
      <w:pPr>
        <w:numPr>
          <w:ilvl w:val="0"/>
          <w:numId w:val="91"/>
        </w:numPr>
        <w:pBdr>
          <w:top w:space="0" w:sz="0" w:val="nil"/>
          <w:left w:space="0" w:sz="0" w:val="nil"/>
          <w:bottom w:space="0" w:sz="0" w:val="nil"/>
          <w:right w:space="0" w:sz="0" w:val="nil"/>
          <w:between w:space="0" w:sz="0" w:val="nil"/>
        </w:pBdr>
        <w:spacing w:line="276" w:lineRule="auto"/>
        <w:ind w:left="720" w:hanging="360"/>
        <w:rPr>
          <w:color w:val="000000"/>
        </w:rPr>
      </w:pPr>
      <w:hyperlink r:id="rId23">
        <w:r w:rsidDel="00000000" w:rsidR="00000000" w:rsidRPr="00000000">
          <w:rPr>
            <w:color w:val="0563c1"/>
            <w:u w:val="single"/>
            <w:rtl w:val="0"/>
          </w:rPr>
          <w:t xml:space="preserve">Macrobenthos monitoring at long-term monitoring stations in the Belgian part of the North Sea</w:t>
        </w:r>
      </w:hyperlink>
      <w:r w:rsidDel="00000000" w:rsidR="00000000" w:rsidRPr="00000000">
        <w:rPr>
          <w:color w:val="000000"/>
          <w:rtl w:val="0"/>
        </w:rPr>
        <w:t xml:space="preserve"> – No details on methodology.</w:t>
      </w:r>
    </w:p>
    <w:p w:rsidR="00000000" w:rsidDel="00000000" w:rsidP="00000000" w:rsidRDefault="00000000" w:rsidRPr="00000000" w14:paraId="0000006C">
      <w:pPr>
        <w:keepNext w:val="0"/>
        <w:keepLines w:val="0"/>
        <w:pageBreakBefore w:val="0"/>
        <w:widowControl w:val="1"/>
        <w:numPr>
          <w:ilvl w:val="0"/>
          <w:numId w:val="9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24">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Belgium - Coastal water Benthic Ecosystem Quality Index (BEQI)</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w:t>
      </w:r>
    </w:p>
    <w:p w:rsidR="00000000" w:rsidDel="00000000" w:rsidP="00000000" w:rsidRDefault="00000000" w:rsidRPr="00000000" w14:paraId="0000006D">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06F">
      <w:pPr>
        <w:numPr>
          <w:ilvl w:val="0"/>
          <w:numId w:val="91"/>
        </w:numPr>
        <w:pBdr>
          <w:top w:space="0" w:sz="0" w:val="nil"/>
          <w:left w:space="0" w:sz="0" w:val="nil"/>
          <w:bottom w:space="0" w:sz="0" w:val="nil"/>
          <w:right w:space="0" w:sz="0" w:val="nil"/>
          <w:between w:space="0" w:sz="0" w:val="nil"/>
        </w:pBdr>
        <w:spacing w:line="276" w:lineRule="auto"/>
        <w:ind w:left="720" w:hanging="360"/>
        <w:rPr>
          <w:color w:val="000000"/>
        </w:rPr>
      </w:pPr>
      <w:hyperlink r:id="rId25">
        <w:r w:rsidDel="00000000" w:rsidR="00000000" w:rsidRPr="00000000">
          <w:rPr>
            <w:color w:val="0563c1"/>
            <w:u w:val="single"/>
            <w:rtl w:val="0"/>
          </w:rPr>
          <w:t xml:space="preserve">ANSBE-P3</w:t>
        </w:r>
      </w:hyperlink>
      <w:r w:rsidDel="00000000" w:rsidR="00000000" w:rsidRPr="00000000">
        <w:rPr>
          <w:color w:val="000000"/>
          <w:rtl w:val="0"/>
        </w:rPr>
        <w:t xml:space="preserve"> </w:t>
      </w:r>
    </w:p>
    <w:p w:rsidR="00000000" w:rsidDel="00000000" w:rsidP="00000000" w:rsidRDefault="00000000" w:rsidRPr="00000000" w14:paraId="00000070">
      <w:pPr>
        <w:numPr>
          <w:ilvl w:val="1"/>
          <w:numId w:val="91"/>
        </w:numPr>
        <w:pBdr>
          <w:top w:space="0" w:sz="0" w:val="nil"/>
          <w:left w:space="0" w:sz="0" w:val="nil"/>
          <w:bottom w:space="0" w:sz="0" w:val="nil"/>
          <w:right w:space="0" w:sz="0" w:val="nil"/>
          <w:between w:space="0" w:sz="0" w:val="nil"/>
        </w:pBdr>
        <w:spacing w:line="276" w:lineRule="auto"/>
        <w:ind w:left="1440" w:hanging="360"/>
        <w:rPr>
          <w:color w:val="000000"/>
        </w:rPr>
      </w:pPr>
      <w:r w:rsidDel="00000000" w:rsidR="00000000" w:rsidRPr="00000000">
        <w:rPr>
          <w:color w:val="000000"/>
          <w:rtl w:val="0"/>
        </w:rPr>
        <w:t xml:space="preserve">The North Sea Beam Trawl survey (BTS) – Collects fisheries-independent data primarily for plaice (</w:t>
      </w:r>
      <w:r w:rsidDel="00000000" w:rsidR="00000000" w:rsidRPr="00000000">
        <w:rPr>
          <w:i w:val="1"/>
          <w:color w:val="000000"/>
          <w:rtl w:val="0"/>
        </w:rPr>
        <w:t xml:space="preserve">Pleuronectes platessa</w:t>
      </w:r>
      <w:r w:rsidDel="00000000" w:rsidR="00000000" w:rsidRPr="00000000">
        <w:rPr>
          <w:color w:val="000000"/>
          <w:rtl w:val="0"/>
        </w:rPr>
        <w:t xml:space="preserve">) and sole (</w:t>
      </w:r>
      <w:r w:rsidDel="00000000" w:rsidR="00000000" w:rsidRPr="00000000">
        <w:rPr>
          <w:i w:val="1"/>
          <w:color w:val="000000"/>
          <w:rtl w:val="0"/>
        </w:rPr>
        <w:t xml:space="preserve">Solea solea</w:t>
      </w:r>
      <w:r w:rsidDel="00000000" w:rsidR="00000000" w:rsidRPr="00000000">
        <w:rPr>
          <w:color w:val="000000"/>
          <w:rtl w:val="0"/>
        </w:rPr>
        <w:t xml:space="preserve">) in the North Sea (area IVb,c), since 1992. The continuous time-series using a 4m-beam trawl as standard gear (ICES 2019). </w:t>
      </w:r>
    </w:p>
    <w:p w:rsidR="00000000" w:rsidDel="00000000" w:rsidP="00000000" w:rsidRDefault="00000000" w:rsidRPr="00000000" w14:paraId="00000071">
      <w:pPr>
        <w:numPr>
          <w:ilvl w:val="1"/>
          <w:numId w:val="91"/>
        </w:numPr>
        <w:pBdr>
          <w:top w:space="0" w:sz="0" w:val="nil"/>
          <w:left w:space="0" w:sz="0" w:val="nil"/>
          <w:bottom w:space="0" w:sz="0" w:val="nil"/>
          <w:right w:space="0" w:sz="0" w:val="nil"/>
          <w:between w:space="0" w:sz="0" w:val="nil"/>
        </w:pBdr>
        <w:spacing w:line="276" w:lineRule="auto"/>
        <w:ind w:left="1440" w:hanging="360"/>
        <w:rPr>
          <w:color w:val="000000"/>
        </w:rPr>
      </w:pPr>
      <w:r w:rsidDel="00000000" w:rsidR="00000000" w:rsidRPr="00000000">
        <w:rPr>
          <w:color w:val="000000"/>
          <w:rtl w:val="0"/>
        </w:rPr>
        <w:t xml:space="preserve">The methods for the Demersal Young Fish Survey (DYFS) are not yet available. During the WGBEAM meeting in 2015, a draft manual of this inshore survey was initiated and discussed. The working group aims to finalise the manual during WGBEAM meetings in the period 2020-2022.</w:t>
      </w:r>
    </w:p>
    <w:p w:rsidR="00000000" w:rsidDel="00000000" w:rsidP="00000000" w:rsidRDefault="00000000" w:rsidRPr="00000000" w14:paraId="00000072">
      <w:pPr>
        <w:numPr>
          <w:ilvl w:val="0"/>
          <w:numId w:val="91"/>
        </w:numPr>
        <w:pBdr>
          <w:top w:space="0" w:sz="0" w:val="nil"/>
          <w:left w:space="0" w:sz="0" w:val="nil"/>
          <w:bottom w:space="0" w:sz="0" w:val="nil"/>
          <w:right w:space="0" w:sz="0" w:val="nil"/>
          <w:between w:space="0" w:sz="0" w:val="nil"/>
        </w:pBdr>
        <w:spacing w:line="276" w:lineRule="auto"/>
        <w:ind w:left="720" w:hanging="360"/>
        <w:rPr>
          <w:color w:val="000000"/>
        </w:rPr>
      </w:pPr>
      <w:hyperlink r:id="rId26">
        <w:r w:rsidDel="00000000" w:rsidR="00000000" w:rsidRPr="00000000">
          <w:rPr>
            <w:color w:val="0563c1"/>
            <w:u w:val="single"/>
            <w:rtl w:val="0"/>
          </w:rPr>
          <w:t xml:space="preserve">ANSBE-P6</w:t>
        </w:r>
      </w:hyperlink>
      <w:r w:rsidDel="00000000" w:rsidR="00000000" w:rsidRPr="00000000">
        <w:rPr>
          <w:color w:val="000000"/>
          <w:rtl w:val="0"/>
        </w:rPr>
        <w:t xml:space="preserve"> – Collects benthos (animals retrieved on a 1 mm sieve) using a Van Veen grab (0.1m</w:t>
      </w:r>
      <w:r w:rsidDel="00000000" w:rsidR="00000000" w:rsidRPr="00000000">
        <w:rPr>
          <w:color w:val="000000"/>
          <w:vertAlign w:val="superscript"/>
          <w:rtl w:val="0"/>
        </w:rPr>
        <w:t xml:space="preserve">2</w:t>
      </w:r>
      <w:r w:rsidDel="00000000" w:rsidR="00000000" w:rsidRPr="00000000">
        <w:rPr>
          <w:color w:val="000000"/>
          <w:rtl w:val="0"/>
        </w:rPr>
        <w:t xml:space="preserve">) at different locations and habitats within the Belgian part of the North Sea.</w:t>
      </w:r>
    </w:p>
    <w:p w:rsidR="00000000" w:rsidDel="00000000" w:rsidP="00000000" w:rsidRDefault="00000000" w:rsidRPr="00000000" w14:paraId="00000073">
      <w:pPr>
        <w:numPr>
          <w:ilvl w:val="0"/>
          <w:numId w:val="91"/>
        </w:numPr>
        <w:pBdr>
          <w:top w:space="0" w:sz="0" w:val="nil"/>
          <w:left w:space="0" w:sz="0" w:val="nil"/>
          <w:bottom w:space="0" w:sz="0" w:val="nil"/>
          <w:right w:space="0" w:sz="0" w:val="nil"/>
          <w:between w:space="0" w:sz="0" w:val="nil"/>
        </w:pBdr>
        <w:spacing w:line="276" w:lineRule="auto"/>
        <w:ind w:left="720" w:hanging="360"/>
        <w:rPr>
          <w:color w:val="000000"/>
        </w:rPr>
      </w:pPr>
      <w:hyperlink r:id="rId27">
        <w:r w:rsidDel="00000000" w:rsidR="00000000" w:rsidRPr="00000000">
          <w:rPr>
            <w:color w:val="0563c1"/>
            <w:u w:val="single"/>
            <w:rtl w:val="0"/>
          </w:rPr>
          <w:t xml:space="preserve">ANSBE-P7</w:t>
        </w:r>
      </w:hyperlink>
      <w:r w:rsidDel="00000000" w:rsidR="00000000" w:rsidRPr="00000000">
        <w:rPr>
          <w:color w:val="000000"/>
          <w:rtl w:val="0"/>
        </w:rPr>
        <w:t xml:space="preserve"> – Collects epibenthos and demersal fish using 8 m beam trawl with 22 mm mesh at different locations and habitats within the Belgian part of the North Sea.</w:t>
      </w:r>
    </w:p>
    <w:p w:rsidR="00000000" w:rsidDel="00000000" w:rsidP="00000000" w:rsidRDefault="00000000" w:rsidRPr="00000000" w14:paraId="00000074">
      <w:pPr>
        <w:numPr>
          <w:ilvl w:val="0"/>
          <w:numId w:val="91"/>
        </w:numPr>
        <w:pBdr>
          <w:top w:space="0" w:sz="0" w:val="nil"/>
          <w:left w:space="0" w:sz="0" w:val="nil"/>
          <w:bottom w:space="0" w:sz="0" w:val="nil"/>
          <w:right w:space="0" w:sz="0" w:val="nil"/>
          <w:between w:space="0" w:sz="0" w:val="nil"/>
        </w:pBdr>
        <w:spacing w:line="276" w:lineRule="auto"/>
        <w:ind w:left="720" w:hanging="360"/>
        <w:rPr>
          <w:color w:val="000000"/>
        </w:rPr>
      </w:pPr>
      <w:hyperlink r:id="rId28">
        <w:r w:rsidDel="00000000" w:rsidR="00000000" w:rsidRPr="00000000">
          <w:rPr>
            <w:color w:val="0563c1"/>
            <w:u w:val="single"/>
            <w:rtl w:val="0"/>
          </w:rPr>
          <w:t xml:space="preserve">ANSBE-P8</w:t>
        </w:r>
      </w:hyperlink>
      <w:r w:rsidDel="00000000" w:rsidR="00000000" w:rsidRPr="00000000">
        <w:rPr>
          <w:color w:val="000000"/>
          <w:rtl w:val="0"/>
        </w:rPr>
        <w:t xml:space="preserve"> – Samples macrobenthos (animals retrieved on a 1 mm sieve) using a Van Veen grab at different locations and habitats within the OWFs C-Power and Belwind at the Belgian Part of the North Sea.</w:t>
      </w:r>
    </w:p>
    <w:p w:rsidR="00000000" w:rsidDel="00000000" w:rsidP="00000000" w:rsidRDefault="00000000" w:rsidRPr="00000000" w14:paraId="00000075">
      <w:pPr>
        <w:numPr>
          <w:ilvl w:val="0"/>
          <w:numId w:val="91"/>
        </w:numPr>
        <w:pBdr>
          <w:top w:space="0" w:sz="0" w:val="nil"/>
          <w:left w:space="0" w:sz="0" w:val="nil"/>
          <w:bottom w:space="0" w:sz="0" w:val="nil"/>
          <w:right w:space="0" w:sz="0" w:val="nil"/>
          <w:between w:space="0" w:sz="0" w:val="nil"/>
        </w:pBdr>
        <w:spacing w:line="276" w:lineRule="auto"/>
        <w:ind w:left="720" w:hanging="360"/>
        <w:rPr>
          <w:color w:val="000000"/>
        </w:rPr>
      </w:pPr>
      <w:hyperlink r:id="rId29">
        <w:r w:rsidDel="00000000" w:rsidR="00000000" w:rsidRPr="00000000">
          <w:rPr>
            <w:color w:val="0563c1"/>
            <w:u w:val="single"/>
            <w:rtl w:val="0"/>
          </w:rPr>
          <w:t xml:space="preserve">ANSBE-P9</w:t>
        </w:r>
      </w:hyperlink>
      <w:r w:rsidDel="00000000" w:rsidR="00000000" w:rsidRPr="00000000">
        <w:rPr>
          <w:color w:val="000000"/>
          <w:rtl w:val="0"/>
        </w:rPr>
        <w:t xml:space="preserve"> – Assesses benthic communities using a Hammon grab and underwater videography.</w:t>
      </w:r>
    </w:p>
    <w:p w:rsidR="00000000" w:rsidDel="00000000" w:rsidP="00000000" w:rsidRDefault="00000000" w:rsidRPr="00000000" w14:paraId="00000076">
      <w:pPr>
        <w:numPr>
          <w:ilvl w:val="0"/>
          <w:numId w:val="91"/>
        </w:numPr>
        <w:pBdr>
          <w:top w:space="0" w:sz="0" w:val="nil"/>
          <w:left w:space="0" w:sz="0" w:val="nil"/>
          <w:bottom w:space="0" w:sz="0" w:val="nil"/>
          <w:right w:space="0" w:sz="0" w:val="nil"/>
          <w:between w:space="0" w:sz="0" w:val="nil"/>
        </w:pBdr>
        <w:spacing w:line="276" w:lineRule="auto"/>
        <w:ind w:left="720" w:hanging="360"/>
        <w:rPr>
          <w:color w:val="000000"/>
        </w:rPr>
      </w:pPr>
      <w:hyperlink r:id="rId30">
        <w:r w:rsidDel="00000000" w:rsidR="00000000" w:rsidRPr="00000000">
          <w:rPr>
            <w:color w:val="0563c1"/>
            <w:u w:val="single"/>
            <w:rtl w:val="0"/>
          </w:rPr>
          <w:t xml:space="preserve">ANSBE-P11</w:t>
        </w:r>
      </w:hyperlink>
      <w:r w:rsidDel="00000000" w:rsidR="00000000" w:rsidRPr="00000000">
        <w:rPr>
          <w:color w:val="000000"/>
          <w:rtl w:val="0"/>
        </w:rPr>
        <w:t xml:space="preserve"> – Samples coastal and offshore regions using fisheries vessels. The crew sorts the marketable fish from the conveyor belt. In the meantime, the observer is sampling the discarded fraction of the catch by sorting all commercially important species. The total weight per species in each haul is determined and lengths are measured. When a species is extremely abundant, a smaller representative subsample (TSU) is measured.</w:t>
      </w:r>
    </w:p>
    <w:p w:rsidR="00000000" w:rsidDel="00000000" w:rsidP="00000000" w:rsidRDefault="00000000" w:rsidRPr="00000000" w14:paraId="00000077">
      <w:pPr>
        <w:numPr>
          <w:ilvl w:val="0"/>
          <w:numId w:val="91"/>
        </w:numPr>
        <w:pBdr>
          <w:top w:space="0" w:sz="0" w:val="nil"/>
          <w:left w:space="0" w:sz="0" w:val="nil"/>
          <w:bottom w:space="0" w:sz="0" w:val="nil"/>
          <w:right w:space="0" w:sz="0" w:val="nil"/>
          <w:between w:space="0" w:sz="0" w:val="nil"/>
        </w:pBdr>
        <w:spacing w:line="276" w:lineRule="auto"/>
        <w:ind w:left="720" w:hanging="360"/>
        <w:rPr>
          <w:color w:val="000000"/>
        </w:rPr>
      </w:pPr>
      <w:hyperlink r:id="rId31">
        <w:r w:rsidDel="00000000" w:rsidR="00000000" w:rsidRPr="00000000">
          <w:rPr>
            <w:color w:val="0563c1"/>
            <w:u w:val="single"/>
            <w:rtl w:val="0"/>
          </w:rPr>
          <w:t xml:space="preserve">Macrobenthos monitoring at long-term monitoring stations in the Belgian part of the North Sea</w:t>
        </w:r>
      </w:hyperlink>
      <w:r w:rsidDel="00000000" w:rsidR="00000000" w:rsidRPr="00000000">
        <w:rPr>
          <w:color w:val="000000"/>
          <w:rtl w:val="0"/>
        </w:rPr>
        <w:t xml:space="preserve"> – Macrobenthos monitoring at long-term monitoring stations in the Belgian part of the North Sea from 2001 onwards. Nematoda, Nemertina and Copepoda removed; 3 replicates pooled. Van Veen grab; 3 replicate samples per event.</w:t>
      </w:r>
    </w:p>
    <w:p w:rsidR="00000000" w:rsidDel="00000000" w:rsidP="00000000" w:rsidRDefault="00000000" w:rsidRPr="00000000" w14:paraId="00000078">
      <w:pPr>
        <w:numPr>
          <w:ilvl w:val="0"/>
          <w:numId w:val="91"/>
        </w:numPr>
        <w:pBdr>
          <w:top w:space="0" w:sz="0" w:val="nil"/>
          <w:left w:space="0" w:sz="0" w:val="nil"/>
          <w:bottom w:space="0" w:sz="0" w:val="nil"/>
          <w:right w:space="0" w:sz="0" w:val="nil"/>
          <w:between w:space="0" w:sz="0" w:val="nil"/>
        </w:pBdr>
        <w:spacing w:line="276" w:lineRule="auto"/>
        <w:ind w:left="720" w:hanging="360"/>
        <w:rPr>
          <w:color w:val="000000"/>
        </w:rPr>
      </w:pPr>
      <w:hyperlink r:id="rId32">
        <w:r w:rsidDel="00000000" w:rsidR="00000000" w:rsidRPr="00000000">
          <w:rPr>
            <w:color w:val="0563c1"/>
            <w:u w:val="single"/>
            <w:rtl w:val="0"/>
          </w:rPr>
          <w:t xml:space="preserve">MACROBEL</w:t>
        </w:r>
      </w:hyperlink>
      <w:r w:rsidDel="00000000" w:rsidR="00000000" w:rsidRPr="00000000">
        <w:rPr>
          <w:color w:val="000000"/>
          <w:rtl w:val="0"/>
        </w:rPr>
        <w:t xml:space="preserve"> Long term trends in the macrobenthos of the Belgian Continental Shelf – All samples were taken with a Van Veen Grab. Every sample is decanted (10 times) on a 1000 </w:t>
      </w:r>
      <w:r w:rsidDel="00000000" w:rsidR="00000000" w:rsidRPr="00000000">
        <w:rPr>
          <w:color w:val="000000"/>
          <w:rtl w:val="0"/>
        </w:rPr>
        <w:t xml:space="preserve">μm sieve in order to separate the present fauna from the sediment. Residue of coarse sediment and fauna is poured into a measuring cup brought into suspension with a strong jet of water. During this process the smaller and lighter organisms will go into suspension whereas the heavier sediment and organisms remain on the bottom. The water containing the organisms then poured over a 1,000 μm sieve. All retained fauna is stored in a 4-8 % neutral formalin solution and stained with Bengal-Rose of eosin (if not done earlier). After decantation the residue is checked for bigger and heavier organisms. Decantation must not be applied to fine sediment samples (&lt; 1,000 μm) as all sediment is directly rinsed through the 1 mm sieve and what remains on the sieve can directly be fixated. All organisms are counted and identified. if possible to species level.</w:t>
      </w:r>
    </w:p>
    <w:p w:rsidR="00000000" w:rsidDel="00000000" w:rsidP="00000000" w:rsidRDefault="00000000" w:rsidRPr="00000000" w14:paraId="00000079">
      <w:pPr>
        <w:keepNext w:val="0"/>
        <w:keepLines w:val="0"/>
        <w:pageBreakBefore w:val="0"/>
        <w:widowControl w:val="1"/>
        <w:numPr>
          <w:ilvl w:val="0"/>
          <w:numId w:val="9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3">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Belgium - Coastal water Benthic Ecosystem Quality Index (BEQI)</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w:t>
      </w:r>
    </w:p>
    <w:p w:rsidR="00000000" w:rsidDel="00000000" w:rsidP="00000000" w:rsidRDefault="00000000" w:rsidRPr="00000000" w14:paraId="0000007A">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07C">
      <w:pPr>
        <w:numPr>
          <w:ilvl w:val="0"/>
          <w:numId w:val="9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ANSBE-P3 – Same as benthic invertebrates.</w:t>
      </w:r>
    </w:p>
    <w:p w:rsidR="00000000" w:rsidDel="00000000" w:rsidP="00000000" w:rsidRDefault="00000000" w:rsidRPr="00000000" w14:paraId="0000007D">
      <w:pPr>
        <w:numPr>
          <w:ilvl w:val="0"/>
          <w:numId w:val="9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ANSBE-P7 – Same as benthic invertebrates.</w:t>
      </w:r>
    </w:p>
    <w:p w:rsidR="00000000" w:rsidDel="00000000" w:rsidP="00000000" w:rsidRDefault="00000000" w:rsidRPr="00000000" w14:paraId="0000007E">
      <w:pPr>
        <w:numPr>
          <w:ilvl w:val="0"/>
          <w:numId w:val="9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ANSBE-P8 – Same as benthic invertebrates.</w:t>
      </w:r>
    </w:p>
    <w:p w:rsidR="00000000" w:rsidDel="00000000" w:rsidP="00000000" w:rsidRDefault="00000000" w:rsidRPr="00000000" w14:paraId="0000007F">
      <w:pPr>
        <w:numPr>
          <w:ilvl w:val="0"/>
          <w:numId w:val="9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ANSBE-P9 – Same as benthic invertebrates.</w:t>
      </w:r>
    </w:p>
    <w:p w:rsidR="00000000" w:rsidDel="00000000" w:rsidP="00000000" w:rsidRDefault="00000000" w:rsidRPr="00000000" w14:paraId="00000080">
      <w:pPr>
        <w:numPr>
          <w:ilvl w:val="0"/>
          <w:numId w:val="9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ANSBE-P11 – Same as benthic invertebrates.</w:t>
      </w:r>
    </w:p>
    <w:p w:rsidR="00000000" w:rsidDel="00000000" w:rsidP="00000000" w:rsidRDefault="00000000" w:rsidRPr="00000000" w14:paraId="00000081">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Bird</w:t>
      </w:r>
    </w:p>
    <w:p w:rsidR="00000000" w:rsidDel="00000000" w:rsidP="00000000" w:rsidRDefault="00000000" w:rsidRPr="00000000" w14:paraId="00000083">
      <w:pPr>
        <w:numPr>
          <w:ilvl w:val="0"/>
          <w:numId w:val="93"/>
        </w:numPr>
        <w:pBdr>
          <w:top w:space="0" w:sz="0" w:val="nil"/>
          <w:left w:space="0" w:sz="0" w:val="nil"/>
          <w:bottom w:space="0" w:sz="0" w:val="nil"/>
          <w:right w:space="0" w:sz="0" w:val="nil"/>
          <w:between w:space="0" w:sz="0" w:val="nil"/>
        </w:pBdr>
        <w:spacing w:line="276" w:lineRule="auto"/>
        <w:ind w:left="720" w:hanging="360"/>
        <w:rPr>
          <w:color w:val="000000"/>
        </w:rPr>
      </w:pPr>
      <w:hyperlink r:id="rId34">
        <w:r w:rsidDel="00000000" w:rsidR="00000000" w:rsidRPr="00000000">
          <w:rPr>
            <w:color w:val="0563c1"/>
            <w:u w:val="single"/>
            <w:rtl w:val="0"/>
          </w:rPr>
          <w:t xml:space="preserve">ANSBE-P1</w:t>
        </w:r>
      </w:hyperlink>
      <w:r w:rsidDel="00000000" w:rsidR="00000000" w:rsidRPr="00000000">
        <w:rPr>
          <w:color w:val="000000"/>
          <w:rtl w:val="0"/>
        </w:rPr>
        <w:t xml:space="preserve"> – Monitors through in-situ sampling on land and beach. In the port of Zeebrugge all nests containing one or more eggs are counted. The data on other coastal breeding sites are (sometimes rough) estimates of the number of breeding pairs.</w:t>
      </w:r>
    </w:p>
    <w:p w:rsidR="00000000" w:rsidDel="00000000" w:rsidP="00000000" w:rsidRDefault="00000000" w:rsidRPr="00000000" w14:paraId="00000084">
      <w:pPr>
        <w:numPr>
          <w:ilvl w:val="0"/>
          <w:numId w:val="93"/>
        </w:numPr>
        <w:pBdr>
          <w:top w:space="0" w:sz="0" w:val="nil"/>
          <w:left w:space="0" w:sz="0" w:val="nil"/>
          <w:bottom w:space="0" w:sz="0" w:val="nil"/>
          <w:right w:space="0" w:sz="0" w:val="nil"/>
          <w:between w:space="0" w:sz="0" w:val="nil"/>
        </w:pBdr>
        <w:spacing w:line="276" w:lineRule="auto"/>
        <w:ind w:left="720" w:hanging="360"/>
        <w:rPr>
          <w:color w:val="000000"/>
        </w:rPr>
      </w:pPr>
      <w:hyperlink r:id="rId35">
        <w:r w:rsidDel="00000000" w:rsidR="00000000" w:rsidRPr="00000000">
          <w:rPr>
            <w:color w:val="0563c1"/>
            <w:u w:val="single"/>
            <w:rtl w:val="0"/>
          </w:rPr>
          <w:t xml:space="preserve">ANSBE-P2</w:t>
        </w:r>
      </w:hyperlink>
      <w:r w:rsidDel="00000000" w:rsidR="00000000" w:rsidRPr="00000000">
        <w:rPr>
          <w:color w:val="000000"/>
          <w:rtl w:val="0"/>
        </w:rPr>
        <w:t xml:space="preserve"> – Conducts ship-based seabird counts following a </w:t>
      </w:r>
      <w:r w:rsidDel="00000000" w:rsidR="00000000" w:rsidRPr="00000000">
        <w:rPr>
          <w:rtl w:val="0"/>
        </w:rPr>
        <w:t xml:space="preserve">standardised</w:t>
      </w:r>
      <w:r w:rsidDel="00000000" w:rsidR="00000000" w:rsidRPr="00000000">
        <w:rPr>
          <w:color w:val="000000"/>
          <w:rtl w:val="0"/>
        </w:rPr>
        <w:t xml:space="preserve"> method for counting. Counts are performed from ships of opportunity or were part of specific research projects, so there are no fixed monitoring routes or regular survey intervals.</w:t>
      </w:r>
    </w:p>
    <w:p w:rsidR="00000000" w:rsidDel="00000000" w:rsidP="00000000" w:rsidRDefault="00000000" w:rsidRPr="00000000" w14:paraId="00000085">
      <w:pPr>
        <w:numPr>
          <w:ilvl w:val="0"/>
          <w:numId w:val="93"/>
        </w:numPr>
        <w:pBdr>
          <w:top w:space="0" w:sz="0" w:val="nil"/>
          <w:left w:space="0" w:sz="0" w:val="nil"/>
          <w:bottom w:space="0" w:sz="0" w:val="nil"/>
          <w:right w:space="0" w:sz="0" w:val="nil"/>
          <w:between w:space="0" w:sz="0" w:val="nil"/>
        </w:pBdr>
        <w:spacing w:line="276" w:lineRule="auto"/>
        <w:ind w:left="720" w:hanging="360"/>
        <w:rPr>
          <w:color w:val="000000"/>
        </w:rPr>
      </w:pPr>
      <w:hyperlink r:id="rId36">
        <w:r w:rsidDel="00000000" w:rsidR="00000000" w:rsidRPr="00000000">
          <w:rPr>
            <w:color w:val="0563c1"/>
            <w:u w:val="single"/>
            <w:rtl w:val="0"/>
          </w:rPr>
          <w:t xml:space="preserve">ANSBE-P21</w:t>
        </w:r>
      </w:hyperlink>
      <w:r w:rsidDel="00000000" w:rsidR="00000000" w:rsidRPr="00000000">
        <w:rPr>
          <w:rtl w:val="0"/>
        </w:rPr>
        <w:t xml:space="preserve"> – </w:t>
      </w:r>
      <w:r w:rsidDel="00000000" w:rsidR="00000000" w:rsidRPr="00000000">
        <w:rPr>
          <w:color w:val="000000"/>
          <w:rtl w:val="0"/>
        </w:rPr>
        <w:t xml:space="preserve">Monitoring of beached seabirds. Processing of carcasses </w:t>
      </w:r>
      <w:r w:rsidDel="00000000" w:rsidR="00000000" w:rsidRPr="00000000">
        <w:rPr>
          <w:rtl w:val="0"/>
        </w:rPr>
        <w:t xml:space="preserve">is done once</w:t>
      </w:r>
      <w:r w:rsidDel="00000000" w:rsidR="00000000" w:rsidRPr="00000000">
        <w:rPr>
          <w:color w:val="000000"/>
          <w:rtl w:val="0"/>
        </w:rPr>
        <w:t xml:space="preserve"> a year. One count per month </w:t>
      </w:r>
      <w:r w:rsidDel="00000000" w:rsidR="00000000" w:rsidRPr="00000000">
        <w:rPr>
          <w:rtl w:val="0"/>
        </w:rPr>
        <w:t xml:space="preserve">from</w:t>
      </w:r>
      <w:r w:rsidDel="00000000" w:rsidR="00000000" w:rsidRPr="00000000">
        <w:rPr>
          <w:color w:val="000000"/>
          <w:rtl w:val="0"/>
        </w:rPr>
        <w:t xml:space="preserve"> October</w:t>
      </w:r>
      <w:r w:rsidDel="00000000" w:rsidR="00000000" w:rsidRPr="00000000">
        <w:rPr>
          <w:rtl w:val="0"/>
        </w:rPr>
        <w:t xml:space="preserve"> to </w:t>
      </w:r>
      <w:r w:rsidDel="00000000" w:rsidR="00000000" w:rsidRPr="00000000">
        <w:rPr>
          <w:color w:val="000000"/>
          <w:rtl w:val="0"/>
        </w:rPr>
        <w:t xml:space="preserve">March.</w:t>
      </w:r>
    </w:p>
    <w:p w:rsidR="00000000" w:rsidDel="00000000" w:rsidP="00000000" w:rsidRDefault="00000000" w:rsidRPr="00000000" w14:paraId="00000086">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Marine mammal</w:t>
      </w:r>
    </w:p>
    <w:p w:rsidR="00000000" w:rsidDel="00000000" w:rsidP="00000000" w:rsidRDefault="00000000" w:rsidRPr="00000000" w14:paraId="00000088">
      <w:pPr>
        <w:numPr>
          <w:ilvl w:val="0"/>
          <w:numId w:val="23"/>
        </w:numPr>
        <w:pBdr>
          <w:top w:space="0" w:sz="0" w:val="nil"/>
          <w:left w:space="0" w:sz="0" w:val="nil"/>
          <w:bottom w:space="0" w:sz="0" w:val="nil"/>
          <w:right w:space="0" w:sz="0" w:val="nil"/>
          <w:between w:space="0" w:sz="0" w:val="nil"/>
        </w:pBdr>
        <w:spacing w:line="276" w:lineRule="auto"/>
        <w:ind w:left="720" w:hanging="360"/>
        <w:rPr>
          <w:color w:val="000000"/>
        </w:rPr>
      </w:pPr>
      <w:hyperlink r:id="rId37">
        <w:r w:rsidDel="00000000" w:rsidR="00000000" w:rsidRPr="00000000">
          <w:rPr>
            <w:color w:val="0563c1"/>
            <w:u w:val="single"/>
            <w:rtl w:val="0"/>
          </w:rPr>
          <w:t xml:space="preserve">ANSBE-P4</w:t>
        </w:r>
      </w:hyperlink>
      <w:r w:rsidDel="00000000" w:rsidR="00000000" w:rsidRPr="00000000">
        <w:rPr>
          <w:color w:val="000000"/>
          <w:rtl w:val="0"/>
        </w:rPr>
        <w:t xml:space="preserve"> – Monitors marine mammals through stranding investigation (for cause of death). Additionally, harbour porpoises are monitored through aerial surveys for the determination of distribution, abundance, and effects of human activities, whilst seal abundance estimates are monitored at regularly used haul-out sites. </w:t>
      </w:r>
    </w:p>
    <w:p w:rsidR="00000000" w:rsidDel="00000000" w:rsidP="00000000" w:rsidRDefault="00000000" w:rsidRPr="00000000" w14:paraId="00000089">
      <w:pPr>
        <w:numPr>
          <w:ilvl w:val="0"/>
          <w:numId w:val="2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Monitoring of seals on beaches/in harbours – No details on methodology</w:t>
      </w:r>
    </w:p>
    <w:p w:rsidR="00000000" w:rsidDel="00000000" w:rsidP="00000000" w:rsidRDefault="00000000" w:rsidRPr="00000000" w14:paraId="0000008A">
      <w:pPr>
        <w:numPr>
          <w:ilvl w:val="0"/>
          <w:numId w:val="23"/>
        </w:numPr>
        <w:pBdr>
          <w:top w:space="0" w:sz="0" w:val="nil"/>
          <w:left w:space="0" w:sz="0" w:val="nil"/>
          <w:bottom w:space="0" w:sz="0" w:val="nil"/>
          <w:right w:space="0" w:sz="0" w:val="nil"/>
          <w:between w:space="0" w:sz="0" w:val="nil"/>
        </w:pBdr>
        <w:spacing w:line="276" w:lineRule="auto"/>
        <w:ind w:left="720" w:hanging="360"/>
        <w:rPr>
          <w:color w:val="000000"/>
        </w:rPr>
      </w:pPr>
      <w:hyperlink r:id="rId38">
        <w:r w:rsidDel="00000000" w:rsidR="00000000" w:rsidRPr="00000000">
          <w:rPr>
            <w:color w:val="0563c1"/>
            <w:u w:val="single"/>
            <w:rtl w:val="0"/>
          </w:rPr>
          <w:t xml:space="preserve">Passive acoustic monitoring</w:t>
        </w:r>
      </w:hyperlink>
      <w:r w:rsidDel="00000000" w:rsidR="00000000" w:rsidRPr="00000000">
        <w:rPr>
          <w:color w:val="000000"/>
          <w:rtl w:val="0"/>
        </w:rPr>
        <w:t xml:space="preserve"> </w:t>
      </w:r>
      <w:r w:rsidDel="00000000" w:rsidR="00000000" w:rsidRPr="00000000">
        <w:rPr>
          <w:rtl w:val="0"/>
        </w:rPr>
        <w:t xml:space="preserve">– M</w:t>
      </w:r>
      <w:r w:rsidDel="00000000" w:rsidR="00000000" w:rsidRPr="00000000">
        <w:rPr>
          <w:color w:val="000000"/>
          <w:rtl w:val="0"/>
        </w:rPr>
        <w:t xml:space="preserve">onitors Harbour porpoises (</w:t>
      </w:r>
      <w:r w:rsidDel="00000000" w:rsidR="00000000" w:rsidRPr="00000000">
        <w:rPr>
          <w:i w:val="1"/>
          <w:color w:val="000000"/>
          <w:rtl w:val="0"/>
        </w:rPr>
        <w:t xml:space="preserve">Phocoena phocoena</w:t>
      </w:r>
      <w:r w:rsidDel="00000000" w:rsidR="00000000" w:rsidRPr="00000000">
        <w:rPr>
          <w:color w:val="000000"/>
          <w:rtl w:val="0"/>
        </w:rPr>
        <w:t xml:space="preserve">), other cetaceans using passive acoustic monitoring (Flanders Marine Institute Belgium 2021).</w:t>
      </w:r>
    </w:p>
    <w:p w:rsidR="00000000" w:rsidDel="00000000" w:rsidP="00000000" w:rsidRDefault="00000000" w:rsidRPr="00000000" w14:paraId="0000008B">
      <w:pPr>
        <w:spacing w:line="276" w:lineRule="auto"/>
        <w:rPr>
          <w:color w:val="000000"/>
        </w:rPr>
      </w:pPr>
      <w:r w:rsidDel="00000000" w:rsidR="00000000" w:rsidRPr="00000000">
        <w:rPr>
          <w:rtl w:val="0"/>
        </w:rPr>
      </w:r>
    </w:p>
    <w:p w:rsidR="00000000" w:rsidDel="00000000" w:rsidP="00000000" w:rsidRDefault="00000000" w:rsidRPr="00000000" w14:paraId="0000008C">
      <w:pPr>
        <w:spacing w:line="276" w:lineRule="auto"/>
        <w:rPr>
          <w:color w:val="000000"/>
        </w:rPr>
      </w:pPr>
      <w:r w:rsidDel="00000000" w:rsidR="00000000" w:rsidRPr="00000000">
        <w:rPr>
          <w:rtl w:val="0"/>
        </w:rPr>
      </w:r>
    </w:p>
    <w:p w:rsidR="00000000" w:rsidDel="00000000" w:rsidP="00000000" w:rsidRDefault="00000000" w:rsidRPr="00000000" w14:paraId="0000008D">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8E">
      <w:pPr>
        <w:pStyle w:val="Heading1"/>
        <w:spacing w:line="276" w:lineRule="auto"/>
        <w:rPr/>
      </w:pPr>
      <w:bookmarkStart w:colFirst="0" w:colLast="0" w:name="_heading=h.mca9pvos4f1n" w:id="2"/>
      <w:bookmarkEnd w:id="2"/>
      <w:r w:rsidDel="00000000" w:rsidR="00000000" w:rsidRPr="00000000">
        <w:rPr>
          <w:rtl w:val="0"/>
        </w:rPr>
        <w:t xml:space="preserve">Bulgaria</w:t>
      </w:r>
    </w:p>
    <w:p w:rsidR="00000000" w:rsidDel="00000000" w:rsidP="00000000" w:rsidRDefault="00000000" w:rsidRPr="00000000" w14:paraId="0000008F">
      <w:pPr>
        <w:pBdr>
          <w:top w:space="0" w:sz="0" w:val="nil"/>
          <w:left w:space="0" w:sz="0" w:val="nil"/>
          <w:bottom w:space="0" w:sz="0" w:val="nil"/>
          <w:right w:space="0" w:sz="0" w:val="nil"/>
          <w:between w:space="0" w:sz="0" w:val="nil"/>
        </w:pBdr>
        <w:spacing w:line="276" w:lineRule="auto"/>
        <w:rPr>
          <w:i w:val="1"/>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09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Bulgarian National Monitoring program –</w:t>
      </w:r>
      <w:r w:rsidDel="00000000" w:rsidR="00000000" w:rsidRPr="00000000">
        <w:rPr>
          <w:rtl w:val="0"/>
        </w:rPr>
        <w:t xml:space="preserve">Phytoplankton is sampled with 5-L sampling bottles attached to a CTD rosette. The sampling depth horizons are determined based on vertical temperature, salinity and fluorescence profiles obtained with the CTD rosette at a station. If vertical gradients are detected (thermocline, halocline, pycnocline, chlorophyll maximum), sampling should be performed at the corresponding depths. If the water column is homogeneous, standard sampling depths are used: surface (1 m below the surface), 3-5 m, 10 m, 25 m, 50 m, 75 m, bottom (1 m above the bottom). Phytoplankton samples (1 L volume) are fixed with 10 mL 4% formaldehyde buffered with borax (Na2B4O3.10H2O) to a pH 8-8.2, and stored in a cool, dark place for at least 20 days. Afterwards, samples are concentrated to a volume of 50 cm3. Taxonomic identification (to species level) is performed on an inverted microscope Nikon Eclipse TE-2000-U, with an in-built video-interactive image analysis system. Quantitative analysis and taxonomic identification are performed in Sedgwick-Rafter 1-mL counting chambers. 400 cells in total in each sample are counted, with rare species counted over the entire counting chamber. The volume of each species (V, μm3) is calculated according to the formula for the volume of the closest corresponding geometric shape; then recalculated in biomass (W, ng) using the coefficient of Hutchinson (1967).</w:t>
      </w:r>
    </w:p>
    <w:p w:rsidR="00000000" w:rsidDel="00000000" w:rsidP="00000000" w:rsidRDefault="00000000" w:rsidRPr="00000000" w14:paraId="00000092">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094">
      <w:pPr>
        <w:keepNext w:val="0"/>
        <w:keepLines w:val="0"/>
        <w:pageBreakBefore w:val="0"/>
        <w:widowControl w:val="1"/>
        <w:numPr>
          <w:ilvl w:val="0"/>
          <w:numId w:val="5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Bulgarian National Monitoring program – </w:t>
      </w:r>
      <w:r w:rsidDel="00000000" w:rsidR="00000000" w:rsidRPr="00000000">
        <w:rPr>
          <w:rtl w:val="0"/>
        </w:rPr>
        <w:t xml:space="preserve">Mesozooplankton is sampled with a vertical Juday net (opening 36 cm = 0.1 m2 sampling surface, mesh size 150 um), and macrozooplankton (</w:t>
      </w:r>
      <w:r w:rsidDel="00000000" w:rsidR="00000000" w:rsidRPr="00000000">
        <w:rPr>
          <w:i w:val="1"/>
          <w:rtl w:val="0"/>
        </w:rPr>
        <w:t xml:space="preserve">Aurelia aurita</w:t>
      </w:r>
      <w:r w:rsidDel="00000000" w:rsidR="00000000" w:rsidRPr="00000000">
        <w:rPr>
          <w:rtl w:val="0"/>
        </w:rPr>
        <w:t xml:space="preserve">, </w:t>
      </w:r>
      <w:r w:rsidDel="00000000" w:rsidR="00000000" w:rsidRPr="00000000">
        <w:rPr>
          <w:i w:val="1"/>
          <w:rtl w:val="0"/>
        </w:rPr>
        <w:t xml:space="preserve">Mnemiopsis leidyi</w:t>
      </w:r>
      <w:r w:rsidDel="00000000" w:rsidR="00000000" w:rsidRPr="00000000">
        <w:rPr>
          <w:rtl w:val="0"/>
        </w:rPr>
        <w:t xml:space="preserve">, </w:t>
      </w:r>
      <w:r w:rsidDel="00000000" w:rsidR="00000000" w:rsidRPr="00000000">
        <w:rPr>
          <w:i w:val="1"/>
          <w:rtl w:val="0"/>
        </w:rPr>
        <w:t xml:space="preserve">Beroe ovata</w:t>
      </w:r>
      <w:r w:rsidDel="00000000" w:rsidR="00000000" w:rsidRPr="00000000">
        <w:rPr>
          <w:rtl w:val="0"/>
        </w:rPr>
        <w:t xml:space="preserve">) - with a vertical Hensen net. Weights (at least 10 kg, depending on the currents, wind, depth, and ship movement) are attached to the net to ensure vertical descent. No samples are taken for deviations &gt; 45° because precise sampling of the desired depth horizons cannot be ensured. The following depth horizons are sampled for mesozooplankton at open sea stations: 1) upper (surface) mixed layer - from the upper thermocline boundary to the surface; 2) thermocline - if larger than 10 m, from the lower to the upper thermocline boundary; 3) cold intermediate layer (CIL) - with temperature &lt; 8°C; 4)from the bottom or from the upper oxycline boundary (water density sigma-theta = 16.2) to the lower CIL boundary. At large depths, this deep layer can be subdivided into 2: from sigma-theta 16.2 to sigma-theta 15.8, and from sigma-theta 15.8 to the lower CIL boundary.For macrozooplankton, total water column sampling is performed: from 3-4 m above the bottom to the surface for shelf stations, and from the upper oxycline boundary (water density sigma-theta = 16.2) to the surface for open sea stations. Zooplankton nets are towed vertically with a speed no higher than 1 m/s. After each sampling the net is gently washed with seawater, so as not to damage the organisms. The sample is transferred to plastic 1-L containers. Before sample fixation, gelatinous species (</w:t>
      </w:r>
      <w:r w:rsidDel="00000000" w:rsidR="00000000" w:rsidRPr="00000000">
        <w:rPr>
          <w:i w:val="1"/>
          <w:rtl w:val="0"/>
        </w:rPr>
        <w:t xml:space="preserve">Aurelia aurita, Mnemiopsis leidyi, Beroe ovata</w:t>
      </w:r>
      <w:r w:rsidDel="00000000" w:rsidR="00000000" w:rsidRPr="00000000">
        <w:rPr>
          <w:rtl w:val="0"/>
        </w:rPr>
        <w:t xml:space="preserve"> and </w:t>
      </w:r>
      <w:r w:rsidDel="00000000" w:rsidR="00000000" w:rsidRPr="00000000">
        <w:rPr>
          <w:i w:val="1"/>
          <w:rtl w:val="0"/>
        </w:rPr>
        <w:t xml:space="preserve">Pleorobrachia pileus</w:t>
      </w:r>
      <w:r w:rsidDel="00000000" w:rsidR="00000000" w:rsidRPr="00000000">
        <w:rPr>
          <w:rtl w:val="0"/>
        </w:rPr>
        <w:t xml:space="preserve">), if present, are removed, measured, and counted on board the ship. Afterwards, samples are fixed in a 4% formaldehyde-seawater solution buffered with borax (Na2B4O3.10H2O) to a pH 8-8.2 and stored for at least 20 days. Afterwards, they are concentrated to 150-200 mL in the laboratory. 1-mL subsamples are taken with a calibrated pipette from the concentrated and well-mixed sample and poured into a Bogoroff chamber for taxonomic identification of the species and counting. For accurate quantitative results, 5-10 subsamples should be processed. Species are identified under a stereomicroscope (magnification 2x8 or 4x6). The top 3 dominant species are counted to 100 individuals per subsample, after which they are no longer registered. Large species such as </w:t>
      </w:r>
      <w:r w:rsidDel="00000000" w:rsidR="00000000" w:rsidRPr="00000000">
        <w:rPr>
          <w:i w:val="1"/>
          <w:rtl w:val="0"/>
        </w:rPr>
        <w:t xml:space="preserve">Calanus euxinus</w:t>
      </w:r>
      <w:r w:rsidDel="00000000" w:rsidR="00000000" w:rsidRPr="00000000">
        <w:rPr>
          <w:rtl w:val="0"/>
        </w:rPr>
        <w:t xml:space="preserve">, Decapoda larvae, fish eggs and larvae are counted in the whole sample; if too numerous, they’re separated into subsamples using a Folsom or Motoda splitter that produces subsamples of equal size. Finally, the whole sample is checked for rare species. The abundance is represented as individuals.</w:t>
      </w:r>
      <w:r w:rsidDel="00000000" w:rsidR="00000000" w:rsidRPr="00000000">
        <w:rPr>
          <w:rtl w:val="0"/>
        </w:rPr>
        <w:t xml:space="preserve">m</w:t>
      </w:r>
      <w:r w:rsidDel="00000000" w:rsidR="00000000" w:rsidRPr="00000000">
        <w:rPr>
          <w:vertAlign w:val="superscript"/>
          <w:rtl w:val="0"/>
        </w:rPr>
        <w:t xml:space="preserve">-3</w:t>
      </w:r>
      <w:r w:rsidDel="00000000" w:rsidR="00000000" w:rsidRPr="00000000">
        <w:rPr>
          <w:rtl w:val="0"/>
        </w:rPr>
        <w:t xml:space="preserve">. The biomass (mg.m</w:t>
      </w:r>
      <w:r w:rsidDel="00000000" w:rsidR="00000000" w:rsidRPr="00000000">
        <w:rPr>
          <w:vertAlign w:val="superscript"/>
          <w:rtl w:val="0"/>
        </w:rPr>
        <w:t xml:space="preserve">-3</w:t>
      </w:r>
      <w:r w:rsidDel="00000000" w:rsidR="00000000" w:rsidRPr="00000000">
        <w:rPr>
          <w:rtl w:val="0"/>
        </w:rPr>
        <w:t xml:space="preserve">)</w:t>
      </w:r>
      <w:r w:rsidDel="00000000" w:rsidR="00000000" w:rsidRPr="00000000">
        <w:rPr>
          <w:rtl w:val="0"/>
        </w:rPr>
        <w:t xml:space="preserve"> is calculated from the abundance using standard individual weights for the species (Petipa 1957).</w:t>
      </w:r>
      <w:r w:rsidDel="00000000" w:rsidR="00000000" w:rsidRPr="00000000">
        <w:rPr>
          <w:rtl w:val="0"/>
        </w:rPr>
      </w:r>
    </w:p>
    <w:p w:rsidR="00000000" w:rsidDel="00000000" w:rsidP="00000000" w:rsidRDefault="00000000" w:rsidRPr="00000000" w14:paraId="00000095">
      <w:pPr>
        <w:numPr>
          <w:ilvl w:val="0"/>
          <w:numId w:val="54"/>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Seabed habitats program – Samples 25 stations, with sampling frequency once per year, during the summer period, with 3 replicates per sampling station. Parameters monitored: taxonomic composition, abundance and biomass; sediments, grain size, total organic carbon and chemical contaminants.</w:t>
      </w:r>
    </w:p>
    <w:p w:rsidR="00000000" w:rsidDel="00000000" w:rsidP="00000000" w:rsidRDefault="00000000" w:rsidRPr="00000000" w14:paraId="00000096">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09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Bulgarian National Monitoring program – </w:t>
      </w:r>
      <w:r w:rsidDel="00000000" w:rsidR="00000000" w:rsidRPr="00000000">
        <w:rPr>
          <w:rtl w:val="0"/>
        </w:rPr>
        <w:t xml:space="preserve">Macrozoobenthic communities are sampled with a Van Veen grab (0.1 m</w:t>
      </w:r>
      <w:r w:rsidDel="00000000" w:rsidR="00000000" w:rsidRPr="00000000">
        <w:rPr>
          <w:vertAlign w:val="superscript"/>
          <w:rtl w:val="0"/>
        </w:rPr>
        <w:t xml:space="preserve">2</w:t>
      </w:r>
      <w:r w:rsidDel="00000000" w:rsidR="00000000" w:rsidRPr="00000000">
        <w:rPr>
          <w:rtl w:val="0"/>
        </w:rPr>
        <w:t xml:space="preserve"> sampling surface). Triplicate samples are collected at each station. Samples are sieved on 1 mm and 0.5 mm-mesh sieves and fixed in formaldehyde. Organisms are separated from the sediment under a stereomicroscope (magnification x8-x45) and identified to the lowest possible taxonomic level using an optical microscope (magnification x50-x1000). The MSFD monitoring network has 290 stations which cover the representative national benthic habitat types in the coastal and shelf zones and are stratified according to the habitat distribution and area, the main physical pressures (bottom trawling), the sediment heterogeneity and the distribution of the marine protected areas. Each station must be visited at least once every 3 years (and at least 2 times per MSFD cycle), alternating between different sampling zones until full coverage is obtained. Additional samples are to be collected in regions with signalled habitat loss, hydrographic changes, or acute pollution due to anthropogenic activities. For the specific habitat type “Sublittoral </w:t>
      </w:r>
      <w:r w:rsidDel="00000000" w:rsidR="00000000" w:rsidRPr="00000000">
        <w:rPr>
          <w:i w:val="1"/>
          <w:rtl w:val="0"/>
        </w:rPr>
        <w:t xml:space="preserve">Mytilus galloprovincialis </w:t>
      </w:r>
      <w:r w:rsidDel="00000000" w:rsidR="00000000" w:rsidRPr="00000000">
        <w:rPr>
          <w:rtl w:val="0"/>
        </w:rPr>
        <w:t xml:space="preserve">communities on soft sediments”, and the determination of the pressure from the invasive species </w:t>
      </w:r>
      <w:r w:rsidDel="00000000" w:rsidR="00000000" w:rsidRPr="00000000">
        <w:rPr>
          <w:i w:val="1"/>
          <w:rtl w:val="0"/>
        </w:rPr>
        <w:t xml:space="preserve">Rapana venosa</w:t>
      </w:r>
      <w:r w:rsidDel="00000000" w:rsidR="00000000" w:rsidRPr="00000000">
        <w:rPr>
          <w:rtl w:val="0"/>
        </w:rPr>
        <w:t xml:space="preserve">, additional samples are collected with a beam trawl and a benthic dredge. 40-50 preliminary transects are planned to determine the current distribution and area of the habitat type. The samples are used to determine the </w:t>
      </w:r>
      <w:r w:rsidDel="00000000" w:rsidR="00000000" w:rsidRPr="00000000">
        <w:rPr>
          <w:rtl w:val="0"/>
        </w:rPr>
        <w:t xml:space="preserve">size structure</w:t>
      </w:r>
      <w:r w:rsidDel="00000000" w:rsidR="00000000" w:rsidRPr="00000000">
        <w:rPr>
          <w:rtl w:val="0"/>
        </w:rPr>
        <w:t xml:space="preserve"> and biomass of the populations of the black mussel </w:t>
      </w:r>
      <w:r w:rsidDel="00000000" w:rsidR="00000000" w:rsidRPr="00000000">
        <w:rPr>
          <w:i w:val="1"/>
          <w:rtl w:val="0"/>
        </w:rPr>
        <w:t xml:space="preserve">Mytilus galloprovincialis</w:t>
      </w:r>
      <w:r w:rsidDel="00000000" w:rsidR="00000000" w:rsidRPr="00000000">
        <w:rPr>
          <w:rtl w:val="0"/>
        </w:rPr>
        <w:t xml:space="preserve"> and the rapa whelk </w:t>
      </w:r>
      <w:r w:rsidDel="00000000" w:rsidR="00000000" w:rsidRPr="00000000">
        <w:rPr>
          <w:i w:val="1"/>
          <w:rtl w:val="0"/>
        </w:rPr>
        <w:t xml:space="preserve">Rapana venosa</w:t>
      </w:r>
      <w:r w:rsidDel="00000000" w:rsidR="00000000" w:rsidRPr="00000000">
        <w:rPr>
          <w:rtl w:val="0"/>
        </w:rPr>
        <w:t xml:space="preserve">.</w:t>
      </w:r>
      <w:r w:rsidDel="00000000" w:rsidR="00000000" w:rsidRPr="00000000">
        <w:rPr>
          <w:color w:val="0563c1"/>
          <w:u w:val="single"/>
          <w:rtl w:val="0"/>
        </w:rPr>
        <w:t xml:space="preserve"> </w:t>
      </w:r>
      <w:r w:rsidDel="00000000" w:rsidR="00000000" w:rsidRPr="00000000">
        <w:rPr>
          <w:rtl w:val="0"/>
        </w:rPr>
      </w:r>
    </w:p>
    <w:p w:rsidR="00000000" w:rsidDel="00000000" w:rsidP="00000000" w:rsidRDefault="00000000" w:rsidRPr="00000000" w14:paraId="00000099">
      <w:pPr>
        <w:numPr>
          <w:ilvl w:val="0"/>
          <w:numId w:val="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Seabed habitats program – Collects benthos using a Van Veen grab (0.1 m</w:t>
      </w:r>
      <w:r w:rsidDel="00000000" w:rsidR="00000000" w:rsidRPr="00000000">
        <w:rPr>
          <w:color w:val="000000"/>
          <w:vertAlign w:val="superscript"/>
          <w:rtl w:val="0"/>
        </w:rPr>
        <w:t xml:space="preserve">2</w:t>
      </w:r>
      <w:r w:rsidDel="00000000" w:rsidR="00000000" w:rsidRPr="00000000">
        <w:rPr>
          <w:color w:val="000000"/>
          <w:rtl w:val="0"/>
        </w:rPr>
        <w:t xml:space="preserve">) (Eleftheriou and McIntyre 2005, Todorova and Konsulova 2005, Berov et al. 2018).</w:t>
      </w:r>
    </w:p>
    <w:p w:rsidR="00000000" w:rsidDel="00000000" w:rsidP="00000000" w:rsidRDefault="00000000" w:rsidRPr="00000000" w14:paraId="0000009A">
      <w:pPr>
        <w:pBdr>
          <w:top w:space="0" w:sz="0" w:val="nil"/>
          <w:left w:space="0" w:sz="0" w:val="nil"/>
          <w:bottom w:space="0" w:sz="0" w:val="nil"/>
          <w:right w:space="0" w:sz="0" w:val="nil"/>
          <w:between w:space="0" w:sz="0" w:val="nil"/>
        </w:pBdr>
        <w:spacing w:line="276" w:lineRule="auto"/>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spacing w:line="276" w:lineRule="auto"/>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09D">
      <w:pPr>
        <w:keepNext w:val="0"/>
        <w:keepLines w:val="0"/>
        <w:pageBreakBefore w:val="0"/>
        <w:widowControl w:val="1"/>
        <w:numPr>
          <w:ilvl w:val="0"/>
          <w:numId w:val="7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Bulgarian National Monitoring program – </w:t>
      </w:r>
      <w:r w:rsidDel="00000000" w:rsidR="00000000" w:rsidRPr="00000000">
        <w:rPr>
          <w:rtl w:val="0"/>
        </w:rPr>
        <w:t xml:space="preserve">Coastal areas up to 30 m depth are covered by 30 stations, and are surveyed with gillnets of different mesh sizes (4 per station: 22 mm, 34 mm, 200 mm and trap net). Deployment and collection of the nets are performed from a small boat on two consecutive days with calm weather and no/limited swell. All nets are deployed parallel to the coastline and anchored at the beginning and at the end of the net. The minimal time for deployment is 12 hours per net. Shelf areas (30-100 m depths) are surveyed with trawls. D1,4 monitoring in those areas is combined with D3 - Commercial fish and shellfish species. The Bulgarian Black Sea shelf is covered by 40 trawls. For D1,4 assessments, only the non-commercial fish species caught in the trawls are considered. The catches from each net or trap are sorted by species, counted and weighed individually or by species. The species composition of the bycatch (crustaceans, molluscs) and their abundance and weight are also recorded. Small-sized fish species are collected in labelled plastic bags and frozen until further laboratory processing. Large-sized fish species are measured and weighed on board the ship. Protected species are released back into the water after measurement.</w:t>
      </w:r>
    </w:p>
    <w:p w:rsidR="00000000" w:rsidDel="00000000" w:rsidP="00000000" w:rsidRDefault="00000000" w:rsidRPr="00000000" w14:paraId="0000009E">
      <w:pPr>
        <w:keepNext w:val="0"/>
        <w:keepLines w:val="0"/>
        <w:pageBreakBefore w:val="0"/>
        <w:widowControl w:val="1"/>
        <w:numPr>
          <w:ilvl w:val="0"/>
          <w:numId w:val="7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Seabed habitats program – Sampling methodology in </w:t>
      </w:r>
      <w:hyperlink r:id="rId39">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Bulgarian</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Marine mammal</w:t>
      </w:r>
    </w:p>
    <w:p w:rsidR="00000000" w:rsidDel="00000000" w:rsidP="00000000" w:rsidRDefault="00000000" w:rsidRPr="00000000" w14:paraId="000000A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Bulgarian National Monitoring program – </w:t>
      </w:r>
      <w:r w:rsidDel="00000000" w:rsidR="00000000" w:rsidRPr="00000000">
        <w:rPr>
          <w:rtl w:val="0"/>
        </w:rPr>
        <w:t xml:space="preserve">Three species of marine mammals are currently found in the Black Sea, and are subject to monitoring: harbour porpoise (</w:t>
      </w:r>
      <w:r w:rsidDel="00000000" w:rsidR="00000000" w:rsidRPr="00000000">
        <w:rPr>
          <w:i w:val="1"/>
          <w:rtl w:val="0"/>
        </w:rPr>
        <w:t xml:space="preserve">Phocoena phocoena</w:t>
      </w:r>
      <w:r w:rsidDel="00000000" w:rsidR="00000000" w:rsidRPr="00000000">
        <w:rPr>
          <w:rtl w:val="0"/>
        </w:rPr>
        <w:t xml:space="preserve">); bottlenose dolphin (</w:t>
      </w:r>
      <w:r w:rsidDel="00000000" w:rsidR="00000000" w:rsidRPr="00000000">
        <w:rPr>
          <w:i w:val="1"/>
          <w:rtl w:val="0"/>
        </w:rPr>
        <w:t xml:space="preserve">Tursiops truncatus</w:t>
      </w:r>
      <w:r w:rsidDel="00000000" w:rsidR="00000000" w:rsidRPr="00000000">
        <w:rPr>
          <w:rtl w:val="0"/>
        </w:rPr>
        <w:t xml:space="preserve">); common dolphin (</w:t>
      </w:r>
      <w:r w:rsidDel="00000000" w:rsidR="00000000" w:rsidRPr="00000000">
        <w:rPr>
          <w:i w:val="1"/>
          <w:rtl w:val="0"/>
        </w:rPr>
        <w:t xml:space="preserve">Delphinus delphis</w:t>
      </w:r>
      <w:r w:rsidDel="00000000" w:rsidR="00000000" w:rsidRPr="00000000">
        <w:rPr>
          <w:rtl w:val="0"/>
        </w:rPr>
        <w:t xml:space="preserve">). The monitoring covers the Bulgarian EEZ using a linear transect design. Ship- and aircraft-based visual and acoustic methods, as well as shipboard passive acoustic methods are applied. In the coastal and shelf zones (up to 100 m depth), the following monitoring is performed: 1) seasonal visual surveys from 7 land-based points; 2) acoustic monitoring with stationary acoustic systems; 3) visual and acoustic shipboard surveys. The open sea is monitored through visual aircraft-based surveys. The shipboard visual observations are performed using a single- or double-platform method depending on ship size and facilities. The double-platform method employs observations from 2 2-person teams situated on independent observation platforms with different heights: lower (primary), and upper (tracker). At each platform, one observer surveys the portside area, from 90° port to about 10° starboard; the other surveys the starboard area, from 90° starboard to about 10° port. The distance to the observed object is determined with the distance scale on the binoculars, and the angle - with angle boards. The animals are tracked until they’re registered or until they pass below the ship. The primary platform observers survey the transect close to the ship - up to 500 m from the ship, without optical devices. The tracker platform observers survey the more distant area - from 500 m to the horizon, in order to detect animals before they have reacted to the ship’s presence, using high-magnification optical devices (binoculars 7x50, telescope 20-60х80 1:10). The team tracks the animals until they’re registered by the primary platform, or until they pass below the ship. The observers search no further than 60° on each side of the transect. Duplicate observations (made by the tracker platform and then repeated by the primary platform) are marked on the observation protocol. For each observation (primary and duplicate), the following data and metadata are recorded: date, hour, platform, distance, angle, observer, species, behaviour, group size, age group, comments. The duplicate observations are classified into certain (at least 90% probability), probable (more than 50%), and doubtful (less than 50%). Data on the meteorological conditions (Beaufort sea state, wave height, reflections and glare, wind direction and strength, summary weather description) are also recorded. Surveys are not conducted in low visibility (less than 1000 m), rain or high waves (&gt; 4 by the Beaufort scale). The data are analyzed with the software package DISTANCE to determine the abundance and density of marine mammals. Acoustic surveys are performed in parallel with the visual surveys on board the ship using a system of hydrophones (Marine Ecological Research Ltd, UK), towed 200 m behind the stern at 2-5 m depth. PAMguard software (Passive Acoustic Monitoring Guardianship, http://www.pamguard.org) is used for setting up the hydrophone system and real-time recording. A constant speed of ~6-10 knots is maintained during the surveys. Surveys are performed during the light part of the day, from 8:00 to 18:00 (i.e. 10 hours a day). Survey frequency: shipboard - 1 per year; aircraft: 1 per 2-3 years. The Bulgarian Ministry of Environment and Waters (MOEW) has also established a monitoring network for marine mammal strandings in accordance with ACCOBAMS. The purpose is to collect data on strandings, determine the possible causes of mortality, and take measures to lower the mortality. The network includes the Institute of Fisheries Resources - Varna, “Green Balkans” NGO, and the Regional inspectorates for environment and waters in Varna and Burgas. The data are officially available and are reported by MOEW.</w:t>
      </w:r>
    </w:p>
    <w:p w:rsidR="00000000" w:rsidDel="00000000" w:rsidP="00000000" w:rsidRDefault="00000000" w:rsidRPr="00000000" w14:paraId="000000A2">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Hard coral</w:t>
      </w:r>
    </w:p>
    <w:p w:rsidR="00000000" w:rsidDel="00000000" w:rsidP="00000000" w:rsidRDefault="00000000" w:rsidRPr="00000000" w14:paraId="000000A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Bulgarian National Monitoring program – Sampling methodology in </w:t>
      </w:r>
      <w:hyperlink r:id="rId40">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Bulgarian</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A6">
      <w:pPr>
        <w:spacing w:line="276" w:lineRule="auto"/>
        <w:rPr>
          <w:i w:val="1"/>
          <w:color w:val="000000"/>
        </w:rPr>
      </w:pPr>
      <w:r w:rsidDel="00000000" w:rsidR="00000000" w:rsidRPr="00000000">
        <w:rPr>
          <w:i w:val="1"/>
          <w:color w:val="000000"/>
          <w:rtl w:val="0"/>
        </w:rPr>
        <w:t xml:space="preserve">Seagrass</w:t>
      </w:r>
    </w:p>
    <w:p w:rsidR="00000000" w:rsidDel="00000000" w:rsidP="00000000" w:rsidRDefault="00000000" w:rsidRPr="00000000" w14:paraId="000000A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Bulgarian National Monitoring program – </w:t>
      </w:r>
      <w:r w:rsidDel="00000000" w:rsidR="00000000" w:rsidRPr="00000000">
        <w:rPr>
          <w:rtl w:val="0"/>
        </w:rPr>
        <w:t xml:space="preserve">Seagrasses (</w:t>
      </w:r>
      <w:r w:rsidDel="00000000" w:rsidR="00000000" w:rsidRPr="00000000">
        <w:rPr>
          <w:i w:val="1"/>
          <w:rtl w:val="0"/>
        </w:rPr>
        <w:t xml:space="preserve">Zostera marina</w:t>
      </w:r>
      <w:r w:rsidDel="00000000" w:rsidR="00000000" w:rsidRPr="00000000">
        <w:rPr>
          <w:rtl w:val="0"/>
        </w:rPr>
        <w:t xml:space="preserve">, </w:t>
      </w:r>
      <w:r w:rsidDel="00000000" w:rsidR="00000000" w:rsidRPr="00000000">
        <w:rPr>
          <w:i w:val="1"/>
          <w:rtl w:val="0"/>
        </w:rPr>
        <w:t xml:space="preserve">Zostera noltei</w:t>
      </w:r>
      <w:r w:rsidDel="00000000" w:rsidR="00000000" w:rsidRPr="00000000">
        <w:rPr>
          <w:rtl w:val="0"/>
        </w:rPr>
        <w:t xml:space="preserve">) are sampled by scuba divers in predefined locations and depths. 3-5 destructive samples are collected by scuba divers using a circular frame with a diameter of 33 cm. All plant material is collected - leaves, rhizomes, and roots, labelled and stored in mesh bags and transported to the lab in a cooler box. In the lab several biometric parameters are measured - leaf length, shoot density, above-ground and below-ground wet biomass, leaf area index. The depth structure and spatial distribution of macroalgae and seagrasses is surveyed using non-destructive photo sampling methods. Photos with a predefined area of the benthal are taken along the studied depth gradient with a digital photo camera mounted on a tetrapod. Photos are georeferenced using geolocation data from a surface-located buoy with a GPS and added in geodatabases. Photographs are analysed using image processing software, benthic organisms are identified to the most accurate possible level, and the % of the benthal covered by each species is estimated. </w:t>
      </w:r>
      <w:r w:rsidDel="00000000" w:rsidR="00000000" w:rsidRPr="00000000">
        <w:rPr>
          <w:rtl w:val="0"/>
        </w:rPr>
      </w:r>
    </w:p>
    <w:p w:rsidR="00000000" w:rsidDel="00000000" w:rsidP="00000000" w:rsidRDefault="00000000" w:rsidRPr="00000000" w14:paraId="000000A8">
      <w:pPr>
        <w:numPr>
          <w:ilvl w:val="0"/>
          <w:numId w:val="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Seabed habitats program – </w:t>
      </w:r>
      <w:r w:rsidDel="00000000" w:rsidR="00000000" w:rsidRPr="00000000">
        <w:rPr>
          <w:rtl w:val="0"/>
        </w:rPr>
        <w:t xml:space="preserve">M</w:t>
      </w:r>
      <w:r w:rsidDel="00000000" w:rsidR="00000000" w:rsidRPr="00000000">
        <w:rPr>
          <w:color w:val="000000"/>
          <w:rtl w:val="0"/>
        </w:rPr>
        <w:t xml:space="preserve">onitors macrophybenthos in 25 sampling stations for distribution, population size, condition, habitat distribution, habitat extent and habitat condition. Frequency of monitoring: once a year. Points are determined in accordance with the location of communities - in shallow water (3-5 m depth). Parameters monitored: taxonomic composition, abundance (where applicable) and biomass; sediments, grain size, total organic carbon; accompanying physicochemical parameters: nutrients. Seagrasses sampling using SCUBA divers with a circular frame with cutting edges and an area of 0.78 m</w:t>
      </w:r>
      <w:r w:rsidDel="00000000" w:rsidR="00000000" w:rsidRPr="00000000">
        <w:rPr>
          <w:color w:val="000000"/>
          <w:sz w:val="20"/>
          <w:szCs w:val="20"/>
          <w:vertAlign w:val="superscript"/>
          <w:rtl w:val="0"/>
        </w:rPr>
        <w:t xml:space="preserve">2</w:t>
      </w:r>
      <w:r w:rsidDel="00000000" w:rsidR="00000000" w:rsidRPr="00000000">
        <w:rPr>
          <w:color w:val="000000"/>
          <w:sz w:val="20"/>
          <w:szCs w:val="20"/>
          <w:rtl w:val="0"/>
        </w:rPr>
        <w:t xml:space="preserve"> (</w:t>
      </w:r>
      <w:r w:rsidDel="00000000" w:rsidR="00000000" w:rsidRPr="00000000">
        <w:rPr>
          <w:color w:val="000000"/>
          <w:rtl w:val="0"/>
        </w:rPr>
        <w:t xml:space="preserve">Karamfilov et al. 2019).</w:t>
      </w:r>
    </w:p>
    <w:p w:rsidR="00000000" w:rsidDel="00000000" w:rsidP="00000000" w:rsidRDefault="00000000" w:rsidRPr="00000000" w14:paraId="000000A9">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Macroalgae </w:t>
      </w:r>
    </w:p>
    <w:p w:rsidR="00000000" w:rsidDel="00000000" w:rsidP="00000000" w:rsidRDefault="00000000" w:rsidRPr="00000000" w14:paraId="000000A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Bulgarian National Monitoring program – Macroalgal communities are subject of monitoring in the context of the EU Water Framework Directive (BQE ‘macroalgae’) and the Marine Strategy Framework Directive (D1,6 Benthic communities). WFD and MSFD monitoring is carried out in fixed locations in various water bodies along the Bulgarian Black Sea coast every one to three years, with additional sampling carried out in areas under anthropogenic stress and incidental events leading to possible degradation of water quality status and ecological state. Macroalgae in the upper infralittoral are sampled by scuba divers following standard sampling approaches and schemes: point, sampling, transect sampling, stratified transect depth sampling. At each sampling location and depth, several replicate samples are collected (3-6) from a 20/20 cm area. All epibenthic organisms (macroalgae, zoobenthic organisms) are scraped off the substrate and stored in ziplock bags, transported to the lab in cool boxes and immediately </w:t>
      </w:r>
      <w:r w:rsidDel="00000000" w:rsidR="00000000" w:rsidRPr="00000000">
        <w:rPr>
          <w:rtl w:val="0"/>
        </w:rPr>
        <w:t xml:space="preserve">analysed</w:t>
      </w:r>
      <w:r w:rsidDel="00000000" w:rsidR="00000000" w:rsidRPr="00000000">
        <w:rPr>
          <w:i w:val="0"/>
          <w:smallCaps w:val="0"/>
          <w:strike w:val="0"/>
          <w:color w:val="000000"/>
          <w:u w:val="none"/>
          <w:shd w:fill="auto" w:val="clear"/>
          <w:vertAlign w:val="baseline"/>
          <w:rtl w:val="0"/>
        </w:rPr>
        <w:t xml:space="preserve"> in the lab, or stored in 4 % formaldehyde for later analysis. Macroalgae are identified to species level, their wet biomass and projected horizontal cover is measured. </w:t>
      </w:r>
      <w:r w:rsidDel="00000000" w:rsidR="00000000" w:rsidRPr="00000000">
        <w:rPr>
          <w:rtl w:val="0"/>
        </w:rPr>
      </w:r>
    </w:p>
    <w:p w:rsidR="00000000" w:rsidDel="00000000" w:rsidP="00000000" w:rsidRDefault="00000000" w:rsidRPr="00000000" w14:paraId="000000A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hd w:fill="auto" w:val="clear"/>
          <w:vertAlign w:val="baseline"/>
        </w:rPr>
      </w:pPr>
      <w:r w:rsidDel="00000000" w:rsidR="00000000" w:rsidRPr="00000000">
        <w:rPr>
          <w:color w:val="000000"/>
          <w:rtl w:val="0"/>
        </w:rPr>
        <w:t xml:space="preserve">Seabed habitats program – </w:t>
      </w:r>
      <w:r w:rsidDel="00000000" w:rsidR="00000000" w:rsidRPr="00000000">
        <w:rPr>
          <w:rtl w:val="0"/>
        </w:rPr>
        <w:t xml:space="preserve">M</w:t>
      </w:r>
      <w:r w:rsidDel="00000000" w:rsidR="00000000" w:rsidRPr="00000000">
        <w:rPr>
          <w:color w:val="000000"/>
          <w:rtl w:val="0"/>
        </w:rPr>
        <w:t xml:space="preserve">onitors macrophybenthos in 25 sampling stations, frequency of monitoring: once a year. Points are determined in accordance with the location of communities - in shallow water (3-5 m depth). Parameters monitored: taxonomic composition, abundance (where applicable) and biomass; sediments, grain size, total organic carbon; accompanying physicochemical parameters: nutrients.</w:t>
      </w:r>
    </w:p>
    <w:p w:rsidR="00000000" w:rsidDel="00000000" w:rsidP="00000000" w:rsidRDefault="00000000" w:rsidRPr="00000000" w14:paraId="000000AD">
      <w:pPr>
        <w:spacing w:line="276" w:lineRule="auto"/>
        <w:rPr>
          <w:b w:val="1"/>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AE">
      <w:pPr>
        <w:pStyle w:val="Heading1"/>
        <w:spacing w:line="276" w:lineRule="auto"/>
        <w:rPr/>
      </w:pPr>
      <w:bookmarkStart w:colFirst="0" w:colLast="0" w:name="_heading=h.ng004f96s80u" w:id="3"/>
      <w:bookmarkEnd w:id="3"/>
      <w:r w:rsidDel="00000000" w:rsidR="00000000" w:rsidRPr="00000000">
        <w:rPr>
          <w:rtl w:val="0"/>
        </w:rPr>
        <w:t xml:space="preserve">Croatia</w:t>
      </w:r>
    </w:p>
    <w:p w:rsidR="00000000" w:rsidDel="00000000" w:rsidP="00000000" w:rsidRDefault="00000000" w:rsidRPr="00000000" w14:paraId="000000AF">
      <w:pPr>
        <w:pBdr>
          <w:top w:space="0" w:sz="0" w:val="nil"/>
          <w:left w:space="0" w:sz="0" w:val="nil"/>
          <w:bottom w:space="0" w:sz="0" w:val="nil"/>
          <w:right w:space="0" w:sz="0" w:val="nil"/>
          <w:between w:space="0" w:sz="0" w:val="nil"/>
        </w:pBdr>
        <w:spacing w:line="276" w:lineRule="auto"/>
        <w:rPr>
          <w:i w:val="1"/>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0B1">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MADHR-D01-05 – Sampling methods are in Croatian (</w:t>
      </w:r>
      <w:hyperlink r:id="rId41">
        <w:r w:rsidDel="00000000" w:rsidR="00000000" w:rsidRPr="00000000">
          <w:rPr>
            <w:color w:val="0563c1"/>
            <w:u w:val="single"/>
            <w:rtl w:val="0"/>
          </w:rPr>
          <w:t xml:space="preserve">Marasovic et al. 2013</w:t>
        </w:r>
      </w:hyperlink>
      <w:r w:rsidDel="00000000" w:rsidR="00000000" w:rsidRPr="00000000">
        <w:rPr>
          <w:color w:val="000000"/>
          <w:rtl w:val="0"/>
        </w:rPr>
        <w:t xml:space="preserve">) but once samples are collected, they use flow cytometry to analyse abundance (Marie et al. 1997, Marie et al. 1999).</w:t>
      </w:r>
    </w:p>
    <w:p w:rsidR="00000000" w:rsidDel="00000000" w:rsidP="00000000" w:rsidRDefault="00000000" w:rsidRPr="00000000" w14:paraId="000000B2">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MADHR-D05-02 – Sampling methods are in Croatian (</w:t>
      </w:r>
      <w:hyperlink r:id="rId42">
        <w:r w:rsidDel="00000000" w:rsidR="00000000" w:rsidRPr="00000000">
          <w:rPr>
            <w:color w:val="0563c1"/>
            <w:u w:val="single"/>
            <w:rtl w:val="0"/>
          </w:rPr>
          <w:t xml:space="preserve">Marasovic et al. 2013</w:t>
        </w:r>
      </w:hyperlink>
      <w:r w:rsidDel="00000000" w:rsidR="00000000" w:rsidRPr="00000000">
        <w:rPr>
          <w:color w:val="000000"/>
          <w:rtl w:val="0"/>
        </w:rPr>
        <w:t xml:space="preserve">).</w:t>
      </w:r>
    </w:p>
    <w:p w:rsidR="00000000" w:rsidDel="00000000" w:rsidP="00000000" w:rsidRDefault="00000000" w:rsidRPr="00000000" w14:paraId="000000B3">
      <w:pPr>
        <w:numPr>
          <w:ilvl w:val="0"/>
          <w:numId w:val="13"/>
        </w:numPr>
        <w:pBdr>
          <w:top w:space="0" w:sz="0" w:val="nil"/>
          <w:left w:space="0" w:sz="0" w:val="nil"/>
          <w:bottom w:space="0" w:sz="0" w:val="nil"/>
          <w:right w:space="0" w:sz="0" w:val="nil"/>
          <w:between w:space="0" w:sz="0" w:val="nil"/>
        </w:pBdr>
        <w:spacing w:line="276" w:lineRule="auto"/>
        <w:ind w:left="720" w:hanging="360"/>
        <w:rPr>
          <w:u w:val="none"/>
        </w:rPr>
      </w:pPr>
      <w:r w:rsidDel="00000000" w:rsidR="00000000" w:rsidRPr="00000000">
        <w:rPr>
          <w:rtl w:val="0"/>
        </w:rPr>
        <w:t xml:space="preserve">CAEN - Croatian Agency for Nature and Environment - Website is in </w:t>
      </w:r>
      <w:hyperlink r:id="rId43">
        <w:r w:rsidDel="00000000" w:rsidR="00000000" w:rsidRPr="00000000">
          <w:rPr>
            <w:color w:val="1155cc"/>
            <w:u w:val="single"/>
            <w:rtl w:val="0"/>
          </w:rPr>
          <w:t xml:space="preserve">Croatian</w:t>
        </w:r>
      </w:hyperlink>
      <w:r w:rsidDel="00000000" w:rsidR="00000000" w:rsidRPr="00000000">
        <w:rPr>
          <w:rtl w:val="0"/>
        </w:rPr>
        <w:t xml:space="preserve">. </w:t>
      </w:r>
    </w:p>
    <w:p w:rsidR="00000000" w:rsidDel="00000000" w:rsidP="00000000" w:rsidRDefault="00000000" w:rsidRPr="00000000" w14:paraId="000000B4">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0B6">
      <w:pPr>
        <w:numPr>
          <w:ilvl w:val="0"/>
          <w:numId w:val="6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MADHR-D01-05 – No details on methodology but follows ICES zooplankton sampling methodology (Harris et al. 2000).</w:t>
      </w:r>
    </w:p>
    <w:p w:rsidR="00000000" w:rsidDel="00000000" w:rsidP="00000000" w:rsidRDefault="00000000" w:rsidRPr="00000000" w14:paraId="000000B7">
      <w:pPr>
        <w:numPr>
          <w:ilvl w:val="0"/>
          <w:numId w:val="66"/>
        </w:numPr>
        <w:spacing w:line="276" w:lineRule="auto"/>
        <w:ind w:left="720" w:hanging="360"/>
      </w:pPr>
      <w:r w:rsidDel="00000000" w:rsidR="00000000" w:rsidRPr="00000000">
        <w:rPr>
          <w:rtl w:val="0"/>
        </w:rPr>
        <w:t xml:space="preserve">CAEN - Croatian Agency for Nature and Environment - Website is in </w:t>
      </w:r>
      <w:hyperlink r:id="rId44">
        <w:r w:rsidDel="00000000" w:rsidR="00000000" w:rsidRPr="00000000">
          <w:rPr>
            <w:color w:val="1155cc"/>
            <w:u w:val="single"/>
            <w:rtl w:val="0"/>
          </w:rPr>
          <w:t xml:space="preserve">Croatian</w:t>
        </w:r>
      </w:hyperlink>
      <w:r w:rsidDel="00000000" w:rsidR="00000000" w:rsidRPr="00000000">
        <w:rPr>
          <w:rtl w:val="0"/>
        </w:rPr>
        <w:t xml:space="preserve">. </w:t>
      </w:r>
    </w:p>
    <w:p w:rsidR="00000000" w:rsidDel="00000000" w:rsidP="00000000" w:rsidRDefault="00000000" w:rsidRPr="00000000" w14:paraId="000000B8">
      <w:pPr>
        <w:pBdr>
          <w:top w:space="0" w:sz="0" w:val="nil"/>
          <w:left w:space="0" w:sz="0" w:val="nil"/>
          <w:bottom w:space="0" w:sz="0" w:val="nil"/>
          <w:right w:space="0" w:sz="0" w:val="nil"/>
          <w:between w:space="0" w:sz="0" w:val="nil"/>
        </w:pBdr>
        <w:spacing w:line="276" w:lineRule="auto"/>
        <w:ind w:left="0" w:firstLine="0"/>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spacing w:line="276" w:lineRule="auto"/>
        <w:ind w:left="0" w:firstLine="0"/>
        <w:rPr>
          <w:i w:val="1"/>
        </w:rPr>
      </w:pPr>
      <w:r w:rsidDel="00000000" w:rsidR="00000000" w:rsidRPr="00000000">
        <w:rPr>
          <w:i w:val="1"/>
          <w:rtl w:val="0"/>
        </w:rPr>
        <w:t xml:space="preserve">Benthic invertebrate</w:t>
      </w:r>
    </w:p>
    <w:p w:rsidR="00000000" w:rsidDel="00000000" w:rsidP="00000000" w:rsidRDefault="00000000" w:rsidRPr="00000000" w14:paraId="000000BA">
      <w:pPr>
        <w:numPr>
          <w:ilvl w:val="0"/>
          <w:numId w:val="13"/>
        </w:numPr>
        <w:spacing w:line="276" w:lineRule="auto"/>
        <w:ind w:left="720" w:hanging="360"/>
      </w:pPr>
      <w:r w:rsidDel="00000000" w:rsidR="00000000" w:rsidRPr="00000000">
        <w:rPr>
          <w:rtl w:val="0"/>
        </w:rPr>
        <w:t xml:space="preserve">CAEN - Croatian Agency for Nature and Environment - Website is in </w:t>
      </w:r>
      <w:hyperlink r:id="rId45">
        <w:r w:rsidDel="00000000" w:rsidR="00000000" w:rsidRPr="00000000">
          <w:rPr>
            <w:color w:val="1155cc"/>
            <w:u w:val="single"/>
            <w:rtl w:val="0"/>
          </w:rPr>
          <w:t xml:space="preserve">Croatian</w:t>
        </w:r>
      </w:hyperlink>
      <w:r w:rsidDel="00000000" w:rsidR="00000000" w:rsidRPr="00000000">
        <w:rPr>
          <w:rtl w:val="0"/>
        </w:rPr>
        <w:t xml:space="preserve">. </w:t>
      </w:r>
    </w:p>
    <w:p w:rsidR="00000000" w:rsidDel="00000000" w:rsidP="00000000" w:rsidRDefault="00000000" w:rsidRPr="00000000" w14:paraId="000000BB">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0BD">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MADHR-D01-04 – Sampling methods are in Croatian (</w:t>
      </w:r>
      <w:hyperlink r:id="rId46">
        <w:r w:rsidDel="00000000" w:rsidR="00000000" w:rsidRPr="00000000">
          <w:rPr>
            <w:color w:val="0563c1"/>
            <w:u w:val="single"/>
            <w:rtl w:val="0"/>
          </w:rPr>
          <w:t xml:space="preserve">Marasovic et al. 2013</w:t>
        </w:r>
      </w:hyperlink>
      <w:r w:rsidDel="00000000" w:rsidR="00000000" w:rsidRPr="00000000">
        <w:rPr>
          <w:color w:val="000000"/>
          <w:rtl w:val="0"/>
        </w:rPr>
        <w:t xml:space="preserve">).</w:t>
      </w:r>
    </w:p>
    <w:p w:rsidR="00000000" w:rsidDel="00000000" w:rsidP="00000000" w:rsidRDefault="00000000" w:rsidRPr="00000000" w14:paraId="000000BE">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MADHR-D03-01 – Sampling methods are in Croatian (</w:t>
      </w:r>
      <w:hyperlink r:id="rId47">
        <w:r w:rsidDel="00000000" w:rsidR="00000000" w:rsidRPr="00000000">
          <w:rPr>
            <w:color w:val="0563c1"/>
            <w:u w:val="single"/>
            <w:rtl w:val="0"/>
          </w:rPr>
          <w:t xml:space="preserve">Marasovic et al. 2013</w:t>
        </w:r>
      </w:hyperlink>
      <w:r w:rsidDel="00000000" w:rsidR="00000000" w:rsidRPr="00000000">
        <w:rPr>
          <w:color w:val="000000"/>
          <w:rtl w:val="0"/>
        </w:rPr>
        <w:t xml:space="preserve">).</w:t>
      </w:r>
    </w:p>
    <w:p w:rsidR="00000000" w:rsidDel="00000000" w:rsidP="00000000" w:rsidRDefault="00000000" w:rsidRPr="00000000" w14:paraId="000000BF">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MADHR-D03-02 – Sampling methods are in Croatian (</w:t>
      </w:r>
      <w:hyperlink r:id="rId48">
        <w:r w:rsidDel="00000000" w:rsidR="00000000" w:rsidRPr="00000000">
          <w:rPr>
            <w:color w:val="0563c1"/>
            <w:u w:val="single"/>
            <w:rtl w:val="0"/>
          </w:rPr>
          <w:t xml:space="preserve">Marasovic et al. 2013</w:t>
        </w:r>
      </w:hyperlink>
      <w:r w:rsidDel="00000000" w:rsidR="00000000" w:rsidRPr="00000000">
        <w:rPr>
          <w:color w:val="000000"/>
          <w:rtl w:val="0"/>
        </w:rPr>
        <w:t xml:space="preserve">).</w:t>
      </w:r>
    </w:p>
    <w:p w:rsidR="00000000" w:rsidDel="00000000" w:rsidP="00000000" w:rsidRDefault="00000000" w:rsidRPr="00000000" w14:paraId="000000C0">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MADHR-D03-03 – Sampling methods are in Croatian (</w:t>
      </w:r>
      <w:hyperlink r:id="rId49">
        <w:r w:rsidDel="00000000" w:rsidR="00000000" w:rsidRPr="00000000">
          <w:rPr>
            <w:color w:val="0563c1"/>
            <w:u w:val="single"/>
            <w:rtl w:val="0"/>
          </w:rPr>
          <w:t xml:space="preserve">Marasovic et al. 2013</w:t>
        </w:r>
      </w:hyperlink>
      <w:r w:rsidDel="00000000" w:rsidR="00000000" w:rsidRPr="00000000">
        <w:rPr>
          <w:color w:val="000000"/>
          <w:rtl w:val="0"/>
        </w:rPr>
        <w:t xml:space="preserve">).</w:t>
      </w:r>
    </w:p>
    <w:p w:rsidR="00000000" w:rsidDel="00000000" w:rsidP="00000000" w:rsidRDefault="00000000" w:rsidRPr="00000000" w14:paraId="000000C1">
      <w:pPr>
        <w:numPr>
          <w:ilvl w:val="0"/>
          <w:numId w:val="13"/>
        </w:numPr>
        <w:spacing w:line="276" w:lineRule="auto"/>
        <w:ind w:left="720" w:hanging="360"/>
      </w:pPr>
      <w:r w:rsidDel="00000000" w:rsidR="00000000" w:rsidRPr="00000000">
        <w:rPr>
          <w:rtl w:val="0"/>
        </w:rPr>
        <w:t xml:space="preserve">CAEN - Croatian Agency for Nature and Environment - Website is in </w:t>
      </w:r>
      <w:hyperlink r:id="rId50">
        <w:r w:rsidDel="00000000" w:rsidR="00000000" w:rsidRPr="00000000">
          <w:rPr>
            <w:color w:val="1155cc"/>
            <w:u w:val="single"/>
            <w:rtl w:val="0"/>
          </w:rPr>
          <w:t xml:space="preserve">Croatian</w:t>
        </w:r>
      </w:hyperlink>
      <w:r w:rsidDel="00000000" w:rsidR="00000000" w:rsidRPr="00000000">
        <w:rPr>
          <w:rtl w:val="0"/>
        </w:rPr>
        <w:t xml:space="preserve">. </w:t>
      </w:r>
    </w:p>
    <w:p w:rsidR="00000000" w:rsidDel="00000000" w:rsidP="00000000" w:rsidRDefault="00000000" w:rsidRPr="00000000" w14:paraId="000000C2">
      <w:pPr>
        <w:pBdr>
          <w:top w:space="0" w:sz="0" w:val="nil"/>
          <w:left w:space="0" w:sz="0" w:val="nil"/>
          <w:bottom w:space="0" w:sz="0" w:val="nil"/>
          <w:right w:space="0" w:sz="0" w:val="nil"/>
          <w:between w:space="0" w:sz="0" w:val="nil"/>
        </w:pBdr>
        <w:spacing w:line="276" w:lineRule="auto"/>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Turtle</w:t>
      </w:r>
    </w:p>
    <w:p w:rsidR="00000000" w:rsidDel="00000000" w:rsidP="00000000" w:rsidRDefault="00000000" w:rsidRPr="00000000" w14:paraId="000000C4">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MADHR-D01-03 – Sampling methods are in Croatian (</w:t>
      </w:r>
      <w:hyperlink r:id="rId51">
        <w:r w:rsidDel="00000000" w:rsidR="00000000" w:rsidRPr="00000000">
          <w:rPr>
            <w:color w:val="0563c1"/>
            <w:u w:val="single"/>
            <w:rtl w:val="0"/>
          </w:rPr>
          <w:t xml:space="preserve">Marasovic et al. 2013</w:t>
        </w:r>
      </w:hyperlink>
      <w:r w:rsidDel="00000000" w:rsidR="00000000" w:rsidRPr="00000000">
        <w:rPr>
          <w:color w:val="000000"/>
          <w:rtl w:val="0"/>
        </w:rPr>
        <w:t xml:space="preserve">).</w:t>
      </w:r>
    </w:p>
    <w:p w:rsidR="00000000" w:rsidDel="00000000" w:rsidP="00000000" w:rsidRDefault="00000000" w:rsidRPr="00000000" w14:paraId="000000C5">
      <w:pPr>
        <w:numPr>
          <w:ilvl w:val="0"/>
          <w:numId w:val="13"/>
        </w:numPr>
        <w:spacing w:line="276" w:lineRule="auto"/>
        <w:ind w:left="720" w:hanging="360"/>
      </w:pPr>
      <w:r w:rsidDel="00000000" w:rsidR="00000000" w:rsidRPr="00000000">
        <w:rPr>
          <w:rtl w:val="0"/>
        </w:rPr>
        <w:t xml:space="preserve">CAEN - Croatian Agency for Nature and Environment - Website is in </w:t>
      </w:r>
      <w:hyperlink r:id="rId52">
        <w:r w:rsidDel="00000000" w:rsidR="00000000" w:rsidRPr="00000000">
          <w:rPr>
            <w:color w:val="1155cc"/>
            <w:u w:val="single"/>
            <w:rtl w:val="0"/>
          </w:rPr>
          <w:t xml:space="preserve">Croatian</w:t>
        </w:r>
      </w:hyperlink>
      <w:r w:rsidDel="00000000" w:rsidR="00000000" w:rsidRPr="00000000">
        <w:rPr>
          <w:rtl w:val="0"/>
        </w:rPr>
        <w:t xml:space="preserve">. </w:t>
      </w:r>
    </w:p>
    <w:p w:rsidR="00000000" w:rsidDel="00000000" w:rsidP="00000000" w:rsidRDefault="00000000" w:rsidRPr="00000000" w14:paraId="000000C6">
      <w:pPr>
        <w:pBdr>
          <w:top w:space="0" w:sz="0" w:val="nil"/>
          <w:left w:space="0" w:sz="0" w:val="nil"/>
          <w:bottom w:space="0" w:sz="0" w:val="nil"/>
          <w:right w:space="0" w:sz="0" w:val="nil"/>
          <w:between w:space="0" w:sz="0" w:val="nil"/>
        </w:pBdr>
        <w:spacing w:line="276" w:lineRule="auto"/>
        <w:rPr>
          <w:i w:val="1"/>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Bird</w:t>
      </w:r>
    </w:p>
    <w:p w:rsidR="00000000" w:rsidDel="00000000" w:rsidP="00000000" w:rsidRDefault="00000000" w:rsidRPr="00000000" w14:paraId="000000C8">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MADHR-D01-01 – Sampling methods are in Croatian (</w:t>
      </w:r>
      <w:hyperlink r:id="rId53">
        <w:r w:rsidDel="00000000" w:rsidR="00000000" w:rsidRPr="00000000">
          <w:rPr>
            <w:color w:val="0563c1"/>
            <w:u w:val="single"/>
            <w:rtl w:val="0"/>
          </w:rPr>
          <w:t xml:space="preserve">Marasovic et al. 2013</w:t>
        </w:r>
      </w:hyperlink>
      <w:r w:rsidDel="00000000" w:rsidR="00000000" w:rsidRPr="00000000">
        <w:rPr>
          <w:color w:val="000000"/>
          <w:rtl w:val="0"/>
        </w:rPr>
        <w:t xml:space="preserve">).</w:t>
      </w:r>
    </w:p>
    <w:p w:rsidR="00000000" w:rsidDel="00000000" w:rsidP="00000000" w:rsidRDefault="00000000" w:rsidRPr="00000000" w14:paraId="000000C9">
      <w:pPr>
        <w:numPr>
          <w:ilvl w:val="0"/>
          <w:numId w:val="13"/>
        </w:numPr>
        <w:spacing w:line="276" w:lineRule="auto"/>
        <w:ind w:left="720" w:hanging="360"/>
      </w:pPr>
      <w:r w:rsidDel="00000000" w:rsidR="00000000" w:rsidRPr="00000000">
        <w:rPr>
          <w:rtl w:val="0"/>
        </w:rPr>
        <w:t xml:space="preserve">CAEN - Croatian Agency for Nature and Environment - Website is in </w:t>
      </w:r>
      <w:hyperlink r:id="rId54">
        <w:r w:rsidDel="00000000" w:rsidR="00000000" w:rsidRPr="00000000">
          <w:rPr>
            <w:color w:val="1155cc"/>
            <w:u w:val="single"/>
            <w:rtl w:val="0"/>
          </w:rPr>
          <w:t xml:space="preserve">Croatian</w:t>
        </w:r>
      </w:hyperlink>
      <w:r w:rsidDel="00000000" w:rsidR="00000000" w:rsidRPr="00000000">
        <w:rPr>
          <w:rtl w:val="0"/>
        </w:rPr>
        <w:t xml:space="preserve">. </w:t>
      </w:r>
    </w:p>
    <w:p w:rsidR="00000000" w:rsidDel="00000000" w:rsidP="00000000" w:rsidRDefault="00000000" w:rsidRPr="00000000" w14:paraId="000000CA">
      <w:pPr>
        <w:pBdr>
          <w:top w:space="0" w:sz="0" w:val="nil"/>
          <w:left w:space="0" w:sz="0" w:val="nil"/>
          <w:bottom w:space="0" w:sz="0" w:val="nil"/>
          <w:right w:space="0" w:sz="0" w:val="nil"/>
          <w:between w:space="0" w:sz="0" w:val="nil"/>
        </w:pBdr>
        <w:spacing w:line="276" w:lineRule="auto"/>
        <w:ind w:left="720" w:firstLine="0"/>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Marine mammal</w:t>
      </w:r>
    </w:p>
    <w:p w:rsidR="00000000" w:rsidDel="00000000" w:rsidP="00000000" w:rsidRDefault="00000000" w:rsidRPr="00000000" w14:paraId="000000CC">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MADHR-D01-02 – Sampling methods are in Croatian (</w:t>
      </w:r>
      <w:hyperlink r:id="rId55">
        <w:r w:rsidDel="00000000" w:rsidR="00000000" w:rsidRPr="00000000">
          <w:rPr>
            <w:color w:val="0563c1"/>
            <w:u w:val="single"/>
            <w:rtl w:val="0"/>
          </w:rPr>
          <w:t xml:space="preserve">Marasovic et al. 2013</w:t>
        </w:r>
      </w:hyperlink>
      <w:r w:rsidDel="00000000" w:rsidR="00000000" w:rsidRPr="00000000">
        <w:rPr>
          <w:color w:val="000000"/>
          <w:rtl w:val="0"/>
        </w:rPr>
        <w:t xml:space="preserve">).</w:t>
      </w:r>
    </w:p>
    <w:p w:rsidR="00000000" w:rsidDel="00000000" w:rsidP="00000000" w:rsidRDefault="00000000" w:rsidRPr="00000000" w14:paraId="000000CD">
      <w:pPr>
        <w:numPr>
          <w:ilvl w:val="0"/>
          <w:numId w:val="13"/>
        </w:numPr>
        <w:spacing w:line="276" w:lineRule="auto"/>
        <w:ind w:left="720" w:hanging="360"/>
      </w:pPr>
      <w:r w:rsidDel="00000000" w:rsidR="00000000" w:rsidRPr="00000000">
        <w:rPr>
          <w:rtl w:val="0"/>
        </w:rPr>
        <w:t xml:space="preserve">CAEN - Croatian Agency for Nature and Environment - Website is in </w:t>
      </w:r>
      <w:hyperlink r:id="rId56">
        <w:r w:rsidDel="00000000" w:rsidR="00000000" w:rsidRPr="00000000">
          <w:rPr>
            <w:color w:val="1155cc"/>
            <w:u w:val="single"/>
            <w:rtl w:val="0"/>
          </w:rPr>
          <w:t xml:space="preserve">Croatian</w:t>
        </w:r>
      </w:hyperlink>
      <w:r w:rsidDel="00000000" w:rsidR="00000000" w:rsidRPr="00000000">
        <w:rPr>
          <w:rtl w:val="0"/>
        </w:rPr>
        <w:t xml:space="preserve">. </w:t>
      </w:r>
    </w:p>
    <w:p w:rsidR="00000000" w:rsidDel="00000000" w:rsidP="00000000" w:rsidRDefault="00000000" w:rsidRPr="00000000" w14:paraId="000000CE">
      <w:pPr>
        <w:pBdr>
          <w:top w:space="0" w:sz="0" w:val="nil"/>
          <w:left w:space="0" w:sz="0" w:val="nil"/>
          <w:bottom w:space="0" w:sz="0" w:val="nil"/>
          <w:right w:space="0" w:sz="0" w:val="nil"/>
          <w:between w:space="0" w:sz="0" w:val="nil"/>
        </w:pBdr>
        <w:spacing w:line="276" w:lineRule="auto"/>
        <w:ind w:left="0" w:firstLine="0"/>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spacing w:line="276" w:lineRule="auto"/>
        <w:ind w:left="0" w:firstLine="0"/>
        <w:rPr/>
      </w:pPr>
      <w:r w:rsidDel="00000000" w:rsidR="00000000" w:rsidRPr="00000000">
        <w:rPr>
          <w:rtl w:val="0"/>
        </w:rPr>
        <w:t xml:space="preserve">Seagrass</w:t>
      </w:r>
    </w:p>
    <w:p w:rsidR="00000000" w:rsidDel="00000000" w:rsidP="00000000" w:rsidRDefault="00000000" w:rsidRPr="00000000" w14:paraId="000000D0">
      <w:pPr>
        <w:numPr>
          <w:ilvl w:val="0"/>
          <w:numId w:val="13"/>
        </w:numPr>
        <w:spacing w:line="276" w:lineRule="auto"/>
        <w:ind w:left="720" w:hanging="360"/>
      </w:pPr>
      <w:r w:rsidDel="00000000" w:rsidR="00000000" w:rsidRPr="00000000">
        <w:rPr>
          <w:rtl w:val="0"/>
        </w:rPr>
        <w:t xml:space="preserve">CAEN - Croatian Agency for Nature and Environment - Website is in </w:t>
      </w:r>
      <w:hyperlink r:id="rId57">
        <w:r w:rsidDel="00000000" w:rsidR="00000000" w:rsidRPr="00000000">
          <w:rPr>
            <w:color w:val="1155cc"/>
            <w:u w:val="single"/>
            <w:rtl w:val="0"/>
          </w:rPr>
          <w:t xml:space="preserve">Croatian</w:t>
        </w:r>
      </w:hyperlink>
      <w:r w:rsidDel="00000000" w:rsidR="00000000" w:rsidRPr="00000000">
        <w:rPr>
          <w:rtl w:val="0"/>
        </w:rPr>
        <w:t xml:space="preserve">. </w:t>
      </w:r>
    </w:p>
    <w:p w:rsidR="00000000" w:rsidDel="00000000" w:rsidP="00000000" w:rsidRDefault="00000000" w:rsidRPr="00000000" w14:paraId="000000D1">
      <w:pPr>
        <w:pBdr>
          <w:top w:space="0" w:sz="0" w:val="nil"/>
          <w:left w:space="0" w:sz="0" w:val="nil"/>
          <w:bottom w:space="0" w:sz="0" w:val="nil"/>
          <w:right w:space="0" w:sz="0" w:val="nil"/>
          <w:between w:space="0" w:sz="0" w:val="nil"/>
        </w:pBdr>
        <w:spacing w:line="276" w:lineRule="auto"/>
        <w:ind w:left="0" w:firstLine="0"/>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Macroalgae</w:t>
      </w:r>
    </w:p>
    <w:p w:rsidR="00000000" w:rsidDel="00000000" w:rsidP="00000000" w:rsidRDefault="00000000" w:rsidRPr="00000000" w14:paraId="000000D3">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MADHR-D06-03 – Sampling methods are in Croatian (</w:t>
      </w:r>
      <w:hyperlink r:id="rId58">
        <w:r w:rsidDel="00000000" w:rsidR="00000000" w:rsidRPr="00000000">
          <w:rPr>
            <w:color w:val="0563c1"/>
            <w:u w:val="single"/>
            <w:rtl w:val="0"/>
          </w:rPr>
          <w:t xml:space="preserve">Hrvatske vode 2015</w:t>
        </w:r>
      </w:hyperlink>
      <w:r w:rsidDel="00000000" w:rsidR="00000000" w:rsidRPr="00000000">
        <w:rPr>
          <w:color w:val="000000"/>
          <w:rtl w:val="0"/>
        </w:rPr>
        <w:t xml:space="preserve">).</w:t>
      </w:r>
    </w:p>
    <w:p w:rsidR="00000000" w:rsidDel="00000000" w:rsidP="00000000" w:rsidRDefault="00000000" w:rsidRPr="00000000" w14:paraId="000000D4">
      <w:pPr>
        <w:numPr>
          <w:ilvl w:val="0"/>
          <w:numId w:val="13"/>
        </w:numPr>
        <w:spacing w:line="276" w:lineRule="auto"/>
        <w:ind w:left="720" w:hanging="360"/>
        <w:rPr>
          <w:u w:val="none"/>
        </w:rPr>
      </w:pPr>
      <w:r w:rsidDel="00000000" w:rsidR="00000000" w:rsidRPr="00000000">
        <w:rPr>
          <w:rtl w:val="0"/>
        </w:rPr>
        <w:t xml:space="preserve">CAEN - Croatian Agency for Nature and Environment - Website is in </w:t>
      </w:r>
      <w:hyperlink r:id="rId59">
        <w:r w:rsidDel="00000000" w:rsidR="00000000" w:rsidRPr="00000000">
          <w:rPr>
            <w:color w:val="1155cc"/>
            <w:u w:val="single"/>
            <w:rtl w:val="0"/>
          </w:rPr>
          <w:t xml:space="preserve">Croatian</w:t>
        </w:r>
      </w:hyperlink>
      <w:r w:rsidDel="00000000" w:rsidR="00000000" w:rsidRPr="00000000">
        <w:rPr>
          <w:rtl w:val="0"/>
        </w:rPr>
        <w:t xml:space="preserve">. </w:t>
      </w:r>
    </w:p>
    <w:p w:rsidR="00000000" w:rsidDel="00000000" w:rsidP="00000000" w:rsidRDefault="00000000" w:rsidRPr="00000000" w14:paraId="000000D5">
      <w:pPr>
        <w:spacing w:line="276" w:lineRule="auto"/>
        <w:rPr/>
      </w:pPr>
      <w:r w:rsidDel="00000000" w:rsidR="00000000" w:rsidRPr="00000000">
        <w:rPr>
          <w:rtl w:val="0"/>
        </w:rPr>
      </w:r>
    </w:p>
    <w:p w:rsidR="00000000" w:rsidDel="00000000" w:rsidP="00000000" w:rsidRDefault="00000000" w:rsidRPr="00000000" w14:paraId="000000D6">
      <w:pPr>
        <w:pStyle w:val="Heading1"/>
        <w:spacing w:line="276" w:lineRule="auto"/>
        <w:rPr/>
      </w:pPr>
      <w:bookmarkStart w:colFirst="0" w:colLast="0" w:name="_heading=h.2grqrue" w:id="4"/>
      <w:bookmarkEnd w:id="4"/>
      <w:r w:rsidDel="00000000" w:rsidR="00000000" w:rsidRPr="00000000">
        <w:br w:type="page"/>
      </w:r>
      <w:r w:rsidDel="00000000" w:rsidR="00000000" w:rsidRPr="00000000">
        <w:rPr>
          <w:rtl w:val="0"/>
        </w:rPr>
      </w:r>
    </w:p>
    <w:p w:rsidR="00000000" w:rsidDel="00000000" w:rsidP="00000000" w:rsidRDefault="00000000" w:rsidRPr="00000000" w14:paraId="000000D7">
      <w:pPr>
        <w:pStyle w:val="Heading1"/>
        <w:spacing w:line="276" w:lineRule="auto"/>
        <w:rPr>
          <w:rFonts w:ascii="Times New Roman" w:cs="Times New Roman" w:eastAsia="Times New Roman" w:hAnsi="Times New Roman"/>
          <w:sz w:val="24"/>
          <w:szCs w:val="24"/>
        </w:rPr>
      </w:pPr>
      <w:bookmarkStart w:colFirst="0" w:colLast="0" w:name="_heading=h.rznsy2nn6fse" w:id="5"/>
      <w:bookmarkEnd w:id="5"/>
      <w:r w:rsidDel="00000000" w:rsidR="00000000" w:rsidRPr="00000000">
        <w:rPr>
          <w:rtl w:val="0"/>
        </w:rPr>
        <w:t xml:space="preserve">Cyprus</w:t>
      </w:r>
      <w:r w:rsidDel="00000000" w:rsidR="00000000" w:rsidRPr="00000000">
        <w:rPr>
          <w:rtl w:val="0"/>
        </w:rPr>
      </w:r>
    </w:p>
    <w:p w:rsidR="00000000" w:rsidDel="00000000" w:rsidP="00000000" w:rsidRDefault="00000000" w:rsidRPr="00000000" w14:paraId="000000D8">
      <w:pPr>
        <w:spacing w:line="276" w:lineRule="auto"/>
        <w:rPr>
          <w:color w:val="000000"/>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0DA">
      <w:pPr>
        <w:numPr>
          <w:ilvl w:val="0"/>
          <w:numId w:val="66"/>
        </w:numPr>
        <w:pBdr>
          <w:top w:space="0" w:sz="0" w:val="nil"/>
          <w:left w:space="0" w:sz="0" w:val="nil"/>
          <w:bottom w:space="0" w:sz="0" w:val="nil"/>
          <w:right w:space="0" w:sz="0" w:val="nil"/>
          <w:between w:space="0" w:sz="0" w:val="nil"/>
        </w:pBdr>
        <w:spacing w:line="276" w:lineRule="auto"/>
        <w:ind w:left="720" w:hanging="360"/>
        <w:rPr>
          <w:color w:val="000000"/>
        </w:rPr>
      </w:pPr>
      <w:hyperlink r:id="rId60">
        <w:r w:rsidDel="00000000" w:rsidR="00000000" w:rsidRPr="00000000">
          <w:rPr>
            <w:color w:val="0563c1"/>
            <w:u w:val="single"/>
            <w:rtl w:val="0"/>
          </w:rPr>
          <w:t xml:space="preserve">D01-Biodiversity</w:t>
        </w:r>
      </w:hyperlink>
      <w:r w:rsidDel="00000000" w:rsidR="00000000" w:rsidRPr="00000000">
        <w:rPr>
          <w:color w:val="000000"/>
          <w:rtl w:val="0"/>
        </w:rPr>
        <w:t xml:space="preserve"> – No details on methodology.</w:t>
      </w:r>
    </w:p>
    <w:p w:rsidR="00000000" w:rsidDel="00000000" w:rsidP="00000000" w:rsidRDefault="00000000" w:rsidRPr="00000000" w14:paraId="000000DB">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hyperlink r:id="rId61">
        <w:r w:rsidDel="00000000" w:rsidR="00000000" w:rsidRPr="00000000">
          <w:rPr>
            <w:color w:val="0563c1"/>
            <w:u w:val="single"/>
            <w:rtl w:val="0"/>
          </w:rPr>
          <w:t xml:space="preserve">MALCY-D0144-02</w:t>
        </w:r>
      </w:hyperlink>
      <w:r w:rsidDel="00000000" w:rsidR="00000000" w:rsidRPr="00000000">
        <w:rPr>
          <w:color w:val="000000"/>
          <w:rtl w:val="0"/>
        </w:rPr>
        <w:t xml:space="preserve"> – No details on methodology but monitors phytoplankton abundance, and chlorophyll-a concentration and </w:t>
      </w:r>
      <w:r w:rsidDel="00000000" w:rsidR="00000000" w:rsidRPr="00000000">
        <w:rPr>
          <w:rtl w:val="0"/>
        </w:rPr>
        <w:t xml:space="preserve">fluorescence</w:t>
      </w:r>
      <w:r w:rsidDel="00000000" w:rsidR="00000000" w:rsidRPr="00000000">
        <w:rPr>
          <w:color w:val="000000"/>
          <w:rtl w:val="0"/>
        </w:rPr>
        <w:t xml:space="preserve">.</w:t>
      </w:r>
    </w:p>
    <w:p w:rsidR="00000000" w:rsidDel="00000000" w:rsidP="00000000" w:rsidRDefault="00000000" w:rsidRPr="00000000" w14:paraId="000000DC">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0DE">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hyperlink r:id="rId62">
        <w:r w:rsidDel="00000000" w:rsidR="00000000" w:rsidRPr="00000000">
          <w:rPr>
            <w:color w:val="0563c1"/>
            <w:u w:val="single"/>
            <w:rtl w:val="0"/>
          </w:rPr>
          <w:t xml:space="preserve">D01-Biodiversity</w:t>
        </w:r>
      </w:hyperlink>
      <w:r w:rsidDel="00000000" w:rsidR="00000000" w:rsidRPr="00000000">
        <w:rPr>
          <w:color w:val="000000"/>
          <w:rtl w:val="0"/>
        </w:rPr>
        <w:t xml:space="preserve"> – No details on methodology.</w:t>
      </w:r>
    </w:p>
    <w:p w:rsidR="00000000" w:rsidDel="00000000" w:rsidP="00000000" w:rsidRDefault="00000000" w:rsidRPr="00000000" w14:paraId="000000DF">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hyperlink r:id="rId63">
        <w:r w:rsidDel="00000000" w:rsidR="00000000" w:rsidRPr="00000000">
          <w:rPr>
            <w:color w:val="0563c1"/>
            <w:u w:val="single"/>
            <w:rtl w:val="0"/>
          </w:rPr>
          <w:t xml:space="preserve">MALCY-D0144-03</w:t>
        </w:r>
      </w:hyperlink>
      <w:r w:rsidDel="00000000" w:rsidR="00000000" w:rsidRPr="00000000">
        <w:rPr>
          <w:color w:val="000000"/>
          <w:rtl w:val="0"/>
        </w:rPr>
        <w:t xml:space="preserve"> – No details on methodology but monitors zooplankton abundance and biomass.</w:t>
      </w:r>
    </w:p>
    <w:p w:rsidR="00000000" w:rsidDel="00000000" w:rsidP="00000000" w:rsidRDefault="00000000" w:rsidRPr="00000000" w14:paraId="000000E0">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0E2">
      <w:pPr>
        <w:numPr>
          <w:ilvl w:val="0"/>
          <w:numId w:val="55"/>
        </w:numPr>
        <w:pBdr>
          <w:top w:space="0" w:sz="0" w:val="nil"/>
          <w:left w:space="0" w:sz="0" w:val="nil"/>
          <w:bottom w:space="0" w:sz="0" w:val="nil"/>
          <w:right w:space="0" w:sz="0" w:val="nil"/>
          <w:between w:space="0" w:sz="0" w:val="nil"/>
        </w:pBdr>
        <w:spacing w:line="276" w:lineRule="auto"/>
        <w:ind w:left="720" w:hanging="360"/>
        <w:rPr>
          <w:color w:val="000000"/>
        </w:rPr>
      </w:pPr>
      <w:hyperlink r:id="rId64">
        <w:r w:rsidDel="00000000" w:rsidR="00000000" w:rsidRPr="00000000">
          <w:rPr>
            <w:color w:val="0563c1"/>
            <w:u w:val="single"/>
            <w:rtl w:val="0"/>
          </w:rPr>
          <w:t xml:space="preserve">MAL-CY-D0146</w:t>
        </w:r>
      </w:hyperlink>
      <w:r w:rsidDel="00000000" w:rsidR="00000000" w:rsidRPr="00000000">
        <w:rPr>
          <w:color w:val="000000"/>
          <w:rtl w:val="0"/>
        </w:rPr>
        <w:t xml:space="preserve"> – No details on methodology but monitors benthic macroinvertebrate species number, species diversity and abundance.</w:t>
      </w:r>
    </w:p>
    <w:p w:rsidR="00000000" w:rsidDel="00000000" w:rsidP="00000000" w:rsidRDefault="00000000" w:rsidRPr="00000000" w14:paraId="000000E3">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i w:val="1"/>
          <w:color w:val="000000"/>
          <w:rtl w:val="0"/>
        </w:rPr>
        <w:t xml:space="preserve">Fish</w:t>
      </w:r>
      <w:r w:rsidDel="00000000" w:rsidR="00000000" w:rsidRPr="00000000">
        <w:rPr>
          <w:rtl w:val="0"/>
        </w:rPr>
      </w:r>
    </w:p>
    <w:p w:rsidR="00000000" w:rsidDel="00000000" w:rsidP="00000000" w:rsidRDefault="00000000" w:rsidRPr="00000000" w14:paraId="000000E5">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hyperlink r:id="rId65">
        <w:r w:rsidDel="00000000" w:rsidR="00000000" w:rsidRPr="00000000">
          <w:rPr>
            <w:color w:val="0563c1"/>
            <w:u w:val="single"/>
            <w:rtl w:val="0"/>
          </w:rPr>
          <w:t xml:space="preserve">D01-Biodiversity</w:t>
        </w:r>
      </w:hyperlink>
      <w:r w:rsidDel="00000000" w:rsidR="00000000" w:rsidRPr="00000000">
        <w:rPr>
          <w:color w:val="000000"/>
          <w:rtl w:val="0"/>
        </w:rPr>
        <w:t xml:space="preserve"> – No details on methodology.</w:t>
      </w:r>
    </w:p>
    <w:p w:rsidR="00000000" w:rsidDel="00000000" w:rsidP="00000000" w:rsidRDefault="00000000" w:rsidRPr="00000000" w14:paraId="000000E6">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hyperlink r:id="rId66">
        <w:r w:rsidDel="00000000" w:rsidR="00000000" w:rsidRPr="00000000">
          <w:rPr>
            <w:color w:val="0563c1"/>
            <w:u w:val="single"/>
            <w:rtl w:val="0"/>
          </w:rPr>
          <w:t xml:space="preserve">MALCY-D0143</w:t>
        </w:r>
      </w:hyperlink>
      <w:r w:rsidDel="00000000" w:rsidR="00000000" w:rsidRPr="00000000">
        <w:rPr>
          <w:color w:val="000000"/>
          <w:rtl w:val="0"/>
        </w:rPr>
        <w:t xml:space="preserve"> – No details on methodology but monitors species number, species diversity, population abundance, population biomass, population sex ratio, body size structure and age structure for all demersal fish and cephalopods.</w:t>
      </w:r>
    </w:p>
    <w:p w:rsidR="00000000" w:rsidDel="00000000" w:rsidP="00000000" w:rsidRDefault="00000000" w:rsidRPr="00000000" w14:paraId="000000E7">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Fish scientific surveys – No link found.</w:t>
      </w:r>
    </w:p>
    <w:p w:rsidR="00000000" w:rsidDel="00000000" w:rsidP="00000000" w:rsidRDefault="00000000" w:rsidRPr="00000000" w14:paraId="000000E8">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i w:val="1"/>
          <w:color w:val="000000"/>
          <w:rtl w:val="0"/>
        </w:rPr>
        <w:t xml:space="preserve">Turtle</w:t>
      </w:r>
      <w:r w:rsidDel="00000000" w:rsidR="00000000" w:rsidRPr="00000000">
        <w:rPr>
          <w:rtl w:val="0"/>
        </w:rPr>
      </w:r>
    </w:p>
    <w:p w:rsidR="00000000" w:rsidDel="00000000" w:rsidP="00000000" w:rsidRDefault="00000000" w:rsidRPr="00000000" w14:paraId="000000EA">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hyperlink r:id="rId67">
        <w:r w:rsidDel="00000000" w:rsidR="00000000" w:rsidRPr="00000000">
          <w:rPr>
            <w:color w:val="0563c1"/>
            <w:u w:val="single"/>
            <w:rtl w:val="0"/>
          </w:rPr>
          <w:t xml:space="preserve">D01-Biodiversity</w:t>
        </w:r>
      </w:hyperlink>
      <w:r w:rsidDel="00000000" w:rsidR="00000000" w:rsidRPr="00000000">
        <w:rPr>
          <w:color w:val="000000"/>
          <w:rtl w:val="0"/>
        </w:rPr>
        <w:t xml:space="preserve"> – No details on methodology but monitors for population. abundance, population distributional range and pattern and population demographic characteristics following </w:t>
      </w:r>
      <w:hyperlink r:id="rId68">
        <w:r w:rsidDel="00000000" w:rsidR="00000000" w:rsidRPr="00000000">
          <w:rPr>
            <w:color w:val="0563c1"/>
            <w:u w:val="single"/>
            <w:rtl w:val="0"/>
          </w:rPr>
          <w:t xml:space="preserve">United Nations Environment Programme 1995</w:t>
        </w:r>
      </w:hyperlink>
      <w:r w:rsidDel="00000000" w:rsidR="00000000" w:rsidRPr="00000000">
        <w:rPr>
          <w:color w:val="0563c1"/>
          <w:u w:val="single"/>
          <w:rtl w:val="0"/>
        </w:rPr>
        <w:t xml:space="preserve">.</w:t>
      </w:r>
      <w:r w:rsidDel="00000000" w:rsidR="00000000" w:rsidRPr="00000000">
        <w:rPr>
          <w:rtl w:val="0"/>
        </w:rPr>
      </w:r>
    </w:p>
    <w:p w:rsidR="00000000" w:rsidDel="00000000" w:rsidP="00000000" w:rsidRDefault="00000000" w:rsidRPr="00000000" w14:paraId="000000EB">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hyperlink r:id="rId69">
        <w:r w:rsidDel="00000000" w:rsidR="00000000" w:rsidRPr="00000000">
          <w:rPr>
            <w:color w:val="0563c1"/>
            <w:u w:val="single"/>
            <w:rtl w:val="0"/>
          </w:rPr>
          <w:t xml:space="preserve">MALCY-D0142</w:t>
        </w:r>
      </w:hyperlink>
      <w:r w:rsidDel="00000000" w:rsidR="00000000" w:rsidRPr="00000000">
        <w:rPr>
          <w:color w:val="000000"/>
          <w:rtl w:val="0"/>
        </w:rPr>
        <w:t xml:space="preserve"> </w:t>
      </w:r>
      <w:r w:rsidDel="00000000" w:rsidR="00000000" w:rsidRPr="00000000">
        <w:rPr>
          <w:rtl w:val="0"/>
        </w:rPr>
        <w:t xml:space="preserve">–</w:t>
      </w:r>
      <w:r w:rsidDel="00000000" w:rsidR="00000000" w:rsidRPr="00000000">
        <w:rPr>
          <w:color w:val="000000"/>
          <w:rtl w:val="0"/>
        </w:rPr>
        <w:t xml:space="preserve"> No details on methodology but monitors distributional range and pattern, population abundance, survival rate and distribution of nesting sites.</w:t>
      </w:r>
    </w:p>
    <w:p w:rsidR="00000000" w:rsidDel="00000000" w:rsidP="00000000" w:rsidRDefault="00000000" w:rsidRPr="00000000" w14:paraId="000000EC">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i w:val="1"/>
          <w:color w:val="000000"/>
          <w:rtl w:val="0"/>
        </w:rPr>
        <w:t xml:space="preserve">Bird</w:t>
      </w:r>
      <w:r w:rsidDel="00000000" w:rsidR="00000000" w:rsidRPr="00000000">
        <w:rPr>
          <w:rtl w:val="0"/>
        </w:rPr>
      </w:r>
    </w:p>
    <w:p w:rsidR="00000000" w:rsidDel="00000000" w:rsidP="00000000" w:rsidRDefault="00000000" w:rsidRPr="00000000" w14:paraId="000000EE">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hyperlink r:id="rId70">
        <w:r w:rsidDel="00000000" w:rsidR="00000000" w:rsidRPr="00000000">
          <w:rPr>
            <w:color w:val="0563c1"/>
            <w:u w:val="single"/>
            <w:rtl w:val="0"/>
          </w:rPr>
          <w:t xml:space="preserve">D01-Biodiversity</w:t>
        </w:r>
      </w:hyperlink>
      <w:r w:rsidDel="00000000" w:rsidR="00000000" w:rsidRPr="00000000">
        <w:rPr>
          <w:color w:val="000000"/>
          <w:rtl w:val="0"/>
        </w:rPr>
        <w:t xml:space="preserve"> – No details on methodology but monitors for population abundance and population distributional range and pattern.</w:t>
      </w:r>
    </w:p>
    <w:p w:rsidR="00000000" w:rsidDel="00000000" w:rsidP="00000000" w:rsidRDefault="00000000" w:rsidRPr="00000000" w14:paraId="000000EF">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hyperlink r:id="rId71">
        <w:r w:rsidDel="00000000" w:rsidR="00000000" w:rsidRPr="00000000">
          <w:rPr>
            <w:color w:val="0563c1"/>
            <w:u w:val="single"/>
            <w:rtl w:val="0"/>
          </w:rPr>
          <w:t xml:space="preserve">MALCY-D0141</w:t>
        </w:r>
      </w:hyperlink>
      <w:r w:rsidDel="00000000" w:rsidR="00000000" w:rsidRPr="00000000">
        <w:rPr>
          <w:color w:val="000000"/>
          <w:rtl w:val="0"/>
        </w:rPr>
        <w:t xml:space="preserve"> – No details on methodology but monitors for population abundance and population density with distributional range, distributional range, and distributional pattern within range where appropriate.</w:t>
      </w:r>
    </w:p>
    <w:p w:rsidR="00000000" w:rsidDel="00000000" w:rsidP="00000000" w:rsidRDefault="00000000" w:rsidRPr="00000000" w14:paraId="000000F0">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i w:val="1"/>
          <w:color w:val="000000"/>
          <w:rtl w:val="0"/>
        </w:rPr>
        <w:t xml:space="preserve">Marine mammal</w:t>
      </w:r>
      <w:r w:rsidDel="00000000" w:rsidR="00000000" w:rsidRPr="00000000">
        <w:rPr>
          <w:rtl w:val="0"/>
        </w:rPr>
      </w:r>
    </w:p>
    <w:p w:rsidR="00000000" w:rsidDel="00000000" w:rsidP="00000000" w:rsidRDefault="00000000" w:rsidRPr="00000000" w14:paraId="000000F2">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hyperlink r:id="rId72">
        <w:r w:rsidDel="00000000" w:rsidR="00000000" w:rsidRPr="00000000">
          <w:rPr>
            <w:color w:val="0563c1"/>
            <w:u w:val="single"/>
            <w:rtl w:val="0"/>
          </w:rPr>
          <w:t xml:space="preserve">D01-Biodiversity</w:t>
        </w:r>
      </w:hyperlink>
      <w:r w:rsidDel="00000000" w:rsidR="00000000" w:rsidRPr="00000000">
        <w:rPr>
          <w:color w:val="000000"/>
          <w:rtl w:val="0"/>
        </w:rPr>
        <w:t xml:space="preserve"> – No details on methodology but monitors for population abundance and population distributional range and pattern.</w:t>
      </w:r>
    </w:p>
    <w:p w:rsidR="00000000" w:rsidDel="00000000" w:rsidP="00000000" w:rsidRDefault="00000000" w:rsidRPr="00000000" w14:paraId="000000F3">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hyperlink r:id="rId73">
        <w:r w:rsidDel="00000000" w:rsidR="00000000" w:rsidRPr="00000000">
          <w:rPr>
            <w:color w:val="0563c1"/>
            <w:u w:val="single"/>
            <w:rtl w:val="0"/>
          </w:rPr>
          <w:t xml:space="preserve">MALCY-D0142-01</w:t>
        </w:r>
      </w:hyperlink>
      <w:r w:rsidDel="00000000" w:rsidR="00000000" w:rsidRPr="00000000">
        <w:rPr>
          <w:color w:val="000000"/>
          <w:rtl w:val="0"/>
        </w:rPr>
        <w:t xml:space="preserve"> – No details on methodology but monitors distributional range and pattern, population abundance, survival rate and distribution of nesting sites.</w:t>
      </w:r>
    </w:p>
    <w:p w:rsidR="00000000" w:rsidDel="00000000" w:rsidP="00000000" w:rsidRDefault="00000000" w:rsidRPr="00000000" w14:paraId="000000F4">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hyperlink r:id="rId74">
        <w:r w:rsidDel="00000000" w:rsidR="00000000" w:rsidRPr="00000000">
          <w:rPr>
            <w:color w:val="0563c1"/>
            <w:u w:val="single"/>
            <w:rtl w:val="0"/>
          </w:rPr>
          <w:t xml:space="preserve">MALCY-D0142-02</w:t>
        </w:r>
      </w:hyperlink>
      <w:r w:rsidDel="00000000" w:rsidR="00000000" w:rsidRPr="00000000">
        <w:rPr>
          <w:color w:val="000000"/>
          <w:rtl w:val="0"/>
        </w:rPr>
        <w:t xml:space="preserve"> – No details on methodology but monitors distributional range and pattern, population abundance, survival rate and distribution of nesting sites.</w:t>
      </w:r>
    </w:p>
    <w:p w:rsidR="00000000" w:rsidDel="00000000" w:rsidP="00000000" w:rsidRDefault="00000000" w:rsidRPr="00000000" w14:paraId="000000F5">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Seagrass</w:t>
      </w:r>
    </w:p>
    <w:p w:rsidR="00000000" w:rsidDel="00000000" w:rsidP="00000000" w:rsidRDefault="00000000" w:rsidRPr="00000000" w14:paraId="000000F7">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hyperlink r:id="rId75">
        <w:r w:rsidDel="00000000" w:rsidR="00000000" w:rsidRPr="00000000">
          <w:rPr>
            <w:color w:val="0563c1"/>
            <w:u w:val="single"/>
            <w:rtl w:val="0"/>
          </w:rPr>
          <w:t xml:space="preserve">D01-Biodiversity</w:t>
        </w:r>
      </w:hyperlink>
      <w:r w:rsidDel="00000000" w:rsidR="00000000" w:rsidRPr="00000000">
        <w:rPr>
          <w:color w:val="000000"/>
          <w:rtl w:val="0"/>
        </w:rPr>
        <w:t xml:space="preserve"> – Sampling methods are in Greek (Argyrou et al. 2011). </w:t>
      </w:r>
    </w:p>
    <w:p w:rsidR="00000000" w:rsidDel="00000000" w:rsidP="00000000" w:rsidRDefault="00000000" w:rsidRPr="00000000" w14:paraId="000000F8">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hyperlink r:id="rId76">
        <w:r w:rsidDel="00000000" w:rsidR="00000000" w:rsidRPr="00000000">
          <w:rPr>
            <w:color w:val="0563c1"/>
            <w:u w:val="single"/>
            <w:rtl w:val="0"/>
          </w:rPr>
          <w:t xml:space="preserve">MAL-CY-D0146</w:t>
        </w:r>
      </w:hyperlink>
      <w:r w:rsidDel="00000000" w:rsidR="00000000" w:rsidRPr="00000000">
        <w:rPr>
          <w:color w:val="000000"/>
          <w:rtl w:val="0"/>
        </w:rPr>
        <w:t xml:space="preserve"> – No details on methodology but monitors habitat area, abundance, and biomass of </w:t>
      </w:r>
      <w:r w:rsidDel="00000000" w:rsidR="00000000" w:rsidRPr="00000000">
        <w:rPr>
          <w:i w:val="1"/>
          <w:color w:val="000000"/>
          <w:rtl w:val="0"/>
        </w:rPr>
        <w:t xml:space="preserve">Posidonia oceanica</w:t>
      </w:r>
      <w:r w:rsidDel="00000000" w:rsidR="00000000" w:rsidRPr="00000000">
        <w:rPr>
          <w:color w:val="000000"/>
          <w:rtl w:val="0"/>
        </w:rPr>
        <w:t xml:space="preserve">.</w:t>
      </w:r>
    </w:p>
    <w:p w:rsidR="00000000" w:rsidDel="00000000" w:rsidP="00000000" w:rsidRDefault="00000000" w:rsidRPr="00000000" w14:paraId="000000F9">
      <w:pPr>
        <w:pBdr>
          <w:top w:space="0" w:sz="0" w:val="nil"/>
          <w:left w:space="0" w:sz="0" w:val="nil"/>
          <w:bottom w:space="0" w:sz="0" w:val="nil"/>
          <w:right w:space="0" w:sz="0" w:val="nil"/>
          <w:between w:space="0" w:sz="0" w:val="nil"/>
        </w:pBdr>
        <w:spacing w:line="276" w:lineRule="auto"/>
        <w:ind w:left="720" w:firstLine="0"/>
        <w:rPr>
          <w:color w:val="000000"/>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spacing w:line="276" w:lineRule="auto"/>
        <w:ind w:left="720" w:firstLine="0"/>
        <w:rPr>
          <w:color w:val="000000"/>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i w:val="1"/>
          <w:color w:val="000000"/>
          <w:rtl w:val="0"/>
        </w:rPr>
        <w:t xml:space="preserve">Macroalgae</w:t>
      </w:r>
      <w:r w:rsidDel="00000000" w:rsidR="00000000" w:rsidRPr="00000000">
        <w:rPr>
          <w:rtl w:val="0"/>
        </w:rPr>
      </w:r>
    </w:p>
    <w:p w:rsidR="00000000" w:rsidDel="00000000" w:rsidP="00000000" w:rsidRDefault="00000000" w:rsidRPr="00000000" w14:paraId="000000FC">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hyperlink r:id="rId77">
        <w:r w:rsidDel="00000000" w:rsidR="00000000" w:rsidRPr="00000000">
          <w:rPr>
            <w:color w:val="0563c1"/>
            <w:u w:val="single"/>
            <w:rtl w:val="0"/>
          </w:rPr>
          <w:t xml:space="preserve">D01-Biodiversity</w:t>
        </w:r>
      </w:hyperlink>
      <w:r w:rsidDel="00000000" w:rsidR="00000000" w:rsidRPr="00000000">
        <w:rPr>
          <w:color w:val="000000"/>
          <w:rtl w:val="0"/>
        </w:rPr>
        <w:t xml:space="preserve"> – No details on methodology.</w:t>
      </w:r>
    </w:p>
    <w:p w:rsidR="00000000" w:rsidDel="00000000" w:rsidP="00000000" w:rsidRDefault="00000000" w:rsidRPr="00000000" w14:paraId="000000FD">
      <w:pPr>
        <w:numPr>
          <w:ilvl w:val="0"/>
          <w:numId w:val="13"/>
        </w:numPr>
        <w:pBdr>
          <w:top w:space="0" w:sz="0" w:val="nil"/>
          <w:left w:space="0" w:sz="0" w:val="nil"/>
          <w:bottom w:space="0" w:sz="0" w:val="nil"/>
          <w:right w:space="0" w:sz="0" w:val="nil"/>
          <w:between w:space="0" w:sz="0" w:val="nil"/>
        </w:pBdr>
        <w:spacing w:line="276" w:lineRule="auto"/>
        <w:ind w:left="720" w:hanging="360"/>
        <w:rPr>
          <w:color w:val="000000"/>
        </w:rPr>
      </w:pPr>
      <w:hyperlink r:id="rId78">
        <w:r w:rsidDel="00000000" w:rsidR="00000000" w:rsidRPr="00000000">
          <w:rPr>
            <w:color w:val="0563c1"/>
            <w:u w:val="single"/>
            <w:rtl w:val="0"/>
          </w:rPr>
          <w:t xml:space="preserve">MAL-CY-D0146</w:t>
        </w:r>
      </w:hyperlink>
      <w:r w:rsidDel="00000000" w:rsidR="00000000" w:rsidRPr="00000000">
        <w:rPr>
          <w:color w:val="000000"/>
          <w:rtl w:val="0"/>
        </w:rPr>
        <w:t xml:space="preserve"> – No details on methodology but monitors macroalgal species diversity, abundance, and biomass.</w:t>
      </w:r>
    </w:p>
    <w:p w:rsidR="00000000" w:rsidDel="00000000" w:rsidP="00000000" w:rsidRDefault="00000000" w:rsidRPr="00000000" w14:paraId="000000FE">
      <w:pPr>
        <w:pBdr>
          <w:top w:space="0" w:sz="0" w:val="nil"/>
          <w:left w:space="0" w:sz="0" w:val="nil"/>
          <w:bottom w:space="0" w:sz="0" w:val="nil"/>
          <w:right w:space="0" w:sz="0" w:val="nil"/>
          <w:between w:space="0" w:sz="0" w:val="nil"/>
        </w:pBdr>
        <w:spacing w:line="276" w:lineRule="auto"/>
        <w:ind w:left="720" w:firstLine="0"/>
        <w:rPr>
          <w:color w:val="000000"/>
        </w:rPr>
      </w:pPr>
      <w:r w:rsidDel="00000000" w:rsidR="00000000" w:rsidRPr="00000000">
        <w:rPr>
          <w:rtl w:val="0"/>
        </w:rPr>
      </w:r>
    </w:p>
    <w:p w:rsidR="00000000" w:rsidDel="00000000" w:rsidP="00000000" w:rsidRDefault="00000000" w:rsidRPr="00000000" w14:paraId="000000FF">
      <w:pPr>
        <w:spacing w:line="276" w:lineRule="auto"/>
        <w:rPr>
          <w:b w:val="1"/>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100">
      <w:pPr>
        <w:pStyle w:val="Heading1"/>
        <w:spacing w:line="276" w:lineRule="auto"/>
        <w:rPr/>
      </w:pPr>
      <w:bookmarkStart w:colFirst="0" w:colLast="0" w:name="_heading=h.60x066pj4xl4" w:id="6"/>
      <w:bookmarkEnd w:id="6"/>
      <w:r w:rsidDel="00000000" w:rsidR="00000000" w:rsidRPr="00000000">
        <w:rPr>
          <w:rtl w:val="0"/>
        </w:rPr>
        <w:t xml:space="preserve">Denmark</w:t>
      </w:r>
    </w:p>
    <w:p w:rsidR="00000000" w:rsidDel="00000000" w:rsidP="00000000" w:rsidRDefault="00000000" w:rsidRPr="00000000" w14:paraId="00000101">
      <w:pPr>
        <w:pBdr>
          <w:top w:space="0" w:sz="0" w:val="nil"/>
          <w:left w:space="0" w:sz="0" w:val="nil"/>
          <w:bottom w:space="0" w:sz="0" w:val="nil"/>
          <w:right w:space="0" w:sz="0" w:val="nil"/>
          <w:between w:space="0" w:sz="0" w:val="nil"/>
        </w:pBdr>
        <w:spacing w:line="276" w:lineRule="auto"/>
        <w:rPr>
          <w:i w:val="1"/>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103">
      <w:pPr>
        <w:numPr>
          <w:ilvl w:val="0"/>
          <w:numId w:val="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DNAMAP – Samples collected are fixed in acid Lugol’s 2% solution and cells were measured and counted using an inverted microscope to get abundance. An intercomparison study was done between phytoplankton taxonomists across the DNAMAP program and found a 2-fold difference in estimates from the same sample (</w:t>
      </w:r>
      <w:hyperlink r:id="rId79">
        <w:r w:rsidDel="00000000" w:rsidR="00000000" w:rsidRPr="00000000">
          <w:rPr>
            <w:color w:val="0563c1"/>
            <w:u w:val="single"/>
            <w:rtl w:val="0"/>
          </w:rPr>
          <w:t xml:space="preserve">Jakobsen et al. 2015</w:t>
        </w:r>
      </w:hyperlink>
      <w:r w:rsidDel="00000000" w:rsidR="00000000" w:rsidRPr="00000000">
        <w:rPr>
          <w:color w:val="000000"/>
          <w:rtl w:val="0"/>
        </w:rPr>
        <w:t xml:space="preserve">). Also monitors for chlorophyll-a but methods not provided (see </w:t>
      </w:r>
      <w:hyperlink r:id="rId80">
        <w:r w:rsidDel="00000000" w:rsidR="00000000" w:rsidRPr="00000000">
          <w:rPr>
            <w:color w:val="0563c1"/>
            <w:u w:val="single"/>
            <w:rtl w:val="0"/>
          </w:rPr>
          <w:t xml:space="preserve">Zervoudaki et al. 2009</w:t>
        </w:r>
      </w:hyperlink>
      <w:r w:rsidDel="00000000" w:rsidR="00000000" w:rsidRPr="00000000">
        <w:rPr>
          <w:color w:val="000000"/>
          <w:rtl w:val="0"/>
        </w:rPr>
        <w:t xml:space="preserve">).</w:t>
      </w:r>
    </w:p>
    <w:p w:rsidR="00000000" w:rsidDel="00000000" w:rsidP="00000000" w:rsidRDefault="00000000" w:rsidRPr="00000000" w14:paraId="00000104">
      <w:pPr>
        <w:numPr>
          <w:ilvl w:val="0"/>
          <w:numId w:val="9"/>
        </w:numPr>
        <w:spacing w:line="276" w:lineRule="auto"/>
        <w:ind w:left="720" w:hanging="360"/>
      </w:pPr>
      <w:r w:rsidDel="00000000" w:rsidR="00000000" w:rsidRPr="00000000">
        <w:rPr>
          <w:rtl w:val="0"/>
        </w:rPr>
        <w:t xml:space="preserve">Denmark - Coastal water Danish Quality Index – No details on methodology. </w:t>
      </w:r>
    </w:p>
    <w:p w:rsidR="00000000" w:rsidDel="00000000" w:rsidP="00000000" w:rsidRDefault="00000000" w:rsidRPr="00000000" w14:paraId="00000105">
      <w:pPr>
        <w:spacing w:line="276" w:lineRule="auto"/>
        <w:rPr>
          <w:i w:val="1"/>
          <w:color w:val="000000"/>
        </w:rPr>
      </w:pPr>
      <w:r w:rsidDel="00000000" w:rsidR="00000000" w:rsidRPr="00000000">
        <w:rPr>
          <w:rtl w:val="0"/>
        </w:rPr>
      </w:r>
    </w:p>
    <w:p w:rsidR="00000000" w:rsidDel="00000000" w:rsidP="00000000" w:rsidRDefault="00000000" w:rsidRPr="00000000" w14:paraId="00000106">
      <w:pP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107">
      <w:pPr>
        <w:numPr>
          <w:ilvl w:val="0"/>
          <w:numId w:val="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DNAMAP – No details on methodology but program monitors protozooplankton (ciliates and heterotrophic dinoflagellates) and mesozooplankton biomass (including nauplii) (</w:t>
      </w:r>
      <w:hyperlink r:id="rId81">
        <w:r w:rsidDel="00000000" w:rsidR="00000000" w:rsidRPr="00000000">
          <w:rPr>
            <w:color w:val="0563c1"/>
            <w:u w:val="single"/>
            <w:rtl w:val="0"/>
          </w:rPr>
          <w:t xml:space="preserve">Zervoudaki et al. 2009</w:t>
        </w:r>
      </w:hyperlink>
      <w:r w:rsidDel="00000000" w:rsidR="00000000" w:rsidRPr="00000000">
        <w:rPr>
          <w:color w:val="000000"/>
          <w:rtl w:val="0"/>
        </w:rPr>
        <w:t xml:space="preserve">).</w:t>
      </w:r>
    </w:p>
    <w:p w:rsidR="00000000" w:rsidDel="00000000" w:rsidP="00000000" w:rsidRDefault="00000000" w:rsidRPr="00000000" w14:paraId="00000108">
      <w:pPr>
        <w:numPr>
          <w:ilvl w:val="0"/>
          <w:numId w:val="9"/>
        </w:numPr>
        <w:spacing w:line="276" w:lineRule="auto"/>
        <w:ind w:left="720" w:hanging="360"/>
      </w:pPr>
      <w:r w:rsidDel="00000000" w:rsidR="00000000" w:rsidRPr="00000000">
        <w:rPr>
          <w:rtl w:val="0"/>
        </w:rPr>
        <w:t xml:space="preserve">Denmark - Coastal water Danish Quality Index – No details on methodology. </w:t>
      </w:r>
    </w:p>
    <w:p w:rsidR="00000000" w:rsidDel="00000000" w:rsidP="00000000" w:rsidRDefault="00000000" w:rsidRPr="00000000" w14:paraId="00000109">
      <w:pPr>
        <w:pBdr>
          <w:top w:space="0" w:sz="0" w:val="nil"/>
          <w:left w:space="0" w:sz="0" w:val="nil"/>
          <w:bottom w:space="0" w:sz="0" w:val="nil"/>
          <w:right w:space="0" w:sz="0" w:val="nil"/>
          <w:between w:space="0" w:sz="0" w:val="nil"/>
        </w:pBdr>
        <w:spacing w:line="276" w:lineRule="auto"/>
        <w:ind w:left="720" w:firstLine="0"/>
        <w:rPr/>
      </w:pPr>
      <w:r w:rsidDel="00000000" w:rsidR="00000000" w:rsidRPr="00000000">
        <w:rPr>
          <w:rtl w:val="0"/>
        </w:rPr>
      </w:r>
    </w:p>
    <w:p w:rsidR="00000000" w:rsidDel="00000000" w:rsidP="00000000" w:rsidRDefault="00000000" w:rsidRPr="00000000" w14:paraId="0000010A">
      <w:pPr>
        <w:spacing w:line="276" w:lineRule="auto"/>
        <w:rPr>
          <w:color w:val="000000"/>
        </w:rPr>
      </w:pPr>
      <w:r w:rsidDel="00000000" w:rsidR="00000000" w:rsidRPr="00000000">
        <w:rPr>
          <w:i w:val="1"/>
          <w:color w:val="000000"/>
          <w:rtl w:val="0"/>
        </w:rPr>
        <w:t xml:space="preserve">Benthic invertebrate</w:t>
      </w:r>
      <w:r w:rsidDel="00000000" w:rsidR="00000000" w:rsidRPr="00000000">
        <w:rPr>
          <w:rtl w:val="0"/>
        </w:rPr>
      </w:r>
    </w:p>
    <w:p w:rsidR="00000000" w:rsidDel="00000000" w:rsidP="00000000" w:rsidRDefault="00000000" w:rsidRPr="00000000" w14:paraId="0000010B">
      <w:pPr>
        <w:numPr>
          <w:ilvl w:val="0"/>
          <w:numId w:val="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DNAMAP</w:t>
      </w:r>
      <w:r w:rsidDel="00000000" w:rsidR="00000000" w:rsidRPr="00000000">
        <w:rPr>
          <w:color w:val="000000"/>
          <w:rtl w:val="0"/>
        </w:rPr>
        <w:t xml:space="preserve"> - Samples on soft bottom habitats are collected with grabs following standard sampling and processing procedures (Hansen and Josefson 2014, Dahl and Lunsteen 2018). Methods are in Danish.</w:t>
      </w:r>
    </w:p>
    <w:p w:rsidR="00000000" w:rsidDel="00000000" w:rsidP="00000000" w:rsidRDefault="00000000" w:rsidRPr="00000000" w14:paraId="0000010C">
      <w:pPr>
        <w:numPr>
          <w:ilvl w:val="0"/>
          <w:numId w:val="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DK-D06-09 – Sampling methods in Danish (</w:t>
      </w:r>
      <w:hyperlink r:id="rId82">
        <w:r w:rsidDel="00000000" w:rsidR="00000000" w:rsidRPr="00000000">
          <w:rPr>
            <w:color w:val="0563c1"/>
            <w:u w:val="single"/>
            <w:rtl w:val="0"/>
          </w:rPr>
          <w:t xml:space="preserve">Danish Environment Protection Agency 2020</w:t>
        </w:r>
      </w:hyperlink>
      <w:r w:rsidDel="00000000" w:rsidR="00000000" w:rsidRPr="00000000">
        <w:rPr>
          <w:color w:val="000000"/>
          <w:rtl w:val="0"/>
        </w:rPr>
        <w:t xml:space="preserve">).</w:t>
      </w:r>
    </w:p>
    <w:p w:rsidR="00000000" w:rsidDel="00000000" w:rsidP="00000000" w:rsidRDefault="00000000" w:rsidRPr="00000000" w14:paraId="0000010D">
      <w:pPr>
        <w:numPr>
          <w:ilvl w:val="0"/>
          <w:numId w:val="9"/>
        </w:numPr>
        <w:spacing w:line="276" w:lineRule="auto"/>
        <w:ind w:left="720" w:hanging="360"/>
      </w:pPr>
      <w:r w:rsidDel="00000000" w:rsidR="00000000" w:rsidRPr="00000000">
        <w:rPr>
          <w:rtl w:val="0"/>
        </w:rPr>
        <w:t xml:space="preserve">Denmark - Coastal water Danish Quality Index – No details on methodology. </w:t>
      </w:r>
    </w:p>
    <w:p w:rsidR="00000000" w:rsidDel="00000000" w:rsidP="00000000" w:rsidRDefault="00000000" w:rsidRPr="00000000" w14:paraId="0000010E">
      <w:pPr>
        <w:spacing w:line="276" w:lineRule="auto"/>
        <w:rPr/>
      </w:pPr>
      <w:r w:rsidDel="00000000" w:rsidR="00000000" w:rsidRPr="00000000">
        <w:rPr>
          <w:rtl w:val="0"/>
        </w:rPr>
      </w:r>
    </w:p>
    <w:p w:rsidR="00000000" w:rsidDel="00000000" w:rsidP="00000000" w:rsidRDefault="00000000" w:rsidRPr="00000000" w14:paraId="0000010F">
      <w:pP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110">
      <w:pPr>
        <w:numPr>
          <w:ilvl w:val="0"/>
          <w:numId w:val="1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Baltic Sea Coastal Fish Monitoring programs – Sampling undertaken in 13 locations using gillnet (65 mm) and paired fyke net. This is a citizen science program but within </w:t>
      </w:r>
      <w:hyperlink r:id="rId83">
        <w:r w:rsidDel="00000000" w:rsidR="00000000" w:rsidRPr="00000000">
          <w:rPr>
            <w:color w:val="0563c1"/>
            <w:u w:val="single"/>
            <w:rtl w:val="0"/>
          </w:rPr>
          <w:t xml:space="preserve">HELCOM guidelines</w:t>
        </w:r>
      </w:hyperlink>
      <w:r w:rsidDel="00000000" w:rsidR="00000000" w:rsidRPr="00000000">
        <w:rPr>
          <w:color w:val="000000"/>
          <w:rtl w:val="0"/>
        </w:rPr>
        <w:t xml:space="preserve">. </w:t>
      </w:r>
    </w:p>
    <w:p w:rsidR="00000000" w:rsidDel="00000000" w:rsidP="00000000" w:rsidRDefault="00000000" w:rsidRPr="00000000" w14:paraId="00000111">
      <w:pPr>
        <w:numPr>
          <w:ilvl w:val="0"/>
          <w:numId w:val="1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DK-D01.3-01 – Monitors abundance and distribution through bottom trawl surveys as outlined in the Series of ICES Survey Protocols (</w:t>
      </w:r>
      <w:hyperlink r:id="rId84">
        <w:r w:rsidDel="00000000" w:rsidR="00000000" w:rsidRPr="00000000">
          <w:rPr>
            <w:color w:val="0563c1"/>
            <w:u w:val="single"/>
            <w:rtl w:val="0"/>
          </w:rPr>
          <w:t xml:space="preserve">ICES 2015</w:t>
        </w:r>
      </w:hyperlink>
      <w:r w:rsidDel="00000000" w:rsidR="00000000" w:rsidRPr="00000000">
        <w:rPr>
          <w:color w:val="0563c1"/>
          <w:u w:val="single"/>
          <w:rtl w:val="0"/>
        </w:rPr>
        <w:t xml:space="preserve">a</w:t>
      </w:r>
      <w:r w:rsidDel="00000000" w:rsidR="00000000" w:rsidRPr="00000000">
        <w:rPr>
          <w:color w:val="000000"/>
          <w:rtl w:val="0"/>
        </w:rPr>
        <w:t xml:space="preserve">).</w:t>
      </w:r>
    </w:p>
    <w:p w:rsidR="00000000" w:rsidDel="00000000" w:rsidP="00000000" w:rsidRDefault="00000000" w:rsidRPr="00000000" w14:paraId="00000112">
      <w:pPr>
        <w:numPr>
          <w:ilvl w:val="0"/>
          <w:numId w:val="1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DK-D01.3-02 </w:t>
      </w:r>
      <w:r w:rsidDel="00000000" w:rsidR="00000000" w:rsidRPr="00000000">
        <w:rPr>
          <w:rtl w:val="0"/>
        </w:rPr>
        <w:t xml:space="preserve">–</w:t>
      </w:r>
      <w:r w:rsidDel="00000000" w:rsidR="00000000" w:rsidRPr="00000000">
        <w:rPr>
          <w:color w:val="000000"/>
          <w:rtl w:val="0"/>
        </w:rPr>
        <w:t xml:space="preserve"> BITS ground-trawl survey monitors the spatial distribution and abundance of cod, flounder, sprat and herring recruiting year-classes, and other less numerous fish species spatial distribution in a bottom zone (</w:t>
      </w:r>
      <w:hyperlink r:id="rId85">
        <w:r w:rsidDel="00000000" w:rsidR="00000000" w:rsidRPr="00000000">
          <w:rPr>
            <w:color w:val="0563c1"/>
            <w:u w:val="single"/>
            <w:rtl w:val="0"/>
          </w:rPr>
          <w:t xml:space="preserve">ICES 2014</w:t>
        </w:r>
      </w:hyperlink>
      <w:r w:rsidDel="00000000" w:rsidR="00000000" w:rsidRPr="00000000">
        <w:rPr>
          <w:color w:val="000000"/>
          <w:rtl w:val="0"/>
        </w:rPr>
        <w:t xml:space="preserve">).</w:t>
      </w:r>
    </w:p>
    <w:p w:rsidR="00000000" w:rsidDel="00000000" w:rsidP="00000000" w:rsidRDefault="00000000" w:rsidRPr="00000000" w14:paraId="00000113">
      <w:pPr>
        <w:numPr>
          <w:ilvl w:val="0"/>
          <w:numId w:val="1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DK-D01.3-03 </w:t>
      </w:r>
      <w:r w:rsidDel="00000000" w:rsidR="00000000" w:rsidRPr="00000000">
        <w:rPr>
          <w:rtl w:val="0"/>
        </w:rPr>
        <w:t xml:space="preserve">–</w:t>
      </w:r>
      <w:r w:rsidDel="00000000" w:rsidR="00000000" w:rsidRPr="00000000">
        <w:rPr>
          <w:color w:val="000000"/>
          <w:rtl w:val="0"/>
        </w:rPr>
        <w:t xml:space="preserve"> Link to guideline/protocols is not available but can be accessed on request to DTU Aqua. https://www.aqua.dtu.dk/.</w:t>
      </w:r>
    </w:p>
    <w:p w:rsidR="00000000" w:rsidDel="00000000" w:rsidP="00000000" w:rsidRDefault="00000000" w:rsidRPr="00000000" w14:paraId="00000114">
      <w:pPr>
        <w:numPr>
          <w:ilvl w:val="0"/>
          <w:numId w:val="1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DK-D01.3-04 - - Link to guideline/protocols is not available but can be accessed on request to DTU Aqua. https://www.aqua.dtu.dk/.</w:t>
      </w:r>
    </w:p>
    <w:p w:rsidR="00000000" w:rsidDel="00000000" w:rsidP="00000000" w:rsidRDefault="00000000" w:rsidRPr="00000000" w14:paraId="00000115">
      <w:pPr>
        <w:numPr>
          <w:ilvl w:val="0"/>
          <w:numId w:val="1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DK-D03-01 – </w:t>
      </w:r>
      <w:r w:rsidDel="00000000" w:rsidR="00000000" w:rsidRPr="00000000">
        <w:rPr>
          <w:rtl w:val="0"/>
        </w:rPr>
        <w:t xml:space="preserve">uses the same</w:t>
      </w:r>
      <w:r w:rsidDel="00000000" w:rsidR="00000000" w:rsidRPr="00000000">
        <w:rPr>
          <w:color w:val="000000"/>
          <w:rtl w:val="0"/>
        </w:rPr>
        <w:t xml:space="preserve"> manual as DK-D01.3-01.</w:t>
      </w:r>
    </w:p>
    <w:p w:rsidR="00000000" w:rsidDel="00000000" w:rsidP="00000000" w:rsidRDefault="00000000" w:rsidRPr="00000000" w14:paraId="00000116">
      <w:pPr>
        <w:numPr>
          <w:ilvl w:val="0"/>
          <w:numId w:val="1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DK-D03-03 </w:t>
      </w:r>
      <w:r w:rsidDel="00000000" w:rsidR="00000000" w:rsidRPr="00000000">
        <w:rPr>
          <w:rtl w:val="0"/>
        </w:rPr>
        <w:t xml:space="preserve">–</w:t>
      </w:r>
      <w:r w:rsidDel="00000000" w:rsidR="00000000" w:rsidRPr="00000000">
        <w:rPr>
          <w:color w:val="000000"/>
          <w:rtl w:val="0"/>
        </w:rPr>
        <w:t xml:space="preserve"> Link to guideline/protocols is not available but can be accessed on request to DTU Aqua. https://www.aqua.dtu.dk/.</w:t>
      </w:r>
    </w:p>
    <w:p w:rsidR="00000000" w:rsidDel="00000000" w:rsidP="00000000" w:rsidRDefault="00000000" w:rsidRPr="00000000" w14:paraId="00000117">
      <w:pPr>
        <w:numPr>
          <w:ilvl w:val="0"/>
          <w:numId w:val="1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DK-D03-04 - Link to guideline/protocols is not available but can be accessed on request to DTU Aqua. https://www.aqua.dtu.dk/.</w:t>
      </w:r>
    </w:p>
    <w:p w:rsidR="00000000" w:rsidDel="00000000" w:rsidP="00000000" w:rsidRDefault="00000000" w:rsidRPr="00000000" w14:paraId="00000118">
      <w:pPr>
        <w:numPr>
          <w:ilvl w:val="0"/>
          <w:numId w:val="1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DK-D03-08 – </w:t>
      </w:r>
      <w:r w:rsidDel="00000000" w:rsidR="00000000" w:rsidRPr="00000000">
        <w:rPr>
          <w:rtl w:val="0"/>
        </w:rPr>
        <w:t xml:space="preserve">uses the same</w:t>
      </w:r>
      <w:r w:rsidDel="00000000" w:rsidR="00000000" w:rsidRPr="00000000">
        <w:rPr>
          <w:color w:val="000000"/>
          <w:rtl w:val="0"/>
        </w:rPr>
        <w:t xml:space="preserve"> manual as DK-D01.3-01.</w:t>
      </w:r>
    </w:p>
    <w:p w:rsidR="00000000" w:rsidDel="00000000" w:rsidP="00000000" w:rsidRDefault="00000000" w:rsidRPr="00000000" w14:paraId="00000119">
      <w:pPr>
        <w:numPr>
          <w:ilvl w:val="0"/>
          <w:numId w:val="1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DK-D03-09 – </w:t>
      </w:r>
      <w:r w:rsidDel="00000000" w:rsidR="00000000" w:rsidRPr="00000000">
        <w:rPr>
          <w:rtl w:val="0"/>
        </w:rPr>
        <w:t xml:space="preserve">uses the same</w:t>
      </w:r>
      <w:r w:rsidDel="00000000" w:rsidR="00000000" w:rsidRPr="00000000">
        <w:rPr>
          <w:color w:val="000000"/>
          <w:rtl w:val="0"/>
        </w:rPr>
        <w:t xml:space="preserve"> manual as DK-D01.3-01.</w:t>
      </w:r>
    </w:p>
    <w:p w:rsidR="00000000" w:rsidDel="00000000" w:rsidP="00000000" w:rsidRDefault="00000000" w:rsidRPr="00000000" w14:paraId="0000011A">
      <w:pPr>
        <w:numPr>
          <w:ilvl w:val="0"/>
          <w:numId w:val="1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DK-D03-12 – </w:t>
      </w:r>
      <w:r w:rsidDel="00000000" w:rsidR="00000000" w:rsidRPr="00000000">
        <w:rPr>
          <w:rtl w:val="0"/>
        </w:rPr>
        <w:t xml:space="preserve">uses the same</w:t>
      </w:r>
      <w:r w:rsidDel="00000000" w:rsidR="00000000" w:rsidRPr="00000000">
        <w:rPr>
          <w:color w:val="000000"/>
          <w:rtl w:val="0"/>
        </w:rPr>
        <w:t xml:space="preserve"> manual as DK-D01.3-01.</w:t>
      </w:r>
    </w:p>
    <w:p w:rsidR="00000000" w:rsidDel="00000000" w:rsidP="00000000" w:rsidRDefault="00000000" w:rsidRPr="00000000" w14:paraId="0000011B">
      <w:pPr>
        <w:spacing w:line="276" w:lineRule="auto"/>
        <w:rPr>
          <w:i w:val="1"/>
          <w:color w:val="000000"/>
        </w:rPr>
      </w:pPr>
      <w:r w:rsidDel="00000000" w:rsidR="00000000" w:rsidRPr="00000000">
        <w:rPr>
          <w:rtl w:val="0"/>
        </w:rPr>
      </w:r>
    </w:p>
    <w:p w:rsidR="00000000" w:rsidDel="00000000" w:rsidP="00000000" w:rsidRDefault="00000000" w:rsidRPr="00000000" w14:paraId="0000011C">
      <w:pPr>
        <w:spacing w:line="276" w:lineRule="auto"/>
        <w:rPr>
          <w:i w:val="1"/>
          <w:color w:val="000000"/>
        </w:rPr>
      </w:pPr>
      <w:r w:rsidDel="00000000" w:rsidR="00000000" w:rsidRPr="00000000">
        <w:rPr>
          <w:i w:val="1"/>
          <w:color w:val="000000"/>
          <w:rtl w:val="0"/>
        </w:rPr>
        <w:t xml:space="preserve">Bird</w:t>
      </w:r>
    </w:p>
    <w:p w:rsidR="00000000" w:rsidDel="00000000" w:rsidP="00000000" w:rsidRDefault="00000000" w:rsidRPr="00000000" w14:paraId="0000011D">
      <w:pPr>
        <w:numPr>
          <w:ilvl w:val="0"/>
          <w:numId w:val="50"/>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DK-D01.1-01 – Measures abundance using HELCOM Guidelines for coordinated monitoring of wintering birds and OSPAR CEMP Guideline: Common Indicator - Marine Bird Abundance (B1) (Agreement 2016-09).</w:t>
      </w:r>
    </w:p>
    <w:p w:rsidR="00000000" w:rsidDel="00000000" w:rsidP="00000000" w:rsidRDefault="00000000" w:rsidRPr="00000000" w14:paraId="0000011E">
      <w:pPr>
        <w:numPr>
          <w:ilvl w:val="0"/>
          <w:numId w:val="50"/>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DK-D01.1-02 – Monitors species habitat using HELCOM Guidelines for coordinated monitoring of wintering birds and OSPAR CEMP Guideline: Common Indicator - Marine Bird Abundance (B1) (Agreement 2016-09).</w:t>
      </w:r>
    </w:p>
    <w:p w:rsidR="00000000" w:rsidDel="00000000" w:rsidP="00000000" w:rsidRDefault="00000000" w:rsidRPr="00000000" w14:paraId="0000011F">
      <w:pPr>
        <w:numPr>
          <w:ilvl w:val="0"/>
          <w:numId w:val="50"/>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DK-D01.1-03 – Monitors population distributional range and pattern using HELCOM Guidelines for coordinated monitoring of wintering birds and OSPAR CEMP Guideline: Common Indicator - Marine Bird Abundance (B1) (Agreement 2016-09)</w:t>
      </w:r>
    </w:p>
    <w:p w:rsidR="00000000" w:rsidDel="00000000" w:rsidP="00000000" w:rsidRDefault="00000000" w:rsidRPr="00000000" w14:paraId="00000120">
      <w:pPr>
        <w:numPr>
          <w:ilvl w:val="0"/>
          <w:numId w:val="50"/>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DK-D01.1-04 – Monitors population abundance of breeding birds using HELCOM Guidelines for coordinated monitoring of wintering birds and OSPAR CEMP Guideline: Common Indicator - Marine Bird Abundance (B1) (Agreement 2016-09)</w:t>
      </w:r>
    </w:p>
    <w:p w:rsidR="00000000" w:rsidDel="00000000" w:rsidP="00000000" w:rsidRDefault="00000000" w:rsidRPr="00000000" w14:paraId="00000121">
      <w:pPr>
        <w:spacing w:line="276" w:lineRule="auto"/>
        <w:rPr>
          <w:color w:val="000000"/>
        </w:rPr>
      </w:pPr>
      <w:r w:rsidDel="00000000" w:rsidR="00000000" w:rsidRPr="00000000">
        <w:rPr>
          <w:rtl w:val="0"/>
        </w:rPr>
      </w:r>
    </w:p>
    <w:p w:rsidR="00000000" w:rsidDel="00000000" w:rsidP="00000000" w:rsidRDefault="00000000" w:rsidRPr="00000000" w14:paraId="00000122">
      <w:pPr>
        <w:spacing w:line="276" w:lineRule="auto"/>
        <w:rPr>
          <w:i w:val="1"/>
          <w:color w:val="000000"/>
        </w:rPr>
      </w:pPr>
      <w:r w:rsidDel="00000000" w:rsidR="00000000" w:rsidRPr="00000000">
        <w:rPr>
          <w:i w:val="1"/>
          <w:color w:val="000000"/>
          <w:rtl w:val="0"/>
        </w:rPr>
        <w:t xml:space="preserve">Marine mammal</w:t>
      </w:r>
    </w:p>
    <w:p w:rsidR="00000000" w:rsidDel="00000000" w:rsidP="00000000" w:rsidRDefault="00000000" w:rsidRPr="00000000" w14:paraId="00000123">
      <w:pPr>
        <w:numPr>
          <w:ilvl w:val="0"/>
          <w:numId w:val="4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DK-D01.2-02 – Monitors seal abundance but sampling protocol is in Danish and the link is broken. However, the protocol is based on HELCOM guideline for Seal Abundance Monitoring and OSPAR CEMP Guideline: Common Indicator - Seal Abundance and Distribution (M3) (Agreement 2016-11)</w:t>
      </w:r>
    </w:p>
    <w:p w:rsidR="00000000" w:rsidDel="00000000" w:rsidP="00000000" w:rsidRDefault="00000000" w:rsidRPr="00000000" w14:paraId="00000124">
      <w:pPr>
        <w:numPr>
          <w:ilvl w:val="0"/>
          <w:numId w:val="4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DK-D01.2-03 – Monitors population distributional range and pattern of seals but sampling protocol is in Danish and the link is broken.</w:t>
      </w:r>
    </w:p>
    <w:p w:rsidR="00000000" w:rsidDel="00000000" w:rsidP="00000000" w:rsidRDefault="00000000" w:rsidRPr="00000000" w14:paraId="00000125">
      <w:pPr>
        <w:numPr>
          <w:ilvl w:val="0"/>
          <w:numId w:val="4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DK-D01.2-06 – Monitors abundance of porpoises but abundance but sampling protocol is in Danish and the link is broken.</w:t>
      </w:r>
    </w:p>
    <w:p w:rsidR="00000000" w:rsidDel="00000000" w:rsidP="00000000" w:rsidRDefault="00000000" w:rsidRPr="00000000" w14:paraId="00000126">
      <w:pPr>
        <w:numPr>
          <w:ilvl w:val="0"/>
          <w:numId w:val="49"/>
        </w:numPr>
        <w:pBdr>
          <w:top w:space="0" w:sz="0" w:val="nil"/>
          <w:left w:space="0" w:sz="0" w:val="nil"/>
          <w:bottom w:space="0" w:sz="0" w:val="nil"/>
          <w:right w:space="0" w:sz="0" w:val="nil"/>
          <w:between w:space="0" w:sz="0" w:val="nil"/>
        </w:pBdr>
        <w:spacing w:line="276" w:lineRule="auto"/>
        <w:ind w:left="720" w:hanging="360"/>
        <w:rPr>
          <w:u w:val="none"/>
        </w:rPr>
      </w:pPr>
      <w:r w:rsidDel="00000000" w:rsidR="00000000" w:rsidRPr="00000000">
        <w:rPr>
          <w:rtl w:val="0"/>
        </w:rPr>
        <w:t xml:space="preserve">Harbour porpoise – SAMBAH – Denmark – No details on methodology but uses satellite and acoustic tagging of porpoises to determine density and abundance. </w:t>
      </w:r>
    </w:p>
    <w:p w:rsidR="00000000" w:rsidDel="00000000" w:rsidP="00000000" w:rsidRDefault="00000000" w:rsidRPr="00000000" w14:paraId="00000127">
      <w:pPr>
        <w:numPr>
          <w:ilvl w:val="0"/>
          <w:numId w:val="49"/>
        </w:numPr>
        <w:spacing w:line="276" w:lineRule="auto"/>
        <w:ind w:left="720" w:hanging="360"/>
      </w:pPr>
      <w:r w:rsidDel="00000000" w:rsidR="00000000" w:rsidRPr="00000000">
        <w:rPr>
          <w:rtl w:val="0"/>
        </w:rPr>
        <w:t xml:space="preserve">Harbour porpoise - miniSCANS – Denmark – No details on methodology.</w:t>
      </w:r>
    </w:p>
    <w:p w:rsidR="00000000" w:rsidDel="00000000" w:rsidP="00000000" w:rsidRDefault="00000000" w:rsidRPr="00000000" w14:paraId="00000128">
      <w:pPr>
        <w:numPr>
          <w:ilvl w:val="0"/>
          <w:numId w:val="49"/>
        </w:numPr>
        <w:spacing w:line="276" w:lineRule="auto"/>
        <w:ind w:left="720" w:hanging="360"/>
      </w:pPr>
      <w:r w:rsidDel="00000000" w:rsidR="00000000" w:rsidRPr="00000000">
        <w:rPr>
          <w:rtl w:val="0"/>
        </w:rPr>
        <w:t xml:space="preserve">Harbour porpoise - SCANS – Denmark – No details on methodology.</w:t>
      </w:r>
    </w:p>
    <w:p w:rsidR="00000000" w:rsidDel="00000000" w:rsidP="00000000" w:rsidRDefault="00000000" w:rsidRPr="00000000" w14:paraId="00000129">
      <w:pPr>
        <w:numPr>
          <w:ilvl w:val="0"/>
          <w:numId w:val="49"/>
        </w:numPr>
        <w:spacing w:line="276" w:lineRule="auto"/>
        <w:ind w:left="720" w:hanging="360"/>
      </w:pPr>
      <w:r w:rsidDel="00000000" w:rsidR="00000000" w:rsidRPr="00000000">
        <w:rPr>
          <w:rtl w:val="0"/>
        </w:rPr>
        <w:t xml:space="preserve">Denmark grey seal pup production monitoring programme – No details on methodology. </w:t>
      </w:r>
    </w:p>
    <w:p w:rsidR="00000000" w:rsidDel="00000000" w:rsidP="00000000" w:rsidRDefault="00000000" w:rsidRPr="00000000" w14:paraId="0000012A">
      <w:pPr>
        <w:spacing w:line="276" w:lineRule="auto"/>
        <w:rPr>
          <w:color w:val="000000"/>
        </w:rPr>
      </w:pPr>
      <w:r w:rsidDel="00000000" w:rsidR="00000000" w:rsidRPr="00000000">
        <w:rPr>
          <w:rtl w:val="0"/>
        </w:rPr>
      </w:r>
    </w:p>
    <w:p w:rsidR="00000000" w:rsidDel="00000000" w:rsidP="00000000" w:rsidRDefault="00000000" w:rsidRPr="00000000" w14:paraId="0000012B">
      <w:pPr>
        <w:spacing w:line="276" w:lineRule="auto"/>
        <w:rPr>
          <w:i w:val="1"/>
          <w:color w:val="000000"/>
        </w:rPr>
      </w:pPr>
      <w:r w:rsidDel="00000000" w:rsidR="00000000" w:rsidRPr="00000000">
        <w:rPr>
          <w:i w:val="1"/>
          <w:color w:val="000000"/>
          <w:rtl w:val="0"/>
        </w:rPr>
        <w:t xml:space="preserve">Seagrass</w:t>
      </w:r>
    </w:p>
    <w:p w:rsidR="00000000" w:rsidDel="00000000" w:rsidP="00000000" w:rsidRDefault="00000000" w:rsidRPr="00000000" w14:paraId="0000012C">
      <w:pPr>
        <w:numPr>
          <w:ilvl w:val="0"/>
          <w:numId w:val="2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DNAMAP – Monitors seagrasses using diver and/or underwater video along transect lines, typically three to eight transects per area per year (</w:t>
      </w:r>
      <w:hyperlink r:id="rId86">
        <w:r w:rsidDel="00000000" w:rsidR="00000000" w:rsidRPr="00000000">
          <w:rPr>
            <w:color w:val="0563c1"/>
            <w:u w:val="single"/>
            <w:rtl w:val="0"/>
          </w:rPr>
          <w:t xml:space="preserve">Krause-Jensen et al. 2020</w:t>
        </w:r>
      </w:hyperlink>
      <w:r w:rsidDel="00000000" w:rsidR="00000000" w:rsidRPr="00000000">
        <w:rPr>
          <w:color w:val="000000"/>
          <w:rtl w:val="0"/>
        </w:rPr>
        <w:t xml:space="preserve">).</w:t>
      </w:r>
    </w:p>
    <w:p w:rsidR="00000000" w:rsidDel="00000000" w:rsidP="00000000" w:rsidRDefault="00000000" w:rsidRPr="00000000" w14:paraId="0000012D">
      <w:pPr>
        <w:numPr>
          <w:ilvl w:val="0"/>
          <w:numId w:val="21"/>
        </w:numPr>
        <w:spacing w:line="276" w:lineRule="auto"/>
        <w:ind w:left="720" w:hanging="360"/>
      </w:pPr>
      <w:r w:rsidDel="00000000" w:rsidR="00000000" w:rsidRPr="00000000">
        <w:rPr>
          <w:rtl w:val="0"/>
        </w:rPr>
        <w:t xml:space="preserve">Denmark - Coastal water Deep Limit of Grass – No details on methodology. </w:t>
      </w:r>
    </w:p>
    <w:p w:rsidR="00000000" w:rsidDel="00000000" w:rsidP="00000000" w:rsidRDefault="00000000" w:rsidRPr="00000000" w14:paraId="0000012E">
      <w:pPr>
        <w:spacing w:line="276" w:lineRule="auto"/>
        <w:rPr>
          <w:color w:val="000000"/>
        </w:rPr>
      </w:pPr>
      <w:r w:rsidDel="00000000" w:rsidR="00000000" w:rsidRPr="00000000">
        <w:rPr>
          <w:rtl w:val="0"/>
        </w:rPr>
      </w:r>
    </w:p>
    <w:p w:rsidR="00000000" w:rsidDel="00000000" w:rsidP="00000000" w:rsidRDefault="00000000" w:rsidRPr="00000000" w14:paraId="0000012F">
      <w:pPr>
        <w:spacing w:line="276" w:lineRule="auto"/>
        <w:rPr>
          <w:i w:val="1"/>
          <w:color w:val="000000"/>
        </w:rPr>
      </w:pPr>
      <w:r w:rsidDel="00000000" w:rsidR="00000000" w:rsidRPr="00000000">
        <w:rPr>
          <w:i w:val="1"/>
          <w:color w:val="000000"/>
          <w:rtl w:val="0"/>
        </w:rPr>
        <w:t xml:space="preserve">Macroalgae</w:t>
      </w:r>
    </w:p>
    <w:p w:rsidR="00000000" w:rsidDel="00000000" w:rsidP="00000000" w:rsidRDefault="00000000" w:rsidRPr="00000000" w14:paraId="00000130">
      <w:pPr>
        <w:numPr>
          <w:ilvl w:val="0"/>
          <w:numId w:val="4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DNAMAP – monitors cumulative cover, fraction of opportunists and number of perennial algal species. Macroalgal cover was estimated as substratum-specific cover, which should imply that cover levels were independent of substratum composition at the sampling sites. Macroalgal cumulative cover was </w:t>
      </w:r>
      <w:r w:rsidDel="00000000" w:rsidR="00000000" w:rsidRPr="00000000">
        <w:rPr>
          <w:rtl w:val="0"/>
        </w:rPr>
        <w:t xml:space="preserve">assumed to have a lognormal</w:t>
      </w:r>
      <w:r w:rsidDel="00000000" w:rsidR="00000000" w:rsidRPr="00000000">
        <w:rPr>
          <w:color w:val="000000"/>
          <w:rtl w:val="0"/>
        </w:rPr>
        <w:t xml:space="preserve"> </w:t>
      </w:r>
      <w:r w:rsidDel="00000000" w:rsidR="00000000" w:rsidRPr="00000000">
        <w:rPr>
          <w:rtl w:val="0"/>
        </w:rPr>
        <w:t xml:space="preserve">distribution</w:t>
      </w:r>
      <w:r w:rsidDel="00000000" w:rsidR="00000000" w:rsidRPr="00000000">
        <w:rPr>
          <w:color w:val="000000"/>
          <w:rtl w:val="0"/>
        </w:rPr>
        <w:t xml:space="preserve"> since random variations in cumulative cover generally increased with cover levels. Species number was counted as the total number of perennial macroalgal species, which covered at least 1% of the sea bottom in each sub-sample (</w:t>
      </w:r>
      <w:hyperlink r:id="rId87">
        <w:r w:rsidDel="00000000" w:rsidR="00000000" w:rsidRPr="00000000">
          <w:rPr>
            <w:color w:val="0563c1"/>
            <w:u w:val="single"/>
            <w:rtl w:val="0"/>
          </w:rPr>
          <w:t xml:space="preserve">Carstensen 2017</w:t>
        </w:r>
      </w:hyperlink>
      <w:r w:rsidDel="00000000" w:rsidR="00000000" w:rsidRPr="00000000">
        <w:rPr>
          <w:color w:val="000000"/>
          <w:rtl w:val="0"/>
        </w:rPr>
        <w:t xml:space="preserve">).</w:t>
      </w:r>
    </w:p>
    <w:p w:rsidR="00000000" w:rsidDel="00000000" w:rsidP="00000000" w:rsidRDefault="00000000" w:rsidRPr="00000000" w14:paraId="00000131">
      <w:pPr>
        <w:numPr>
          <w:ilvl w:val="0"/>
          <w:numId w:val="4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DK-D06-08 – Monitors macrophyte communities of benthic habitats but sampling protocol is in Danish and the link is broken.</w:t>
      </w:r>
    </w:p>
    <w:p w:rsidR="00000000" w:rsidDel="00000000" w:rsidP="00000000" w:rsidRDefault="00000000" w:rsidRPr="00000000" w14:paraId="00000132">
      <w:pPr>
        <w:numPr>
          <w:ilvl w:val="0"/>
          <w:numId w:val="49"/>
        </w:numPr>
        <w:spacing w:line="276" w:lineRule="auto"/>
        <w:ind w:left="720" w:hanging="360"/>
      </w:pPr>
      <w:r w:rsidDel="00000000" w:rsidR="00000000" w:rsidRPr="00000000">
        <w:rPr>
          <w:rtl w:val="0"/>
        </w:rPr>
        <w:t xml:space="preserve">Denmark - Coastal water Total Macroalgae cover – No details on methodology. </w:t>
      </w:r>
    </w:p>
    <w:p w:rsidR="00000000" w:rsidDel="00000000" w:rsidP="00000000" w:rsidRDefault="00000000" w:rsidRPr="00000000" w14:paraId="00000133">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134">
      <w:pPr>
        <w:pStyle w:val="Heading1"/>
        <w:spacing w:line="276" w:lineRule="auto"/>
        <w:rPr/>
      </w:pPr>
      <w:bookmarkStart w:colFirst="0" w:colLast="0" w:name="_heading=h.2ktdqm40x2wm" w:id="7"/>
      <w:bookmarkEnd w:id="7"/>
      <w:r w:rsidDel="00000000" w:rsidR="00000000" w:rsidRPr="00000000">
        <w:rPr>
          <w:rtl w:val="0"/>
        </w:rPr>
        <w:t xml:space="preserve">Estonia</w:t>
      </w:r>
    </w:p>
    <w:p w:rsidR="00000000" w:rsidDel="00000000" w:rsidP="00000000" w:rsidRDefault="00000000" w:rsidRPr="00000000" w14:paraId="00000135">
      <w:pPr>
        <w:pBdr>
          <w:top w:space="0" w:sz="0" w:val="nil"/>
          <w:left w:space="0" w:sz="0" w:val="nil"/>
          <w:bottom w:space="0" w:sz="0" w:val="nil"/>
          <w:right w:space="0" w:sz="0" w:val="nil"/>
          <w:between w:space="0" w:sz="0" w:val="nil"/>
        </w:pBdr>
        <w:spacing w:line="276" w:lineRule="auto"/>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color w:val="000000"/>
          <w:rtl w:val="0"/>
        </w:rPr>
        <w:t xml:space="preserve">*The Estonian National Monitoring Program uses monitoring protocols but we are unable to identify the exact details. Where specific information is available, this has been added to the list (e.g., seagrass). Otherwise comment from survey respondent: </w:t>
      </w:r>
    </w:p>
    <w:p w:rsidR="00000000" w:rsidDel="00000000" w:rsidP="00000000" w:rsidRDefault="00000000" w:rsidRPr="00000000" w14:paraId="00000137">
      <w:pPr>
        <w:spacing w:before="120" w:line="276" w:lineRule="auto"/>
        <w:jc w:val="both"/>
        <w:rPr/>
      </w:pPr>
      <w:r w:rsidDel="00000000" w:rsidR="00000000" w:rsidRPr="00000000">
        <w:rPr>
          <w:color w:val="000000"/>
          <w:rtl w:val="0"/>
        </w:rPr>
        <w:t xml:space="preserve">“</w:t>
      </w:r>
      <w:r w:rsidDel="00000000" w:rsidR="00000000" w:rsidRPr="00000000">
        <w:rPr>
          <w:rtl w:val="0"/>
        </w:rPr>
        <w:t xml:space="preserve">Monitoring follows either nationally (Water Act and its regulations), regionally (HELCOM) or internationally approved methodologies and appropriate guidance documents and monitoring manuals (e.g., WFD guidance documents) as well as standard methods and accreditation requirements (i.e., participating laboratories have national accreditation). Some of the followed guidelines can be found at </w:t>
      </w:r>
      <w:hyperlink r:id="rId88">
        <w:r w:rsidDel="00000000" w:rsidR="00000000" w:rsidRPr="00000000">
          <w:rPr>
            <w:color w:val="0563c1"/>
            <w:u w:val="single"/>
            <w:rtl w:val="0"/>
          </w:rPr>
          <w:t xml:space="preserve">https://helcom.fi/helcom-at-work/publications/manuals-and-guidelines/</w:t>
        </w:r>
      </w:hyperlink>
      <w:r w:rsidDel="00000000" w:rsidR="00000000" w:rsidRPr="00000000">
        <w:rPr>
          <w:rtl w:val="0"/>
        </w:rPr>
        <w:t xml:space="preserve">”.</w:t>
      </w:r>
    </w:p>
    <w:p w:rsidR="00000000" w:rsidDel="00000000" w:rsidP="00000000" w:rsidRDefault="00000000" w:rsidRPr="00000000" w14:paraId="00000138">
      <w:pPr>
        <w:spacing w:before="120" w:line="276" w:lineRule="auto"/>
        <w:jc w:val="both"/>
        <w:rPr/>
      </w:pPr>
      <w:r w:rsidDel="00000000" w:rsidR="00000000" w:rsidRPr="00000000">
        <w:rPr>
          <w:rtl w:val="0"/>
        </w:rPr>
        <w:t xml:space="preserve">Consequently, all programs outlined below were pooled and the methodology (and links) provided are indicative based on what is suggested by HELCOM. </w:t>
      </w:r>
    </w:p>
    <w:p w:rsidR="00000000" w:rsidDel="00000000" w:rsidP="00000000" w:rsidRDefault="00000000" w:rsidRPr="00000000" w14:paraId="00000139">
      <w:pPr>
        <w:spacing w:before="120" w:line="276" w:lineRule="auto"/>
        <w:jc w:val="both"/>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13B">
      <w:pPr>
        <w:numPr>
          <w:ilvl w:val="0"/>
          <w:numId w:val="6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rtl w:val="0"/>
        </w:rPr>
        <w:t xml:space="preserve">Estonian National Monitoring Program ​​– </w:t>
      </w:r>
      <w:r w:rsidDel="00000000" w:rsidR="00000000" w:rsidRPr="00000000">
        <w:rPr>
          <w:color w:val="000000"/>
          <w:rtl w:val="0"/>
        </w:rPr>
        <w:t xml:space="preserve">All 4 sub-programs use Guidelines for monitoring of phytoplankton species composition, abundance and biomass (</w:t>
      </w:r>
      <w:hyperlink r:id="rId89">
        <w:r w:rsidDel="00000000" w:rsidR="00000000" w:rsidRPr="00000000">
          <w:rPr>
            <w:color w:val="0563c1"/>
            <w:u w:val="single"/>
            <w:rtl w:val="0"/>
          </w:rPr>
          <w:t xml:space="preserve">2021</w:t>
        </w:r>
      </w:hyperlink>
      <w:r w:rsidDel="00000000" w:rsidR="00000000" w:rsidRPr="00000000">
        <w:rPr>
          <w:color w:val="000000"/>
          <w:rtl w:val="0"/>
        </w:rPr>
        <w:t xml:space="preserve">). Briefly, species composition, abundance and biomass samples samples are fixed in Lugol following collection and quantitatively analysed using microscopy and Chlorophyll-a methods are not provided in the guidelines, but it is mentioned.</w:t>
      </w:r>
    </w:p>
    <w:p w:rsidR="00000000" w:rsidDel="00000000" w:rsidP="00000000" w:rsidRDefault="00000000" w:rsidRPr="00000000" w14:paraId="0000013C">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13E">
      <w:pPr>
        <w:numPr>
          <w:ilvl w:val="0"/>
          <w:numId w:val="6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rtl w:val="0"/>
        </w:rPr>
        <w:t xml:space="preserve">Estonian National Monitoring Program ​​– All</w:t>
      </w:r>
      <w:r w:rsidDel="00000000" w:rsidR="00000000" w:rsidRPr="00000000">
        <w:rPr>
          <w:color w:val="000000"/>
          <w:rtl w:val="0"/>
        </w:rPr>
        <w:t xml:space="preserve"> 3 sub-programs use Guidelines for monitoring of mesozooplankton (</w:t>
      </w:r>
      <w:hyperlink r:id="rId90">
        <w:r w:rsidDel="00000000" w:rsidR="00000000" w:rsidRPr="00000000">
          <w:rPr>
            <w:color w:val="0563c1"/>
            <w:u w:val="single"/>
            <w:rtl w:val="0"/>
          </w:rPr>
          <w:t xml:space="preserve">2021</w:t>
        </w:r>
      </w:hyperlink>
      <w:r w:rsidDel="00000000" w:rsidR="00000000" w:rsidRPr="00000000">
        <w:rPr>
          <w:color w:val="000000"/>
          <w:rtl w:val="0"/>
        </w:rPr>
        <w:t xml:space="preserve">). Briefly, mesozooplankton are sampled by means of vertical hauls using a WP-2 net with 100 μm mesh size. The WP-2 net should be hauled vertically with a speed of about 0.5 m/s. Samples are then preserved in ~4% formaldehyde and quantified using a compound microscope.</w:t>
      </w:r>
    </w:p>
    <w:p w:rsidR="00000000" w:rsidDel="00000000" w:rsidP="00000000" w:rsidRDefault="00000000" w:rsidRPr="00000000" w14:paraId="0000013F">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141">
      <w:pPr>
        <w:numPr>
          <w:ilvl w:val="0"/>
          <w:numId w:val="6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rtl w:val="0"/>
        </w:rPr>
        <w:t xml:space="preserve">Estonian National Monitoring Program ​​– </w:t>
      </w:r>
      <w:r w:rsidDel="00000000" w:rsidR="00000000" w:rsidRPr="00000000">
        <w:rPr>
          <w:color w:val="000000"/>
          <w:rtl w:val="0"/>
        </w:rPr>
        <w:t xml:space="preserve">No details on methodology for the 4 sub-programs.</w:t>
      </w:r>
    </w:p>
    <w:p w:rsidR="00000000" w:rsidDel="00000000" w:rsidP="00000000" w:rsidRDefault="00000000" w:rsidRPr="00000000" w14:paraId="00000142">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144">
      <w:pPr>
        <w:numPr>
          <w:ilvl w:val="0"/>
          <w:numId w:val="6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Estonian National Monitoring Program – only have information on coastal fish monitoring </w:t>
      </w:r>
      <w:hyperlink r:id="rId91">
        <w:r w:rsidDel="00000000" w:rsidR="00000000" w:rsidRPr="00000000">
          <w:rPr>
            <w:color w:val="0563c1"/>
            <w:u w:val="single"/>
            <w:rtl w:val="0"/>
          </w:rPr>
          <w:t xml:space="preserve">https://helcom.fi/wp-content/uploads/2020/01/HELCOM-Guidelines-for-coastal-fish-monitoring-2019.pdf</w:t>
        </w:r>
      </w:hyperlink>
      <w:r w:rsidDel="00000000" w:rsidR="00000000" w:rsidRPr="00000000">
        <w:rPr>
          <w:color w:val="000000"/>
          <w:rtl w:val="0"/>
        </w:rPr>
        <w:t xml:space="preserve"> </w:t>
      </w:r>
    </w:p>
    <w:p w:rsidR="00000000" w:rsidDel="00000000" w:rsidP="00000000" w:rsidRDefault="00000000" w:rsidRPr="00000000" w14:paraId="00000145">
      <w:pPr>
        <w:numPr>
          <w:ilvl w:val="0"/>
          <w:numId w:val="6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National Fisheries Data Collection Program_Coastal fish – No details on methodology.</w:t>
      </w:r>
    </w:p>
    <w:p w:rsidR="00000000" w:rsidDel="00000000" w:rsidP="00000000" w:rsidRDefault="00000000" w:rsidRPr="00000000" w14:paraId="00000146">
      <w:pPr>
        <w:numPr>
          <w:ilvl w:val="0"/>
          <w:numId w:val="6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National Fisheries Data Collection Program_Migratory fish – No details on methodology.</w:t>
      </w:r>
    </w:p>
    <w:p w:rsidR="00000000" w:rsidDel="00000000" w:rsidP="00000000" w:rsidRDefault="00000000" w:rsidRPr="00000000" w14:paraId="00000147">
      <w:pPr>
        <w:numPr>
          <w:ilvl w:val="0"/>
          <w:numId w:val="6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National Fisheries Data Collection Program_Off-shore fish – No details on methodology.</w:t>
      </w:r>
    </w:p>
    <w:p w:rsidR="00000000" w:rsidDel="00000000" w:rsidP="00000000" w:rsidRDefault="00000000" w:rsidRPr="00000000" w14:paraId="00000148">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149">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Bird</w:t>
      </w:r>
    </w:p>
    <w:p w:rsidR="00000000" w:rsidDel="00000000" w:rsidP="00000000" w:rsidRDefault="00000000" w:rsidRPr="00000000" w14:paraId="0000014A">
      <w:pPr>
        <w:numPr>
          <w:ilvl w:val="0"/>
          <w:numId w:val="5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Information only available for </w:t>
      </w:r>
      <w:hyperlink r:id="rId92">
        <w:r w:rsidDel="00000000" w:rsidR="00000000" w:rsidRPr="00000000">
          <w:rPr>
            <w:color w:val="0563c1"/>
            <w:u w:val="single"/>
            <w:rtl w:val="0"/>
          </w:rPr>
          <w:t xml:space="preserve">wintering birds</w:t>
        </w:r>
      </w:hyperlink>
      <w:r w:rsidDel="00000000" w:rsidR="00000000" w:rsidRPr="00000000">
        <w:rPr>
          <w:color w:val="000000"/>
          <w:rtl w:val="0"/>
        </w:rPr>
        <w:t xml:space="preserve">. Abundance of wintering birds can be undertaken through ground-based surveys, shipboard and aerial line transect surveys. </w:t>
      </w:r>
    </w:p>
    <w:p w:rsidR="00000000" w:rsidDel="00000000" w:rsidP="00000000" w:rsidRDefault="00000000" w:rsidRPr="00000000" w14:paraId="0000014B">
      <w:pPr>
        <w:pBdr>
          <w:top w:space="0" w:sz="0" w:val="nil"/>
          <w:left w:space="0" w:sz="0" w:val="nil"/>
          <w:bottom w:space="0" w:sz="0" w:val="nil"/>
          <w:right w:space="0" w:sz="0" w:val="nil"/>
          <w:between w:space="0" w:sz="0" w:val="nil"/>
        </w:pBdr>
        <w:spacing w:line="276" w:lineRule="auto"/>
        <w:ind w:left="720" w:firstLine="0"/>
        <w:rPr>
          <w:color w:val="000000"/>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rtl w:val="0"/>
        </w:rPr>
      </w:r>
    </w:p>
    <w:p w:rsidR="00000000" w:rsidDel="00000000" w:rsidP="00000000" w:rsidRDefault="00000000" w:rsidRPr="00000000" w14:paraId="0000014D">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rtl w:val="0"/>
        </w:rPr>
      </w:r>
    </w:p>
    <w:p w:rsidR="00000000" w:rsidDel="00000000" w:rsidP="00000000" w:rsidRDefault="00000000" w:rsidRPr="00000000" w14:paraId="0000014E">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rtl w:val="0"/>
        </w:rPr>
      </w:r>
    </w:p>
    <w:p w:rsidR="00000000" w:rsidDel="00000000" w:rsidP="00000000" w:rsidRDefault="00000000" w:rsidRPr="00000000" w14:paraId="0000014F">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Marine mammal</w:t>
      </w:r>
    </w:p>
    <w:p w:rsidR="00000000" w:rsidDel="00000000" w:rsidP="00000000" w:rsidRDefault="00000000" w:rsidRPr="00000000" w14:paraId="00000150">
      <w:pPr>
        <w:numPr>
          <w:ilvl w:val="0"/>
          <w:numId w:val="52"/>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Unclear on what is being sampled. In the </w:t>
      </w:r>
      <w:hyperlink r:id="rId93">
        <w:r w:rsidDel="00000000" w:rsidR="00000000" w:rsidRPr="00000000">
          <w:rPr>
            <w:color w:val="0563c1"/>
            <w:u w:val="single"/>
            <w:rtl w:val="0"/>
          </w:rPr>
          <w:t xml:space="preserve">HELCOM guidelines</w:t>
        </w:r>
      </w:hyperlink>
      <w:r w:rsidDel="00000000" w:rsidR="00000000" w:rsidRPr="00000000">
        <w:rPr>
          <w:color w:val="000000"/>
          <w:rtl w:val="0"/>
        </w:rPr>
        <w:t xml:space="preserve">, it states that “The monitoring methodology is described in detail in </w:t>
      </w:r>
      <w:hyperlink r:id="rId94">
        <w:r w:rsidDel="00000000" w:rsidR="00000000" w:rsidRPr="00000000">
          <w:rPr>
            <w:color w:val="0563c1"/>
            <w:u w:val="single"/>
            <w:rtl w:val="0"/>
          </w:rPr>
          <w:t xml:space="preserve">Bäcklin et al 2013</w:t>
        </w:r>
      </w:hyperlink>
      <w:r w:rsidDel="00000000" w:rsidR="00000000" w:rsidRPr="00000000">
        <w:rPr>
          <w:color w:val="000000"/>
          <w:rtl w:val="0"/>
        </w:rPr>
        <w:t xml:space="preserve">”. </w:t>
      </w:r>
    </w:p>
    <w:p w:rsidR="00000000" w:rsidDel="00000000" w:rsidP="00000000" w:rsidRDefault="00000000" w:rsidRPr="00000000" w14:paraId="00000151">
      <w:pPr>
        <w:numPr>
          <w:ilvl w:val="0"/>
          <w:numId w:val="52"/>
        </w:numPr>
        <w:spacing w:line="276" w:lineRule="auto"/>
        <w:ind w:left="720" w:hanging="360"/>
      </w:pPr>
      <w:r w:rsidDel="00000000" w:rsidR="00000000" w:rsidRPr="00000000">
        <w:rPr>
          <w:rtl w:val="0"/>
        </w:rPr>
        <w:t xml:space="preserve">Harbour porpoise – SAMBAH – Estonia – No details on methodology but uses satellite and acoustic tagging of porpoises to determine density and abundance. </w:t>
      </w:r>
    </w:p>
    <w:p w:rsidR="00000000" w:rsidDel="00000000" w:rsidP="00000000" w:rsidRDefault="00000000" w:rsidRPr="00000000" w14:paraId="00000152">
      <w:pPr>
        <w:pBdr>
          <w:top w:space="0" w:sz="0" w:val="nil"/>
          <w:left w:space="0" w:sz="0" w:val="nil"/>
          <w:bottom w:space="0" w:sz="0" w:val="nil"/>
          <w:right w:space="0" w:sz="0" w:val="nil"/>
          <w:between w:space="0" w:sz="0" w:val="nil"/>
        </w:pBdr>
        <w:spacing w:line="276" w:lineRule="auto"/>
        <w:ind w:left="720" w:firstLine="0"/>
        <w:rPr/>
      </w:pPr>
      <w:r w:rsidDel="00000000" w:rsidR="00000000" w:rsidRPr="00000000">
        <w:rPr>
          <w:rtl w:val="0"/>
        </w:rPr>
      </w:r>
    </w:p>
    <w:p w:rsidR="00000000" w:rsidDel="00000000" w:rsidP="00000000" w:rsidRDefault="00000000" w:rsidRPr="00000000" w14:paraId="00000153">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154">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Seagrass</w:t>
      </w:r>
    </w:p>
    <w:p w:rsidR="00000000" w:rsidDel="00000000" w:rsidP="00000000" w:rsidRDefault="00000000" w:rsidRPr="00000000" w14:paraId="00000155">
      <w:pPr>
        <w:numPr>
          <w:ilvl w:val="0"/>
          <w:numId w:val="7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Phytobenthic communities – Monitors composition of phytobenthos (plants and animals), coverage of individual plant and animal species, total coverage, depth distribution of phytobenthos species, depth distribution of algal belts, biomass (dry weight) distribution of phytobenthic species following the phytobenthos monitoring guidelines developed for the HELCOM COMBINE programme in 1999. Benthic communities are described on a transect from the water edge to the maximum depth of occurrence of phytobenthic communities and SCUBA diving technique is used in depths greater than 1.5 m. Quantitative samples are taken as three replicates within the predefined depth intervals or within the areas of homogeneous vegetation. In locations lacking vegetation benthic invertebrates are sampled using either a Tvärminne sampler on soft substrate or 20 × 20 cm frames for attached bivalves. In good visibility phytobenthic communities are photo documented (</w:t>
      </w:r>
      <w:hyperlink r:id="rId95">
        <w:r w:rsidDel="00000000" w:rsidR="00000000" w:rsidRPr="00000000">
          <w:rPr>
            <w:color w:val="0563c1"/>
            <w:u w:val="single"/>
            <w:rtl w:val="0"/>
          </w:rPr>
          <w:t xml:space="preserve">Martin et al. 2003</w:t>
        </w:r>
      </w:hyperlink>
      <w:r w:rsidDel="00000000" w:rsidR="00000000" w:rsidRPr="00000000">
        <w:rPr>
          <w:color w:val="000000"/>
          <w:rtl w:val="0"/>
        </w:rPr>
        <w:t xml:space="preserve">).</w:t>
      </w:r>
    </w:p>
    <w:p w:rsidR="00000000" w:rsidDel="00000000" w:rsidP="00000000" w:rsidRDefault="00000000" w:rsidRPr="00000000" w14:paraId="00000156">
      <w:pPr>
        <w:numPr>
          <w:ilvl w:val="0"/>
          <w:numId w:val="7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Seabed habitats - No details on methodology.</w:t>
      </w:r>
    </w:p>
    <w:p w:rsidR="00000000" w:rsidDel="00000000" w:rsidP="00000000" w:rsidRDefault="00000000" w:rsidRPr="00000000" w14:paraId="00000157">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158">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Macroalgae</w:t>
      </w:r>
    </w:p>
    <w:p w:rsidR="00000000" w:rsidDel="00000000" w:rsidP="00000000" w:rsidRDefault="00000000" w:rsidRPr="00000000" w14:paraId="00000159">
      <w:pPr>
        <w:numPr>
          <w:ilvl w:val="0"/>
          <w:numId w:val="7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Phytobenthic communities – Seagrass and macroalgae monitoring programs have the same monitoring program name and it is unclear if the methodology is similar. </w:t>
      </w:r>
    </w:p>
    <w:p w:rsidR="00000000" w:rsidDel="00000000" w:rsidP="00000000" w:rsidRDefault="00000000" w:rsidRPr="00000000" w14:paraId="0000015A">
      <w:pPr>
        <w:numPr>
          <w:ilvl w:val="0"/>
          <w:numId w:val="7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Seabed habitats – Seagrass and macroalgae monitoring programs have the same monitoring program name and it is unclear if the methodology is similar. </w:t>
      </w:r>
    </w:p>
    <w:p w:rsidR="00000000" w:rsidDel="00000000" w:rsidP="00000000" w:rsidRDefault="00000000" w:rsidRPr="00000000" w14:paraId="0000015B">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15C">
      <w:pPr>
        <w:pStyle w:val="Heading1"/>
        <w:spacing w:line="276" w:lineRule="auto"/>
        <w:rPr/>
      </w:pPr>
      <w:bookmarkStart w:colFirst="0" w:colLast="0" w:name="_heading=h.vueqaoamkqfc" w:id="8"/>
      <w:bookmarkEnd w:id="8"/>
      <w:r w:rsidDel="00000000" w:rsidR="00000000" w:rsidRPr="00000000">
        <w:rPr>
          <w:rtl w:val="0"/>
        </w:rPr>
        <w:t xml:space="preserve">Faroe Islands</w:t>
      </w:r>
    </w:p>
    <w:p w:rsidR="00000000" w:rsidDel="00000000" w:rsidP="00000000" w:rsidRDefault="00000000" w:rsidRPr="00000000" w14:paraId="0000015D">
      <w:pPr>
        <w:pBdr>
          <w:top w:space="0" w:sz="0" w:val="nil"/>
          <w:left w:space="0" w:sz="0" w:val="nil"/>
          <w:bottom w:space="0" w:sz="0" w:val="nil"/>
          <w:right w:space="0" w:sz="0" w:val="nil"/>
          <w:between w:space="0" w:sz="0" w:val="nil"/>
        </w:pBdr>
        <w:spacing w:line="276" w:lineRule="auto"/>
        <w:rPr>
          <w:i w:val="1"/>
        </w:rPr>
      </w:pPr>
      <w:r w:rsidDel="00000000" w:rsidR="00000000" w:rsidRPr="00000000">
        <w:rPr>
          <w:rtl w:val="0"/>
        </w:rPr>
      </w:r>
    </w:p>
    <w:p w:rsidR="00000000" w:rsidDel="00000000" w:rsidP="00000000" w:rsidRDefault="00000000" w:rsidRPr="00000000" w14:paraId="0000015E">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rtl w:val="0"/>
        </w:rPr>
        <w:t xml:space="preserve">M</w:t>
      </w:r>
      <w:r w:rsidDel="00000000" w:rsidR="00000000" w:rsidRPr="00000000">
        <w:rPr>
          <w:i w:val="1"/>
          <w:color w:val="000000"/>
          <w:rtl w:val="0"/>
        </w:rPr>
        <w:t xml:space="preserve">icrobes</w:t>
      </w:r>
    </w:p>
    <w:p w:rsidR="00000000" w:rsidDel="00000000" w:rsidP="00000000" w:rsidRDefault="00000000" w:rsidRPr="00000000" w14:paraId="0000015F">
      <w:pPr>
        <w:numPr>
          <w:ilvl w:val="0"/>
          <w:numId w:val="17"/>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Faroe Islands Shelf Time Series – No details on methodology but survey respondent stated that program follows ICES protocols.</w:t>
      </w:r>
    </w:p>
    <w:p w:rsidR="00000000" w:rsidDel="00000000" w:rsidP="00000000" w:rsidRDefault="00000000" w:rsidRPr="00000000" w14:paraId="00000160">
      <w:pPr>
        <w:numPr>
          <w:ilvl w:val="0"/>
          <w:numId w:val="17"/>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FAMEOS – No details on methodology.</w:t>
      </w:r>
    </w:p>
    <w:p w:rsidR="00000000" w:rsidDel="00000000" w:rsidP="00000000" w:rsidRDefault="00000000" w:rsidRPr="00000000" w14:paraId="00000161">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162">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163">
      <w:pPr>
        <w:numPr>
          <w:ilvl w:val="0"/>
          <w:numId w:val="17"/>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Faroe Islands Shelf Time Series – No details on methodology but survey respondent stated that program follows ICES protocols.</w:t>
      </w:r>
    </w:p>
    <w:p w:rsidR="00000000" w:rsidDel="00000000" w:rsidP="00000000" w:rsidRDefault="00000000" w:rsidRPr="00000000" w14:paraId="00000164">
      <w:pPr>
        <w:numPr>
          <w:ilvl w:val="0"/>
          <w:numId w:val="17"/>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FAMEOS – No details on methodology.</w:t>
      </w:r>
    </w:p>
    <w:p w:rsidR="00000000" w:rsidDel="00000000" w:rsidP="00000000" w:rsidRDefault="00000000" w:rsidRPr="00000000" w14:paraId="00000165">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166">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Zooplankton </w:t>
      </w:r>
    </w:p>
    <w:p w:rsidR="00000000" w:rsidDel="00000000" w:rsidP="00000000" w:rsidRDefault="00000000" w:rsidRPr="00000000" w14:paraId="00000167">
      <w:pPr>
        <w:numPr>
          <w:ilvl w:val="0"/>
          <w:numId w:val="57"/>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IBWSS – No details on methodology.</w:t>
      </w:r>
    </w:p>
    <w:p w:rsidR="00000000" w:rsidDel="00000000" w:rsidP="00000000" w:rsidRDefault="00000000" w:rsidRPr="00000000" w14:paraId="00000168">
      <w:pPr>
        <w:numPr>
          <w:ilvl w:val="0"/>
          <w:numId w:val="57"/>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IESSNS – No details on methodology.</w:t>
      </w:r>
    </w:p>
    <w:p w:rsidR="00000000" w:rsidDel="00000000" w:rsidP="00000000" w:rsidRDefault="00000000" w:rsidRPr="00000000" w14:paraId="00000169">
      <w:pPr>
        <w:numPr>
          <w:ilvl w:val="0"/>
          <w:numId w:val="57"/>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IESNS – No details on methodology.</w:t>
      </w:r>
    </w:p>
    <w:p w:rsidR="00000000" w:rsidDel="00000000" w:rsidP="00000000" w:rsidRDefault="00000000" w:rsidRPr="00000000" w14:paraId="0000016A">
      <w:pPr>
        <w:numPr>
          <w:ilvl w:val="0"/>
          <w:numId w:val="17"/>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Faroe Islands Shelf Time Series – No details on methodology but survey respondent stated that program follows ICES protocols.</w:t>
      </w:r>
    </w:p>
    <w:p w:rsidR="00000000" w:rsidDel="00000000" w:rsidP="00000000" w:rsidRDefault="00000000" w:rsidRPr="00000000" w14:paraId="0000016B">
      <w:pPr>
        <w:numPr>
          <w:ilvl w:val="0"/>
          <w:numId w:val="17"/>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FAMEOS – No details on methodology.</w:t>
      </w:r>
    </w:p>
    <w:p w:rsidR="00000000" w:rsidDel="00000000" w:rsidP="00000000" w:rsidRDefault="00000000" w:rsidRPr="00000000" w14:paraId="0000016C">
      <w:pPr>
        <w:numPr>
          <w:ilvl w:val="0"/>
          <w:numId w:val="17"/>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Norwegian Sea Transect – No details on methodology.</w:t>
      </w:r>
    </w:p>
    <w:p w:rsidR="00000000" w:rsidDel="00000000" w:rsidP="00000000" w:rsidRDefault="00000000" w:rsidRPr="00000000" w14:paraId="0000016D">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16E">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Benthic invertebrates</w:t>
      </w:r>
    </w:p>
    <w:p w:rsidR="00000000" w:rsidDel="00000000" w:rsidP="00000000" w:rsidRDefault="00000000" w:rsidRPr="00000000" w14:paraId="0000016F">
      <w:pPr>
        <w:numPr>
          <w:ilvl w:val="0"/>
          <w:numId w:val="5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Bottom trawl survey – No details on methodology.</w:t>
      </w:r>
    </w:p>
    <w:p w:rsidR="00000000" w:rsidDel="00000000" w:rsidP="00000000" w:rsidRDefault="00000000" w:rsidRPr="00000000" w14:paraId="00000170">
      <w:pPr>
        <w:numPr>
          <w:ilvl w:val="0"/>
          <w:numId w:val="5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FAMEOS – No details on methodology.</w:t>
      </w:r>
    </w:p>
    <w:p w:rsidR="00000000" w:rsidDel="00000000" w:rsidP="00000000" w:rsidRDefault="00000000" w:rsidRPr="00000000" w14:paraId="00000171">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172">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173">
      <w:pPr>
        <w:numPr>
          <w:ilvl w:val="0"/>
          <w:numId w:val="5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Bottom trawl survey – No details on methodology.</w:t>
      </w:r>
    </w:p>
    <w:p w:rsidR="00000000" w:rsidDel="00000000" w:rsidP="00000000" w:rsidRDefault="00000000" w:rsidRPr="00000000" w14:paraId="00000174">
      <w:pPr>
        <w:numPr>
          <w:ilvl w:val="0"/>
          <w:numId w:val="5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IBWSS – No details on methodology.</w:t>
      </w:r>
    </w:p>
    <w:p w:rsidR="00000000" w:rsidDel="00000000" w:rsidP="00000000" w:rsidRDefault="00000000" w:rsidRPr="00000000" w14:paraId="00000175">
      <w:pPr>
        <w:numPr>
          <w:ilvl w:val="0"/>
          <w:numId w:val="5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IESSNS – No details on methodology.</w:t>
      </w:r>
    </w:p>
    <w:p w:rsidR="00000000" w:rsidDel="00000000" w:rsidP="00000000" w:rsidRDefault="00000000" w:rsidRPr="00000000" w14:paraId="00000176">
      <w:pPr>
        <w:numPr>
          <w:ilvl w:val="0"/>
          <w:numId w:val="5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IESNS – No details on methodology.</w:t>
      </w:r>
    </w:p>
    <w:p w:rsidR="00000000" w:rsidDel="00000000" w:rsidP="00000000" w:rsidRDefault="00000000" w:rsidRPr="00000000" w14:paraId="00000177">
      <w:pPr>
        <w:numPr>
          <w:ilvl w:val="0"/>
          <w:numId w:val="5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Pelagic trawl survey – No details on methodology.</w:t>
      </w:r>
    </w:p>
    <w:p w:rsidR="00000000" w:rsidDel="00000000" w:rsidP="00000000" w:rsidRDefault="00000000" w:rsidRPr="00000000" w14:paraId="00000178">
      <w:pPr>
        <w:numPr>
          <w:ilvl w:val="0"/>
          <w:numId w:val="5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FAMEOS – No details on methodology.</w:t>
      </w:r>
    </w:p>
    <w:p w:rsidR="00000000" w:rsidDel="00000000" w:rsidP="00000000" w:rsidRDefault="00000000" w:rsidRPr="00000000" w14:paraId="00000179">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17A">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Bird</w:t>
      </w:r>
    </w:p>
    <w:p w:rsidR="00000000" w:rsidDel="00000000" w:rsidP="00000000" w:rsidRDefault="00000000" w:rsidRPr="00000000" w14:paraId="0000017B">
      <w:pPr>
        <w:numPr>
          <w:ilvl w:val="0"/>
          <w:numId w:val="6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Faroese Seabird Monitoring Program – No details on methodology.</w:t>
      </w:r>
    </w:p>
    <w:p w:rsidR="00000000" w:rsidDel="00000000" w:rsidP="00000000" w:rsidRDefault="00000000" w:rsidRPr="00000000" w14:paraId="0000017C">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17D">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Marine mammal</w:t>
      </w:r>
    </w:p>
    <w:p w:rsidR="00000000" w:rsidDel="00000000" w:rsidP="00000000" w:rsidRDefault="00000000" w:rsidRPr="00000000" w14:paraId="0000017E">
      <w:pPr>
        <w:numPr>
          <w:ilvl w:val="0"/>
          <w:numId w:val="6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North Atlantic Sightings Surveys – No details on methodology.</w:t>
      </w:r>
    </w:p>
    <w:p w:rsidR="00000000" w:rsidDel="00000000" w:rsidP="00000000" w:rsidRDefault="00000000" w:rsidRPr="00000000" w14:paraId="0000017F">
      <w:pPr>
        <w:numPr>
          <w:ilvl w:val="0"/>
          <w:numId w:val="6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FAMEOS – No details on methodology.</w:t>
      </w:r>
    </w:p>
    <w:p w:rsidR="00000000" w:rsidDel="00000000" w:rsidP="00000000" w:rsidRDefault="00000000" w:rsidRPr="00000000" w14:paraId="00000180">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181">
      <w:pPr>
        <w:pBdr>
          <w:top w:space="0" w:sz="0" w:val="nil"/>
          <w:left w:space="0" w:sz="0" w:val="nil"/>
          <w:bottom w:space="0" w:sz="0" w:val="nil"/>
          <w:right w:space="0" w:sz="0" w:val="nil"/>
          <w:between w:space="0" w:sz="0" w:val="nil"/>
        </w:pBdr>
        <w:spacing w:line="276" w:lineRule="auto"/>
        <w:rPr>
          <w:i w:val="1"/>
          <w:color w:val="000000"/>
        </w:rPr>
      </w:pPr>
      <w:r w:rsidDel="00000000" w:rsidR="00000000" w:rsidRPr="00000000">
        <w:rPr>
          <w:i w:val="1"/>
          <w:color w:val="000000"/>
          <w:rtl w:val="0"/>
        </w:rPr>
        <w:t xml:space="preserve">Macroalgae </w:t>
      </w:r>
    </w:p>
    <w:p w:rsidR="00000000" w:rsidDel="00000000" w:rsidP="00000000" w:rsidRDefault="00000000" w:rsidRPr="00000000" w14:paraId="00000182">
      <w:pPr>
        <w:numPr>
          <w:ilvl w:val="0"/>
          <w:numId w:val="3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FAMEOS – No details on methodology.</w:t>
      </w:r>
    </w:p>
    <w:p w:rsidR="00000000" w:rsidDel="00000000" w:rsidP="00000000" w:rsidRDefault="00000000" w:rsidRPr="00000000" w14:paraId="00000183">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color w:val="000000"/>
          <w:rtl w:val="0"/>
        </w:rPr>
        <w:t xml:space="preserve"> </w:t>
      </w:r>
    </w:p>
    <w:p w:rsidR="00000000" w:rsidDel="00000000" w:rsidP="00000000" w:rsidRDefault="00000000" w:rsidRPr="00000000" w14:paraId="00000184">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rtl w:val="0"/>
        </w:rPr>
      </w:r>
    </w:p>
    <w:p w:rsidR="00000000" w:rsidDel="00000000" w:rsidP="00000000" w:rsidRDefault="00000000" w:rsidRPr="00000000" w14:paraId="00000185">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186">
      <w:pPr>
        <w:pStyle w:val="Heading1"/>
        <w:spacing w:line="276" w:lineRule="auto"/>
        <w:rPr/>
      </w:pPr>
      <w:bookmarkStart w:colFirst="0" w:colLast="0" w:name="_heading=h.d0r6jkw6mr3f" w:id="9"/>
      <w:bookmarkEnd w:id="9"/>
      <w:r w:rsidDel="00000000" w:rsidR="00000000" w:rsidRPr="00000000">
        <w:rPr>
          <w:rtl w:val="0"/>
        </w:rPr>
        <w:t xml:space="preserve">Finland </w:t>
      </w:r>
    </w:p>
    <w:p w:rsidR="00000000" w:rsidDel="00000000" w:rsidP="00000000" w:rsidRDefault="00000000" w:rsidRPr="00000000" w14:paraId="00000187">
      <w:pPr>
        <w:spacing w:line="276" w:lineRule="auto"/>
        <w:rPr>
          <w:i w:val="1"/>
        </w:rPr>
      </w:pPr>
      <w:r w:rsidDel="00000000" w:rsidR="00000000" w:rsidRPr="00000000">
        <w:rPr>
          <w:rtl w:val="0"/>
        </w:rPr>
      </w:r>
    </w:p>
    <w:p w:rsidR="00000000" w:rsidDel="00000000" w:rsidP="00000000" w:rsidRDefault="00000000" w:rsidRPr="00000000" w14:paraId="00000188">
      <w:pP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189">
      <w:pPr>
        <w:numPr>
          <w:ilvl w:val="0"/>
          <w:numId w:val="3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Long-term environmental monitoring </w:t>
      </w:r>
      <w:r w:rsidDel="00000000" w:rsidR="00000000" w:rsidRPr="00000000">
        <w:rPr>
          <w:rtl w:val="0"/>
        </w:rPr>
        <w:t xml:space="preserve">–</w:t>
      </w:r>
      <w:r w:rsidDel="00000000" w:rsidR="00000000" w:rsidRPr="00000000">
        <w:rPr>
          <w:color w:val="000000"/>
          <w:rtl w:val="0"/>
        </w:rPr>
        <w:t xml:space="preserve"> The station is composed of a YSI 6952 buoy base and a multiparameter sonde YSI 6000, which measures salinity, temperature, dissolved oxygen, turbidity, chlorophyll-</w:t>
      </w:r>
      <w:r w:rsidDel="00000000" w:rsidR="00000000" w:rsidRPr="00000000">
        <w:rPr>
          <w:rtl w:val="0"/>
        </w:rPr>
        <w:t xml:space="preserve">a</w:t>
      </w:r>
      <w:r w:rsidDel="00000000" w:rsidR="00000000" w:rsidRPr="00000000">
        <w:rPr>
          <w:color w:val="000000"/>
          <w:rtl w:val="0"/>
        </w:rPr>
        <w:t xml:space="preserve">, and blue-green algae content. The station makes four depth measuring profiles from the water column per day (</w:t>
      </w:r>
      <w:hyperlink r:id="rId96">
        <w:r w:rsidDel="00000000" w:rsidR="00000000" w:rsidRPr="00000000">
          <w:rPr>
            <w:color w:val="0563c1"/>
            <w:u w:val="single"/>
            <w:rtl w:val="0"/>
          </w:rPr>
          <w:t xml:space="preserve">Finnish Marine Research Infrastructure</w:t>
        </w:r>
      </w:hyperlink>
      <w:r w:rsidDel="00000000" w:rsidR="00000000" w:rsidRPr="00000000">
        <w:rPr>
          <w:color w:val="000000"/>
          <w:rtl w:val="0"/>
        </w:rPr>
        <w:t xml:space="preserve">). </w:t>
      </w:r>
    </w:p>
    <w:p w:rsidR="00000000" w:rsidDel="00000000" w:rsidP="00000000" w:rsidRDefault="00000000" w:rsidRPr="00000000" w14:paraId="0000018A">
      <w:pPr>
        <w:numPr>
          <w:ilvl w:val="0"/>
          <w:numId w:val="3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Phytoplankton pigments - Chlorophyll is sampled using in situ collection and satellite observations following the </w:t>
      </w:r>
      <w:hyperlink r:id="rId97">
        <w:r w:rsidDel="00000000" w:rsidR="00000000" w:rsidRPr="00000000">
          <w:rPr>
            <w:color w:val="0563c1"/>
            <w:u w:val="single"/>
            <w:rtl w:val="0"/>
          </w:rPr>
          <w:t xml:space="preserve">HELCOM guidelines</w:t>
        </w:r>
      </w:hyperlink>
      <w:r w:rsidDel="00000000" w:rsidR="00000000" w:rsidRPr="00000000">
        <w:rPr>
          <w:color w:val="000000"/>
          <w:rtl w:val="0"/>
        </w:rPr>
        <w:t xml:space="preserve">. The guidelines provide methods for sampling from fixed stations, bottle samples from ships of opportunity, a flow-through fluorometer on ship routes and Remote sensing observations derived from satellite imagery (current instruments/satellites: MODIS/Aqua and VIIRS/Suomi-NPP, during 2003-2011: MERIS/Envisat; currently Sentinel 2 and 3 are used)</w:t>
      </w:r>
    </w:p>
    <w:p w:rsidR="00000000" w:rsidDel="00000000" w:rsidP="00000000" w:rsidRDefault="00000000" w:rsidRPr="00000000" w14:paraId="0000018B">
      <w:pPr>
        <w:numPr>
          <w:ilvl w:val="0"/>
          <w:numId w:val="3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Phytoplankton species composition and abundance (biomass) – Using </w:t>
      </w:r>
      <w:hyperlink r:id="rId98">
        <w:r w:rsidDel="00000000" w:rsidR="00000000" w:rsidRPr="00000000">
          <w:rPr>
            <w:color w:val="0563c1"/>
            <w:u w:val="single"/>
            <w:rtl w:val="0"/>
          </w:rPr>
          <w:t xml:space="preserve">HELCOM guidelines</w:t>
        </w:r>
      </w:hyperlink>
      <w:r w:rsidDel="00000000" w:rsidR="00000000" w:rsidRPr="00000000">
        <w:rPr>
          <w:color w:val="000000"/>
          <w:rtl w:val="0"/>
        </w:rPr>
        <w:t xml:space="preserve"> to obtain biomass measurements, cell volume, carbon content and wet weight have been used (Based on Olenina et al 2006, and the most updated biovolume file).</w:t>
      </w:r>
    </w:p>
    <w:p w:rsidR="00000000" w:rsidDel="00000000" w:rsidP="00000000" w:rsidRDefault="00000000" w:rsidRPr="00000000" w14:paraId="0000018C">
      <w:pPr>
        <w:spacing w:line="276" w:lineRule="auto"/>
        <w:rPr>
          <w:color w:val="000000"/>
        </w:rPr>
      </w:pPr>
      <w:r w:rsidDel="00000000" w:rsidR="00000000" w:rsidRPr="00000000">
        <w:rPr>
          <w:rtl w:val="0"/>
        </w:rPr>
      </w:r>
    </w:p>
    <w:p w:rsidR="00000000" w:rsidDel="00000000" w:rsidP="00000000" w:rsidRDefault="00000000" w:rsidRPr="00000000" w14:paraId="0000018D">
      <w:pP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18E">
      <w:pPr>
        <w:numPr>
          <w:ilvl w:val="0"/>
          <w:numId w:val="3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Long-term environmental monitoring – </w:t>
      </w:r>
      <w:r w:rsidDel="00000000" w:rsidR="00000000" w:rsidRPr="00000000">
        <w:rPr>
          <w:rtl w:val="0"/>
        </w:rPr>
        <w:t xml:space="preserve">S</w:t>
      </w:r>
      <w:r w:rsidDel="00000000" w:rsidR="00000000" w:rsidRPr="00000000">
        <w:rPr>
          <w:color w:val="000000"/>
          <w:rtl w:val="0"/>
        </w:rPr>
        <w:t xml:space="preserve">ampling for zooplankton at 3 locations at 20-40m depth using </w:t>
      </w:r>
      <w:r w:rsidDel="00000000" w:rsidR="00000000" w:rsidRPr="00000000">
        <w:rPr>
          <w:rtl w:val="0"/>
        </w:rPr>
        <w:t xml:space="preserve">a closed</w:t>
      </w:r>
      <w:r w:rsidDel="00000000" w:rsidR="00000000" w:rsidRPr="00000000">
        <w:rPr>
          <w:color w:val="000000"/>
          <w:rtl w:val="0"/>
        </w:rPr>
        <w:t xml:space="preserve"> plankton net (150 µm, mouth opening 30 cm) (</w:t>
      </w:r>
      <w:hyperlink r:id="rId99">
        <w:r w:rsidDel="00000000" w:rsidR="00000000" w:rsidRPr="00000000">
          <w:rPr>
            <w:color w:val="0563c1"/>
            <w:u w:val="single"/>
            <w:rtl w:val="0"/>
          </w:rPr>
          <w:t xml:space="preserve">metadata file</w:t>
        </w:r>
      </w:hyperlink>
      <w:r w:rsidDel="00000000" w:rsidR="00000000" w:rsidRPr="00000000">
        <w:rPr>
          <w:color w:val="000000"/>
          <w:rtl w:val="0"/>
        </w:rPr>
        <w:t xml:space="preserve">).</w:t>
      </w:r>
    </w:p>
    <w:p w:rsidR="00000000" w:rsidDel="00000000" w:rsidP="00000000" w:rsidRDefault="00000000" w:rsidRPr="00000000" w14:paraId="0000018F">
      <w:pPr>
        <w:numPr>
          <w:ilvl w:val="0"/>
          <w:numId w:val="3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Zooplankton species composition and abundance – Using </w:t>
      </w:r>
      <w:hyperlink r:id="rId100">
        <w:r w:rsidDel="00000000" w:rsidR="00000000" w:rsidRPr="00000000">
          <w:rPr>
            <w:color w:val="0563c1"/>
            <w:u w:val="single"/>
            <w:rtl w:val="0"/>
          </w:rPr>
          <w:t xml:space="preserve">HELCOM guidelines</w:t>
        </w:r>
      </w:hyperlink>
      <w:r w:rsidDel="00000000" w:rsidR="00000000" w:rsidRPr="00000000">
        <w:rPr>
          <w:color w:val="000000"/>
          <w:rtl w:val="0"/>
        </w:rPr>
        <w:t xml:space="preserve"> - Vertical column sampling, Gear: WP2, 100μm formalin preservation, Kott subsampling, Stempel pipett, Counting at 40x to 80x magnification (varies among laboratories). </w:t>
      </w:r>
    </w:p>
    <w:p w:rsidR="00000000" w:rsidDel="00000000" w:rsidP="00000000" w:rsidRDefault="00000000" w:rsidRPr="00000000" w14:paraId="00000190">
      <w:pPr>
        <w:spacing w:line="276" w:lineRule="auto"/>
        <w:rPr>
          <w:color w:val="000000"/>
        </w:rPr>
      </w:pPr>
      <w:r w:rsidDel="00000000" w:rsidR="00000000" w:rsidRPr="00000000">
        <w:rPr>
          <w:rtl w:val="0"/>
        </w:rPr>
      </w:r>
    </w:p>
    <w:p w:rsidR="00000000" w:rsidDel="00000000" w:rsidP="00000000" w:rsidRDefault="00000000" w:rsidRPr="00000000" w14:paraId="00000191">
      <w:pP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192">
      <w:pPr>
        <w:numPr>
          <w:ilvl w:val="0"/>
          <w:numId w:val="3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Coastal waters soft bottom fauna – Using </w:t>
      </w:r>
      <w:hyperlink r:id="rId101">
        <w:r w:rsidDel="00000000" w:rsidR="00000000" w:rsidRPr="00000000">
          <w:rPr>
            <w:color w:val="0563c1"/>
            <w:u w:val="single"/>
            <w:rtl w:val="0"/>
          </w:rPr>
          <w:t xml:space="preserve">HELCOM guidelines</w:t>
        </w:r>
      </w:hyperlink>
      <w:r w:rsidDel="00000000" w:rsidR="00000000" w:rsidRPr="00000000">
        <w:rPr>
          <w:color w:val="000000"/>
          <w:rtl w:val="0"/>
        </w:rPr>
        <w:t xml:space="preserve">, abundance and biomass is sampled using Ekman, van Veen, small van Veen, (and some other grabs) for coastal samples. Sieve size according to Part C Annex C8 of HELCOM COMBINE manual is 1.0 mm (+ 0.5mm optionally), but some countries take only 0.5 mm samples or even 0.25 mm samples. Number of replicates varies between 3-5. </w:t>
      </w:r>
    </w:p>
    <w:p w:rsidR="00000000" w:rsidDel="00000000" w:rsidP="00000000" w:rsidRDefault="00000000" w:rsidRPr="00000000" w14:paraId="00000193">
      <w:pPr>
        <w:numPr>
          <w:ilvl w:val="0"/>
          <w:numId w:val="36"/>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Offshore soft bottom macrozoobenthos - Using </w:t>
      </w:r>
      <w:hyperlink r:id="rId102">
        <w:r w:rsidDel="00000000" w:rsidR="00000000" w:rsidRPr="00000000">
          <w:rPr>
            <w:color w:val="0563c1"/>
            <w:u w:val="single"/>
            <w:rtl w:val="0"/>
          </w:rPr>
          <w:t xml:space="preserve">HELCOM guidelines</w:t>
        </w:r>
      </w:hyperlink>
      <w:r w:rsidDel="00000000" w:rsidR="00000000" w:rsidRPr="00000000">
        <w:rPr>
          <w:color w:val="000000"/>
          <w:rtl w:val="0"/>
        </w:rPr>
        <w:t xml:space="preserve">, abundance and biomass is sampled using van Veen grabs for offshore samples. Sieve size according to Part C Annex C8 of HELCOM COMBINE manual is 1.0 mm (+ 0.5mm optionally), but some countries take only 0.5 mm samples or even 0.25 mm samples. Number of replicates varies between 3-5. </w:t>
      </w:r>
    </w:p>
    <w:p w:rsidR="00000000" w:rsidDel="00000000" w:rsidP="00000000" w:rsidRDefault="00000000" w:rsidRPr="00000000" w14:paraId="00000194">
      <w:pPr>
        <w:spacing w:line="276" w:lineRule="auto"/>
        <w:rPr>
          <w:color w:val="000000"/>
        </w:rPr>
      </w:pPr>
      <w:r w:rsidDel="00000000" w:rsidR="00000000" w:rsidRPr="00000000">
        <w:rPr>
          <w:rtl w:val="0"/>
        </w:rPr>
      </w:r>
    </w:p>
    <w:p w:rsidR="00000000" w:rsidDel="00000000" w:rsidP="00000000" w:rsidRDefault="00000000" w:rsidRPr="00000000" w14:paraId="00000195">
      <w:pP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196">
      <w:pPr>
        <w:numPr>
          <w:ilvl w:val="0"/>
          <w:numId w:val="3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Long-term environmental monitoring – Sampling for herring using trap net catches and trawl samples (</w:t>
      </w:r>
      <w:hyperlink r:id="rId103">
        <w:r w:rsidDel="00000000" w:rsidR="00000000" w:rsidRPr="00000000">
          <w:rPr>
            <w:color w:val="0563c1"/>
            <w:u w:val="single"/>
            <w:rtl w:val="0"/>
          </w:rPr>
          <w:t xml:space="preserve">metadata file</w:t>
        </w:r>
      </w:hyperlink>
      <w:r w:rsidDel="00000000" w:rsidR="00000000" w:rsidRPr="00000000">
        <w:rPr>
          <w:color w:val="000000"/>
          <w:rtl w:val="0"/>
        </w:rPr>
        <w:t xml:space="preserve">).</w:t>
      </w:r>
    </w:p>
    <w:p w:rsidR="00000000" w:rsidDel="00000000" w:rsidP="00000000" w:rsidRDefault="00000000" w:rsidRPr="00000000" w14:paraId="00000197">
      <w:pPr>
        <w:numPr>
          <w:ilvl w:val="0"/>
          <w:numId w:val="3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EU Fisheries data collection – Unclear on specific methodology but survey respondent stated that it uses </w:t>
      </w:r>
      <w:hyperlink r:id="rId104">
        <w:r w:rsidDel="00000000" w:rsidR="00000000" w:rsidRPr="00000000">
          <w:rPr>
            <w:color w:val="0563c1"/>
            <w:u w:val="single"/>
            <w:rtl w:val="0"/>
          </w:rPr>
          <w:t xml:space="preserve">HELCOM guidelines</w:t>
        </w:r>
      </w:hyperlink>
      <w:r w:rsidDel="00000000" w:rsidR="00000000" w:rsidRPr="00000000">
        <w:rPr>
          <w:color w:val="000000"/>
          <w:rtl w:val="0"/>
        </w:rPr>
        <w:t xml:space="preserve">. The guidelines provide methodology for </w:t>
      </w:r>
      <w:hyperlink r:id="rId105">
        <w:r w:rsidDel="00000000" w:rsidR="00000000" w:rsidRPr="00000000">
          <w:rPr>
            <w:color w:val="0563c1"/>
            <w:u w:val="single"/>
            <w:rtl w:val="0"/>
          </w:rPr>
          <w:t xml:space="preserve">coastal fish</w:t>
        </w:r>
      </w:hyperlink>
      <w:r w:rsidDel="00000000" w:rsidR="00000000" w:rsidRPr="00000000">
        <w:rPr>
          <w:color w:val="000000"/>
          <w:rtl w:val="0"/>
        </w:rPr>
        <w:t xml:space="preserve">, </w:t>
      </w:r>
      <w:hyperlink r:id="rId106">
        <w:r w:rsidDel="00000000" w:rsidR="00000000" w:rsidRPr="00000000">
          <w:rPr>
            <w:color w:val="0563c1"/>
            <w:u w:val="single"/>
            <w:rtl w:val="0"/>
          </w:rPr>
          <w:t xml:space="preserve">migratory fish</w:t>
        </w:r>
      </w:hyperlink>
      <w:r w:rsidDel="00000000" w:rsidR="00000000" w:rsidRPr="00000000">
        <w:rPr>
          <w:color w:val="000000"/>
          <w:rtl w:val="0"/>
        </w:rPr>
        <w:t xml:space="preserve">, </w:t>
      </w:r>
      <w:hyperlink r:id="rId107">
        <w:r w:rsidDel="00000000" w:rsidR="00000000" w:rsidRPr="00000000">
          <w:rPr>
            <w:color w:val="0563c1"/>
            <w:u w:val="single"/>
            <w:rtl w:val="0"/>
          </w:rPr>
          <w:t xml:space="preserve">offshore fish</w:t>
        </w:r>
      </w:hyperlink>
      <w:r w:rsidDel="00000000" w:rsidR="00000000" w:rsidRPr="00000000">
        <w:rPr>
          <w:color w:val="000000"/>
          <w:rtl w:val="0"/>
        </w:rPr>
        <w:t xml:space="preserve">, and </w:t>
      </w:r>
      <w:hyperlink r:id="rId108">
        <w:r w:rsidDel="00000000" w:rsidR="00000000" w:rsidRPr="00000000">
          <w:rPr>
            <w:color w:val="0563c1"/>
            <w:u w:val="single"/>
            <w:rtl w:val="0"/>
          </w:rPr>
          <w:t xml:space="preserve">fisheries bycatch</w:t>
        </w:r>
      </w:hyperlink>
      <w:r w:rsidDel="00000000" w:rsidR="00000000" w:rsidRPr="00000000">
        <w:rPr>
          <w:color w:val="000000"/>
          <w:rtl w:val="0"/>
        </w:rPr>
        <w:t xml:space="preserve">. </w:t>
      </w:r>
    </w:p>
    <w:p w:rsidR="00000000" w:rsidDel="00000000" w:rsidP="00000000" w:rsidRDefault="00000000" w:rsidRPr="00000000" w14:paraId="00000198">
      <w:pPr>
        <w:numPr>
          <w:ilvl w:val="0"/>
          <w:numId w:val="3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Fish monitoring in the reference areas of the Baltic Sea – No details on methodology.</w:t>
      </w:r>
    </w:p>
    <w:p w:rsidR="00000000" w:rsidDel="00000000" w:rsidP="00000000" w:rsidRDefault="00000000" w:rsidRPr="00000000" w14:paraId="00000199">
      <w:pPr>
        <w:pBdr>
          <w:top w:space="0" w:sz="0" w:val="nil"/>
          <w:left w:space="0" w:sz="0" w:val="nil"/>
          <w:bottom w:space="0" w:sz="0" w:val="nil"/>
          <w:right w:space="0" w:sz="0" w:val="nil"/>
          <w:between w:space="0" w:sz="0" w:val="nil"/>
        </w:pBdr>
        <w:spacing w:line="276" w:lineRule="auto"/>
        <w:ind w:left="720" w:firstLine="0"/>
        <w:rPr>
          <w:color w:val="000000"/>
        </w:rPr>
      </w:pPr>
      <w:r w:rsidDel="00000000" w:rsidR="00000000" w:rsidRPr="00000000">
        <w:rPr>
          <w:rtl w:val="0"/>
        </w:rPr>
      </w:r>
    </w:p>
    <w:p w:rsidR="00000000" w:rsidDel="00000000" w:rsidP="00000000" w:rsidRDefault="00000000" w:rsidRPr="00000000" w14:paraId="0000019A">
      <w:pPr>
        <w:spacing w:line="276" w:lineRule="auto"/>
        <w:rPr>
          <w:color w:val="000000"/>
        </w:rPr>
      </w:pPr>
      <w:r w:rsidDel="00000000" w:rsidR="00000000" w:rsidRPr="00000000">
        <w:rPr>
          <w:rtl w:val="0"/>
        </w:rPr>
      </w:r>
    </w:p>
    <w:p w:rsidR="00000000" w:rsidDel="00000000" w:rsidP="00000000" w:rsidRDefault="00000000" w:rsidRPr="00000000" w14:paraId="0000019B">
      <w:pPr>
        <w:spacing w:line="276" w:lineRule="auto"/>
        <w:rPr>
          <w:color w:val="000000"/>
        </w:rPr>
      </w:pPr>
      <w:r w:rsidDel="00000000" w:rsidR="00000000" w:rsidRPr="00000000">
        <w:rPr>
          <w:rtl w:val="0"/>
        </w:rPr>
      </w:r>
    </w:p>
    <w:p w:rsidR="00000000" w:rsidDel="00000000" w:rsidP="00000000" w:rsidRDefault="00000000" w:rsidRPr="00000000" w14:paraId="0000019C">
      <w:pPr>
        <w:spacing w:line="276" w:lineRule="auto"/>
        <w:rPr>
          <w:i w:val="1"/>
          <w:color w:val="000000"/>
        </w:rPr>
      </w:pPr>
      <w:r w:rsidDel="00000000" w:rsidR="00000000" w:rsidRPr="00000000">
        <w:rPr>
          <w:rtl w:val="0"/>
        </w:rPr>
      </w:r>
    </w:p>
    <w:p w:rsidR="00000000" w:rsidDel="00000000" w:rsidP="00000000" w:rsidRDefault="00000000" w:rsidRPr="00000000" w14:paraId="0000019D">
      <w:pPr>
        <w:spacing w:line="276" w:lineRule="auto"/>
        <w:rPr>
          <w:i w:val="1"/>
          <w:color w:val="000000"/>
        </w:rPr>
      </w:pPr>
      <w:r w:rsidDel="00000000" w:rsidR="00000000" w:rsidRPr="00000000">
        <w:rPr>
          <w:i w:val="1"/>
          <w:color w:val="000000"/>
          <w:rtl w:val="0"/>
        </w:rPr>
        <w:t xml:space="preserve">Bird</w:t>
      </w:r>
    </w:p>
    <w:p w:rsidR="00000000" w:rsidDel="00000000" w:rsidP="00000000" w:rsidRDefault="00000000" w:rsidRPr="00000000" w14:paraId="0000019E">
      <w:pPr>
        <w:numPr>
          <w:ilvl w:val="0"/>
          <w:numId w:val="37"/>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Marine breeding birds – Using </w:t>
      </w:r>
      <w:hyperlink r:id="rId109">
        <w:r w:rsidDel="00000000" w:rsidR="00000000" w:rsidRPr="00000000">
          <w:rPr>
            <w:color w:val="0563c1"/>
            <w:u w:val="single"/>
            <w:rtl w:val="0"/>
          </w:rPr>
          <w:t xml:space="preserve">HELCOM guidelines</w:t>
        </w:r>
      </w:hyperlink>
      <w:r w:rsidDel="00000000" w:rsidR="00000000" w:rsidRPr="00000000">
        <w:rPr>
          <w:color w:val="000000"/>
          <w:rtl w:val="0"/>
        </w:rPr>
        <w:t xml:space="preserve"> which use counts of nest and/or pairs as the counting method.</w:t>
      </w:r>
    </w:p>
    <w:p w:rsidR="00000000" w:rsidDel="00000000" w:rsidP="00000000" w:rsidRDefault="00000000" w:rsidRPr="00000000" w14:paraId="0000019F">
      <w:pPr>
        <w:numPr>
          <w:ilvl w:val="0"/>
          <w:numId w:val="37"/>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Marine wintering birds – Using </w:t>
      </w:r>
      <w:hyperlink r:id="rId110">
        <w:r w:rsidDel="00000000" w:rsidR="00000000" w:rsidRPr="00000000">
          <w:rPr>
            <w:color w:val="0563c1"/>
            <w:u w:val="single"/>
            <w:rtl w:val="0"/>
          </w:rPr>
          <w:t xml:space="preserve">HELCOM guidelines</w:t>
        </w:r>
      </w:hyperlink>
      <w:r w:rsidDel="00000000" w:rsidR="00000000" w:rsidRPr="00000000">
        <w:rPr>
          <w:rtl w:val="0"/>
        </w:rPr>
        <w:t xml:space="preserve">.</w:t>
      </w:r>
      <w:r w:rsidDel="00000000" w:rsidR="00000000" w:rsidRPr="00000000">
        <w:rPr>
          <w:color w:val="000000"/>
          <w:rtl w:val="0"/>
        </w:rPr>
        <w:t xml:space="preserve"> Ground count based coastal surveys by volunteers, offshore surveys by plane and ship (including digital surveys).</w:t>
      </w:r>
    </w:p>
    <w:p w:rsidR="00000000" w:rsidDel="00000000" w:rsidP="00000000" w:rsidRDefault="00000000" w:rsidRPr="00000000" w14:paraId="000001A0">
      <w:pPr>
        <w:numPr>
          <w:ilvl w:val="0"/>
          <w:numId w:val="37"/>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White tailed eagle breeding success – Using </w:t>
      </w:r>
      <w:hyperlink r:id="rId111">
        <w:r w:rsidDel="00000000" w:rsidR="00000000" w:rsidRPr="00000000">
          <w:rPr>
            <w:color w:val="0563c1"/>
            <w:u w:val="single"/>
            <w:rtl w:val="0"/>
          </w:rPr>
          <w:t xml:space="preserve">HELCOM guidelines</w:t>
        </w:r>
      </w:hyperlink>
      <w:r w:rsidDel="00000000" w:rsidR="00000000" w:rsidRPr="00000000">
        <w:rPr>
          <w:color w:val="000000"/>
          <w:rtl w:val="0"/>
        </w:rPr>
        <w:t xml:space="preserve"> for population abundance and offspring. Possibly using </w:t>
      </w:r>
      <w:r w:rsidDel="00000000" w:rsidR="00000000" w:rsidRPr="00000000">
        <w:rPr>
          <w:rtl w:val="0"/>
        </w:rPr>
        <w:t xml:space="preserve">nests</w:t>
      </w:r>
      <w:r w:rsidDel="00000000" w:rsidR="00000000" w:rsidRPr="00000000">
        <w:rPr>
          <w:color w:val="000000"/>
          <w:rtl w:val="0"/>
        </w:rPr>
        <w:t xml:space="preserve"> and/or pairs as the counting method.</w:t>
      </w:r>
    </w:p>
    <w:p w:rsidR="00000000" w:rsidDel="00000000" w:rsidP="00000000" w:rsidRDefault="00000000" w:rsidRPr="00000000" w14:paraId="000001A1">
      <w:pPr>
        <w:spacing w:line="276" w:lineRule="auto"/>
        <w:rPr>
          <w:color w:val="000000"/>
        </w:rPr>
      </w:pPr>
      <w:r w:rsidDel="00000000" w:rsidR="00000000" w:rsidRPr="00000000">
        <w:rPr>
          <w:rtl w:val="0"/>
        </w:rPr>
      </w:r>
    </w:p>
    <w:p w:rsidR="00000000" w:rsidDel="00000000" w:rsidP="00000000" w:rsidRDefault="00000000" w:rsidRPr="00000000" w14:paraId="000001A2">
      <w:pPr>
        <w:spacing w:line="276" w:lineRule="auto"/>
        <w:rPr>
          <w:i w:val="1"/>
          <w:color w:val="000000"/>
        </w:rPr>
      </w:pPr>
      <w:r w:rsidDel="00000000" w:rsidR="00000000" w:rsidRPr="00000000">
        <w:rPr>
          <w:i w:val="1"/>
          <w:color w:val="000000"/>
          <w:rtl w:val="0"/>
        </w:rPr>
        <w:t xml:space="preserve">Marine mammal</w:t>
      </w:r>
    </w:p>
    <w:p w:rsidR="00000000" w:rsidDel="00000000" w:rsidP="00000000" w:rsidRDefault="00000000" w:rsidRPr="00000000" w14:paraId="000001A3">
      <w:pPr>
        <w:numPr>
          <w:ilvl w:val="0"/>
          <w:numId w:val="3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Abundance and distribution of harbour porpoises – Using </w:t>
      </w:r>
      <w:hyperlink r:id="rId112">
        <w:r w:rsidDel="00000000" w:rsidR="00000000" w:rsidRPr="00000000">
          <w:rPr>
            <w:color w:val="0563c1"/>
            <w:u w:val="single"/>
            <w:rtl w:val="0"/>
          </w:rPr>
          <w:t xml:space="preserve">HELCOM guidelines</w:t>
        </w:r>
      </w:hyperlink>
      <w:r w:rsidDel="00000000" w:rsidR="00000000" w:rsidRPr="00000000">
        <w:rPr>
          <w:color w:val="000000"/>
          <w:rtl w:val="0"/>
        </w:rPr>
        <w:t xml:space="preserve"> static acoustic monitoring according to the SAMBAH methodology has also been carried out in the Northern Baltic Proper and Åland and the Archipelago Sea since 2016 in 15-25 sites.</w:t>
      </w:r>
    </w:p>
    <w:p w:rsidR="00000000" w:rsidDel="00000000" w:rsidP="00000000" w:rsidRDefault="00000000" w:rsidRPr="00000000" w14:paraId="000001A4">
      <w:pPr>
        <w:numPr>
          <w:ilvl w:val="0"/>
          <w:numId w:val="3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Seal abundance – Using </w:t>
      </w:r>
      <w:hyperlink r:id="rId113">
        <w:r w:rsidDel="00000000" w:rsidR="00000000" w:rsidRPr="00000000">
          <w:rPr>
            <w:color w:val="0563c1"/>
            <w:u w:val="single"/>
            <w:rtl w:val="0"/>
          </w:rPr>
          <w:t xml:space="preserve">HELCOM guidelines</w:t>
        </w:r>
      </w:hyperlink>
      <w:r w:rsidDel="00000000" w:rsidR="00000000" w:rsidRPr="00000000">
        <w:rPr>
          <w:color w:val="000000"/>
          <w:rtl w:val="0"/>
        </w:rPr>
        <w:t xml:space="preserve"> to determine Grey seal Abundance and distribution, Ringed seal Abundance and distribution and Harbour seal Abundance and distribution. Surveys are carried out in the area of distribution. Under poor ice conditions alternative boat </w:t>
      </w:r>
      <w:r w:rsidDel="00000000" w:rsidR="00000000" w:rsidRPr="00000000">
        <w:rPr>
          <w:rtl w:val="0"/>
        </w:rPr>
        <w:t xml:space="preserve">surveys are</w:t>
      </w:r>
      <w:r w:rsidDel="00000000" w:rsidR="00000000" w:rsidRPr="00000000">
        <w:rPr>
          <w:color w:val="000000"/>
          <w:rtl w:val="0"/>
        </w:rPr>
        <w:t xml:space="preserve"> used.</w:t>
      </w:r>
    </w:p>
    <w:p w:rsidR="00000000" w:rsidDel="00000000" w:rsidP="00000000" w:rsidRDefault="00000000" w:rsidRPr="00000000" w14:paraId="000001A5">
      <w:pPr>
        <w:numPr>
          <w:ilvl w:val="0"/>
          <w:numId w:val="3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Grey seal blubber thickness – No details on methodology.</w:t>
      </w:r>
    </w:p>
    <w:p w:rsidR="00000000" w:rsidDel="00000000" w:rsidP="00000000" w:rsidRDefault="00000000" w:rsidRPr="00000000" w14:paraId="000001A6">
      <w:pPr>
        <w:numPr>
          <w:ilvl w:val="0"/>
          <w:numId w:val="3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Grey seal reproductive status – No details on methodology.</w:t>
      </w:r>
    </w:p>
    <w:p w:rsidR="00000000" w:rsidDel="00000000" w:rsidP="00000000" w:rsidRDefault="00000000" w:rsidRPr="00000000" w14:paraId="000001A7">
      <w:pPr>
        <w:numPr>
          <w:ilvl w:val="0"/>
          <w:numId w:val="3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Harbour porpoise – SAMBAH – No details on methodology.</w:t>
      </w:r>
    </w:p>
    <w:p w:rsidR="00000000" w:rsidDel="00000000" w:rsidP="00000000" w:rsidRDefault="00000000" w:rsidRPr="00000000" w14:paraId="000001A8">
      <w:pPr>
        <w:spacing w:line="276" w:lineRule="auto"/>
        <w:rPr>
          <w:color w:val="000000"/>
        </w:rPr>
      </w:pPr>
      <w:r w:rsidDel="00000000" w:rsidR="00000000" w:rsidRPr="00000000">
        <w:rPr>
          <w:rtl w:val="0"/>
        </w:rPr>
      </w:r>
    </w:p>
    <w:p w:rsidR="00000000" w:rsidDel="00000000" w:rsidP="00000000" w:rsidRDefault="00000000" w:rsidRPr="00000000" w14:paraId="000001A9">
      <w:pPr>
        <w:spacing w:line="276" w:lineRule="auto"/>
        <w:rPr>
          <w:i w:val="1"/>
          <w:color w:val="000000"/>
        </w:rPr>
      </w:pPr>
      <w:r w:rsidDel="00000000" w:rsidR="00000000" w:rsidRPr="00000000">
        <w:rPr>
          <w:i w:val="1"/>
          <w:color w:val="000000"/>
          <w:rtl w:val="0"/>
        </w:rPr>
        <w:t xml:space="preserve">Seagrass</w:t>
      </w:r>
    </w:p>
    <w:p w:rsidR="00000000" w:rsidDel="00000000" w:rsidP="00000000" w:rsidRDefault="00000000" w:rsidRPr="00000000" w14:paraId="000001AA">
      <w:pPr>
        <w:numPr>
          <w:ilvl w:val="0"/>
          <w:numId w:val="40"/>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Soft bottom macrophytes – Using </w:t>
      </w:r>
      <w:hyperlink r:id="rId114">
        <w:r w:rsidDel="00000000" w:rsidR="00000000" w:rsidRPr="00000000">
          <w:rPr>
            <w:color w:val="0563c1"/>
            <w:u w:val="single"/>
            <w:rtl w:val="0"/>
          </w:rPr>
          <w:t xml:space="preserve">HELCOM guidelines</w:t>
        </w:r>
      </w:hyperlink>
      <w:r w:rsidDel="00000000" w:rsidR="00000000" w:rsidRPr="00000000">
        <w:rPr>
          <w:color w:val="000000"/>
          <w:rtl w:val="0"/>
        </w:rPr>
        <w:t xml:space="preserve"> - Method Line transects at selected locations along depth gradient (across the currently existing depth limit of the species, not the whole depth range) assessed using a towed video sledge or by divers. National Technical Directions (TA M18).</w:t>
      </w:r>
    </w:p>
    <w:p w:rsidR="00000000" w:rsidDel="00000000" w:rsidP="00000000" w:rsidRDefault="00000000" w:rsidRPr="00000000" w14:paraId="000001AB">
      <w:pPr>
        <w:spacing w:line="276" w:lineRule="auto"/>
        <w:rPr>
          <w:color w:val="000000"/>
        </w:rPr>
      </w:pPr>
      <w:r w:rsidDel="00000000" w:rsidR="00000000" w:rsidRPr="00000000">
        <w:rPr>
          <w:rtl w:val="0"/>
        </w:rPr>
      </w:r>
    </w:p>
    <w:p w:rsidR="00000000" w:rsidDel="00000000" w:rsidP="00000000" w:rsidRDefault="00000000" w:rsidRPr="00000000" w14:paraId="000001AC">
      <w:pPr>
        <w:spacing w:line="276" w:lineRule="auto"/>
        <w:rPr>
          <w:i w:val="1"/>
          <w:color w:val="000000"/>
        </w:rPr>
      </w:pPr>
      <w:r w:rsidDel="00000000" w:rsidR="00000000" w:rsidRPr="00000000">
        <w:rPr>
          <w:i w:val="1"/>
          <w:color w:val="000000"/>
          <w:rtl w:val="0"/>
        </w:rPr>
        <w:t xml:space="preserve">Macroalgae</w:t>
      </w:r>
    </w:p>
    <w:p w:rsidR="00000000" w:rsidDel="00000000" w:rsidP="00000000" w:rsidRDefault="00000000" w:rsidRPr="00000000" w14:paraId="000001AD">
      <w:pPr>
        <w:numPr>
          <w:ilvl w:val="0"/>
          <w:numId w:val="40"/>
        </w:numPr>
        <w:pBdr>
          <w:top w:space="0" w:sz="0" w:val="nil"/>
          <w:left w:space="0" w:sz="0" w:val="nil"/>
          <w:bottom w:space="0" w:sz="0" w:val="nil"/>
          <w:right w:space="0" w:sz="0" w:val="nil"/>
          <w:between w:space="0" w:sz="0" w:val="nil"/>
        </w:pBdr>
        <w:spacing w:line="276" w:lineRule="auto"/>
        <w:ind w:left="720" w:hanging="360"/>
        <w:rPr>
          <w:b w:val="1"/>
          <w:color w:val="000000"/>
        </w:rPr>
      </w:pPr>
      <w:r w:rsidDel="00000000" w:rsidR="00000000" w:rsidRPr="00000000">
        <w:rPr>
          <w:color w:val="000000"/>
          <w:rtl w:val="0"/>
        </w:rPr>
        <w:t xml:space="preserve">Soft bottom macrophytes</w:t>
      </w:r>
      <w:r w:rsidDel="00000000" w:rsidR="00000000" w:rsidRPr="00000000">
        <w:rPr>
          <w:b w:val="1"/>
          <w:color w:val="000000"/>
          <w:rtl w:val="0"/>
        </w:rPr>
        <w:t xml:space="preserve"> – </w:t>
      </w:r>
      <w:r w:rsidDel="00000000" w:rsidR="00000000" w:rsidRPr="00000000">
        <w:rPr>
          <w:color w:val="000000"/>
          <w:rtl w:val="0"/>
        </w:rPr>
        <w:t xml:space="preserve">Using </w:t>
      </w:r>
      <w:hyperlink r:id="rId115">
        <w:r w:rsidDel="00000000" w:rsidR="00000000" w:rsidRPr="00000000">
          <w:rPr>
            <w:color w:val="0563c1"/>
            <w:u w:val="single"/>
            <w:rtl w:val="0"/>
          </w:rPr>
          <w:t xml:space="preserve">HELCOM guidelines</w:t>
        </w:r>
      </w:hyperlink>
      <w:r w:rsidDel="00000000" w:rsidR="00000000" w:rsidRPr="00000000">
        <w:rPr>
          <w:color w:val="000000"/>
          <w:rtl w:val="0"/>
        </w:rPr>
        <w:t xml:space="preserve"> - Method Line transects at selected locations along depth gradient (across the currently existing depth limit of the species, not the whole depth range) assessed using a towed video sledge or by divers. National Technical Directions (TA M18).</w:t>
      </w:r>
      <w:r w:rsidDel="00000000" w:rsidR="00000000" w:rsidRPr="00000000">
        <w:rPr>
          <w:rtl w:val="0"/>
        </w:rPr>
      </w:r>
    </w:p>
    <w:p w:rsidR="00000000" w:rsidDel="00000000" w:rsidP="00000000" w:rsidRDefault="00000000" w:rsidRPr="00000000" w14:paraId="000001AE">
      <w:pPr>
        <w:numPr>
          <w:ilvl w:val="0"/>
          <w:numId w:val="40"/>
        </w:numPr>
        <w:pBdr>
          <w:top w:space="0" w:sz="0" w:val="nil"/>
          <w:left w:space="0" w:sz="0" w:val="nil"/>
          <w:bottom w:space="0" w:sz="0" w:val="nil"/>
          <w:right w:space="0" w:sz="0" w:val="nil"/>
          <w:between w:space="0" w:sz="0" w:val="nil"/>
        </w:pBdr>
        <w:spacing w:line="276" w:lineRule="auto"/>
        <w:ind w:left="720" w:hanging="360"/>
        <w:rPr>
          <w:b w:val="1"/>
          <w:color w:val="000000"/>
        </w:rPr>
      </w:pPr>
      <w:r w:rsidDel="00000000" w:rsidR="00000000" w:rsidRPr="00000000">
        <w:rPr>
          <w:color w:val="000000"/>
          <w:rtl w:val="0"/>
        </w:rPr>
        <w:t xml:space="preserve">Coastal hard bottom macroalgae and blue mussel communities</w:t>
      </w:r>
      <w:r w:rsidDel="00000000" w:rsidR="00000000" w:rsidRPr="00000000">
        <w:rPr>
          <w:b w:val="1"/>
          <w:color w:val="000000"/>
          <w:rtl w:val="0"/>
        </w:rPr>
        <w:t xml:space="preserve"> </w:t>
      </w:r>
      <w:r w:rsidDel="00000000" w:rsidR="00000000" w:rsidRPr="00000000">
        <w:rPr>
          <w:color w:val="000000"/>
          <w:rtl w:val="0"/>
        </w:rPr>
        <w:t xml:space="preserve">– No details on methodology.</w:t>
      </w:r>
      <w:r w:rsidDel="00000000" w:rsidR="00000000" w:rsidRPr="00000000">
        <w:rPr>
          <w:rtl w:val="0"/>
        </w:rPr>
      </w:r>
    </w:p>
    <w:p w:rsidR="00000000" w:rsidDel="00000000" w:rsidP="00000000" w:rsidRDefault="00000000" w:rsidRPr="00000000" w14:paraId="000001AF">
      <w:pPr>
        <w:numPr>
          <w:ilvl w:val="0"/>
          <w:numId w:val="40"/>
        </w:numPr>
        <w:pBdr>
          <w:top w:space="0" w:sz="0" w:val="nil"/>
          <w:left w:space="0" w:sz="0" w:val="nil"/>
          <w:bottom w:space="0" w:sz="0" w:val="nil"/>
          <w:right w:space="0" w:sz="0" w:val="nil"/>
          <w:between w:space="0" w:sz="0" w:val="nil"/>
        </w:pBdr>
        <w:spacing w:line="276" w:lineRule="auto"/>
        <w:ind w:left="720" w:hanging="360"/>
        <w:rPr>
          <w:b w:val="1"/>
          <w:color w:val="000000"/>
        </w:rPr>
      </w:pPr>
      <w:r w:rsidDel="00000000" w:rsidR="00000000" w:rsidRPr="00000000">
        <w:rPr>
          <w:color w:val="000000"/>
          <w:rtl w:val="0"/>
        </w:rPr>
        <w:t xml:space="preserve">Coastal sand and gravel bottoms</w:t>
      </w:r>
      <w:r w:rsidDel="00000000" w:rsidR="00000000" w:rsidRPr="00000000">
        <w:rPr>
          <w:b w:val="1"/>
          <w:color w:val="000000"/>
          <w:rtl w:val="0"/>
        </w:rPr>
        <w:t xml:space="preserve"> </w:t>
      </w:r>
      <w:r w:rsidDel="00000000" w:rsidR="00000000" w:rsidRPr="00000000">
        <w:rPr>
          <w:color w:val="000000"/>
          <w:rtl w:val="0"/>
        </w:rPr>
        <w:t xml:space="preserve">– No details on methodology.</w:t>
      </w:r>
      <w:r w:rsidDel="00000000" w:rsidR="00000000" w:rsidRPr="00000000">
        <w:rPr>
          <w:rtl w:val="0"/>
        </w:rPr>
      </w:r>
    </w:p>
    <w:p w:rsidR="00000000" w:rsidDel="00000000" w:rsidP="00000000" w:rsidRDefault="00000000" w:rsidRPr="00000000" w14:paraId="000001B0">
      <w:pPr>
        <w:pBdr>
          <w:top w:space="0" w:sz="0" w:val="nil"/>
          <w:left w:space="0" w:sz="0" w:val="nil"/>
          <w:bottom w:space="0" w:sz="0" w:val="nil"/>
          <w:right w:space="0" w:sz="0" w:val="nil"/>
          <w:between w:space="0" w:sz="0" w:val="nil"/>
        </w:pBdr>
        <w:spacing w:line="276" w:lineRule="auto"/>
        <w:ind w:left="720" w:firstLine="0"/>
        <w:rPr>
          <w:b w:val="1"/>
          <w:color w:val="000000"/>
        </w:rPr>
      </w:pPr>
      <w:r w:rsidDel="00000000" w:rsidR="00000000" w:rsidRPr="00000000">
        <w:rPr>
          <w:rtl w:val="0"/>
        </w:rPr>
      </w:r>
    </w:p>
    <w:p w:rsidR="00000000" w:rsidDel="00000000" w:rsidP="00000000" w:rsidRDefault="00000000" w:rsidRPr="00000000" w14:paraId="000001B1">
      <w:pPr>
        <w:spacing w:line="276" w:lineRule="auto"/>
        <w:rPr>
          <w:color w:val="000000"/>
        </w:rPr>
      </w:pPr>
      <w:r w:rsidDel="00000000" w:rsidR="00000000" w:rsidRPr="00000000">
        <w:rPr>
          <w:rtl w:val="0"/>
        </w:rPr>
      </w:r>
    </w:p>
    <w:p w:rsidR="00000000" w:rsidDel="00000000" w:rsidP="00000000" w:rsidRDefault="00000000" w:rsidRPr="00000000" w14:paraId="000001B2">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1B3">
      <w:pPr>
        <w:pStyle w:val="Heading1"/>
        <w:spacing w:line="276" w:lineRule="auto"/>
        <w:rPr/>
      </w:pPr>
      <w:bookmarkStart w:colFirst="0" w:colLast="0" w:name="_heading=h.f0lpte29p3vo" w:id="10"/>
      <w:bookmarkEnd w:id="10"/>
      <w:r w:rsidDel="00000000" w:rsidR="00000000" w:rsidRPr="00000000">
        <w:rPr>
          <w:rtl w:val="0"/>
        </w:rPr>
        <w:t xml:space="preserve">France</w:t>
      </w:r>
    </w:p>
    <w:p w:rsidR="00000000" w:rsidDel="00000000" w:rsidP="00000000" w:rsidRDefault="00000000" w:rsidRPr="00000000" w14:paraId="000001B4">
      <w:pPr>
        <w:spacing w:line="276" w:lineRule="auto"/>
        <w:rPr>
          <w:i w:val="1"/>
        </w:rPr>
      </w:pPr>
      <w:r w:rsidDel="00000000" w:rsidR="00000000" w:rsidRPr="00000000">
        <w:rPr>
          <w:rtl w:val="0"/>
        </w:rPr>
      </w:r>
    </w:p>
    <w:p w:rsidR="00000000" w:rsidDel="00000000" w:rsidP="00000000" w:rsidRDefault="00000000" w:rsidRPr="00000000" w14:paraId="000001B5">
      <w:pPr>
        <w:spacing w:line="276" w:lineRule="auto"/>
        <w:rPr>
          <w:i w:val="1"/>
          <w:color w:val="000000"/>
        </w:rPr>
      </w:pPr>
      <w:r w:rsidDel="00000000" w:rsidR="00000000" w:rsidRPr="00000000">
        <w:rPr>
          <w:i w:val="1"/>
          <w:color w:val="000000"/>
          <w:rtl w:val="0"/>
        </w:rPr>
        <w:t xml:space="preserve">Microbes</w:t>
      </w:r>
    </w:p>
    <w:p w:rsidR="00000000" w:rsidDel="00000000" w:rsidP="00000000" w:rsidRDefault="00000000" w:rsidRPr="00000000" w14:paraId="000001B6">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hyperlink r:id="rId116">
        <w:r w:rsidDel="00000000" w:rsidR="00000000" w:rsidRPr="00000000">
          <w:rPr>
            <w:color w:val="0563c1"/>
            <w:u w:val="single"/>
            <w:rtl w:val="0"/>
          </w:rPr>
          <w:t xml:space="preserve">SOMLIT</w:t>
        </w:r>
      </w:hyperlink>
      <w:r w:rsidDel="00000000" w:rsidR="00000000" w:rsidRPr="00000000">
        <w:rPr>
          <w:color w:val="000000"/>
          <w:rtl w:val="0"/>
        </w:rPr>
        <w:t xml:space="preserve"> - Quantifies </w:t>
      </w:r>
      <w:hyperlink r:id="rId117">
        <w:r w:rsidDel="00000000" w:rsidR="00000000" w:rsidRPr="00000000">
          <w:rPr>
            <w:color w:val="0563c1"/>
            <w:u w:val="single"/>
            <w:rtl w:val="0"/>
          </w:rPr>
          <w:t xml:space="preserve">bacterial abundance</w:t>
        </w:r>
      </w:hyperlink>
      <w:r w:rsidDel="00000000" w:rsidR="00000000" w:rsidRPr="00000000">
        <w:rPr>
          <w:color w:val="000000"/>
          <w:rtl w:val="0"/>
        </w:rPr>
        <w:t xml:space="preserve"> (total, HNA and LNA) but protocols are in </w:t>
      </w:r>
      <w:hyperlink r:id="rId118">
        <w:r w:rsidDel="00000000" w:rsidR="00000000" w:rsidRPr="00000000">
          <w:rPr>
            <w:color w:val="0563c1"/>
            <w:u w:val="single"/>
            <w:rtl w:val="0"/>
          </w:rPr>
          <w:t xml:space="preserve">French</w:t>
        </w:r>
      </w:hyperlink>
      <w:r w:rsidDel="00000000" w:rsidR="00000000" w:rsidRPr="00000000">
        <w:rPr>
          <w:color w:val="0563c1"/>
          <w:u w:val="single"/>
          <w:rtl w:val="0"/>
        </w:rPr>
        <w:t xml:space="preserve">.</w:t>
      </w:r>
      <w:r w:rsidDel="00000000" w:rsidR="00000000" w:rsidRPr="00000000">
        <w:rPr>
          <w:rtl w:val="0"/>
        </w:rPr>
      </w:r>
    </w:p>
    <w:p w:rsidR="00000000" w:rsidDel="00000000" w:rsidP="00000000" w:rsidRDefault="00000000" w:rsidRPr="00000000" w14:paraId="000001B7">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Bay of Morlaix monitoring – Website is in </w:t>
      </w:r>
      <w:hyperlink r:id="rId119">
        <w:r w:rsidDel="00000000" w:rsidR="00000000" w:rsidRPr="00000000">
          <w:rPr>
            <w:color w:val="0563c1"/>
            <w:u w:val="single"/>
            <w:rtl w:val="0"/>
          </w:rPr>
          <w:t xml:space="preserve">French</w:t>
        </w:r>
      </w:hyperlink>
      <w:r w:rsidDel="00000000" w:rsidR="00000000" w:rsidRPr="00000000">
        <w:rPr>
          <w:color w:val="000000"/>
          <w:rtl w:val="0"/>
        </w:rPr>
        <w:t xml:space="preserve">. No methods for microbes provided in survey response. </w:t>
      </w:r>
    </w:p>
    <w:p w:rsidR="00000000" w:rsidDel="00000000" w:rsidP="00000000" w:rsidRDefault="00000000" w:rsidRPr="00000000" w14:paraId="000001B8">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MOOSE ANTARES – No details on methodology.</w:t>
      </w:r>
    </w:p>
    <w:p w:rsidR="00000000" w:rsidDel="00000000" w:rsidP="00000000" w:rsidRDefault="00000000" w:rsidRPr="00000000" w14:paraId="000001B9">
      <w:pPr>
        <w:spacing w:line="276" w:lineRule="auto"/>
        <w:rPr>
          <w:color w:val="000000"/>
        </w:rPr>
      </w:pPr>
      <w:r w:rsidDel="00000000" w:rsidR="00000000" w:rsidRPr="00000000">
        <w:rPr>
          <w:rtl w:val="0"/>
        </w:rPr>
      </w:r>
    </w:p>
    <w:p w:rsidR="00000000" w:rsidDel="00000000" w:rsidP="00000000" w:rsidRDefault="00000000" w:rsidRPr="00000000" w14:paraId="000001BA">
      <w:pP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1BB">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hyperlink r:id="rId120">
        <w:r w:rsidDel="00000000" w:rsidR="00000000" w:rsidRPr="00000000">
          <w:rPr>
            <w:color w:val="0563c1"/>
            <w:u w:val="single"/>
            <w:rtl w:val="0"/>
          </w:rPr>
          <w:t xml:space="preserve">SOMLIT</w:t>
        </w:r>
      </w:hyperlink>
      <w:r w:rsidDel="00000000" w:rsidR="00000000" w:rsidRPr="00000000">
        <w:rPr>
          <w:color w:val="000000"/>
          <w:rtl w:val="0"/>
        </w:rPr>
        <w:t xml:space="preserve"> – Quantifies </w:t>
      </w:r>
      <w:hyperlink r:id="rId121">
        <w:r w:rsidDel="00000000" w:rsidR="00000000" w:rsidRPr="00000000">
          <w:rPr>
            <w:color w:val="0563c1"/>
            <w:u w:val="single"/>
            <w:rtl w:val="0"/>
          </w:rPr>
          <w:t xml:space="preserve">chlorophyll-a concentration</w:t>
        </w:r>
      </w:hyperlink>
      <w:r w:rsidDel="00000000" w:rsidR="00000000" w:rsidRPr="00000000">
        <w:rPr>
          <w:color w:val="000000"/>
          <w:rtl w:val="0"/>
        </w:rPr>
        <w:t xml:space="preserve"> and </w:t>
      </w:r>
      <w:hyperlink r:id="rId122">
        <w:r w:rsidDel="00000000" w:rsidR="00000000" w:rsidRPr="00000000">
          <w:rPr>
            <w:color w:val="0563c1"/>
            <w:u w:val="single"/>
            <w:rtl w:val="0"/>
          </w:rPr>
          <w:t xml:space="preserve">pico + nanoplankton abundance</w:t>
        </w:r>
      </w:hyperlink>
      <w:r w:rsidDel="00000000" w:rsidR="00000000" w:rsidRPr="00000000">
        <w:rPr>
          <w:color w:val="000000"/>
          <w:rtl w:val="0"/>
        </w:rPr>
        <w:t xml:space="preserve"> but protocols are in </w:t>
      </w:r>
      <w:hyperlink r:id="rId123">
        <w:r w:rsidDel="00000000" w:rsidR="00000000" w:rsidRPr="00000000">
          <w:rPr>
            <w:color w:val="0563c1"/>
            <w:u w:val="single"/>
            <w:rtl w:val="0"/>
          </w:rPr>
          <w:t xml:space="preserve">French</w:t>
        </w:r>
      </w:hyperlink>
      <w:r w:rsidDel="00000000" w:rsidR="00000000" w:rsidRPr="00000000">
        <w:rPr>
          <w:color w:val="0563c1"/>
          <w:u w:val="single"/>
          <w:rtl w:val="0"/>
        </w:rPr>
        <w:t xml:space="preserve">.</w:t>
      </w:r>
      <w:r w:rsidDel="00000000" w:rsidR="00000000" w:rsidRPr="00000000">
        <w:rPr>
          <w:rtl w:val="0"/>
        </w:rPr>
      </w:r>
    </w:p>
    <w:p w:rsidR="00000000" w:rsidDel="00000000" w:rsidP="00000000" w:rsidRDefault="00000000" w:rsidRPr="00000000" w14:paraId="000001BC">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Bay of Morlaix monitoring - For microorganisms (i.e. pico- and </w:t>
      </w:r>
      <w:r w:rsidDel="00000000" w:rsidR="00000000" w:rsidRPr="00000000">
        <w:rPr>
          <w:rtl w:val="0"/>
        </w:rPr>
        <w:t xml:space="preserve">nanoplankton</w:t>
      </w:r>
      <w:r w:rsidDel="00000000" w:rsidR="00000000" w:rsidRPr="00000000">
        <w:rPr>
          <w:color w:val="000000"/>
          <w:rtl w:val="0"/>
        </w:rPr>
        <w:t xml:space="preserve">), they follow the protocol defined by the national network SOMLIT and for microphytoplankton, they follow the protocol defined by the national network PHYTOBS.</w:t>
      </w:r>
    </w:p>
    <w:p w:rsidR="00000000" w:rsidDel="00000000" w:rsidP="00000000" w:rsidRDefault="00000000" w:rsidRPr="00000000" w14:paraId="000001BD">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hyperlink r:id="rId124">
        <w:r w:rsidDel="00000000" w:rsidR="00000000" w:rsidRPr="00000000">
          <w:rPr>
            <w:color w:val="0563c1"/>
            <w:u w:val="single"/>
            <w:rtl w:val="0"/>
          </w:rPr>
          <w:t xml:space="preserve">MOOSE</w:t>
        </w:r>
      </w:hyperlink>
      <w:r w:rsidDel="00000000" w:rsidR="00000000" w:rsidRPr="00000000">
        <w:rPr>
          <w:color w:val="000000"/>
          <w:rtl w:val="0"/>
        </w:rPr>
        <w:t xml:space="preserve"> ANTARES – Quantifies fluorescence. Protocols have been submitted to </w:t>
      </w:r>
      <w:hyperlink r:id="rId125">
        <w:r w:rsidDel="00000000" w:rsidR="00000000" w:rsidRPr="00000000">
          <w:rPr>
            <w:color w:val="0563c1"/>
            <w:u w:val="single"/>
            <w:rtl w:val="0"/>
          </w:rPr>
          <w:t xml:space="preserve">Ocean Best Practices</w:t>
        </w:r>
      </w:hyperlink>
      <w:r w:rsidDel="00000000" w:rsidR="00000000" w:rsidRPr="00000000">
        <w:rPr>
          <w:color w:val="000000"/>
          <w:rtl w:val="0"/>
        </w:rPr>
        <w:t xml:space="preserve">. </w:t>
      </w:r>
    </w:p>
    <w:p w:rsidR="00000000" w:rsidDel="00000000" w:rsidP="00000000" w:rsidRDefault="00000000" w:rsidRPr="00000000" w14:paraId="000001BE">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hyperlink r:id="rId126">
        <w:r w:rsidDel="00000000" w:rsidR="00000000" w:rsidRPr="00000000">
          <w:rPr>
            <w:color w:val="0563c1"/>
            <w:u w:val="single"/>
            <w:rtl w:val="0"/>
          </w:rPr>
          <w:t xml:space="preserve">MOOSE</w:t>
        </w:r>
      </w:hyperlink>
      <w:r w:rsidDel="00000000" w:rsidR="00000000" w:rsidRPr="00000000">
        <w:rPr>
          <w:color w:val="000000"/>
          <w:rtl w:val="0"/>
        </w:rPr>
        <w:t xml:space="preserve"> DYFAMED – Quantifies fluorescence. Protocols have been submitted to </w:t>
      </w:r>
      <w:hyperlink r:id="rId127">
        <w:r w:rsidDel="00000000" w:rsidR="00000000" w:rsidRPr="00000000">
          <w:rPr>
            <w:color w:val="0563c1"/>
            <w:u w:val="single"/>
            <w:rtl w:val="0"/>
          </w:rPr>
          <w:t xml:space="preserve">Ocean Best Practices</w:t>
        </w:r>
      </w:hyperlink>
      <w:r w:rsidDel="00000000" w:rsidR="00000000" w:rsidRPr="00000000">
        <w:rPr>
          <w:color w:val="000000"/>
          <w:rtl w:val="0"/>
        </w:rPr>
        <w:t xml:space="preserve">. </w:t>
      </w:r>
    </w:p>
    <w:p w:rsidR="00000000" w:rsidDel="00000000" w:rsidP="00000000" w:rsidRDefault="00000000" w:rsidRPr="00000000" w14:paraId="000001BF">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PHYTOBS – Quantifies biomass, abundance, and composition of marine phytoplankton in coastal and lagoon waters but protocols are in </w:t>
      </w:r>
      <w:hyperlink r:id="rId128">
        <w:r w:rsidDel="00000000" w:rsidR="00000000" w:rsidRPr="00000000">
          <w:rPr>
            <w:color w:val="0563c1"/>
            <w:u w:val="single"/>
            <w:rtl w:val="0"/>
          </w:rPr>
          <w:t xml:space="preserve">French</w:t>
        </w:r>
      </w:hyperlink>
      <w:r w:rsidDel="00000000" w:rsidR="00000000" w:rsidRPr="00000000">
        <w:rPr>
          <w:color w:val="000000"/>
          <w:rtl w:val="0"/>
        </w:rPr>
        <w:t xml:space="preserve">.</w:t>
      </w:r>
    </w:p>
    <w:p w:rsidR="00000000" w:rsidDel="00000000" w:rsidP="00000000" w:rsidRDefault="00000000" w:rsidRPr="00000000" w14:paraId="000001C0">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REPHY – Methods are outlined in Belin and Neaud-Masson (2017) and Neaud-Masson (2020) but are in French. </w:t>
      </w:r>
    </w:p>
    <w:p w:rsidR="00000000" w:rsidDel="00000000" w:rsidP="00000000" w:rsidRDefault="00000000" w:rsidRPr="00000000" w14:paraId="000001C1">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Gravelines – No details on methodology.</w:t>
      </w:r>
    </w:p>
    <w:p w:rsidR="00000000" w:rsidDel="00000000" w:rsidP="00000000" w:rsidRDefault="00000000" w:rsidRPr="00000000" w14:paraId="000001C2">
      <w:pPr>
        <w:numPr>
          <w:ilvl w:val="0"/>
          <w:numId w:val="41"/>
        </w:numPr>
        <w:spacing w:line="276" w:lineRule="auto"/>
        <w:ind w:left="720" w:hanging="360"/>
        <w:rPr>
          <w:u w:val="none"/>
        </w:rPr>
      </w:pPr>
      <w:r w:rsidDel="00000000" w:rsidR="00000000" w:rsidRPr="00000000">
        <w:rPr>
          <w:rtl w:val="0"/>
        </w:rPr>
        <w:t xml:space="preserve">France - EVHOE field campaign – No details on methodology. </w:t>
      </w:r>
    </w:p>
    <w:p w:rsidR="00000000" w:rsidDel="00000000" w:rsidP="00000000" w:rsidRDefault="00000000" w:rsidRPr="00000000" w14:paraId="000001C3">
      <w:pPr>
        <w:numPr>
          <w:ilvl w:val="0"/>
          <w:numId w:val="41"/>
        </w:numPr>
        <w:spacing w:line="276" w:lineRule="auto"/>
        <w:ind w:left="720" w:hanging="360"/>
        <w:rPr>
          <w:rFonts w:ascii="Times New Roman" w:cs="Times New Roman" w:eastAsia="Times New Roman" w:hAnsi="Times New Roman"/>
        </w:rPr>
      </w:pPr>
      <w:r w:rsidDel="00000000" w:rsidR="00000000" w:rsidRPr="00000000">
        <w:rPr>
          <w:highlight w:val="white"/>
          <w:rtl w:val="0"/>
        </w:rPr>
        <w:t xml:space="preserve">France - Coastal water Multivariate-AZTI Marine Biotic Index </w:t>
      </w:r>
      <w:r w:rsidDel="00000000" w:rsidR="00000000" w:rsidRPr="00000000">
        <w:rPr>
          <w:rtl w:val="0"/>
        </w:rPr>
        <w:t xml:space="preserve">– No details on methodology. </w:t>
      </w:r>
    </w:p>
    <w:p w:rsidR="00000000" w:rsidDel="00000000" w:rsidP="00000000" w:rsidRDefault="00000000" w:rsidRPr="00000000" w14:paraId="000001C4">
      <w:pPr>
        <w:numPr>
          <w:ilvl w:val="0"/>
          <w:numId w:val="41"/>
        </w:numPr>
        <w:spacing w:line="276" w:lineRule="auto"/>
        <w:ind w:left="720" w:hanging="360"/>
        <w:rPr>
          <w:u w:val="none"/>
        </w:rPr>
      </w:pPr>
      <w:r w:rsidDel="00000000" w:rsidR="00000000" w:rsidRPr="00000000">
        <w:rPr>
          <w:rtl w:val="0"/>
        </w:rPr>
        <w:t xml:space="preserve">Changes in Plankton Diversity – No details on methodology. </w:t>
      </w:r>
      <w:r w:rsidDel="00000000" w:rsidR="00000000" w:rsidRPr="00000000">
        <w:rPr>
          <w:rtl w:val="0"/>
        </w:rPr>
      </w:r>
    </w:p>
    <w:p w:rsidR="00000000" w:rsidDel="00000000" w:rsidP="00000000" w:rsidRDefault="00000000" w:rsidRPr="00000000" w14:paraId="000001C5">
      <w:pPr>
        <w:spacing w:line="276" w:lineRule="auto"/>
        <w:rPr/>
      </w:pPr>
      <w:r w:rsidDel="00000000" w:rsidR="00000000" w:rsidRPr="00000000">
        <w:rPr>
          <w:rtl w:val="0"/>
        </w:rPr>
      </w:r>
    </w:p>
    <w:p w:rsidR="00000000" w:rsidDel="00000000" w:rsidP="00000000" w:rsidRDefault="00000000" w:rsidRPr="00000000" w14:paraId="000001C6">
      <w:pP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1C7">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hyperlink r:id="rId129">
        <w:r w:rsidDel="00000000" w:rsidR="00000000" w:rsidRPr="00000000">
          <w:rPr>
            <w:color w:val="0563c1"/>
            <w:u w:val="single"/>
            <w:rtl w:val="0"/>
          </w:rPr>
          <w:t xml:space="preserve">MOOSE</w:t>
        </w:r>
      </w:hyperlink>
      <w:r w:rsidDel="00000000" w:rsidR="00000000" w:rsidRPr="00000000">
        <w:rPr>
          <w:color w:val="000000"/>
          <w:rtl w:val="0"/>
        </w:rPr>
        <w:t xml:space="preserve"> ANTARES – Quantifies zooplankton abundance but protocols are in </w:t>
      </w:r>
      <w:hyperlink r:id="rId130">
        <w:r w:rsidDel="00000000" w:rsidR="00000000" w:rsidRPr="00000000">
          <w:rPr>
            <w:color w:val="0563c1"/>
            <w:u w:val="single"/>
            <w:rtl w:val="0"/>
          </w:rPr>
          <w:t xml:space="preserve">French</w:t>
        </w:r>
      </w:hyperlink>
      <w:r w:rsidDel="00000000" w:rsidR="00000000" w:rsidRPr="00000000">
        <w:rPr>
          <w:color w:val="000000"/>
          <w:rtl w:val="0"/>
        </w:rPr>
        <w:t xml:space="preserve">. The </w:t>
      </w:r>
      <w:hyperlink r:id="rId131">
        <w:r w:rsidDel="00000000" w:rsidR="00000000" w:rsidRPr="00000000">
          <w:rPr>
            <w:color w:val="0563c1"/>
            <w:u w:val="single"/>
            <w:rtl w:val="0"/>
          </w:rPr>
          <w:t xml:space="preserve">English</w:t>
        </w:r>
      </w:hyperlink>
      <w:r w:rsidDel="00000000" w:rsidR="00000000" w:rsidRPr="00000000">
        <w:rPr>
          <w:color w:val="000000"/>
          <w:rtl w:val="0"/>
        </w:rPr>
        <w:t xml:space="preserve"> document (which is different to the French document) states that zooplankton communities are monitored using nets and DNA metabarcoding. </w:t>
      </w:r>
    </w:p>
    <w:p w:rsidR="00000000" w:rsidDel="00000000" w:rsidP="00000000" w:rsidRDefault="00000000" w:rsidRPr="00000000" w14:paraId="000001C8">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hyperlink r:id="rId132">
        <w:r w:rsidDel="00000000" w:rsidR="00000000" w:rsidRPr="00000000">
          <w:rPr>
            <w:color w:val="0563c1"/>
            <w:u w:val="single"/>
            <w:rtl w:val="0"/>
          </w:rPr>
          <w:t xml:space="preserve">MOOSE</w:t>
        </w:r>
      </w:hyperlink>
      <w:r w:rsidDel="00000000" w:rsidR="00000000" w:rsidRPr="00000000">
        <w:rPr>
          <w:color w:val="000000"/>
          <w:rtl w:val="0"/>
        </w:rPr>
        <w:t xml:space="preserve"> DYFAMED – Quantifies zooplankton abundance but protocols are in </w:t>
      </w:r>
      <w:hyperlink r:id="rId133">
        <w:r w:rsidDel="00000000" w:rsidR="00000000" w:rsidRPr="00000000">
          <w:rPr>
            <w:color w:val="0563c1"/>
            <w:u w:val="single"/>
            <w:rtl w:val="0"/>
          </w:rPr>
          <w:t xml:space="preserve">French</w:t>
        </w:r>
      </w:hyperlink>
      <w:r w:rsidDel="00000000" w:rsidR="00000000" w:rsidRPr="00000000">
        <w:rPr>
          <w:color w:val="000000"/>
          <w:rtl w:val="0"/>
        </w:rPr>
        <w:t xml:space="preserve">. The </w:t>
      </w:r>
      <w:hyperlink r:id="rId134">
        <w:r w:rsidDel="00000000" w:rsidR="00000000" w:rsidRPr="00000000">
          <w:rPr>
            <w:color w:val="0563c1"/>
            <w:u w:val="single"/>
            <w:rtl w:val="0"/>
          </w:rPr>
          <w:t xml:space="preserve">English</w:t>
        </w:r>
      </w:hyperlink>
      <w:r w:rsidDel="00000000" w:rsidR="00000000" w:rsidRPr="00000000">
        <w:rPr>
          <w:color w:val="000000"/>
          <w:rtl w:val="0"/>
        </w:rPr>
        <w:t xml:space="preserve"> document (which is different to the French document) states that zooplankton communities are monitored using nets and DNA metabarcoding. </w:t>
      </w:r>
    </w:p>
    <w:p w:rsidR="00000000" w:rsidDel="00000000" w:rsidP="00000000" w:rsidRDefault="00000000" w:rsidRPr="00000000" w14:paraId="000001C9">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Gravelines – No details on methodology.</w:t>
      </w:r>
    </w:p>
    <w:p w:rsidR="00000000" w:rsidDel="00000000" w:rsidP="00000000" w:rsidRDefault="00000000" w:rsidRPr="00000000" w14:paraId="000001CA">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hyperlink r:id="rId135">
        <w:r w:rsidDel="00000000" w:rsidR="00000000" w:rsidRPr="00000000">
          <w:rPr>
            <w:color w:val="0563c1"/>
            <w:u w:val="single"/>
            <w:rtl w:val="0"/>
          </w:rPr>
          <w:t xml:space="preserve">RadeZOO</w:t>
        </w:r>
      </w:hyperlink>
      <w:r w:rsidDel="00000000" w:rsidR="00000000" w:rsidRPr="00000000">
        <w:rPr>
          <w:color w:val="000000"/>
          <w:rtl w:val="0"/>
        </w:rPr>
        <w:t xml:space="preserve"> – Quantifies zooplankton abundance, biomass and diversity using nets, Underwater Vision Profiler 5 and Zooscan. The procedures are not published per se but a good description of the general process is in Gorsky et al. (2010). </w:t>
      </w:r>
    </w:p>
    <w:p w:rsidR="00000000" w:rsidDel="00000000" w:rsidP="00000000" w:rsidRDefault="00000000" w:rsidRPr="00000000" w14:paraId="000001CB">
      <w:pPr>
        <w:numPr>
          <w:ilvl w:val="0"/>
          <w:numId w:val="41"/>
        </w:numPr>
        <w:spacing w:line="276" w:lineRule="auto"/>
        <w:ind w:left="720" w:hanging="360"/>
      </w:pPr>
      <w:r w:rsidDel="00000000" w:rsidR="00000000" w:rsidRPr="00000000">
        <w:rPr>
          <w:rtl w:val="0"/>
        </w:rPr>
        <w:t xml:space="preserve">France - EVHOE field campaign – No details on methodology. </w:t>
      </w:r>
    </w:p>
    <w:p w:rsidR="00000000" w:rsidDel="00000000" w:rsidP="00000000" w:rsidRDefault="00000000" w:rsidRPr="00000000" w14:paraId="000001CC">
      <w:pPr>
        <w:numPr>
          <w:ilvl w:val="0"/>
          <w:numId w:val="41"/>
        </w:numPr>
        <w:spacing w:line="276" w:lineRule="auto"/>
        <w:ind w:left="720" w:hanging="360"/>
        <w:rPr>
          <w:rFonts w:ascii="Times New Roman" w:cs="Times New Roman" w:eastAsia="Times New Roman" w:hAnsi="Times New Roman"/>
        </w:rPr>
      </w:pPr>
      <w:r w:rsidDel="00000000" w:rsidR="00000000" w:rsidRPr="00000000">
        <w:rPr>
          <w:highlight w:val="white"/>
          <w:rtl w:val="0"/>
        </w:rPr>
        <w:t xml:space="preserve">France - Coastal water Multivariate-AZTI Marine Biotic Index </w:t>
      </w:r>
      <w:r w:rsidDel="00000000" w:rsidR="00000000" w:rsidRPr="00000000">
        <w:rPr>
          <w:rtl w:val="0"/>
        </w:rPr>
        <w:t xml:space="preserve">– No details on methodology. </w:t>
      </w:r>
    </w:p>
    <w:p w:rsidR="00000000" w:rsidDel="00000000" w:rsidP="00000000" w:rsidRDefault="00000000" w:rsidRPr="00000000" w14:paraId="000001CD">
      <w:pPr>
        <w:numPr>
          <w:ilvl w:val="0"/>
          <w:numId w:val="41"/>
        </w:numPr>
        <w:spacing w:line="276" w:lineRule="auto"/>
        <w:ind w:left="720" w:hanging="360"/>
      </w:pPr>
      <w:r w:rsidDel="00000000" w:rsidR="00000000" w:rsidRPr="00000000">
        <w:rPr>
          <w:rtl w:val="0"/>
        </w:rPr>
        <w:t xml:space="preserve">Changes in Plankton Diversity – No details on methodology. </w:t>
      </w:r>
    </w:p>
    <w:p w:rsidR="00000000" w:rsidDel="00000000" w:rsidP="00000000" w:rsidRDefault="00000000" w:rsidRPr="00000000" w14:paraId="000001CE">
      <w:pPr>
        <w:spacing w:line="276" w:lineRule="auto"/>
        <w:rPr/>
      </w:pPr>
      <w:r w:rsidDel="00000000" w:rsidR="00000000" w:rsidRPr="00000000">
        <w:rPr>
          <w:rtl w:val="0"/>
        </w:rPr>
      </w:r>
    </w:p>
    <w:p w:rsidR="00000000" w:rsidDel="00000000" w:rsidP="00000000" w:rsidRDefault="00000000" w:rsidRPr="00000000" w14:paraId="000001CF">
      <w:pP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1D0">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Bay of Morlaix monitoring – Monitors marine zoobenthos </w:t>
      </w:r>
      <w:r w:rsidDel="00000000" w:rsidR="00000000" w:rsidRPr="00000000">
        <w:rPr>
          <w:rtl w:val="0"/>
        </w:rPr>
        <w:t xml:space="preserve">but the website</w:t>
      </w:r>
      <w:r w:rsidDel="00000000" w:rsidR="00000000" w:rsidRPr="00000000">
        <w:rPr>
          <w:color w:val="000000"/>
          <w:rtl w:val="0"/>
        </w:rPr>
        <w:t xml:space="preserve"> is in </w:t>
      </w:r>
      <w:hyperlink r:id="rId136">
        <w:r w:rsidDel="00000000" w:rsidR="00000000" w:rsidRPr="00000000">
          <w:rPr>
            <w:color w:val="0563c1"/>
            <w:u w:val="single"/>
            <w:rtl w:val="0"/>
          </w:rPr>
          <w:t xml:space="preserve">French</w:t>
        </w:r>
      </w:hyperlink>
      <w:r w:rsidDel="00000000" w:rsidR="00000000" w:rsidRPr="00000000">
        <w:rPr>
          <w:color w:val="000000"/>
          <w:rtl w:val="0"/>
        </w:rPr>
        <w:t xml:space="preserve">. Is part of the BenthOBS network. Follows Garcia et al. (2014).</w:t>
      </w:r>
    </w:p>
    <w:p w:rsidR="00000000" w:rsidDel="00000000" w:rsidP="00000000" w:rsidRDefault="00000000" w:rsidRPr="00000000" w14:paraId="000001D1">
      <w:pPr>
        <w:numPr>
          <w:ilvl w:val="0"/>
          <w:numId w:val="41"/>
        </w:numPr>
        <w:spacing w:line="276" w:lineRule="auto"/>
        <w:ind w:left="720" w:hanging="360"/>
      </w:pPr>
      <w:r w:rsidDel="00000000" w:rsidR="00000000" w:rsidRPr="00000000">
        <w:rPr>
          <w:rtl w:val="0"/>
        </w:rPr>
        <w:t xml:space="preserve">France - EVHOE field campaign – No details on methodology. </w:t>
      </w:r>
    </w:p>
    <w:p w:rsidR="00000000" w:rsidDel="00000000" w:rsidP="00000000" w:rsidRDefault="00000000" w:rsidRPr="00000000" w14:paraId="000001D2">
      <w:pPr>
        <w:numPr>
          <w:ilvl w:val="0"/>
          <w:numId w:val="41"/>
        </w:numPr>
        <w:spacing w:line="276" w:lineRule="auto"/>
        <w:ind w:left="720" w:hanging="360"/>
        <w:rPr>
          <w:rFonts w:ascii="Times New Roman" w:cs="Times New Roman" w:eastAsia="Times New Roman" w:hAnsi="Times New Roman"/>
        </w:rPr>
      </w:pPr>
      <w:r w:rsidDel="00000000" w:rsidR="00000000" w:rsidRPr="00000000">
        <w:rPr>
          <w:highlight w:val="white"/>
          <w:rtl w:val="0"/>
        </w:rPr>
        <w:t xml:space="preserve">France - Coastal water Multivariate-AZTI Marine Biotic Index </w:t>
      </w:r>
      <w:r w:rsidDel="00000000" w:rsidR="00000000" w:rsidRPr="00000000">
        <w:rPr>
          <w:rtl w:val="0"/>
        </w:rPr>
        <w:t xml:space="preserve">– No details on methodology. </w:t>
      </w:r>
    </w:p>
    <w:p w:rsidR="00000000" w:rsidDel="00000000" w:rsidP="00000000" w:rsidRDefault="00000000" w:rsidRPr="00000000" w14:paraId="000001D3">
      <w:pPr>
        <w:spacing w:line="276" w:lineRule="auto"/>
        <w:rPr/>
      </w:pPr>
      <w:r w:rsidDel="00000000" w:rsidR="00000000" w:rsidRPr="00000000">
        <w:rPr>
          <w:rtl w:val="0"/>
        </w:rPr>
      </w:r>
    </w:p>
    <w:p w:rsidR="00000000" w:rsidDel="00000000" w:rsidP="00000000" w:rsidRDefault="00000000" w:rsidRPr="00000000" w14:paraId="000001D4">
      <w:pP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1D5">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Bay of Morlaix monitoring – Website is in </w:t>
      </w:r>
      <w:hyperlink r:id="rId137">
        <w:r w:rsidDel="00000000" w:rsidR="00000000" w:rsidRPr="00000000">
          <w:rPr>
            <w:color w:val="0563c1"/>
            <w:u w:val="single"/>
            <w:rtl w:val="0"/>
          </w:rPr>
          <w:t xml:space="preserve">French</w:t>
        </w:r>
      </w:hyperlink>
      <w:r w:rsidDel="00000000" w:rsidR="00000000" w:rsidRPr="00000000">
        <w:rPr>
          <w:color w:val="000000"/>
          <w:rtl w:val="0"/>
        </w:rPr>
        <w:t xml:space="preserve">. No methods for fish provided in survey response. </w:t>
      </w:r>
    </w:p>
    <w:p w:rsidR="00000000" w:rsidDel="00000000" w:rsidP="00000000" w:rsidRDefault="00000000" w:rsidRPr="00000000" w14:paraId="000001D6">
      <w:pPr>
        <w:numPr>
          <w:ilvl w:val="0"/>
          <w:numId w:val="41"/>
        </w:numPr>
        <w:spacing w:line="276" w:lineRule="auto"/>
        <w:ind w:left="720" w:hanging="360"/>
      </w:pPr>
      <w:r w:rsidDel="00000000" w:rsidR="00000000" w:rsidRPr="00000000">
        <w:rPr>
          <w:rtl w:val="0"/>
        </w:rPr>
        <w:t xml:space="preserve">France - EVHOE field campaign – No details on methodology. </w:t>
      </w:r>
    </w:p>
    <w:p w:rsidR="00000000" w:rsidDel="00000000" w:rsidP="00000000" w:rsidRDefault="00000000" w:rsidRPr="00000000" w14:paraId="000001D7">
      <w:pPr>
        <w:numPr>
          <w:ilvl w:val="0"/>
          <w:numId w:val="41"/>
        </w:numPr>
        <w:spacing w:line="276" w:lineRule="auto"/>
        <w:ind w:left="720" w:hanging="360"/>
      </w:pPr>
      <w:r w:rsidDel="00000000" w:rsidR="00000000" w:rsidRPr="00000000">
        <w:rPr>
          <w:rtl w:val="0"/>
        </w:rPr>
        <w:t xml:space="preserve">ICES French Southern Atlantic Bottom Trawl Survey for commercial fish species – No specific details on methodology but uses bottom trawls to survey for fish. </w:t>
      </w:r>
    </w:p>
    <w:p w:rsidR="00000000" w:rsidDel="00000000" w:rsidP="00000000" w:rsidRDefault="00000000" w:rsidRPr="00000000" w14:paraId="000001D8">
      <w:pPr>
        <w:numPr>
          <w:ilvl w:val="0"/>
          <w:numId w:val="41"/>
        </w:numPr>
        <w:spacing w:line="276" w:lineRule="auto"/>
        <w:ind w:left="720" w:hanging="360"/>
        <w:rPr>
          <w:u w:val="none"/>
        </w:rPr>
      </w:pPr>
      <w:r w:rsidDel="00000000" w:rsidR="00000000" w:rsidRPr="00000000">
        <w:rPr>
          <w:rtl w:val="0"/>
        </w:rPr>
        <w:t xml:space="preserve">France trawling surveys  – No specific details on methodology but uses trawls to survey for fish. </w:t>
      </w:r>
    </w:p>
    <w:p w:rsidR="00000000" w:rsidDel="00000000" w:rsidP="00000000" w:rsidRDefault="00000000" w:rsidRPr="00000000" w14:paraId="000001D9">
      <w:pPr>
        <w:spacing w:line="276" w:lineRule="auto"/>
        <w:rPr/>
      </w:pPr>
      <w:r w:rsidDel="00000000" w:rsidR="00000000" w:rsidRPr="00000000">
        <w:rPr>
          <w:rtl w:val="0"/>
        </w:rPr>
      </w:r>
    </w:p>
    <w:p w:rsidR="00000000" w:rsidDel="00000000" w:rsidP="00000000" w:rsidRDefault="00000000" w:rsidRPr="00000000" w14:paraId="000001DA">
      <w:pPr>
        <w:spacing w:line="276" w:lineRule="auto"/>
        <w:rPr>
          <w:i w:val="1"/>
          <w:color w:val="000000"/>
        </w:rPr>
      </w:pPr>
      <w:r w:rsidDel="00000000" w:rsidR="00000000" w:rsidRPr="00000000">
        <w:rPr>
          <w:i w:val="1"/>
          <w:color w:val="000000"/>
          <w:rtl w:val="0"/>
        </w:rPr>
        <w:t xml:space="preserve">Turtle</w:t>
      </w:r>
    </w:p>
    <w:p w:rsidR="00000000" w:rsidDel="00000000" w:rsidP="00000000" w:rsidRDefault="00000000" w:rsidRPr="00000000" w14:paraId="000001DB">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AN</w:t>
      </w:r>
      <w:r w:rsidDel="00000000" w:rsidR="00000000" w:rsidRPr="00000000">
        <w:rPr>
          <w:rtl w:val="0"/>
        </w:rPr>
        <w:t xml:space="preserve">France - EVHOE field campaign – No details on methodology. </w:t>
      </w:r>
    </w:p>
    <w:p w:rsidR="00000000" w:rsidDel="00000000" w:rsidP="00000000" w:rsidRDefault="00000000" w:rsidRPr="00000000" w14:paraId="000001DC">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TIDOT – Monitors marine turtles but protocols are in </w:t>
      </w:r>
      <w:hyperlink r:id="rId138">
        <w:r w:rsidDel="00000000" w:rsidR="00000000" w:rsidRPr="00000000">
          <w:rPr>
            <w:color w:val="0563c1"/>
            <w:u w:val="single"/>
            <w:rtl w:val="0"/>
          </w:rPr>
          <w:t xml:space="preserve">French</w:t>
        </w:r>
      </w:hyperlink>
      <w:r w:rsidDel="00000000" w:rsidR="00000000" w:rsidRPr="00000000">
        <w:rPr>
          <w:color w:val="0563c1"/>
          <w:u w:val="single"/>
          <w:rtl w:val="0"/>
        </w:rPr>
        <w:t xml:space="preserve">.</w:t>
      </w:r>
    </w:p>
    <w:p w:rsidR="00000000" w:rsidDel="00000000" w:rsidP="00000000" w:rsidRDefault="00000000" w:rsidRPr="00000000" w14:paraId="000001DD">
      <w:pPr>
        <w:spacing w:line="276" w:lineRule="auto"/>
        <w:rPr>
          <w:color w:val="000000"/>
        </w:rPr>
      </w:pPr>
      <w:r w:rsidDel="00000000" w:rsidR="00000000" w:rsidRPr="00000000">
        <w:rPr>
          <w:rtl w:val="0"/>
        </w:rPr>
      </w:r>
    </w:p>
    <w:p w:rsidR="00000000" w:rsidDel="00000000" w:rsidP="00000000" w:rsidRDefault="00000000" w:rsidRPr="00000000" w14:paraId="000001DE">
      <w:pPr>
        <w:spacing w:line="276" w:lineRule="auto"/>
        <w:rPr>
          <w:i w:val="1"/>
        </w:rPr>
      </w:pPr>
      <w:r w:rsidDel="00000000" w:rsidR="00000000" w:rsidRPr="00000000">
        <w:rPr>
          <w:i w:val="1"/>
          <w:rtl w:val="0"/>
        </w:rPr>
        <w:t xml:space="preserve">Marine mammal</w:t>
      </w:r>
    </w:p>
    <w:p w:rsidR="00000000" w:rsidDel="00000000" w:rsidP="00000000" w:rsidRDefault="00000000" w:rsidRPr="00000000" w14:paraId="000001DF">
      <w:pPr>
        <w:numPr>
          <w:ilvl w:val="0"/>
          <w:numId w:val="46"/>
        </w:numPr>
        <w:spacing w:line="276" w:lineRule="auto"/>
        <w:ind w:left="720" w:hanging="360"/>
        <w:rPr>
          <w:u w:val="none"/>
        </w:rPr>
      </w:pPr>
      <w:r w:rsidDel="00000000" w:rsidR="00000000" w:rsidRPr="00000000">
        <w:rPr>
          <w:rtl w:val="0"/>
        </w:rPr>
        <w:t xml:space="preserve">GSPP - France - Seal monitoring programme – No details on methodology. </w:t>
      </w:r>
    </w:p>
    <w:p w:rsidR="00000000" w:rsidDel="00000000" w:rsidP="00000000" w:rsidRDefault="00000000" w:rsidRPr="00000000" w14:paraId="000001E0">
      <w:pPr>
        <w:numPr>
          <w:ilvl w:val="0"/>
          <w:numId w:val="46"/>
        </w:numPr>
        <w:spacing w:line="276" w:lineRule="auto"/>
        <w:ind w:left="720" w:hanging="360"/>
        <w:rPr>
          <w:rFonts w:ascii="Noto Sans Symbols" w:cs="Noto Sans Symbols" w:eastAsia="Noto Sans Symbols" w:hAnsi="Noto Sans Symbols"/>
        </w:rPr>
      </w:pPr>
      <w:r w:rsidDel="00000000" w:rsidR="00000000" w:rsidRPr="00000000">
        <w:rPr>
          <w:rtl w:val="0"/>
        </w:rPr>
        <w:t xml:space="preserve">France - EVHOE field campaign – No details on methodology. </w:t>
      </w:r>
    </w:p>
    <w:p w:rsidR="00000000" w:rsidDel="00000000" w:rsidP="00000000" w:rsidRDefault="00000000" w:rsidRPr="00000000" w14:paraId="000001E1">
      <w:pPr>
        <w:numPr>
          <w:ilvl w:val="0"/>
          <w:numId w:val="46"/>
        </w:numPr>
        <w:spacing w:line="276" w:lineRule="auto"/>
        <w:ind w:left="720" w:hanging="360"/>
        <w:rPr>
          <w:u w:val="none"/>
        </w:rPr>
      </w:pPr>
      <w:r w:rsidDel="00000000" w:rsidR="00000000" w:rsidRPr="00000000">
        <w:rPr>
          <w:rtl w:val="0"/>
        </w:rPr>
        <w:t xml:space="preserve">SFEPM - French Society for the Study and Protection of Mammals – No details on methodology.</w:t>
      </w:r>
    </w:p>
    <w:p w:rsidR="00000000" w:rsidDel="00000000" w:rsidP="00000000" w:rsidRDefault="00000000" w:rsidRPr="00000000" w14:paraId="000001E2">
      <w:pPr>
        <w:spacing w:line="276" w:lineRule="auto"/>
        <w:rPr>
          <w:i w:val="1"/>
        </w:rPr>
      </w:pPr>
      <w:r w:rsidDel="00000000" w:rsidR="00000000" w:rsidRPr="00000000">
        <w:rPr>
          <w:rtl w:val="0"/>
        </w:rPr>
      </w:r>
    </w:p>
    <w:p w:rsidR="00000000" w:rsidDel="00000000" w:rsidP="00000000" w:rsidRDefault="00000000" w:rsidRPr="00000000" w14:paraId="000001E3">
      <w:pPr>
        <w:spacing w:line="276" w:lineRule="auto"/>
        <w:rPr>
          <w:i w:val="1"/>
          <w:color w:val="000000"/>
        </w:rPr>
      </w:pPr>
      <w:r w:rsidDel="00000000" w:rsidR="00000000" w:rsidRPr="00000000">
        <w:rPr>
          <w:i w:val="1"/>
          <w:color w:val="000000"/>
          <w:rtl w:val="0"/>
        </w:rPr>
        <w:t xml:space="preserve">Hard coral</w:t>
      </w:r>
    </w:p>
    <w:p w:rsidR="00000000" w:rsidDel="00000000" w:rsidP="00000000" w:rsidRDefault="00000000" w:rsidRPr="00000000" w14:paraId="000001E4">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Biodiversity, extreme environment, and global change – No details on methodology.</w:t>
      </w:r>
    </w:p>
    <w:p w:rsidR="00000000" w:rsidDel="00000000" w:rsidP="00000000" w:rsidRDefault="00000000" w:rsidRPr="00000000" w14:paraId="000001E5">
      <w:pPr>
        <w:numPr>
          <w:ilvl w:val="0"/>
          <w:numId w:val="41"/>
        </w:numPr>
        <w:spacing w:line="276" w:lineRule="auto"/>
        <w:ind w:left="720" w:hanging="360"/>
      </w:pPr>
      <w:r w:rsidDel="00000000" w:rsidR="00000000" w:rsidRPr="00000000">
        <w:rPr>
          <w:rtl w:val="0"/>
        </w:rPr>
        <w:t xml:space="preserve">France - EVHOE field campaign – No details on methodology. </w:t>
      </w:r>
    </w:p>
    <w:p w:rsidR="00000000" w:rsidDel="00000000" w:rsidP="00000000" w:rsidRDefault="00000000" w:rsidRPr="00000000" w14:paraId="000001E6">
      <w:pPr>
        <w:pBdr>
          <w:top w:space="0" w:sz="0" w:val="nil"/>
          <w:left w:space="0" w:sz="0" w:val="nil"/>
          <w:bottom w:space="0" w:sz="0" w:val="nil"/>
          <w:right w:space="0" w:sz="0" w:val="nil"/>
          <w:between w:space="0" w:sz="0" w:val="nil"/>
        </w:pBdr>
        <w:spacing w:line="276" w:lineRule="auto"/>
        <w:ind w:left="0" w:firstLine="0"/>
        <w:rPr/>
      </w:pPr>
      <w:r w:rsidDel="00000000" w:rsidR="00000000" w:rsidRPr="00000000">
        <w:rPr>
          <w:rtl w:val="0"/>
        </w:rPr>
      </w:r>
    </w:p>
    <w:p w:rsidR="00000000" w:rsidDel="00000000" w:rsidP="00000000" w:rsidRDefault="00000000" w:rsidRPr="00000000" w14:paraId="000001E7">
      <w:pPr>
        <w:pBdr>
          <w:top w:space="0" w:sz="0" w:val="nil"/>
          <w:left w:space="0" w:sz="0" w:val="nil"/>
          <w:bottom w:space="0" w:sz="0" w:val="nil"/>
          <w:right w:space="0" w:sz="0" w:val="nil"/>
          <w:between w:space="0" w:sz="0" w:val="nil"/>
        </w:pBdr>
        <w:spacing w:line="276" w:lineRule="auto"/>
        <w:ind w:left="0" w:firstLine="0"/>
        <w:rPr>
          <w:i w:val="1"/>
        </w:rPr>
      </w:pPr>
      <w:r w:rsidDel="00000000" w:rsidR="00000000" w:rsidRPr="00000000">
        <w:rPr>
          <w:i w:val="1"/>
          <w:rtl w:val="0"/>
        </w:rPr>
        <w:t xml:space="preserve">Seagrass</w:t>
      </w:r>
    </w:p>
    <w:p w:rsidR="00000000" w:rsidDel="00000000" w:rsidP="00000000" w:rsidRDefault="00000000" w:rsidRPr="00000000" w14:paraId="000001E8">
      <w:pPr>
        <w:numPr>
          <w:ilvl w:val="0"/>
          <w:numId w:val="41"/>
        </w:numPr>
        <w:spacing w:line="276" w:lineRule="auto"/>
        <w:ind w:left="720" w:hanging="360"/>
      </w:pPr>
      <w:r w:rsidDel="00000000" w:rsidR="00000000" w:rsidRPr="00000000">
        <w:rPr>
          <w:rtl w:val="0"/>
        </w:rPr>
        <w:t xml:space="preserve">France - EVHOE field campaign – No details on methodology. </w:t>
      </w:r>
    </w:p>
    <w:p w:rsidR="00000000" w:rsidDel="00000000" w:rsidP="00000000" w:rsidRDefault="00000000" w:rsidRPr="00000000" w14:paraId="000001E9">
      <w:pPr>
        <w:pBdr>
          <w:top w:space="0" w:sz="0" w:val="nil"/>
          <w:left w:space="0" w:sz="0" w:val="nil"/>
          <w:bottom w:space="0" w:sz="0" w:val="nil"/>
          <w:right w:space="0" w:sz="0" w:val="nil"/>
          <w:between w:space="0" w:sz="0" w:val="nil"/>
        </w:pBdr>
        <w:spacing w:line="276" w:lineRule="auto"/>
        <w:ind w:left="0" w:firstLine="0"/>
        <w:rPr/>
      </w:pPr>
      <w:r w:rsidDel="00000000" w:rsidR="00000000" w:rsidRPr="00000000">
        <w:rPr>
          <w:rtl w:val="0"/>
        </w:rPr>
      </w:r>
    </w:p>
    <w:p w:rsidR="00000000" w:rsidDel="00000000" w:rsidP="00000000" w:rsidRDefault="00000000" w:rsidRPr="00000000" w14:paraId="000001EA">
      <w:pPr>
        <w:pBdr>
          <w:top w:space="0" w:sz="0" w:val="nil"/>
          <w:left w:space="0" w:sz="0" w:val="nil"/>
          <w:bottom w:space="0" w:sz="0" w:val="nil"/>
          <w:right w:space="0" w:sz="0" w:val="nil"/>
          <w:between w:space="0" w:sz="0" w:val="nil"/>
        </w:pBdr>
        <w:spacing w:line="276" w:lineRule="auto"/>
        <w:ind w:left="0" w:firstLine="0"/>
        <w:rPr>
          <w:i w:val="1"/>
        </w:rPr>
      </w:pPr>
      <w:r w:rsidDel="00000000" w:rsidR="00000000" w:rsidRPr="00000000">
        <w:rPr>
          <w:i w:val="1"/>
          <w:rtl w:val="0"/>
        </w:rPr>
        <w:t xml:space="preserve">Macroalgae</w:t>
      </w:r>
    </w:p>
    <w:p w:rsidR="00000000" w:rsidDel="00000000" w:rsidP="00000000" w:rsidRDefault="00000000" w:rsidRPr="00000000" w14:paraId="000001EB">
      <w:pPr>
        <w:numPr>
          <w:ilvl w:val="0"/>
          <w:numId w:val="41"/>
        </w:numPr>
        <w:spacing w:line="276" w:lineRule="auto"/>
        <w:ind w:left="720" w:hanging="360"/>
      </w:pPr>
      <w:r w:rsidDel="00000000" w:rsidR="00000000" w:rsidRPr="00000000">
        <w:rPr>
          <w:rtl w:val="0"/>
        </w:rPr>
        <w:t xml:space="preserve">France - EVHOE field campaign – No details on methodology. </w:t>
      </w:r>
    </w:p>
    <w:p w:rsidR="00000000" w:rsidDel="00000000" w:rsidP="00000000" w:rsidRDefault="00000000" w:rsidRPr="00000000" w14:paraId="000001EC">
      <w:pPr>
        <w:numPr>
          <w:ilvl w:val="0"/>
          <w:numId w:val="41"/>
        </w:numPr>
        <w:spacing w:line="276" w:lineRule="auto"/>
        <w:ind w:left="720" w:hanging="360"/>
        <w:rPr>
          <w:rFonts w:ascii="Times New Roman" w:cs="Times New Roman" w:eastAsia="Times New Roman" w:hAnsi="Times New Roman"/>
        </w:rPr>
      </w:pPr>
      <w:r w:rsidDel="00000000" w:rsidR="00000000" w:rsidRPr="00000000">
        <w:rPr>
          <w:highlight w:val="white"/>
          <w:rtl w:val="0"/>
        </w:rPr>
        <w:t xml:space="preserve">France - Coastal water Macroalgae monitoring </w:t>
      </w:r>
      <w:r w:rsidDel="00000000" w:rsidR="00000000" w:rsidRPr="00000000">
        <w:rPr>
          <w:rtl w:val="0"/>
        </w:rPr>
        <w:t xml:space="preserve">–</w:t>
      </w:r>
      <w:r w:rsidDel="00000000" w:rsidR="00000000" w:rsidRPr="00000000">
        <w:rPr>
          <w:highlight w:val="white"/>
          <w:rtl w:val="0"/>
        </w:rPr>
        <w:t xml:space="preserve"> No details on methodology. </w:t>
      </w:r>
    </w:p>
    <w:p w:rsidR="00000000" w:rsidDel="00000000" w:rsidP="00000000" w:rsidRDefault="00000000" w:rsidRPr="00000000" w14:paraId="000001ED">
      <w:pPr>
        <w:numPr>
          <w:ilvl w:val="0"/>
          <w:numId w:val="41"/>
        </w:numPr>
        <w:spacing w:line="276" w:lineRule="auto"/>
        <w:ind w:left="720" w:hanging="360"/>
        <w:rPr>
          <w:rFonts w:ascii="Times New Roman" w:cs="Times New Roman" w:eastAsia="Times New Roman" w:hAnsi="Times New Roman"/>
          <w:highlight w:val="white"/>
        </w:rPr>
      </w:pPr>
      <w:r w:rsidDel="00000000" w:rsidR="00000000" w:rsidRPr="00000000">
        <w:rPr>
          <w:highlight w:val="white"/>
          <w:rtl w:val="0"/>
        </w:rPr>
        <w:t xml:space="preserve">France - Coastal water Quality index of subtidal macroalgae of French Channel and Atlantic coast </w:t>
      </w:r>
      <w:r w:rsidDel="00000000" w:rsidR="00000000" w:rsidRPr="00000000">
        <w:rPr>
          <w:rtl w:val="0"/>
        </w:rPr>
        <w:t xml:space="preserve">–</w:t>
      </w:r>
      <w:r w:rsidDel="00000000" w:rsidR="00000000" w:rsidRPr="00000000">
        <w:rPr>
          <w:highlight w:val="white"/>
          <w:rtl w:val="0"/>
        </w:rPr>
        <w:t xml:space="preserve"> No details on methodology. </w:t>
      </w:r>
    </w:p>
    <w:p w:rsidR="00000000" w:rsidDel="00000000" w:rsidP="00000000" w:rsidRDefault="00000000" w:rsidRPr="00000000" w14:paraId="000001EE">
      <w:pPr>
        <w:spacing w:line="276" w:lineRule="auto"/>
        <w:ind w:left="0" w:firstLine="0"/>
        <w:rPr>
          <w:highlight w:val="white"/>
        </w:rPr>
      </w:pPr>
      <w:r w:rsidDel="00000000" w:rsidR="00000000" w:rsidRPr="00000000">
        <w:rPr>
          <w:rtl w:val="0"/>
        </w:rPr>
      </w:r>
    </w:p>
    <w:p w:rsidR="00000000" w:rsidDel="00000000" w:rsidP="00000000" w:rsidRDefault="00000000" w:rsidRPr="00000000" w14:paraId="000001EF">
      <w:pPr>
        <w:pBdr>
          <w:top w:space="0" w:sz="0" w:val="nil"/>
          <w:left w:space="0" w:sz="0" w:val="nil"/>
          <w:bottom w:space="0" w:sz="0" w:val="nil"/>
          <w:right w:space="0" w:sz="0" w:val="nil"/>
          <w:between w:space="0" w:sz="0" w:val="nil"/>
        </w:pBdr>
        <w:spacing w:line="276" w:lineRule="auto"/>
        <w:ind w:left="0" w:firstLine="0"/>
        <w:rPr>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1F0">
      <w:pPr>
        <w:pStyle w:val="Heading1"/>
        <w:spacing w:line="276" w:lineRule="auto"/>
        <w:rPr/>
      </w:pPr>
      <w:bookmarkStart w:colFirst="0" w:colLast="0" w:name="_heading=h.buhj0rfujv32" w:id="11"/>
      <w:bookmarkEnd w:id="11"/>
      <w:r w:rsidDel="00000000" w:rsidR="00000000" w:rsidRPr="00000000">
        <w:rPr>
          <w:rtl w:val="0"/>
        </w:rPr>
        <w:t xml:space="preserve">Georgia</w:t>
      </w:r>
    </w:p>
    <w:p w:rsidR="00000000" w:rsidDel="00000000" w:rsidP="00000000" w:rsidRDefault="00000000" w:rsidRPr="00000000" w14:paraId="000001F1">
      <w:pPr>
        <w:spacing w:line="276" w:lineRule="auto"/>
        <w:rPr>
          <w:highlight w:val="white"/>
        </w:rPr>
      </w:pPr>
      <w:r w:rsidDel="00000000" w:rsidR="00000000" w:rsidRPr="00000000">
        <w:rPr>
          <w:rtl w:val="0"/>
        </w:rPr>
      </w:r>
    </w:p>
    <w:p w:rsidR="00000000" w:rsidDel="00000000" w:rsidP="00000000" w:rsidRDefault="00000000" w:rsidRPr="00000000" w14:paraId="000001F2">
      <w:pPr>
        <w:spacing w:line="276" w:lineRule="auto"/>
        <w:rPr>
          <w:i w:val="1"/>
          <w:highlight w:val="white"/>
        </w:rPr>
      </w:pPr>
      <w:r w:rsidDel="00000000" w:rsidR="00000000" w:rsidRPr="00000000">
        <w:rPr>
          <w:i w:val="1"/>
          <w:highlight w:val="white"/>
          <w:rtl w:val="0"/>
        </w:rPr>
        <w:t xml:space="preserve">Microbes, Phytoplankton, Zooplankton, Benthic invertebrate, Fish </w:t>
      </w:r>
      <w:r w:rsidDel="00000000" w:rsidR="00000000" w:rsidRPr="00000000">
        <w:rPr>
          <w:rtl w:val="0"/>
        </w:rPr>
      </w:r>
    </w:p>
    <w:p w:rsidR="00000000" w:rsidDel="00000000" w:rsidP="00000000" w:rsidRDefault="00000000" w:rsidRPr="00000000" w14:paraId="000001F3">
      <w:pPr>
        <w:spacing w:line="276" w:lineRule="auto"/>
        <w:rPr/>
      </w:pPr>
      <w:r w:rsidDel="00000000" w:rsidR="00000000" w:rsidRPr="00000000">
        <w:rPr>
          <w:highlight w:val="white"/>
          <w:rtl w:val="0"/>
        </w:rPr>
        <w:t xml:space="preserve">Assessment and commercial forecasting of fish and other hydrobionts resources of the Black Sea coast and inland waters of Georgia, biological monitoring, determination of the environmental status of the reservoirs </w:t>
      </w:r>
      <w:r w:rsidDel="00000000" w:rsidR="00000000" w:rsidRPr="00000000">
        <w:rPr>
          <w:rtl w:val="0"/>
        </w:rPr>
        <w:t xml:space="preserve">–</w:t>
      </w:r>
      <w:r w:rsidDel="00000000" w:rsidR="00000000" w:rsidRPr="00000000">
        <w:rPr>
          <w:highlight w:val="white"/>
          <w:rtl w:val="0"/>
        </w:rPr>
        <w:t xml:space="preserve"> No details on methodology</w:t>
      </w:r>
      <w:r w:rsidDel="00000000" w:rsidR="00000000" w:rsidRPr="00000000">
        <w:br w:type="page"/>
      </w:r>
      <w:r w:rsidDel="00000000" w:rsidR="00000000" w:rsidRPr="00000000">
        <w:rPr>
          <w:rtl w:val="0"/>
        </w:rPr>
      </w:r>
    </w:p>
    <w:p w:rsidR="00000000" w:rsidDel="00000000" w:rsidP="00000000" w:rsidRDefault="00000000" w:rsidRPr="00000000" w14:paraId="000001F4">
      <w:pPr>
        <w:pStyle w:val="Heading1"/>
        <w:spacing w:line="276" w:lineRule="auto"/>
        <w:rPr/>
      </w:pPr>
      <w:bookmarkStart w:colFirst="0" w:colLast="0" w:name="_heading=h.b82zce81vzq7" w:id="12"/>
      <w:bookmarkEnd w:id="12"/>
      <w:r w:rsidDel="00000000" w:rsidR="00000000" w:rsidRPr="00000000">
        <w:rPr>
          <w:rtl w:val="0"/>
        </w:rPr>
        <w:t xml:space="preserve">Germany</w:t>
      </w:r>
    </w:p>
    <w:p w:rsidR="00000000" w:rsidDel="00000000" w:rsidP="00000000" w:rsidRDefault="00000000" w:rsidRPr="00000000" w14:paraId="000001F5">
      <w:pPr>
        <w:spacing w:line="276" w:lineRule="auto"/>
        <w:rPr>
          <w:i w:val="1"/>
        </w:rPr>
      </w:pPr>
      <w:r w:rsidDel="00000000" w:rsidR="00000000" w:rsidRPr="00000000">
        <w:rPr>
          <w:rtl w:val="0"/>
        </w:rPr>
      </w:r>
    </w:p>
    <w:p w:rsidR="00000000" w:rsidDel="00000000" w:rsidP="00000000" w:rsidRDefault="00000000" w:rsidRPr="00000000" w14:paraId="000001F6">
      <w:pPr>
        <w:spacing w:line="276" w:lineRule="auto"/>
        <w:rPr>
          <w:i w:val="1"/>
          <w:color w:val="000000"/>
        </w:rPr>
      </w:pPr>
      <w:r w:rsidDel="00000000" w:rsidR="00000000" w:rsidRPr="00000000">
        <w:rPr>
          <w:i w:val="1"/>
          <w:color w:val="000000"/>
          <w:rtl w:val="0"/>
        </w:rPr>
        <w:t xml:space="preserve">Microbes</w:t>
      </w:r>
    </w:p>
    <w:p w:rsidR="00000000" w:rsidDel="00000000" w:rsidP="00000000" w:rsidRDefault="00000000" w:rsidRPr="00000000" w14:paraId="000001F7">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Boknis Eck Time-Series Station – No details on methodology for microbes sampling on the website, but survey </w:t>
      </w:r>
      <w:r w:rsidDel="00000000" w:rsidR="00000000" w:rsidRPr="00000000">
        <w:rPr>
          <w:rtl w:val="0"/>
        </w:rPr>
        <w:t xml:space="preserve">respondents</w:t>
      </w:r>
      <w:r w:rsidDel="00000000" w:rsidR="00000000" w:rsidRPr="00000000">
        <w:rPr>
          <w:color w:val="000000"/>
          <w:rtl w:val="0"/>
        </w:rPr>
        <w:t xml:space="preserve"> stated that microbes are monitored. </w:t>
      </w:r>
    </w:p>
    <w:p w:rsidR="00000000" w:rsidDel="00000000" w:rsidP="00000000" w:rsidRDefault="00000000" w:rsidRPr="00000000" w14:paraId="000001F8">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LTER Observatory Hausgarten – Quantifies bacterial abundance but no methods provided on </w:t>
      </w:r>
      <w:hyperlink r:id="rId139">
        <w:r w:rsidDel="00000000" w:rsidR="00000000" w:rsidRPr="00000000">
          <w:rPr>
            <w:color w:val="0563c1"/>
            <w:u w:val="single"/>
            <w:rtl w:val="0"/>
          </w:rPr>
          <w:t xml:space="preserve">website</w:t>
        </w:r>
      </w:hyperlink>
      <w:r w:rsidDel="00000000" w:rsidR="00000000" w:rsidRPr="00000000">
        <w:rPr>
          <w:color w:val="000000"/>
          <w:rtl w:val="0"/>
        </w:rPr>
        <w:t xml:space="preserve"> or </w:t>
      </w:r>
      <w:hyperlink r:id="rId140">
        <w:r w:rsidDel="00000000" w:rsidR="00000000" w:rsidRPr="00000000">
          <w:rPr>
            <w:color w:val="0563c1"/>
            <w:u w:val="single"/>
            <w:rtl w:val="0"/>
          </w:rPr>
          <w:t xml:space="preserve">DEIMS</w:t>
        </w:r>
      </w:hyperlink>
      <w:r w:rsidDel="00000000" w:rsidR="00000000" w:rsidRPr="00000000">
        <w:rPr>
          <w:color w:val="0563c1"/>
          <w:u w:val="single"/>
          <w:rtl w:val="0"/>
        </w:rPr>
        <w:t xml:space="preserve">.</w:t>
      </w:r>
      <w:r w:rsidDel="00000000" w:rsidR="00000000" w:rsidRPr="00000000">
        <w:rPr>
          <w:rtl w:val="0"/>
        </w:rPr>
      </w:r>
    </w:p>
    <w:p w:rsidR="00000000" w:rsidDel="00000000" w:rsidP="00000000" w:rsidRDefault="00000000" w:rsidRPr="00000000" w14:paraId="000001F9">
      <w:pPr>
        <w:spacing w:line="276" w:lineRule="auto"/>
        <w:rPr>
          <w:color w:val="000000"/>
        </w:rPr>
      </w:pPr>
      <w:r w:rsidDel="00000000" w:rsidR="00000000" w:rsidRPr="00000000">
        <w:rPr>
          <w:rtl w:val="0"/>
        </w:rPr>
      </w:r>
    </w:p>
    <w:p w:rsidR="00000000" w:rsidDel="00000000" w:rsidP="00000000" w:rsidRDefault="00000000" w:rsidRPr="00000000" w14:paraId="000001FA">
      <w:pPr>
        <w:spacing w:line="276" w:lineRule="auto"/>
        <w:rPr>
          <w:color w:val="000000"/>
        </w:rPr>
      </w:pPr>
      <w:r w:rsidDel="00000000" w:rsidR="00000000" w:rsidRPr="00000000">
        <w:rPr>
          <w:i w:val="1"/>
          <w:color w:val="000000"/>
          <w:rtl w:val="0"/>
        </w:rPr>
        <w:t xml:space="preserve">Phytoplankton</w:t>
      </w:r>
      <w:r w:rsidDel="00000000" w:rsidR="00000000" w:rsidRPr="00000000">
        <w:rPr>
          <w:color w:val="000000"/>
          <w:rtl w:val="0"/>
        </w:rPr>
        <w:t xml:space="preserve"> </w:t>
      </w:r>
    </w:p>
    <w:p w:rsidR="00000000" w:rsidDel="00000000" w:rsidP="00000000" w:rsidRDefault="00000000" w:rsidRPr="00000000" w14:paraId="000001FB">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Boknis Eck Time-Series Station – Quantifies </w:t>
      </w:r>
      <w:hyperlink r:id="rId141">
        <w:r w:rsidDel="00000000" w:rsidR="00000000" w:rsidRPr="00000000">
          <w:rPr>
            <w:color w:val="0563c1"/>
            <w:u w:val="single"/>
            <w:rtl w:val="0"/>
          </w:rPr>
          <w:t xml:space="preserve">chlorophyll-a concentration</w:t>
        </w:r>
      </w:hyperlink>
      <w:r w:rsidDel="00000000" w:rsidR="00000000" w:rsidRPr="00000000">
        <w:rPr>
          <w:color w:val="000000"/>
          <w:rtl w:val="0"/>
        </w:rPr>
        <w:t xml:space="preserve">.</w:t>
      </w:r>
    </w:p>
    <w:p w:rsidR="00000000" w:rsidDel="00000000" w:rsidP="00000000" w:rsidRDefault="00000000" w:rsidRPr="00000000" w14:paraId="000001FC">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LTER Observatory Hausgarten – Quantifies phytoplankton but no methods provided on </w:t>
      </w:r>
      <w:hyperlink r:id="rId142">
        <w:r w:rsidDel="00000000" w:rsidR="00000000" w:rsidRPr="00000000">
          <w:rPr>
            <w:color w:val="0563c1"/>
            <w:u w:val="single"/>
            <w:rtl w:val="0"/>
          </w:rPr>
          <w:t xml:space="preserve">website</w:t>
        </w:r>
      </w:hyperlink>
      <w:r w:rsidDel="00000000" w:rsidR="00000000" w:rsidRPr="00000000">
        <w:rPr>
          <w:color w:val="000000"/>
          <w:rtl w:val="0"/>
        </w:rPr>
        <w:t xml:space="preserve"> or </w:t>
      </w:r>
      <w:hyperlink r:id="rId143">
        <w:r w:rsidDel="00000000" w:rsidR="00000000" w:rsidRPr="00000000">
          <w:rPr>
            <w:color w:val="0563c1"/>
            <w:u w:val="single"/>
            <w:rtl w:val="0"/>
          </w:rPr>
          <w:t xml:space="preserve">DEIMS</w:t>
        </w:r>
      </w:hyperlink>
      <w:r w:rsidDel="00000000" w:rsidR="00000000" w:rsidRPr="00000000">
        <w:rPr>
          <w:color w:val="0563c1"/>
          <w:u w:val="single"/>
          <w:rtl w:val="0"/>
        </w:rPr>
        <w:t xml:space="preserve">.</w:t>
      </w:r>
      <w:r w:rsidDel="00000000" w:rsidR="00000000" w:rsidRPr="00000000">
        <w:rPr>
          <w:rtl w:val="0"/>
        </w:rPr>
      </w:r>
    </w:p>
    <w:p w:rsidR="00000000" w:rsidDel="00000000" w:rsidP="00000000" w:rsidRDefault="00000000" w:rsidRPr="00000000" w14:paraId="000001FD">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The </w:t>
      </w:r>
      <w:hyperlink r:id="rId144">
        <w:r w:rsidDel="00000000" w:rsidR="00000000" w:rsidRPr="00000000">
          <w:rPr>
            <w:color w:val="0563c1"/>
            <w:u w:val="single"/>
            <w:rtl w:val="0"/>
          </w:rPr>
          <w:t xml:space="preserve">IOW Baltic Sea Time Series</w:t>
        </w:r>
      </w:hyperlink>
      <w:r w:rsidDel="00000000" w:rsidR="00000000" w:rsidRPr="00000000">
        <w:rPr>
          <w:color w:val="000000"/>
          <w:rtl w:val="0"/>
        </w:rPr>
        <w:t xml:space="preserve"> </w:t>
      </w:r>
      <w:r w:rsidDel="00000000" w:rsidR="00000000" w:rsidRPr="00000000">
        <w:rPr>
          <w:rtl w:val="0"/>
        </w:rPr>
        <w:t xml:space="preserve">–</w:t>
      </w:r>
      <w:r w:rsidDel="00000000" w:rsidR="00000000" w:rsidRPr="00000000">
        <w:rPr>
          <w:color w:val="000000"/>
          <w:rtl w:val="0"/>
        </w:rPr>
        <w:t xml:space="preserve"> Integrated surface samples for phytoplankton biomass and </w:t>
      </w:r>
      <w:r w:rsidDel="00000000" w:rsidR="00000000" w:rsidRPr="00000000">
        <w:rPr>
          <w:rtl w:val="0"/>
        </w:rPr>
        <w:t xml:space="preserve">Chlorophyll-a concentration</w:t>
      </w:r>
      <w:r w:rsidDel="00000000" w:rsidR="00000000" w:rsidRPr="00000000">
        <w:rPr>
          <w:color w:val="000000"/>
          <w:rtl w:val="0"/>
        </w:rPr>
        <w:t xml:space="preserve"> from the upper 10 m is taken at 10 stations. Within the framework of the Helsinki Commission (HELCOM).</w:t>
      </w:r>
    </w:p>
    <w:p w:rsidR="00000000" w:rsidDel="00000000" w:rsidP="00000000" w:rsidRDefault="00000000" w:rsidRPr="00000000" w14:paraId="000001FE">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hyperlink r:id="rId145">
        <w:r w:rsidDel="00000000" w:rsidR="00000000" w:rsidRPr="00000000">
          <w:rPr>
            <w:color w:val="0563c1"/>
            <w:u w:val="single"/>
            <w:rtl w:val="0"/>
          </w:rPr>
          <w:t xml:space="preserve">COSYNA</w:t>
        </w:r>
      </w:hyperlink>
      <w:r w:rsidDel="00000000" w:rsidR="00000000" w:rsidRPr="00000000">
        <w:rPr>
          <w:color w:val="000000"/>
          <w:rtl w:val="0"/>
        </w:rPr>
        <w:t xml:space="preserve">_HUWO – No details on methodology but in planning as being currently developed in the EU project JERICO-S3.</w:t>
      </w:r>
    </w:p>
    <w:p w:rsidR="00000000" w:rsidDel="00000000" w:rsidP="00000000" w:rsidRDefault="00000000" w:rsidRPr="00000000" w14:paraId="000001FF">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hyperlink r:id="rId146">
        <w:r w:rsidDel="00000000" w:rsidR="00000000" w:rsidRPr="00000000">
          <w:rPr>
            <w:color w:val="0563c1"/>
            <w:u w:val="single"/>
            <w:rtl w:val="0"/>
          </w:rPr>
          <w:t xml:space="preserve">COSYNA</w:t>
        </w:r>
      </w:hyperlink>
      <w:r w:rsidDel="00000000" w:rsidR="00000000" w:rsidRPr="00000000">
        <w:rPr>
          <w:color w:val="000000"/>
          <w:rtl w:val="0"/>
        </w:rPr>
        <w:t xml:space="preserve">_Remote sensing – No details on methodology.</w:t>
      </w:r>
    </w:p>
    <w:p w:rsidR="00000000" w:rsidDel="00000000" w:rsidP="00000000" w:rsidRDefault="00000000" w:rsidRPr="00000000" w14:paraId="00000200">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hyperlink r:id="rId147">
        <w:r w:rsidDel="00000000" w:rsidR="00000000" w:rsidRPr="00000000">
          <w:rPr>
            <w:color w:val="0563c1"/>
            <w:u w:val="single"/>
            <w:rtl w:val="0"/>
          </w:rPr>
          <w:t xml:space="preserve">COSYNA</w:t>
        </w:r>
      </w:hyperlink>
      <w:r w:rsidDel="00000000" w:rsidR="00000000" w:rsidRPr="00000000">
        <w:rPr>
          <w:color w:val="000000"/>
          <w:rtl w:val="0"/>
        </w:rPr>
        <w:t xml:space="preserve">_FerryBox – No details on methodology.</w:t>
      </w:r>
    </w:p>
    <w:p w:rsidR="00000000" w:rsidDel="00000000" w:rsidP="00000000" w:rsidRDefault="00000000" w:rsidRPr="00000000" w14:paraId="00000201">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hyperlink r:id="rId148">
        <w:r w:rsidDel="00000000" w:rsidR="00000000" w:rsidRPr="00000000">
          <w:rPr>
            <w:color w:val="0563c1"/>
            <w:u w:val="single"/>
            <w:rtl w:val="0"/>
          </w:rPr>
          <w:t xml:space="preserve">COSYNA</w:t>
        </w:r>
      </w:hyperlink>
      <w:r w:rsidDel="00000000" w:rsidR="00000000" w:rsidRPr="00000000">
        <w:rPr>
          <w:color w:val="000000"/>
          <w:rtl w:val="0"/>
        </w:rPr>
        <w:t xml:space="preserve">_Glider – No details on methodology.</w:t>
      </w:r>
    </w:p>
    <w:p w:rsidR="00000000" w:rsidDel="00000000" w:rsidP="00000000" w:rsidRDefault="00000000" w:rsidRPr="00000000" w14:paraId="00000202">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North Sea ecological time series_Helgoland Roads – No details on methodology but monitors </w:t>
      </w:r>
      <w:hyperlink r:id="rId149">
        <w:r w:rsidDel="00000000" w:rsidR="00000000" w:rsidRPr="00000000">
          <w:rPr>
            <w:color w:val="0563c1"/>
            <w:u w:val="single"/>
            <w:rtl w:val="0"/>
          </w:rPr>
          <w:t xml:space="preserve">chlorophyll-a concentration</w:t>
        </w:r>
      </w:hyperlink>
      <w:r w:rsidDel="00000000" w:rsidR="00000000" w:rsidRPr="00000000">
        <w:rPr>
          <w:color w:val="0563c1"/>
          <w:u w:val="single"/>
          <w:rtl w:val="0"/>
        </w:rPr>
        <w:t xml:space="preserve">.</w:t>
      </w:r>
      <w:r w:rsidDel="00000000" w:rsidR="00000000" w:rsidRPr="00000000">
        <w:rPr>
          <w:rtl w:val="0"/>
        </w:rPr>
      </w:r>
    </w:p>
    <w:p w:rsidR="00000000" w:rsidDel="00000000" w:rsidP="00000000" w:rsidRDefault="00000000" w:rsidRPr="00000000" w14:paraId="00000203">
      <w:pPr>
        <w:numPr>
          <w:ilvl w:val="0"/>
          <w:numId w:val="4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Norderney Nney_W_2 – Water quality – Guidance standard on the enumeration of phytoplankton using inverted microscopy (Utermöhl technique) (DIN EN 15204:2006); Water quality. Guidance on quantitative and qualitative investigations of marine phytoplankton (DIN EN 15972:2011).</w:t>
      </w:r>
    </w:p>
    <w:p w:rsidR="00000000" w:rsidDel="00000000" w:rsidP="00000000" w:rsidRDefault="00000000" w:rsidRPr="00000000" w14:paraId="00000204">
      <w:pPr>
        <w:spacing w:line="276" w:lineRule="auto"/>
        <w:rPr>
          <w:color w:val="000000"/>
        </w:rPr>
      </w:pPr>
      <w:r w:rsidDel="00000000" w:rsidR="00000000" w:rsidRPr="00000000">
        <w:rPr>
          <w:rtl w:val="0"/>
        </w:rPr>
      </w:r>
    </w:p>
    <w:p w:rsidR="00000000" w:rsidDel="00000000" w:rsidP="00000000" w:rsidRDefault="00000000" w:rsidRPr="00000000" w14:paraId="00000205">
      <w:pP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206">
      <w:pPr>
        <w:numPr>
          <w:ilvl w:val="0"/>
          <w:numId w:val="10"/>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LTER Observatory Hausgarten – Quantifies bacterial abundance but no methods provided on </w:t>
      </w:r>
      <w:hyperlink r:id="rId150">
        <w:r w:rsidDel="00000000" w:rsidR="00000000" w:rsidRPr="00000000">
          <w:rPr>
            <w:color w:val="0563c1"/>
            <w:u w:val="single"/>
            <w:rtl w:val="0"/>
          </w:rPr>
          <w:t xml:space="preserve">website</w:t>
        </w:r>
      </w:hyperlink>
      <w:r w:rsidDel="00000000" w:rsidR="00000000" w:rsidRPr="00000000">
        <w:rPr>
          <w:color w:val="000000"/>
          <w:rtl w:val="0"/>
        </w:rPr>
        <w:t xml:space="preserve"> or </w:t>
      </w:r>
      <w:hyperlink r:id="rId151">
        <w:r w:rsidDel="00000000" w:rsidR="00000000" w:rsidRPr="00000000">
          <w:rPr>
            <w:color w:val="0563c1"/>
            <w:u w:val="single"/>
            <w:rtl w:val="0"/>
          </w:rPr>
          <w:t xml:space="preserve">DEIMS</w:t>
        </w:r>
      </w:hyperlink>
      <w:r w:rsidDel="00000000" w:rsidR="00000000" w:rsidRPr="00000000">
        <w:rPr>
          <w:color w:val="0563c1"/>
          <w:u w:val="single"/>
          <w:rtl w:val="0"/>
        </w:rPr>
        <w:t xml:space="preserve">.</w:t>
      </w:r>
      <w:r w:rsidDel="00000000" w:rsidR="00000000" w:rsidRPr="00000000">
        <w:rPr>
          <w:rtl w:val="0"/>
        </w:rPr>
      </w:r>
    </w:p>
    <w:p w:rsidR="00000000" w:rsidDel="00000000" w:rsidP="00000000" w:rsidRDefault="00000000" w:rsidRPr="00000000" w14:paraId="00000207">
      <w:pPr>
        <w:numPr>
          <w:ilvl w:val="0"/>
          <w:numId w:val="10"/>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The IOW Baltic Sea Time Series – Zooplankton abundance/biomass is monitored on 9 stations with sampling depth adjusted to the seasonal stratification. Within the framework of the Helsinki Commission (HELCOM).</w:t>
      </w:r>
    </w:p>
    <w:p w:rsidR="00000000" w:rsidDel="00000000" w:rsidP="00000000" w:rsidRDefault="00000000" w:rsidRPr="00000000" w14:paraId="00000208">
      <w:pPr>
        <w:numPr>
          <w:ilvl w:val="0"/>
          <w:numId w:val="10"/>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Dogger Bank long-term monitoring programme - Not using published methods (survey respondent stated that they </w:t>
      </w:r>
      <w:r w:rsidDel="00000000" w:rsidR="00000000" w:rsidRPr="00000000">
        <w:rPr>
          <w:rtl w:val="0"/>
        </w:rPr>
        <w:t xml:space="preserve">use their own</w:t>
      </w:r>
      <w:r w:rsidDel="00000000" w:rsidR="00000000" w:rsidRPr="00000000">
        <w:rPr>
          <w:color w:val="000000"/>
          <w:rtl w:val="0"/>
        </w:rPr>
        <w:t xml:space="preserve"> standards for beam trawl, Bongo net and ring dredge).</w:t>
      </w:r>
    </w:p>
    <w:p w:rsidR="00000000" w:rsidDel="00000000" w:rsidP="00000000" w:rsidRDefault="00000000" w:rsidRPr="00000000" w14:paraId="00000209">
      <w:pPr>
        <w:numPr>
          <w:ilvl w:val="0"/>
          <w:numId w:val="10"/>
        </w:numPr>
        <w:pBdr>
          <w:top w:space="0" w:sz="0" w:val="nil"/>
          <w:left w:space="0" w:sz="0" w:val="nil"/>
          <w:bottom w:space="0" w:sz="0" w:val="nil"/>
          <w:right w:space="0" w:sz="0" w:val="nil"/>
          <w:between w:space="0" w:sz="0" w:val="nil"/>
        </w:pBdr>
        <w:spacing w:line="276" w:lineRule="auto"/>
        <w:ind w:left="720" w:hanging="360"/>
        <w:rPr>
          <w:color w:val="000000"/>
        </w:rPr>
      </w:pPr>
      <w:hyperlink r:id="rId152">
        <w:r w:rsidDel="00000000" w:rsidR="00000000" w:rsidRPr="00000000">
          <w:rPr>
            <w:color w:val="0563c1"/>
            <w:u w:val="single"/>
            <w:rtl w:val="0"/>
          </w:rPr>
          <w:t xml:space="preserve">COSYNA</w:t>
        </w:r>
      </w:hyperlink>
      <w:r w:rsidDel="00000000" w:rsidR="00000000" w:rsidRPr="00000000">
        <w:rPr>
          <w:color w:val="000000"/>
          <w:rtl w:val="0"/>
        </w:rPr>
        <w:t xml:space="preserve">_HUWO – No details on methodology but in planning as being currently developed in the EU project JERICO-S3.</w:t>
      </w:r>
    </w:p>
    <w:p w:rsidR="00000000" w:rsidDel="00000000" w:rsidP="00000000" w:rsidRDefault="00000000" w:rsidRPr="00000000" w14:paraId="0000020A">
      <w:pPr>
        <w:numPr>
          <w:ilvl w:val="0"/>
          <w:numId w:val="10"/>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North Sea ecological time series_Helgoland Roads – No details on methodology.</w:t>
      </w:r>
    </w:p>
    <w:p w:rsidR="00000000" w:rsidDel="00000000" w:rsidP="00000000" w:rsidRDefault="00000000" w:rsidRPr="00000000" w14:paraId="0000020B">
      <w:pPr>
        <w:numPr>
          <w:ilvl w:val="0"/>
          <w:numId w:val="10"/>
        </w:numPr>
        <w:spacing w:line="276" w:lineRule="auto"/>
        <w:ind w:left="720" w:hanging="360"/>
      </w:pPr>
      <w:r w:rsidDel="00000000" w:rsidR="00000000" w:rsidRPr="00000000">
        <w:rPr>
          <w:rtl w:val="0"/>
        </w:rPr>
        <w:t xml:space="preserve">Germany – Benthos survey  – No details on methodology.</w:t>
      </w:r>
    </w:p>
    <w:p w:rsidR="00000000" w:rsidDel="00000000" w:rsidP="00000000" w:rsidRDefault="00000000" w:rsidRPr="00000000" w14:paraId="0000020C">
      <w:pPr>
        <w:spacing w:line="276" w:lineRule="auto"/>
        <w:rPr>
          <w:color w:val="000000"/>
        </w:rPr>
      </w:pPr>
      <w:r w:rsidDel="00000000" w:rsidR="00000000" w:rsidRPr="00000000">
        <w:rPr>
          <w:rtl w:val="0"/>
        </w:rPr>
      </w:r>
    </w:p>
    <w:p w:rsidR="00000000" w:rsidDel="00000000" w:rsidP="00000000" w:rsidRDefault="00000000" w:rsidRPr="00000000" w14:paraId="0000020D">
      <w:pP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20E">
      <w:pPr>
        <w:numPr>
          <w:ilvl w:val="0"/>
          <w:numId w:val="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Boknis Eck Underwater Observatory – No details on methodology.</w:t>
      </w:r>
    </w:p>
    <w:p w:rsidR="00000000" w:rsidDel="00000000" w:rsidP="00000000" w:rsidRDefault="00000000" w:rsidRPr="00000000" w14:paraId="0000020F">
      <w:pPr>
        <w:numPr>
          <w:ilvl w:val="0"/>
          <w:numId w:val="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LTER Observatory Hausgarten – Quantifies megabenthos (benthic organisms large enough to be recognised and characterised by means of seafloor imaging) but no methods provided on </w:t>
      </w:r>
      <w:hyperlink r:id="rId153">
        <w:r w:rsidDel="00000000" w:rsidR="00000000" w:rsidRPr="00000000">
          <w:rPr>
            <w:color w:val="0563c1"/>
            <w:u w:val="single"/>
            <w:rtl w:val="0"/>
          </w:rPr>
          <w:t xml:space="preserve">website</w:t>
        </w:r>
      </w:hyperlink>
      <w:r w:rsidDel="00000000" w:rsidR="00000000" w:rsidRPr="00000000">
        <w:rPr>
          <w:color w:val="000000"/>
          <w:rtl w:val="0"/>
        </w:rPr>
        <w:t xml:space="preserve"> or </w:t>
      </w:r>
      <w:hyperlink r:id="rId154">
        <w:r w:rsidDel="00000000" w:rsidR="00000000" w:rsidRPr="00000000">
          <w:rPr>
            <w:color w:val="0563c1"/>
            <w:u w:val="single"/>
            <w:rtl w:val="0"/>
          </w:rPr>
          <w:t xml:space="preserve">DEIMS</w:t>
        </w:r>
      </w:hyperlink>
      <w:r w:rsidDel="00000000" w:rsidR="00000000" w:rsidRPr="00000000">
        <w:rPr>
          <w:color w:val="000000"/>
          <w:rtl w:val="0"/>
        </w:rPr>
        <w:t xml:space="preserve">. They note that megabenthos have been observed using towed photo/video systems and by means of a Remotely Operated underwater Vehicle (ROV). Sporadic sampling for taxonomic identification and evaluations of the photo and video footage has been carried out using Agassiz trawls, epibenthic sleds, and occasionally also the slurp gun of a ROV. </w:t>
      </w:r>
    </w:p>
    <w:p w:rsidR="00000000" w:rsidDel="00000000" w:rsidP="00000000" w:rsidRDefault="00000000" w:rsidRPr="00000000" w14:paraId="00000210">
      <w:pPr>
        <w:numPr>
          <w:ilvl w:val="0"/>
          <w:numId w:val="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The IOW Baltic Sea Time Series – No details on methodology but data is provided to </w:t>
      </w:r>
      <w:hyperlink r:id="rId155">
        <w:r w:rsidDel="00000000" w:rsidR="00000000" w:rsidRPr="00000000">
          <w:rPr>
            <w:color w:val="0563c1"/>
            <w:u w:val="single"/>
            <w:rtl w:val="0"/>
          </w:rPr>
          <w:t xml:space="preserve">OBIS</w:t>
        </w:r>
      </w:hyperlink>
      <w:r w:rsidDel="00000000" w:rsidR="00000000" w:rsidRPr="00000000">
        <w:rPr>
          <w:color w:val="000000"/>
          <w:rtl w:val="0"/>
        </w:rPr>
        <w:t xml:space="preserve"> thus </w:t>
      </w:r>
      <w:r w:rsidDel="00000000" w:rsidR="00000000" w:rsidRPr="00000000">
        <w:rPr>
          <w:rtl w:val="0"/>
        </w:rPr>
        <w:t xml:space="preserve">macrozoobenthos</w:t>
      </w:r>
      <w:r w:rsidDel="00000000" w:rsidR="00000000" w:rsidRPr="00000000">
        <w:rPr>
          <w:color w:val="000000"/>
          <w:rtl w:val="0"/>
        </w:rPr>
        <w:t xml:space="preserve"> monitoring is occurring. </w:t>
      </w:r>
    </w:p>
    <w:p w:rsidR="00000000" w:rsidDel="00000000" w:rsidP="00000000" w:rsidRDefault="00000000" w:rsidRPr="00000000" w14:paraId="00000211">
      <w:pPr>
        <w:numPr>
          <w:ilvl w:val="0"/>
          <w:numId w:val="10"/>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Dogger Bank long-term monitoring programme – Not using published methods (survey respondent stated that they </w:t>
      </w:r>
      <w:r w:rsidDel="00000000" w:rsidR="00000000" w:rsidRPr="00000000">
        <w:rPr>
          <w:rtl w:val="0"/>
        </w:rPr>
        <w:t xml:space="preserve">use their own</w:t>
      </w:r>
      <w:r w:rsidDel="00000000" w:rsidR="00000000" w:rsidRPr="00000000">
        <w:rPr>
          <w:color w:val="000000"/>
          <w:rtl w:val="0"/>
        </w:rPr>
        <w:t xml:space="preserve"> standards for beam trawl, Bongo net and ring dredge).</w:t>
      </w:r>
    </w:p>
    <w:p w:rsidR="00000000" w:rsidDel="00000000" w:rsidP="00000000" w:rsidRDefault="00000000" w:rsidRPr="00000000" w14:paraId="00000212">
      <w:pPr>
        <w:numPr>
          <w:ilvl w:val="0"/>
          <w:numId w:val="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North Sea ecological time series_North Sea Benthos – </w:t>
      </w:r>
      <w:r w:rsidDel="00000000" w:rsidR="00000000" w:rsidRPr="00000000">
        <w:rPr>
          <w:rtl w:val="0"/>
        </w:rPr>
        <w:t xml:space="preserve">M</w:t>
      </w:r>
      <w:r w:rsidDel="00000000" w:rsidR="00000000" w:rsidRPr="00000000">
        <w:rPr>
          <w:color w:val="000000"/>
          <w:rtl w:val="0"/>
        </w:rPr>
        <w:t xml:space="preserve">acro-benthic infauna have been sampled by grabbing each January/February (Frid et al. 2009).</w:t>
      </w:r>
    </w:p>
    <w:p w:rsidR="00000000" w:rsidDel="00000000" w:rsidP="00000000" w:rsidRDefault="00000000" w:rsidRPr="00000000" w14:paraId="00000213">
      <w:pPr>
        <w:numPr>
          <w:ilvl w:val="0"/>
          <w:numId w:val="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LTER North Sea Benthos Observatory – Monitors macrofauna using Rumohr (1999) and ICES (2005). Rumohr (1999) has been submitted to </w:t>
      </w:r>
      <w:hyperlink r:id="rId156">
        <w:r w:rsidDel="00000000" w:rsidR="00000000" w:rsidRPr="00000000">
          <w:rPr>
            <w:color w:val="0563c1"/>
            <w:u w:val="single"/>
            <w:rtl w:val="0"/>
          </w:rPr>
          <w:t xml:space="preserve">Ocean Best Practices</w:t>
        </w:r>
      </w:hyperlink>
      <w:r w:rsidDel="00000000" w:rsidR="00000000" w:rsidRPr="00000000">
        <w:rPr>
          <w:color w:val="000000"/>
          <w:rtl w:val="0"/>
        </w:rPr>
        <w:t xml:space="preserve"> . Unclear which specific methods are being used. </w:t>
      </w:r>
    </w:p>
    <w:p w:rsidR="00000000" w:rsidDel="00000000" w:rsidP="00000000" w:rsidRDefault="00000000" w:rsidRPr="00000000" w14:paraId="00000214">
      <w:pPr>
        <w:numPr>
          <w:ilvl w:val="0"/>
          <w:numId w:val="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Norderney Nney_W_2 – No details on methodology.</w:t>
      </w:r>
    </w:p>
    <w:p w:rsidR="00000000" w:rsidDel="00000000" w:rsidP="00000000" w:rsidRDefault="00000000" w:rsidRPr="00000000" w14:paraId="00000215">
      <w:pPr>
        <w:numPr>
          <w:ilvl w:val="0"/>
          <w:numId w:val="3"/>
        </w:numPr>
        <w:spacing w:line="276" w:lineRule="auto"/>
        <w:ind w:left="720" w:hanging="360"/>
      </w:pPr>
      <w:r w:rsidDel="00000000" w:rsidR="00000000" w:rsidRPr="00000000">
        <w:rPr>
          <w:rtl w:val="0"/>
        </w:rPr>
        <w:t xml:space="preserve">Germany – Benthos survey  – No details on methodology.</w:t>
      </w:r>
    </w:p>
    <w:p w:rsidR="00000000" w:rsidDel="00000000" w:rsidP="00000000" w:rsidRDefault="00000000" w:rsidRPr="00000000" w14:paraId="00000216">
      <w:pPr>
        <w:numPr>
          <w:ilvl w:val="0"/>
          <w:numId w:val="3"/>
        </w:numPr>
        <w:pBdr>
          <w:top w:space="0" w:sz="0" w:val="nil"/>
          <w:left w:space="0" w:sz="0" w:val="nil"/>
          <w:bottom w:space="0" w:sz="0" w:val="nil"/>
          <w:right w:space="0" w:sz="0" w:val="nil"/>
          <w:between w:space="0" w:sz="0" w:val="nil"/>
        </w:pBdr>
        <w:spacing w:line="276" w:lineRule="auto"/>
        <w:ind w:left="720" w:hanging="360"/>
        <w:rPr>
          <w:u w:val="none"/>
        </w:rPr>
      </w:pPr>
      <w:r w:rsidDel="00000000" w:rsidR="00000000" w:rsidRPr="00000000">
        <w:rPr>
          <w:highlight w:val="white"/>
          <w:rtl w:val="0"/>
        </w:rPr>
        <w:t xml:space="preserve">Germany - Coastal water Multivariate AZTI Marine Benthos Index</w:t>
      </w:r>
      <w:r w:rsidDel="00000000" w:rsidR="00000000" w:rsidRPr="00000000">
        <w:rPr>
          <w:rtl w:val="0"/>
        </w:rPr>
        <w:t xml:space="preserve"> – No details on methodology.</w:t>
      </w:r>
      <w:r w:rsidDel="00000000" w:rsidR="00000000" w:rsidRPr="00000000">
        <w:rPr>
          <w:rtl w:val="0"/>
        </w:rPr>
      </w:r>
    </w:p>
    <w:p w:rsidR="00000000" w:rsidDel="00000000" w:rsidP="00000000" w:rsidRDefault="00000000" w:rsidRPr="00000000" w14:paraId="00000217">
      <w:pPr>
        <w:pBdr>
          <w:top w:space="0" w:sz="0" w:val="nil"/>
          <w:left w:space="0" w:sz="0" w:val="nil"/>
          <w:bottom w:space="0" w:sz="0" w:val="nil"/>
          <w:right w:space="0" w:sz="0" w:val="nil"/>
          <w:between w:space="0" w:sz="0" w:val="nil"/>
        </w:pBdr>
        <w:spacing w:line="276" w:lineRule="auto"/>
        <w:ind w:left="720" w:firstLine="0"/>
        <w:rPr>
          <w:color w:val="000000"/>
        </w:rPr>
      </w:pPr>
      <w:r w:rsidDel="00000000" w:rsidR="00000000" w:rsidRPr="00000000">
        <w:rPr>
          <w:rtl w:val="0"/>
        </w:rPr>
      </w:r>
    </w:p>
    <w:p w:rsidR="00000000" w:rsidDel="00000000" w:rsidP="00000000" w:rsidRDefault="00000000" w:rsidRPr="00000000" w14:paraId="00000218">
      <w:pP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219">
      <w:pPr>
        <w:numPr>
          <w:ilvl w:val="0"/>
          <w:numId w:val="2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Baltic Sea Coastal Fish Monitoring Program – </w:t>
      </w:r>
      <w:hyperlink r:id="rId157">
        <w:r w:rsidDel="00000000" w:rsidR="00000000" w:rsidRPr="00000000">
          <w:rPr>
            <w:color w:val="0563c1"/>
            <w:u w:val="single"/>
            <w:rtl w:val="0"/>
          </w:rPr>
          <w:t xml:space="preserve">Fisheries independent sampling</w:t>
        </w:r>
      </w:hyperlink>
      <w:r w:rsidDel="00000000" w:rsidR="00000000" w:rsidRPr="00000000">
        <w:rPr>
          <w:color w:val="000000"/>
          <w:rtl w:val="0"/>
        </w:rPr>
        <w:t xml:space="preserve"> is undertaken in 11 stations using gillnet (55 &amp; 60 mm), Nordic type German, Trammel net, Fyke net enclosure system and bottom trawl.</w:t>
      </w:r>
    </w:p>
    <w:p w:rsidR="00000000" w:rsidDel="00000000" w:rsidP="00000000" w:rsidRDefault="00000000" w:rsidRPr="00000000" w14:paraId="0000021A">
      <w:pPr>
        <w:numPr>
          <w:ilvl w:val="0"/>
          <w:numId w:val="10"/>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Dogger Bank long-term monitoring programme – Not using published methods (survey respondent stated that they </w:t>
      </w:r>
      <w:r w:rsidDel="00000000" w:rsidR="00000000" w:rsidRPr="00000000">
        <w:rPr>
          <w:rtl w:val="0"/>
        </w:rPr>
        <w:t xml:space="preserve">use their own</w:t>
      </w:r>
      <w:r w:rsidDel="00000000" w:rsidR="00000000" w:rsidRPr="00000000">
        <w:rPr>
          <w:color w:val="000000"/>
          <w:rtl w:val="0"/>
        </w:rPr>
        <w:t xml:space="preserve"> standards for beam trawl, Bongo net and ring dredge).</w:t>
      </w:r>
    </w:p>
    <w:p w:rsidR="00000000" w:rsidDel="00000000" w:rsidP="00000000" w:rsidRDefault="00000000" w:rsidRPr="00000000" w14:paraId="0000021B">
      <w:pPr>
        <w:numPr>
          <w:ilvl w:val="0"/>
          <w:numId w:val="2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LTER North Sea Benthos Observatory – Guidelines ICES Benthos Ecology Working Group.</w:t>
      </w:r>
    </w:p>
    <w:p w:rsidR="00000000" w:rsidDel="00000000" w:rsidP="00000000" w:rsidRDefault="00000000" w:rsidRPr="00000000" w14:paraId="0000021C">
      <w:pPr>
        <w:numPr>
          <w:ilvl w:val="0"/>
          <w:numId w:val="25"/>
        </w:numPr>
        <w:pBdr>
          <w:top w:space="0" w:sz="0" w:val="nil"/>
          <w:left w:space="0" w:sz="0" w:val="nil"/>
          <w:bottom w:space="0" w:sz="0" w:val="nil"/>
          <w:right w:space="0" w:sz="0" w:val="nil"/>
          <w:between w:space="0" w:sz="0" w:val="nil"/>
        </w:pBdr>
        <w:spacing w:line="276" w:lineRule="auto"/>
        <w:ind w:left="720" w:hanging="360"/>
        <w:rPr>
          <w:u w:val="none"/>
        </w:rPr>
      </w:pPr>
      <w:r w:rsidDel="00000000" w:rsidR="00000000" w:rsidRPr="00000000">
        <w:rPr>
          <w:rtl w:val="0"/>
        </w:rPr>
        <w:t xml:space="preserve">Germany – Trawling surveys – No details on methodology. </w:t>
      </w:r>
    </w:p>
    <w:p w:rsidR="00000000" w:rsidDel="00000000" w:rsidP="00000000" w:rsidRDefault="00000000" w:rsidRPr="00000000" w14:paraId="0000021D">
      <w:pPr>
        <w:spacing w:line="276" w:lineRule="auto"/>
        <w:rPr>
          <w:color w:val="000000"/>
        </w:rPr>
      </w:pPr>
      <w:r w:rsidDel="00000000" w:rsidR="00000000" w:rsidRPr="00000000">
        <w:rPr>
          <w:rtl w:val="0"/>
        </w:rPr>
      </w:r>
    </w:p>
    <w:p w:rsidR="00000000" w:rsidDel="00000000" w:rsidP="00000000" w:rsidRDefault="00000000" w:rsidRPr="00000000" w14:paraId="0000021E">
      <w:pPr>
        <w:spacing w:line="276" w:lineRule="auto"/>
        <w:rPr>
          <w:i w:val="1"/>
          <w:color w:val="000000"/>
        </w:rPr>
      </w:pPr>
      <w:r w:rsidDel="00000000" w:rsidR="00000000" w:rsidRPr="00000000">
        <w:rPr>
          <w:i w:val="1"/>
          <w:color w:val="000000"/>
          <w:rtl w:val="0"/>
        </w:rPr>
        <w:t xml:space="preserve">Marine mammal</w:t>
      </w:r>
    </w:p>
    <w:p w:rsidR="00000000" w:rsidDel="00000000" w:rsidP="00000000" w:rsidRDefault="00000000" w:rsidRPr="00000000" w14:paraId="0000021F">
      <w:pPr>
        <w:numPr>
          <w:ilvl w:val="0"/>
          <w:numId w:val="7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LTER Observatory Hausgarten – No details on methodology.</w:t>
      </w:r>
    </w:p>
    <w:p w:rsidR="00000000" w:rsidDel="00000000" w:rsidP="00000000" w:rsidRDefault="00000000" w:rsidRPr="00000000" w14:paraId="00000220">
      <w:pPr>
        <w:numPr>
          <w:ilvl w:val="0"/>
          <w:numId w:val="7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Harbour porpoises – SAMBAH – No details on methodology.</w:t>
      </w:r>
    </w:p>
    <w:p w:rsidR="00000000" w:rsidDel="00000000" w:rsidP="00000000" w:rsidRDefault="00000000" w:rsidRPr="00000000" w14:paraId="00000221">
      <w:pPr>
        <w:numPr>
          <w:ilvl w:val="0"/>
          <w:numId w:val="75"/>
        </w:numPr>
        <w:pBdr>
          <w:top w:space="0" w:sz="0" w:val="nil"/>
          <w:left w:space="0" w:sz="0" w:val="nil"/>
          <w:bottom w:space="0" w:sz="0" w:val="nil"/>
          <w:right w:space="0" w:sz="0" w:val="nil"/>
          <w:between w:space="0" w:sz="0" w:val="nil"/>
        </w:pBdr>
        <w:spacing w:line="276" w:lineRule="auto"/>
        <w:ind w:left="720" w:hanging="360"/>
        <w:rPr>
          <w:u w:val="none"/>
        </w:rPr>
      </w:pPr>
      <w:r w:rsidDel="00000000" w:rsidR="00000000" w:rsidRPr="00000000">
        <w:rPr>
          <w:rtl w:val="0"/>
        </w:rPr>
        <w:t xml:space="preserve">GSSP - Germany – Seal monitoring program – No details on methodology. </w:t>
      </w:r>
    </w:p>
    <w:p w:rsidR="00000000" w:rsidDel="00000000" w:rsidP="00000000" w:rsidRDefault="00000000" w:rsidRPr="00000000" w14:paraId="00000222">
      <w:pPr>
        <w:spacing w:line="276" w:lineRule="auto"/>
        <w:rPr>
          <w:color w:val="000000"/>
        </w:rPr>
      </w:pPr>
      <w:r w:rsidDel="00000000" w:rsidR="00000000" w:rsidRPr="00000000">
        <w:rPr>
          <w:rtl w:val="0"/>
        </w:rPr>
      </w:r>
    </w:p>
    <w:p w:rsidR="00000000" w:rsidDel="00000000" w:rsidP="00000000" w:rsidRDefault="00000000" w:rsidRPr="00000000" w14:paraId="00000223">
      <w:pPr>
        <w:spacing w:line="276" w:lineRule="auto"/>
        <w:rPr>
          <w:i w:val="1"/>
          <w:color w:val="000000"/>
        </w:rPr>
      </w:pPr>
      <w:r w:rsidDel="00000000" w:rsidR="00000000" w:rsidRPr="00000000">
        <w:rPr>
          <w:i w:val="1"/>
          <w:color w:val="000000"/>
          <w:rtl w:val="0"/>
        </w:rPr>
        <w:t xml:space="preserve">Seagrass</w:t>
      </w:r>
    </w:p>
    <w:p w:rsidR="00000000" w:rsidDel="00000000" w:rsidP="00000000" w:rsidRDefault="00000000" w:rsidRPr="00000000" w14:paraId="00000224">
      <w:pPr>
        <w:numPr>
          <w:ilvl w:val="0"/>
          <w:numId w:val="9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Norderney Nney_W_2 – No details on methodology.</w:t>
      </w:r>
    </w:p>
    <w:p w:rsidR="00000000" w:rsidDel="00000000" w:rsidP="00000000" w:rsidRDefault="00000000" w:rsidRPr="00000000" w14:paraId="00000225">
      <w:pPr>
        <w:numPr>
          <w:ilvl w:val="0"/>
          <w:numId w:val="95"/>
        </w:numPr>
        <w:pBdr>
          <w:top w:space="0" w:sz="0" w:val="nil"/>
          <w:left w:space="0" w:sz="0" w:val="nil"/>
          <w:bottom w:space="0" w:sz="0" w:val="nil"/>
          <w:right w:space="0" w:sz="0" w:val="nil"/>
          <w:between w:space="0" w:sz="0" w:val="nil"/>
        </w:pBdr>
        <w:spacing w:line="276" w:lineRule="auto"/>
        <w:ind w:left="720" w:hanging="360"/>
        <w:rPr>
          <w:rFonts w:ascii="Times New Roman" w:cs="Times New Roman" w:eastAsia="Times New Roman" w:hAnsi="Times New Roman"/>
        </w:rPr>
      </w:pPr>
      <w:r w:rsidDel="00000000" w:rsidR="00000000" w:rsidRPr="00000000">
        <w:rPr>
          <w:highlight w:val="white"/>
          <w:rtl w:val="0"/>
        </w:rPr>
        <w:t xml:space="preserve">Germany - Coastal water Assessment tool for saltmarsh/seagrass vegetation </w:t>
      </w:r>
      <w:r w:rsidDel="00000000" w:rsidR="00000000" w:rsidRPr="00000000">
        <w:rPr>
          <w:rtl w:val="0"/>
        </w:rPr>
        <w:t xml:space="preserve">–</w:t>
      </w:r>
      <w:r w:rsidDel="00000000" w:rsidR="00000000" w:rsidRPr="00000000">
        <w:rPr>
          <w:highlight w:val="white"/>
          <w:rtl w:val="0"/>
        </w:rPr>
        <w:t xml:space="preserve"> No details on methodology. </w:t>
      </w:r>
      <w:r w:rsidDel="00000000" w:rsidR="00000000" w:rsidRPr="00000000">
        <w:rPr>
          <w:rtl w:val="0"/>
        </w:rPr>
      </w:r>
    </w:p>
    <w:p w:rsidR="00000000" w:rsidDel="00000000" w:rsidP="00000000" w:rsidRDefault="00000000" w:rsidRPr="00000000" w14:paraId="00000226">
      <w:pPr>
        <w:spacing w:line="276" w:lineRule="auto"/>
        <w:rPr>
          <w:color w:val="000000"/>
        </w:rPr>
      </w:pPr>
      <w:r w:rsidDel="00000000" w:rsidR="00000000" w:rsidRPr="00000000">
        <w:rPr>
          <w:rtl w:val="0"/>
        </w:rPr>
      </w:r>
    </w:p>
    <w:p w:rsidR="00000000" w:rsidDel="00000000" w:rsidP="00000000" w:rsidRDefault="00000000" w:rsidRPr="00000000" w14:paraId="00000227">
      <w:pPr>
        <w:spacing w:line="276" w:lineRule="auto"/>
        <w:rPr>
          <w:i w:val="1"/>
          <w:color w:val="000000"/>
        </w:rPr>
      </w:pPr>
      <w:r w:rsidDel="00000000" w:rsidR="00000000" w:rsidRPr="00000000">
        <w:rPr>
          <w:i w:val="1"/>
          <w:color w:val="000000"/>
          <w:rtl w:val="0"/>
        </w:rPr>
        <w:t xml:space="preserve">Macroalgae</w:t>
      </w:r>
    </w:p>
    <w:p w:rsidR="00000000" w:rsidDel="00000000" w:rsidP="00000000" w:rsidRDefault="00000000" w:rsidRPr="00000000" w14:paraId="00000228">
      <w:pPr>
        <w:numPr>
          <w:ilvl w:val="0"/>
          <w:numId w:val="94"/>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Norderney Nney_W_2 – No details on methodology.</w:t>
      </w:r>
    </w:p>
    <w:p w:rsidR="00000000" w:rsidDel="00000000" w:rsidP="00000000" w:rsidRDefault="00000000" w:rsidRPr="00000000" w14:paraId="00000229">
      <w:pPr>
        <w:numPr>
          <w:ilvl w:val="0"/>
          <w:numId w:val="94"/>
        </w:numPr>
        <w:pBdr>
          <w:top w:space="0" w:sz="0" w:val="nil"/>
          <w:left w:space="0" w:sz="0" w:val="nil"/>
          <w:bottom w:space="0" w:sz="0" w:val="nil"/>
          <w:right w:space="0" w:sz="0" w:val="nil"/>
          <w:between w:space="0" w:sz="0" w:val="nil"/>
        </w:pBdr>
        <w:spacing w:line="276" w:lineRule="auto"/>
        <w:ind w:left="720" w:hanging="360"/>
        <w:rPr>
          <w:u w:val="none"/>
        </w:rPr>
      </w:pPr>
      <w:r w:rsidDel="00000000" w:rsidR="00000000" w:rsidRPr="00000000">
        <w:rPr>
          <w:rtl w:val="0"/>
        </w:rPr>
        <w:t xml:space="preserve">Germany – Coastal water macroalgae monitoring – No details on methodology.</w:t>
      </w:r>
    </w:p>
    <w:p w:rsidR="00000000" w:rsidDel="00000000" w:rsidP="00000000" w:rsidRDefault="00000000" w:rsidRPr="00000000" w14:paraId="0000022A">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22B">
      <w:pPr>
        <w:pStyle w:val="Heading1"/>
        <w:spacing w:line="276" w:lineRule="auto"/>
        <w:rPr/>
      </w:pPr>
      <w:bookmarkStart w:colFirst="0" w:colLast="0" w:name="_heading=h.6g3hohjxy85m" w:id="13"/>
      <w:bookmarkEnd w:id="13"/>
      <w:r w:rsidDel="00000000" w:rsidR="00000000" w:rsidRPr="00000000">
        <w:rPr>
          <w:rtl w:val="0"/>
        </w:rPr>
        <w:t xml:space="preserve">Greece</w:t>
      </w:r>
    </w:p>
    <w:p w:rsidR="00000000" w:rsidDel="00000000" w:rsidP="00000000" w:rsidRDefault="00000000" w:rsidRPr="00000000" w14:paraId="0000022C">
      <w:pPr>
        <w:spacing w:line="276" w:lineRule="auto"/>
        <w:rPr>
          <w:i w:val="1"/>
        </w:rPr>
      </w:pPr>
      <w:r w:rsidDel="00000000" w:rsidR="00000000" w:rsidRPr="00000000">
        <w:rPr>
          <w:rtl w:val="0"/>
        </w:rPr>
      </w:r>
    </w:p>
    <w:p w:rsidR="00000000" w:rsidDel="00000000" w:rsidP="00000000" w:rsidRDefault="00000000" w:rsidRPr="00000000" w14:paraId="0000022D">
      <w:pPr>
        <w:spacing w:line="276" w:lineRule="auto"/>
        <w:rPr>
          <w:i w:val="1"/>
          <w:color w:val="000000"/>
        </w:rPr>
      </w:pPr>
      <w:r w:rsidDel="00000000" w:rsidR="00000000" w:rsidRPr="00000000">
        <w:rPr>
          <w:i w:val="1"/>
          <w:color w:val="000000"/>
          <w:rtl w:val="0"/>
        </w:rPr>
        <w:t xml:space="preserve">Microbes</w:t>
      </w:r>
    </w:p>
    <w:p w:rsidR="00000000" w:rsidDel="00000000" w:rsidP="00000000" w:rsidRDefault="00000000" w:rsidRPr="00000000" w14:paraId="0000022E">
      <w:pPr>
        <w:numPr>
          <w:ilvl w:val="0"/>
          <w:numId w:val="94"/>
        </w:numPr>
        <w:pBdr>
          <w:top w:space="0" w:sz="0" w:val="nil"/>
          <w:left w:space="0" w:sz="0" w:val="nil"/>
          <w:bottom w:space="0" w:sz="0" w:val="nil"/>
          <w:right w:space="0" w:sz="0" w:val="nil"/>
          <w:between w:space="0" w:sz="0" w:val="nil"/>
        </w:pBdr>
        <w:spacing w:line="276" w:lineRule="auto"/>
        <w:ind w:left="720" w:hanging="360"/>
        <w:rPr>
          <w:color w:val="000000"/>
        </w:rPr>
      </w:pPr>
      <w:hyperlink r:id="rId158">
        <w:r w:rsidDel="00000000" w:rsidR="00000000" w:rsidRPr="00000000">
          <w:rPr>
            <w:color w:val="0563c1"/>
            <w:u w:val="single"/>
            <w:rtl w:val="0"/>
          </w:rPr>
          <w:t xml:space="preserve">POSEIDON</w:t>
        </w:r>
      </w:hyperlink>
      <w:r w:rsidDel="00000000" w:rsidR="00000000" w:rsidRPr="00000000">
        <w:rPr>
          <w:color w:val="000000"/>
          <w:rtl w:val="0"/>
        </w:rPr>
        <w:t xml:space="preserve"> – No details on methodology but monitors </w:t>
      </w:r>
      <w:hyperlink r:id="rId159">
        <w:r w:rsidDel="00000000" w:rsidR="00000000" w:rsidRPr="00000000">
          <w:rPr>
            <w:color w:val="0563c1"/>
            <w:u w:val="single"/>
            <w:rtl w:val="0"/>
          </w:rPr>
          <w:t xml:space="preserve">bacterial biomass</w:t>
        </w:r>
      </w:hyperlink>
      <w:r w:rsidDel="00000000" w:rsidR="00000000" w:rsidRPr="00000000">
        <w:rPr>
          <w:color w:val="000000"/>
          <w:rtl w:val="0"/>
        </w:rPr>
        <w:t xml:space="preserve"> in the surface. </w:t>
      </w:r>
    </w:p>
    <w:p w:rsidR="00000000" w:rsidDel="00000000" w:rsidP="00000000" w:rsidRDefault="00000000" w:rsidRPr="00000000" w14:paraId="0000022F">
      <w:pPr>
        <w:spacing w:line="276" w:lineRule="auto"/>
        <w:rPr>
          <w:color w:val="000000"/>
        </w:rPr>
      </w:pPr>
      <w:r w:rsidDel="00000000" w:rsidR="00000000" w:rsidRPr="00000000">
        <w:rPr>
          <w:rtl w:val="0"/>
        </w:rPr>
      </w:r>
    </w:p>
    <w:p w:rsidR="00000000" w:rsidDel="00000000" w:rsidP="00000000" w:rsidRDefault="00000000" w:rsidRPr="00000000" w14:paraId="00000230">
      <w:pP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231">
      <w:pPr>
        <w:numPr>
          <w:ilvl w:val="0"/>
          <w:numId w:val="64"/>
        </w:numPr>
        <w:pBdr>
          <w:top w:space="0" w:sz="0" w:val="nil"/>
          <w:left w:space="0" w:sz="0" w:val="nil"/>
          <w:bottom w:space="0" w:sz="0" w:val="nil"/>
          <w:right w:space="0" w:sz="0" w:val="nil"/>
          <w:between w:space="0" w:sz="0" w:val="nil"/>
        </w:pBdr>
        <w:spacing w:line="276" w:lineRule="auto"/>
        <w:ind w:left="720" w:hanging="360"/>
        <w:rPr>
          <w:color w:val="000000"/>
        </w:rPr>
      </w:pPr>
      <w:hyperlink r:id="rId160">
        <w:r w:rsidDel="00000000" w:rsidR="00000000" w:rsidRPr="00000000">
          <w:rPr>
            <w:color w:val="0563c1"/>
            <w:u w:val="single"/>
            <w:rtl w:val="0"/>
          </w:rPr>
          <w:t xml:space="preserve">POSEIDON</w:t>
        </w:r>
      </w:hyperlink>
      <w:r w:rsidDel="00000000" w:rsidR="00000000" w:rsidRPr="00000000">
        <w:rPr>
          <w:color w:val="000000"/>
          <w:rtl w:val="0"/>
        </w:rPr>
        <w:t xml:space="preserve"> – No details on methodology but monitors </w:t>
      </w:r>
      <w:hyperlink r:id="rId161">
        <w:r w:rsidDel="00000000" w:rsidR="00000000" w:rsidRPr="00000000">
          <w:rPr>
            <w:color w:val="0563c1"/>
            <w:u w:val="single"/>
            <w:rtl w:val="0"/>
          </w:rPr>
          <w:t xml:space="preserve">chlorophyll a</w:t>
        </w:r>
      </w:hyperlink>
      <w:r w:rsidDel="00000000" w:rsidR="00000000" w:rsidRPr="00000000">
        <w:rPr>
          <w:color w:val="000000"/>
          <w:rtl w:val="0"/>
        </w:rPr>
        <w:t xml:space="preserve"> (0-10 m averaged).</w:t>
      </w:r>
    </w:p>
    <w:p w:rsidR="00000000" w:rsidDel="00000000" w:rsidP="00000000" w:rsidRDefault="00000000" w:rsidRPr="00000000" w14:paraId="00000232">
      <w:pPr>
        <w:numPr>
          <w:ilvl w:val="0"/>
          <w:numId w:val="64"/>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Saronikos – No details on methodology but monitors chlorophyll-a.</w:t>
      </w:r>
    </w:p>
    <w:p w:rsidR="00000000" w:rsidDel="00000000" w:rsidP="00000000" w:rsidRDefault="00000000" w:rsidRPr="00000000" w14:paraId="00000233">
      <w:pPr>
        <w:spacing w:line="276" w:lineRule="auto"/>
        <w:rPr>
          <w:color w:val="000000"/>
        </w:rPr>
      </w:pPr>
      <w:r w:rsidDel="00000000" w:rsidR="00000000" w:rsidRPr="00000000">
        <w:rPr>
          <w:rtl w:val="0"/>
        </w:rPr>
      </w:r>
    </w:p>
    <w:p w:rsidR="00000000" w:rsidDel="00000000" w:rsidP="00000000" w:rsidRDefault="00000000" w:rsidRPr="00000000" w14:paraId="00000234">
      <w:pP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235">
      <w:pPr>
        <w:numPr>
          <w:ilvl w:val="0"/>
          <w:numId w:val="77"/>
        </w:numPr>
        <w:pBdr>
          <w:top w:space="0" w:sz="0" w:val="nil"/>
          <w:left w:space="0" w:sz="0" w:val="nil"/>
          <w:bottom w:space="0" w:sz="0" w:val="nil"/>
          <w:right w:space="0" w:sz="0" w:val="nil"/>
          <w:between w:space="0" w:sz="0" w:val="nil"/>
        </w:pBdr>
        <w:spacing w:line="276" w:lineRule="auto"/>
        <w:ind w:left="720" w:hanging="360"/>
        <w:rPr>
          <w:color w:val="000000"/>
        </w:rPr>
      </w:pPr>
      <w:hyperlink r:id="rId162">
        <w:r w:rsidDel="00000000" w:rsidR="00000000" w:rsidRPr="00000000">
          <w:rPr>
            <w:color w:val="0563c1"/>
            <w:u w:val="single"/>
            <w:rtl w:val="0"/>
          </w:rPr>
          <w:t xml:space="preserve">POSEIDON</w:t>
        </w:r>
      </w:hyperlink>
      <w:r w:rsidDel="00000000" w:rsidR="00000000" w:rsidRPr="00000000">
        <w:rPr>
          <w:color w:val="000000"/>
          <w:rtl w:val="0"/>
        </w:rPr>
        <w:t xml:space="preserve"> – No details on methodology but monitors </w:t>
      </w:r>
      <w:hyperlink r:id="rId163">
        <w:r w:rsidDel="00000000" w:rsidR="00000000" w:rsidRPr="00000000">
          <w:rPr>
            <w:color w:val="0563c1"/>
            <w:u w:val="single"/>
            <w:rtl w:val="0"/>
          </w:rPr>
          <w:t xml:space="preserve">mesozooplankton biomass</w:t>
        </w:r>
      </w:hyperlink>
      <w:r w:rsidDel="00000000" w:rsidR="00000000" w:rsidRPr="00000000">
        <w:rPr>
          <w:color w:val="000000"/>
          <w:rtl w:val="0"/>
        </w:rPr>
        <w:t xml:space="preserve"> </w:t>
      </w:r>
      <w:r w:rsidDel="00000000" w:rsidR="00000000" w:rsidRPr="00000000">
        <w:rPr>
          <w:rtl w:val="0"/>
        </w:rPr>
        <w:t xml:space="preserve">on the</w:t>
      </w:r>
      <w:r w:rsidDel="00000000" w:rsidR="00000000" w:rsidRPr="00000000">
        <w:rPr>
          <w:color w:val="000000"/>
          <w:rtl w:val="0"/>
        </w:rPr>
        <w:t xml:space="preserve"> surface.</w:t>
      </w:r>
    </w:p>
    <w:p w:rsidR="00000000" w:rsidDel="00000000" w:rsidP="00000000" w:rsidRDefault="00000000" w:rsidRPr="00000000" w14:paraId="00000236">
      <w:pPr>
        <w:numPr>
          <w:ilvl w:val="0"/>
          <w:numId w:val="77"/>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Saronikos – Zooplankton are </w:t>
      </w:r>
      <w:hyperlink r:id="rId164">
        <w:r w:rsidDel="00000000" w:rsidR="00000000" w:rsidRPr="00000000">
          <w:rPr>
            <w:color w:val="0563c1"/>
            <w:u w:val="single"/>
            <w:rtl w:val="0"/>
          </w:rPr>
          <w:t xml:space="preserve">sampled</w:t>
        </w:r>
      </w:hyperlink>
      <w:r w:rsidDel="00000000" w:rsidR="00000000" w:rsidRPr="00000000">
        <w:rPr>
          <w:color w:val="000000"/>
          <w:rtl w:val="0"/>
        </w:rPr>
        <w:t xml:space="preserve"> with a WP-2 net (56 cm diameter, 200 µm mesh) from a depth of 75 m to the surface.</w:t>
      </w:r>
    </w:p>
    <w:p w:rsidR="00000000" w:rsidDel="00000000" w:rsidP="00000000" w:rsidRDefault="00000000" w:rsidRPr="00000000" w14:paraId="00000237">
      <w:pPr>
        <w:spacing w:line="276" w:lineRule="auto"/>
        <w:rPr>
          <w:color w:val="000000"/>
        </w:rPr>
      </w:pPr>
      <w:r w:rsidDel="00000000" w:rsidR="00000000" w:rsidRPr="00000000">
        <w:rPr>
          <w:rtl w:val="0"/>
        </w:rPr>
      </w:r>
    </w:p>
    <w:p w:rsidR="00000000" w:rsidDel="00000000" w:rsidP="00000000" w:rsidRDefault="00000000" w:rsidRPr="00000000" w14:paraId="00000238">
      <w:pP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239">
      <w:pPr>
        <w:numPr>
          <w:ilvl w:val="0"/>
          <w:numId w:val="7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Saronikos – No details on methodology.</w:t>
      </w:r>
    </w:p>
    <w:p w:rsidR="00000000" w:rsidDel="00000000" w:rsidP="00000000" w:rsidRDefault="00000000" w:rsidRPr="00000000" w14:paraId="0000023A">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23B">
      <w:pPr>
        <w:pStyle w:val="Heading1"/>
        <w:spacing w:line="276" w:lineRule="auto"/>
        <w:rPr/>
      </w:pPr>
      <w:bookmarkStart w:colFirst="0" w:colLast="0" w:name="_heading=h.qim2jaj8tu5k" w:id="14"/>
      <w:bookmarkEnd w:id="14"/>
      <w:r w:rsidDel="00000000" w:rsidR="00000000" w:rsidRPr="00000000">
        <w:rPr>
          <w:rtl w:val="0"/>
        </w:rPr>
        <w:t xml:space="preserve">Greenland </w:t>
      </w:r>
    </w:p>
    <w:p w:rsidR="00000000" w:rsidDel="00000000" w:rsidP="00000000" w:rsidRDefault="00000000" w:rsidRPr="00000000" w14:paraId="0000023C">
      <w:pPr>
        <w:spacing w:line="276" w:lineRule="auto"/>
        <w:rPr>
          <w:i w:val="1"/>
        </w:rPr>
      </w:pPr>
      <w:r w:rsidDel="00000000" w:rsidR="00000000" w:rsidRPr="00000000">
        <w:rPr>
          <w:rtl w:val="0"/>
        </w:rPr>
      </w:r>
    </w:p>
    <w:p w:rsidR="00000000" w:rsidDel="00000000" w:rsidP="00000000" w:rsidRDefault="00000000" w:rsidRPr="00000000" w14:paraId="0000023D">
      <w:pPr>
        <w:spacing w:line="276" w:lineRule="auto"/>
        <w:rPr>
          <w:i w:val="1"/>
          <w:color w:val="000000"/>
        </w:rPr>
      </w:pPr>
      <w:r w:rsidDel="00000000" w:rsidR="00000000" w:rsidRPr="00000000">
        <w:rPr>
          <w:i w:val="1"/>
          <w:rtl w:val="0"/>
        </w:rPr>
        <w:t xml:space="preserve">Phy</w:t>
      </w:r>
      <w:r w:rsidDel="00000000" w:rsidR="00000000" w:rsidRPr="00000000">
        <w:rPr>
          <w:i w:val="1"/>
          <w:color w:val="000000"/>
          <w:rtl w:val="0"/>
        </w:rPr>
        <w:t xml:space="preserve">toplankton</w:t>
      </w:r>
    </w:p>
    <w:p w:rsidR="00000000" w:rsidDel="00000000" w:rsidP="00000000" w:rsidRDefault="00000000" w:rsidRPr="00000000" w14:paraId="0000023E">
      <w:pPr>
        <w:numPr>
          <w:ilvl w:val="0"/>
          <w:numId w:val="79"/>
        </w:numPr>
        <w:pBdr>
          <w:top w:space="0" w:sz="0" w:val="nil"/>
          <w:left w:space="0" w:sz="0" w:val="nil"/>
          <w:bottom w:space="0" w:sz="0" w:val="nil"/>
          <w:right w:space="0" w:sz="0" w:val="nil"/>
          <w:between w:space="0" w:sz="0" w:val="nil"/>
        </w:pBdr>
        <w:spacing w:line="276" w:lineRule="auto"/>
        <w:ind w:left="720" w:hanging="360"/>
        <w:rPr>
          <w:color w:val="000000"/>
        </w:rPr>
      </w:pPr>
      <w:hyperlink r:id="rId165">
        <w:r w:rsidDel="00000000" w:rsidR="00000000" w:rsidRPr="00000000">
          <w:rPr>
            <w:color w:val="0563c1"/>
            <w:u w:val="single"/>
            <w:rtl w:val="0"/>
          </w:rPr>
          <w:t xml:space="preserve">Greenland Ecosystem Monitoring</w:t>
        </w:r>
      </w:hyperlink>
      <w:r w:rsidDel="00000000" w:rsidR="00000000" w:rsidRPr="00000000">
        <w:rPr>
          <w:color w:val="000000"/>
          <w:rtl w:val="0"/>
        </w:rPr>
        <w:t xml:space="preserve"> – No details on methodology but quantifies phytoplankton biomass and species composition.</w:t>
      </w:r>
    </w:p>
    <w:p w:rsidR="00000000" w:rsidDel="00000000" w:rsidP="00000000" w:rsidRDefault="00000000" w:rsidRPr="00000000" w14:paraId="0000023F">
      <w:pPr>
        <w:spacing w:line="276" w:lineRule="auto"/>
        <w:rPr>
          <w:color w:val="000000"/>
        </w:rPr>
      </w:pPr>
      <w:r w:rsidDel="00000000" w:rsidR="00000000" w:rsidRPr="00000000">
        <w:rPr>
          <w:rtl w:val="0"/>
        </w:rPr>
      </w:r>
    </w:p>
    <w:p w:rsidR="00000000" w:rsidDel="00000000" w:rsidP="00000000" w:rsidRDefault="00000000" w:rsidRPr="00000000" w14:paraId="00000240">
      <w:pP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241">
      <w:pPr>
        <w:numPr>
          <w:ilvl w:val="0"/>
          <w:numId w:val="7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Greenland Ecosystem Monitoring – No details on methodology but quantifies zooplankton species composition.</w:t>
      </w:r>
    </w:p>
    <w:p w:rsidR="00000000" w:rsidDel="00000000" w:rsidP="00000000" w:rsidRDefault="00000000" w:rsidRPr="00000000" w14:paraId="00000242">
      <w:pPr>
        <w:spacing w:line="276" w:lineRule="auto"/>
        <w:rPr>
          <w:color w:val="000000"/>
        </w:rPr>
      </w:pPr>
      <w:r w:rsidDel="00000000" w:rsidR="00000000" w:rsidRPr="00000000">
        <w:rPr>
          <w:rtl w:val="0"/>
        </w:rPr>
      </w:r>
    </w:p>
    <w:p w:rsidR="00000000" w:rsidDel="00000000" w:rsidP="00000000" w:rsidRDefault="00000000" w:rsidRPr="00000000" w14:paraId="00000243">
      <w:pPr>
        <w:spacing w:line="276" w:lineRule="auto"/>
        <w:rPr>
          <w:i w:val="1"/>
          <w:color w:val="000000"/>
        </w:rPr>
      </w:pPr>
      <w:r w:rsidDel="00000000" w:rsidR="00000000" w:rsidRPr="00000000">
        <w:rPr>
          <w:i w:val="1"/>
          <w:color w:val="000000"/>
          <w:rtl w:val="0"/>
        </w:rPr>
        <w:t xml:space="preserve">Benthic invertebrates</w:t>
      </w:r>
    </w:p>
    <w:p w:rsidR="00000000" w:rsidDel="00000000" w:rsidP="00000000" w:rsidRDefault="00000000" w:rsidRPr="00000000" w14:paraId="00000244">
      <w:pPr>
        <w:numPr>
          <w:ilvl w:val="0"/>
          <w:numId w:val="7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Greenland Ecosystem Monitoring – No details on methodology.</w:t>
      </w:r>
    </w:p>
    <w:p w:rsidR="00000000" w:rsidDel="00000000" w:rsidP="00000000" w:rsidRDefault="00000000" w:rsidRPr="00000000" w14:paraId="00000245">
      <w:pPr>
        <w:numPr>
          <w:ilvl w:val="0"/>
          <w:numId w:val="79"/>
        </w:numPr>
        <w:pBdr>
          <w:top w:space="0" w:sz="0" w:val="nil"/>
          <w:left w:space="0" w:sz="0" w:val="nil"/>
          <w:bottom w:space="0" w:sz="0" w:val="nil"/>
          <w:right w:space="0" w:sz="0" w:val="nil"/>
          <w:between w:space="0" w:sz="0" w:val="nil"/>
        </w:pBdr>
        <w:spacing w:line="276" w:lineRule="auto"/>
        <w:ind w:left="720" w:hanging="360"/>
        <w:rPr>
          <w:color w:val="000000"/>
        </w:rPr>
      </w:pPr>
      <w:hyperlink r:id="rId166">
        <w:r w:rsidDel="00000000" w:rsidR="00000000" w:rsidRPr="00000000">
          <w:rPr>
            <w:color w:val="0563c1"/>
            <w:u w:val="single"/>
            <w:rtl w:val="0"/>
          </w:rPr>
          <w:t xml:space="preserve">Mapping and monitoring benthos communities</w:t>
        </w:r>
      </w:hyperlink>
      <w:r w:rsidDel="00000000" w:rsidR="00000000" w:rsidRPr="00000000">
        <w:rPr>
          <w:color w:val="000000"/>
          <w:rtl w:val="0"/>
        </w:rPr>
        <w:t xml:space="preserve"> – No details on methodology but uses existing national annual fisheries research surveys in close cooperation with taxonomic specialists across the Arctic. By using this approach in Greenland, high-quality information about focal components of the benthic community is obtained annually from hundreds of sampling stations at a depth range of 40 to 1,500 </w:t>
      </w:r>
      <w:r w:rsidDel="00000000" w:rsidR="00000000" w:rsidRPr="00000000">
        <w:rPr>
          <w:rtl w:val="0"/>
        </w:rPr>
        <w:t xml:space="preserve">m</w:t>
      </w:r>
      <w:r w:rsidDel="00000000" w:rsidR="00000000" w:rsidRPr="00000000">
        <w:rPr>
          <w:color w:val="000000"/>
          <w:rtl w:val="0"/>
        </w:rPr>
        <w:t xml:space="preserve">, and a latitudinal range from 60 to 73°N.</w:t>
      </w:r>
    </w:p>
    <w:p w:rsidR="00000000" w:rsidDel="00000000" w:rsidP="00000000" w:rsidRDefault="00000000" w:rsidRPr="00000000" w14:paraId="00000246">
      <w:pPr>
        <w:spacing w:line="276" w:lineRule="auto"/>
        <w:rPr>
          <w:color w:val="000000"/>
        </w:rPr>
      </w:pPr>
      <w:r w:rsidDel="00000000" w:rsidR="00000000" w:rsidRPr="00000000">
        <w:rPr>
          <w:rtl w:val="0"/>
        </w:rPr>
      </w:r>
    </w:p>
    <w:p w:rsidR="00000000" w:rsidDel="00000000" w:rsidP="00000000" w:rsidRDefault="00000000" w:rsidRPr="00000000" w14:paraId="00000247">
      <w:pP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248">
      <w:pPr>
        <w:numPr>
          <w:ilvl w:val="0"/>
          <w:numId w:val="8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Shrimp Demersal fish survey West Greenland – Annual bottom trawl survey to evaluate the biomass and abundance of the Northern Shrimp (</w:t>
      </w:r>
      <w:r w:rsidDel="00000000" w:rsidR="00000000" w:rsidRPr="00000000">
        <w:rPr>
          <w:i w:val="1"/>
          <w:color w:val="000000"/>
          <w:rtl w:val="0"/>
        </w:rPr>
        <w:t xml:space="preserve">Pandalus borealis</w:t>
      </w:r>
      <w:r w:rsidDel="00000000" w:rsidR="00000000" w:rsidRPr="00000000">
        <w:rPr>
          <w:color w:val="000000"/>
          <w:rtl w:val="0"/>
        </w:rPr>
        <w:t xml:space="preserve">) (Nygaard and Jørgensen 2013).</w:t>
      </w:r>
    </w:p>
    <w:p w:rsidR="00000000" w:rsidDel="00000000" w:rsidP="00000000" w:rsidRDefault="00000000" w:rsidRPr="00000000" w14:paraId="00000249">
      <w:pPr>
        <w:spacing w:line="276" w:lineRule="auto"/>
        <w:rPr>
          <w:color w:val="000000"/>
        </w:rPr>
      </w:pPr>
      <w:r w:rsidDel="00000000" w:rsidR="00000000" w:rsidRPr="00000000">
        <w:rPr>
          <w:rtl w:val="0"/>
        </w:rPr>
      </w:r>
    </w:p>
    <w:p w:rsidR="00000000" w:rsidDel="00000000" w:rsidP="00000000" w:rsidRDefault="00000000" w:rsidRPr="00000000" w14:paraId="0000024A">
      <w:pPr>
        <w:spacing w:line="276" w:lineRule="auto"/>
        <w:rPr>
          <w:i w:val="1"/>
          <w:color w:val="000000"/>
        </w:rPr>
      </w:pPr>
      <w:r w:rsidDel="00000000" w:rsidR="00000000" w:rsidRPr="00000000">
        <w:rPr>
          <w:i w:val="1"/>
          <w:color w:val="000000"/>
          <w:rtl w:val="0"/>
        </w:rPr>
        <w:t xml:space="preserve">Bird</w:t>
      </w:r>
    </w:p>
    <w:p w:rsidR="00000000" w:rsidDel="00000000" w:rsidP="00000000" w:rsidRDefault="00000000" w:rsidRPr="00000000" w14:paraId="0000024B">
      <w:pPr>
        <w:numPr>
          <w:ilvl w:val="0"/>
          <w:numId w:val="8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Greenland Ecosystem Monitoring – No details on methodology.</w:t>
      </w:r>
    </w:p>
    <w:p w:rsidR="00000000" w:rsidDel="00000000" w:rsidP="00000000" w:rsidRDefault="00000000" w:rsidRPr="00000000" w14:paraId="0000024C">
      <w:pPr>
        <w:spacing w:line="276" w:lineRule="auto"/>
        <w:rPr>
          <w:color w:val="000000"/>
        </w:rPr>
      </w:pPr>
      <w:r w:rsidDel="00000000" w:rsidR="00000000" w:rsidRPr="00000000">
        <w:rPr>
          <w:rtl w:val="0"/>
        </w:rPr>
      </w:r>
    </w:p>
    <w:p w:rsidR="00000000" w:rsidDel="00000000" w:rsidP="00000000" w:rsidRDefault="00000000" w:rsidRPr="00000000" w14:paraId="0000024D">
      <w:pPr>
        <w:spacing w:line="276" w:lineRule="auto"/>
        <w:rPr>
          <w:color w:val="000000"/>
        </w:rPr>
      </w:pPr>
      <w:r w:rsidDel="00000000" w:rsidR="00000000" w:rsidRPr="00000000">
        <w:rPr>
          <w:i w:val="1"/>
          <w:color w:val="000000"/>
          <w:rtl w:val="0"/>
        </w:rPr>
        <w:t xml:space="preserve">Marine mammal</w:t>
      </w:r>
      <w:r w:rsidDel="00000000" w:rsidR="00000000" w:rsidRPr="00000000">
        <w:rPr>
          <w:rtl w:val="0"/>
        </w:rPr>
      </w:r>
    </w:p>
    <w:p w:rsidR="00000000" w:rsidDel="00000000" w:rsidP="00000000" w:rsidRDefault="00000000" w:rsidRPr="00000000" w14:paraId="0000024E">
      <w:pPr>
        <w:numPr>
          <w:ilvl w:val="0"/>
          <w:numId w:val="81"/>
        </w:numPr>
        <w:pBdr>
          <w:top w:space="0" w:sz="0" w:val="nil"/>
          <w:left w:space="0" w:sz="0" w:val="nil"/>
          <w:bottom w:space="0" w:sz="0" w:val="nil"/>
          <w:right w:space="0" w:sz="0" w:val="nil"/>
          <w:between w:space="0" w:sz="0" w:val="nil"/>
        </w:pBdr>
        <w:spacing w:line="276" w:lineRule="auto"/>
        <w:ind w:left="720" w:hanging="360"/>
        <w:rPr>
          <w:color w:val="000000"/>
        </w:rPr>
      </w:pPr>
      <w:hyperlink r:id="rId167">
        <w:r w:rsidDel="00000000" w:rsidR="00000000" w:rsidRPr="00000000">
          <w:rPr>
            <w:color w:val="0563c1"/>
            <w:u w:val="single"/>
            <w:rtl w:val="0"/>
          </w:rPr>
          <w:t xml:space="preserve">Acoustic monitoring of marine mammals in a changing Arctic</w:t>
        </w:r>
      </w:hyperlink>
      <w:r w:rsidDel="00000000" w:rsidR="00000000" w:rsidRPr="00000000">
        <w:rPr>
          <w:color w:val="000000"/>
          <w:rtl w:val="0"/>
        </w:rPr>
        <w:t xml:space="preserve"> – Acoustic recorders are moored to the seafloor to monitor marine mammals and the noise that surrounds them. Some projects are multi-year programs for the purpose of monitoring changes in species composition and distribution in relation to various components such as temperature, sea ice and prey availability. Other projects consist of single-year recordings that target specific marine mammal species or aim to advance our knowledge of species presence/absence, distribution, calling rate and the effects of anthropogenic activity in specific areas.</w:t>
      </w:r>
    </w:p>
    <w:p w:rsidR="00000000" w:rsidDel="00000000" w:rsidP="00000000" w:rsidRDefault="00000000" w:rsidRPr="00000000" w14:paraId="0000024F">
      <w:pPr>
        <w:numPr>
          <w:ilvl w:val="0"/>
          <w:numId w:val="81"/>
        </w:numPr>
        <w:pBdr>
          <w:top w:space="0" w:sz="0" w:val="nil"/>
          <w:left w:space="0" w:sz="0" w:val="nil"/>
          <w:bottom w:space="0" w:sz="0" w:val="nil"/>
          <w:right w:space="0" w:sz="0" w:val="nil"/>
          <w:between w:space="0" w:sz="0" w:val="nil"/>
        </w:pBdr>
        <w:spacing w:line="276" w:lineRule="auto"/>
        <w:ind w:left="720" w:hanging="360"/>
        <w:rPr>
          <w:color w:val="000000"/>
        </w:rPr>
      </w:pPr>
      <w:hyperlink r:id="rId168">
        <w:r w:rsidDel="00000000" w:rsidR="00000000" w:rsidRPr="00000000">
          <w:rPr>
            <w:color w:val="0563c1"/>
            <w:u w:val="single"/>
            <w:rtl w:val="0"/>
          </w:rPr>
          <w:t xml:space="preserve">Photo identification of Humpback Whales</w:t>
        </w:r>
      </w:hyperlink>
      <w:r w:rsidDel="00000000" w:rsidR="00000000" w:rsidRPr="00000000">
        <w:rPr>
          <w:color w:val="000000"/>
          <w:rtl w:val="0"/>
        </w:rPr>
        <w:t xml:space="preserve"> – Continuous photo identification provides information on the movements of the whales within Greenlandic waters, both locally and regionally, but also makes it possible to study migrations to and from the breeding grounds and other feeding grounds in the North Atlantic. Combined with satellite tagging and biopsy sampling, photo identification ensures a better understanding of the ecology and dynamics of the humpback whales in Greenland. Allows users to submit photos. </w:t>
      </w:r>
    </w:p>
    <w:p w:rsidR="00000000" w:rsidDel="00000000" w:rsidP="00000000" w:rsidRDefault="00000000" w:rsidRPr="00000000" w14:paraId="00000250">
      <w:pPr>
        <w:numPr>
          <w:ilvl w:val="0"/>
          <w:numId w:val="8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Greenland Ecosystem Monitoring – No details on methodology.</w:t>
      </w:r>
    </w:p>
    <w:p w:rsidR="00000000" w:rsidDel="00000000" w:rsidP="00000000" w:rsidRDefault="00000000" w:rsidRPr="00000000" w14:paraId="00000251">
      <w:pPr>
        <w:spacing w:line="276" w:lineRule="auto"/>
        <w:rPr>
          <w:color w:val="000000"/>
        </w:rPr>
      </w:pPr>
      <w:r w:rsidDel="00000000" w:rsidR="00000000" w:rsidRPr="00000000">
        <w:rPr>
          <w:rtl w:val="0"/>
        </w:rPr>
      </w:r>
    </w:p>
    <w:p w:rsidR="00000000" w:rsidDel="00000000" w:rsidP="00000000" w:rsidRDefault="00000000" w:rsidRPr="00000000" w14:paraId="00000252">
      <w:pPr>
        <w:spacing w:line="276" w:lineRule="auto"/>
        <w:rPr>
          <w:i w:val="1"/>
          <w:color w:val="000000"/>
        </w:rPr>
      </w:pPr>
      <w:r w:rsidDel="00000000" w:rsidR="00000000" w:rsidRPr="00000000">
        <w:rPr>
          <w:i w:val="1"/>
          <w:color w:val="000000"/>
          <w:rtl w:val="0"/>
        </w:rPr>
        <w:t xml:space="preserve">Macroalgae</w:t>
      </w:r>
    </w:p>
    <w:p w:rsidR="00000000" w:rsidDel="00000000" w:rsidP="00000000" w:rsidRDefault="00000000" w:rsidRPr="00000000" w14:paraId="00000253">
      <w:pPr>
        <w:numPr>
          <w:ilvl w:val="0"/>
          <w:numId w:val="8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Greenland Ecosystem Monitoring – No details on methodology.</w:t>
      </w:r>
    </w:p>
    <w:p w:rsidR="00000000" w:rsidDel="00000000" w:rsidP="00000000" w:rsidRDefault="00000000" w:rsidRPr="00000000" w14:paraId="00000254">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255">
      <w:pPr>
        <w:pStyle w:val="Heading1"/>
        <w:spacing w:line="276" w:lineRule="auto"/>
        <w:rPr/>
      </w:pPr>
      <w:bookmarkStart w:colFirst="0" w:colLast="0" w:name="_heading=h.m9z4ozy31qk6" w:id="15"/>
      <w:bookmarkEnd w:id="15"/>
      <w:r w:rsidDel="00000000" w:rsidR="00000000" w:rsidRPr="00000000">
        <w:rPr>
          <w:rtl w:val="0"/>
        </w:rPr>
        <w:t xml:space="preserve">Iceland</w:t>
      </w:r>
    </w:p>
    <w:p w:rsidR="00000000" w:rsidDel="00000000" w:rsidP="00000000" w:rsidRDefault="00000000" w:rsidRPr="00000000" w14:paraId="00000256">
      <w:pPr>
        <w:spacing w:line="276" w:lineRule="auto"/>
        <w:rPr>
          <w:i w:val="1"/>
        </w:rPr>
      </w:pPr>
      <w:r w:rsidDel="00000000" w:rsidR="00000000" w:rsidRPr="00000000">
        <w:rPr>
          <w:rtl w:val="0"/>
        </w:rPr>
      </w:r>
    </w:p>
    <w:p w:rsidR="00000000" w:rsidDel="00000000" w:rsidP="00000000" w:rsidRDefault="00000000" w:rsidRPr="00000000" w14:paraId="00000257">
      <w:pP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258">
      <w:pPr>
        <w:numPr>
          <w:ilvl w:val="0"/>
          <w:numId w:val="8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Selvogsbanki Transect – No details on methodology but </w:t>
      </w:r>
      <w:hyperlink r:id="rId169">
        <w:r w:rsidDel="00000000" w:rsidR="00000000" w:rsidRPr="00000000">
          <w:rPr>
            <w:color w:val="0563c1"/>
            <w:u w:val="single"/>
            <w:rtl w:val="0"/>
          </w:rPr>
          <w:t xml:space="preserve">monitors phytoplankton and chlorophyll-a</w:t>
        </w:r>
      </w:hyperlink>
      <w:r w:rsidDel="00000000" w:rsidR="00000000" w:rsidRPr="00000000">
        <w:rPr>
          <w:color w:val="0563c1"/>
          <w:u w:val="single"/>
          <w:rtl w:val="0"/>
        </w:rPr>
        <w:t xml:space="preserve">.</w:t>
      </w:r>
      <w:r w:rsidDel="00000000" w:rsidR="00000000" w:rsidRPr="00000000">
        <w:rPr>
          <w:rtl w:val="0"/>
        </w:rPr>
      </w:r>
    </w:p>
    <w:p w:rsidR="00000000" w:rsidDel="00000000" w:rsidP="00000000" w:rsidRDefault="00000000" w:rsidRPr="00000000" w14:paraId="00000259">
      <w:pPr>
        <w:numPr>
          <w:ilvl w:val="0"/>
          <w:numId w:val="8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Siglunes Transect – Lower – Same as Selvogsbanki Transect.</w:t>
      </w:r>
    </w:p>
    <w:p w:rsidR="00000000" w:rsidDel="00000000" w:rsidP="00000000" w:rsidRDefault="00000000" w:rsidRPr="00000000" w14:paraId="0000025A">
      <w:pPr>
        <w:numPr>
          <w:ilvl w:val="0"/>
          <w:numId w:val="8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Siglunes Transect – Upper – Same as Selvogsbanki Transect.</w:t>
      </w:r>
    </w:p>
    <w:p w:rsidR="00000000" w:rsidDel="00000000" w:rsidP="00000000" w:rsidRDefault="00000000" w:rsidRPr="00000000" w14:paraId="0000025B">
      <w:pPr>
        <w:spacing w:line="276" w:lineRule="auto"/>
        <w:rPr>
          <w:color w:val="000000"/>
        </w:rPr>
      </w:pPr>
      <w:r w:rsidDel="00000000" w:rsidR="00000000" w:rsidRPr="00000000">
        <w:rPr>
          <w:rtl w:val="0"/>
        </w:rPr>
      </w:r>
    </w:p>
    <w:p w:rsidR="00000000" w:rsidDel="00000000" w:rsidP="00000000" w:rsidRDefault="00000000" w:rsidRPr="00000000" w14:paraId="0000025C">
      <w:pP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25D">
      <w:pPr>
        <w:numPr>
          <w:ilvl w:val="0"/>
          <w:numId w:val="8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Selvogsbanki Transect – Zooplankton samples are collected using a WP2 net (0.25 m</w:t>
      </w:r>
      <w:r w:rsidDel="00000000" w:rsidR="00000000" w:rsidRPr="00000000">
        <w:rPr>
          <w:color w:val="000000"/>
          <w:vertAlign w:val="superscript"/>
          <w:rtl w:val="0"/>
        </w:rPr>
        <w:t xml:space="preserve">2</w:t>
      </w:r>
      <w:r w:rsidDel="00000000" w:rsidR="00000000" w:rsidRPr="00000000">
        <w:rPr>
          <w:color w:val="000000"/>
          <w:rtl w:val="0"/>
        </w:rPr>
        <w:t xml:space="preserve"> mouth area, 200 mm mesh size). The nets are towed from 50 m and to the surface with a speed of 45 m min</w:t>
      </w:r>
      <w:r w:rsidDel="00000000" w:rsidR="00000000" w:rsidRPr="00000000">
        <w:rPr>
          <w:color w:val="000000"/>
          <w:vertAlign w:val="superscript"/>
          <w:rtl w:val="0"/>
        </w:rPr>
        <w:t xml:space="preserve">-1</w:t>
      </w:r>
      <w:r w:rsidDel="00000000" w:rsidR="00000000" w:rsidRPr="00000000">
        <w:rPr>
          <w:color w:val="000000"/>
          <w:rtl w:val="0"/>
        </w:rPr>
        <w:t xml:space="preserve">. As the bottom depth on the shallowest station on the Selvogsbanki transect is only 46 m, there the net can only be towed from c. 40 m depth. The volume of water filtered by the net was measured with HydroBios </w:t>
      </w:r>
      <w:r w:rsidDel="00000000" w:rsidR="00000000" w:rsidRPr="00000000">
        <w:rPr>
          <w:rtl w:val="0"/>
        </w:rPr>
        <w:t xml:space="preserve">flow meters</w:t>
      </w:r>
      <w:r w:rsidDel="00000000" w:rsidR="00000000" w:rsidRPr="00000000">
        <w:rPr>
          <w:color w:val="000000"/>
          <w:rtl w:val="0"/>
        </w:rPr>
        <w:t xml:space="preserve"> fitted in the mouth of the net. The zooplankton samples are preserved in 4 % </w:t>
      </w:r>
      <w:r w:rsidDel="00000000" w:rsidR="00000000" w:rsidRPr="00000000">
        <w:rPr>
          <w:rtl w:val="0"/>
        </w:rPr>
        <w:t xml:space="preserve">neutralised</w:t>
      </w:r>
      <w:r w:rsidDel="00000000" w:rsidR="00000000" w:rsidRPr="00000000">
        <w:rPr>
          <w:color w:val="000000"/>
          <w:rtl w:val="0"/>
        </w:rPr>
        <w:t xml:space="preserve"> formalin until analysis in the laboratory (Gislason et al. 2014).</w:t>
      </w:r>
    </w:p>
    <w:p w:rsidR="00000000" w:rsidDel="00000000" w:rsidP="00000000" w:rsidRDefault="00000000" w:rsidRPr="00000000" w14:paraId="0000025E">
      <w:pPr>
        <w:numPr>
          <w:ilvl w:val="0"/>
          <w:numId w:val="8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Siglunes Transect – Lower – Same as Selvogsbanki Transect.</w:t>
      </w:r>
    </w:p>
    <w:p w:rsidR="00000000" w:rsidDel="00000000" w:rsidP="00000000" w:rsidRDefault="00000000" w:rsidRPr="00000000" w14:paraId="0000025F">
      <w:pPr>
        <w:numPr>
          <w:ilvl w:val="0"/>
          <w:numId w:val="8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Siglunes Transect – Upper – Same as Selvogsbanki Transect.</w:t>
      </w:r>
    </w:p>
    <w:p w:rsidR="00000000" w:rsidDel="00000000" w:rsidP="00000000" w:rsidRDefault="00000000" w:rsidRPr="00000000" w14:paraId="00000260">
      <w:pPr>
        <w:spacing w:line="276" w:lineRule="auto"/>
        <w:rPr>
          <w:color w:val="000000"/>
        </w:rPr>
      </w:pPr>
      <w:r w:rsidDel="00000000" w:rsidR="00000000" w:rsidRPr="00000000">
        <w:rPr>
          <w:rtl w:val="0"/>
        </w:rPr>
      </w:r>
    </w:p>
    <w:p w:rsidR="00000000" w:rsidDel="00000000" w:rsidP="00000000" w:rsidRDefault="00000000" w:rsidRPr="00000000" w14:paraId="00000261">
      <w:pPr>
        <w:spacing w:line="276" w:lineRule="auto"/>
        <w:rPr>
          <w:color w:val="000000"/>
        </w:rPr>
      </w:pPr>
      <w:r w:rsidDel="00000000" w:rsidR="00000000" w:rsidRPr="00000000">
        <w:rPr>
          <w:rtl w:val="0"/>
        </w:rPr>
      </w:r>
    </w:p>
    <w:p w:rsidR="00000000" w:rsidDel="00000000" w:rsidP="00000000" w:rsidRDefault="00000000" w:rsidRPr="00000000" w14:paraId="00000262">
      <w:pPr>
        <w:spacing w:line="276" w:lineRule="auto"/>
        <w:rPr>
          <w:i w:val="1"/>
          <w:color w:val="000000"/>
        </w:rPr>
      </w:pPr>
      <w:r w:rsidDel="00000000" w:rsidR="00000000" w:rsidRPr="00000000">
        <w:rPr>
          <w:i w:val="1"/>
          <w:color w:val="000000"/>
          <w:rtl w:val="0"/>
        </w:rPr>
        <w:t xml:space="preserve">Bird</w:t>
      </w:r>
    </w:p>
    <w:p w:rsidR="00000000" w:rsidDel="00000000" w:rsidP="00000000" w:rsidRDefault="00000000" w:rsidRPr="00000000" w14:paraId="00000263">
      <w:pPr>
        <w:numPr>
          <w:ilvl w:val="0"/>
          <w:numId w:val="8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Atlantic Puffin – Website is in </w:t>
      </w:r>
      <w:hyperlink r:id="rId170">
        <w:r w:rsidDel="00000000" w:rsidR="00000000" w:rsidRPr="00000000">
          <w:rPr>
            <w:color w:val="0563c1"/>
            <w:u w:val="single"/>
            <w:rtl w:val="0"/>
          </w:rPr>
          <w:t xml:space="preserve">Icelandic</w:t>
        </w:r>
      </w:hyperlink>
      <w:r w:rsidDel="00000000" w:rsidR="00000000" w:rsidRPr="00000000">
        <w:rPr>
          <w:color w:val="000000"/>
          <w:rtl w:val="0"/>
        </w:rPr>
        <w:t xml:space="preserve">.</w:t>
      </w:r>
    </w:p>
    <w:p w:rsidR="00000000" w:rsidDel="00000000" w:rsidP="00000000" w:rsidRDefault="00000000" w:rsidRPr="00000000" w14:paraId="00000264">
      <w:pPr>
        <w:numPr>
          <w:ilvl w:val="0"/>
          <w:numId w:val="8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Icelandic Storm-Petrel &amp; </w:t>
      </w:r>
      <w:r w:rsidDel="00000000" w:rsidR="00000000" w:rsidRPr="00000000">
        <w:rPr>
          <w:rtl w:val="0"/>
        </w:rPr>
        <w:t xml:space="preserve">Manx Shearwater</w:t>
      </w:r>
      <w:r w:rsidDel="00000000" w:rsidR="00000000" w:rsidRPr="00000000">
        <w:rPr>
          <w:color w:val="000000"/>
          <w:rtl w:val="0"/>
        </w:rPr>
        <w:t xml:space="preserve"> – Website is in </w:t>
      </w:r>
      <w:hyperlink r:id="rId171">
        <w:r w:rsidDel="00000000" w:rsidR="00000000" w:rsidRPr="00000000">
          <w:rPr>
            <w:color w:val="0563c1"/>
            <w:u w:val="single"/>
            <w:rtl w:val="0"/>
          </w:rPr>
          <w:t xml:space="preserve">Icelandic</w:t>
        </w:r>
      </w:hyperlink>
      <w:r w:rsidDel="00000000" w:rsidR="00000000" w:rsidRPr="00000000">
        <w:rPr>
          <w:color w:val="000000"/>
          <w:rtl w:val="0"/>
        </w:rPr>
        <w:t xml:space="preserve">.</w:t>
      </w:r>
    </w:p>
    <w:p w:rsidR="00000000" w:rsidDel="00000000" w:rsidP="00000000" w:rsidRDefault="00000000" w:rsidRPr="00000000" w14:paraId="00000265">
      <w:pPr>
        <w:numPr>
          <w:ilvl w:val="0"/>
          <w:numId w:val="8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Icelandic Christmas Bird Count – Citizen science project that </w:t>
      </w:r>
      <w:r w:rsidDel="00000000" w:rsidR="00000000" w:rsidRPr="00000000">
        <w:rPr>
          <w:rtl w:val="0"/>
        </w:rPr>
        <w:t xml:space="preserve">collects</w:t>
      </w:r>
      <w:r w:rsidDel="00000000" w:rsidR="00000000" w:rsidRPr="00000000">
        <w:rPr>
          <w:color w:val="000000"/>
          <w:rtl w:val="0"/>
        </w:rPr>
        <w:t xml:space="preserve"> data on the </w:t>
      </w:r>
      <w:hyperlink r:id="rId172">
        <w:r w:rsidDel="00000000" w:rsidR="00000000" w:rsidRPr="00000000">
          <w:rPr>
            <w:color w:val="0563c1"/>
            <w:u w:val="single"/>
            <w:rtl w:val="0"/>
          </w:rPr>
          <w:t xml:space="preserve">numbers and distribution of birds</w:t>
        </w:r>
      </w:hyperlink>
      <w:r w:rsidDel="00000000" w:rsidR="00000000" w:rsidRPr="00000000">
        <w:rPr>
          <w:color w:val="000000"/>
          <w:rtl w:val="0"/>
        </w:rPr>
        <w:t xml:space="preserve"> in winter in over 200 locations. Counts are standardised and can therefore be useful in monitoring individual bird populations.</w:t>
      </w:r>
    </w:p>
    <w:p w:rsidR="00000000" w:rsidDel="00000000" w:rsidP="00000000" w:rsidRDefault="00000000" w:rsidRPr="00000000" w14:paraId="00000266">
      <w:pPr>
        <w:spacing w:line="276" w:lineRule="auto"/>
        <w:rPr>
          <w:color w:val="000000"/>
        </w:rPr>
      </w:pPr>
      <w:r w:rsidDel="00000000" w:rsidR="00000000" w:rsidRPr="00000000">
        <w:rPr>
          <w:rtl w:val="0"/>
        </w:rPr>
      </w:r>
    </w:p>
    <w:p w:rsidR="00000000" w:rsidDel="00000000" w:rsidP="00000000" w:rsidRDefault="00000000" w:rsidRPr="00000000" w14:paraId="00000267">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268">
      <w:pPr>
        <w:pStyle w:val="Heading1"/>
        <w:spacing w:line="276" w:lineRule="auto"/>
        <w:rPr/>
      </w:pPr>
      <w:bookmarkStart w:colFirst="0" w:colLast="0" w:name="_heading=h.cc69u29wf3vs" w:id="16"/>
      <w:bookmarkEnd w:id="16"/>
      <w:r w:rsidDel="00000000" w:rsidR="00000000" w:rsidRPr="00000000">
        <w:rPr>
          <w:rtl w:val="0"/>
        </w:rPr>
        <w:t xml:space="preserve">Ireland</w:t>
      </w:r>
    </w:p>
    <w:p w:rsidR="00000000" w:rsidDel="00000000" w:rsidP="00000000" w:rsidRDefault="00000000" w:rsidRPr="00000000" w14:paraId="00000269">
      <w:pPr>
        <w:spacing w:line="276" w:lineRule="auto"/>
        <w:rPr>
          <w:i w:val="1"/>
        </w:rPr>
      </w:pPr>
      <w:r w:rsidDel="00000000" w:rsidR="00000000" w:rsidRPr="00000000">
        <w:rPr>
          <w:rtl w:val="0"/>
        </w:rPr>
      </w:r>
    </w:p>
    <w:p w:rsidR="00000000" w:rsidDel="00000000" w:rsidP="00000000" w:rsidRDefault="00000000" w:rsidRPr="00000000" w14:paraId="0000026A">
      <w:pP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26B">
      <w:pPr>
        <w:numPr>
          <w:ilvl w:val="0"/>
          <w:numId w:val="29"/>
        </w:numPr>
        <w:pBdr>
          <w:top w:space="0" w:sz="0" w:val="nil"/>
          <w:left w:space="0" w:sz="0" w:val="nil"/>
          <w:bottom w:space="0" w:sz="0" w:val="nil"/>
          <w:right w:space="0" w:sz="0" w:val="nil"/>
          <w:between w:space="0" w:sz="0" w:val="nil"/>
        </w:pBdr>
        <w:spacing w:line="276" w:lineRule="auto"/>
        <w:ind w:left="720" w:hanging="360"/>
        <w:rPr>
          <w:color w:val="000000"/>
        </w:rPr>
      </w:pPr>
      <w:hyperlink r:id="rId173">
        <w:r w:rsidDel="00000000" w:rsidR="00000000" w:rsidRPr="00000000">
          <w:rPr>
            <w:color w:val="0563c1"/>
            <w:u w:val="single"/>
            <w:rtl w:val="0"/>
          </w:rPr>
          <w:t xml:space="preserve">MSFD</w:t>
        </w:r>
      </w:hyperlink>
      <w:r w:rsidDel="00000000" w:rsidR="00000000" w:rsidRPr="00000000">
        <w:rPr>
          <w:color w:val="000000"/>
          <w:rtl w:val="0"/>
        </w:rPr>
        <w:t xml:space="preserve"> – This could be the same programs as WFD- National Water Framework Directive monitoring programme_WFD- Phytoplankton on transitional and coastal waters because on page 182, the report outlines the phytoplankton monitoring program, and it mentions that the monitoring is undertaken as part of the WFD. A list of resources are provided on the website (Lindahl 1986, Cusack and O'Biern 2006, Intergovernmental Oceanographic Commission of UNESCO 2010) but no details on what specific methodology is used. </w:t>
      </w:r>
    </w:p>
    <w:p w:rsidR="00000000" w:rsidDel="00000000" w:rsidP="00000000" w:rsidRDefault="00000000" w:rsidRPr="00000000" w14:paraId="0000026C">
      <w:pPr>
        <w:numPr>
          <w:ilvl w:val="0"/>
          <w:numId w:val="29"/>
        </w:numPr>
        <w:pBdr>
          <w:top w:space="0" w:sz="0" w:val="nil"/>
          <w:left w:space="0" w:sz="0" w:val="nil"/>
          <w:bottom w:space="0" w:sz="0" w:val="nil"/>
          <w:right w:space="0" w:sz="0" w:val="nil"/>
          <w:between w:space="0" w:sz="0" w:val="nil"/>
        </w:pBdr>
        <w:spacing w:line="276" w:lineRule="auto"/>
        <w:ind w:left="720" w:hanging="360"/>
        <w:rPr>
          <w:color w:val="000000"/>
        </w:rPr>
      </w:pPr>
      <w:hyperlink r:id="rId174">
        <w:r w:rsidDel="00000000" w:rsidR="00000000" w:rsidRPr="00000000">
          <w:rPr>
            <w:color w:val="0563c1"/>
            <w:u w:val="single"/>
            <w:rtl w:val="0"/>
          </w:rPr>
          <w:t xml:space="preserve">Phytoplankton monitoring</w:t>
        </w:r>
      </w:hyperlink>
      <w:r w:rsidDel="00000000" w:rsidR="00000000" w:rsidRPr="00000000">
        <w:rPr>
          <w:color w:val="000000"/>
          <w:rtl w:val="0"/>
        </w:rPr>
        <w:t xml:space="preserve"> – No details on methodology.</w:t>
      </w:r>
    </w:p>
    <w:p w:rsidR="00000000" w:rsidDel="00000000" w:rsidP="00000000" w:rsidRDefault="00000000" w:rsidRPr="00000000" w14:paraId="0000026D">
      <w:pPr>
        <w:numPr>
          <w:ilvl w:val="0"/>
          <w:numId w:val="2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WFD – No details on methodology. See MSFD above. </w:t>
      </w:r>
    </w:p>
    <w:p w:rsidR="00000000" w:rsidDel="00000000" w:rsidP="00000000" w:rsidRDefault="00000000" w:rsidRPr="00000000" w14:paraId="0000026E">
      <w:pPr>
        <w:spacing w:line="276" w:lineRule="auto"/>
        <w:rPr>
          <w:color w:val="000000"/>
        </w:rPr>
      </w:pPr>
      <w:r w:rsidDel="00000000" w:rsidR="00000000" w:rsidRPr="00000000">
        <w:rPr>
          <w:rtl w:val="0"/>
        </w:rPr>
      </w:r>
    </w:p>
    <w:p w:rsidR="00000000" w:rsidDel="00000000" w:rsidP="00000000" w:rsidRDefault="00000000" w:rsidRPr="00000000" w14:paraId="0000026F">
      <w:pPr>
        <w:spacing w:line="276" w:lineRule="auto"/>
        <w:rPr>
          <w:color w:val="000000"/>
        </w:rPr>
      </w:pPr>
      <w:r w:rsidDel="00000000" w:rsidR="00000000" w:rsidRPr="00000000">
        <w:rPr>
          <w:rtl w:val="0"/>
        </w:rPr>
      </w:r>
    </w:p>
    <w:p w:rsidR="00000000" w:rsidDel="00000000" w:rsidP="00000000" w:rsidRDefault="00000000" w:rsidRPr="00000000" w14:paraId="00000270">
      <w:pP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271">
      <w:pPr>
        <w:numPr>
          <w:ilvl w:val="0"/>
          <w:numId w:val="30"/>
        </w:numPr>
        <w:pBdr>
          <w:top w:space="0" w:sz="0" w:val="nil"/>
          <w:left w:space="0" w:sz="0" w:val="nil"/>
          <w:bottom w:space="0" w:sz="0" w:val="nil"/>
          <w:right w:space="0" w:sz="0" w:val="nil"/>
          <w:between w:space="0" w:sz="0" w:val="nil"/>
        </w:pBdr>
        <w:spacing w:line="276" w:lineRule="auto"/>
        <w:ind w:left="720" w:hanging="360"/>
        <w:rPr>
          <w:color w:val="000000"/>
        </w:rPr>
      </w:pPr>
      <w:hyperlink r:id="rId175">
        <w:r w:rsidDel="00000000" w:rsidR="00000000" w:rsidRPr="00000000">
          <w:rPr>
            <w:color w:val="0563c1"/>
            <w:u w:val="single"/>
            <w:rtl w:val="0"/>
          </w:rPr>
          <w:t xml:space="preserve">Mackerel and Horse Mackerel Egg &amp; Larval Surveys</w:t>
        </w:r>
      </w:hyperlink>
      <w:r w:rsidDel="00000000" w:rsidR="00000000" w:rsidRPr="00000000">
        <w:rPr>
          <w:color w:val="000000"/>
          <w:rtl w:val="0"/>
        </w:rPr>
        <w:t xml:space="preserve"> – A plankton sampler called a GULF VII is deployed from a survey vessel on a V-shaped tow. The tows take place to a maximum depth of 200 m. The GULFs use a net with a mesh size of 250 µm. Scientist’s extract, identify, count and stage the number of fish eggs from these plankton samples, and relate these to the number of eggs produced per female fish to obtain an estimate of the size of the spawning stock.</w:t>
      </w:r>
    </w:p>
    <w:p w:rsidR="00000000" w:rsidDel="00000000" w:rsidP="00000000" w:rsidRDefault="00000000" w:rsidRPr="00000000" w14:paraId="00000272">
      <w:pPr>
        <w:numPr>
          <w:ilvl w:val="0"/>
          <w:numId w:val="30"/>
        </w:numPr>
        <w:pBdr>
          <w:top w:space="0" w:sz="0" w:val="nil"/>
          <w:left w:space="0" w:sz="0" w:val="nil"/>
          <w:bottom w:space="0" w:sz="0" w:val="nil"/>
          <w:right w:space="0" w:sz="0" w:val="nil"/>
          <w:between w:space="0" w:sz="0" w:val="nil"/>
        </w:pBdr>
        <w:spacing w:line="276" w:lineRule="auto"/>
        <w:ind w:left="720" w:hanging="360"/>
        <w:rPr>
          <w:color w:val="000000"/>
        </w:rPr>
      </w:pPr>
      <w:hyperlink r:id="rId176">
        <w:r w:rsidDel="00000000" w:rsidR="00000000" w:rsidRPr="00000000">
          <w:rPr>
            <w:color w:val="0563c1"/>
            <w:u w:val="single"/>
            <w:rtl w:val="0"/>
          </w:rPr>
          <w:t xml:space="preserve">Celtic Sea Herring Acoustic Survey</w:t>
        </w:r>
      </w:hyperlink>
      <w:r w:rsidDel="00000000" w:rsidR="00000000" w:rsidRPr="00000000">
        <w:rPr>
          <w:color w:val="000000"/>
          <w:rtl w:val="0"/>
        </w:rPr>
        <w:t xml:space="preserve"> – These surveys use sound waves emitted from a "transducer" to estimate the density of plankton and fish shoals. The survey vessel tows the transducer </w:t>
      </w:r>
      <w:r w:rsidDel="00000000" w:rsidR="00000000" w:rsidRPr="00000000">
        <w:rPr>
          <w:rtl w:val="0"/>
        </w:rPr>
        <w:t xml:space="preserve">underwater</w:t>
      </w:r>
      <w:r w:rsidDel="00000000" w:rsidR="00000000" w:rsidRPr="00000000">
        <w:rPr>
          <w:color w:val="000000"/>
          <w:rtl w:val="0"/>
        </w:rPr>
        <w:t xml:space="preserve">, which is linked to an echo sounder in the vessel which records the shoals of fish as "marks" on a screen or paper trace. The species composition of each mark is then identified by taking trawl samples. The density and number of marks are then converted into biomass (weight) of the different species. Acoustic surveys are particularly effective on shoaling species that have a large swim bladder, such as herring and blue whiting.</w:t>
      </w:r>
    </w:p>
    <w:p w:rsidR="00000000" w:rsidDel="00000000" w:rsidP="00000000" w:rsidRDefault="00000000" w:rsidRPr="00000000" w14:paraId="00000273">
      <w:pPr>
        <w:numPr>
          <w:ilvl w:val="0"/>
          <w:numId w:val="30"/>
        </w:numPr>
        <w:pBdr>
          <w:top w:space="0" w:sz="0" w:val="nil"/>
          <w:left w:space="0" w:sz="0" w:val="nil"/>
          <w:bottom w:space="0" w:sz="0" w:val="nil"/>
          <w:right w:space="0" w:sz="0" w:val="nil"/>
          <w:between w:space="0" w:sz="0" w:val="nil"/>
        </w:pBdr>
        <w:spacing w:line="276" w:lineRule="auto"/>
        <w:ind w:left="720" w:hanging="360"/>
        <w:rPr>
          <w:color w:val="000000"/>
        </w:rPr>
      </w:pPr>
      <w:hyperlink r:id="rId177">
        <w:r w:rsidDel="00000000" w:rsidR="00000000" w:rsidRPr="00000000">
          <w:rPr>
            <w:color w:val="0563c1"/>
            <w:u w:val="single"/>
            <w:rtl w:val="0"/>
          </w:rPr>
          <w:t xml:space="preserve">MSFD</w:t>
        </w:r>
      </w:hyperlink>
      <w:r w:rsidDel="00000000" w:rsidR="00000000" w:rsidRPr="00000000">
        <w:rPr>
          <w:color w:val="000000"/>
          <w:rtl w:val="0"/>
        </w:rPr>
        <w:t xml:space="preserve"> – Use of Continuous Plankton Recorder surveys for zooplankton.</w:t>
      </w:r>
    </w:p>
    <w:p w:rsidR="00000000" w:rsidDel="00000000" w:rsidP="00000000" w:rsidRDefault="00000000" w:rsidRPr="00000000" w14:paraId="00000274">
      <w:pPr>
        <w:spacing w:line="276" w:lineRule="auto"/>
        <w:rPr>
          <w:color w:val="000000"/>
        </w:rPr>
      </w:pPr>
      <w:r w:rsidDel="00000000" w:rsidR="00000000" w:rsidRPr="00000000">
        <w:rPr>
          <w:rtl w:val="0"/>
        </w:rPr>
      </w:r>
    </w:p>
    <w:p w:rsidR="00000000" w:rsidDel="00000000" w:rsidP="00000000" w:rsidRDefault="00000000" w:rsidRPr="00000000" w14:paraId="00000275">
      <w:pP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276">
      <w:pPr>
        <w:numPr>
          <w:ilvl w:val="0"/>
          <w:numId w:val="32"/>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Benthic Infaunal Communities – No details on </w:t>
      </w:r>
      <w:hyperlink r:id="rId178">
        <w:r w:rsidDel="00000000" w:rsidR="00000000" w:rsidRPr="00000000">
          <w:rPr>
            <w:color w:val="0563c1"/>
            <w:u w:val="single"/>
            <w:rtl w:val="0"/>
          </w:rPr>
          <w:t xml:space="preserve">methodology</w:t>
        </w:r>
      </w:hyperlink>
      <w:r w:rsidDel="00000000" w:rsidR="00000000" w:rsidRPr="00000000">
        <w:rPr>
          <w:color w:val="0563c1"/>
          <w:u w:val="single"/>
          <w:rtl w:val="0"/>
        </w:rPr>
        <w:t xml:space="preserve">.</w:t>
      </w:r>
      <w:r w:rsidDel="00000000" w:rsidR="00000000" w:rsidRPr="00000000">
        <w:rPr>
          <w:rtl w:val="0"/>
        </w:rPr>
      </w:r>
    </w:p>
    <w:p w:rsidR="00000000" w:rsidDel="00000000" w:rsidP="00000000" w:rsidRDefault="00000000" w:rsidRPr="00000000" w14:paraId="00000277">
      <w:pPr>
        <w:numPr>
          <w:ilvl w:val="0"/>
          <w:numId w:val="32"/>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Inshore Scallop West Coast – No details on methodology.</w:t>
      </w:r>
    </w:p>
    <w:p w:rsidR="00000000" w:rsidDel="00000000" w:rsidP="00000000" w:rsidRDefault="00000000" w:rsidRPr="00000000" w14:paraId="00000278">
      <w:pPr>
        <w:numPr>
          <w:ilvl w:val="0"/>
          <w:numId w:val="32"/>
        </w:numPr>
        <w:pBdr>
          <w:top w:space="0" w:sz="0" w:val="nil"/>
          <w:left w:space="0" w:sz="0" w:val="nil"/>
          <w:bottom w:space="0" w:sz="0" w:val="nil"/>
          <w:right w:space="0" w:sz="0" w:val="nil"/>
          <w:between w:space="0" w:sz="0" w:val="nil"/>
        </w:pBdr>
        <w:spacing w:line="276" w:lineRule="auto"/>
        <w:ind w:left="720" w:hanging="360"/>
        <w:rPr>
          <w:color w:val="000000"/>
        </w:rPr>
      </w:pPr>
      <w:hyperlink r:id="rId179">
        <w:r w:rsidDel="00000000" w:rsidR="00000000" w:rsidRPr="00000000">
          <w:rPr>
            <w:color w:val="0563c1"/>
            <w:u w:val="single"/>
            <w:rtl w:val="0"/>
          </w:rPr>
          <w:t xml:space="preserve">North Irish Sea Razor Clams (NISR) Survey</w:t>
        </w:r>
      </w:hyperlink>
      <w:r w:rsidDel="00000000" w:rsidR="00000000" w:rsidRPr="00000000">
        <w:rPr>
          <w:color w:val="000000"/>
          <w:rtl w:val="0"/>
        </w:rPr>
        <w:t xml:space="preserve"> – A survey around areas which are commercially fished for Razor clams. Biomass at each station was estimated based on density (number of individuals caught per </w:t>
      </w:r>
      <w:r w:rsidDel="00000000" w:rsidR="00000000" w:rsidRPr="00000000">
        <w:rPr>
          <w:rtl w:val="0"/>
        </w:rPr>
        <w:t xml:space="preserve">m</w:t>
      </w:r>
      <w:r w:rsidDel="00000000" w:rsidR="00000000" w:rsidRPr="00000000">
        <w:rPr>
          <w:vertAlign w:val="superscript"/>
          <w:rtl w:val="0"/>
        </w:rPr>
        <w:t xml:space="preserve">2</w:t>
      </w:r>
      <w:r w:rsidDel="00000000" w:rsidR="00000000" w:rsidRPr="00000000">
        <w:rPr>
          <w:color w:val="000000"/>
          <w:rtl w:val="0"/>
        </w:rPr>
        <w:t xml:space="preserve"> towed area) multiplied by the mean individual weight calculated from the size distribution at the station and a weight-length relationship. Biomass was then interpolated over a 100 m x 100 m grid using ordinary kriging on log(biomass). Total biomass was then estimated as the sum of mean estimated biomass, using a geostatistical (kriging) model, raised to the surface area of the cells. Ninety-five percent confidence intervals were estimated based upon 250 random realisations of the modelled biomass using conditional Gaussian simulations. This preserves the spatial structure in the biomass, as described by variograms which modelled the spatial autocorrelation and spatial structure in the survey data or how density changes relative to distance between stations.</w:t>
      </w:r>
    </w:p>
    <w:p w:rsidR="00000000" w:rsidDel="00000000" w:rsidP="00000000" w:rsidRDefault="00000000" w:rsidRPr="00000000" w14:paraId="00000279">
      <w:pPr>
        <w:numPr>
          <w:ilvl w:val="0"/>
          <w:numId w:val="32"/>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Razor clam Survey Waterford – as NISR.</w:t>
      </w:r>
    </w:p>
    <w:p w:rsidR="00000000" w:rsidDel="00000000" w:rsidP="00000000" w:rsidRDefault="00000000" w:rsidRPr="00000000" w14:paraId="0000027A">
      <w:pPr>
        <w:numPr>
          <w:ilvl w:val="0"/>
          <w:numId w:val="32"/>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West coast Razor Clams (WCRC) Survey – as NISR.</w:t>
      </w:r>
    </w:p>
    <w:p w:rsidR="00000000" w:rsidDel="00000000" w:rsidP="00000000" w:rsidRDefault="00000000" w:rsidRPr="00000000" w14:paraId="0000027B">
      <w:pPr>
        <w:numPr>
          <w:ilvl w:val="0"/>
          <w:numId w:val="32"/>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South Irish Sea Razor Clams (SISR) Survey – as NISR.</w:t>
      </w:r>
    </w:p>
    <w:p w:rsidR="00000000" w:rsidDel="00000000" w:rsidP="00000000" w:rsidRDefault="00000000" w:rsidRPr="00000000" w14:paraId="0000027C">
      <w:pPr>
        <w:numPr>
          <w:ilvl w:val="0"/>
          <w:numId w:val="32"/>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Offshore Scallop Celtic Sea and South Irish Sea – No details on methodology.</w:t>
      </w:r>
    </w:p>
    <w:p w:rsidR="00000000" w:rsidDel="00000000" w:rsidP="00000000" w:rsidRDefault="00000000" w:rsidRPr="00000000" w14:paraId="0000027D">
      <w:pPr>
        <w:numPr>
          <w:ilvl w:val="0"/>
          <w:numId w:val="32"/>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Oyster Survey Programme West Coast – No details on methodology.</w:t>
      </w:r>
    </w:p>
    <w:p w:rsidR="00000000" w:rsidDel="00000000" w:rsidP="00000000" w:rsidRDefault="00000000" w:rsidRPr="00000000" w14:paraId="0000027E">
      <w:pPr>
        <w:numPr>
          <w:ilvl w:val="0"/>
          <w:numId w:val="32"/>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Shellfish port sampling for scallop, whelk and crab – No details on methodology.</w:t>
      </w:r>
    </w:p>
    <w:p w:rsidR="00000000" w:rsidDel="00000000" w:rsidP="00000000" w:rsidRDefault="00000000" w:rsidRPr="00000000" w14:paraId="0000027F">
      <w:pPr>
        <w:numPr>
          <w:ilvl w:val="0"/>
          <w:numId w:val="32"/>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Assessment of Species Catch Composition in Fisheries Posing a Risk to Biodiversity Phase 2 – </w:t>
      </w:r>
      <w:hyperlink r:id="rId180">
        <w:r w:rsidDel="00000000" w:rsidR="00000000" w:rsidRPr="00000000">
          <w:rPr>
            <w:color w:val="0563c1"/>
            <w:u w:val="single"/>
            <w:rtl w:val="0"/>
          </w:rPr>
          <w:t xml:space="preserve">An observer program on fishing vessels</w:t>
        </w:r>
      </w:hyperlink>
      <w:r w:rsidDel="00000000" w:rsidR="00000000" w:rsidRPr="00000000">
        <w:rPr>
          <w:color w:val="000000"/>
          <w:rtl w:val="0"/>
        </w:rPr>
        <w:t xml:space="preserve"> to determine estimates of by-catch and catch composition as described by ICES. </w:t>
      </w:r>
    </w:p>
    <w:p w:rsidR="00000000" w:rsidDel="00000000" w:rsidP="00000000" w:rsidRDefault="00000000" w:rsidRPr="00000000" w14:paraId="00000280">
      <w:pPr>
        <w:numPr>
          <w:ilvl w:val="0"/>
          <w:numId w:val="32"/>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Port Sampling Programme – Collects </w:t>
      </w:r>
      <w:hyperlink r:id="rId181">
        <w:r w:rsidDel="00000000" w:rsidR="00000000" w:rsidRPr="00000000">
          <w:rPr>
            <w:color w:val="0563c1"/>
            <w:u w:val="single"/>
            <w:rtl w:val="0"/>
          </w:rPr>
          <w:t xml:space="preserve">benthic habitat data</w:t>
        </w:r>
      </w:hyperlink>
      <w:r w:rsidDel="00000000" w:rsidR="00000000" w:rsidRPr="00000000">
        <w:rPr>
          <w:color w:val="000000"/>
          <w:rtl w:val="0"/>
        </w:rPr>
        <w:t xml:space="preserve"> as part of Irish Fish and Fisheries Monitoring Programme. No details on methodology.</w:t>
      </w:r>
    </w:p>
    <w:p w:rsidR="00000000" w:rsidDel="00000000" w:rsidP="00000000" w:rsidRDefault="00000000" w:rsidRPr="00000000" w14:paraId="00000281">
      <w:pPr>
        <w:numPr>
          <w:ilvl w:val="0"/>
          <w:numId w:val="32"/>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Irish Deepwater Trawl Survey – No details on methodology.</w:t>
      </w:r>
    </w:p>
    <w:p w:rsidR="00000000" w:rsidDel="00000000" w:rsidP="00000000" w:rsidRDefault="00000000" w:rsidRPr="00000000" w14:paraId="00000282">
      <w:pPr>
        <w:numPr>
          <w:ilvl w:val="0"/>
          <w:numId w:val="32"/>
        </w:numPr>
        <w:pBdr>
          <w:top w:space="0" w:sz="0" w:val="nil"/>
          <w:left w:space="0" w:sz="0" w:val="nil"/>
          <w:bottom w:space="0" w:sz="0" w:val="nil"/>
          <w:right w:space="0" w:sz="0" w:val="nil"/>
          <w:between w:space="0" w:sz="0" w:val="nil"/>
        </w:pBdr>
        <w:spacing w:line="276" w:lineRule="auto"/>
        <w:ind w:left="720" w:hanging="360"/>
        <w:rPr>
          <w:color w:val="000000"/>
        </w:rPr>
      </w:pPr>
      <w:hyperlink r:id="rId182">
        <w:r w:rsidDel="00000000" w:rsidR="00000000" w:rsidRPr="00000000">
          <w:rPr>
            <w:color w:val="0563c1"/>
            <w:u w:val="single"/>
            <w:rtl w:val="0"/>
          </w:rPr>
          <w:t xml:space="preserve">Irish Groundfish Survey</w:t>
        </w:r>
      </w:hyperlink>
      <w:r w:rsidDel="00000000" w:rsidR="00000000" w:rsidRPr="00000000">
        <w:rPr>
          <w:color w:val="000000"/>
          <w:rtl w:val="0"/>
        </w:rPr>
        <w:t xml:space="preserve"> – Uses bottom trawls to collect benthic fauna.</w:t>
      </w:r>
    </w:p>
    <w:p w:rsidR="00000000" w:rsidDel="00000000" w:rsidP="00000000" w:rsidRDefault="00000000" w:rsidRPr="00000000" w14:paraId="00000283">
      <w:pPr>
        <w:numPr>
          <w:ilvl w:val="0"/>
          <w:numId w:val="32"/>
        </w:numPr>
        <w:pBdr>
          <w:top w:space="0" w:sz="0" w:val="nil"/>
          <w:left w:space="0" w:sz="0" w:val="nil"/>
          <w:bottom w:space="0" w:sz="0" w:val="nil"/>
          <w:right w:space="0" w:sz="0" w:val="nil"/>
          <w:between w:space="0" w:sz="0" w:val="nil"/>
        </w:pBdr>
        <w:spacing w:line="276" w:lineRule="auto"/>
        <w:ind w:left="720" w:hanging="360"/>
        <w:rPr>
          <w:color w:val="000000"/>
        </w:rPr>
      </w:pPr>
      <w:hyperlink r:id="rId183">
        <w:r w:rsidDel="00000000" w:rsidR="00000000" w:rsidRPr="00000000">
          <w:rPr>
            <w:color w:val="0563c1"/>
            <w:u w:val="single"/>
            <w:rtl w:val="0"/>
          </w:rPr>
          <w:t xml:space="preserve">Nephrops Survey</w:t>
        </w:r>
      </w:hyperlink>
      <w:r w:rsidDel="00000000" w:rsidR="00000000" w:rsidRPr="00000000">
        <w:rPr>
          <w:color w:val="000000"/>
          <w:rtl w:val="0"/>
        </w:rPr>
        <w:t xml:space="preserve"> – An underwater video camera is towed over the seabed for 10 minutes travelling approx. 200 m at 0.8 knots on a purpose-built sledge. The number of </w:t>
      </w:r>
      <w:r w:rsidDel="00000000" w:rsidR="00000000" w:rsidRPr="00000000">
        <w:rPr>
          <w:i w:val="1"/>
          <w:color w:val="000000"/>
          <w:rtl w:val="0"/>
        </w:rPr>
        <w:t xml:space="preserve">Nephrops</w:t>
      </w:r>
      <w:r w:rsidDel="00000000" w:rsidR="00000000" w:rsidRPr="00000000">
        <w:rPr>
          <w:color w:val="000000"/>
          <w:rtl w:val="0"/>
        </w:rPr>
        <w:t xml:space="preserve"> burrows in the seabed are counted by experienced scientists. These burrow density estimates are then calculated up to the entire area of the </w:t>
      </w:r>
      <w:r w:rsidDel="00000000" w:rsidR="00000000" w:rsidRPr="00000000">
        <w:rPr>
          <w:i w:val="1"/>
          <w:color w:val="000000"/>
          <w:rtl w:val="0"/>
        </w:rPr>
        <w:t xml:space="preserve">Nephrops</w:t>
      </w:r>
      <w:r w:rsidDel="00000000" w:rsidR="00000000" w:rsidRPr="00000000">
        <w:rPr>
          <w:color w:val="000000"/>
          <w:rtl w:val="0"/>
        </w:rPr>
        <w:t xml:space="preserve"> grounds using statistical methods.</w:t>
      </w:r>
    </w:p>
    <w:p w:rsidR="00000000" w:rsidDel="00000000" w:rsidP="00000000" w:rsidRDefault="00000000" w:rsidRPr="00000000" w14:paraId="00000284">
      <w:pPr>
        <w:numPr>
          <w:ilvl w:val="0"/>
          <w:numId w:val="32"/>
        </w:numPr>
        <w:pBdr>
          <w:top w:space="0" w:sz="0" w:val="nil"/>
          <w:left w:space="0" w:sz="0" w:val="nil"/>
          <w:bottom w:space="0" w:sz="0" w:val="nil"/>
          <w:right w:space="0" w:sz="0" w:val="nil"/>
          <w:between w:space="0" w:sz="0" w:val="nil"/>
        </w:pBdr>
        <w:spacing w:line="276" w:lineRule="auto"/>
        <w:ind w:left="720" w:hanging="360"/>
        <w:rPr>
          <w:color w:val="000000"/>
        </w:rPr>
      </w:pPr>
      <w:hyperlink r:id="rId184">
        <w:r w:rsidDel="00000000" w:rsidR="00000000" w:rsidRPr="00000000">
          <w:rPr>
            <w:color w:val="0563c1"/>
            <w:u w:val="single"/>
            <w:rtl w:val="0"/>
          </w:rPr>
          <w:t xml:space="preserve">MSFD</w:t>
        </w:r>
      </w:hyperlink>
      <w:r w:rsidDel="00000000" w:rsidR="00000000" w:rsidRPr="00000000">
        <w:rPr>
          <w:color w:val="000000"/>
          <w:rtl w:val="0"/>
        </w:rPr>
        <w:t xml:space="preserve">  – </w:t>
      </w:r>
      <w:r w:rsidDel="00000000" w:rsidR="00000000" w:rsidRPr="00000000">
        <w:rPr>
          <w:rtl w:val="0"/>
        </w:rPr>
        <w:t xml:space="preserve">C</w:t>
      </w:r>
      <w:r w:rsidDel="00000000" w:rsidR="00000000" w:rsidRPr="00000000">
        <w:rPr>
          <w:color w:val="000000"/>
          <w:rtl w:val="0"/>
        </w:rPr>
        <w:t xml:space="preserve">ollected through The Irish Groundfish Survey using bottom trawls</w:t>
      </w:r>
    </w:p>
    <w:p w:rsidR="00000000" w:rsidDel="00000000" w:rsidP="00000000" w:rsidRDefault="00000000" w:rsidRPr="00000000" w14:paraId="00000285">
      <w:pPr>
        <w:numPr>
          <w:ilvl w:val="0"/>
          <w:numId w:val="32"/>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WFD – WFD and MSFD may get their data from The Irish Groundfish Survey. See page 217 in MSFD report).</w:t>
      </w:r>
    </w:p>
    <w:p w:rsidR="00000000" w:rsidDel="00000000" w:rsidP="00000000" w:rsidRDefault="00000000" w:rsidRPr="00000000" w14:paraId="00000286">
      <w:pPr>
        <w:numPr>
          <w:ilvl w:val="0"/>
          <w:numId w:val="32"/>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Explore Your Shore! – </w:t>
      </w:r>
      <w:hyperlink r:id="rId185">
        <w:r w:rsidDel="00000000" w:rsidR="00000000" w:rsidRPr="00000000">
          <w:rPr>
            <w:color w:val="0563c1"/>
            <w:u w:val="single"/>
            <w:rtl w:val="0"/>
          </w:rPr>
          <w:t xml:space="preserve">Citizen science project</w:t>
        </w:r>
      </w:hyperlink>
      <w:r w:rsidDel="00000000" w:rsidR="00000000" w:rsidRPr="00000000">
        <w:rPr>
          <w:color w:val="000000"/>
          <w:rtl w:val="0"/>
        </w:rPr>
        <w:t xml:space="preserve">. No details on methodology.</w:t>
      </w:r>
    </w:p>
    <w:p w:rsidR="00000000" w:rsidDel="00000000" w:rsidP="00000000" w:rsidRDefault="00000000" w:rsidRPr="00000000" w14:paraId="00000287">
      <w:pPr>
        <w:numPr>
          <w:ilvl w:val="0"/>
          <w:numId w:val="32"/>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Seasearch Ireland – Citizen science project. No details on methodology.</w:t>
      </w:r>
    </w:p>
    <w:p w:rsidR="00000000" w:rsidDel="00000000" w:rsidP="00000000" w:rsidRDefault="00000000" w:rsidRPr="00000000" w14:paraId="00000288">
      <w:pPr>
        <w:spacing w:line="276" w:lineRule="auto"/>
        <w:rPr>
          <w:color w:val="000000"/>
        </w:rPr>
      </w:pPr>
      <w:r w:rsidDel="00000000" w:rsidR="00000000" w:rsidRPr="00000000">
        <w:rPr>
          <w:rtl w:val="0"/>
        </w:rPr>
      </w:r>
    </w:p>
    <w:p w:rsidR="00000000" w:rsidDel="00000000" w:rsidP="00000000" w:rsidRDefault="00000000" w:rsidRPr="00000000" w14:paraId="00000289">
      <w:pP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28A">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WESPAS – No details on methodology but follows Series of ICES Survey Protocols (</w:t>
      </w:r>
      <w:hyperlink r:id="rId186">
        <w:r w:rsidDel="00000000" w:rsidR="00000000" w:rsidRPr="00000000">
          <w:rPr>
            <w:color w:val="0563c1"/>
            <w:u w:val="single"/>
            <w:rtl w:val="0"/>
          </w:rPr>
          <w:t xml:space="preserve">ICES 2015b</w:t>
        </w:r>
      </w:hyperlink>
      <w:r w:rsidDel="00000000" w:rsidR="00000000" w:rsidRPr="00000000">
        <w:rPr>
          <w:color w:val="000000"/>
          <w:rtl w:val="0"/>
        </w:rPr>
        <w:t xml:space="preserve">).</w:t>
      </w:r>
    </w:p>
    <w:p w:rsidR="00000000" w:rsidDel="00000000" w:rsidP="00000000" w:rsidRDefault="00000000" w:rsidRPr="00000000" w14:paraId="0000028B">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hyperlink r:id="rId187">
        <w:r w:rsidDel="00000000" w:rsidR="00000000" w:rsidRPr="00000000">
          <w:rPr>
            <w:color w:val="0563c1"/>
            <w:u w:val="single"/>
            <w:rtl w:val="0"/>
          </w:rPr>
          <w:t xml:space="preserve">Mackerel and Horse Mackerel Egg &amp; Larval Surveys</w:t>
        </w:r>
      </w:hyperlink>
      <w:r w:rsidDel="00000000" w:rsidR="00000000" w:rsidRPr="00000000">
        <w:rPr>
          <w:color w:val="000000"/>
          <w:rtl w:val="0"/>
        </w:rPr>
        <w:t xml:space="preserve"> – A plankton sampler called a GULF VII is deployed from a survey vessel on a V-shaped tow. The tows take place to a maximum depth of 200 m. The GULFs use a net with a mesh size of 250 µm. Scientist’s extract, identify, count and stage the number of fish eggs from these plankton samples, and relate these to the number of eggs produced per female fish to obtain an estimate of the size of the spawning stock.</w:t>
      </w:r>
    </w:p>
    <w:p w:rsidR="00000000" w:rsidDel="00000000" w:rsidP="00000000" w:rsidRDefault="00000000" w:rsidRPr="00000000" w14:paraId="0000028C">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hyperlink r:id="rId188">
        <w:r w:rsidDel="00000000" w:rsidR="00000000" w:rsidRPr="00000000">
          <w:rPr>
            <w:color w:val="0563c1"/>
            <w:u w:val="single"/>
            <w:rtl w:val="0"/>
          </w:rPr>
          <w:t xml:space="preserve">Irish Fish and Fisheries Monitoring Program</w:t>
        </w:r>
      </w:hyperlink>
      <w:r w:rsidDel="00000000" w:rsidR="00000000" w:rsidRPr="00000000">
        <w:rPr>
          <w:color w:val="000000"/>
          <w:rtl w:val="0"/>
        </w:rPr>
        <w:t xml:space="preserve"> – No details on methodology but collects data on stock/population abundance/biomass, structure and distribution through scientific surveys, port sampling and at sea observer programs.</w:t>
      </w:r>
    </w:p>
    <w:p w:rsidR="00000000" w:rsidDel="00000000" w:rsidP="00000000" w:rsidRDefault="00000000" w:rsidRPr="00000000" w14:paraId="0000028D">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Offshore Scallop Celtic Sea and South Irish Sea (not annual) – No details on methodology.</w:t>
      </w:r>
    </w:p>
    <w:p w:rsidR="00000000" w:rsidDel="00000000" w:rsidP="00000000" w:rsidRDefault="00000000" w:rsidRPr="00000000" w14:paraId="0000028E">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Assessment of Species Catch Composition in Fisheries Posing a Risk to Biodiversity Phase 2 – </w:t>
      </w:r>
      <w:hyperlink r:id="rId189">
        <w:r w:rsidDel="00000000" w:rsidR="00000000" w:rsidRPr="00000000">
          <w:rPr>
            <w:color w:val="0563c1"/>
            <w:u w:val="single"/>
            <w:rtl w:val="0"/>
          </w:rPr>
          <w:t xml:space="preserve">An observer program on fishing vessels</w:t>
        </w:r>
      </w:hyperlink>
      <w:r w:rsidDel="00000000" w:rsidR="00000000" w:rsidRPr="00000000">
        <w:rPr>
          <w:color w:val="000000"/>
          <w:rtl w:val="0"/>
        </w:rPr>
        <w:t xml:space="preserve"> to determine estimates of by-catch and catch composition as described by ICES. </w:t>
      </w:r>
    </w:p>
    <w:p w:rsidR="00000000" w:rsidDel="00000000" w:rsidP="00000000" w:rsidRDefault="00000000" w:rsidRPr="00000000" w14:paraId="0000028F">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Port Sampling Programme – </w:t>
      </w:r>
      <w:r w:rsidDel="00000000" w:rsidR="00000000" w:rsidRPr="00000000">
        <w:rPr>
          <w:rtl w:val="0"/>
        </w:rPr>
        <w:t xml:space="preserve">Is a component of the</w:t>
      </w:r>
      <w:r w:rsidDel="00000000" w:rsidR="00000000" w:rsidRPr="00000000">
        <w:rPr>
          <w:color w:val="000000"/>
          <w:rtl w:val="0"/>
        </w:rPr>
        <w:t xml:space="preserve"> </w:t>
      </w:r>
      <w:hyperlink r:id="rId190">
        <w:r w:rsidDel="00000000" w:rsidR="00000000" w:rsidRPr="00000000">
          <w:rPr>
            <w:color w:val="0563c1"/>
            <w:u w:val="single"/>
            <w:rtl w:val="0"/>
          </w:rPr>
          <w:t xml:space="preserve">Irish Fish and Fisheries Monitoring Program</w:t>
        </w:r>
      </w:hyperlink>
      <w:r w:rsidDel="00000000" w:rsidR="00000000" w:rsidRPr="00000000">
        <w:rPr>
          <w:color w:val="0563c1"/>
          <w:u w:val="single"/>
          <w:rtl w:val="0"/>
        </w:rPr>
        <w:t xml:space="preserve">.</w:t>
      </w:r>
      <w:r w:rsidDel="00000000" w:rsidR="00000000" w:rsidRPr="00000000">
        <w:rPr>
          <w:rtl w:val="0"/>
        </w:rPr>
      </w:r>
    </w:p>
    <w:p w:rsidR="00000000" w:rsidDel="00000000" w:rsidP="00000000" w:rsidRDefault="00000000" w:rsidRPr="00000000" w14:paraId="00000290">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hyperlink r:id="rId191">
        <w:r w:rsidDel="00000000" w:rsidR="00000000" w:rsidRPr="00000000">
          <w:rPr>
            <w:color w:val="0563c1"/>
            <w:u w:val="single"/>
            <w:rtl w:val="0"/>
          </w:rPr>
          <w:t xml:space="preserve">Irish Anglerfish and Megrim Survey</w:t>
        </w:r>
      </w:hyperlink>
      <w:r w:rsidDel="00000000" w:rsidR="00000000" w:rsidRPr="00000000">
        <w:rPr>
          <w:color w:val="000000"/>
          <w:rtl w:val="0"/>
        </w:rPr>
        <w:t xml:space="preserve"> – The trawl survey takes place in areas 6a and 7 at depths from around 150 m to 1,000 m and uses a bottom trawl which is based on commercial anglerfish trawls. The survey operates 24 hours per day with 1-hour tows. The sampling protocol is focused on anglerfish and megrim but maturity data of other ‘commercial’ species are also collected. The beam trawl survey extends the existing RV Cefas Endeavour Q2 Beam Trawl Survey westwards. This survey also operates 24 hours per day using two 4 m beam trawls with 30-minute tows.</w:t>
      </w:r>
    </w:p>
    <w:p w:rsidR="00000000" w:rsidDel="00000000" w:rsidP="00000000" w:rsidRDefault="00000000" w:rsidRPr="00000000" w14:paraId="00000291">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Irish Deepwater Trawl Survey – </w:t>
      </w:r>
      <w:r w:rsidDel="00000000" w:rsidR="00000000" w:rsidRPr="00000000">
        <w:rPr>
          <w:rtl w:val="0"/>
        </w:rPr>
        <w:t xml:space="preserve">Same methodology as Irish Groundfish Survey except tows are for one or two hours instead of 30 minutes</w:t>
      </w:r>
      <w:r w:rsidDel="00000000" w:rsidR="00000000" w:rsidRPr="00000000">
        <w:rPr>
          <w:color w:val="000000"/>
          <w:rtl w:val="0"/>
        </w:rPr>
        <w:t xml:space="preserve">.</w:t>
      </w:r>
    </w:p>
    <w:p w:rsidR="00000000" w:rsidDel="00000000" w:rsidP="00000000" w:rsidRDefault="00000000" w:rsidRPr="00000000" w14:paraId="00000292">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hyperlink r:id="rId192">
        <w:r w:rsidDel="00000000" w:rsidR="00000000" w:rsidRPr="00000000">
          <w:rPr>
            <w:color w:val="0563c1"/>
            <w:u w:val="single"/>
            <w:rtl w:val="0"/>
          </w:rPr>
          <w:t xml:space="preserve">Irish Groundfish Survey</w:t>
        </w:r>
      </w:hyperlink>
      <w:r w:rsidDel="00000000" w:rsidR="00000000" w:rsidRPr="00000000">
        <w:rPr>
          <w:color w:val="000000"/>
          <w:rtl w:val="0"/>
        </w:rPr>
        <w:t xml:space="preserve"> – The International Bottom Trawl Survey Working Group (IBTS) </w:t>
      </w:r>
      <w:r w:rsidDel="00000000" w:rsidR="00000000" w:rsidRPr="00000000">
        <w:rPr>
          <w:rtl w:val="0"/>
        </w:rPr>
        <w:t xml:space="preserve">coordinates</w:t>
      </w:r>
      <w:r w:rsidDel="00000000" w:rsidR="00000000" w:rsidRPr="00000000">
        <w:rPr>
          <w:color w:val="000000"/>
          <w:rtl w:val="0"/>
        </w:rPr>
        <w:t xml:space="preserve"> demersal trawl surveys under ICES for the North Sea and Northeast Atlantic. To make data as comparable as possible each survey, including the IGFS, operates under a set of agreed standard protocols. Each tow is 30 min</w:t>
      </w:r>
      <w:r w:rsidDel="00000000" w:rsidR="00000000" w:rsidRPr="00000000">
        <w:rPr>
          <w:rtl w:val="0"/>
        </w:rPr>
        <w:t xml:space="preserve">utes</w:t>
      </w:r>
      <w:r w:rsidDel="00000000" w:rsidR="00000000" w:rsidRPr="00000000">
        <w:rPr>
          <w:color w:val="000000"/>
          <w:rtl w:val="0"/>
        </w:rPr>
        <w:t xml:space="preserve"> long and takes place during daylight hours at 3.5-4 knots. Net geometry and ground contact is monitored and logged. Once the catch is aboard it is sorted into species and samples taken for calculation of number at length for all fish, elasmobranch and commercial squid species. Other species such as the benthos are weighed and/or counted.</w:t>
      </w:r>
    </w:p>
    <w:p w:rsidR="00000000" w:rsidDel="00000000" w:rsidP="00000000" w:rsidRDefault="00000000" w:rsidRPr="00000000" w14:paraId="00000293">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hyperlink r:id="rId193">
        <w:r w:rsidDel="00000000" w:rsidR="00000000" w:rsidRPr="00000000">
          <w:rPr>
            <w:color w:val="0563c1"/>
            <w:u w:val="single"/>
            <w:rtl w:val="0"/>
          </w:rPr>
          <w:t xml:space="preserve">Nephrops Survey</w:t>
        </w:r>
      </w:hyperlink>
      <w:r w:rsidDel="00000000" w:rsidR="00000000" w:rsidRPr="00000000">
        <w:rPr>
          <w:color w:val="000000"/>
          <w:rtl w:val="0"/>
        </w:rPr>
        <w:t xml:space="preserve"> – An underwater video camera is towed over the seabed for 10 minutes travelling approx. 200 m at 0.8 knots on a purpose-built sledge. The number of </w:t>
      </w:r>
      <w:r w:rsidDel="00000000" w:rsidR="00000000" w:rsidRPr="00000000">
        <w:rPr>
          <w:i w:val="1"/>
          <w:color w:val="000000"/>
          <w:rtl w:val="0"/>
        </w:rPr>
        <w:t xml:space="preserve">Nephrops</w:t>
      </w:r>
      <w:r w:rsidDel="00000000" w:rsidR="00000000" w:rsidRPr="00000000">
        <w:rPr>
          <w:color w:val="000000"/>
          <w:rtl w:val="0"/>
        </w:rPr>
        <w:t xml:space="preserve"> burrows in the seabed are counted by experienced scientists. These burrow density estimates are then calculated up to the entire area of the </w:t>
      </w:r>
      <w:r w:rsidDel="00000000" w:rsidR="00000000" w:rsidRPr="00000000">
        <w:rPr>
          <w:i w:val="1"/>
          <w:color w:val="000000"/>
          <w:rtl w:val="0"/>
        </w:rPr>
        <w:t xml:space="preserve">Nephrops</w:t>
      </w:r>
      <w:r w:rsidDel="00000000" w:rsidR="00000000" w:rsidRPr="00000000">
        <w:rPr>
          <w:color w:val="000000"/>
          <w:rtl w:val="0"/>
        </w:rPr>
        <w:t xml:space="preserve"> grounds using statistical methods.</w:t>
      </w:r>
    </w:p>
    <w:p w:rsidR="00000000" w:rsidDel="00000000" w:rsidP="00000000" w:rsidRDefault="00000000" w:rsidRPr="00000000" w14:paraId="00000294">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hyperlink r:id="rId194">
        <w:r w:rsidDel="00000000" w:rsidR="00000000" w:rsidRPr="00000000">
          <w:rPr>
            <w:color w:val="0563c1"/>
            <w:u w:val="single"/>
            <w:rtl w:val="0"/>
          </w:rPr>
          <w:t xml:space="preserve">Celtic Sea Herring Acoustic Survey</w:t>
        </w:r>
      </w:hyperlink>
      <w:r w:rsidDel="00000000" w:rsidR="00000000" w:rsidRPr="00000000">
        <w:rPr>
          <w:color w:val="000000"/>
          <w:rtl w:val="0"/>
        </w:rPr>
        <w:t xml:space="preserve"> – These surveys use sound waves emitted from a "transducer" to estimate the density of plankton and fish shoals. The survey vessel tows the transducer </w:t>
      </w:r>
      <w:r w:rsidDel="00000000" w:rsidR="00000000" w:rsidRPr="00000000">
        <w:rPr>
          <w:rtl w:val="0"/>
        </w:rPr>
        <w:t xml:space="preserve">underwater</w:t>
      </w:r>
      <w:r w:rsidDel="00000000" w:rsidR="00000000" w:rsidRPr="00000000">
        <w:rPr>
          <w:color w:val="000000"/>
          <w:rtl w:val="0"/>
        </w:rPr>
        <w:t xml:space="preserve">, which is linked to an echo sounder in the vessel which records the shoals of fish as "marks" on a screen or paper trace. The species composition of each mark is then identified by taking trawl samples. The density and number of marks are then converted into biomass (weight) of the different species. Acoustic surveys are particularly effective on shoaling species that have a large swim bladder, such as herring and blue whiting.</w:t>
      </w:r>
    </w:p>
    <w:p w:rsidR="00000000" w:rsidDel="00000000" w:rsidP="00000000" w:rsidRDefault="00000000" w:rsidRPr="00000000" w14:paraId="00000295">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hyperlink r:id="rId195">
        <w:r w:rsidDel="00000000" w:rsidR="00000000" w:rsidRPr="00000000">
          <w:rPr>
            <w:color w:val="0563c1"/>
            <w:u w:val="single"/>
            <w:rtl w:val="0"/>
          </w:rPr>
          <w:t xml:space="preserve">MSFD</w:t>
        </w:r>
      </w:hyperlink>
      <w:r w:rsidDel="00000000" w:rsidR="00000000" w:rsidRPr="00000000">
        <w:rPr>
          <w:color w:val="000000"/>
          <w:rtl w:val="0"/>
        </w:rPr>
        <w:t xml:space="preserve">  – The Irish Fish and Fisheries Monitoring Program contributes to this. </w:t>
      </w:r>
    </w:p>
    <w:p w:rsidR="00000000" w:rsidDel="00000000" w:rsidP="00000000" w:rsidRDefault="00000000" w:rsidRPr="00000000" w14:paraId="00000296">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Irish Whale and Dolphin Group (IWDG) Ship Surveys – No details on methodology</w:t>
      </w:r>
    </w:p>
    <w:p w:rsidR="00000000" w:rsidDel="00000000" w:rsidP="00000000" w:rsidRDefault="00000000" w:rsidRPr="00000000" w14:paraId="00000297">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hyperlink r:id="rId196">
        <w:r w:rsidDel="00000000" w:rsidR="00000000" w:rsidRPr="00000000">
          <w:rPr>
            <w:color w:val="0563c1"/>
            <w:u w:val="single"/>
            <w:rtl w:val="0"/>
          </w:rPr>
          <w:t xml:space="preserve">WFD- Transitional fish monitoring</w:t>
        </w:r>
      </w:hyperlink>
      <w:r w:rsidDel="00000000" w:rsidR="00000000" w:rsidRPr="00000000">
        <w:rPr>
          <w:color w:val="000000"/>
          <w:rtl w:val="0"/>
        </w:rPr>
        <w:t xml:space="preserve"> – Sampling for fish is conducted using a variety of methods including electric-fishing and many forms of netting. Surveys are conducted between June and October. All species are targeted. </w:t>
      </w:r>
    </w:p>
    <w:p w:rsidR="00000000" w:rsidDel="00000000" w:rsidP="00000000" w:rsidRDefault="00000000" w:rsidRPr="00000000" w14:paraId="00000298">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hyperlink r:id="rId197">
        <w:r w:rsidDel="00000000" w:rsidR="00000000" w:rsidRPr="00000000">
          <w:rPr>
            <w:color w:val="0563c1"/>
            <w:u w:val="single"/>
            <w:rtl w:val="0"/>
          </w:rPr>
          <w:t xml:space="preserve">Explore Your Shore</w:t>
        </w:r>
      </w:hyperlink>
      <w:r w:rsidDel="00000000" w:rsidR="00000000" w:rsidRPr="00000000">
        <w:rPr>
          <w:color w:val="000000"/>
          <w:rtl w:val="0"/>
        </w:rPr>
        <w:t xml:space="preserve">! – Citizen science project. No details on methodology but does provide outline/questionnaire for the public to record details on the rocky shore.</w:t>
      </w:r>
    </w:p>
    <w:p w:rsidR="00000000" w:rsidDel="00000000" w:rsidP="00000000" w:rsidRDefault="00000000" w:rsidRPr="00000000" w14:paraId="00000299">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hyperlink r:id="rId198">
        <w:r w:rsidDel="00000000" w:rsidR="00000000" w:rsidRPr="00000000">
          <w:rPr>
            <w:color w:val="0563c1"/>
            <w:u w:val="single"/>
            <w:rtl w:val="0"/>
          </w:rPr>
          <w:t xml:space="preserve">Irish Basking Shark Project</w:t>
        </w:r>
      </w:hyperlink>
      <w:r w:rsidDel="00000000" w:rsidR="00000000" w:rsidRPr="00000000">
        <w:rPr>
          <w:color w:val="000000"/>
          <w:rtl w:val="0"/>
        </w:rPr>
        <w:t xml:space="preserve"> – Uses a range of methodologies across different projects but the basking sharks are tagged.</w:t>
      </w:r>
    </w:p>
    <w:p w:rsidR="00000000" w:rsidDel="00000000" w:rsidP="00000000" w:rsidRDefault="00000000" w:rsidRPr="00000000" w14:paraId="0000029A">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hyperlink r:id="rId199">
        <w:r w:rsidDel="00000000" w:rsidR="00000000" w:rsidRPr="00000000">
          <w:rPr>
            <w:color w:val="0563c1"/>
            <w:u w:val="single"/>
            <w:rtl w:val="0"/>
          </w:rPr>
          <w:t xml:space="preserve">ObSERVE Aerial Surveys for Seabirds and Cetaceans in the Irish Atlantic Margin</w:t>
        </w:r>
      </w:hyperlink>
      <w:r w:rsidDel="00000000" w:rsidR="00000000" w:rsidRPr="00000000">
        <w:rPr>
          <w:color w:val="000000"/>
          <w:rtl w:val="0"/>
        </w:rPr>
        <w:t xml:space="preserve"> – No details on methodology but the aerial survey track-lines were designed to be extensive and representative of a large study area. Surveys took place during both the summer and winter seasons and observers record the occurrence, distribution and numbers of whales, dolphins, porpoises and seabirds. Other species of interest such as sharks and sea turtles were also seen and recorded. </w:t>
      </w:r>
    </w:p>
    <w:p w:rsidR="00000000" w:rsidDel="00000000" w:rsidP="00000000" w:rsidRDefault="00000000" w:rsidRPr="00000000" w14:paraId="0000029B">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hyperlink r:id="rId200">
        <w:r w:rsidDel="00000000" w:rsidR="00000000" w:rsidRPr="00000000">
          <w:rPr>
            <w:color w:val="0563c1"/>
            <w:u w:val="single"/>
            <w:rtl w:val="0"/>
          </w:rPr>
          <w:t xml:space="preserve">Purse Search Ireland</w:t>
        </w:r>
      </w:hyperlink>
      <w:r w:rsidDel="00000000" w:rsidR="00000000" w:rsidRPr="00000000">
        <w:rPr>
          <w:color w:val="000000"/>
          <w:rtl w:val="0"/>
        </w:rPr>
        <w:t xml:space="preserve"> – Citizen science project to record Mermaid’s purses, the egg cases of sharks, skates and rays. Public can submit a marine species record. </w:t>
      </w:r>
    </w:p>
    <w:p w:rsidR="00000000" w:rsidDel="00000000" w:rsidP="00000000" w:rsidRDefault="00000000" w:rsidRPr="00000000" w14:paraId="0000029C">
      <w:pPr>
        <w:numPr>
          <w:ilvl w:val="0"/>
          <w:numId w:val="19"/>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Seasearch Ireland – Citizen science project. No details on methodology.</w:t>
      </w:r>
    </w:p>
    <w:p w:rsidR="00000000" w:rsidDel="00000000" w:rsidP="00000000" w:rsidRDefault="00000000" w:rsidRPr="00000000" w14:paraId="0000029D">
      <w:pPr>
        <w:spacing w:line="276" w:lineRule="auto"/>
        <w:rPr>
          <w:color w:val="000000"/>
        </w:rPr>
      </w:pPr>
      <w:r w:rsidDel="00000000" w:rsidR="00000000" w:rsidRPr="00000000">
        <w:rPr>
          <w:rtl w:val="0"/>
        </w:rPr>
      </w:r>
    </w:p>
    <w:p w:rsidR="00000000" w:rsidDel="00000000" w:rsidP="00000000" w:rsidRDefault="00000000" w:rsidRPr="00000000" w14:paraId="0000029E">
      <w:pPr>
        <w:spacing w:line="276" w:lineRule="auto"/>
        <w:rPr>
          <w:i w:val="1"/>
          <w:color w:val="000000"/>
        </w:rPr>
      </w:pPr>
      <w:r w:rsidDel="00000000" w:rsidR="00000000" w:rsidRPr="00000000">
        <w:rPr>
          <w:i w:val="1"/>
          <w:color w:val="000000"/>
          <w:rtl w:val="0"/>
        </w:rPr>
        <w:t xml:space="preserve">Turtle</w:t>
      </w:r>
    </w:p>
    <w:p w:rsidR="00000000" w:rsidDel="00000000" w:rsidP="00000000" w:rsidRDefault="00000000" w:rsidRPr="00000000" w14:paraId="0000029F">
      <w:pPr>
        <w:numPr>
          <w:ilvl w:val="0"/>
          <w:numId w:val="14"/>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Irish Whale and Dolphin Group Cetacean Stranding Scheme </w:t>
      </w:r>
      <w:r w:rsidDel="00000000" w:rsidR="00000000" w:rsidRPr="00000000">
        <w:rPr>
          <w:rtl w:val="0"/>
        </w:rPr>
        <w:t xml:space="preserve">– Monitoring is done through trained observers. Each of these records sightings of appropriate species (and additional such as reptiles, large pelagic fish on the surface, etc.) according to the appropriate standards. Marine Mammal Observers are required to have JNCC Marine Mammal Observer certificates (or other national equivalent) and record data according to those protocols. Seabird observers are required to hold a European Seabird at Sea (ESAS) certificate (or equivalent) and data are recorded according to those protocols</w:t>
      </w:r>
      <w:r w:rsidDel="00000000" w:rsidR="00000000" w:rsidRPr="00000000">
        <w:rPr>
          <w:rtl w:val="0"/>
        </w:rPr>
      </w:r>
    </w:p>
    <w:p w:rsidR="00000000" w:rsidDel="00000000" w:rsidP="00000000" w:rsidRDefault="00000000" w:rsidRPr="00000000" w14:paraId="000002A0">
      <w:pPr>
        <w:numPr>
          <w:ilvl w:val="0"/>
          <w:numId w:val="14"/>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Assessment of Species Catch Composition in Fisheries Posing a Risk to Biodiversity Phase 2 </w:t>
      </w:r>
      <w:r w:rsidDel="00000000" w:rsidR="00000000" w:rsidRPr="00000000">
        <w:rPr>
          <w:rtl w:val="0"/>
        </w:rPr>
        <w:t xml:space="preserve">– Trained observer as explained above.</w:t>
      </w:r>
      <w:r w:rsidDel="00000000" w:rsidR="00000000" w:rsidRPr="00000000">
        <w:rPr>
          <w:rtl w:val="0"/>
        </w:rPr>
      </w:r>
    </w:p>
    <w:p w:rsidR="00000000" w:rsidDel="00000000" w:rsidP="00000000" w:rsidRDefault="00000000" w:rsidRPr="00000000" w14:paraId="000002A1">
      <w:pPr>
        <w:numPr>
          <w:ilvl w:val="0"/>
          <w:numId w:val="14"/>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Port Sampling Programme </w:t>
      </w:r>
      <w:r w:rsidDel="00000000" w:rsidR="00000000" w:rsidRPr="00000000">
        <w:rPr>
          <w:rtl w:val="0"/>
        </w:rPr>
        <w:t xml:space="preserve">– Trained observer as explained above. </w:t>
      </w:r>
      <w:r w:rsidDel="00000000" w:rsidR="00000000" w:rsidRPr="00000000">
        <w:rPr>
          <w:rtl w:val="0"/>
        </w:rPr>
      </w:r>
    </w:p>
    <w:p w:rsidR="00000000" w:rsidDel="00000000" w:rsidP="00000000" w:rsidRDefault="00000000" w:rsidRPr="00000000" w14:paraId="000002A2">
      <w:pPr>
        <w:numPr>
          <w:ilvl w:val="0"/>
          <w:numId w:val="14"/>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Irish Fish and Fisheries Monitoring Programme</w:t>
      </w:r>
      <w:r w:rsidDel="00000000" w:rsidR="00000000" w:rsidRPr="00000000">
        <w:rPr>
          <w:rtl w:val="0"/>
        </w:rPr>
        <w:t xml:space="preserve">– Trained observer as explained above. </w:t>
      </w:r>
    </w:p>
    <w:p w:rsidR="00000000" w:rsidDel="00000000" w:rsidP="00000000" w:rsidRDefault="00000000" w:rsidRPr="00000000" w14:paraId="000002A3">
      <w:pPr>
        <w:numPr>
          <w:ilvl w:val="0"/>
          <w:numId w:val="14"/>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Casual Cetacean Sightings </w:t>
      </w:r>
      <w:r w:rsidDel="00000000" w:rsidR="00000000" w:rsidRPr="00000000">
        <w:rPr>
          <w:rtl w:val="0"/>
        </w:rPr>
        <w:t xml:space="preserve">– Trained observer as explained above. </w:t>
      </w:r>
    </w:p>
    <w:p w:rsidR="00000000" w:rsidDel="00000000" w:rsidP="00000000" w:rsidRDefault="00000000" w:rsidRPr="00000000" w14:paraId="000002A4">
      <w:pPr>
        <w:numPr>
          <w:ilvl w:val="0"/>
          <w:numId w:val="14"/>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Cetacean Surveys </w:t>
      </w:r>
      <w:r w:rsidDel="00000000" w:rsidR="00000000" w:rsidRPr="00000000">
        <w:rPr>
          <w:rtl w:val="0"/>
        </w:rPr>
        <w:t xml:space="preserve">– Trained observer as explained above. </w:t>
      </w:r>
    </w:p>
    <w:p w:rsidR="00000000" w:rsidDel="00000000" w:rsidP="00000000" w:rsidRDefault="00000000" w:rsidRPr="00000000" w14:paraId="000002A5">
      <w:pPr>
        <w:numPr>
          <w:ilvl w:val="0"/>
          <w:numId w:val="14"/>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Constant Effort Sightings Scheme </w:t>
      </w:r>
      <w:r w:rsidDel="00000000" w:rsidR="00000000" w:rsidRPr="00000000">
        <w:rPr>
          <w:rtl w:val="0"/>
        </w:rPr>
        <w:t xml:space="preserve">– Trained observer as explained above.</w:t>
      </w:r>
    </w:p>
    <w:p w:rsidR="00000000" w:rsidDel="00000000" w:rsidP="00000000" w:rsidRDefault="00000000" w:rsidRPr="00000000" w14:paraId="000002A6">
      <w:pPr>
        <w:numPr>
          <w:ilvl w:val="0"/>
          <w:numId w:val="14"/>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Irish Fin Whale Photo ID catalogue </w:t>
      </w:r>
      <w:r w:rsidDel="00000000" w:rsidR="00000000" w:rsidRPr="00000000">
        <w:rPr>
          <w:rtl w:val="0"/>
        </w:rPr>
        <w:t xml:space="preserve">– Trained observer as explained above. </w:t>
      </w:r>
    </w:p>
    <w:p w:rsidR="00000000" w:rsidDel="00000000" w:rsidP="00000000" w:rsidRDefault="00000000" w:rsidRPr="00000000" w14:paraId="000002A7">
      <w:pPr>
        <w:numPr>
          <w:ilvl w:val="0"/>
          <w:numId w:val="14"/>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Irish Whale and Dolphin Group (IWDG) Ship Surveys </w:t>
      </w:r>
      <w:r w:rsidDel="00000000" w:rsidR="00000000" w:rsidRPr="00000000">
        <w:rPr>
          <w:rtl w:val="0"/>
        </w:rPr>
        <w:t xml:space="preserve">– Trained observer as explained above. </w:t>
      </w:r>
    </w:p>
    <w:p w:rsidR="00000000" w:rsidDel="00000000" w:rsidP="00000000" w:rsidRDefault="00000000" w:rsidRPr="00000000" w14:paraId="000002A8">
      <w:pPr>
        <w:numPr>
          <w:ilvl w:val="0"/>
          <w:numId w:val="14"/>
        </w:numPr>
        <w:pBdr>
          <w:top w:space="0" w:sz="0" w:val="nil"/>
          <w:left w:space="0" w:sz="0" w:val="nil"/>
          <w:bottom w:space="0" w:sz="0" w:val="nil"/>
          <w:right w:space="0" w:sz="0" w:val="nil"/>
          <w:between w:space="0" w:sz="0" w:val="nil"/>
        </w:pBdr>
        <w:spacing w:line="276" w:lineRule="auto"/>
        <w:ind w:left="720" w:hanging="360"/>
        <w:rPr>
          <w:color w:val="000000"/>
        </w:rPr>
      </w:pPr>
      <w:hyperlink r:id="rId201">
        <w:r w:rsidDel="00000000" w:rsidR="00000000" w:rsidRPr="00000000">
          <w:rPr>
            <w:color w:val="0563c1"/>
            <w:u w:val="single"/>
            <w:rtl w:val="0"/>
          </w:rPr>
          <w:t xml:space="preserve">ObSERVE Aerial Surveys for Seabirds and Cetaceans in the Irish Atlantic Margin</w:t>
        </w:r>
      </w:hyperlink>
      <w:r w:rsidDel="00000000" w:rsidR="00000000" w:rsidRPr="00000000">
        <w:rPr>
          <w:color w:val="000000"/>
          <w:rtl w:val="0"/>
        </w:rPr>
        <w:t xml:space="preserve"> – No details on methodology but the aerial survey track-lines were designed to be extensive and representative of a large study area. Surveys took place during both the summer and winter seasons and observers record the occurrence, distribution and numbers of whales, dolphins, porpoises and seabirds. Other species of interest such as sharks and sea turtles were also seen and recorded. </w:t>
      </w:r>
    </w:p>
    <w:p w:rsidR="00000000" w:rsidDel="00000000" w:rsidP="00000000" w:rsidRDefault="00000000" w:rsidRPr="00000000" w14:paraId="000002A9">
      <w:pPr>
        <w:spacing w:line="276" w:lineRule="auto"/>
        <w:rPr>
          <w:color w:val="000000"/>
        </w:rPr>
      </w:pPr>
      <w:r w:rsidDel="00000000" w:rsidR="00000000" w:rsidRPr="00000000">
        <w:rPr>
          <w:rtl w:val="0"/>
        </w:rPr>
      </w:r>
    </w:p>
    <w:p w:rsidR="00000000" w:rsidDel="00000000" w:rsidP="00000000" w:rsidRDefault="00000000" w:rsidRPr="00000000" w14:paraId="000002AA">
      <w:pPr>
        <w:spacing w:line="276" w:lineRule="auto"/>
        <w:rPr>
          <w:color w:val="000000"/>
        </w:rPr>
      </w:pPr>
      <w:r w:rsidDel="00000000" w:rsidR="00000000" w:rsidRPr="00000000">
        <w:rPr>
          <w:i w:val="1"/>
          <w:color w:val="000000"/>
          <w:rtl w:val="0"/>
        </w:rPr>
        <w:t xml:space="preserve">Bird</w:t>
      </w:r>
      <w:r w:rsidDel="00000000" w:rsidR="00000000" w:rsidRPr="00000000">
        <w:rPr>
          <w:rtl w:val="0"/>
        </w:rPr>
      </w:r>
    </w:p>
    <w:p w:rsidR="00000000" w:rsidDel="00000000" w:rsidP="00000000" w:rsidRDefault="00000000" w:rsidRPr="00000000" w14:paraId="000002AB">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WESPAS – No details on methodology but follows Series of ICES Survey Protocols (</w:t>
      </w:r>
      <w:hyperlink r:id="rId202">
        <w:r w:rsidDel="00000000" w:rsidR="00000000" w:rsidRPr="00000000">
          <w:rPr>
            <w:color w:val="0563c1"/>
            <w:u w:val="single"/>
            <w:rtl w:val="0"/>
          </w:rPr>
          <w:t xml:space="preserve">ICES 2015b</w:t>
        </w:r>
      </w:hyperlink>
      <w:r w:rsidDel="00000000" w:rsidR="00000000" w:rsidRPr="00000000">
        <w:rPr>
          <w:color w:val="000000"/>
          <w:rtl w:val="0"/>
        </w:rPr>
        <w:t xml:space="preserve">)</w:t>
      </w:r>
      <w:r w:rsidDel="00000000" w:rsidR="00000000" w:rsidRPr="00000000">
        <w:rPr>
          <w:rtl w:val="0"/>
        </w:rPr>
        <w:t xml:space="preserve"> – Trained observer as explained above. </w:t>
      </w:r>
      <w:r w:rsidDel="00000000" w:rsidR="00000000" w:rsidRPr="00000000">
        <w:rPr>
          <w:rtl w:val="0"/>
        </w:rPr>
      </w:r>
    </w:p>
    <w:p w:rsidR="00000000" w:rsidDel="00000000" w:rsidP="00000000" w:rsidRDefault="00000000" w:rsidRPr="00000000" w14:paraId="000002AC">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Assessment of Species Catch Composition in Fisheries Posing a Risk to Biodiversity Phase 2</w:t>
      </w:r>
      <w:r w:rsidDel="00000000" w:rsidR="00000000" w:rsidRPr="00000000">
        <w:rPr>
          <w:rtl w:val="0"/>
        </w:rPr>
        <w:t xml:space="preserve"> – Trained observer as explained above. </w:t>
      </w:r>
      <w:r w:rsidDel="00000000" w:rsidR="00000000" w:rsidRPr="00000000">
        <w:rPr>
          <w:rtl w:val="0"/>
        </w:rPr>
      </w:r>
    </w:p>
    <w:p w:rsidR="00000000" w:rsidDel="00000000" w:rsidP="00000000" w:rsidRDefault="00000000" w:rsidRPr="00000000" w14:paraId="000002AD">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Mackerel and Horse Mackerel Egg &amp; Larval Surveys</w:t>
      </w:r>
      <w:r w:rsidDel="00000000" w:rsidR="00000000" w:rsidRPr="00000000">
        <w:rPr>
          <w:rtl w:val="0"/>
        </w:rPr>
        <w:t xml:space="preserve"> – Trained observer as explained above. </w:t>
      </w:r>
      <w:r w:rsidDel="00000000" w:rsidR="00000000" w:rsidRPr="00000000">
        <w:rPr>
          <w:rtl w:val="0"/>
        </w:rPr>
      </w:r>
    </w:p>
    <w:p w:rsidR="00000000" w:rsidDel="00000000" w:rsidP="00000000" w:rsidRDefault="00000000" w:rsidRPr="00000000" w14:paraId="000002AE">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Port Sampling Programme</w:t>
      </w:r>
      <w:r w:rsidDel="00000000" w:rsidR="00000000" w:rsidRPr="00000000">
        <w:rPr>
          <w:rtl w:val="0"/>
        </w:rPr>
        <w:t xml:space="preserve"> – Trained observer as explained above. </w:t>
      </w:r>
      <w:r w:rsidDel="00000000" w:rsidR="00000000" w:rsidRPr="00000000">
        <w:rPr>
          <w:rtl w:val="0"/>
        </w:rPr>
      </w:r>
    </w:p>
    <w:p w:rsidR="00000000" w:rsidDel="00000000" w:rsidP="00000000" w:rsidRDefault="00000000" w:rsidRPr="00000000" w14:paraId="000002AF">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Irish Fish and Fisheries Monitoring Programme</w:t>
      </w:r>
      <w:r w:rsidDel="00000000" w:rsidR="00000000" w:rsidRPr="00000000">
        <w:rPr>
          <w:rtl w:val="0"/>
        </w:rPr>
        <w:t xml:space="preserve"> – Trained observer as explained above. </w:t>
      </w:r>
      <w:r w:rsidDel="00000000" w:rsidR="00000000" w:rsidRPr="00000000">
        <w:rPr>
          <w:rtl w:val="0"/>
        </w:rPr>
      </w:r>
    </w:p>
    <w:p w:rsidR="00000000" w:rsidDel="00000000" w:rsidP="00000000" w:rsidRDefault="00000000" w:rsidRPr="00000000" w14:paraId="000002B0">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Celtic Sea Herring Acoustic Survey</w:t>
      </w:r>
      <w:r w:rsidDel="00000000" w:rsidR="00000000" w:rsidRPr="00000000">
        <w:rPr>
          <w:rtl w:val="0"/>
        </w:rPr>
        <w:t xml:space="preserve"> – Trained observer as explained above. </w:t>
      </w:r>
      <w:r w:rsidDel="00000000" w:rsidR="00000000" w:rsidRPr="00000000">
        <w:rPr>
          <w:rtl w:val="0"/>
        </w:rPr>
      </w:r>
    </w:p>
    <w:p w:rsidR="00000000" w:rsidDel="00000000" w:rsidP="00000000" w:rsidRDefault="00000000" w:rsidRPr="00000000" w14:paraId="000002B1">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hyperlink r:id="rId203">
        <w:r w:rsidDel="00000000" w:rsidR="00000000" w:rsidRPr="00000000">
          <w:rPr>
            <w:color w:val="0563c1"/>
            <w:u w:val="single"/>
            <w:rtl w:val="0"/>
          </w:rPr>
          <w:t xml:space="preserve">MSFD</w:t>
        </w:r>
      </w:hyperlink>
      <w:r w:rsidDel="00000000" w:rsidR="00000000" w:rsidRPr="00000000">
        <w:rPr>
          <w:color w:val="000000"/>
          <w:rtl w:val="0"/>
        </w:rPr>
        <w:t xml:space="preserve">  – As outlined in the report ‘Monitoring programme not yet defined’</w:t>
      </w:r>
    </w:p>
    <w:p w:rsidR="00000000" w:rsidDel="00000000" w:rsidP="00000000" w:rsidRDefault="00000000" w:rsidRPr="00000000" w14:paraId="000002B2">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Irish Wetland Birds Survey – Surveys to count waterbirds as outlined in Bibby et al. (2000) and the </w:t>
      </w:r>
      <w:hyperlink r:id="rId204">
        <w:r w:rsidDel="00000000" w:rsidR="00000000" w:rsidRPr="00000000">
          <w:rPr>
            <w:color w:val="0563c1"/>
            <w:u w:val="single"/>
            <w:rtl w:val="0"/>
          </w:rPr>
          <w:t xml:space="preserve">I-WeBs manual</w:t>
        </w:r>
      </w:hyperlink>
      <w:r w:rsidDel="00000000" w:rsidR="00000000" w:rsidRPr="00000000">
        <w:rPr>
          <w:color w:val="0563c1"/>
          <w:u w:val="single"/>
          <w:rtl w:val="0"/>
        </w:rPr>
        <w:t xml:space="preserve">.</w:t>
      </w:r>
      <w:r w:rsidDel="00000000" w:rsidR="00000000" w:rsidRPr="00000000">
        <w:rPr>
          <w:rtl w:val="0"/>
        </w:rPr>
      </w:r>
    </w:p>
    <w:p w:rsidR="00000000" w:rsidDel="00000000" w:rsidP="00000000" w:rsidRDefault="00000000" w:rsidRPr="00000000" w14:paraId="000002B3">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hyperlink r:id="rId205">
        <w:r w:rsidDel="00000000" w:rsidR="00000000" w:rsidRPr="00000000">
          <w:rPr>
            <w:color w:val="0563c1"/>
            <w:u w:val="single"/>
            <w:rtl w:val="0"/>
          </w:rPr>
          <w:t xml:space="preserve">ObSERVE Aerial Surveys for Seabirds and Cetaceans in the Irish Atlantic Margin</w:t>
        </w:r>
      </w:hyperlink>
      <w:r w:rsidDel="00000000" w:rsidR="00000000" w:rsidRPr="00000000">
        <w:rPr>
          <w:color w:val="000000"/>
          <w:rtl w:val="0"/>
        </w:rPr>
        <w:t xml:space="preserve"> – No details on methodology but the aerial survey track-lines were designed to be extensive and representative of a large study area. Surveys took place during both the summer and winter seasons and observers record the occurrence, distribution and numbers of whales, dolphins, porpoises and seabirds. Other species of interest such as sharks and sea turtles were also seen and recorded. </w:t>
      </w:r>
    </w:p>
    <w:p w:rsidR="00000000" w:rsidDel="00000000" w:rsidP="00000000" w:rsidRDefault="00000000" w:rsidRPr="00000000" w14:paraId="000002B4">
      <w:pPr>
        <w:spacing w:line="276" w:lineRule="auto"/>
        <w:rPr>
          <w:color w:val="000000"/>
        </w:rPr>
      </w:pPr>
      <w:r w:rsidDel="00000000" w:rsidR="00000000" w:rsidRPr="00000000">
        <w:rPr>
          <w:rtl w:val="0"/>
        </w:rPr>
      </w:r>
    </w:p>
    <w:p w:rsidR="00000000" w:rsidDel="00000000" w:rsidP="00000000" w:rsidRDefault="00000000" w:rsidRPr="00000000" w14:paraId="000002B5">
      <w:pPr>
        <w:spacing w:line="276" w:lineRule="auto"/>
        <w:rPr>
          <w:i w:val="1"/>
          <w:color w:val="000000"/>
        </w:rPr>
      </w:pPr>
      <w:r w:rsidDel="00000000" w:rsidR="00000000" w:rsidRPr="00000000">
        <w:rPr>
          <w:i w:val="1"/>
          <w:color w:val="000000"/>
          <w:rtl w:val="0"/>
        </w:rPr>
        <w:t xml:space="preserve">Marine mammal</w:t>
      </w:r>
    </w:p>
    <w:p w:rsidR="00000000" w:rsidDel="00000000" w:rsidP="00000000" w:rsidRDefault="00000000" w:rsidRPr="00000000" w14:paraId="000002B6">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WESPAS – No details on methodology but follows Series of ICES Survey Protocols (</w:t>
      </w:r>
      <w:hyperlink r:id="rId206">
        <w:r w:rsidDel="00000000" w:rsidR="00000000" w:rsidRPr="00000000">
          <w:rPr>
            <w:color w:val="0563c1"/>
            <w:u w:val="single"/>
            <w:rtl w:val="0"/>
          </w:rPr>
          <w:t xml:space="preserve">ICES 2015b</w:t>
        </w:r>
      </w:hyperlink>
      <w:r w:rsidDel="00000000" w:rsidR="00000000" w:rsidRPr="00000000">
        <w:rPr>
          <w:color w:val="000000"/>
          <w:rtl w:val="0"/>
        </w:rPr>
        <w:t xml:space="preserve">).</w:t>
      </w:r>
    </w:p>
    <w:p w:rsidR="00000000" w:rsidDel="00000000" w:rsidP="00000000" w:rsidRDefault="00000000" w:rsidRPr="00000000" w14:paraId="000002B7">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Irish Whale and Dolphin Group Cetacean Stranding Scheme – Stranding records are received via members of the public and validated by the stranding officer. The following data collected where possible: 1) Photo (or video – obligatory), location (obligatory), species, length, gender, live or dead, number of animals, skin sample; 2) Using the Irish Whale and Dolphin Group’s Cetacean Stranding Scheme volunteer network, the stranding officer will contact a volunteer who will visit the stranding and collect the aforementioned data, as well as collect a skin sample for the Irish Cetacean Genetic Tissue Bank maintained at the National Museum of Ireland – Natural History in Dublin; 3) The Irish Naturalist Journal then provide secondary validation of species ID at the end of each year. A summary report is sent to the National Parks and Wildlife Service at the end of each year as they provide partial funding for the scheme. </w:t>
      </w:r>
    </w:p>
    <w:p w:rsidR="00000000" w:rsidDel="00000000" w:rsidP="00000000" w:rsidRDefault="00000000" w:rsidRPr="00000000" w14:paraId="000002B8">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Assessment of Species Catch Composition in Fisheries Posing a Risk to Biodiversity Phase 2 </w:t>
      </w:r>
      <w:r w:rsidDel="00000000" w:rsidR="00000000" w:rsidRPr="00000000">
        <w:rPr>
          <w:rtl w:val="0"/>
        </w:rPr>
        <w:t xml:space="preserve">– </w:t>
      </w:r>
      <w:r w:rsidDel="00000000" w:rsidR="00000000" w:rsidRPr="00000000">
        <w:rPr>
          <w:rtl w:val="0"/>
        </w:rPr>
        <w:t xml:space="preserve">Monitoring is done through trained observers. Each of these records sightings of appropriate species (and additional such as reptiles, large pelagic fish on the surface, etc.) according to the appropriate standards. Marine Mammal Observers are required to have JNCC Marine Mammal Observer certificates (or other national equivalent) and record data according to those protocols. Seabird observers are required to hold a European Seabird at Sea (ESAS) certificate (or equivalent) and data is recorded according to those protocols – Trained observer as explained above. </w:t>
      </w:r>
      <w:r w:rsidDel="00000000" w:rsidR="00000000" w:rsidRPr="00000000">
        <w:rPr>
          <w:rtl w:val="0"/>
        </w:rPr>
      </w:r>
    </w:p>
    <w:p w:rsidR="00000000" w:rsidDel="00000000" w:rsidP="00000000" w:rsidRDefault="00000000" w:rsidRPr="00000000" w14:paraId="000002B9">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Mackerel and Horse Mackerel Egg &amp; Larval Surveys</w:t>
      </w:r>
      <w:r w:rsidDel="00000000" w:rsidR="00000000" w:rsidRPr="00000000">
        <w:rPr>
          <w:rtl w:val="0"/>
        </w:rPr>
        <w:t xml:space="preserve"> – Trained observer as explained above. </w:t>
      </w:r>
      <w:r w:rsidDel="00000000" w:rsidR="00000000" w:rsidRPr="00000000">
        <w:rPr>
          <w:rtl w:val="0"/>
        </w:rPr>
      </w:r>
    </w:p>
    <w:p w:rsidR="00000000" w:rsidDel="00000000" w:rsidP="00000000" w:rsidRDefault="00000000" w:rsidRPr="00000000" w14:paraId="000002BA">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Port Sampling Programme</w:t>
      </w:r>
      <w:r w:rsidDel="00000000" w:rsidR="00000000" w:rsidRPr="00000000">
        <w:rPr>
          <w:rtl w:val="0"/>
        </w:rPr>
        <w:t xml:space="preserve"> – Trained observer as explained above. </w:t>
      </w:r>
      <w:r w:rsidDel="00000000" w:rsidR="00000000" w:rsidRPr="00000000">
        <w:rPr>
          <w:rtl w:val="0"/>
        </w:rPr>
      </w:r>
    </w:p>
    <w:p w:rsidR="00000000" w:rsidDel="00000000" w:rsidP="00000000" w:rsidRDefault="00000000" w:rsidRPr="00000000" w14:paraId="000002BB">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Irish Fish and Fisheries Monitoring Programme</w:t>
      </w:r>
      <w:r w:rsidDel="00000000" w:rsidR="00000000" w:rsidRPr="00000000">
        <w:rPr>
          <w:rtl w:val="0"/>
        </w:rPr>
        <w:t xml:space="preserve"> – Trained observer as explained above. </w:t>
      </w:r>
      <w:r w:rsidDel="00000000" w:rsidR="00000000" w:rsidRPr="00000000">
        <w:rPr>
          <w:rtl w:val="0"/>
        </w:rPr>
      </w:r>
    </w:p>
    <w:p w:rsidR="00000000" w:rsidDel="00000000" w:rsidP="00000000" w:rsidRDefault="00000000" w:rsidRPr="00000000" w14:paraId="000002BC">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Celtic Sea Herring Acoustic Survey</w:t>
      </w:r>
      <w:r w:rsidDel="00000000" w:rsidR="00000000" w:rsidRPr="00000000">
        <w:rPr>
          <w:rtl w:val="0"/>
        </w:rPr>
        <w:t xml:space="preserve"> – Trained observer as explained above. </w:t>
      </w:r>
      <w:r w:rsidDel="00000000" w:rsidR="00000000" w:rsidRPr="00000000">
        <w:rPr>
          <w:rtl w:val="0"/>
        </w:rPr>
      </w:r>
    </w:p>
    <w:p w:rsidR="00000000" w:rsidDel="00000000" w:rsidP="00000000" w:rsidRDefault="00000000" w:rsidRPr="00000000" w14:paraId="000002BD">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hyperlink r:id="rId207">
        <w:r w:rsidDel="00000000" w:rsidR="00000000" w:rsidRPr="00000000">
          <w:rPr>
            <w:color w:val="0563c1"/>
            <w:u w:val="single"/>
            <w:rtl w:val="0"/>
          </w:rPr>
          <w:t xml:space="preserve">MSFD</w:t>
        </w:r>
      </w:hyperlink>
      <w:r w:rsidDel="00000000" w:rsidR="00000000" w:rsidRPr="00000000">
        <w:rPr>
          <w:color w:val="000000"/>
          <w:rtl w:val="0"/>
        </w:rPr>
        <w:t xml:space="preserve">  – There is a program for the protection and monitoring of </w:t>
      </w:r>
      <w:hyperlink r:id="rId208">
        <w:r w:rsidDel="00000000" w:rsidR="00000000" w:rsidRPr="00000000">
          <w:rPr>
            <w:color w:val="0563c1"/>
            <w:u w:val="single"/>
            <w:rtl w:val="0"/>
          </w:rPr>
          <w:t xml:space="preserve">cetaceans</w:t>
        </w:r>
      </w:hyperlink>
      <w:r w:rsidDel="00000000" w:rsidR="00000000" w:rsidRPr="00000000">
        <w:rPr>
          <w:color w:val="000000"/>
          <w:rtl w:val="0"/>
        </w:rPr>
        <w:t xml:space="preserve"> in Irish waters but ‘This strategy is currently being refined giving due consideration to the development of targets and indicators at regional level by OSPAR and ICES’</w:t>
      </w:r>
    </w:p>
    <w:p w:rsidR="00000000" w:rsidDel="00000000" w:rsidP="00000000" w:rsidRDefault="00000000" w:rsidRPr="00000000" w14:paraId="000002BE">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hyperlink r:id="rId209">
        <w:r w:rsidDel="00000000" w:rsidR="00000000" w:rsidRPr="00000000">
          <w:rPr>
            <w:color w:val="0563c1"/>
            <w:u w:val="single"/>
            <w:rtl w:val="0"/>
          </w:rPr>
          <w:t xml:space="preserve">Casual Cetacean Sightings</w:t>
        </w:r>
      </w:hyperlink>
      <w:r w:rsidDel="00000000" w:rsidR="00000000" w:rsidRPr="00000000">
        <w:rPr>
          <w:color w:val="000000"/>
          <w:rtl w:val="0"/>
        </w:rPr>
        <w:t xml:space="preserve"> – Citizen science </w:t>
      </w:r>
      <w:r w:rsidDel="00000000" w:rsidR="00000000" w:rsidRPr="00000000">
        <w:rPr>
          <w:rtl w:val="0"/>
        </w:rPr>
        <w:t xml:space="preserve">project. Members of the public can report any cetaceans sighted. </w:t>
      </w:r>
      <w:r w:rsidDel="00000000" w:rsidR="00000000" w:rsidRPr="00000000">
        <w:rPr>
          <w:rtl w:val="0"/>
        </w:rPr>
      </w:r>
    </w:p>
    <w:p w:rsidR="00000000" w:rsidDel="00000000" w:rsidP="00000000" w:rsidRDefault="00000000" w:rsidRPr="00000000" w14:paraId="000002BF">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Cetacean Surveys – No details on methodology.</w:t>
      </w:r>
    </w:p>
    <w:p w:rsidR="00000000" w:rsidDel="00000000" w:rsidP="00000000" w:rsidRDefault="00000000" w:rsidRPr="00000000" w14:paraId="000002C0">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hyperlink r:id="rId210">
        <w:r w:rsidDel="00000000" w:rsidR="00000000" w:rsidRPr="00000000">
          <w:rPr>
            <w:color w:val="0563c1"/>
            <w:u w:val="single"/>
            <w:rtl w:val="0"/>
          </w:rPr>
          <w:t xml:space="preserve">Constant Effort Sightings Scheme</w:t>
        </w:r>
      </w:hyperlink>
      <w:r w:rsidDel="00000000" w:rsidR="00000000" w:rsidRPr="00000000">
        <w:rPr>
          <w:color w:val="000000"/>
          <w:rtl w:val="0"/>
        </w:rPr>
        <w:t xml:space="preserve"> – Citizen science. Sightings were submitted by postcard or by telephone until 2003 when the scheme moved to an on-line recording system under the auspices of ISCOPE (Irish Scheme for Cetacean Observation and Public Education). All records were validated by the IWDG sightings coordinator (PW), against strict criteria based on reported diagnostic features. This effort has been used in scientific studies for the region (e.g., Ryan et al. 2014).</w:t>
      </w:r>
    </w:p>
    <w:p w:rsidR="00000000" w:rsidDel="00000000" w:rsidP="00000000" w:rsidRDefault="00000000" w:rsidRPr="00000000" w14:paraId="000002C1">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Irish Fin Whale Photo ID catalogue – No details on methodology. May fall within the same program as Constant Effort Sightings.</w:t>
      </w:r>
    </w:p>
    <w:p w:rsidR="00000000" w:rsidDel="00000000" w:rsidP="00000000" w:rsidRDefault="00000000" w:rsidRPr="00000000" w14:paraId="000002C2">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Cetacean Surveys – No details on methodology.</w:t>
      </w:r>
    </w:p>
    <w:p w:rsidR="00000000" w:rsidDel="00000000" w:rsidP="00000000" w:rsidRDefault="00000000" w:rsidRPr="00000000" w14:paraId="000002C3">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IWDG Ferry Surveys – Quantifies the distribution and abundance of whales through surveys following methodology outlined in Wall et al. (2013). A single marine mammal observer (or up to three observers, in the case of IWDG ferry surveys) conducted visual survey </w:t>
      </w:r>
      <w:r w:rsidDel="00000000" w:rsidR="00000000" w:rsidRPr="00000000">
        <w:rPr>
          <w:rtl w:val="0"/>
        </w:rPr>
        <w:t xml:space="preserve">efforts</w:t>
      </w:r>
      <w:r w:rsidDel="00000000" w:rsidR="00000000" w:rsidRPr="00000000">
        <w:rPr>
          <w:color w:val="000000"/>
          <w:rtl w:val="0"/>
        </w:rPr>
        <w:t xml:space="preserve"> from research vessels, naval service vessels and commercial ro-ro ferries. </w:t>
      </w:r>
    </w:p>
    <w:p w:rsidR="00000000" w:rsidDel="00000000" w:rsidP="00000000" w:rsidRDefault="00000000" w:rsidRPr="00000000" w14:paraId="000002C4">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IWDG Shannon Dolphin Project – No details on methodology but survey respondent notes that the project uses IWDG developed procedures, consistent with UK </w:t>
      </w:r>
      <w:hyperlink r:id="rId211">
        <w:r w:rsidDel="00000000" w:rsidR="00000000" w:rsidRPr="00000000">
          <w:rPr>
            <w:color w:val="0563c1"/>
            <w:u w:val="single"/>
            <w:rtl w:val="0"/>
          </w:rPr>
          <w:t xml:space="preserve">Cetacean Stranding’s Investigations Program (CSIP)</w:t>
        </w:r>
      </w:hyperlink>
      <w:r w:rsidDel="00000000" w:rsidR="00000000" w:rsidRPr="00000000">
        <w:rPr>
          <w:color w:val="000000"/>
          <w:rtl w:val="0"/>
        </w:rPr>
        <w:t xml:space="preserve"> and </w:t>
      </w:r>
      <w:hyperlink r:id="rId212">
        <w:r w:rsidDel="00000000" w:rsidR="00000000" w:rsidRPr="00000000">
          <w:rPr>
            <w:color w:val="0563c1"/>
            <w:u w:val="single"/>
            <w:rtl w:val="0"/>
          </w:rPr>
          <w:t xml:space="preserve">European Cetacean Society (ECS)</w:t>
        </w:r>
      </w:hyperlink>
      <w:r w:rsidDel="00000000" w:rsidR="00000000" w:rsidRPr="00000000">
        <w:rPr>
          <w:color w:val="000000"/>
          <w:rtl w:val="0"/>
        </w:rPr>
        <w:t xml:space="preserve"> protocols. </w:t>
      </w:r>
    </w:p>
    <w:p w:rsidR="00000000" w:rsidDel="00000000" w:rsidP="00000000" w:rsidRDefault="00000000" w:rsidRPr="00000000" w14:paraId="000002C5">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IWDG Ship Surveys – Quantifies the distribution and abundance of cetaceans through surveys following methodology outlined in Wall et al. (2006). Briefly, A single marine mammal observer was carried on each leg of the survey and conducted watches from the ‘crow’s nest’ located above the bridge, 18m above sea level. Observer effort focused on a 90-degree arc ahead of the ship; however, sightings located up to 90 degrees to port and starboard were also included. Surveyors scanned the area by eye and using 10 /50 binoculars. Bearings to sightings were measured using an angle board and distances were estimated with the aid of reticule binoculars. Environmental data were recorded every 15 minutes using Logger 2000 software (IFAW 2000). Sightings were also recorded using Logger 2000. Automated position data were obtained through a laptop computer linked to a Garmin GPS 72.</w:t>
      </w:r>
    </w:p>
    <w:p w:rsidR="00000000" w:rsidDel="00000000" w:rsidP="00000000" w:rsidRDefault="00000000" w:rsidRPr="00000000" w14:paraId="000002C6">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hyperlink r:id="rId213">
        <w:r w:rsidDel="00000000" w:rsidR="00000000" w:rsidRPr="00000000">
          <w:rPr>
            <w:color w:val="0563c1"/>
            <w:u w:val="single"/>
            <w:rtl w:val="0"/>
          </w:rPr>
          <w:t xml:space="preserve">ObSERVE Aerial Surveys for Seabirds and Cetaceans in the Irish Atlantic Margin</w:t>
        </w:r>
      </w:hyperlink>
      <w:r w:rsidDel="00000000" w:rsidR="00000000" w:rsidRPr="00000000">
        <w:rPr>
          <w:color w:val="000000"/>
          <w:rtl w:val="0"/>
        </w:rPr>
        <w:t xml:space="preserve"> – No details on methodology but the aerial survey track-lines were designed to be extensive and representative of a large study area. Surveys took place during both the summer and winter seasons and observers record the occurrence, distribution and numbers of whales, dolphins, porpoises and seabirds. Other species of interest such as sharks and sea turtles were also seen and recorded. </w:t>
      </w:r>
    </w:p>
    <w:p w:rsidR="00000000" w:rsidDel="00000000" w:rsidP="00000000" w:rsidRDefault="00000000" w:rsidRPr="00000000" w14:paraId="000002C7">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Seal surveys – No details on methodology.</w:t>
      </w:r>
    </w:p>
    <w:p w:rsidR="00000000" w:rsidDel="00000000" w:rsidP="00000000" w:rsidRDefault="00000000" w:rsidRPr="00000000" w14:paraId="000002C8">
      <w:pPr>
        <w:numPr>
          <w:ilvl w:val="0"/>
          <w:numId w:val="33"/>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Seasearch Ireland – Citizen science project. No details on methodology.</w:t>
      </w:r>
    </w:p>
    <w:p w:rsidR="00000000" w:rsidDel="00000000" w:rsidP="00000000" w:rsidRDefault="00000000" w:rsidRPr="00000000" w14:paraId="000002C9">
      <w:pPr>
        <w:spacing w:line="276" w:lineRule="auto"/>
        <w:rPr>
          <w:color w:val="000000"/>
        </w:rPr>
      </w:pPr>
      <w:r w:rsidDel="00000000" w:rsidR="00000000" w:rsidRPr="00000000">
        <w:rPr>
          <w:rtl w:val="0"/>
        </w:rPr>
      </w:r>
    </w:p>
    <w:p w:rsidR="00000000" w:rsidDel="00000000" w:rsidP="00000000" w:rsidRDefault="00000000" w:rsidRPr="00000000" w14:paraId="000002CA">
      <w:pPr>
        <w:spacing w:line="276" w:lineRule="auto"/>
        <w:rPr>
          <w:i w:val="1"/>
          <w:color w:val="000000"/>
        </w:rPr>
      </w:pPr>
      <w:r w:rsidDel="00000000" w:rsidR="00000000" w:rsidRPr="00000000">
        <w:rPr>
          <w:i w:val="1"/>
          <w:color w:val="000000"/>
          <w:rtl w:val="0"/>
        </w:rPr>
        <w:t xml:space="preserve">Hard coral</w:t>
      </w:r>
    </w:p>
    <w:p w:rsidR="00000000" w:rsidDel="00000000" w:rsidP="00000000" w:rsidRDefault="00000000" w:rsidRPr="00000000" w14:paraId="000002CB">
      <w:pPr>
        <w:numPr>
          <w:ilvl w:val="0"/>
          <w:numId w:val="7"/>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Irish Anglerfish and Megrim Survey </w:t>
      </w:r>
      <w:r w:rsidDel="00000000" w:rsidR="00000000" w:rsidRPr="00000000">
        <w:rPr>
          <w:rtl w:val="0"/>
        </w:rPr>
        <w:t xml:space="preserve">– No details on methodology.</w:t>
      </w:r>
      <w:r w:rsidDel="00000000" w:rsidR="00000000" w:rsidRPr="00000000">
        <w:rPr>
          <w:rtl w:val="0"/>
        </w:rPr>
      </w:r>
    </w:p>
    <w:p w:rsidR="00000000" w:rsidDel="00000000" w:rsidP="00000000" w:rsidRDefault="00000000" w:rsidRPr="00000000" w14:paraId="000002CC">
      <w:pPr>
        <w:numPr>
          <w:ilvl w:val="0"/>
          <w:numId w:val="7"/>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Irish Deepwater Trawl Survey </w:t>
      </w:r>
      <w:r w:rsidDel="00000000" w:rsidR="00000000" w:rsidRPr="00000000">
        <w:rPr>
          <w:rtl w:val="0"/>
        </w:rPr>
        <w:t xml:space="preserve">– No details on methodology.</w:t>
      </w:r>
      <w:r w:rsidDel="00000000" w:rsidR="00000000" w:rsidRPr="00000000">
        <w:rPr>
          <w:rtl w:val="0"/>
        </w:rPr>
      </w:r>
    </w:p>
    <w:p w:rsidR="00000000" w:rsidDel="00000000" w:rsidP="00000000" w:rsidRDefault="00000000" w:rsidRPr="00000000" w14:paraId="000002CD">
      <w:pPr>
        <w:numPr>
          <w:ilvl w:val="0"/>
          <w:numId w:val="7"/>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Irish Groundfish Survey </w:t>
      </w:r>
      <w:r w:rsidDel="00000000" w:rsidR="00000000" w:rsidRPr="00000000">
        <w:rPr>
          <w:rtl w:val="0"/>
        </w:rPr>
        <w:t xml:space="preserve">– No details on methodology.</w:t>
      </w:r>
      <w:r w:rsidDel="00000000" w:rsidR="00000000" w:rsidRPr="00000000">
        <w:rPr>
          <w:rtl w:val="0"/>
        </w:rPr>
      </w:r>
    </w:p>
    <w:p w:rsidR="00000000" w:rsidDel="00000000" w:rsidP="00000000" w:rsidRDefault="00000000" w:rsidRPr="00000000" w14:paraId="000002CE">
      <w:pPr>
        <w:numPr>
          <w:ilvl w:val="0"/>
          <w:numId w:val="4"/>
        </w:numPr>
        <w:pBdr>
          <w:top w:space="0" w:sz="0" w:val="nil"/>
          <w:left w:space="0" w:sz="0" w:val="nil"/>
          <w:bottom w:space="0" w:sz="0" w:val="nil"/>
          <w:right w:space="0" w:sz="0" w:val="nil"/>
          <w:between w:space="0" w:sz="0" w:val="nil"/>
        </w:pBdr>
        <w:spacing w:line="276" w:lineRule="auto"/>
        <w:ind w:left="720" w:hanging="360"/>
        <w:rPr>
          <w:color w:val="000000"/>
        </w:rPr>
      </w:pPr>
      <w:hyperlink r:id="rId214">
        <w:r w:rsidDel="00000000" w:rsidR="00000000" w:rsidRPr="00000000">
          <w:rPr>
            <w:color w:val="0563c1"/>
            <w:u w:val="single"/>
            <w:rtl w:val="0"/>
          </w:rPr>
          <w:t xml:space="preserve">MSFD</w:t>
        </w:r>
      </w:hyperlink>
      <w:r w:rsidDel="00000000" w:rsidR="00000000" w:rsidRPr="00000000">
        <w:rPr>
          <w:color w:val="000000"/>
          <w:rtl w:val="0"/>
        </w:rPr>
        <w:t xml:space="preserve"> – No details on methodology but ‘Area of dead biota (e.g. rhizomes or dead “matte” of Posidonia meadows, dead maerl or coral)’ is monitored. </w:t>
      </w:r>
    </w:p>
    <w:p w:rsidR="00000000" w:rsidDel="00000000" w:rsidP="00000000" w:rsidRDefault="00000000" w:rsidRPr="00000000" w14:paraId="000002CF">
      <w:pPr>
        <w:pBdr>
          <w:top w:space="0" w:sz="0" w:val="nil"/>
          <w:left w:space="0" w:sz="0" w:val="nil"/>
          <w:bottom w:space="0" w:sz="0" w:val="nil"/>
          <w:right w:space="0" w:sz="0" w:val="nil"/>
          <w:between w:space="0" w:sz="0" w:val="nil"/>
        </w:pBdr>
        <w:spacing w:line="276" w:lineRule="auto"/>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2D0">
      <w:pPr>
        <w:spacing w:line="276" w:lineRule="auto"/>
        <w:rPr>
          <w:i w:val="1"/>
          <w:color w:val="000000"/>
        </w:rPr>
      </w:pPr>
      <w:r w:rsidDel="00000000" w:rsidR="00000000" w:rsidRPr="00000000">
        <w:rPr>
          <w:i w:val="1"/>
          <w:color w:val="000000"/>
          <w:rtl w:val="0"/>
        </w:rPr>
        <w:t xml:space="preserve">Seagrass</w:t>
      </w:r>
    </w:p>
    <w:p w:rsidR="00000000" w:rsidDel="00000000" w:rsidP="00000000" w:rsidRDefault="00000000" w:rsidRPr="00000000" w14:paraId="000002D1">
      <w:pPr>
        <w:numPr>
          <w:ilvl w:val="0"/>
          <w:numId w:val="51"/>
        </w:numPr>
        <w:pBdr>
          <w:top w:space="0" w:sz="0" w:val="nil"/>
          <w:left w:space="0" w:sz="0" w:val="nil"/>
          <w:bottom w:space="0" w:sz="0" w:val="nil"/>
          <w:right w:space="0" w:sz="0" w:val="nil"/>
          <w:between w:space="0" w:sz="0" w:val="nil"/>
        </w:pBdr>
        <w:spacing w:line="276" w:lineRule="auto"/>
        <w:ind w:left="720" w:hanging="360"/>
        <w:rPr>
          <w:color w:val="000000"/>
        </w:rPr>
      </w:pPr>
      <w:hyperlink r:id="rId215">
        <w:r w:rsidDel="00000000" w:rsidR="00000000" w:rsidRPr="00000000">
          <w:rPr>
            <w:color w:val="0563c1"/>
            <w:u w:val="single"/>
            <w:rtl w:val="0"/>
          </w:rPr>
          <w:t xml:space="preserve">MSFD</w:t>
        </w:r>
      </w:hyperlink>
      <w:r w:rsidDel="00000000" w:rsidR="00000000" w:rsidRPr="00000000">
        <w:rPr>
          <w:color w:val="000000"/>
          <w:rtl w:val="0"/>
        </w:rPr>
        <w:t xml:space="preserve"> – This could be the same programs as WFD- National Water Framework Directive monitoring programme_WFD- Intertidal seagrass because on page 242, the report outlines the seagrass monitoring program, and it mentions that the monitoring is undertaken as part of the WFD. Quantifies species present, abundance and proportion of habitat covered by habitat defining species as outlined in Foden and Brazier (2007).</w:t>
      </w:r>
    </w:p>
    <w:p w:rsidR="00000000" w:rsidDel="00000000" w:rsidP="00000000" w:rsidRDefault="00000000" w:rsidRPr="00000000" w14:paraId="000002D2">
      <w:pPr>
        <w:numPr>
          <w:ilvl w:val="0"/>
          <w:numId w:val="51"/>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WFD – No details on methodology. See MSFD above. </w:t>
      </w:r>
    </w:p>
    <w:p w:rsidR="00000000" w:rsidDel="00000000" w:rsidP="00000000" w:rsidRDefault="00000000" w:rsidRPr="00000000" w14:paraId="000002D3">
      <w:pPr>
        <w:numPr>
          <w:ilvl w:val="0"/>
          <w:numId w:val="51"/>
        </w:numPr>
        <w:pBdr>
          <w:top w:space="0" w:sz="0" w:val="nil"/>
          <w:left w:space="0" w:sz="0" w:val="nil"/>
          <w:bottom w:space="0" w:sz="0" w:val="nil"/>
          <w:right w:space="0" w:sz="0" w:val="nil"/>
          <w:between w:space="0" w:sz="0" w:val="nil"/>
        </w:pBdr>
        <w:spacing w:line="276" w:lineRule="auto"/>
        <w:ind w:left="720" w:hanging="360"/>
        <w:rPr>
          <w:color w:val="000000"/>
        </w:rPr>
      </w:pPr>
      <w:hyperlink r:id="rId216">
        <w:r w:rsidDel="00000000" w:rsidR="00000000" w:rsidRPr="00000000">
          <w:rPr>
            <w:color w:val="0563c1"/>
            <w:u w:val="single"/>
            <w:rtl w:val="0"/>
          </w:rPr>
          <w:t xml:space="preserve">Explore Your Shore</w:t>
        </w:r>
      </w:hyperlink>
      <w:r w:rsidDel="00000000" w:rsidR="00000000" w:rsidRPr="00000000">
        <w:rPr>
          <w:color w:val="000000"/>
          <w:rtl w:val="0"/>
        </w:rPr>
        <w:t xml:space="preserve">! – Citizen science project. No details on methodology but does provide outline/questionnaire for the public to record details on the rocky shore.</w:t>
      </w:r>
    </w:p>
    <w:p w:rsidR="00000000" w:rsidDel="00000000" w:rsidP="00000000" w:rsidRDefault="00000000" w:rsidRPr="00000000" w14:paraId="000002D4">
      <w:pPr>
        <w:numPr>
          <w:ilvl w:val="0"/>
          <w:numId w:val="34"/>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Seasearch Ireland – Citizen science project. No details on methodology but uses divers and snorkelers.</w:t>
      </w:r>
    </w:p>
    <w:p w:rsidR="00000000" w:rsidDel="00000000" w:rsidP="00000000" w:rsidRDefault="00000000" w:rsidRPr="00000000" w14:paraId="000002D5">
      <w:pPr>
        <w:spacing w:line="276" w:lineRule="auto"/>
        <w:rPr>
          <w:color w:val="000000"/>
        </w:rPr>
      </w:pPr>
      <w:r w:rsidDel="00000000" w:rsidR="00000000" w:rsidRPr="00000000">
        <w:rPr>
          <w:rtl w:val="0"/>
        </w:rPr>
      </w:r>
    </w:p>
    <w:p w:rsidR="00000000" w:rsidDel="00000000" w:rsidP="00000000" w:rsidRDefault="00000000" w:rsidRPr="00000000" w14:paraId="000002D6">
      <w:pPr>
        <w:spacing w:line="276" w:lineRule="auto"/>
        <w:rPr>
          <w:color w:val="000000"/>
        </w:rPr>
      </w:pPr>
      <w:r w:rsidDel="00000000" w:rsidR="00000000" w:rsidRPr="00000000">
        <w:rPr>
          <w:rtl w:val="0"/>
        </w:rPr>
      </w:r>
    </w:p>
    <w:p w:rsidR="00000000" w:rsidDel="00000000" w:rsidP="00000000" w:rsidRDefault="00000000" w:rsidRPr="00000000" w14:paraId="000002D7">
      <w:pPr>
        <w:spacing w:line="276" w:lineRule="auto"/>
        <w:rPr>
          <w:i w:val="1"/>
          <w:color w:val="000000"/>
        </w:rPr>
      </w:pPr>
      <w:r w:rsidDel="00000000" w:rsidR="00000000" w:rsidRPr="00000000">
        <w:rPr>
          <w:i w:val="1"/>
          <w:color w:val="000000"/>
          <w:rtl w:val="0"/>
        </w:rPr>
        <w:t xml:space="preserve">Macroalgae</w:t>
      </w:r>
    </w:p>
    <w:p w:rsidR="00000000" w:rsidDel="00000000" w:rsidP="00000000" w:rsidRDefault="00000000" w:rsidRPr="00000000" w14:paraId="000002D8">
      <w:pPr>
        <w:numPr>
          <w:ilvl w:val="0"/>
          <w:numId w:val="34"/>
        </w:numPr>
        <w:pBdr>
          <w:top w:space="0" w:sz="0" w:val="nil"/>
          <w:left w:space="0" w:sz="0" w:val="nil"/>
          <w:bottom w:space="0" w:sz="0" w:val="nil"/>
          <w:right w:space="0" w:sz="0" w:val="nil"/>
          <w:between w:space="0" w:sz="0" w:val="nil"/>
        </w:pBdr>
        <w:spacing w:line="276" w:lineRule="auto"/>
        <w:ind w:left="720" w:hanging="360"/>
        <w:rPr>
          <w:color w:val="000000"/>
        </w:rPr>
      </w:pPr>
      <w:hyperlink r:id="rId217">
        <w:r w:rsidDel="00000000" w:rsidR="00000000" w:rsidRPr="00000000">
          <w:rPr>
            <w:color w:val="0563c1"/>
            <w:u w:val="single"/>
            <w:rtl w:val="0"/>
          </w:rPr>
          <w:t xml:space="preserve">MSFD</w:t>
        </w:r>
      </w:hyperlink>
      <w:r w:rsidDel="00000000" w:rsidR="00000000" w:rsidRPr="00000000">
        <w:rPr>
          <w:color w:val="000000"/>
          <w:rtl w:val="0"/>
        </w:rPr>
        <w:t xml:space="preserve"> – This could be the same programs as WFD- National Water Framework Directive monitoring programme_WFD- Rocky Shore Macroalgae because on page 228, the report outlines the macroalgal monitoring program, and it mentions that the monitoring is undertaken as part of the WFD. No details on methodology but quantifies abundance, biomass, numbers/cover. In Transitional waters: 9 sites are monitored on a 3-year cycle under the Surveillance Monitoring programme and 14 sites are monitored on a 3-year cycle under the Operational Monitoring programme. In Coastal waters: 15 sites are monitored on a 3-year cycle under the Surveillance Monitoring programme 14 sites are monitored on a 3-year cycle under the Operational Monitoring programme.</w:t>
      </w:r>
    </w:p>
    <w:p w:rsidR="00000000" w:rsidDel="00000000" w:rsidP="00000000" w:rsidRDefault="00000000" w:rsidRPr="00000000" w14:paraId="000002D9">
      <w:pPr>
        <w:numPr>
          <w:ilvl w:val="0"/>
          <w:numId w:val="34"/>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WFD – No details on methodology. See MSFD above. </w:t>
      </w:r>
    </w:p>
    <w:p w:rsidR="00000000" w:rsidDel="00000000" w:rsidP="00000000" w:rsidRDefault="00000000" w:rsidRPr="00000000" w14:paraId="000002DA">
      <w:pPr>
        <w:numPr>
          <w:ilvl w:val="0"/>
          <w:numId w:val="34"/>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Explore Your Shore! </w:t>
      </w:r>
      <w:r w:rsidDel="00000000" w:rsidR="00000000" w:rsidRPr="00000000">
        <w:rPr>
          <w:rtl w:val="0"/>
        </w:rPr>
        <w:t xml:space="preserve">– No details on methodology.</w:t>
      </w:r>
      <w:r w:rsidDel="00000000" w:rsidR="00000000" w:rsidRPr="00000000">
        <w:rPr>
          <w:rtl w:val="0"/>
        </w:rPr>
      </w:r>
    </w:p>
    <w:p w:rsidR="00000000" w:rsidDel="00000000" w:rsidP="00000000" w:rsidRDefault="00000000" w:rsidRPr="00000000" w14:paraId="000002DB">
      <w:pPr>
        <w:numPr>
          <w:ilvl w:val="0"/>
          <w:numId w:val="34"/>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Seasearch Ireland – Citizen science project. No details on methodology but uses divers and snorkelers.</w:t>
      </w:r>
    </w:p>
    <w:p w:rsidR="00000000" w:rsidDel="00000000" w:rsidP="00000000" w:rsidRDefault="00000000" w:rsidRPr="00000000" w14:paraId="000002DC">
      <w:pPr>
        <w:numPr>
          <w:ilvl w:val="0"/>
          <w:numId w:val="34"/>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Opportunistic Green Macroalgal Abundance – No details on methodology.</w:t>
      </w:r>
    </w:p>
    <w:p w:rsidR="00000000" w:rsidDel="00000000" w:rsidP="00000000" w:rsidRDefault="00000000" w:rsidRPr="00000000" w14:paraId="000002DD">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2DE">
      <w:pPr>
        <w:pStyle w:val="Heading1"/>
        <w:spacing w:line="276" w:lineRule="auto"/>
        <w:rPr/>
      </w:pPr>
      <w:bookmarkStart w:colFirst="0" w:colLast="0" w:name="_heading=h.i08zivc0za2y" w:id="17"/>
      <w:bookmarkEnd w:id="17"/>
      <w:r w:rsidDel="00000000" w:rsidR="00000000" w:rsidRPr="00000000">
        <w:rPr>
          <w:rtl w:val="0"/>
        </w:rPr>
        <w:t xml:space="preserve">Israel </w:t>
      </w:r>
    </w:p>
    <w:p w:rsidR="00000000" w:rsidDel="00000000" w:rsidP="00000000" w:rsidRDefault="00000000" w:rsidRPr="00000000" w14:paraId="000002DF">
      <w:pPr>
        <w:spacing w:line="276" w:lineRule="auto"/>
        <w:rPr>
          <w:i w:val="1"/>
        </w:rPr>
      </w:pPr>
      <w:r w:rsidDel="00000000" w:rsidR="00000000" w:rsidRPr="00000000">
        <w:rPr>
          <w:rtl w:val="0"/>
        </w:rPr>
      </w:r>
    </w:p>
    <w:p w:rsidR="00000000" w:rsidDel="00000000" w:rsidP="00000000" w:rsidRDefault="00000000" w:rsidRPr="00000000" w14:paraId="000002E0">
      <w:pPr>
        <w:spacing w:line="276" w:lineRule="auto"/>
        <w:rPr>
          <w:i w:val="1"/>
        </w:rPr>
      </w:pPr>
      <w:r w:rsidDel="00000000" w:rsidR="00000000" w:rsidRPr="00000000">
        <w:rPr>
          <w:i w:val="1"/>
          <w:rtl w:val="0"/>
        </w:rPr>
        <w:t xml:space="preserve">Microbes</w:t>
      </w:r>
    </w:p>
    <w:p w:rsidR="00000000" w:rsidDel="00000000" w:rsidP="00000000" w:rsidRDefault="00000000" w:rsidRPr="00000000" w14:paraId="000002E1">
      <w:pPr>
        <w:numPr>
          <w:ilvl w:val="0"/>
          <w:numId w:val="69"/>
        </w:numPr>
        <w:spacing w:line="276" w:lineRule="auto"/>
        <w:ind w:left="720" w:hanging="360"/>
        <w:rPr/>
      </w:pPr>
      <w:hyperlink r:id="rId218">
        <w:r w:rsidDel="00000000" w:rsidR="00000000" w:rsidRPr="00000000">
          <w:rPr>
            <w:color w:val="1155cc"/>
            <w:u w:val="single"/>
            <w:rtl w:val="0"/>
          </w:rPr>
          <w:t xml:space="preserve">Morris Kahn Marine Research Station</w:t>
        </w:r>
      </w:hyperlink>
      <w:r w:rsidDel="00000000" w:rsidR="00000000" w:rsidRPr="00000000">
        <w:rPr>
          <w:rtl w:val="0"/>
        </w:rPr>
        <w:t xml:space="preserve"> – </w:t>
      </w:r>
      <w:r w:rsidDel="00000000" w:rsidR="00000000" w:rsidRPr="00000000">
        <w:rPr>
          <w:highlight w:val="white"/>
          <w:rtl w:val="0"/>
        </w:rPr>
        <w:t xml:space="preserve">The monitoring is carried out twice a year, along four depth transects (10, 25, 45, and 100 m). Two cores from each depth are taken by diving or box </w:t>
      </w:r>
      <w:r w:rsidDel="00000000" w:rsidR="00000000" w:rsidRPr="00000000">
        <w:rPr>
          <w:highlight w:val="white"/>
          <w:rtl w:val="0"/>
        </w:rPr>
        <w:t xml:space="preserve">corer</w:t>
      </w:r>
      <w:r w:rsidDel="00000000" w:rsidR="00000000" w:rsidRPr="00000000">
        <w:rPr>
          <w:highlight w:val="white"/>
          <w:rtl w:val="0"/>
        </w:rPr>
        <w:t xml:space="preserve">, and each core is sliced into a few layers (up to 10 cm). Then, DNA is extracted from each layer and analysed in order to characterise the bacterial, archaeal and eukaryotic communities. </w:t>
      </w:r>
    </w:p>
    <w:p w:rsidR="00000000" w:rsidDel="00000000" w:rsidP="00000000" w:rsidRDefault="00000000" w:rsidRPr="00000000" w14:paraId="000002E2">
      <w:pPr>
        <w:spacing w:line="276" w:lineRule="auto"/>
        <w:ind w:left="720" w:firstLine="0"/>
        <w:rPr>
          <w:highlight w:val="white"/>
        </w:rPr>
      </w:pPr>
      <w:r w:rsidDel="00000000" w:rsidR="00000000" w:rsidRPr="00000000">
        <w:rPr>
          <w:rtl w:val="0"/>
        </w:rPr>
      </w:r>
    </w:p>
    <w:p w:rsidR="00000000" w:rsidDel="00000000" w:rsidP="00000000" w:rsidRDefault="00000000" w:rsidRPr="00000000" w14:paraId="000002E3">
      <w:pPr>
        <w:spacing w:line="276" w:lineRule="auto"/>
        <w:rPr>
          <w:i w:val="1"/>
        </w:rPr>
      </w:pPr>
      <w:r w:rsidDel="00000000" w:rsidR="00000000" w:rsidRPr="00000000">
        <w:rPr>
          <w:i w:val="1"/>
          <w:rtl w:val="0"/>
        </w:rPr>
        <w:t xml:space="preserve">Phytoplankton</w:t>
      </w:r>
    </w:p>
    <w:p w:rsidR="00000000" w:rsidDel="00000000" w:rsidP="00000000" w:rsidRDefault="00000000" w:rsidRPr="00000000" w14:paraId="000002E4">
      <w:pPr>
        <w:numPr>
          <w:ilvl w:val="0"/>
          <w:numId w:val="69"/>
        </w:numPr>
        <w:spacing w:line="276" w:lineRule="auto"/>
        <w:ind w:left="720" w:hanging="360"/>
        <w:rPr/>
      </w:pPr>
      <w:hyperlink r:id="rId219">
        <w:r w:rsidDel="00000000" w:rsidR="00000000" w:rsidRPr="00000000">
          <w:rPr>
            <w:color w:val="1155cc"/>
            <w:u w:val="single"/>
            <w:rtl w:val="0"/>
          </w:rPr>
          <w:t xml:space="preserve">Morris Kahn Marine Research Station</w:t>
        </w:r>
      </w:hyperlink>
      <w:r w:rsidDel="00000000" w:rsidR="00000000" w:rsidRPr="00000000">
        <w:rPr>
          <w:rtl w:val="0"/>
        </w:rPr>
        <w:t xml:space="preserve"> – Quantifies chlorophyll-a concentration using </w:t>
      </w:r>
      <w:r w:rsidDel="00000000" w:rsidR="00000000" w:rsidRPr="00000000">
        <w:rPr>
          <w:highlight w:val="white"/>
          <w:rtl w:val="0"/>
        </w:rPr>
        <w:t xml:space="preserve">flow cytometry</w:t>
      </w:r>
      <w:r w:rsidDel="00000000" w:rsidR="00000000" w:rsidRPr="00000000">
        <w:rPr>
          <w:rtl w:val="0"/>
        </w:rPr>
        <w:t xml:space="preserve">.</w:t>
      </w:r>
    </w:p>
    <w:p w:rsidR="00000000" w:rsidDel="00000000" w:rsidP="00000000" w:rsidRDefault="00000000" w:rsidRPr="00000000" w14:paraId="000002E5">
      <w:pPr>
        <w:spacing w:line="276" w:lineRule="auto"/>
        <w:ind w:left="720" w:firstLine="0"/>
        <w:rPr>
          <w:highlight w:val="white"/>
        </w:rPr>
      </w:pPr>
      <w:r w:rsidDel="00000000" w:rsidR="00000000" w:rsidRPr="00000000">
        <w:rPr>
          <w:rtl w:val="0"/>
        </w:rPr>
      </w:r>
    </w:p>
    <w:p w:rsidR="00000000" w:rsidDel="00000000" w:rsidP="00000000" w:rsidRDefault="00000000" w:rsidRPr="00000000" w14:paraId="000002E6">
      <w:pPr>
        <w:spacing w:line="276" w:lineRule="auto"/>
        <w:rPr>
          <w:i w:val="1"/>
        </w:rPr>
      </w:pPr>
      <w:r w:rsidDel="00000000" w:rsidR="00000000" w:rsidRPr="00000000">
        <w:rPr>
          <w:i w:val="1"/>
          <w:rtl w:val="0"/>
        </w:rPr>
        <w:t xml:space="preserve">Zooplankton</w:t>
      </w:r>
    </w:p>
    <w:p w:rsidR="00000000" w:rsidDel="00000000" w:rsidP="00000000" w:rsidRDefault="00000000" w:rsidRPr="00000000" w14:paraId="000002E7">
      <w:pPr>
        <w:numPr>
          <w:ilvl w:val="0"/>
          <w:numId w:val="69"/>
        </w:numPr>
        <w:spacing w:line="276" w:lineRule="auto"/>
        <w:ind w:left="720" w:hanging="360"/>
        <w:rPr/>
      </w:pPr>
      <w:hyperlink r:id="rId220">
        <w:r w:rsidDel="00000000" w:rsidR="00000000" w:rsidRPr="00000000">
          <w:rPr>
            <w:color w:val="1155cc"/>
            <w:u w:val="single"/>
            <w:rtl w:val="0"/>
          </w:rPr>
          <w:t xml:space="preserve">Morris Kahn Marine Research Station</w:t>
        </w:r>
      </w:hyperlink>
      <w:r w:rsidDel="00000000" w:rsidR="00000000" w:rsidRPr="00000000">
        <w:rPr>
          <w:rtl w:val="0"/>
        </w:rPr>
        <w:t xml:space="preserve"> – Possibly same as for coral as the website outlines a brief quadrat photo survey for marine invertebrates.  </w:t>
      </w:r>
    </w:p>
    <w:p w:rsidR="00000000" w:rsidDel="00000000" w:rsidP="00000000" w:rsidRDefault="00000000" w:rsidRPr="00000000" w14:paraId="000002E8">
      <w:pPr>
        <w:spacing w:line="276" w:lineRule="auto"/>
        <w:rPr/>
      </w:pPr>
      <w:r w:rsidDel="00000000" w:rsidR="00000000" w:rsidRPr="00000000">
        <w:rPr>
          <w:rtl w:val="0"/>
        </w:rPr>
      </w:r>
    </w:p>
    <w:p w:rsidR="00000000" w:rsidDel="00000000" w:rsidP="00000000" w:rsidRDefault="00000000" w:rsidRPr="00000000" w14:paraId="000002E9">
      <w:pPr>
        <w:spacing w:line="276" w:lineRule="auto"/>
        <w:rPr>
          <w:i w:val="1"/>
        </w:rPr>
      </w:pPr>
      <w:r w:rsidDel="00000000" w:rsidR="00000000" w:rsidRPr="00000000">
        <w:rPr>
          <w:i w:val="1"/>
          <w:rtl w:val="0"/>
        </w:rPr>
        <w:t xml:space="preserve">Benthic invertebrate</w:t>
      </w:r>
    </w:p>
    <w:p w:rsidR="00000000" w:rsidDel="00000000" w:rsidP="00000000" w:rsidRDefault="00000000" w:rsidRPr="00000000" w14:paraId="000002EA">
      <w:pPr>
        <w:numPr>
          <w:ilvl w:val="0"/>
          <w:numId w:val="69"/>
        </w:numPr>
        <w:spacing w:line="276" w:lineRule="auto"/>
        <w:ind w:left="720" w:hanging="360"/>
        <w:rPr/>
      </w:pPr>
      <w:hyperlink r:id="rId221">
        <w:r w:rsidDel="00000000" w:rsidR="00000000" w:rsidRPr="00000000">
          <w:rPr>
            <w:color w:val="1155cc"/>
            <w:u w:val="single"/>
            <w:rtl w:val="0"/>
          </w:rPr>
          <w:t xml:space="preserve">Morris Kahn Marine Research Station</w:t>
        </w:r>
      </w:hyperlink>
      <w:r w:rsidDel="00000000" w:rsidR="00000000" w:rsidRPr="00000000">
        <w:rPr>
          <w:rtl w:val="0"/>
        </w:rPr>
        <w:t xml:space="preserve"> – Possibly same as for coral as the website outlines a brief quadrat photo survey for marine invertebrates.  </w:t>
      </w:r>
    </w:p>
    <w:p w:rsidR="00000000" w:rsidDel="00000000" w:rsidP="00000000" w:rsidRDefault="00000000" w:rsidRPr="00000000" w14:paraId="000002EB">
      <w:pPr>
        <w:spacing w:line="276" w:lineRule="auto"/>
        <w:rPr/>
      </w:pPr>
      <w:r w:rsidDel="00000000" w:rsidR="00000000" w:rsidRPr="00000000">
        <w:rPr>
          <w:rtl w:val="0"/>
        </w:rPr>
      </w:r>
    </w:p>
    <w:p w:rsidR="00000000" w:rsidDel="00000000" w:rsidP="00000000" w:rsidRDefault="00000000" w:rsidRPr="00000000" w14:paraId="000002EC">
      <w:pPr>
        <w:spacing w:line="276" w:lineRule="auto"/>
        <w:rPr>
          <w:i w:val="1"/>
        </w:rPr>
      </w:pPr>
      <w:r w:rsidDel="00000000" w:rsidR="00000000" w:rsidRPr="00000000">
        <w:rPr>
          <w:i w:val="1"/>
          <w:rtl w:val="0"/>
        </w:rPr>
        <w:t xml:space="preserve">Fish</w:t>
      </w:r>
    </w:p>
    <w:p w:rsidR="00000000" w:rsidDel="00000000" w:rsidP="00000000" w:rsidRDefault="00000000" w:rsidRPr="00000000" w14:paraId="000002ED">
      <w:pPr>
        <w:numPr>
          <w:ilvl w:val="0"/>
          <w:numId w:val="69"/>
        </w:numPr>
        <w:spacing w:line="276" w:lineRule="auto"/>
        <w:ind w:left="720" w:hanging="360"/>
        <w:rPr/>
      </w:pPr>
      <w:hyperlink r:id="rId222">
        <w:r w:rsidDel="00000000" w:rsidR="00000000" w:rsidRPr="00000000">
          <w:rPr>
            <w:color w:val="1155cc"/>
            <w:u w:val="single"/>
            <w:rtl w:val="0"/>
          </w:rPr>
          <w:t xml:space="preserve">Morris Kahn Marine Research Station</w:t>
        </w:r>
      </w:hyperlink>
      <w:r w:rsidDel="00000000" w:rsidR="00000000" w:rsidRPr="00000000">
        <w:rPr>
          <w:rtl w:val="0"/>
        </w:rPr>
        <w:t xml:space="preserve">  – 3 subprograms: 1) Surveys are carried out snorkelling along approximately 350 m long GPS recorded transects covering: western rock-sand rim, eastern rock-sand rim, and rocky habitats. Upon ray fish (or turtle) encounter, the GPS location is registered along with the species, number of specimens, sex (if visibly pregnant), habitat, behavior, and free dive to film video and take disc width measurement (or length if it is a guitarfish). 2) </w:t>
      </w:r>
      <w:r w:rsidDel="00000000" w:rsidR="00000000" w:rsidRPr="00000000">
        <w:rPr>
          <w:highlight w:val="white"/>
          <w:rtl w:val="0"/>
        </w:rPr>
        <w:t xml:space="preserve">Mark-recapture data of neonate guitarfish along the Mediterranean coast of Israel. Length measurements included total length (TL), disk length (DL) and disk width (DW). In addition, a photo of each individual was taken both dorsally and ventrally for documentation purposes. Selected individuals were tagged with Biomark MiniHPT8 passive integrated transponder (PIT) tags, inserted to the dorsal surface. A fin-clip was obtained for genetic analysis as well as for identifying recaptured individuals. Serum was drawn for biochemical analysis. 3) collects community data on fish using 25m line transects. Data is collected using GoPro camera which records the CCR (Closed Circuit Rebreather) diver voice. Each visual observation is recorded for species, size and distance from the line. We are conducting 4 transects at each site. The videos are analysed in the lab.</w:t>
      </w:r>
      <w:r w:rsidDel="00000000" w:rsidR="00000000" w:rsidRPr="00000000">
        <w:rPr>
          <w:rtl w:val="0"/>
        </w:rPr>
      </w:r>
    </w:p>
    <w:p w:rsidR="00000000" w:rsidDel="00000000" w:rsidP="00000000" w:rsidRDefault="00000000" w:rsidRPr="00000000" w14:paraId="000002EE">
      <w:pPr>
        <w:spacing w:line="276" w:lineRule="auto"/>
        <w:rPr/>
      </w:pPr>
      <w:r w:rsidDel="00000000" w:rsidR="00000000" w:rsidRPr="00000000">
        <w:rPr>
          <w:rtl w:val="0"/>
        </w:rPr>
      </w:r>
    </w:p>
    <w:p w:rsidR="00000000" w:rsidDel="00000000" w:rsidP="00000000" w:rsidRDefault="00000000" w:rsidRPr="00000000" w14:paraId="000002EF">
      <w:pPr>
        <w:spacing w:line="276" w:lineRule="auto"/>
        <w:rPr>
          <w:i w:val="1"/>
        </w:rPr>
      </w:pPr>
      <w:r w:rsidDel="00000000" w:rsidR="00000000" w:rsidRPr="00000000">
        <w:rPr>
          <w:i w:val="1"/>
          <w:rtl w:val="0"/>
        </w:rPr>
        <w:t xml:space="preserve">Turtle</w:t>
      </w:r>
    </w:p>
    <w:p w:rsidR="00000000" w:rsidDel="00000000" w:rsidP="00000000" w:rsidRDefault="00000000" w:rsidRPr="00000000" w14:paraId="000002F0">
      <w:pPr>
        <w:numPr>
          <w:ilvl w:val="0"/>
          <w:numId w:val="69"/>
        </w:numPr>
        <w:spacing w:line="276" w:lineRule="auto"/>
        <w:ind w:left="720" w:hanging="360"/>
        <w:rPr/>
      </w:pPr>
      <w:hyperlink r:id="rId223">
        <w:r w:rsidDel="00000000" w:rsidR="00000000" w:rsidRPr="00000000">
          <w:rPr>
            <w:color w:val="1155cc"/>
            <w:u w:val="single"/>
            <w:rtl w:val="0"/>
          </w:rPr>
          <w:t xml:space="preserve">Morris Kahn Marine Research Station</w:t>
        </w:r>
      </w:hyperlink>
      <w:r w:rsidDel="00000000" w:rsidR="00000000" w:rsidRPr="00000000">
        <w:rPr>
          <w:rtl w:val="0"/>
        </w:rPr>
        <w:t xml:space="preserve">  – See above for Fish.</w:t>
      </w:r>
    </w:p>
    <w:p w:rsidR="00000000" w:rsidDel="00000000" w:rsidP="00000000" w:rsidRDefault="00000000" w:rsidRPr="00000000" w14:paraId="000002F1">
      <w:pPr>
        <w:spacing w:line="276" w:lineRule="auto"/>
        <w:rPr/>
      </w:pPr>
      <w:r w:rsidDel="00000000" w:rsidR="00000000" w:rsidRPr="00000000">
        <w:rPr>
          <w:rtl w:val="0"/>
        </w:rPr>
      </w:r>
    </w:p>
    <w:p w:rsidR="00000000" w:rsidDel="00000000" w:rsidP="00000000" w:rsidRDefault="00000000" w:rsidRPr="00000000" w14:paraId="000002F2">
      <w:pPr>
        <w:spacing w:line="276" w:lineRule="auto"/>
        <w:rPr>
          <w:i w:val="1"/>
        </w:rPr>
      </w:pPr>
      <w:r w:rsidDel="00000000" w:rsidR="00000000" w:rsidRPr="00000000">
        <w:rPr>
          <w:i w:val="1"/>
          <w:rtl w:val="0"/>
        </w:rPr>
        <w:t xml:space="preserve">Marine mammal</w:t>
      </w:r>
    </w:p>
    <w:p w:rsidR="00000000" w:rsidDel="00000000" w:rsidP="00000000" w:rsidRDefault="00000000" w:rsidRPr="00000000" w14:paraId="000002F3">
      <w:pPr>
        <w:numPr>
          <w:ilvl w:val="0"/>
          <w:numId w:val="69"/>
        </w:numPr>
        <w:spacing w:line="276" w:lineRule="auto"/>
        <w:ind w:left="720" w:hanging="360"/>
        <w:rPr/>
      </w:pPr>
      <w:hyperlink r:id="rId224">
        <w:r w:rsidDel="00000000" w:rsidR="00000000" w:rsidRPr="00000000">
          <w:rPr>
            <w:color w:val="1155cc"/>
            <w:u w:val="single"/>
            <w:rtl w:val="0"/>
          </w:rPr>
          <w:t xml:space="preserve">Morris Kahn Marine Research Station</w:t>
        </w:r>
      </w:hyperlink>
      <w:r w:rsidDel="00000000" w:rsidR="00000000" w:rsidRPr="00000000">
        <w:rPr>
          <w:rtl w:val="0"/>
        </w:rPr>
        <w:t xml:space="preserve"> – </w:t>
      </w:r>
      <w:r w:rsidDel="00000000" w:rsidR="00000000" w:rsidRPr="00000000">
        <w:rPr>
          <w:highlight w:val="white"/>
          <w:rtl w:val="0"/>
        </w:rPr>
        <w:t xml:space="preserve">Presence/absence data of toothed whales or dolphins along the Mediterranean coast of Israel. Acoustic receivers (C-pod/F) were moored in the north (Nahariya that was later relocated to Achziv), centre (Dor &amp; Poleg), and south (Ashkelon) regions, at water depths of 20m that was later relocated to 45 m, 45 m &amp; 20 m, and 27 m, respectively. In addition, both fish farms in Michmoret and Ashdod are being monitored as well in water depths of 36 m and 80 m, respectively. Presence is provided as detection positive minutes (DPM) and the total (unfiltered) number of clicks as null values. Minson indicates whether the C-pod was recording during the time of detection.</w:t>
      </w:r>
      <w:r w:rsidDel="00000000" w:rsidR="00000000" w:rsidRPr="00000000">
        <w:rPr>
          <w:rtl w:val="0"/>
        </w:rPr>
      </w:r>
    </w:p>
    <w:p w:rsidR="00000000" w:rsidDel="00000000" w:rsidP="00000000" w:rsidRDefault="00000000" w:rsidRPr="00000000" w14:paraId="000002F4">
      <w:pPr>
        <w:numPr>
          <w:ilvl w:val="0"/>
          <w:numId w:val="69"/>
        </w:numPr>
        <w:spacing w:line="276" w:lineRule="auto"/>
        <w:ind w:left="720" w:hanging="360"/>
        <w:rPr/>
      </w:pPr>
      <w:r w:rsidDel="00000000" w:rsidR="00000000" w:rsidRPr="00000000">
        <w:rPr>
          <w:rtl w:val="0"/>
        </w:rPr>
        <w:t xml:space="preserve">Israel Marine Mammal Research &amp; Assistance Center  – No details on methodology.</w:t>
      </w:r>
    </w:p>
    <w:p w:rsidR="00000000" w:rsidDel="00000000" w:rsidP="00000000" w:rsidRDefault="00000000" w:rsidRPr="00000000" w14:paraId="000002F5">
      <w:pPr>
        <w:spacing w:line="276" w:lineRule="auto"/>
        <w:rPr/>
      </w:pPr>
      <w:r w:rsidDel="00000000" w:rsidR="00000000" w:rsidRPr="00000000">
        <w:rPr>
          <w:rtl w:val="0"/>
        </w:rPr>
      </w:r>
    </w:p>
    <w:p w:rsidR="00000000" w:rsidDel="00000000" w:rsidP="00000000" w:rsidRDefault="00000000" w:rsidRPr="00000000" w14:paraId="000002F6">
      <w:pPr>
        <w:spacing w:line="276" w:lineRule="auto"/>
        <w:rPr>
          <w:i w:val="1"/>
        </w:rPr>
      </w:pPr>
      <w:r w:rsidDel="00000000" w:rsidR="00000000" w:rsidRPr="00000000">
        <w:rPr>
          <w:i w:val="1"/>
          <w:rtl w:val="0"/>
        </w:rPr>
        <w:t xml:space="preserve">Hard coral</w:t>
      </w:r>
    </w:p>
    <w:p w:rsidR="00000000" w:rsidDel="00000000" w:rsidP="00000000" w:rsidRDefault="00000000" w:rsidRPr="00000000" w14:paraId="000002F7">
      <w:pPr>
        <w:numPr>
          <w:ilvl w:val="0"/>
          <w:numId w:val="69"/>
        </w:numPr>
        <w:spacing w:line="276" w:lineRule="auto"/>
        <w:ind w:left="720" w:hanging="360"/>
        <w:rPr/>
      </w:pPr>
      <w:hyperlink r:id="rId225">
        <w:r w:rsidDel="00000000" w:rsidR="00000000" w:rsidRPr="00000000">
          <w:rPr>
            <w:color w:val="1155cc"/>
            <w:u w:val="single"/>
            <w:rtl w:val="0"/>
          </w:rPr>
          <w:t xml:space="preserve">Morris Kahn Marine Research Station</w:t>
        </w:r>
      </w:hyperlink>
      <w:r w:rsidDel="00000000" w:rsidR="00000000" w:rsidRPr="00000000">
        <w:rPr>
          <w:rtl w:val="0"/>
        </w:rPr>
        <w:t xml:space="preserve"> – Collects photo-quadrats (25 cm</w:t>
      </w:r>
      <w:r w:rsidDel="00000000" w:rsidR="00000000" w:rsidRPr="00000000">
        <w:rPr>
          <w:vertAlign w:val="superscript"/>
          <w:rtl w:val="0"/>
        </w:rPr>
        <w:t xml:space="preserve">2</w:t>
      </w:r>
      <w:r w:rsidDel="00000000" w:rsidR="00000000" w:rsidRPr="00000000">
        <w:rPr>
          <w:rtl w:val="0"/>
        </w:rPr>
        <w:t xml:space="preserve">) which are taken every 2 m along a 25 m transect line. We are conducting 4 transects at each site. The photos are taken with a Hi-resolution (~20 Mega Pixel) camera with 2 external strobes. All photos are uploaded to the </w:t>
      </w:r>
      <w:hyperlink r:id="rId226">
        <w:r w:rsidDel="00000000" w:rsidR="00000000" w:rsidRPr="00000000">
          <w:rPr>
            <w:color w:val="1155cc"/>
            <w:u w:val="single"/>
            <w:rtl w:val="0"/>
          </w:rPr>
          <w:t xml:space="preserve">CoralNet</w:t>
        </w:r>
      </w:hyperlink>
      <w:r w:rsidDel="00000000" w:rsidR="00000000" w:rsidRPr="00000000">
        <w:rPr>
          <w:rtl w:val="0"/>
        </w:rPr>
        <w:t xml:space="preserve"> website for analysis and can be reached at the source called "Israeli monitoring program" for further analysis. A stratified random annotation point generator - 4 rows x 4 columns of cells, 1 point per cell, for a total of 16 points per quadrat is utilised. The photos are automatically annotated regarding substrate coverage, functional grouping, and taxa. Regarding taxa, if the confidence level of machine recognition is higher than 90%, it is automatically recorded. The remaining points are analysed and manually entered. The source photos and point data is open to the public at </w:t>
      </w:r>
      <w:hyperlink r:id="rId227">
        <w:r w:rsidDel="00000000" w:rsidR="00000000" w:rsidRPr="00000000">
          <w:rPr>
            <w:color w:val="1155cc"/>
            <w:u w:val="single"/>
            <w:rtl w:val="0"/>
          </w:rPr>
          <w:t xml:space="preserve">CoralNet</w:t>
        </w:r>
      </w:hyperlink>
      <w:r w:rsidDel="00000000" w:rsidR="00000000" w:rsidRPr="00000000">
        <w:rPr>
          <w:rtl w:val="0"/>
        </w:rPr>
        <w:t xml:space="preserve">.</w:t>
      </w:r>
    </w:p>
    <w:p w:rsidR="00000000" w:rsidDel="00000000" w:rsidP="00000000" w:rsidRDefault="00000000" w:rsidRPr="00000000" w14:paraId="000002F8">
      <w:pPr>
        <w:spacing w:line="276" w:lineRule="auto"/>
        <w:ind w:left="720" w:firstLine="0"/>
        <w:rPr/>
      </w:pPr>
      <w:r w:rsidDel="00000000" w:rsidR="00000000" w:rsidRPr="00000000">
        <w:rPr>
          <w:rtl w:val="0"/>
        </w:rPr>
      </w:r>
    </w:p>
    <w:p w:rsidR="00000000" w:rsidDel="00000000" w:rsidP="00000000" w:rsidRDefault="00000000" w:rsidRPr="00000000" w14:paraId="000002F9">
      <w:pPr>
        <w:spacing w:line="276" w:lineRule="auto"/>
        <w:rPr/>
      </w:pPr>
      <w:r w:rsidDel="00000000" w:rsidR="00000000" w:rsidRPr="00000000">
        <w:rPr>
          <w:rtl w:val="0"/>
        </w:rPr>
      </w:r>
    </w:p>
    <w:p w:rsidR="00000000" w:rsidDel="00000000" w:rsidP="00000000" w:rsidRDefault="00000000" w:rsidRPr="00000000" w14:paraId="000002FA">
      <w:pPr>
        <w:spacing w:line="276" w:lineRule="auto"/>
        <w:rPr>
          <w:i w:val="1"/>
        </w:rPr>
      </w:pPr>
      <w:r w:rsidDel="00000000" w:rsidR="00000000" w:rsidRPr="00000000">
        <w:rPr>
          <w:i w:val="1"/>
          <w:rtl w:val="0"/>
        </w:rPr>
        <w:t xml:space="preserve">Macroalgae</w:t>
      </w:r>
    </w:p>
    <w:p w:rsidR="00000000" w:rsidDel="00000000" w:rsidP="00000000" w:rsidRDefault="00000000" w:rsidRPr="00000000" w14:paraId="000002FB">
      <w:pPr>
        <w:numPr>
          <w:ilvl w:val="0"/>
          <w:numId w:val="69"/>
        </w:numPr>
        <w:spacing w:line="276" w:lineRule="auto"/>
        <w:ind w:left="720" w:hanging="360"/>
        <w:rPr/>
      </w:pPr>
      <w:r w:rsidDel="00000000" w:rsidR="00000000" w:rsidRPr="00000000">
        <w:rPr>
          <w:rtl w:val="0"/>
        </w:rPr>
        <w:t xml:space="preserve">Morris Kahn Marine Research Station – No details on methodology. </w:t>
      </w:r>
    </w:p>
    <w:p w:rsidR="00000000" w:rsidDel="00000000" w:rsidP="00000000" w:rsidRDefault="00000000" w:rsidRPr="00000000" w14:paraId="000002FC">
      <w:pPr>
        <w:spacing w:line="276" w:lineRule="auto"/>
        <w:rPr/>
      </w:pPr>
      <w:r w:rsidDel="00000000" w:rsidR="00000000" w:rsidRPr="00000000">
        <w:rPr>
          <w:rtl w:val="0"/>
        </w:rPr>
      </w:r>
    </w:p>
    <w:p w:rsidR="00000000" w:rsidDel="00000000" w:rsidP="00000000" w:rsidRDefault="00000000" w:rsidRPr="00000000" w14:paraId="000002FD">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2FE">
      <w:pPr>
        <w:pStyle w:val="Heading1"/>
        <w:spacing w:line="276" w:lineRule="auto"/>
        <w:rPr/>
      </w:pPr>
      <w:bookmarkStart w:colFirst="0" w:colLast="0" w:name="_heading=h.tq2n8dvw0i66" w:id="18"/>
      <w:bookmarkEnd w:id="18"/>
      <w:r w:rsidDel="00000000" w:rsidR="00000000" w:rsidRPr="00000000">
        <w:rPr>
          <w:rtl w:val="0"/>
        </w:rPr>
        <w:t xml:space="preserve">Italy</w:t>
      </w:r>
    </w:p>
    <w:p w:rsidR="00000000" w:rsidDel="00000000" w:rsidP="00000000" w:rsidRDefault="00000000" w:rsidRPr="00000000" w14:paraId="000002FF">
      <w:pPr>
        <w:spacing w:line="276" w:lineRule="auto"/>
        <w:rPr>
          <w:i w:val="1"/>
        </w:rPr>
      </w:pPr>
      <w:r w:rsidDel="00000000" w:rsidR="00000000" w:rsidRPr="00000000">
        <w:rPr>
          <w:rtl w:val="0"/>
        </w:rPr>
      </w:r>
    </w:p>
    <w:p w:rsidR="00000000" w:rsidDel="00000000" w:rsidP="00000000" w:rsidRDefault="00000000" w:rsidRPr="00000000" w14:paraId="00000300">
      <w:pPr>
        <w:spacing w:line="276" w:lineRule="auto"/>
        <w:rPr>
          <w:i w:val="1"/>
        </w:rPr>
      </w:pPr>
      <w:r w:rsidDel="00000000" w:rsidR="00000000" w:rsidRPr="00000000">
        <w:rPr>
          <w:i w:val="1"/>
          <w:rtl w:val="0"/>
        </w:rPr>
        <w:t xml:space="preserve">Microbes</w:t>
      </w:r>
    </w:p>
    <w:p w:rsidR="00000000" w:rsidDel="00000000" w:rsidP="00000000" w:rsidRDefault="00000000" w:rsidRPr="00000000" w14:paraId="00000301">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28">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MareChiara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but monitors bacterial presence, abundance, and diversity.</w:t>
      </w:r>
    </w:p>
    <w:p w:rsidR="00000000" w:rsidDel="00000000" w:rsidP="00000000" w:rsidRDefault="00000000" w:rsidRPr="00000000" w14:paraId="00000302">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29">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NEREA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Methods for collection and analysis is currently being prepared.</w:t>
      </w:r>
    </w:p>
    <w:p w:rsidR="00000000" w:rsidDel="00000000" w:rsidP="00000000" w:rsidRDefault="00000000" w:rsidRPr="00000000" w14:paraId="00000303">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30">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Gulf of Trieste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w:t>
      </w:r>
    </w:p>
    <w:p w:rsidR="00000000" w:rsidDel="00000000" w:rsidP="00000000" w:rsidRDefault="00000000" w:rsidRPr="00000000" w14:paraId="00000304">
      <w:pPr>
        <w:spacing w:line="276" w:lineRule="auto"/>
        <w:rPr/>
      </w:pPr>
      <w:r w:rsidDel="00000000" w:rsidR="00000000" w:rsidRPr="00000000">
        <w:rPr>
          <w:rtl w:val="0"/>
        </w:rPr>
      </w:r>
    </w:p>
    <w:p w:rsidR="00000000" w:rsidDel="00000000" w:rsidP="00000000" w:rsidRDefault="00000000" w:rsidRPr="00000000" w14:paraId="00000305">
      <w:pPr>
        <w:spacing w:line="276" w:lineRule="auto"/>
        <w:rPr>
          <w:i w:val="1"/>
        </w:rPr>
      </w:pPr>
      <w:r w:rsidDel="00000000" w:rsidR="00000000" w:rsidRPr="00000000">
        <w:rPr>
          <w:i w:val="1"/>
          <w:rtl w:val="0"/>
        </w:rPr>
        <w:t xml:space="preserve">Phytoplankton</w:t>
      </w:r>
    </w:p>
    <w:p w:rsidR="00000000" w:rsidDel="00000000" w:rsidP="00000000" w:rsidRDefault="00000000" w:rsidRPr="00000000" w14:paraId="00000306">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31">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MareChiara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but monitors phytoplankton species abundance and diversity and chlorophyll-a.</w:t>
      </w:r>
    </w:p>
    <w:p w:rsidR="00000000" w:rsidDel="00000000" w:rsidP="00000000" w:rsidRDefault="00000000" w:rsidRPr="00000000" w14:paraId="00000307">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32">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NEREA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Methods for collection </w:t>
      </w:r>
      <w:r w:rsidDel="00000000" w:rsidR="00000000" w:rsidRPr="00000000">
        <w:rPr>
          <w:rtl w:val="0"/>
        </w:rPr>
        <w:t xml:space="preserve">are available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but analysis is currently being prepared. </w:t>
      </w:r>
      <w:hyperlink r:id="rId233">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Counts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250 mL of seawater are collected from the Niskin bottle at each depth and fixed with 2.5 mL Lugol’s alkaline solution. </w:t>
      </w:r>
      <w:hyperlink r:id="rId234">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High Performance Liquid Chromatography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Samples are collected from the appropriate Niskin bottles into dark acid-clean high-density polyethylene bottles. A variable volume (1 to 4 L) is filtered under low vacuum in dim light onto Glass </w:t>
      </w:r>
      <w:r w:rsidDel="00000000" w:rsidR="00000000" w:rsidRPr="00000000">
        <w:rPr>
          <w:rtl w:val="0"/>
        </w:rPr>
        <w:t xml:space="preserve">Fibre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Filters (Whatman GF/F, 47 mm in diameter). Filters are then folded using clean tweezers and placed in 2 mL cryovials, appropriately marked, and immediately frozen in liquid Nitrogen. </w:t>
      </w:r>
      <w:hyperlink r:id="rId235">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Chlorophyll-a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Samples are collected from the appropriate Niskin bottles into dark acid clean high-density polyethylene bottles. A variable volume (200-1000 mL) is filtered under low vacuum in dim light onto Glass </w:t>
      </w:r>
      <w:r w:rsidDel="00000000" w:rsidR="00000000" w:rsidRPr="00000000">
        <w:rPr>
          <w:rtl w:val="0"/>
        </w:rPr>
        <w:t xml:space="preserve">Fibre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Filters (Whatman GF/F, 25 mm in diameter). Filters are then folded using clean tweezers and placed in 1.2 mL cryovials, appropriately marked, and immediately frozen in liquid Nitrogen.</w:t>
      </w:r>
    </w:p>
    <w:p w:rsidR="00000000" w:rsidDel="00000000" w:rsidP="00000000" w:rsidRDefault="00000000" w:rsidRPr="00000000" w14:paraId="00000308">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36">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Gulf of Trieste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for phytoplankton collection but once collected samples are fixed with Ca(HCO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bscript"/>
          <w:rtl w:val="0"/>
        </w:rPr>
        <w:t xml:space="preserve">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bscript"/>
          <w:rtl w:val="0"/>
        </w:rPr>
        <w:t xml:space="preserve">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-buffered formaldehyde (0.8% final concentration) and cell abundance was estimated according to Utermöhl's method (1958), using an inverted microscope equipped with phase contrast, at 200-320-400x final magnifications. Abundant cells were counted in defined random fields, rarer species were counted on the whole chamber (Fonda</w:t>
      </w:r>
      <w:r w:rsidDel="00000000" w:rsidR="00000000" w:rsidRPr="00000000">
        <w:rPr>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Umani et al., 2007). Chlorophyll-a concentration is also monitored. </w:t>
      </w:r>
    </w:p>
    <w:p w:rsidR="00000000" w:rsidDel="00000000" w:rsidP="00000000" w:rsidRDefault="00000000" w:rsidRPr="00000000" w14:paraId="00000309">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37">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IT14-Marine ecosystems of Sardinia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but quantifies phytoplankton abundances</w:t>
      </w:r>
      <w:r w:rsidDel="00000000" w:rsidR="00000000" w:rsidRPr="00000000">
        <w:rPr>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chlorophyll</w:t>
      </w:r>
      <w:r w:rsidDel="00000000" w:rsidR="00000000" w:rsidRPr="00000000">
        <w:rPr>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cell densities and biomass, class and species composition.</w:t>
      </w:r>
    </w:p>
    <w:p w:rsidR="00000000" w:rsidDel="00000000" w:rsidP="00000000" w:rsidRDefault="00000000" w:rsidRPr="00000000" w14:paraId="0000030A">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38">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IT12-Northern Adriatic Sea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but quantifies chlorophyll-a via fluorescence.</w:t>
      </w:r>
    </w:p>
    <w:p w:rsidR="00000000" w:rsidDel="00000000" w:rsidP="00000000" w:rsidRDefault="00000000" w:rsidRPr="00000000" w14:paraId="0000030B">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39">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Marine Strategy Framework Directive Monitoring Program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Survey respondent only stated that methods follow ‘National Best Practices’. Website is in Italian </w:t>
      </w:r>
      <w:r w:rsidDel="00000000" w:rsidR="00000000" w:rsidRPr="00000000">
        <w:rPr>
          <w:rtl w:val="0"/>
        </w:rPr>
        <w:t xml:space="preserve">thus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unable to determine methodology.  </w:t>
      </w:r>
    </w:p>
    <w:p w:rsidR="00000000" w:rsidDel="00000000" w:rsidP="00000000" w:rsidRDefault="00000000" w:rsidRPr="00000000" w14:paraId="0000030C">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40">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Delta del Po e Costa Romagnola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but quantifies chlorophyll-a via fluorescence.</w:t>
      </w:r>
    </w:p>
    <w:p w:rsidR="00000000" w:rsidDel="00000000" w:rsidP="00000000" w:rsidRDefault="00000000" w:rsidRPr="00000000" w14:paraId="0000030D">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Transetto Senigallia-Susak LTER – Quantified chlorophyll-a concentration but no details on </w:t>
      </w:r>
      <w:hyperlink r:id="rId241">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tl w:val="0"/>
        </w:rPr>
      </w:r>
    </w:p>
    <w:p w:rsidR="00000000" w:rsidDel="00000000" w:rsidP="00000000" w:rsidRDefault="00000000" w:rsidRPr="00000000" w14:paraId="0000030E">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42">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W1-M3A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but quantifies chlorophyll-a via fluorescence.</w:t>
      </w:r>
    </w:p>
    <w:p w:rsidR="00000000" w:rsidDel="00000000" w:rsidP="00000000" w:rsidRDefault="00000000" w:rsidRPr="00000000" w14:paraId="0000030F">
      <w:pPr>
        <w:spacing w:line="276" w:lineRule="auto"/>
        <w:rPr/>
      </w:pPr>
      <w:r w:rsidDel="00000000" w:rsidR="00000000" w:rsidRPr="00000000">
        <w:rPr>
          <w:rtl w:val="0"/>
        </w:rPr>
      </w:r>
    </w:p>
    <w:p w:rsidR="00000000" w:rsidDel="00000000" w:rsidP="00000000" w:rsidRDefault="00000000" w:rsidRPr="00000000" w14:paraId="00000310">
      <w:pPr>
        <w:spacing w:line="276" w:lineRule="auto"/>
        <w:rPr>
          <w:i w:val="1"/>
        </w:rPr>
      </w:pPr>
      <w:r w:rsidDel="00000000" w:rsidR="00000000" w:rsidRPr="00000000">
        <w:rPr>
          <w:i w:val="1"/>
          <w:rtl w:val="0"/>
        </w:rPr>
        <w:t xml:space="preserve">Zooplankton</w:t>
      </w:r>
    </w:p>
    <w:p w:rsidR="00000000" w:rsidDel="00000000" w:rsidP="00000000" w:rsidRDefault="00000000" w:rsidRPr="00000000" w14:paraId="00000311">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43">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MareChiara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Zooplankton samples were collected with two successive vertical tows from a depth of 50 m to the surface with a Nansen net (113 cm diameter, 200 µm mesh). One fresh sample was processed for biomass measurements as dry mass, whereas the other sample was fixed with buffered formaldehyde (2-4% final concentration) for the determination of species composition and abundance.</w:t>
      </w:r>
    </w:p>
    <w:p w:rsidR="00000000" w:rsidDel="00000000" w:rsidP="00000000" w:rsidRDefault="00000000" w:rsidRPr="00000000" w14:paraId="00000312">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44">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NEREA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Methods for collection is available but analysis is currently being prepared. </w:t>
      </w:r>
      <w:hyperlink r:id="rId245">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Microzooplankton</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Prepare plastic flask (250 ml) with 2.5 ml of Lugol’s alkaline solution (fixative) and cover it with silver paper; 250 ml of seawater are collected from the Niskin bottle at each depth; the sample is disposed max within 5 min from sampling in order to avoid the sedimentation of microzooplankton inside the Niskin bottle; the flask is filled just below the rim to allow some space above. </w:t>
      </w:r>
      <w:hyperlink r:id="rId246">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Biomass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Zooplankton is collected using a double WP2 plankton net. Each hoop is equipped with a WP2 net with 0.25 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aperture and 200 </w:t>
      </w:r>
      <w:r w:rsidDel="00000000" w:rsidR="00000000" w:rsidRPr="00000000">
        <w:rPr>
          <w:rFonts w:ascii="Symbol" w:cs="Symbol" w:eastAsia="Symbol" w:hAnsi="Symbol"/>
          <w:b w:val="0"/>
          <w:i w:val="0"/>
          <w:smallCaps w:val="0"/>
          <w:strike w:val="0"/>
          <w:color w:val="000000"/>
          <w:sz w:val="24"/>
          <w:szCs w:val="24"/>
          <w:u w:val="none"/>
          <w:shd w:fill="auto" w:val="clear"/>
          <w:vertAlign w:val="baseline"/>
          <w:rtl w:val="0"/>
        </w:rPr>
        <w:t xml:space="preserve">μ</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 mesh size. This double WP2 plankton net allows duplicate samples in one tow. </w:t>
      </w:r>
    </w:p>
    <w:p w:rsidR="00000000" w:rsidDel="00000000" w:rsidP="00000000" w:rsidRDefault="00000000" w:rsidRPr="00000000" w14:paraId="00000313">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47">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Gulf of Trieste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Collects microzooplankton in the surface layer and macrozooplankton abundance using WP2 vertical hauls.</w:t>
      </w:r>
    </w:p>
    <w:p w:rsidR="00000000" w:rsidDel="00000000" w:rsidP="00000000" w:rsidRDefault="00000000" w:rsidRPr="00000000" w14:paraId="00000314">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48">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Marine Strategy Framework Directive Monitoring Program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Survey respondent only stated that methods follow ‘National Best Practices’. Website is in Italian </w:t>
      </w:r>
      <w:r w:rsidDel="00000000" w:rsidR="00000000" w:rsidRPr="00000000">
        <w:rPr>
          <w:rtl w:val="0"/>
        </w:rPr>
        <w:t xml:space="preserve">thus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unable to determine methodology.  </w:t>
      </w:r>
    </w:p>
    <w:p w:rsidR="00000000" w:rsidDel="00000000" w:rsidP="00000000" w:rsidRDefault="00000000" w:rsidRPr="00000000" w14:paraId="00000315">
      <w:pPr>
        <w:spacing w:line="276" w:lineRule="auto"/>
        <w:rPr/>
      </w:pPr>
      <w:r w:rsidDel="00000000" w:rsidR="00000000" w:rsidRPr="00000000">
        <w:rPr>
          <w:rtl w:val="0"/>
        </w:rPr>
      </w:r>
    </w:p>
    <w:p w:rsidR="00000000" w:rsidDel="00000000" w:rsidP="00000000" w:rsidRDefault="00000000" w:rsidRPr="00000000" w14:paraId="00000316">
      <w:pPr>
        <w:spacing w:line="276" w:lineRule="auto"/>
        <w:rPr>
          <w:i w:val="1"/>
        </w:rPr>
      </w:pPr>
      <w:r w:rsidDel="00000000" w:rsidR="00000000" w:rsidRPr="00000000">
        <w:rPr>
          <w:i w:val="1"/>
          <w:rtl w:val="0"/>
        </w:rPr>
        <w:t xml:space="preserve">Benthic invertebrate</w:t>
      </w:r>
    </w:p>
    <w:p w:rsidR="00000000" w:rsidDel="00000000" w:rsidP="00000000" w:rsidRDefault="00000000" w:rsidRPr="00000000" w14:paraId="00000317">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49">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Gulf of Trieste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w:t>
      </w:r>
    </w:p>
    <w:p w:rsidR="00000000" w:rsidDel="00000000" w:rsidP="00000000" w:rsidRDefault="00000000" w:rsidRPr="00000000" w14:paraId="00000318">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50">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Marine Strategy Framework Directive Monitoring Program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Survey respondent only stated that methods follow ‘National Best Practices’. Website is in Italian </w:t>
      </w:r>
      <w:r w:rsidDel="00000000" w:rsidR="00000000" w:rsidRPr="00000000">
        <w:rPr>
          <w:rtl w:val="0"/>
        </w:rPr>
        <w:t xml:space="preserve">thus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unable to determine methodology.  </w:t>
      </w:r>
    </w:p>
    <w:p w:rsidR="00000000" w:rsidDel="00000000" w:rsidP="00000000" w:rsidRDefault="00000000" w:rsidRPr="00000000" w14:paraId="00000319">
      <w:pPr>
        <w:spacing w:line="276" w:lineRule="auto"/>
        <w:rPr/>
      </w:pPr>
      <w:r w:rsidDel="00000000" w:rsidR="00000000" w:rsidRPr="00000000">
        <w:rPr>
          <w:rtl w:val="0"/>
        </w:rPr>
      </w:r>
    </w:p>
    <w:p w:rsidR="00000000" w:rsidDel="00000000" w:rsidP="00000000" w:rsidRDefault="00000000" w:rsidRPr="00000000" w14:paraId="0000031A">
      <w:pPr>
        <w:spacing w:line="276" w:lineRule="auto"/>
        <w:rPr>
          <w:i w:val="1"/>
        </w:rPr>
      </w:pPr>
      <w:r w:rsidDel="00000000" w:rsidR="00000000" w:rsidRPr="00000000">
        <w:rPr>
          <w:i w:val="1"/>
          <w:rtl w:val="0"/>
        </w:rPr>
        <w:t xml:space="preserve">Fish</w:t>
      </w:r>
    </w:p>
    <w:p w:rsidR="00000000" w:rsidDel="00000000" w:rsidP="00000000" w:rsidRDefault="00000000" w:rsidRPr="00000000" w14:paraId="0000031B">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51">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Marine Strategy Framework Directive Monitoring Program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Survey respondent only stated that methods follow ‘National Best Practices’. Website is in Italian </w:t>
      </w:r>
      <w:r w:rsidDel="00000000" w:rsidR="00000000" w:rsidRPr="00000000">
        <w:rPr>
          <w:rtl w:val="0"/>
        </w:rPr>
        <w:t xml:space="preserve">thus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unable to determine methodology.  </w:t>
      </w:r>
    </w:p>
    <w:p w:rsidR="00000000" w:rsidDel="00000000" w:rsidP="00000000" w:rsidRDefault="00000000" w:rsidRPr="00000000" w14:paraId="0000031C">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52">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Delfini del Ponente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Citizen science program. Wildlife search is conducted using binoculars. During each survey, weather, nautical traffic and human activities data is collected while searching for cetaceans, sea turtles, </w:t>
      </w:r>
      <w:r w:rsidDel="00000000" w:rsidR="00000000" w:rsidRPr="00000000">
        <w:rPr>
          <w:rtl w:val="0"/>
        </w:rPr>
        <w:t xml:space="preserve">seabirds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other animals.</w:t>
      </w:r>
    </w:p>
    <w:p w:rsidR="00000000" w:rsidDel="00000000" w:rsidP="00000000" w:rsidRDefault="00000000" w:rsidRPr="00000000" w14:paraId="0000031D">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53">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On the tracks of great pelagic marine animals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Citizen science program. Line transects surveys (Buckland et al. 2001; Buckland et al. 2004).</w:t>
      </w:r>
    </w:p>
    <w:p w:rsidR="00000000" w:rsidDel="00000000" w:rsidP="00000000" w:rsidRDefault="00000000" w:rsidRPr="00000000" w14:paraId="000003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F">
      <w:pPr>
        <w:spacing w:line="276" w:lineRule="auto"/>
        <w:rPr>
          <w:i w:val="1"/>
        </w:rPr>
      </w:pPr>
      <w:r w:rsidDel="00000000" w:rsidR="00000000" w:rsidRPr="00000000">
        <w:rPr>
          <w:i w:val="1"/>
          <w:rtl w:val="0"/>
        </w:rPr>
        <w:t xml:space="preserve">Turtle</w:t>
      </w:r>
    </w:p>
    <w:p w:rsidR="00000000" w:rsidDel="00000000" w:rsidP="00000000" w:rsidRDefault="00000000" w:rsidRPr="00000000" w14:paraId="00000320">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Ischia Dolphin Project – No details on methodology.</w:t>
      </w:r>
    </w:p>
    <w:p w:rsidR="00000000" w:rsidDel="00000000" w:rsidP="00000000" w:rsidRDefault="00000000" w:rsidRPr="00000000" w14:paraId="00000321">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54">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N2K</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and website is in Italian.</w:t>
      </w:r>
    </w:p>
    <w:p w:rsidR="00000000" w:rsidDel="00000000" w:rsidP="00000000" w:rsidRDefault="00000000" w:rsidRPr="00000000" w14:paraId="00000322">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Marine Strategy Framework Directive Monitoring Program.</w:t>
      </w:r>
    </w:p>
    <w:p w:rsidR="00000000" w:rsidDel="00000000" w:rsidP="00000000" w:rsidRDefault="00000000" w:rsidRPr="00000000" w14:paraId="00000323">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55">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Delfini del Ponente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Citizen science program. Wildlife search is conducted using binoculars. During each survey, weather, nautical traffic and human activities data is collected while searching for cetaceans, sea turtles, </w:t>
      </w:r>
      <w:r w:rsidDel="00000000" w:rsidR="00000000" w:rsidRPr="00000000">
        <w:rPr>
          <w:rtl w:val="0"/>
        </w:rPr>
        <w:t xml:space="preserve">seabirds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other animals.</w:t>
      </w:r>
    </w:p>
    <w:p w:rsidR="00000000" w:rsidDel="00000000" w:rsidP="00000000" w:rsidRDefault="00000000" w:rsidRPr="00000000" w14:paraId="00000324">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56">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ZIPHIUS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Data on seabirds and turtles are collected, but research surveys focus on cetaceans.</w:t>
      </w:r>
    </w:p>
    <w:p w:rsidR="00000000" w:rsidDel="00000000" w:rsidP="00000000" w:rsidRDefault="00000000" w:rsidRPr="00000000" w14:paraId="00000325">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57">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On the tracks of great pelagic marine animals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Citizen science program. Line transects surveys (Buckland et al. 2001; Buckland et al. 2004).</w:t>
      </w:r>
    </w:p>
    <w:p w:rsidR="00000000" w:rsidDel="00000000" w:rsidP="00000000" w:rsidRDefault="00000000" w:rsidRPr="00000000" w14:paraId="00000326">
      <w:pPr>
        <w:spacing w:line="276" w:lineRule="auto"/>
        <w:rPr/>
      </w:pPr>
      <w:r w:rsidDel="00000000" w:rsidR="00000000" w:rsidRPr="00000000">
        <w:rPr>
          <w:rtl w:val="0"/>
        </w:rPr>
      </w:r>
    </w:p>
    <w:p w:rsidR="00000000" w:rsidDel="00000000" w:rsidP="00000000" w:rsidRDefault="00000000" w:rsidRPr="00000000" w14:paraId="00000327">
      <w:pPr>
        <w:spacing w:line="276" w:lineRule="auto"/>
        <w:rPr>
          <w:i w:val="1"/>
        </w:rPr>
      </w:pPr>
      <w:r w:rsidDel="00000000" w:rsidR="00000000" w:rsidRPr="00000000">
        <w:rPr>
          <w:i w:val="1"/>
          <w:rtl w:val="0"/>
        </w:rPr>
        <w:t xml:space="preserve">Bird</w:t>
      </w:r>
    </w:p>
    <w:p w:rsidR="00000000" w:rsidDel="00000000" w:rsidP="00000000" w:rsidRDefault="00000000" w:rsidRPr="00000000" w14:paraId="00000328">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Ischia Dolphin Project – No details on methodology.</w:t>
      </w:r>
    </w:p>
    <w:p w:rsidR="00000000" w:rsidDel="00000000" w:rsidP="00000000" w:rsidRDefault="00000000" w:rsidRPr="00000000" w14:paraId="00000329">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58">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Marine Strategy Framework Directive Monitoring Program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Survey respondent only stated that methods follow ‘National Best Practices’. Website is in Italian </w:t>
      </w:r>
      <w:r w:rsidDel="00000000" w:rsidR="00000000" w:rsidRPr="00000000">
        <w:rPr>
          <w:rtl w:val="0"/>
        </w:rPr>
        <w:t xml:space="preserve">thus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unable to determine methodology.  </w:t>
      </w:r>
    </w:p>
    <w:p w:rsidR="00000000" w:rsidDel="00000000" w:rsidP="00000000" w:rsidRDefault="00000000" w:rsidRPr="00000000" w14:paraId="0000032A">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59">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Delfini del Ponente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Citizen science program. Wildlife search is conducted using binoculars. During each survey, weather, nautical traffic and human activities data is collected while searching for cetaceans, sea turtles, </w:t>
      </w:r>
      <w:r w:rsidDel="00000000" w:rsidR="00000000" w:rsidRPr="00000000">
        <w:rPr>
          <w:rtl w:val="0"/>
        </w:rPr>
        <w:t xml:space="preserve">seabirds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other animals.</w:t>
      </w:r>
    </w:p>
    <w:p w:rsidR="00000000" w:rsidDel="00000000" w:rsidP="00000000" w:rsidRDefault="00000000" w:rsidRPr="00000000" w14:paraId="0000032B">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60">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ZIPHIUS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Data on seabirds and turtles are collected, but research surveys focus on cetaceans.</w:t>
      </w:r>
    </w:p>
    <w:p w:rsidR="00000000" w:rsidDel="00000000" w:rsidP="00000000" w:rsidRDefault="00000000" w:rsidRPr="00000000" w14:paraId="0000032C">
      <w:pPr>
        <w:spacing w:line="276" w:lineRule="auto"/>
        <w:rPr/>
      </w:pPr>
      <w:r w:rsidDel="00000000" w:rsidR="00000000" w:rsidRPr="00000000">
        <w:rPr>
          <w:rtl w:val="0"/>
        </w:rPr>
      </w:r>
    </w:p>
    <w:p w:rsidR="00000000" w:rsidDel="00000000" w:rsidP="00000000" w:rsidRDefault="00000000" w:rsidRPr="00000000" w14:paraId="0000032D">
      <w:pPr>
        <w:spacing w:line="276" w:lineRule="auto"/>
        <w:rPr>
          <w:i w:val="1"/>
        </w:rPr>
      </w:pPr>
      <w:r w:rsidDel="00000000" w:rsidR="00000000" w:rsidRPr="00000000">
        <w:rPr>
          <w:i w:val="1"/>
          <w:rtl w:val="0"/>
        </w:rPr>
        <w:t xml:space="preserve">Marine mammal</w:t>
      </w:r>
    </w:p>
    <w:p w:rsidR="00000000" w:rsidDel="00000000" w:rsidP="00000000" w:rsidRDefault="00000000" w:rsidRPr="00000000" w14:paraId="0000032E">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61">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Ischia Dolphin Project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Citizen science sighting program and using marine mammal observers trained in visual and acoustic techniques (using hydrophones).</w:t>
      </w:r>
    </w:p>
    <w:p w:rsidR="00000000" w:rsidDel="00000000" w:rsidP="00000000" w:rsidRDefault="00000000" w:rsidRPr="00000000" w14:paraId="0000032F">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62">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N2K</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and website is in Italian. </w:t>
      </w:r>
    </w:p>
    <w:p w:rsidR="00000000" w:rsidDel="00000000" w:rsidP="00000000" w:rsidRDefault="00000000" w:rsidRPr="00000000" w14:paraId="00000330">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Marine Strategy Framework Directive Monitoring Program.</w:t>
      </w:r>
    </w:p>
    <w:p w:rsidR="00000000" w:rsidDel="00000000" w:rsidP="00000000" w:rsidRDefault="00000000" w:rsidRPr="00000000" w14:paraId="00000331">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63">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Delfini del Ponente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Citizen science program. Wildlife search is conducted using binoculars. During each survey, weather, nautical traffic and human activities data is collected while searching for cetaceans, sea turtles, </w:t>
      </w:r>
      <w:r w:rsidDel="00000000" w:rsidR="00000000" w:rsidRPr="00000000">
        <w:rPr>
          <w:rtl w:val="0"/>
        </w:rPr>
        <w:t xml:space="preserve">seabirds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other animals.</w:t>
      </w:r>
    </w:p>
    <w:p w:rsidR="00000000" w:rsidDel="00000000" w:rsidP="00000000" w:rsidRDefault="00000000" w:rsidRPr="00000000" w14:paraId="00000332">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64">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ZIPHIUS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Line transect sampling; mark</w:t>
      </w:r>
      <w:r w:rsidDel="00000000" w:rsidR="00000000" w:rsidRPr="00000000">
        <w:rPr>
          <w:rFonts w:ascii="Cambria Math" w:cs="Cambria Math" w:eastAsia="Cambria Math" w:hAnsi="Cambria Math"/>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recapture using photo</w:t>
      </w:r>
      <w:r w:rsidDel="00000000" w:rsidR="00000000" w:rsidRPr="00000000">
        <w:rPr>
          <w:rFonts w:ascii="Cambria Math" w:cs="Cambria Math" w:eastAsia="Cambria Math" w:hAnsi="Cambria Math"/>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identification data (Evans and Hammond 2004), tagging (Andrews et al. 2019), biopsy sampling (Noren and Mocklin 2012), blow sampling (Centelleghe et al. 2021).</w:t>
      </w:r>
    </w:p>
    <w:p w:rsidR="00000000" w:rsidDel="00000000" w:rsidP="00000000" w:rsidRDefault="00000000" w:rsidRPr="00000000" w14:paraId="00000333">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65">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Cetacean Sanctuary Research</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Methods used include population studies based on distance sampling (from aircraft and surface) and photographic capture-recapture, remote sensing, bioacoustic research, behavioural sampling, remote collection of biopsy samples for genetic and toxicological analyses, the combined use of laser range-finding binoculars and GPS to record the movements of whales, and historical studies.</w:t>
      </w:r>
    </w:p>
    <w:p w:rsidR="00000000" w:rsidDel="00000000" w:rsidP="00000000" w:rsidRDefault="00000000" w:rsidRPr="00000000" w14:paraId="00000334">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66">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Jonian Dolphin Conservation Project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Citizen science program. No details on methodology but monitors cetaceans (whales and dolphins) and Mediterranean monk seals.</w:t>
      </w:r>
    </w:p>
    <w:p w:rsidR="00000000" w:rsidDel="00000000" w:rsidP="00000000" w:rsidRDefault="00000000" w:rsidRPr="00000000" w14:paraId="00000335">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67">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On the tracks of great pelagic marine animals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Citizen science program. Line transects surveys (Buckland et al. 2001; Buckland et al. 2004).</w:t>
      </w:r>
    </w:p>
    <w:p w:rsidR="00000000" w:rsidDel="00000000" w:rsidP="00000000" w:rsidRDefault="00000000" w:rsidRPr="00000000" w14:paraId="00000336">
      <w:pPr>
        <w:spacing w:line="276" w:lineRule="auto"/>
        <w:rPr/>
      </w:pPr>
      <w:r w:rsidDel="00000000" w:rsidR="00000000" w:rsidRPr="00000000">
        <w:rPr>
          <w:rtl w:val="0"/>
        </w:rPr>
      </w:r>
    </w:p>
    <w:p w:rsidR="00000000" w:rsidDel="00000000" w:rsidP="00000000" w:rsidRDefault="00000000" w:rsidRPr="00000000" w14:paraId="00000337">
      <w:pPr>
        <w:spacing w:line="276" w:lineRule="auto"/>
        <w:rPr>
          <w:i w:val="1"/>
        </w:rPr>
      </w:pPr>
      <w:r w:rsidDel="00000000" w:rsidR="00000000" w:rsidRPr="00000000">
        <w:rPr>
          <w:i w:val="1"/>
          <w:rtl w:val="0"/>
        </w:rPr>
        <w:t xml:space="preserve">Hard coral</w:t>
      </w:r>
    </w:p>
    <w:p w:rsidR="00000000" w:rsidDel="00000000" w:rsidP="00000000" w:rsidRDefault="00000000" w:rsidRPr="00000000" w14:paraId="00000338">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68">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Marine Strategy Framework Directive Monitoring Program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Survey respondent only stated that methods follow ‘National Best Practices’. Website is in Italian </w:t>
      </w:r>
      <w:r w:rsidDel="00000000" w:rsidR="00000000" w:rsidRPr="00000000">
        <w:rPr>
          <w:rtl w:val="0"/>
        </w:rPr>
        <w:t xml:space="preserve">thus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unable to determine methodology.  </w:t>
      </w:r>
    </w:p>
    <w:p w:rsidR="00000000" w:rsidDel="00000000" w:rsidP="00000000" w:rsidRDefault="00000000" w:rsidRPr="00000000" w14:paraId="00000339">
      <w:pPr>
        <w:spacing w:line="276" w:lineRule="auto"/>
        <w:rPr/>
      </w:pPr>
      <w:r w:rsidDel="00000000" w:rsidR="00000000" w:rsidRPr="00000000">
        <w:rPr>
          <w:rtl w:val="0"/>
        </w:rPr>
      </w:r>
    </w:p>
    <w:p w:rsidR="00000000" w:rsidDel="00000000" w:rsidP="00000000" w:rsidRDefault="00000000" w:rsidRPr="00000000" w14:paraId="0000033A">
      <w:pPr>
        <w:spacing w:line="276" w:lineRule="auto"/>
        <w:rPr>
          <w:i w:val="1"/>
        </w:rPr>
      </w:pPr>
      <w:r w:rsidDel="00000000" w:rsidR="00000000" w:rsidRPr="00000000">
        <w:rPr>
          <w:i w:val="1"/>
          <w:rtl w:val="0"/>
        </w:rPr>
        <w:t xml:space="preserve">Seagrass</w:t>
      </w:r>
    </w:p>
    <w:p w:rsidR="00000000" w:rsidDel="00000000" w:rsidP="00000000" w:rsidRDefault="00000000" w:rsidRPr="00000000" w14:paraId="0000033B">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hyperlink r:id="rId269">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Marine Strategy Framework Directive Monitoring Program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Survey respondent only stated that methods follow ‘National Best Practices’. Website is in Italian </w:t>
      </w:r>
      <w:r w:rsidDel="00000000" w:rsidR="00000000" w:rsidRPr="00000000">
        <w:rPr>
          <w:rtl w:val="0"/>
        </w:rPr>
        <w:t xml:space="preserve">thus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unable to determine methodology.  </w:t>
      </w:r>
    </w:p>
    <w:p w:rsidR="00000000" w:rsidDel="00000000" w:rsidP="00000000" w:rsidRDefault="00000000" w:rsidRPr="00000000" w14:paraId="0000033C">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33D">
      <w:pPr>
        <w:pStyle w:val="Heading1"/>
        <w:spacing w:line="276" w:lineRule="auto"/>
        <w:rPr/>
      </w:pPr>
      <w:bookmarkStart w:colFirst="0" w:colLast="0" w:name="_heading=h.ig5ztd2zfz4b" w:id="19"/>
      <w:bookmarkEnd w:id="19"/>
      <w:r w:rsidDel="00000000" w:rsidR="00000000" w:rsidRPr="00000000">
        <w:rPr>
          <w:rtl w:val="0"/>
        </w:rPr>
        <w:t xml:space="preserve">Latvia</w:t>
      </w:r>
    </w:p>
    <w:p w:rsidR="00000000" w:rsidDel="00000000" w:rsidP="00000000" w:rsidRDefault="00000000" w:rsidRPr="00000000" w14:paraId="0000033E">
      <w:pPr>
        <w:spacing w:line="276" w:lineRule="auto"/>
        <w:rPr>
          <w:i w:val="1"/>
        </w:rPr>
      </w:pPr>
      <w:r w:rsidDel="00000000" w:rsidR="00000000" w:rsidRPr="00000000">
        <w:rPr>
          <w:rtl w:val="0"/>
        </w:rPr>
      </w:r>
    </w:p>
    <w:p w:rsidR="00000000" w:rsidDel="00000000" w:rsidP="00000000" w:rsidRDefault="00000000" w:rsidRPr="00000000" w14:paraId="0000033F">
      <w:pPr>
        <w:spacing w:line="276" w:lineRule="auto"/>
        <w:rPr>
          <w:i w:val="1"/>
          <w:color w:val="000000"/>
        </w:rPr>
      </w:pPr>
      <w:r w:rsidDel="00000000" w:rsidR="00000000" w:rsidRPr="00000000">
        <w:rPr>
          <w:i w:val="1"/>
          <w:color w:val="000000"/>
          <w:rtl w:val="0"/>
        </w:rPr>
        <w:t xml:space="preserve">Microbes</w:t>
      </w:r>
    </w:p>
    <w:p w:rsidR="00000000" w:rsidDel="00000000" w:rsidP="00000000" w:rsidRDefault="00000000" w:rsidRPr="00000000" w14:paraId="00000340">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270">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Engure marine site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but collects data on bacterial presence, abundance, and diversity.</w:t>
      </w:r>
    </w:p>
    <w:p w:rsidR="00000000" w:rsidDel="00000000" w:rsidP="00000000" w:rsidRDefault="00000000" w:rsidRPr="00000000" w14:paraId="00000341">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271">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The Gulf of Riga littoral biodiversity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w:t>
      </w:r>
    </w:p>
    <w:p w:rsidR="00000000" w:rsidDel="00000000" w:rsidP="00000000" w:rsidRDefault="00000000" w:rsidRPr="00000000" w14:paraId="00000342">
      <w:pPr>
        <w:spacing w:line="276" w:lineRule="auto"/>
        <w:rPr>
          <w:color w:val="000000"/>
        </w:rPr>
      </w:pPr>
      <w:r w:rsidDel="00000000" w:rsidR="00000000" w:rsidRPr="00000000">
        <w:rPr>
          <w:rtl w:val="0"/>
        </w:rPr>
      </w:r>
    </w:p>
    <w:p w:rsidR="00000000" w:rsidDel="00000000" w:rsidP="00000000" w:rsidRDefault="00000000" w:rsidRPr="00000000" w14:paraId="00000343">
      <w:pP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344">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272">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Engure marine site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but collects data on phytoplankton abundance and biomass as well as chlorophyll-a concentration.</w:t>
      </w:r>
    </w:p>
    <w:p w:rsidR="00000000" w:rsidDel="00000000" w:rsidP="00000000" w:rsidRDefault="00000000" w:rsidRPr="00000000" w14:paraId="00000345">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273">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The Gulf of Riga littoral biodiversity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w:t>
      </w:r>
    </w:p>
    <w:p w:rsidR="00000000" w:rsidDel="00000000" w:rsidP="00000000" w:rsidRDefault="00000000" w:rsidRPr="00000000" w14:paraId="00000346">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Marine monitoring programme – Methodology is in </w:t>
      </w:r>
      <w:hyperlink r:id="rId274">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Latvian</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347">
      <w:pPr>
        <w:spacing w:line="276" w:lineRule="auto"/>
        <w:rPr>
          <w:color w:val="000000"/>
        </w:rPr>
      </w:pPr>
      <w:r w:rsidDel="00000000" w:rsidR="00000000" w:rsidRPr="00000000">
        <w:rPr>
          <w:rtl w:val="0"/>
        </w:rPr>
      </w:r>
    </w:p>
    <w:p w:rsidR="00000000" w:rsidDel="00000000" w:rsidP="00000000" w:rsidRDefault="00000000" w:rsidRPr="00000000" w14:paraId="00000348">
      <w:pP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349">
      <w:pPr>
        <w:keepNext w:val="0"/>
        <w:keepLines w:val="0"/>
        <w:pageBreakBefore w:val="0"/>
        <w:widowControl w:val="1"/>
        <w:numPr>
          <w:ilvl w:val="0"/>
          <w:numId w:val="6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275">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Engure marine site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but collects data on zooplankton abundance and biomass </w:t>
      </w:r>
    </w:p>
    <w:p w:rsidR="00000000" w:rsidDel="00000000" w:rsidP="00000000" w:rsidRDefault="00000000" w:rsidRPr="00000000" w14:paraId="0000034A">
      <w:pPr>
        <w:keepNext w:val="0"/>
        <w:keepLines w:val="0"/>
        <w:pageBreakBefore w:val="0"/>
        <w:widowControl w:val="1"/>
        <w:numPr>
          <w:ilvl w:val="0"/>
          <w:numId w:val="6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Marine monitoring programme – Methodology is in </w:t>
      </w:r>
      <w:hyperlink r:id="rId276">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Latvian</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34B">
      <w:pPr>
        <w:spacing w:line="276" w:lineRule="auto"/>
        <w:rPr>
          <w:color w:val="000000"/>
        </w:rPr>
      </w:pPr>
      <w:r w:rsidDel="00000000" w:rsidR="00000000" w:rsidRPr="00000000">
        <w:rPr>
          <w:rtl w:val="0"/>
        </w:rPr>
      </w:r>
    </w:p>
    <w:p w:rsidR="00000000" w:rsidDel="00000000" w:rsidP="00000000" w:rsidRDefault="00000000" w:rsidRPr="00000000" w14:paraId="0000034C">
      <w:pP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34D">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Marine monitoring programme – Methodology is in </w:t>
      </w:r>
      <w:hyperlink r:id="rId277">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Latvian</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34E">
      <w:pPr>
        <w:spacing w:line="276" w:lineRule="auto"/>
        <w:rPr>
          <w:color w:val="000000"/>
        </w:rPr>
      </w:pPr>
      <w:r w:rsidDel="00000000" w:rsidR="00000000" w:rsidRPr="00000000">
        <w:rPr>
          <w:rtl w:val="0"/>
        </w:rPr>
      </w:r>
    </w:p>
    <w:p w:rsidR="00000000" w:rsidDel="00000000" w:rsidP="00000000" w:rsidRDefault="00000000" w:rsidRPr="00000000" w14:paraId="0000034F">
      <w:pPr>
        <w:spacing w:line="276" w:lineRule="auto"/>
        <w:rPr>
          <w:i w:val="1"/>
          <w:color w:val="000000"/>
        </w:rPr>
      </w:pPr>
      <w:r w:rsidDel="00000000" w:rsidR="00000000" w:rsidRPr="00000000">
        <w:rPr>
          <w:i w:val="1"/>
          <w:color w:val="000000"/>
          <w:rtl w:val="0"/>
        </w:rPr>
        <w:t xml:space="preserve">Fish </w:t>
      </w:r>
    </w:p>
    <w:p w:rsidR="00000000" w:rsidDel="00000000" w:rsidP="00000000" w:rsidRDefault="00000000" w:rsidRPr="00000000" w14:paraId="00000350">
      <w:pPr>
        <w:numPr>
          <w:ilvl w:val="0"/>
          <w:numId w:val="5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Baltic Sea Coastal Fish Monitoring Program – </w:t>
      </w:r>
      <w:hyperlink r:id="rId278">
        <w:r w:rsidDel="00000000" w:rsidR="00000000" w:rsidRPr="00000000">
          <w:rPr>
            <w:color w:val="0563c1"/>
            <w:u w:val="single"/>
            <w:rtl w:val="0"/>
          </w:rPr>
          <w:t xml:space="preserve">Fisheries independent sampling</w:t>
        </w:r>
      </w:hyperlink>
      <w:r w:rsidDel="00000000" w:rsidR="00000000" w:rsidRPr="00000000">
        <w:rPr>
          <w:color w:val="000000"/>
          <w:rtl w:val="0"/>
        </w:rPr>
        <w:t xml:space="preserve"> is undertaken in 5 stations using nets in summer.</w:t>
      </w:r>
    </w:p>
    <w:p w:rsidR="00000000" w:rsidDel="00000000" w:rsidP="00000000" w:rsidRDefault="00000000" w:rsidRPr="00000000" w14:paraId="00000351">
      <w:pPr>
        <w:keepNext w:val="0"/>
        <w:keepLines w:val="0"/>
        <w:pageBreakBefore w:val="0"/>
        <w:widowControl w:val="1"/>
        <w:numPr>
          <w:ilvl w:val="0"/>
          <w:numId w:val="5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Latvia work plan – No details on methodology.</w:t>
      </w:r>
    </w:p>
    <w:p w:rsidR="00000000" w:rsidDel="00000000" w:rsidP="00000000" w:rsidRDefault="00000000" w:rsidRPr="00000000" w14:paraId="00000352">
      <w:pPr>
        <w:spacing w:line="276" w:lineRule="auto"/>
        <w:rPr>
          <w:color w:val="000000"/>
        </w:rPr>
      </w:pPr>
      <w:r w:rsidDel="00000000" w:rsidR="00000000" w:rsidRPr="00000000">
        <w:rPr>
          <w:rtl w:val="0"/>
        </w:rPr>
      </w:r>
    </w:p>
    <w:p w:rsidR="00000000" w:rsidDel="00000000" w:rsidP="00000000" w:rsidRDefault="00000000" w:rsidRPr="00000000" w14:paraId="00000353">
      <w:pPr>
        <w:spacing w:line="276" w:lineRule="auto"/>
        <w:rPr>
          <w:i w:val="1"/>
          <w:color w:val="000000"/>
        </w:rPr>
      </w:pPr>
      <w:r w:rsidDel="00000000" w:rsidR="00000000" w:rsidRPr="00000000">
        <w:rPr>
          <w:i w:val="1"/>
          <w:color w:val="000000"/>
          <w:rtl w:val="0"/>
        </w:rPr>
        <w:t xml:space="preserve">Bird</w:t>
      </w:r>
    </w:p>
    <w:p w:rsidR="00000000" w:rsidDel="00000000" w:rsidP="00000000" w:rsidRDefault="00000000" w:rsidRPr="00000000" w14:paraId="00000354">
      <w:pPr>
        <w:keepNext w:val="0"/>
        <w:keepLines w:val="0"/>
        <w:pageBreakBefore w:val="0"/>
        <w:widowControl w:val="1"/>
        <w:numPr>
          <w:ilvl w:val="0"/>
          <w:numId w:val="6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Coastal breeding bird monitoring – Methodology is in </w:t>
      </w:r>
      <w:hyperlink r:id="rId279">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Latvian</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355">
      <w:pPr>
        <w:keepNext w:val="0"/>
        <w:keepLines w:val="0"/>
        <w:pageBreakBefore w:val="0"/>
        <w:widowControl w:val="1"/>
        <w:numPr>
          <w:ilvl w:val="0"/>
          <w:numId w:val="6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Aviation accounts of seawater waterbirds – Methodology is in </w:t>
      </w:r>
      <w:hyperlink r:id="rId280">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Latvian</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356">
      <w:pPr>
        <w:keepNext w:val="0"/>
        <w:keepLines w:val="0"/>
        <w:pageBreakBefore w:val="0"/>
        <w:widowControl w:val="1"/>
        <w:numPr>
          <w:ilvl w:val="0"/>
          <w:numId w:val="6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Coastal and inland wintering waterfowl surveys – Methodology is in </w:t>
      </w:r>
      <w:hyperlink r:id="rId281">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Latvian</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357">
      <w:pPr>
        <w:spacing w:line="276" w:lineRule="auto"/>
        <w:rPr/>
      </w:pPr>
      <w:r w:rsidDel="00000000" w:rsidR="00000000" w:rsidRPr="00000000">
        <w:rPr>
          <w:rtl w:val="0"/>
        </w:rPr>
      </w:r>
    </w:p>
    <w:p w:rsidR="00000000" w:rsidDel="00000000" w:rsidP="00000000" w:rsidRDefault="00000000" w:rsidRPr="00000000" w14:paraId="00000358">
      <w:pPr>
        <w:spacing w:line="276" w:lineRule="auto"/>
        <w:rPr>
          <w:i w:val="1"/>
        </w:rPr>
      </w:pPr>
      <w:r w:rsidDel="00000000" w:rsidR="00000000" w:rsidRPr="00000000">
        <w:rPr>
          <w:i w:val="1"/>
          <w:rtl w:val="0"/>
        </w:rPr>
        <w:t xml:space="preserve">Marine mammal</w:t>
      </w:r>
    </w:p>
    <w:p w:rsidR="00000000" w:rsidDel="00000000" w:rsidP="00000000" w:rsidRDefault="00000000" w:rsidRPr="00000000" w14:paraId="00000359">
      <w:pPr>
        <w:numPr>
          <w:ilvl w:val="0"/>
          <w:numId w:val="49"/>
        </w:numPr>
        <w:spacing w:line="276" w:lineRule="auto"/>
        <w:ind w:left="720" w:hanging="360"/>
      </w:pPr>
      <w:r w:rsidDel="00000000" w:rsidR="00000000" w:rsidRPr="00000000">
        <w:rPr>
          <w:rtl w:val="0"/>
        </w:rPr>
        <w:t xml:space="preserve">Harbour porpoise – SAMBAH – Latvia – No details on methodology but uses satellite and acoustic tagging of porpoises to determine density and abundance. </w:t>
      </w:r>
    </w:p>
    <w:p w:rsidR="00000000" w:rsidDel="00000000" w:rsidP="00000000" w:rsidRDefault="00000000" w:rsidRPr="00000000" w14:paraId="0000035A">
      <w:pPr>
        <w:spacing w:line="276" w:lineRule="auto"/>
        <w:rPr/>
      </w:pPr>
      <w:r w:rsidDel="00000000" w:rsidR="00000000" w:rsidRPr="00000000">
        <w:rPr>
          <w:rtl w:val="0"/>
        </w:rPr>
      </w:r>
    </w:p>
    <w:p w:rsidR="00000000" w:rsidDel="00000000" w:rsidP="00000000" w:rsidRDefault="00000000" w:rsidRPr="00000000" w14:paraId="0000035B">
      <w:pPr>
        <w:spacing w:line="276" w:lineRule="auto"/>
        <w:rPr>
          <w:i w:val="1"/>
          <w:color w:val="000000"/>
        </w:rPr>
      </w:pPr>
      <w:r w:rsidDel="00000000" w:rsidR="00000000" w:rsidRPr="00000000">
        <w:rPr>
          <w:i w:val="1"/>
          <w:color w:val="000000"/>
          <w:rtl w:val="0"/>
        </w:rPr>
        <w:t xml:space="preserve">Macroalgae</w:t>
      </w:r>
    </w:p>
    <w:p w:rsidR="00000000" w:rsidDel="00000000" w:rsidP="00000000" w:rsidRDefault="00000000" w:rsidRPr="00000000" w14:paraId="0000035C">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282">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Engure marine site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w:t>
      </w:r>
    </w:p>
    <w:p w:rsidR="00000000" w:rsidDel="00000000" w:rsidP="00000000" w:rsidRDefault="00000000" w:rsidRPr="00000000" w14:paraId="0000035D">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283">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The Gulf of Riga littoral biodiversity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w:t>
      </w:r>
    </w:p>
    <w:p w:rsidR="00000000" w:rsidDel="00000000" w:rsidP="00000000" w:rsidRDefault="00000000" w:rsidRPr="00000000" w14:paraId="0000035E">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Marine monitoring programme – Methodology is in </w:t>
      </w:r>
      <w:hyperlink r:id="rId284">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Latvian</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35F">
      <w:pPr>
        <w:spacing w:line="276" w:lineRule="auto"/>
        <w:rPr>
          <w:color w:val="000000"/>
        </w:rPr>
      </w:pPr>
      <w:r w:rsidDel="00000000" w:rsidR="00000000" w:rsidRPr="00000000">
        <w:rPr>
          <w:rtl w:val="0"/>
        </w:rPr>
      </w:r>
    </w:p>
    <w:p w:rsidR="00000000" w:rsidDel="00000000" w:rsidP="00000000" w:rsidRDefault="00000000" w:rsidRPr="00000000" w14:paraId="00000360">
      <w:pPr>
        <w:spacing w:line="276" w:lineRule="auto"/>
        <w:rPr>
          <w:color w:val="000000"/>
        </w:rPr>
      </w:pPr>
      <w:r w:rsidDel="00000000" w:rsidR="00000000" w:rsidRPr="00000000">
        <w:rPr>
          <w:rtl w:val="0"/>
        </w:rPr>
      </w:r>
    </w:p>
    <w:p w:rsidR="00000000" w:rsidDel="00000000" w:rsidP="00000000" w:rsidRDefault="00000000" w:rsidRPr="00000000" w14:paraId="00000361">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362">
      <w:pPr>
        <w:pStyle w:val="Heading1"/>
        <w:spacing w:line="276" w:lineRule="auto"/>
        <w:rPr/>
      </w:pPr>
      <w:bookmarkStart w:colFirst="0" w:colLast="0" w:name="_heading=h.o1h4m0nvneoc" w:id="20"/>
      <w:bookmarkEnd w:id="20"/>
      <w:r w:rsidDel="00000000" w:rsidR="00000000" w:rsidRPr="00000000">
        <w:rPr>
          <w:rtl w:val="0"/>
        </w:rPr>
        <w:t xml:space="preserve">Lithuania</w:t>
      </w:r>
    </w:p>
    <w:p w:rsidR="00000000" w:rsidDel="00000000" w:rsidP="00000000" w:rsidRDefault="00000000" w:rsidRPr="00000000" w14:paraId="00000363">
      <w:pPr>
        <w:spacing w:line="276" w:lineRule="auto"/>
        <w:rPr>
          <w:i w:val="1"/>
        </w:rPr>
      </w:pPr>
      <w:r w:rsidDel="00000000" w:rsidR="00000000" w:rsidRPr="00000000">
        <w:rPr>
          <w:rtl w:val="0"/>
        </w:rPr>
      </w:r>
    </w:p>
    <w:p w:rsidR="00000000" w:rsidDel="00000000" w:rsidP="00000000" w:rsidRDefault="00000000" w:rsidRPr="00000000" w14:paraId="00000364">
      <w:pP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365">
      <w:pPr>
        <w:keepNext w:val="0"/>
        <w:keepLines w:val="0"/>
        <w:pageBreakBefore w:val="0"/>
        <w:widowControl w:val="1"/>
        <w:numPr>
          <w:ilvl w:val="0"/>
          <w:numId w:val="9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BALLT-D025_Phyto – No details on methodology. Unable to access </w:t>
      </w:r>
      <w:hyperlink r:id="rId285">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files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66">
      <w:pPr>
        <w:keepNext w:val="0"/>
        <w:keepLines w:val="0"/>
        <w:pageBreakBefore w:val="0"/>
        <w:widowControl w:val="1"/>
        <w:numPr>
          <w:ilvl w:val="0"/>
          <w:numId w:val="9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BALLT-D05_Chlorophyll-a – No details on methodology. Unable to access </w:t>
      </w:r>
      <w:hyperlink r:id="rId286">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files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67">
      <w:pPr>
        <w:spacing w:line="276" w:lineRule="auto"/>
        <w:rPr>
          <w:color w:val="000000"/>
        </w:rPr>
      </w:pPr>
      <w:r w:rsidDel="00000000" w:rsidR="00000000" w:rsidRPr="00000000">
        <w:rPr>
          <w:rtl w:val="0"/>
        </w:rPr>
      </w:r>
    </w:p>
    <w:p w:rsidR="00000000" w:rsidDel="00000000" w:rsidP="00000000" w:rsidRDefault="00000000" w:rsidRPr="00000000" w14:paraId="00000368">
      <w:pP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369">
      <w:pPr>
        <w:keepNext w:val="0"/>
        <w:keepLines w:val="0"/>
        <w:pageBreakBefore w:val="0"/>
        <w:widowControl w:val="1"/>
        <w:numPr>
          <w:ilvl w:val="0"/>
          <w:numId w:val="9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BALLT-D024_Zooplankton – No details on methodology. Unable to access </w:t>
      </w:r>
      <w:hyperlink r:id="rId287">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files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6A">
      <w:pPr>
        <w:spacing w:line="276" w:lineRule="auto"/>
        <w:rPr>
          <w:color w:val="000000"/>
        </w:rPr>
      </w:pPr>
      <w:r w:rsidDel="00000000" w:rsidR="00000000" w:rsidRPr="00000000">
        <w:rPr>
          <w:rtl w:val="0"/>
        </w:rPr>
      </w:r>
    </w:p>
    <w:p w:rsidR="00000000" w:rsidDel="00000000" w:rsidP="00000000" w:rsidRDefault="00000000" w:rsidRPr="00000000" w14:paraId="0000036B">
      <w:pP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36C">
      <w:pPr>
        <w:keepNext w:val="0"/>
        <w:keepLines w:val="0"/>
        <w:pageBreakBefore w:val="0"/>
        <w:widowControl w:val="1"/>
        <w:numPr>
          <w:ilvl w:val="0"/>
          <w:numId w:val="9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BALLT-D01256_Macrozoobenthos – No details on methodology. Unable to access </w:t>
      </w:r>
      <w:hyperlink r:id="rId288">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files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6D">
      <w:pPr>
        <w:spacing w:line="276" w:lineRule="auto"/>
        <w:rPr>
          <w:color w:val="000000"/>
        </w:rPr>
      </w:pPr>
      <w:r w:rsidDel="00000000" w:rsidR="00000000" w:rsidRPr="00000000">
        <w:rPr>
          <w:rtl w:val="0"/>
        </w:rPr>
      </w:r>
    </w:p>
    <w:p w:rsidR="00000000" w:rsidDel="00000000" w:rsidP="00000000" w:rsidRDefault="00000000" w:rsidRPr="00000000" w14:paraId="0000036E">
      <w:pP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36F">
      <w:pPr>
        <w:keepNext w:val="0"/>
        <w:keepLines w:val="0"/>
        <w:pageBreakBefore w:val="0"/>
        <w:widowControl w:val="1"/>
        <w:numPr>
          <w:ilvl w:val="0"/>
          <w:numId w:val="9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BALLT-D01234_FishCoastal – No details on methodology. Unable to access </w:t>
      </w:r>
      <w:hyperlink r:id="rId289">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files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70">
      <w:pPr>
        <w:keepNext w:val="0"/>
        <w:keepLines w:val="0"/>
        <w:pageBreakBefore w:val="0"/>
        <w:widowControl w:val="1"/>
        <w:numPr>
          <w:ilvl w:val="0"/>
          <w:numId w:val="9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BALLT-D01234_FishOffshore – No details on methodology. Unable to access </w:t>
      </w:r>
      <w:hyperlink r:id="rId290">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files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71">
      <w:pPr>
        <w:spacing w:line="276" w:lineRule="auto"/>
        <w:rPr>
          <w:color w:val="000000"/>
        </w:rPr>
      </w:pPr>
      <w:r w:rsidDel="00000000" w:rsidR="00000000" w:rsidRPr="00000000">
        <w:rPr>
          <w:rtl w:val="0"/>
        </w:rPr>
      </w:r>
    </w:p>
    <w:p w:rsidR="00000000" w:rsidDel="00000000" w:rsidP="00000000" w:rsidRDefault="00000000" w:rsidRPr="00000000" w14:paraId="00000372">
      <w:pPr>
        <w:spacing w:line="276" w:lineRule="auto"/>
        <w:rPr>
          <w:i w:val="1"/>
          <w:color w:val="000000"/>
        </w:rPr>
      </w:pPr>
      <w:r w:rsidDel="00000000" w:rsidR="00000000" w:rsidRPr="00000000">
        <w:rPr>
          <w:i w:val="1"/>
          <w:color w:val="000000"/>
          <w:rtl w:val="0"/>
        </w:rPr>
        <w:t xml:space="preserve">Bird</w:t>
      </w:r>
    </w:p>
    <w:p w:rsidR="00000000" w:rsidDel="00000000" w:rsidP="00000000" w:rsidRDefault="00000000" w:rsidRPr="00000000" w14:paraId="00000373">
      <w:pPr>
        <w:keepNext w:val="0"/>
        <w:keepLines w:val="0"/>
        <w:pageBreakBefore w:val="0"/>
        <w:widowControl w:val="1"/>
        <w:numPr>
          <w:ilvl w:val="0"/>
          <w:numId w:val="9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BALLT-D01_BirdsWinter – No details on methodology. Unable to access </w:t>
      </w:r>
      <w:hyperlink r:id="rId291">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files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pPr>
      <w:r w:rsidDel="00000000" w:rsidR="00000000" w:rsidRPr="00000000">
        <w:rPr>
          <w:rtl w:val="0"/>
        </w:rPr>
      </w:r>
    </w:p>
    <w:p w:rsidR="00000000" w:rsidDel="00000000" w:rsidP="00000000" w:rsidRDefault="00000000" w:rsidRPr="00000000" w14:paraId="000003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i w:val="1"/>
        </w:rPr>
      </w:pPr>
      <w:r w:rsidDel="00000000" w:rsidR="00000000" w:rsidRPr="00000000">
        <w:rPr>
          <w:i w:val="1"/>
          <w:rtl w:val="0"/>
        </w:rPr>
        <w:t xml:space="preserve">Marine mammal</w:t>
      </w:r>
    </w:p>
    <w:p w:rsidR="00000000" w:rsidDel="00000000" w:rsidP="00000000" w:rsidRDefault="00000000" w:rsidRPr="00000000" w14:paraId="00000376">
      <w:pPr>
        <w:numPr>
          <w:ilvl w:val="0"/>
          <w:numId w:val="49"/>
        </w:numPr>
        <w:spacing w:line="276" w:lineRule="auto"/>
        <w:ind w:left="720" w:hanging="360"/>
      </w:pPr>
      <w:r w:rsidDel="00000000" w:rsidR="00000000" w:rsidRPr="00000000">
        <w:rPr>
          <w:rtl w:val="0"/>
        </w:rPr>
        <w:t xml:space="preserve">Harbour porpoise – SAMBAH – Lithuania – No details on methodology but uses satellite and acoustic tagging of porpoises to determine density and abundance. </w:t>
      </w:r>
    </w:p>
    <w:p w:rsidR="00000000" w:rsidDel="00000000" w:rsidP="00000000" w:rsidRDefault="00000000" w:rsidRPr="00000000" w14:paraId="00000377">
      <w:pPr>
        <w:spacing w:line="276" w:lineRule="auto"/>
        <w:rPr>
          <w:color w:val="000000"/>
        </w:rPr>
      </w:pPr>
      <w:r w:rsidDel="00000000" w:rsidR="00000000" w:rsidRPr="00000000">
        <w:rPr>
          <w:rtl w:val="0"/>
        </w:rPr>
      </w:r>
    </w:p>
    <w:p w:rsidR="00000000" w:rsidDel="00000000" w:rsidP="00000000" w:rsidRDefault="00000000" w:rsidRPr="00000000" w14:paraId="00000378">
      <w:pPr>
        <w:spacing w:line="276" w:lineRule="auto"/>
        <w:rPr>
          <w:i w:val="1"/>
          <w:color w:val="000000"/>
        </w:rPr>
      </w:pPr>
      <w:r w:rsidDel="00000000" w:rsidR="00000000" w:rsidRPr="00000000">
        <w:rPr>
          <w:i w:val="1"/>
          <w:color w:val="000000"/>
          <w:rtl w:val="0"/>
        </w:rPr>
        <w:t xml:space="preserve">Macroalgae </w:t>
      </w:r>
    </w:p>
    <w:p w:rsidR="00000000" w:rsidDel="00000000" w:rsidP="00000000" w:rsidRDefault="00000000" w:rsidRPr="00000000" w14:paraId="00000379">
      <w:pPr>
        <w:keepNext w:val="0"/>
        <w:keepLines w:val="0"/>
        <w:pageBreakBefore w:val="0"/>
        <w:widowControl w:val="1"/>
        <w:numPr>
          <w:ilvl w:val="0"/>
          <w:numId w:val="9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BALLT-D0156_SeabedVegetation – No details on methodology. Unable to access </w:t>
      </w:r>
      <w:hyperlink r:id="rId292">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files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7A">
      <w:pPr>
        <w:spacing w:line="276" w:lineRule="auto"/>
        <w:rPr/>
      </w:pPr>
      <w:r w:rsidDel="00000000" w:rsidR="00000000" w:rsidRPr="00000000">
        <w:rPr>
          <w:rtl w:val="0"/>
        </w:rPr>
      </w:r>
    </w:p>
    <w:p w:rsidR="00000000" w:rsidDel="00000000" w:rsidP="00000000" w:rsidRDefault="00000000" w:rsidRPr="00000000" w14:paraId="0000037B">
      <w:pPr>
        <w:spacing w:line="276" w:lineRule="auto"/>
        <w:rPr/>
      </w:pPr>
      <w:r w:rsidDel="00000000" w:rsidR="00000000" w:rsidRPr="00000000">
        <w:rPr>
          <w:rtl w:val="0"/>
        </w:rPr>
      </w:r>
    </w:p>
    <w:p w:rsidR="00000000" w:rsidDel="00000000" w:rsidP="00000000" w:rsidRDefault="00000000" w:rsidRPr="00000000" w14:paraId="0000037C">
      <w:pPr>
        <w:pStyle w:val="Heading1"/>
        <w:spacing w:line="276" w:lineRule="auto"/>
        <w:rPr/>
      </w:pPr>
      <w:bookmarkStart w:colFirst="0" w:colLast="0" w:name="_heading=h.hhpor4gj1yi0" w:id="21"/>
      <w:bookmarkEnd w:id="21"/>
      <w:r w:rsidDel="00000000" w:rsidR="00000000" w:rsidRPr="00000000">
        <w:br w:type="page"/>
      </w:r>
      <w:r w:rsidDel="00000000" w:rsidR="00000000" w:rsidRPr="00000000">
        <w:rPr>
          <w:rtl w:val="0"/>
        </w:rPr>
      </w:r>
    </w:p>
    <w:p w:rsidR="00000000" w:rsidDel="00000000" w:rsidP="00000000" w:rsidRDefault="00000000" w:rsidRPr="00000000" w14:paraId="0000037D">
      <w:pPr>
        <w:pStyle w:val="Heading1"/>
        <w:spacing w:line="276" w:lineRule="auto"/>
        <w:rPr/>
      </w:pPr>
      <w:bookmarkStart w:colFirst="0" w:colLast="0" w:name="_heading=h.239uag8jdtpu" w:id="22"/>
      <w:bookmarkEnd w:id="22"/>
      <w:r w:rsidDel="00000000" w:rsidR="00000000" w:rsidRPr="00000000">
        <w:rPr>
          <w:rtl w:val="0"/>
        </w:rPr>
        <w:t xml:space="preserve">Malta</w:t>
      </w:r>
      <w:r w:rsidDel="00000000" w:rsidR="00000000" w:rsidRPr="00000000">
        <w:rPr>
          <w:rtl w:val="0"/>
        </w:rPr>
      </w:r>
    </w:p>
    <w:p w:rsidR="00000000" w:rsidDel="00000000" w:rsidP="00000000" w:rsidRDefault="00000000" w:rsidRPr="00000000" w14:paraId="0000037E">
      <w:pPr>
        <w:spacing w:line="276" w:lineRule="auto"/>
        <w:rPr/>
      </w:pPr>
      <w:r w:rsidDel="00000000" w:rsidR="00000000" w:rsidRPr="00000000">
        <w:rPr>
          <w:rtl w:val="0"/>
        </w:rPr>
      </w:r>
    </w:p>
    <w:p w:rsidR="00000000" w:rsidDel="00000000" w:rsidP="00000000" w:rsidRDefault="00000000" w:rsidRPr="00000000" w14:paraId="0000037F">
      <w:pPr>
        <w:spacing w:line="276" w:lineRule="auto"/>
        <w:rPr/>
      </w:pPr>
      <w:hyperlink r:id="rId293">
        <w:r w:rsidDel="00000000" w:rsidR="00000000" w:rsidRPr="00000000">
          <w:rPr>
            <w:color w:val="1155cc"/>
            <w:u w:val="single"/>
            <w:rtl w:val="0"/>
          </w:rPr>
          <w:t xml:space="preserve">Bathing Water Monitoring Program</w:t>
        </w:r>
      </w:hyperlink>
      <w:r w:rsidDel="00000000" w:rsidR="00000000" w:rsidRPr="00000000">
        <w:rPr>
          <w:rtl w:val="0"/>
        </w:rPr>
        <w:t xml:space="preserve"> - A clean sterile sample bottle is attached to the sampling rod. Immediately before submerging the sample bottle, the cap is removed and retained in hand. The bottle is submerged between 20 and 30 cm under the water surface using the rod. The mouth of the bottle is kept downwards (in order to avoid excessive contamination by the surface film). The sample is turned upwards, and closed again with the same cap. The sample is then removed and placed in a cooler containing frozen ice packs. The bottle is labelled accordingly. Samples are kept in the shade and not exposed to temperatures higher than +10°C.</w:t>
      </w:r>
    </w:p>
    <w:p w:rsidR="00000000" w:rsidDel="00000000" w:rsidP="00000000" w:rsidRDefault="00000000" w:rsidRPr="00000000" w14:paraId="00000380">
      <w:pPr>
        <w:spacing w:line="276" w:lineRule="auto"/>
        <w:rPr/>
      </w:pPr>
      <w:r w:rsidDel="00000000" w:rsidR="00000000" w:rsidRPr="00000000">
        <w:rPr>
          <w:rtl w:val="0"/>
        </w:rPr>
      </w:r>
    </w:p>
    <w:p w:rsidR="00000000" w:rsidDel="00000000" w:rsidP="00000000" w:rsidRDefault="00000000" w:rsidRPr="00000000" w14:paraId="00000381">
      <w:pPr>
        <w:spacing w:line="276" w:lineRule="auto"/>
        <w:rPr/>
      </w:pPr>
      <w:r w:rsidDel="00000000" w:rsidR="00000000" w:rsidRPr="00000000">
        <w:rPr>
          <w:rtl w:val="0"/>
        </w:rPr>
      </w:r>
    </w:p>
    <w:p w:rsidR="00000000" w:rsidDel="00000000" w:rsidP="00000000" w:rsidRDefault="00000000" w:rsidRPr="00000000" w14:paraId="00000382">
      <w:pPr>
        <w:pStyle w:val="Heading1"/>
        <w:spacing w:line="276" w:lineRule="auto"/>
        <w:rPr/>
      </w:pPr>
      <w:bookmarkStart w:colFirst="0" w:colLast="0" w:name="_heading=h.e80y1kb98pbf" w:id="23"/>
      <w:bookmarkEnd w:id="23"/>
      <w:r w:rsidDel="00000000" w:rsidR="00000000" w:rsidRPr="00000000">
        <w:br w:type="page"/>
      </w:r>
      <w:r w:rsidDel="00000000" w:rsidR="00000000" w:rsidRPr="00000000">
        <w:rPr>
          <w:rtl w:val="0"/>
        </w:rPr>
      </w:r>
    </w:p>
    <w:p w:rsidR="00000000" w:rsidDel="00000000" w:rsidP="00000000" w:rsidRDefault="00000000" w:rsidRPr="00000000" w14:paraId="00000383">
      <w:pPr>
        <w:pStyle w:val="Heading1"/>
        <w:spacing w:line="276" w:lineRule="auto"/>
        <w:rPr/>
      </w:pPr>
      <w:bookmarkStart w:colFirst="0" w:colLast="0" w:name="_heading=h.hb81fsez49lk" w:id="24"/>
      <w:bookmarkEnd w:id="24"/>
      <w:r w:rsidDel="00000000" w:rsidR="00000000" w:rsidRPr="00000000">
        <w:rPr>
          <w:rtl w:val="0"/>
        </w:rPr>
        <w:t xml:space="preserve">Netherlands </w:t>
      </w:r>
    </w:p>
    <w:p w:rsidR="00000000" w:rsidDel="00000000" w:rsidP="00000000" w:rsidRDefault="00000000" w:rsidRPr="00000000" w14:paraId="00000384">
      <w:pPr>
        <w:spacing w:line="276" w:lineRule="auto"/>
        <w:rPr>
          <w:i w:val="1"/>
        </w:rPr>
      </w:pPr>
      <w:r w:rsidDel="00000000" w:rsidR="00000000" w:rsidRPr="00000000">
        <w:rPr>
          <w:rtl w:val="0"/>
        </w:rPr>
      </w:r>
    </w:p>
    <w:p w:rsidR="00000000" w:rsidDel="00000000" w:rsidP="00000000" w:rsidRDefault="00000000" w:rsidRPr="00000000" w14:paraId="00000385">
      <w:pPr>
        <w:spacing w:line="276" w:lineRule="auto"/>
        <w:rPr>
          <w:i w:val="1"/>
        </w:rPr>
      </w:pPr>
      <w:r w:rsidDel="00000000" w:rsidR="00000000" w:rsidRPr="00000000">
        <w:rPr>
          <w:i w:val="1"/>
          <w:rtl w:val="0"/>
        </w:rPr>
        <w:t xml:space="preserve">P</w:t>
      </w:r>
      <w:r w:rsidDel="00000000" w:rsidR="00000000" w:rsidRPr="00000000">
        <w:rPr>
          <w:i w:val="1"/>
          <w:rtl w:val="0"/>
        </w:rPr>
        <w:t xml:space="preserve">hytoplankton</w:t>
      </w:r>
    </w:p>
    <w:p w:rsidR="00000000" w:rsidDel="00000000" w:rsidP="00000000" w:rsidRDefault="00000000" w:rsidRPr="00000000" w14:paraId="00000386">
      <w:pPr>
        <w:numPr>
          <w:ilvl w:val="0"/>
          <w:numId w:val="92"/>
        </w:numPr>
        <w:spacing w:line="276" w:lineRule="auto"/>
        <w:ind w:left="720" w:hanging="360"/>
      </w:pPr>
      <w:r w:rsidDel="00000000" w:rsidR="00000000" w:rsidRPr="00000000">
        <w:rPr>
          <w:rtl w:val="0"/>
        </w:rPr>
        <w:t xml:space="preserve">Netherlands - benthos surveys – No details on methodology. </w:t>
      </w:r>
    </w:p>
    <w:p w:rsidR="00000000" w:rsidDel="00000000" w:rsidP="00000000" w:rsidRDefault="00000000" w:rsidRPr="00000000" w14:paraId="00000387">
      <w:pPr>
        <w:numPr>
          <w:ilvl w:val="0"/>
          <w:numId w:val="92"/>
        </w:numPr>
        <w:spacing w:line="276" w:lineRule="auto"/>
        <w:ind w:left="720" w:hanging="360"/>
        <w:rPr>
          <w:u w:val="none"/>
        </w:rPr>
      </w:pPr>
      <w:r w:rsidDel="00000000" w:rsidR="00000000" w:rsidRPr="00000000">
        <w:rPr>
          <w:rtl w:val="0"/>
        </w:rPr>
        <w:t xml:space="preserve">Netherlands - Coastal water WFD-metrics for natural watertypes – No details on methodology. </w:t>
      </w:r>
    </w:p>
    <w:p w:rsidR="00000000" w:rsidDel="00000000" w:rsidP="00000000" w:rsidRDefault="00000000" w:rsidRPr="00000000" w14:paraId="00000388">
      <w:pPr>
        <w:spacing w:line="276" w:lineRule="auto"/>
        <w:rPr>
          <w:i w:val="1"/>
        </w:rPr>
      </w:pPr>
      <w:r w:rsidDel="00000000" w:rsidR="00000000" w:rsidRPr="00000000">
        <w:rPr>
          <w:rtl w:val="0"/>
        </w:rPr>
      </w:r>
    </w:p>
    <w:p w:rsidR="00000000" w:rsidDel="00000000" w:rsidP="00000000" w:rsidRDefault="00000000" w:rsidRPr="00000000" w14:paraId="00000389">
      <w:pPr>
        <w:spacing w:line="276" w:lineRule="auto"/>
        <w:rPr>
          <w:i w:val="1"/>
        </w:rPr>
      </w:pPr>
      <w:r w:rsidDel="00000000" w:rsidR="00000000" w:rsidRPr="00000000">
        <w:rPr>
          <w:i w:val="1"/>
          <w:rtl w:val="0"/>
        </w:rPr>
        <w:t xml:space="preserve">Zooplankton</w:t>
      </w:r>
    </w:p>
    <w:p w:rsidR="00000000" w:rsidDel="00000000" w:rsidP="00000000" w:rsidRDefault="00000000" w:rsidRPr="00000000" w14:paraId="0000038A">
      <w:pPr>
        <w:numPr>
          <w:ilvl w:val="0"/>
          <w:numId w:val="92"/>
        </w:numPr>
        <w:spacing w:line="276" w:lineRule="auto"/>
        <w:ind w:left="720" w:hanging="360"/>
      </w:pPr>
      <w:r w:rsidDel="00000000" w:rsidR="00000000" w:rsidRPr="00000000">
        <w:rPr>
          <w:rtl w:val="0"/>
        </w:rPr>
        <w:t xml:space="preserve">Netherlands - benthos surveys – No details on methodology. </w:t>
      </w:r>
    </w:p>
    <w:p w:rsidR="00000000" w:rsidDel="00000000" w:rsidP="00000000" w:rsidRDefault="00000000" w:rsidRPr="00000000" w14:paraId="0000038B">
      <w:pPr>
        <w:numPr>
          <w:ilvl w:val="0"/>
          <w:numId w:val="92"/>
        </w:numPr>
        <w:spacing w:line="276" w:lineRule="auto"/>
        <w:ind w:left="720" w:hanging="360"/>
      </w:pPr>
      <w:r w:rsidDel="00000000" w:rsidR="00000000" w:rsidRPr="00000000">
        <w:rPr>
          <w:rtl w:val="0"/>
        </w:rPr>
        <w:t xml:space="preserve">Netherlands - Coastal water WFD-metrics for natural watertypes – No details on methodology. </w:t>
      </w:r>
    </w:p>
    <w:p w:rsidR="00000000" w:rsidDel="00000000" w:rsidP="00000000" w:rsidRDefault="00000000" w:rsidRPr="00000000" w14:paraId="0000038C">
      <w:pPr>
        <w:spacing w:line="276" w:lineRule="auto"/>
        <w:rPr/>
      </w:pPr>
      <w:r w:rsidDel="00000000" w:rsidR="00000000" w:rsidRPr="00000000">
        <w:rPr>
          <w:rtl w:val="0"/>
        </w:rPr>
      </w:r>
    </w:p>
    <w:p w:rsidR="00000000" w:rsidDel="00000000" w:rsidP="00000000" w:rsidRDefault="00000000" w:rsidRPr="00000000" w14:paraId="0000038D">
      <w:pP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38E">
      <w:pPr>
        <w:keepNext w:val="0"/>
        <w:keepLines w:val="0"/>
        <w:pageBreakBefore w:val="0"/>
        <w:widowControl w:val="1"/>
        <w:numPr>
          <w:ilvl w:val="0"/>
          <w:numId w:val="9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Waddenmozaiek program – No details on methodology </w:t>
      </w:r>
      <w:r w:rsidDel="00000000" w:rsidR="00000000" w:rsidRPr="00000000">
        <w:rPr>
          <w:rtl w:val="0"/>
        </w:rPr>
        <w:t xml:space="preserve">as the website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is in </w:t>
      </w:r>
      <w:hyperlink r:id="rId294">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Dutch</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38F">
      <w:pPr>
        <w:keepNext w:val="0"/>
        <w:keepLines w:val="0"/>
        <w:pageBreakBefore w:val="0"/>
        <w:widowControl w:val="1"/>
        <w:numPr>
          <w:ilvl w:val="0"/>
          <w:numId w:val="9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295">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SIBES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Sampling is done in the Dutch intertidal Wadden Sea onboard the RV Navicula. A sediment sample is taken at each location using a 2.3 m long steel and aluminium sampling core. Sample is taken from a depth of ~30 cm and sieved over a 1 mm sieve. Shellfish, worms and crustaceans are separated and identified and the rest is stored in a jar. </w:t>
      </w:r>
    </w:p>
    <w:p w:rsidR="00000000" w:rsidDel="00000000" w:rsidP="00000000" w:rsidRDefault="00000000" w:rsidRPr="00000000" w14:paraId="00000390">
      <w:pPr>
        <w:keepNext w:val="0"/>
        <w:keepLines w:val="0"/>
        <w:pageBreakBefore w:val="0"/>
        <w:widowControl w:val="1"/>
        <w:numPr>
          <w:ilvl w:val="0"/>
          <w:numId w:val="9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Netherlands - benthos surveys – No details on methodology. </w:t>
      </w:r>
    </w:p>
    <w:p w:rsidR="00000000" w:rsidDel="00000000" w:rsidP="00000000" w:rsidRDefault="00000000" w:rsidRPr="00000000" w14:paraId="00000391">
      <w:pPr>
        <w:numPr>
          <w:ilvl w:val="0"/>
          <w:numId w:val="92"/>
        </w:numPr>
        <w:spacing w:line="276" w:lineRule="auto"/>
        <w:ind w:left="720" w:hanging="360"/>
      </w:pPr>
      <w:r w:rsidDel="00000000" w:rsidR="00000000" w:rsidRPr="00000000">
        <w:rPr>
          <w:rtl w:val="0"/>
        </w:rPr>
        <w:t xml:space="preserve">Netherlands - Coastal water WFD-metrics for natural watertypes – No details on methodology. </w:t>
      </w:r>
    </w:p>
    <w:p w:rsidR="00000000" w:rsidDel="00000000" w:rsidP="00000000" w:rsidRDefault="00000000" w:rsidRPr="00000000" w14:paraId="00000392">
      <w:pPr>
        <w:spacing w:line="276" w:lineRule="auto"/>
        <w:rPr/>
      </w:pPr>
      <w:r w:rsidDel="00000000" w:rsidR="00000000" w:rsidRPr="00000000">
        <w:rPr>
          <w:rtl w:val="0"/>
        </w:rPr>
      </w:r>
    </w:p>
    <w:p w:rsidR="00000000" w:rsidDel="00000000" w:rsidP="00000000" w:rsidRDefault="00000000" w:rsidRPr="00000000" w14:paraId="00000393">
      <w:pPr>
        <w:spacing w:line="276" w:lineRule="auto"/>
        <w:rPr>
          <w:i w:val="1"/>
        </w:rPr>
      </w:pPr>
      <w:r w:rsidDel="00000000" w:rsidR="00000000" w:rsidRPr="00000000">
        <w:rPr>
          <w:i w:val="1"/>
          <w:rtl w:val="0"/>
        </w:rPr>
        <w:t xml:space="preserve">Fish</w:t>
      </w:r>
    </w:p>
    <w:p w:rsidR="00000000" w:rsidDel="00000000" w:rsidP="00000000" w:rsidRDefault="00000000" w:rsidRPr="00000000" w14:paraId="00000394">
      <w:pPr>
        <w:numPr>
          <w:ilvl w:val="0"/>
          <w:numId w:val="38"/>
        </w:numPr>
        <w:spacing w:line="276" w:lineRule="auto"/>
        <w:ind w:left="720" w:hanging="360"/>
        <w:rPr>
          <w:u w:val="none"/>
        </w:rPr>
      </w:pPr>
      <w:r w:rsidDel="00000000" w:rsidR="00000000" w:rsidRPr="00000000">
        <w:rPr>
          <w:rtl w:val="0"/>
        </w:rPr>
        <w:t xml:space="preserve">ICES Netherlands Trawling surveys – No specific details but undertakes bottom trawl fish surveys. </w:t>
      </w:r>
    </w:p>
    <w:p w:rsidR="00000000" w:rsidDel="00000000" w:rsidP="00000000" w:rsidRDefault="00000000" w:rsidRPr="00000000" w14:paraId="00000395">
      <w:pPr>
        <w:spacing w:line="276" w:lineRule="auto"/>
        <w:rPr/>
      </w:pPr>
      <w:r w:rsidDel="00000000" w:rsidR="00000000" w:rsidRPr="00000000">
        <w:rPr>
          <w:rtl w:val="0"/>
        </w:rPr>
      </w:r>
    </w:p>
    <w:p w:rsidR="00000000" w:rsidDel="00000000" w:rsidP="00000000" w:rsidRDefault="00000000" w:rsidRPr="00000000" w14:paraId="00000396">
      <w:pPr>
        <w:spacing w:line="276" w:lineRule="auto"/>
        <w:rPr>
          <w:i w:val="1"/>
          <w:color w:val="000000"/>
        </w:rPr>
      </w:pPr>
      <w:r w:rsidDel="00000000" w:rsidR="00000000" w:rsidRPr="00000000">
        <w:rPr>
          <w:i w:val="1"/>
          <w:color w:val="000000"/>
          <w:rtl w:val="0"/>
        </w:rPr>
        <w:t xml:space="preserve">Bird</w:t>
      </w:r>
    </w:p>
    <w:p w:rsidR="00000000" w:rsidDel="00000000" w:rsidP="00000000" w:rsidRDefault="00000000" w:rsidRPr="00000000" w14:paraId="00000397">
      <w:pPr>
        <w:keepNext w:val="0"/>
        <w:keepLines w:val="0"/>
        <w:pageBreakBefore w:val="0"/>
        <w:widowControl w:val="1"/>
        <w:numPr>
          <w:ilvl w:val="0"/>
          <w:numId w:val="8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North Sea Cetacean monitoring programme – No details on methodology. Observers likely record birds whilst observing for cetaceans.</w:t>
      </w:r>
    </w:p>
    <w:p w:rsidR="00000000" w:rsidDel="00000000" w:rsidP="00000000" w:rsidRDefault="00000000" w:rsidRPr="00000000" w14:paraId="00000398">
      <w:pPr>
        <w:keepNext w:val="0"/>
        <w:keepLines w:val="0"/>
        <w:pageBreakBefore w:val="0"/>
        <w:widowControl w:val="1"/>
        <w:numPr>
          <w:ilvl w:val="0"/>
          <w:numId w:val="8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296">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Shorebird habitat use in the western Wadden Sea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Wadden Sea Advanced Tracking and Localisation of Animals in real life Systems (WATLAS) tracks birds using Time-Of-Arrival (TOA) principles, unique tag-IDs for radio transmitters, ground stations with tower-mounted antennas, and central data-processing and storage servers. Radio transmissions sent from each bird attached tag are received by several ground stations. The system uses time-of-arrival estimates to estimate the location of the animal and stores the location in a database.</w:t>
      </w:r>
    </w:p>
    <w:p w:rsidR="00000000" w:rsidDel="00000000" w:rsidP="00000000" w:rsidRDefault="00000000" w:rsidRPr="00000000" w14:paraId="00000399">
      <w:pPr>
        <w:keepNext w:val="0"/>
        <w:keepLines w:val="0"/>
        <w:pageBreakBefore w:val="0"/>
        <w:widowControl w:val="1"/>
        <w:numPr>
          <w:ilvl w:val="0"/>
          <w:numId w:val="8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Shorebird survival – No details on methodology.</w:t>
      </w:r>
    </w:p>
    <w:p w:rsidR="00000000" w:rsidDel="00000000" w:rsidP="00000000" w:rsidRDefault="00000000" w:rsidRPr="00000000" w14:paraId="0000039A">
      <w:pPr>
        <w:spacing w:line="276" w:lineRule="auto"/>
        <w:rPr>
          <w:color w:val="000000"/>
        </w:rPr>
      </w:pPr>
      <w:r w:rsidDel="00000000" w:rsidR="00000000" w:rsidRPr="00000000">
        <w:rPr>
          <w:rtl w:val="0"/>
        </w:rPr>
      </w:r>
    </w:p>
    <w:p w:rsidR="00000000" w:rsidDel="00000000" w:rsidP="00000000" w:rsidRDefault="00000000" w:rsidRPr="00000000" w14:paraId="0000039B">
      <w:pPr>
        <w:spacing w:line="276" w:lineRule="auto"/>
        <w:rPr>
          <w:i w:val="1"/>
          <w:color w:val="000000"/>
        </w:rPr>
      </w:pPr>
      <w:r w:rsidDel="00000000" w:rsidR="00000000" w:rsidRPr="00000000">
        <w:rPr>
          <w:i w:val="1"/>
          <w:color w:val="000000"/>
          <w:rtl w:val="0"/>
        </w:rPr>
        <w:t xml:space="preserve">Marine mammal</w:t>
      </w:r>
    </w:p>
    <w:p w:rsidR="00000000" w:rsidDel="00000000" w:rsidP="00000000" w:rsidRDefault="00000000" w:rsidRPr="00000000" w14:paraId="0000039C">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297">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Harbour porpoise Photo ID</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Photo-identification is rarely used to study porpoises, although it is possible. Individual harbour porpoises can be recognised by their pigmentation pattern, the shape of their dorsal fin, scars, and nicks on their dorsal fin and peduncle. However, it should be considered that scars and nicks can be obtained over the years, and that scars can fade away over time.</w:t>
      </w:r>
    </w:p>
    <w:p w:rsidR="00000000" w:rsidDel="00000000" w:rsidP="00000000" w:rsidRDefault="00000000" w:rsidRPr="00000000" w14:paraId="0000039D">
      <w:pPr>
        <w:keepNext w:val="0"/>
        <w:keepLines w:val="0"/>
        <w:pageBreakBefore w:val="0"/>
        <w:widowControl w:val="1"/>
        <w:numPr>
          <w:ilvl w:val="0"/>
          <w:numId w:val="8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298">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North Sea Cetacean monitoring programme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Observers spot cetaceans from the bridges of the ferries on a monthly basis. The total observing time is approximately six hours per survey day and each survey consists of two survey days. The first day of observation is on the Stena Hollandica, when the observers travel from Hook of Holland to Harwich. On the following day the observers travel back to Hook of Holland on the Stena Britannica.</w:t>
      </w:r>
    </w:p>
    <w:p w:rsidR="00000000" w:rsidDel="00000000" w:rsidP="00000000" w:rsidRDefault="00000000" w:rsidRPr="00000000" w14:paraId="0000039E">
      <w:pPr>
        <w:keepNext w:val="0"/>
        <w:keepLines w:val="0"/>
        <w:pageBreakBefore w:val="0"/>
        <w:widowControl w:val="1"/>
        <w:numPr>
          <w:ilvl w:val="0"/>
          <w:numId w:val="8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GSSP - Netherlands - Seal monitoring program – No details on methodology. </w:t>
      </w:r>
    </w:p>
    <w:p w:rsidR="00000000" w:rsidDel="00000000" w:rsidP="00000000" w:rsidRDefault="00000000" w:rsidRPr="00000000" w14:paraId="000003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i w:val="1"/>
          <w:rtl w:val="0"/>
        </w:rPr>
        <w:t xml:space="preserve">Seagrass</w:t>
      </w:r>
    </w:p>
    <w:p w:rsidR="00000000" w:rsidDel="00000000" w:rsidP="00000000" w:rsidRDefault="00000000" w:rsidRPr="00000000" w14:paraId="000003A1">
      <w:pPr>
        <w:numPr>
          <w:ilvl w:val="0"/>
          <w:numId w:val="92"/>
        </w:numPr>
        <w:spacing w:line="276" w:lineRule="auto"/>
        <w:ind w:left="720" w:hanging="360"/>
      </w:pPr>
      <w:r w:rsidDel="00000000" w:rsidR="00000000" w:rsidRPr="00000000">
        <w:rPr>
          <w:rtl w:val="0"/>
        </w:rPr>
        <w:t xml:space="preserve">Netherlands - benthos surveys – No details on methodology. </w:t>
      </w:r>
    </w:p>
    <w:p w:rsidR="00000000" w:rsidDel="00000000" w:rsidP="00000000" w:rsidRDefault="00000000" w:rsidRPr="00000000" w14:paraId="000003A2">
      <w:pPr>
        <w:spacing w:line="276" w:lineRule="auto"/>
        <w:ind w:left="720" w:firstLine="0"/>
        <w:rPr/>
      </w:pPr>
      <w:r w:rsidDel="00000000" w:rsidR="00000000" w:rsidRPr="00000000">
        <w:rPr>
          <w:rtl w:val="0"/>
        </w:rPr>
      </w:r>
    </w:p>
    <w:p w:rsidR="00000000" w:rsidDel="00000000" w:rsidP="00000000" w:rsidRDefault="00000000" w:rsidRPr="00000000" w14:paraId="000003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i w:val="1"/>
          <w:rtl w:val="0"/>
        </w:rPr>
        <w:t xml:space="preserve">Macroalgae</w:t>
      </w:r>
    </w:p>
    <w:p w:rsidR="00000000" w:rsidDel="00000000" w:rsidP="00000000" w:rsidRDefault="00000000" w:rsidRPr="00000000" w14:paraId="000003A4">
      <w:pPr>
        <w:numPr>
          <w:ilvl w:val="0"/>
          <w:numId w:val="92"/>
        </w:numPr>
        <w:spacing w:line="276" w:lineRule="auto"/>
        <w:ind w:left="720" w:hanging="360"/>
      </w:pPr>
      <w:r w:rsidDel="00000000" w:rsidR="00000000" w:rsidRPr="00000000">
        <w:rPr>
          <w:rtl w:val="0"/>
        </w:rPr>
        <w:t xml:space="preserve">Netherlands - benthos surveys – No details on methodology. </w:t>
      </w:r>
    </w:p>
    <w:p w:rsidR="00000000" w:rsidDel="00000000" w:rsidP="00000000" w:rsidRDefault="00000000" w:rsidRPr="00000000" w14:paraId="000003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3A6">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3A7">
      <w:pPr>
        <w:pStyle w:val="Heading1"/>
        <w:spacing w:line="276" w:lineRule="auto"/>
        <w:rPr/>
      </w:pPr>
      <w:bookmarkStart w:colFirst="0" w:colLast="0" w:name="_heading=h.wft4qfq7zg12" w:id="25"/>
      <w:bookmarkEnd w:id="25"/>
      <w:r w:rsidDel="00000000" w:rsidR="00000000" w:rsidRPr="00000000">
        <w:rPr>
          <w:rtl w:val="0"/>
        </w:rPr>
        <w:t xml:space="preserve">Norway</w:t>
      </w:r>
    </w:p>
    <w:p w:rsidR="00000000" w:rsidDel="00000000" w:rsidP="00000000" w:rsidRDefault="00000000" w:rsidRPr="00000000" w14:paraId="000003A8">
      <w:pPr>
        <w:spacing w:line="276" w:lineRule="auto"/>
        <w:rPr>
          <w:i w:val="1"/>
        </w:rPr>
      </w:pPr>
      <w:r w:rsidDel="00000000" w:rsidR="00000000" w:rsidRPr="00000000">
        <w:rPr>
          <w:rtl w:val="0"/>
        </w:rPr>
      </w:r>
    </w:p>
    <w:p w:rsidR="00000000" w:rsidDel="00000000" w:rsidP="00000000" w:rsidRDefault="00000000" w:rsidRPr="00000000" w14:paraId="000003A9">
      <w:pPr>
        <w:spacing w:line="276" w:lineRule="auto"/>
        <w:rPr>
          <w:i w:val="1"/>
          <w:color w:val="000000"/>
        </w:rPr>
      </w:pPr>
      <w:r w:rsidDel="00000000" w:rsidR="00000000" w:rsidRPr="00000000">
        <w:rPr>
          <w:i w:val="1"/>
          <w:rtl w:val="0"/>
        </w:rPr>
        <w:t xml:space="preserve">P</w:t>
      </w:r>
      <w:r w:rsidDel="00000000" w:rsidR="00000000" w:rsidRPr="00000000">
        <w:rPr>
          <w:i w:val="1"/>
          <w:color w:val="000000"/>
          <w:rtl w:val="0"/>
        </w:rPr>
        <w:t xml:space="preserve">hytoplankton</w:t>
      </w:r>
    </w:p>
    <w:p w:rsidR="00000000" w:rsidDel="00000000" w:rsidP="00000000" w:rsidRDefault="00000000" w:rsidRPr="00000000" w14:paraId="000003AA">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ØKOKYST – No details on methodology. Website is in </w:t>
      </w:r>
      <w:hyperlink r:id="rId299">
        <w:r w:rsidDel="00000000" w:rsidR="00000000" w:rsidRPr="00000000">
          <w:rPr>
            <w:color w:val="0563c1"/>
            <w:u w:val="single"/>
            <w:rtl w:val="0"/>
          </w:rPr>
          <w:t xml:space="preserve">Norwegian</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3AB">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Hansholm-Aberdeen-Transect – No details on methodology for phytoplankton.</w:t>
      </w:r>
    </w:p>
    <w:p w:rsidR="00000000" w:rsidDel="00000000" w:rsidP="00000000" w:rsidRDefault="00000000" w:rsidRPr="00000000" w14:paraId="000003AC">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Utsira-Startpoint Transect – No details on methodology for phytoplankton.</w:t>
      </w:r>
    </w:p>
    <w:p w:rsidR="00000000" w:rsidDel="00000000" w:rsidP="00000000" w:rsidRDefault="00000000" w:rsidRPr="00000000" w14:paraId="000003AD">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00">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North Sea ecosystem cruise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Samples for phytoplankton species composition and abundance were obtained from predefined stations along the transects (Appendix 1). Samples for algal cell counts were obtained from the CTD water bottles by mixing equal amounts of water (25 ml) from 5, 10, 20 and 30 m depth and fixed in Lugol. Qualitative phytoplankton samples were obtained from vertical net tows with the “Algae-net” (10 μm mesh; 0.1 m2 opening; 30-0 m), and fixed with formalin. </w:t>
      </w:r>
    </w:p>
    <w:p w:rsidR="00000000" w:rsidDel="00000000" w:rsidP="00000000" w:rsidRDefault="00000000" w:rsidRPr="00000000" w14:paraId="000003AE">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01">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Arendal Station 2</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but quantifies chlorophyll-a concentration.</w:t>
      </w:r>
    </w:p>
    <w:p w:rsidR="00000000" w:rsidDel="00000000" w:rsidP="00000000" w:rsidRDefault="00000000" w:rsidRPr="00000000" w14:paraId="000003AF">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Torungen-Hirtshals Transect – No details on methodology for phytoplankton.</w:t>
      </w:r>
    </w:p>
    <w:p w:rsidR="00000000" w:rsidDel="00000000" w:rsidP="00000000" w:rsidRDefault="00000000" w:rsidRPr="00000000" w14:paraId="000003B0">
      <w:pPr>
        <w:spacing w:line="276" w:lineRule="auto"/>
        <w:rPr>
          <w:color w:val="000000"/>
        </w:rPr>
      </w:pPr>
      <w:r w:rsidDel="00000000" w:rsidR="00000000" w:rsidRPr="00000000">
        <w:rPr>
          <w:rtl w:val="0"/>
        </w:rPr>
      </w:r>
    </w:p>
    <w:p w:rsidR="00000000" w:rsidDel="00000000" w:rsidP="00000000" w:rsidRDefault="00000000" w:rsidRPr="00000000" w14:paraId="000003B1">
      <w:pP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3B2">
      <w:pPr>
        <w:keepNext w:val="0"/>
        <w:keepLines w:val="0"/>
        <w:pageBreakBefore w:val="0"/>
        <w:widowControl w:val="1"/>
        <w:numPr>
          <w:ilvl w:val="0"/>
          <w:numId w:val="7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ØKOKYST – No details on methodology. Website is in </w:t>
      </w:r>
      <w:hyperlink r:id="rId302">
        <w:r w:rsidDel="00000000" w:rsidR="00000000" w:rsidRPr="00000000">
          <w:rPr>
            <w:color w:val="0563c1"/>
            <w:u w:val="single"/>
            <w:rtl w:val="0"/>
          </w:rPr>
          <w:t xml:space="preserve">Norwegian</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3B3">
      <w:pPr>
        <w:keepNext w:val="0"/>
        <w:keepLines w:val="0"/>
        <w:pageBreakBefore w:val="0"/>
        <w:widowControl w:val="1"/>
        <w:numPr>
          <w:ilvl w:val="0"/>
          <w:numId w:val="7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03">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Hansholm-Aberdeen-Transect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but OBIS dataset indicates </w:t>
      </w:r>
      <w:r w:rsidDel="00000000" w:rsidR="00000000" w:rsidRPr="00000000">
        <w:rPr>
          <w:rtl w:val="0"/>
        </w:rPr>
        <w:t xml:space="preserve">that the program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collects data on species composition (abundance) and size fractionated biomass.</w:t>
      </w:r>
    </w:p>
    <w:p w:rsidR="00000000" w:rsidDel="00000000" w:rsidP="00000000" w:rsidRDefault="00000000" w:rsidRPr="00000000" w14:paraId="000003B4">
      <w:pPr>
        <w:keepNext w:val="0"/>
        <w:keepLines w:val="0"/>
        <w:pageBreakBefore w:val="0"/>
        <w:widowControl w:val="1"/>
        <w:numPr>
          <w:ilvl w:val="0"/>
          <w:numId w:val="7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04">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Utsira-Startpoint Transect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but OBIS dataset indicates </w:t>
      </w:r>
      <w:r w:rsidDel="00000000" w:rsidR="00000000" w:rsidRPr="00000000">
        <w:rPr>
          <w:rtl w:val="0"/>
        </w:rPr>
        <w:t xml:space="preserve">that the program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collects data on species composition (abundance) and size fractionated biomass.</w:t>
      </w:r>
    </w:p>
    <w:p w:rsidR="00000000" w:rsidDel="00000000" w:rsidP="00000000" w:rsidRDefault="00000000" w:rsidRPr="00000000" w14:paraId="000003B5">
      <w:pPr>
        <w:keepNext w:val="0"/>
        <w:keepLines w:val="0"/>
        <w:pageBreakBefore w:val="0"/>
        <w:widowControl w:val="1"/>
        <w:numPr>
          <w:ilvl w:val="0"/>
          <w:numId w:val="7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05">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North Sea ecosystem cruise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Zooplankton were sampled by vertical tows with WP2 plankton nets (0.25 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opening; 180 μm mesh size) from the bottom to the surface, and from 200-0 m, bottom depth permitting. Additional stratified sampling of zooplankton was carried out by MOCNESS. Oblique tows were made from 5m above bottom while releasing nets at standard depths. </w:t>
      </w:r>
    </w:p>
    <w:p w:rsidR="00000000" w:rsidDel="00000000" w:rsidP="00000000" w:rsidRDefault="00000000" w:rsidRPr="00000000" w14:paraId="000003B6">
      <w:pPr>
        <w:keepNext w:val="0"/>
        <w:keepLines w:val="0"/>
        <w:pageBreakBefore w:val="0"/>
        <w:widowControl w:val="1"/>
        <w:numPr>
          <w:ilvl w:val="0"/>
          <w:numId w:val="7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06">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Arendal Station 2</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Zooplankton is sampled fortnightly with a WP2 net (180 µm mesh) towed vertically from a depth of 50 m to the surface. Each sample is split in half, providing data on both species’ composition/abundance and biomass. </w:t>
      </w:r>
    </w:p>
    <w:p w:rsidR="00000000" w:rsidDel="00000000" w:rsidP="00000000" w:rsidRDefault="00000000" w:rsidRPr="00000000" w14:paraId="000003B7">
      <w:pPr>
        <w:keepNext w:val="0"/>
        <w:keepLines w:val="0"/>
        <w:pageBreakBefore w:val="0"/>
        <w:widowControl w:val="1"/>
        <w:numPr>
          <w:ilvl w:val="0"/>
          <w:numId w:val="7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07">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Torungen-Hirtshals Transect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but OBIS dataset indicates that program collects data on species composition (abundance) and size fractionated biomass.</w:t>
      </w:r>
    </w:p>
    <w:p w:rsidR="00000000" w:rsidDel="00000000" w:rsidP="00000000" w:rsidRDefault="00000000" w:rsidRPr="00000000" w14:paraId="000003B8">
      <w:pPr>
        <w:keepNext w:val="0"/>
        <w:keepLines w:val="0"/>
        <w:pageBreakBefore w:val="0"/>
        <w:widowControl w:val="1"/>
        <w:numPr>
          <w:ilvl w:val="0"/>
          <w:numId w:val="7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08">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Fugløya-Bjørnøya Transect - North and South</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The Fugløya-Bjørnøya transect is split into two sections: North (15) and South (16), which are each sampled three to six times a year with WP-2 nets from 100 m and/or bottom to the surface. The data in this report are from bottom-to-surface hauls (100-0 m). </w:t>
      </w:r>
    </w:p>
    <w:p w:rsidR="00000000" w:rsidDel="00000000" w:rsidP="00000000" w:rsidRDefault="00000000" w:rsidRPr="00000000" w14:paraId="000003B9">
      <w:pPr>
        <w:keepNext w:val="0"/>
        <w:keepLines w:val="0"/>
        <w:pageBreakBefore w:val="0"/>
        <w:widowControl w:val="1"/>
        <w:numPr>
          <w:ilvl w:val="0"/>
          <w:numId w:val="7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09">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Svinøy Transect - East and West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The Svinøy transect is split into two sections: West (13) and East (14) . Each section is sampled four to ten times each year with a WP2 net from 200 m depth to the surface.</w:t>
      </w:r>
    </w:p>
    <w:p w:rsidR="00000000" w:rsidDel="00000000" w:rsidP="00000000" w:rsidRDefault="00000000" w:rsidRPr="00000000" w14:paraId="000003BA">
      <w:pPr>
        <w:keepNext w:val="0"/>
        <w:keepLines w:val="0"/>
        <w:pageBreakBefore w:val="0"/>
        <w:widowControl w:val="1"/>
        <w:numPr>
          <w:ilvl w:val="0"/>
          <w:numId w:val="7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10">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Vardø-Nord Transect - North and South</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The Vardø Nord transect is split into two sections: North (17) and South (18), which are each sampled three to four times a year with a WP2 net from 100 m and/or bottom to the surface. The data presented in this report are based on bottom-to-surface hauls.</w:t>
      </w:r>
    </w:p>
    <w:p w:rsidR="00000000" w:rsidDel="00000000" w:rsidP="00000000" w:rsidRDefault="00000000" w:rsidRPr="00000000" w14:paraId="000003BB">
      <w:pPr>
        <w:spacing w:line="276" w:lineRule="auto"/>
        <w:rPr>
          <w:i w:val="1"/>
          <w:color w:val="000000"/>
        </w:rPr>
      </w:pPr>
      <w:r w:rsidDel="00000000" w:rsidR="00000000" w:rsidRPr="00000000">
        <w:rPr>
          <w:rtl w:val="0"/>
        </w:rPr>
      </w:r>
    </w:p>
    <w:p w:rsidR="00000000" w:rsidDel="00000000" w:rsidP="00000000" w:rsidRDefault="00000000" w:rsidRPr="00000000" w14:paraId="000003BC">
      <w:pP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3BD">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ØKOKYST – No details on methodology. Website is in </w:t>
      </w:r>
      <w:hyperlink r:id="rId311">
        <w:r w:rsidDel="00000000" w:rsidR="00000000" w:rsidRPr="00000000">
          <w:rPr>
            <w:color w:val="0563c1"/>
            <w:u w:val="single"/>
            <w:rtl w:val="0"/>
          </w:rPr>
          <w:t xml:space="preserve">Norwegian</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3BE">
      <w:pPr>
        <w:spacing w:line="276" w:lineRule="auto"/>
        <w:rPr/>
      </w:pPr>
      <w:r w:rsidDel="00000000" w:rsidR="00000000" w:rsidRPr="00000000">
        <w:rPr>
          <w:rtl w:val="0"/>
        </w:rPr>
      </w:r>
    </w:p>
    <w:p w:rsidR="00000000" w:rsidDel="00000000" w:rsidP="00000000" w:rsidRDefault="00000000" w:rsidRPr="00000000" w14:paraId="000003BF">
      <w:pPr>
        <w:spacing w:line="276" w:lineRule="auto"/>
        <w:rPr/>
      </w:pPr>
      <w:r w:rsidDel="00000000" w:rsidR="00000000" w:rsidRPr="00000000">
        <w:rPr>
          <w:rtl w:val="0"/>
        </w:rPr>
      </w:r>
    </w:p>
    <w:p w:rsidR="00000000" w:rsidDel="00000000" w:rsidP="00000000" w:rsidRDefault="00000000" w:rsidRPr="00000000" w14:paraId="000003C0">
      <w:pPr>
        <w:spacing w:line="276" w:lineRule="auto"/>
        <w:rPr>
          <w:i w:val="1"/>
        </w:rPr>
      </w:pPr>
      <w:r w:rsidDel="00000000" w:rsidR="00000000" w:rsidRPr="00000000">
        <w:rPr>
          <w:i w:val="1"/>
          <w:rtl w:val="0"/>
        </w:rPr>
        <w:t xml:space="preserve">Marine mammal</w:t>
      </w:r>
    </w:p>
    <w:p w:rsidR="00000000" w:rsidDel="00000000" w:rsidP="00000000" w:rsidRDefault="00000000" w:rsidRPr="00000000" w14:paraId="000003C1">
      <w:pPr>
        <w:numPr>
          <w:ilvl w:val="0"/>
          <w:numId w:val="96"/>
        </w:numPr>
        <w:spacing w:line="276" w:lineRule="auto"/>
        <w:ind w:left="720" w:hanging="360"/>
        <w:rPr>
          <w:u w:val="none"/>
        </w:rPr>
      </w:pPr>
      <w:r w:rsidDel="00000000" w:rsidR="00000000" w:rsidRPr="00000000">
        <w:rPr>
          <w:rtl w:val="0"/>
        </w:rPr>
        <w:t xml:space="preserve">GSSP - Norway - Seal monitoring programme – No details on methodology. </w:t>
      </w:r>
    </w:p>
    <w:p w:rsidR="00000000" w:rsidDel="00000000" w:rsidP="00000000" w:rsidRDefault="00000000" w:rsidRPr="00000000" w14:paraId="000003C2">
      <w:pPr>
        <w:spacing w:line="276" w:lineRule="auto"/>
        <w:rPr/>
      </w:pPr>
      <w:r w:rsidDel="00000000" w:rsidR="00000000" w:rsidRPr="00000000">
        <w:rPr>
          <w:rtl w:val="0"/>
        </w:rPr>
      </w:r>
    </w:p>
    <w:p w:rsidR="00000000" w:rsidDel="00000000" w:rsidP="00000000" w:rsidRDefault="00000000" w:rsidRPr="00000000" w14:paraId="000003C3">
      <w:pPr>
        <w:spacing w:line="276" w:lineRule="auto"/>
        <w:rPr>
          <w:i w:val="1"/>
          <w:color w:val="000000"/>
        </w:rPr>
      </w:pPr>
      <w:r w:rsidDel="00000000" w:rsidR="00000000" w:rsidRPr="00000000">
        <w:rPr>
          <w:i w:val="1"/>
          <w:color w:val="000000"/>
          <w:rtl w:val="0"/>
        </w:rPr>
        <w:t xml:space="preserve">Hard coral</w:t>
      </w:r>
    </w:p>
    <w:p w:rsidR="00000000" w:rsidDel="00000000" w:rsidP="00000000" w:rsidRDefault="00000000" w:rsidRPr="00000000" w14:paraId="000003C4">
      <w:pPr>
        <w:keepNext w:val="0"/>
        <w:keepLines w:val="0"/>
        <w:pageBreakBefore w:val="0"/>
        <w:widowControl w:val="1"/>
        <w:numPr>
          <w:ilvl w:val="0"/>
          <w:numId w:val="7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Monitoring ocean acidification in norwegian seas – No details on methodology. Website is in </w:t>
      </w:r>
      <w:hyperlink r:id="rId312">
        <w:r w:rsidDel="00000000" w:rsidR="00000000" w:rsidRPr="00000000">
          <w:rPr>
            <w:color w:val="0563c1"/>
            <w:u w:val="single"/>
            <w:rtl w:val="0"/>
          </w:rPr>
          <w:t xml:space="preserve">Norwegian</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3C5">
      <w:pPr>
        <w:spacing w:line="276" w:lineRule="auto"/>
        <w:rPr>
          <w:color w:val="000000"/>
        </w:rPr>
      </w:pPr>
      <w:r w:rsidDel="00000000" w:rsidR="00000000" w:rsidRPr="00000000">
        <w:rPr>
          <w:rtl w:val="0"/>
        </w:rPr>
      </w:r>
    </w:p>
    <w:p w:rsidR="00000000" w:rsidDel="00000000" w:rsidP="00000000" w:rsidRDefault="00000000" w:rsidRPr="00000000" w14:paraId="000003C6">
      <w:pPr>
        <w:spacing w:line="276" w:lineRule="auto"/>
        <w:rPr>
          <w:i w:val="1"/>
          <w:color w:val="000000"/>
        </w:rPr>
      </w:pPr>
      <w:r w:rsidDel="00000000" w:rsidR="00000000" w:rsidRPr="00000000">
        <w:rPr>
          <w:i w:val="1"/>
          <w:color w:val="000000"/>
          <w:rtl w:val="0"/>
        </w:rPr>
        <w:t xml:space="preserve">Seagrass</w:t>
      </w:r>
    </w:p>
    <w:p w:rsidR="00000000" w:rsidDel="00000000" w:rsidP="00000000" w:rsidRDefault="00000000" w:rsidRPr="00000000" w14:paraId="000003C7">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ØKOKYST – No details on methodology. Website is in </w:t>
      </w:r>
      <w:hyperlink r:id="rId313">
        <w:r w:rsidDel="00000000" w:rsidR="00000000" w:rsidRPr="00000000">
          <w:rPr>
            <w:color w:val="0563c1"/>
            <w:u w:val="single"/>
            <w:rtl w:val="0"/>
          </w:rPr>
          <w:t xml:space="preserve">Norwegian</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3C8">
      <w:pPr>
        <w:spacing w:line="276" w:lineRule="auto"/>
        <w:rPr>
          <w:color w:val="000000"/>
        </w:rPr>
      </w:pPr>
      <w:r w:rsidDel="00000000" w:rsidR="00000000" w:rsidRPr="00000000">
        <w:rPr>
          <w:rtl w:val="0"/>
        </w:rPr>
      </w:r>
    </w:p>
    <w:p w:rsidR="00000000" w:rsidDel="00000000" w:rsidP="00000000" w:rsidRDefault="00000000" w:rsidRPr="00000000" w14:paraId="000003C9">
      <w:pPr>
        <w:spacing w:line="276" w:lineRule="auto"/>
        <w:rPr>
          <w:color w:val="000000"/>
        </w:rPr>
      </w:pPr>
      <w:r w:rsidDel="00000000" w:rsidR="00000000" w:rsidRPr="00000000">
        <w:rPr>
          <w:rtl w:val="0"/>
        </w:rPr>
      </w:r>
    </w:p>
    <w:p w:rsidR="00000000" w:rsidDel="00000000" w:rsidP="00000000" w:rsidRDefault="00000000" w:rsidRPr="00000000" w14:paraId="000003CA">
      <w:pPr>
        <w:spacing w:line="276" w:lineRule="auto"/>
        <w:rPr>
          <w:i w:val="1"/>
          <w:color w:val="000000"/>
        </w:rPr>
      </w:pPr>
      <w:r w:rsidDel="00000000" w:rsidR="00000000" w:rsidRPr="00000000">
        <w:rPr>
          <w:i w:val="1"/>
          <w:color w:val="000000"/>
          <w:rtl w:val="0"/>
        </w:rPr>
        <w:t xml:space="preserve">Macroalgae</w:t>
      </w:r>
    </w:p>
    <w:p w:rsidR="00000000" w:rsidDel="00000000" w:rsidP="00000000" w:rsidRDefault="00000000" w:rsidRPr="00000000" w14:paraId="000003CB">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ØKOKYST – No details on methodology. Website is in </w:t>
      </w:r>
      <w:hyperlink r:id="rId314">
        <w:r w:rsidDel="00000000" w:rsidR="00000000" w:rsidRPr="00000000">
          <w:rPr>
            <w:color w:val="0563c1"/>
            <w:u w:val="single"/>
            <w:rtl w:val="0"/>
          </w:rPr>
          <w:t xml:space="preserve">Norwegian</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3CC">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3CD">
      <w:pPr>
        <w:pStyle w:val="Heading1"/>
        <w:spacing w:line="276" w:lineRule="auto"/>
        <w:rPr/>
      </w:pPr>
      <w:bookmarkStart w:colFirst="0" w:colLast="0" w:name="_heading=h.1t0skd9ke7r0" w:id="26"/>
      <w:bookmarkEnd w:id="26"/>
      <w:r w:rsidDel="00000000" w:rsidR="00000000" w:rsidRPr="00000000">
        <w:rPr>
          <w:rtl w:val="0"/>
        </w:rPr>
        <w:t xml:space="preserve">Poland </w:t>
      </w:r>
    </w:p>
    <w:p w:rsidR="00000000" w:rsidDel="00000000" w:rsidP="00000000" w:rsidRDefault="00000000" w:rsidRPr="00000000" w14:paraId="000003CE">
      <w:pPr>
        <w:spacing w:line="276" w:lineRule="auto"/>
        <w:rPr>
          <w:i w:val="1"/>
        </w:rPr>
      </w:pPr>
      <w:r w:rsidDel="00000000" w:rsidR="00000000" w:rsidRPr="00000000">
        <w:rPr>
          <w:rtl w:val="0"/>
        </w:rPr>
      </w:r>
    </w:p>
    <w:p w:rsidR="00000000" w:rsidDel="00000000" w:rsidP="00000000" w:rsidRDefault="00000000" w:rsidRPr="00000000" w14:paraId="000003CF">
      <w:pPr>
        <w:spacing w:line="276" w:lineRule="auto"/>
        <w:rPr>
          <w:i w:val="1"/>
          <w:color w:val="000000"/>
        </w:rPr>
      </w:pPr>
      <w:r w:rsidDel="00000000" w:rsidR="00000000" w:rsidRPr="00000000">
        <w:rPr>
          <w:i w:val="1"/>
          <w:rtl w:val="0"/>
        </w:rPr>
        <w:t xml:space="preserve">P</w:t>
      </w:r>
      <w:r w:rsidDel="00000000" w:rsidR="00000000" w:rsidRPr="00000000">
        <w:rPr>
          <w:i w:val="1"/>
          <w:color w:val="000000"/>
          <w:rtl w:val="0"/>
        </w:rPr>
        <w:t xml:space="preserve">hytoplankton</w:t>
      </w:r>
    </w:p>
    <w:p w:rsidR="00000000" w:rsidDel="00000000" w:rsidP="00000000" w:rsidRDefault="00000000" w:rsidRPr="00000000" w14:paraId="000003D0">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Svalbard Intertidal Project – No details on methodology but survey respondent stated </w:t>
      </w:r>
      <w:r w:rsidDel="00000000" w:rsidR="00000000" w:rsidRPr="00000000">
        <w:rPr>
          <w:rtl w:val="0"/>
        </w:rPr>
        <w:t xml:space="preserve">that the monitoring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program follows ‘standard marine sampling procedures’.</w:t>
      </w:r>
    </w:p>
    <w:p w:rsidR="00000000" w:rsidDel="00000000" w:rsidP="00000000" w:rsidRDefault="00000000" w:rsidRPr="00000000" w14:paraId="000003D1">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15">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Fjordic program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May be merged with zooplankton as ‘Plankton’.</w:t>
      </w:r>
    </w:p>
    <w:p w:rsidR="00000000" w:rsidDel="00000000" w:rsidP="00000000" w:rsidRDefault="00000000" w:rsidRPr="00000000" w14:paraId="000003D2">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Open Sea program – No details on methodology and report is in </w:t>
      </w:r>
      <w:hyperlink r:id="rId316">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Polish</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3D3">
      <w:pPr>
        <w:spacing w:line="276" w:lineRule="auto"/>
        <w:rPr>
          <w:color w:val="000000"/>
        </w:rPr>
      </w:pPr>
      <w:r w:rsidDel="00000000" w:rsidR="00000000" w:rsidRPr="00000000">
        <w:rPr>
          <w:rtl w:val="0"/>
        </w:rPr>
      </w:r>
    </w:p>
    <w:p w:rsidR="00000000" w:rsidDel="00000000" w:rsidP="00000000" w:rsidRDefault="00000000" w:rsidRPr="00000000" w14:paraId="000003D4">
      <w:pP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3D5">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Svalbard Intertidal Project – No details on methodology but survey respondent stated </w:t>
      </w:r>
      <w:r w:rsidDel="00000000" w:rsidR="00000000" w:rsidRPr="00000000">
        <w:rPr>
          <w:rtl w:val="0"/>
        </w:rPr>
        <w:t xml:space="preserve">that the monitoring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program follows ‘standard marine sampling procedures’.</w:t>
      </w:r>
    </w:p>
    <w:p w:rsidR="00000000" w:rsidDel="00000000" w:rsidP="00000000" w:rsidRDefault="00000000" w:rsidRPr="00000000" w14:paraId="000003D6">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17">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Fjordic program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but uses WP-2 nets (60 and 180 </w:t>
      </w:r>
      <w:r w:rsidDel="00000000" w:rsidR="00000000" w:rsidRPr="00000000">
        <w:rPr>
          <w:rFonts w:ascii="Symbol" w:cs="Symbol" w:eastAsia="Symbol" w:hAnsi="Symbol"/>
          <w:b w:val="0"/>
          <w:i w:val="0"/>
          <w:smallCaps w:val="0"/>
          <w:strike w:val="0"/>
          <w:color w:val="000000"/>
          <w:sz w:val="24"/>
          <w:szCs w:val="24"/>
          <w:u w:val="none"/>
          <w:shd w:fill="auto" w:val="clear"/>
          <w:vertAlign w:val="baseline"/>
          <w:rtl w:val="0"/>
        </w:rPr>
        <w:t xml:space="preserve">μ</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w:t>
      </w:r>
    </w:p>
    <w:p w:rsidR="00000000" w:rsidDel="00000000" w:rsidP="00000000" w:rsidRDefault="00000000" w:rsidRPr="00000000" w14:paraId="000003D7">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Open Sea program – No details on methodology and report is in </w:t>
      </w:r>
      <w:hyperlink r:id="rId318">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Polish</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3D8">
      <w:pPr>
        <w:spacing w:line="276" w:lineRule="auto"/>
        <w:rPr>
          <w:color w:val="000000"/>
        </w:rPr>
      </w:pPr>
      <w:r w:rsidDel="00000000" w:rsidR="00000000" w:rsidRPr="00000000">
        <w:rPr>
          <w:rtl w:val="0"/>
        </w:rPr>
      </w:r>
    </w:p>
    <w:p w:rsidR="00000000" w:rsidDel="00000000" w:rsidP="00000000" w:rsidRDefault="00000000" w:rsidRPr="00000000" w14:paraId="000003D9">
      <w:pP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3DA">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Svalbard Intertidal Project – No details on methodology but survey respondent stated </w:t>
      </w:r>
      <w:r w:rsidDel="00000000" w:rsidR="00000000" w:rsidRPr="00000000">
        <w:rPr>
          <w:rtl w:val="0"/>
        </w:rPr>
        <w:t xml:space="preserve">that the monitoring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program follows ‘standard marine sampling procedures’.</w:t>
      </w:r>
    </w:p>
    <w:p w:rsidR="00000000" w:rsidDel="00000000" w:rsidP="00000000" w:rsidRDefault="00000000" w:rsidRPr="00000000" w14:paraId="000003DB">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19">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Fjordic program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but uses a combination of van Veen, box corer, Niemisto corer, dredge and G-max corer.</w:t>
      </w:r>
    </w:p>
    <w:p w:rsidR="00000000" w:rsidDel="00000000" w:rsidP="00000000" w:rsidRDefault="00000000" w:rsidRPr="00000000" w14:paraId="000003DC">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Open Sea program – No details on methodology and report is in </w:t>
      </w:r>
      <w:hyperlink r:id="rId320">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Polish</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3DD">
      <w:pPr>
        <w:spacing w:line="276" w:lineRule="auto"/>
        <w:rPr>
          <w:color w:val="000000"/>
        </w:rPr>
      </w:pPr>
      <w:r w:rsidDel="00000000" w:rsidR="00000000" w:rsidRPr="00000000">
        <w:rPr>
          <w:rtl w:val="0"/>
        </w:rPr>
      </w:r>
    </w:p>
    <w:p w:rsidR="00000000" w:rsidDel="00000000" w:rsidP="00000000" w:rsidRDefault="00000000" w:rsidRPr="00000000" w14:paraId="000003DE">
      <w:pP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3DF">
      <w:pPr>
        <w:numPr>
          <w:ilvl w:val="0"/>
          <w:numId w:val="25"/>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Baltic Sea Coastal Fish Monitoring Program – </w:t>
      </w:r>
      <w:hyperlink r:id="rId321">
        <w:r w:rsidDel="00000000" w:rsidR="00000000" w:rsidRPr="00000000">
          <w:rPr>
            <w:color w:val="0563c1"/>
            <w:u w:val="single"/>
            <w:rtl w:val="0"/>
          </w:rPr>
          <w:t xml:space="preserve">Fisheries independent survey</w:t>
        </w:r>
      </w:hyperlink>
      <w:r w:rsidDel="00000000" w:rsidR="00000000" w:rsidRPr="00000000">
        <w:rPr>
          <w:color w:val="000000"/>
          <w:rtl w:val="0"/>
        </w:rPr>
        <w:t xml:space="preserve"> is undertaken in 19 stations using Polish coastal multi-mesh gillnet, Nordic type German, Trammel net, Fyke net enclosure system and bottom trawl.</w:t>
      </w:r>
    </w:p>
    <w:p w:rsidR="00000000" w:rsidDel="00000000" w:rsidP="00000000" w:rsidRDefault="00000000" w:rsidRPr="00000000" w14:paraId="000003E0">
      <w:pPr>
        <w:spacing w:line="276" w:lineRule="auto"/>
        <w:rPr>
          <w:color w:val="000000"/>
        </w:rPr>
      </w:pPr>
      <w:r w:rsidDel="00000000" w:rsidR="00000000" w:rsidRPr="00000000">
        <w:rPr>
          <w:rtl w:val="0"/>
        </w:rPr>
      </w:r>
    </w:p>
    <w:p w:rsidR="00000000" w:rsidDel="00000000" w:rsidP="00000000" w:rsidRDefault="00000000" w:rsidRPr="00000000" w14:paraId="000003E1">
      <w:pPr>
        <w:spacing w:line="276" w:lineRule="auto"/>
        <w:rPr>
          <w:i w:val="1"/>
          <w:color w:val="000000"/>
        </w:rPr>
      </w:pPr>
      <w:r w:rsidDel="00000000" w:rsidR="00000000" w:rsidRPr="00000000">
        <w:rPr>
          <w:i w:val="1"/>
          <w:color w:val="000000"/>
          <w:rtl w:val="0"/>
        </w:rPr>
        <w:t xml:space="preserve">Bird</w:t>
      </w:r>
    </w:p>
    <w:p w:rsidR="00000000" w:rsidDel="00000000" w:rsidP="00000000" w:rsidRDefault="00000000" w:rsidRPr="00000000" w14:paraId="000003E2">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Svalbard Intertidal Project – No details on methodology but survey respondent stated </w:t>
      </w:r>
      <w:r w:rsidDel="00000000" w:rsidR="00000000" w:rsidRPr="00000000">
        <w:rPr>
          <w:rtl w:val="0"/>
        </w:rPr>
        <w:t xml:space="preserve">that the monitoring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program follows ‘standard marine sampling procedures’.</w:t>
      </w:r>
    </w:p>
    <w:p w:rsidR="00000000" w:rsidDel="00000000" w:rsidP="00000000" w:rsidRDefault="00000000" w:rsidRPr="00000000" w14:paraId="000003E3">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Open Sea program – No details on methodology and report is in </w:t>
      </w:r>
      <w:hyperlink r:id="rId322">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Polish</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p>
    <w:p w:rsidR="00000000" w:rsidDel="00000000" w:rsidP="00000000" w:rsidRDefault="00000000" w:rsidRPr="00000000" w14:paraId="000003E4">
      <w:pPr>
        <w:spacing w:line="276" w:lineRule="auto"/>
        <w:rPr>
          <w:color w:val="000000"/>
        </w:rPr>
      </w:pPr>
      <w:r w:rsidDel="00000000" w:rsidR="00000000" w:rsidRPr="00000000">
        <w:rPr>
          <w:rtl w:val="0"/>
        </w:rPr>
      </w:r>
    </w:p>
    <w:p w:rsidR="00000000" w:rsidDel="00000000" w:rsidP="00000000" w:rsidRDefault="00000000" w:rsidRPr="00000000" w14:paraId="000003E5">
      <w:pPr>
        <w:spacing w:line="276" w:lineRule="auto"/>
        <w:rPr>
          <w:i w:val="1"/>
        </w:rPr>
      </w:pPr>
      <w:r w:rsidDel="00000000" w:rsidR="00000000" w:rsidRPr="00000000">
        <w:rPr>
          <w:i w:val="1"/>
          <w:rtl w:val="0"/>
        </w:rPr>
        <w:t xml:space="preserve">Marine mammal</w:t>
      </w:r>
    </w:p>
    <w:p w:rsidR="00000000" w:rsidDel="00000000" w:rsidP="00000000" w:rsidRDefault="00000000" w:rsidRPr="00000000" w14:paraId="000003E6">
      <w:pPr>
        <w:numPr>
          <w:ilvl w:val="0"/>
          <w:numId w:val="49"/>
        </w:numPr>
        <w:spacing w:line="276" w:lineRule="auto"/>
        <w:ind w:left="720" w:hanging="360"/>
      </w:pPr>
      <w:r w:rsidDel="00000000" w:rsidR="00000000" w:rsidRPr="00000000">
        <w:rPr>
          <w:rtl w:val="0"/>
        </w:rPr>
        <w:t xml:space="preserve">Harbour porpoise – SAMBAH – Poland – No details on methodology but uses satellite and acoustic tagging of porpoises to determine density and abundance. </w:t>
      </w:r>
      <w:r w:rsidDel="00000000" w:rsidR="00000000" w:rsidRPr="00000000">
        <w:rPr>
          <w:rtl w:val="0"/>
        </w:rPr>
      </w:r>
    </w:p>
    <w:p w:rsidR="00000000" w:rsidDel="00000000" w:rsidP="00000000" w:rsidRDefault="00000000" w:rsidRPr="00000000" w14:paraId="000003E7">
      <w:pPr>
        <w:spacing w:line="276" w:lineRule="auto"/>
        <w:rPr>
          <w:i w:val="1"/>
        </w:rPr>
      </w:pPr>
      <w:r w:rsidDel="00000000" w:rsidR="00000000" w:rsidRPr="00000000">
        <w:rPr>
          <w:rtl w:val="0"/>
        </w:rPr>
      </w:r>
    </w:p>
    <w:p w:rsidR="00000000" w:rsidDel="00000000" w:rsidP="00000000" w:rsidRDefault="00000000" w:rsidRPr="00000000" w14:paraId="000003E8">
      <w:pPr>
        <w:spacing w:line="276" w:lineRule="auto"/>
        <w:rPr>
          <w:i w:val="1"/>
          <w:color w:val="000000"/>
        </w:rPr>
      </w:pPr>
      <w:r w:rsidDel="00000000" w:rsidR="00000000" w:rsidRPr="00000000">
        <w:rPr>
          <w:i w:val="1"/>
          <w:color w:val="000000"/>
          <w:rtl w:val="0"/>
        </w:rPr>
        <w:t xml:space="preserve">Macroalgae</w:t>
      </w:r>
    </w:p>
    <w:p w:rsidR="00000000" w:rsidDel="00000000" w:rsidP="00000000" w:rsidRDefault="00000000" w:rsidRPr="00000000" w14:paraId="000003E9">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23">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Fjordic program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w:t>
      </w:r>
    </w:p>
    <w:p w:rsidR="00000000" w:rsidDel="00000000" w:rsidP="00000000" w:rsidRDefault="00000000" w:rsidRPr="00000000" w14:paraId="000003EA">
      <w:pPr>
        <w:spacing w:line="276" w:lineRule="auto"/>
        <w:rPr>
          <w:color w:val="000000"/>
        </w:rPr>
      </w:pPr>
      <w:r w:rsidDel="00000000" w:rsidR="00000000" w:rsidRPr="00000000">
        <w:rPr>
          <w:rtl w:val="0"/>
        </w:rPr>
      </w:r>
    </w:p>
    <w:p w:rsidR="00000000" w:rsidDel="00000000" w:rsidP="00000000" w:rsidRDefault="00000000" w:rsidRPr="00000000" w14:paraId="000003EB">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3EC">
      <w:pPr>
        <w:pStyle w:val="Heading1"/>
        <w:spacing w:line="276" w:lineRule="auto"/>
        <w:rPr/>
      </w:pPr>
      <w:bookmarkStart w:colFirst="0" w:colLast="0" w:name="_heading=h.fshoh2kk477r" w:id="27"/>
      <w:bookmarkEnd w:id="27"/>
      <w:r w:rsidDel="00000000" w:rsidR="00000000" w:rsidRPr="00000000">
        <w:rPr>
          <w:rtl w:val="0"/>
        </w:rPr>
        <w:t xml:space="preserve">Portugal</w:t>
      </w:r>
    </w:p>
    <w:p w:rsidR="00000000" w:rsidDel="00000000" w:rsidP="00000000" w:rsidRDefault="00000000" w:rsidRPr="00000000" w14:paraId="000003ED">
      <w:pPr>
        <w:spacing w:line="276" w:lineRule="auto"/>
        <w:rPr>
          <w:i w:val="1"/>
        </w:rPr>
      </w:pPr>
      <w:r w:rsidDel="00000000" w:rsidR="00000000" w:rsidRPr="00000000">
        <w:rPr>
          <w:rtl w:val="0"/>
        </w:rPr>
      </w:r>
    </w:p>
    <w:p w:rsidR="00000000" w:rsidDel="00000000" w:rsidP="00000000" w:rsidRDefault="00000000" w:rsidRPr="00000000" w14:paraId="000003EE">
      <w:pPr>
        <w:spacing w:line="276" w:lineRule="auto"/>
        <w:rPr>
          <w:i w:val="1"/>
          <w:color w:val="000000"/>
        </w:rPr>
      </w:pPr>
      <w:r w:rsidDel="00000000" w:rsidR="00000000" w:rsidRPr="00000000">
        <w:rPr>
          <w:i w:val="1"/>
          <w:rtl w:val="0"/>
        </w:rPr>
        <w:t xml:space="preserve">M</w:t>
      </w:r>
      <w:r w:rsidDel="00000000" w:rsidR="00000000" w:rsidRPr="00000000">
        <w:rPr>
          <w:i w:val="1"/>
          <w:color w:val="000000"/>
          <w:rtl w:val="0"/>
        </w:rPr>
        <w:t xml:space="preserve">icrobes</w:t>
      </w:r>
    </w:p>
    <w:p w:rsidR="00000000" w:rsidDel="00000000" w:rsidP="00000000" w:rsidRDefault="00000000" w:rsidRPr="00000000" w14:paraId="000003EF">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Guadiana Upper Estuary – No details on methodology.</w:t>
      </w:r>
    </w:p>
    <w:p w:rsidR="00000000" w:rsidDel="00000000" w:rsidP="00000000" w:rsidRDefault="00000000" w:rsidRPr="00000000" w14:paraId="000003F0">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LTsER Ria de Aveiro – No details on methodology but survey respondent stated “The monitoring programs follow the specific protocols for each Directive (Water Frame Directive, Habitats Directive, Birds Directive), the Welfare quality protocols and they are under the supervision of the Aveiro University Ethics Council.”</w:t>
      </w:r>
    </w:p>
    <w:p w:rsidR="00000000" w:rsidDel="00000000" w:rsidP="00000000" w:rsidRDefault="00000000" w:rsidRPr="00000000" w14:paraId="000003F1">
      <w:pPr>
        <w:spacing w:line="276" w:lineRule="auto"/>
        <w:rPr>
          <w:color w:val="000000"/>
        </w:rPr>
      </w:pPr>
      <w:r w:rsidDel="00000000" w:rsidR="00000000" w:rsidRPr="00000000">
        <w:rPr>
          <w:rtl w:val="0"/>
        </w:rPr>
      </w:r>
    </w:p>
    <w:p w:rsidR="00000000" w:rsidDel="00000000" w:rsidP="00000000" w:rsidRDefault="00000000" w:rsidRPr="00000000" w14:paraId="000003F2">
      <w:pP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3F3">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Guadiana Upper Estuary – No details on methodology.</w:t>
      </w:r>
    </w:p>
    <w:p w:rsidR="00000000" w:rsidDel="00000000" w:rsidP="00000000" w:rsidRDefault="00000000" w:rsidRPr="00000000" w14:paraId="000003F4">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CoastNet_Mira – No details on methodology.</w:t>
      </w:r>
    </w:p>
    <w:p w:rsidR="00000000" w:rsidDel="00000000" w:rsidP="00000000" w:rsidRDefault="00000000" w:rsidRPr="00000000" w14:paraId="000003F5">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CoastNet_Mondego – No details on methodology.</w:t>
      </w:r>
    </w:p>
    <w:p w:rsidR="00000000" w:rsidDel="00000000" w:rsidP="00000000" w:rsidRDefault="00000000" w:rsidRPr="00000000" w14:paraId="000003F6">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CoastNet_Tejo – No details on methodology.</w:t>
      </w:r>
    </w:p>
    <w:p w:rsidR="00000000" w:rsidDel="00000000" w:rsidP="00000000" w:rsidRDefault="00000000" w:rsidRPr="00000000" w14:paraId="000003F7">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LTsER Ria de Aveiro – No details on methodology but survey respondent stated “The monitoring programs follow the specific protocols for each Directive (Water Frame Directive, Habitats Directive, Birds Directive), the Welfare quality protocols and they are under the supervision of the Aveiro University Ethics Council.”</w:t>
      </w:r>
    </w:p>
    <w:p w:rsidR="00000000" w:rsidDel="00000000" w:rsidP="00000000" w:rsidRDefault="00000000" w:rsidRPr="00000000" w14:paraId="000003F8">
      <w:pPr>
        <w:spacing w:line="276" w:lineRule="auto"/>
        <w:rPr>
          <w:color w:val="000000"/>
        </w:rPr>
      </w:pPr>
      <w:r w:rsidDel="00000000" w:rsidR="00000000" w:rsidRPr="00000000">
        <w:rPr>
          <w:rtl w:val="0"/>
        </w:rPr>
      </w:r>
    </w:p>
    <w:p w:rsidR="00000000" w:rsidDel="00000000" w:rsidP="00000000" w:rsidRDefault="00000000" w:rsidRPr="00000000" w14:paraId="000003F9">
      <w:pPr>
        <w:spacing w:line="276" w:lineRule="auto"/>
        <w:rPr>
          <w:i w:val="1"/>
          <w:color w:val="000000"/>
        </w:rPr>
      </w:pPr>
      <w:r w:rsidDel="00000000" w:rsidR="00000000" w:rsidRPr="00000000">
        <w:rPr>
          <w:i w:val="1"/>
          <w:color w:val="000000"/>
          <w:rtl w:val="0"/>
        </w:rPr>
        <w:t xml:space="preserve">Zooplankton </w:t>
      </w:r>
    </w:p>
    <w:p w:rsidR="00000000" w:rsidDel="00000000" w:rsidP="00000000" w:rsidRDefault="00000000" w:rsidRPr="00000000" w14:paraId="000003FA">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24">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CASCAIS-WATCH</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Zooplankton samples are collected from 30 m to the surface (oblique hauls) on a monthly basis with a WP2 net (50 cm diameter, 200 µm mesh). Samples are divided into two with a Folsom plankton splitter: one half is preserved in 4% borax-buffered formalin in seawater and later examined for identification and counting of mesozooplankton. The other half is lyophilized and weighed for biomass determination.</w:t>
      </w:r>
    </w:p>
    <w:p w:rsidR="00000000" w:rsidDel="00000000" w:rsidP="00000000" w:rsidRDefault="00000000" w:rsidRPr="00000000" w14:paraId="000003FB">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Guardana Estuary – No details on </w:t>
      </w:r>
      <w:hyperlink r:id="rId325">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FC">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LTsER Ria de Aveiro – No details on methodology but survey respondent stated “The monitoring programs follow the specific protocols for each Directive (Water Frame Directive, Habitats Directive, Birds Directive), the Welfare quality protocols and they are under the supervision of the Aveiro University Ethics Council.”</w:t>
      </w:r>
    </w:p>
    <w:p w:rsidR="00000000" w:rsidDel="00000000" w:rsidP="00000000" w:rsidRDefault="00000000" w:rsidRPr="00000000" w14:paraId="000003FD">
      <w:pPr>
        <w:spacing w:line="276" w:lineRule="auto"/>
        <w:rPr>
          <w:color w:val="000000"/>
        </w:rPr>
      </w:pPr>
      <w:r w:rsidDel="00000000" w:rsidR="00000000" w:rsidRPr="00000000">
        <w:rPr>
          <w:rtl w:val="0"/>
        </w:rPr>
      </w:r>
    </w:p>
    <w:p w:rsidR="00000000" w:rsidDel="00000000" w:rsidP="00000000" w:rsidRDefault="00000000" w:rsidRPr="00000000" w14:paraId="000003FE">
      <w:pP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3FF">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MARE – No details on methodology.</w:t>
      </w:r>
    </w:p>
    <w:p w:rsidR="00000000" w:rsidDel="00000000" w:rsidP="00000000" w:rsidRDefault="00000000" w:rsidRPr="00000000" w14:paraId="00000400">
      <w:pPr>
        <w:spacing w:line="276" w:lineRule="auto"/>
        <w:rPr>
          <w:color w:val="000000"/>
        </w:rPr>
      </w:pPr>
      <w:r w:rsidDel="00000000" w:rsidR="00000000" w:rsidRPr="00000000">
        <w:rPr>
          <w:rtl w:val="0"/>
        </w:rPr>
      </w:r>
    </w:p>
    <w:p w:rsidR="00000000" w:rsidDel="00000000" w:rsidP="00000000" w:rsidRDefault="00000000" w:rsidRPr="00000000" w14:paraId="00000401">
      <w:pP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402">
      <w:pPr>
        <w:numPr>
          <w:ilvl w:val="0"/>
          <w:numId w:val="90"/>
        </w:numPr>
        <w:spacing w:line="276" w:lineRule="auto"/>
        <w:ind w:left="720" w:hanging="360"/>
        <w:rPr>
          <w:rFonts w:ascii="Times New Roman" w:cs="Times New Roman" w:eastAsia="Times New Roman" w:hAnsi="Times New Roman"/>
        </w:rPr>
      </w:pPr>
      <w:r w:rsidDel="00000000" w:rsidR="00000000" w:rsidRPr="00000000">
        <w:rPr>
          <w:rtl w:val="0"/>
        </w:rPr>
        <w:t xml:space="preserve">CoastNet_Mira – Unclear on exact methodology but xx et al. (França et al. 2021) outlines 2 fisheries programs that are part of CoastNet – FISHEST and NURSERIES that date back to 2012 and 2010 respectively. In the FISHEST project, fish assemblages were sampled seasonally during 2009 (January, April, July, and October), with two sites per estuary, and three hauls performed in each of the three habitats in each site. Hauls were restricted to a specific habitat type to avoid overlap between different habitats. Sampling surveys were conducted at night, using a 2m beam trawl with a tickler chain and 5 mm mesh size in the cod end. Hauls were towed at a constant speed (0.8 m s</w:t>
      </w:r>
      <w:sdt>
        <w:sdtPr>
          <w:tag w:val="goog_rdk_0"/>
        </w:sdtPr>
        <w:sdtContent>
          <w:r w:rsidDel="00000000" w:rsidR="00000000" w:rsidRPr="00000000">
            <w:rPr>
              <w:rFonts w:ascii="Gungsuh" w:cs="Gungsuh" w:eastAsia="Gungsuh" w:hAnsi="Gungsuh"/>
              <w:vertAlign w:val="superscript"/>
              <w:rtl w:val="0"/>
            </w:rPr>
            <w:t xml:space="preserve">−1</w:t>
          </w:r>
        </w:sdtContent>
      </w:sdt>
      <w:r w:rsidDel="00000000" w:rsidR="00000000" w:rsidRPr="00000000">
        <w:rPr>
          <w:rtl w:val="0"/>
        </w:rPr>
        <w:t xml:space="preserve">) and lasted between 8 and 10 min, whenever there was sufficient habitat area available. In the NURSERIES project, the nine referred estuaries were sampled in May and July 2006, with circa 10 hauls per site each month, with several sites across each estuary covering the main nursery grounds across the salinity gradient.</w:t>
      </w:r>
    </w:p>
    <w:p w:rsidR="00000000" w:rsidDel="00000000" w:rsidP="00000000" w:rsidRDefault="00000000" w:rsidRPr="00000000" w14:paraId="00000403">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CoastNet_Mondego – Same as CoastNet_Mira.</w:t>
      </w:r>
    </w:p>
    <w:p w:rsidR="00000000" w:rsidDel="00000000" w:rsidP="00000000" w:rsidRDefault="00000000" w:rsidRPr="00000000" w14:paraId="00000404">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CoastNet_Tejo – Same as CoastNet_Mira.</w:t>
      </w:r>
    </w:p>
    <w:p w:rsidR="00000000" w:rsidDel="00000000" w:rsidP="00000000" w:rsidRDefault="00000000" w:rsidRPr="00000000" w14:paraId="00000405">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LTsER Ria de Aveiro – No details on methodology but survey respondent stated “The monitoring programs follow the specific protocols for each Directive (Water Frame Directive, Habitats Directive, Birds Directive), the Welfare quality protocols and they are under the supervision of the Aveiro University Ethics Council.”</w:t>
      </w:r>
    </w:p>
    <w:p w:rsidR="00000000" w:rsidDel="00000000" w:rsidP="00000000" w:rsidRDefault="00000000" w:rsidRPr="00000000" w14:paraId="00000406">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ICTIORIA – No details on methodology but survey </w:t>
      </w:r>
      <w:r w:rsidDel="00000000" w:rsidR="00000000" w:rsidRPr="00000000">
        <w:rPr>
          <w:rtl w:val="0"/>
        </w:rPr>
        <w:t xml:space="preserve">respondents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stated </w:t>
      </w:r>
      <w:r w:rsidDel="00000000" w:rsidR="00000000" w:rsidRPr="00000000">
        <w:rPr>
          <w:rtl w:val="0"/>
        </w:rPr>
        <w:t xml:space="preserve">that the program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t xml:space="preserve">follows the Water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Framework Directive.</w:t>
      </w:r>
    </w:p>
    <w:p w:rsidR="00000000" w:rsidDel="00000000" w:rsidP="00000000" w:rsidRDefault="00000000" w:rsidRPr="00000000" w14:paraId="00000407">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hyperlink r:id="rId326">
        <w:r w:rsidDel="00000000" w:rsidR="00000000" w:rsidRPr="00000000">
          <w:rPr>
            <w:color w:val="1155cc"/>
            <w:u w:val="single"/>
            <w:rtl w:val="0"/>
          </w:rPr>
          <w:t xml:space="preserve">ICES Portugal Trawling survey</w:t>
        </w:r>
      </w:hyperlink>
      <w:r w:rsidDel="00000000" w:rsidR="00000000" w:rsidRPr="00000000">
        <w:rPr>
          <w:rtl w:val="0"/>
        </w:rPr>
        <w:t xml:space="preserve"> – No specific details but uses trawls and underwater video assessment. </w:t>
      </w:r>
    </w:p>
    <w:p w:rsidR="00000000" w:rsidDel="00000000" w:rsidP="00000000" w:rsidRDefault="00000000" w:rsidRPr="00000000" w14:paraId="00000408">
      <w:pPr>
        <w:spacing w:line="276" w:lineRule="auto"/>
        <w:rPr>
          <w:color w:val="000000"/>
        </w:rPr>
      </w:pPr>
      <w:r w:rsidDel="00000000" w:rsidR="00000000" w:rsidRPr="00000000">
        <w:rPr>
          <w:rtl w:val="0"/>
        </w:rPr>
      </w:r>
    </w:p>
    <w:p w:rsidR="00000000" w:rsidDel="00000000" w:rsidP="00000000" w:rsidRDefault="00000000" w:rsidRPr="00000000" w14:paraId="00000409">
      <w:pPr>
        <w:spacing w:line="276" w:lineRule="auto"/>
        <w:rPr>
          <w:i w:val="1"/>
          <w:color w:val="000000"/>
        </w:rPr>
      </w:pPr>
      <w:r w:rsidDel="00000000" w:rsidR="00000000" w:rsidRPr="00000000">
        <w:rPr>
          <w:i w:val="1"/>
          <w:color w:val="000000"/>
          <w:rtl w:val="0"/>
        </w:rPr>
        <w:t xml:space="preserve">Bird</w:t>
      </w:r>
    </w:p>
    <w:p w:rsidR="00000000" w:rsidDel="00000000" w:rsidP="00000000" w:rsidRDefault="00000000" w:rsidRPr="00000000" w14:paraId="0000040A">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LTsER Ria de Aveiro – No details on methodology but survey respondent stated “The monitoring programs follow the specific protocols for each Directive (Water Frame Directive, Habitats Directive, Birds Directive), the Welfare quality protocols and they are under the supervision of the Aveiro University Ethics Council.”</w:t>
      </w:r>
    </w:p>
    <w:p w:rsidR="00000000" w:rsidDel="00000000" w:rsidP="00000000" w:rsidRDefault="00000000" w:rsidRPr="00000000" w14:paraId="0000040B">
      <w:pPr>
        <w:spacing w:line="276" w:lineRule="auto"/>
        <w:rPr>
          <w:color w:val="000000"/>
        </w:rPr>
      </w:pPr>
      <w:r w:rsidDel="00000000" w:rsidR="00000000" w:rsidRPr="00000000">
        <w:rPr>
          <w:rtl w:val="0"/>
        </w:rPr>
      </w:r>
    </w:p>
    <w:p w:rsidR="00000000" w:rsidDel="00000000" w:rsidP="00000000" w:rsidRDefault="00000000" w:rsidRPr="00000000" w14:paraId="0000040C">
      <w:pPr>
        <w:spacing w:line="276" w:lineRule="auto"/>
        <w:rPr>
          <w:i w:val="1"/>
          <w:color w:val="000000"/>
        </w:rPr>
      </w:pPr>
      <w:r w:rsidDel="00000000" w:rsidR="00000000" w:rsidRPr="00000000">
        <w:rPr>
          <w:i w:val="1"/>
          <w:color w:val="000000"/>
          <w:rtl w:val="0"/>
        </w:rPr>
        <w:t xml:space="preserve">Marine mammal </w:t>
      </w:r>
    </w:p>
    <w:p w:rsidR="00000000" w:rsidDel="00000000" w:rsidP="00000000" w:rsidRDefault="00000000" w:rsidRPr="00000000" w14:paraId="0000040D">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LTsER Ria de Aveiro – No details on methodology but survey respondent stated “The monitoring programs follow the specific protocols for each Directive (Water Frame Directive, Habitats Directive, Birds Directive), the Welfare quality protocols and they are under the supervision of the Aveiro University Ethics Council.”</w:t>
      </w:r>
    </w:p>
    <w:p w:rsidR="00000000" w:rsidDel="00000000" w:rsidP="00000000" w:rsidRDefault="00000000" w:rsidRPr="00000000" w14:paraId="0000040E">
      <w:pPr>
        <w:spacing w:line="276" w:lineRule="auto"/>
        <w:rPr>
          <w:color w:val="000000"/>
        </w:rPr>
      </w:pPr>
      <w:r w:rsidDel="00000000" w:rsidR="00000000" w:rsidRPr="00000000">
        <w:rPr>
          <w:rtl w:val="0"/>
        </w:rPr>
      </w:r>
    </w:p>
    <w:p w:rsidR="00000000" w:rsidDel="00000000" w:rsidP="00000000" w:rsidRDefault="00000000" w:rsidRPr="00000000" w14:paraId="0000040F">
      <w:pPr>
        <w:spacing w:line="276" w:lineRule="auto"/>
        <w:rPr>
          <w:i w:val="1"/>
          <w:color w:val="000000"/>
        </w:rPr>
      </w:pPr>
      <w:r w:rsidDel="00000000" w:rsidR="00000000" w:rsidRPr="00000000">
        <w:rPr>
          <w:i w:val="1"/>
          <w:color w:val="000000"/>
          <w:rtl w:val="0"/>
        </w:rPr>
        <w:t xml:space="preserve">Seagrass </w:t>
      </w:r>
    </w:p>
    <w:p w:rsidR="00000000" w:rsidDel="00000000" w:rsidP="00000000" w:rsidRDefault="00000000" w:rsidRPr="00000000" w14:paraId="00000410">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LTsER Ria de Aveiro – No details on methodology but survey respondent stated “The monitoring programs follow the specific protocols for each Directive (Water Frame Directive, Habitats Directive, Birds Directive), the Welfare quality protocols and they are under the supervision of the Aveiro University Ethics Council.”</w:t>
      </w:r>
    </w:p>
    <w:p w:rsidR="00000000" w:rsidDel="00000000" w:rsidP="00000000" w:rsidRDefault="00000000" w:rsidRPr="00000000" w14:paraId="00000411">
      <w:pPr>
        <w:spacing w:line="276" w:lineRule="auto"/>
        <w:rPr>
          <w:color w:val="000000"/>
        </w:rPr>
      </w:pPr>
      <w:r w:rsidDel="00000000" w:rsidR="00000000" w:rsidRPr="00000000">
        <w:rPr>
          <w:rtl w:val="0"/>
        </w:rPr>
      </w:r>
    </w:p>
    <w:p w:rsidR="00000000" w:rsidDel="00000000" w:rsidP="00000000" w:rsidRDefault="00000000" w:rsidRPr="00000000" w14:paraId="00000412">
      <w:pPr>
        <w:spacing w:line="276" w:lineRule="auto"/>
        <w:rPr>
          <w:i w:val="1"/>
          <w:color w:val="000000"/>
        </w:rPr>
      </w:pPr>
      <w:r w:rsidDel="00000000" w:rsidR="00000000" w:rsidRPr="00000000">
        <w:rPr>
          <w:i w:val="1"/>
          <w:color w:val="000000"/>
          <w:rtl w:val="0"/>
        </w:rPr>
        <w:t xml:space="preserve">Macroalgae </w:t>
      </w:r>
    </w:p>
    <w:p w:rsidR="00000000" w:rsidDel="00000000" w:rsidP="00000000" w:rsidRDefault="00000000" w:rsidRPr="00000000" w14:paraId="00000413">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LTsER Ria de Aveiro – No details on methodology but survey respondent stated “The monitoring programs follow the specific protocols for each Directive (Water Frame Directive, Habitats Directive, Birds Directive), the Welfare quality protocols and they are under the supervision of the Aveiro University Ethics Council.”</w:t>
      </w:r>
    </w:p>
    <w:p w:rsidR="00000000" w:rsidDel="00000000" w:rsidP="00000000" w:rsidRDefault="00000000" w:rsidRPr="00000000" w14:paraId="00000414">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415">
      <w:pPr>
        <w:pStyle w:val="Heading1"/>
        <w:spacing w:line="276" w:lineRule="auto"/>
        <w:rPr/>
      </w:pPr>
      <w:bookmarkStart w:colFirst="0" w:colLast="0" w:name="_heading=h.low7h3bew2ls" w:id="28"/>
      <w:bookmarkEnd w:id="28"/>
      <w:r w:rsidDel="00000000" w:rsidR="00000000" w:rsidRPr="00000000">
        <w:rPr>
          <w:rtl w:val="0"/>
        </w:rPr>
        <w:t xml:space="preserve">Russia</w:t>
      </w:r>
    </w:p>
    <w:p w:rsidR="00000000" w:rsidDel="00000000" w:rsidP="00000000" w:rsidRDefault="00000000" w:rsidRPr="00000000" w14:paraId="00000416">
      <w:pPr>
        <w:spacing w:line="276" w:lineRule="auto"/>
        <w:rPr>
          <w:i w:val="1"/>
        </w:rPr>
      </w:pPr>
      <w:r w:rsidDel="00000000" w:rsidR="00000000" w:rsidRPr="00000000">
        <w:rPr>
          <w:rtl w:val="0"/>
        </w:rPr>
      </w:r>
    </w:p>
    <w:p w:rsidR="00000000" w:rsidDel="00000000" w:rsidP="00000000" w:rsidRDefault="00000000" w:rsidRPr="00000000" w14:paraId="00000417">
      <w:pPr>
        <w:spacing w:line="276" w:lineRule="auto"/>
        <w:rPr>
          <w:i w:val="1"/>
          <w:color w:val="000000"/>
        </w:rPr>
      </w:pPr>
      <w:r w:rsidDel="00000000" w:rsidR="00000000" w:rsidRPr="00000000">
        <w:rPr>
          <w:i w:val="1"/>
          <w:rtl w:val="0"/>
        </w:rPr>
        <w:t xml:space="preserve">P</w:t>
      </w:r>
      <w:r w:rsidDel="00000000" w:rsidR="00000000" w:rsidRPr="00000000">
        <w:rPr>
          <w:i w:val="1"/>
          <w:color w:val="000000"/>
          <w:rtl w:val="0"/>
        </w:rPr>
        <w:t xml:space="preserve">hytoplankton</w:t>
      </w:r>
    </w:p>
    <w:p w:rsidR="00000000" w:rsidDel="00000000" w:rsidP="00000000" w:rsidRDefault="00000000" w:rsidRPr="00000000" w14:paraId="00000418">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Ecological monitoring The Arctic: Step by step – No details on </w:t>
      </w:r>
      <w:hyperlink r:id="rId327">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419">
      <w:pPr>
        <w:spacing w:line="276" w:lineRule="auto"/>
        <w:rPr>
          <w:color w:val="000000"/>
        </w:rPr>
      </w:pPr>
      <w:r w:rsidDel="00000000" w:rsidR="00000000" w:rsidRPr="00000000">
        <w:rPr>
          <w:rtl w:val="0"/>
        </w:rPr>
      </w:r>
    </w:p>
    <w:p w:rsidR="00000000" w:rsidDel="00000000" w:rsidP="00000000" w:rsidRDefault="00000000" w:rsidRPr="00000000" w14:paraId="0000041A">
      <w:pPr>
        <w:spacing w:line="276" w:lineRule="auto"/>
        <w:rPr>
          <w:i w:val="1"/>
          <w:color w:val="000000"/>
        </w:rPr>
      </w:pPr>
      <w:r w:rsidDel="00000000" w:rsidR="00000000" w:rsidRPr="00000000">
        <w:rPr>
          <w:i w:val="1"/>
          <w:color w:val="000000"/>
          <w:rtl w:val="0"/>
        </w:rPr>
        <w:t xml:space="preserve">Zooplankton </w:t>
      </w:r>
    </w:p>
    <w:p w:rsidR="00000000" w:rsidDel="00000000" w:rsidP="00000000" w:rsidRDefault="00000000" w:rsidRPr="00000000" w14:paraId="0000041B">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Ecological monitoring The Arctic: Step by step – No details on </w:t>
      </w:r>
      <w:hyperlink r:id="rId328">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41C">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Kartesh D1 – No details on </w:t>
      </w:r>
      <w:hyperlink r:id="rId329">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41D">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Kandalaksha Bay – No details on methodology but follows Harris et al. (2000) and own protocols.</w:t>
      </w:r>
    </w:p>
    <w:p w:rsidR="00000000" w:rsidDel="00000000" w:rsidP="00000000" w:rsidRDefault="00000000" w:rsidRPr="00000000" w14:paraId="0000041E">
      <w:pPr>
        <w:spacing w:line="276" w:lineRule="auto"/>
        <w:rPr>
          <w:color w:val="000000"/>
        </w:rPr>
      </w:pPr>
      <w:r w:rsidDel="00000000" w:rsidR="00000000" w:rsidRPr="00000000">
        <w:rPr>
          <w:rtl w:val="0"/>
        </w:rPr>
      </w:r>
    </w:p>
    <w:p w:rsidR="00000000" w:rsidDel="00000000" w:rsidP="00000000" w:rsidRDefault="00000000" w:rsidRPr="00000000" w14:paraId="0000041F">
      <w:pP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420">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Ecological monitoring The Arctic: Step by step – No details on </w:t>
      </w:r>
      <w:hyperlink r:id="rId330">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421">
      <w:pPr>
        <w:spacing w:line="276" w:lineRule="auto"/>
        <w:rPr>
          <w:color w:val="000000"/>
        </w:rPr>
      </w:pPr>
      <w:r w:rsidDel="00000000" w:rsidR="00000000" w:rsidRPr="00000000">
        <w:rPr>
          <w:rtl w:val="0"/>
        </w:rPr>
      </w:r>
    </w:p>
    <w:p w:rsidR="00000000" w:rsidDel="00000000" w:rsidP="00000000" w:rsidRDefault="00000000" w:rsidRPr="00000000" w14:paraId="00000422">
      <w:pP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423">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Kartesh D1 – No details on </w:t>
      </w:r>
      <w:hyperlink r:id="rId331">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424">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32">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Baltic Sea Coastal Fish Monitoring Program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Fisheries independent sampling undertaken in 2 locations using pelagic trawl and bottom trawl.</w:t>
      </w:r>
    </w:p>
    <w:p w:rsidR="00000000" w:rsidDel="00000000" w:rsidP="00000000" w:rsidRDefault="00000000" w:rsidRPr="00000000" w14:paraId="00000425">
      <w:pPr>
        <w:spacing w:line="276" w:lineRule="auto"/>
        <w:rPr>
          <w:color w:val="000000"/>
        </w:rPr>
      </w:pPr>
      <w:r w:rsidDel="00000000" w:rsidR="00000000" w:rsidRPr="00000000">
        <w:rPr>
          <w:rtl w:val="0"/>
        </w:rPr>
      </w:r>
    </w:p>
    <w:p w:rsidR="00000000" w:rsidDel="00000000" w:rsidP="00000000" w:rsidRDefault="00000000" w:rsidRPr="00000000" w14:paraId="00000426">
      <w:pPr>
        <w:spacing w:line="276" w:lineRule="auto"/>
        <w:rPr>
          <w:i w:val="1"/>
          <w:color w:val="000000"/>
        </w:rPr>
      </w:pPr>
      <w:r w:rsidDel="00000000" w:rsidR="00000000" w:rsidRPr="00000000">
        <w:rPr>
          <w:i w:val="1"/>
          <w:color w:val="000000"/>
          <w:rtl w:val="0"/>
        </w:rPr>
        <w:t xml:space="preserve">Bird</w:t>
      </w:r>
    </w:p>
    <w:p w:rsidR="00000000" w:rsidDel="00000000" w:rsidP="00000000" w:rsidRDefault="00000000" w:rsidRPr="00000000" w14:paraId="00000427">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Ecological monitoring The Arctic: Step by step – No details on </w:t>
      </w:r>
      <w:hyperlink r:id="rId333">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428">
      <w:pPr>
        <w:spacing w:line="276" w:lineRule="auto"/>
        <w:rPr>
          <w:color w:val="000000"/>
        </w:rPr>
      </w:pPr>
      <w:r w:rsidDel="00000000" w:rsidR="00000000" w:rsidRPr="00000000">
        <w:rPr>
          <w:rtl w:val="0"/>
        </w:rPr>
      </w:r>
    </w:p>
    <w:p w:rsidR="00000000" w:rsidDel="00000000" w:rsidP="00000000" w:rsidRDefault="00000000" w:rsidRPr="00000000" w14:paraId="00000429">
      <w:pPr>
        <w:spacing w:line="276" w:lineRule="auto"/>
        <w:rPr>
          <w:i w:val="1"/>
          <w:color w:val="000000"/>
        </w:rPr>
      </w:pPr>
      <w:r w:rsidDel="00000000" w:rsidR="00000000" w:rsidRPr="00000000">
        <w:rPr>
          <w:i w:val="1"/>
          <w:color w:val="000000"/>
          <w:rtl w:val="0"/>
        </w:rPr>
        <w:t xml:space="preserve">Marine mammal</w:t>
      </w:r>
    </w:p>
    <w:p w:rsidR="00000000" w:rsidDel="00000000" w:rsidP="00000000" w:rsidRDefault="00000000" w:rsidRPr="00000000" w14:paraId="0000042A">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Ecological monitoring The Arctic: Step by step – No details on </w:t>
      </w:r>
      <w:hyperlink r:id="rId334">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42B">
      <w:pPr>
        <w:spacing w:line="276" w:lineRule="auto"/>
        <w:rPr>
          <w:color w:val="000000"/>
        </w:rPr>
      </w:pPr>
      <w:r w:rsidDel="00000000" w:rsidR="00000000" w:rsidRPr="00000000">
        <w:rPr>
          <w:rtl w:val="0"/>
        </w:rPr>
      </w:r>
    </w:p>
    <w:p w:rsidR="00000000" w:rsidDel="00000000" w:rsidP="00000000" w:rsidRDefault="00000000" w:rsidRPr="00000000" w14:paraId="0000042C">
      <w:pPr>
        <w:spacing w:line="276" w:lineRule="auto"/>
        <w:rPr>
          <w:i w:val="1"/>
          <w:color w:val="000000"/>
        </w:rPr>
      </w:pPr>
      <w:r w:rsidDel="00000000" w:rsidR="00000000" w:rsidRPr="00000000">
        <w:rPr>
          <w:i w:val="1"/>
          <w:color w:val="000000"/>
          <w:rtl w:val="0"/>
        </w:rPr>
        <w:t xml:space="preserve">Macroalgae</w:t>
      </w:r>
    </w:p>
    <w:p w:rsidR="00000000" w:rsidDel="00000000" w:rsidP="00000000" w:rsidRDefault="00000000" w:rsidRPr="00000000" w14:paraId="0000042D">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Ecological monitoring The Arctic: Step by step – No details on </w:t>
      </w:r>
      <w:hyperlink r:id="rId335">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t>
      </w:r>
      <w:r w:rsidDel="00000000" w:rsidR="00000000" w:rsidRPr="00000000">
        <w:rPr>
          <w:rtl w:val="0"/>
        </w:rPr>
      </w:r>
    </w:p>
    <w:p w:rsidR="00000000" w:rsidDel="00000000" w:rsidP="00000000" w:rsidRDefault="00000000" w:rsidRPr="00000000" w14:paraId="0000042E">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42F">
      <w:pPr>
        <w:pStyle w:val="Heading1"/>
        <w:spacing w:line="276" w:lineRule="auto"/>
        <w:rPr/>
      </w:pPr>
      <w:bookmarkStart w:colFirst="0" w:colLast="0" w:name="_heading=h.kya9hibhqeqq" w:id="29"/>
      <w:bookmarkEnd w:id="29"/>
      <w:r w:rsidDel="00000000" w:rsidR="00000000" w:rsidRPr="00000000">
        <w:rPr>
          <w:rtl w:val="0"/>
        </w:rPr>
        <w:t xml:space="preserve">Slovenia </w:t>
      </w:r>
    </w:p>
    <w:p w:rsidR="00000000" w:rsidDel="00000000" w:rsidP="00000000" w:rsidRDefault="00000000" w:rsidRPr="00000000" w14:paraId="00000430">
      <w:pPr>
        <w:spacing w:line="276" w:lineRule="auto"/>
        <w:rPr>
          <w:i w:val="1"/>
        </w:rPr>
      </w:pPr>
      <w:r w:rsidDel="00000000" w:rsidR="00000000" w:rsidRPr="00000000">
        <w:rPr>
          <w:rtl w:val="0"/>
        </w:rPr>
      </w:r>
    </w:p>
    <w:p w:rsidR="00000000" w:rsidDel="00000000" w:rsidP="00000000" w:rsidRDefault="00000000" w:rsidRPr="00000000" w14:paraId="00000431">
      <w:pPr>
        <w:spacing w:line="276" w:lineRule="auto"/>
        <w:rPr>
          <w:i w:val="1"/>
          <w:color w:val="000000"/>
        </w:rPr>
      </w:pPr>
      <w:r w:rsidDel="00000000" w:rsidR="00000000" w:rsidRPr="00000000">
        <w:rPr>
          <w:i w:val="1"/>
          <w:rtl w:val="0"/>
        </w:rPr>
        <w:t xml:space="preserve">M</w:t>
      </w:r>
      <w:r w:rsidDel="00000000" w:rsidR="00000000" w:rsidRPr="00000000">
        <w:rPr>
          <w:i w:val="1"/>
          <w:color w:val="000000"/>
          <w:rtl w:val="0"/>
        </w:rPr>
        <w:t xml:space="preserve">icrobes</w:t>
      </w:r>
    </w:p>
    <w:p w:rsidR="00000000" w:rsidDel="00000000" w:rsidP="00000000" w:rsidRDefault="00000000" w:rsidRPr="00000000" w14:paraId="00000432">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36">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Gulf of Trieste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but monitors bacterial abundance and presence. </w:t>
      </w:r>
    </w:p>
    <w:p w:rsidR="00000000" w:rsidDel="00000000" w:rsidP="00000000" w:rsidRDefault="00000000" w:rsidRPr="00000000" w14:paraId="00000433">
      <w:pPr>
        <w:spacing w:line="276" w:lineRule="auto"/>
        <w:rPr>
          <w:color w:val="000000"/>
        </w:rPr>
      </w:pPr>
      <w:r w:rsidDel="00000000" w:rsidR="00000000" w:rsidRPr="00000000">
        <w:rPr>
          <w:rtl w:val="0"/>
        </w:rPr>
      </w:r>
    </w:p>
    <w:p w:rsidR="00000000" w:rsidDel="00000000" w:rsidP="00000000" w:rsidRDefault="00000000" w:rsidRPr="00000000" w14:paraId="00000434">
      <w:pP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435">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37">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Gulf of Trieste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but monitors chlorophyll-a concentration.</w:t>
      </w:r>
    </w:p>
    <w:p w:rsidR="00000000" w:rsidDel="00000000" w:rsidP="00000000" w:rsidRDefault="00000000" w:rsidRPr="00000000" w14:paraId="00000436">
      <w:pPr>
        <w:spacing w:line="276" w:lineRule="auto"/>
        <w:rPr>
          <w:color w:val="000000"/>
        </w:rPr>
      </w:pPr>
      <w:r w:rsidDel="00000000" w:rsidR="00000000" w:rsidRPr="00000000">
        <w:rPr>
          <w:rtl w:val="0"/>
        </w:rPr>
      </w:r>
    </w:p>
    <w:p w:rsidR="00000000" w:rsidDel="00000000" w:rsidP="00000000" w:rsidRDefault="00000000" w:rsidRPr="00000000" w14:paraId="00000437">
      <w:pPr>
        <w:spacing w:line="276" w:lineRule="auto"/>
        <w:rPr>
          <w:color w:val="000000"/>
        </w:rPr>
      </w:pPr>
      <w:r w:rsidDel="00000000" w:rsidR="00000000" w:rsidRPr="00000000">
        <w:rPr>
          <w:rtl w:val="0"/>
        </w:rPr>
      </w:r>
    </w:p>
    <w:p w:rsidR="00000000" w:rsidDel="00000000" w:rsidP="00000000" w:rsidRDefault="00000000" w:rsidRPr="00000000" w14:paraId="00000438">
      <w:pP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439">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38">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Gulf of Trieste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w:t>
      </w:r>
    </w:p>
    <w:p w:rsidR="00000000" w:rsidDel="00000000" w:rsidP="00000000" w:rsidRDefault="00000000" w:rsidRPr="00000000" w14:paraId="0000043A">
      <w:pPr>
        <w:spacing w:line="276" w:lineRule="auto"/>
        <w:rPr>
          <w:color w:val="000000"/>
        </w:rPr>
      </w:pPr>
      <w:r w:rsidDel="00000000" w:rsidR="00000000" w:rsidRPr="00000000">
        <w:rPr>
          <w:rtl w:val="0"/>
        </w:rPr>
      </w:r>
    </w:p>
    <w:p w:rsidR="00000000" w:rsidDel="00000000" w:rsidP="00000000" w:rsidRDefault="00000000" w:rsidRPr="00000000" w14:paraId="0000043B">
      <w:pPr>
        <w:spacing w:line="276" w:lineRule="auto"/>
        <w:rPr>
          <w:color w:val="000000"/>
        </w:rPr>
      </w:pPr>
      <w:r w:rsidDel="00000000" w:rsidR="00000000" w:rsidRPr="00000000">
        <w:rPr>
          <w:rtl w:val="0"/>
        </w:rPr>
      </w:r>
    </w:p>
    <w:p w:rsidR="00000000" w:rsidDel="00000000" w:rsidP="00000000" w:rsidRDefault="00000000" w:rsidRPr="00000000" w14:paraId="0000043C">
      <w:pPr>
        <w:spacing w:line="276" w:lineRule="auto"/>
        <w:rPr>
          <w:color w:val="000000"/>
        </w:rPr>
      </w:pPr>
      <w:r w:rsidDel="00000000" w:rsidR="00000000" w:rsidRPr="00000000">
        <w:rPr>
          <w:i w:val="1"/>
          <w:color w:val="000000"/>
          <w:rtl w:val="0"/>
        </w:rPr>
        <w:t xml:space="preserve">Benthic</w:t>
      </w:r>
      <w:r w:rsidDel="00000000" w:rsidR="00000000" w:rsidRPr="00000000">
        <w:rPr>
          <w:color w:val="000000"/>
          <w:rtl w:val="0"/>
        </w:rPr>
        <w:t xml:space="preserve"> </w:t>
      </w:r>
      <w:r w:rsidDel="00000000" w:rsidR="00000000" w:rsidRPr="00000000">
        <w:rPr>
          <w:i w:val="1"/>
          <w:color w:val="000000"/>
          <w:rtl w:val="0"/>
        </w:rPr>
        <w:t xml:space="preserve">invertebrate</w:t>
      </w:r>
      <w:r w:rsidDel="00000000" w:rsidR="00000000" w:rsidRPr="00000000">
        <w:rPr>
          <w:rtl w:val="0"/>
        </w:rPr>
      </w:r>
    </w:p>
    <w:p w:rsidR="00000000" w:rsidDel="00000000" w:rsidP="00000000" w:rsidRDefault="00000000" w:rsidRPr="00000000" w14:paraId="0000043D">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39">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Gulf of Trieste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 but monitors benthic invertebrate abundance.</w:t>
      </w:r>
    </w:p>
    <w:p w:rsidR="00000000" w:rsidDel="00000000" w:rsidP="00000000" w:rsidRDefault="00000000" w:rsidRPr="00000000" w14:paraId="0000043E">
      <w:pPr>
        <w:spacing w:line="276" w:lineRule="auto"/>
        <w:rPr>
          <w:color w:val="000000"/>
        </w:rPr>
      </w:pPr>
      <w:r w:rsidDel="00000000" w:rsidR="00000000" w:rsidRPr="00000000">
        <w:rPr>
          <w:rtl w:val="0"/>
        </w:rPr>
      </w:r>
    </w:p>
    <w:p w:rsidR="00000000" w:rsidDel="00000000" w:rsidP="00000000" w:rsidRDefault="00000000" w:rsidRPr="00000000" w14:paraId="0000043F">
      <w:pP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440">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40">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Gulf of Trieste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w:t>
      </w:r>
    </w:p>
    <w:p w:rsidR="00000000" w:rsidDel="00000000" w:rsidP="00000000" w:rsidRDefault="00000000" w:rsidRPr="00000000" w14:paraId="00000441">
      <w:pPr>
        <w:spacing w:line="276" w:lineRule="auto"/>
        <w:rPr>
          <w:color w:val="000000"/>
        </w:rPr>
      </w:pPr>
      <w:r w:rsidDel="00000000" w:rsidR="00000000" w:rsidRPr="00000000">
        <w:rPr>
          <w:rtl w:val="0"/>
        </w:rPr>
      </w:r>
    </w:p>
    <w:p w:rsidR="00000000" w:rsidDel="00000000" w:rsidP="00000000" w:rsidRDefault="00000000" w:rsidRPr="00000000" w14:paraId="00000442">
      <w:pPr>
        <w:spacing w:line="276" w:lineRule="auto"/>
        <w:rPr>
          <w:i w:val="1"/>
          <w:color w:val="000000"/>
        </w:rPr>
      </w:pPr>
      <w:r w:rsidDel="00000000" w:rsidR="00000000" w:rsidRPr="00000000">
        <w:rPr>
          <w:i w:val="1"/>
          <w:color w:val="000000"/>
          <w:rtl w:val="0"/>
        </w:rPr>
        <w:t xml:space="preserve">Turtle</w:t>
      </w:r>
    </w:p>
    <w:p w:rsidR="00000000" w:rsidDel="00000000" w:rsidP="00000000" w:rsidRDefault="00000000" w:rsidRPr="00000000" w14:paraId="00000443">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41">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Slovenian Dolphin Project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Undertakes systematic boat surveys, land-based watches and photo-identification to determine distribution, abundance, social structure, habitat use, feeding habits, fishery interactions and tourism impact.</w:t>
      </w:r>
    </w:p>
    <w:p w:rsidR="00000000" w:rsidDel="00000000" w:rsidP="00000000" w:rsidRDefault="00000000" w:rsidRPr="00000000" w14:paraId="00000444">
      <w:pPr>
        <w:spacing w:line="276" w:lineRule="auto"/>
        <w:rPr>
          <w:color w:val="000000"/>
        </w:rPr>
      </w:pPr>
      <w:r w:rsidDel="00000000" w:rsidR="00000000" w:rsidRPr="00000000">
        <w:rPr>
          <w:rtl w:val="0"/>
        </w:rPr>
      </w:r>
    </w:p>
    <w:p w:rsidR="00000000" w:rsidDel="00000000" w:rsidP="00000000" w:rsidRDefault="00000000" w:rsidRPr="00000000" w14:paraId="00000445">
      <w:pPr>
        <w:spacing w:line="276" w:lineRule="auto"/>
        <w:rPr>
          <w:i w:val="1"/>
          <w:color w:val="000000"/>
        </w:rPr>
      </w:pPr>
      <w:r w:rsidDel="00000000" w:rsidR="00000000" w:rsidRPr="00000000">
        <w:rPr>
          <w:i w:val="1"/>
          <w:color w:val="000000"/>
          <w:rtl w:val="0"/>
        </w:rPr>
        <w:t xml:space="preserve">Marine mammal</w:t>
      </w:r>
    </w:p>
    <w:p w:rsidR="00000000" w:rsidDel="00000000" w:rsidP="00000000" w:rsidRDefault="00000000" w:rsidRPr="00000000" w14:paraId="00000446">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42">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Slovenian Dolphin Project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Undertakes systematic boat surveys, land-based watches and photo-identification to determine distribution, abundance, social structure, habitat use, feeding habits, fishery interactions and tourism impact.</w:t>
      </w:r>
    </w:p>
    <w:p w:rsidR="00000000" w:rsidDel="00000000" w:rsidP="00000000" w:rsidRDefault="00000000" w:rsidRPr="00000000" w14:paraId="00000447">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Slovenia - Targeted EMMA2 surveys – No details on methodology. </w:t>
      </w:r>
    </w:p>
    <w:p w:rsidR="00000000" w:rsidDel="00000000" w:rsidP="00000000" w:rsidRDefault="00000000" w:rsidRPr="00000000" w14:paraId="00000448">
      <w:pPr>
        <w:spacing w:line="276" w:lineRule="auto"/>
        <w:rPr>
          <w:color w:val="000000"/>
        </w:rPr>
      </w:pPr>
      <w:r w:rsidDel="00000000" w:rsidR="00000000" w:rsidRPr="00000000">
        <w:rPr>
          <w:rtl w:val="0"/>
        </w:rPr>
      </w:r>
    </w:p>
    <w:p w:rsidR="00000000" w:rsidDel="00000000" w:rsidP="00000000" w:rsidRDefault="00000000" w:rsidRPr="00000000" w14:paraId="00000449">
      <w:pPr>
        <w:spacing w:line="276" w:lineRule="auto"/>
        <w:rPr>
          <w:i w:val="1"/>
          <w:color w:val="000000"/>
        </w:rPr>
      </w:pPr>
      <w:r w:rsidDel="00000000" w:rsidR="00000000" w:rsidRPr="00000000">
        <w:rPr>
          <w:i w:val="1"/>
          <w:color w:val="000000"/>
          <w:rtl w:val="0"/>
        </w:rPr>
        <w:t xml:space="preserve">Hard coral</w:t>
      </w:r>
    </w:p>
    <w:p w:rsidR="00000000" w:rsidDel="00000000" w:rsidP="00000000" w:rsidRDefault="00000000" w:rsidRPr="00000000" w14:paraId="0000044A">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43">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Gulf of Trieste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w:t>
      </w:r>
    </w:p>
    <w:p w:rsidR="00000000" w:rsidDel="00000000" w:rsidP="00000000" w:rsidRDefault="00000000" w:rsidRPr="00000000" w14:paraId="0000044B">
      <w:pPr>
        <w:spacing w:line="276" w:lineRule="auto"/>
        <w:rPr>
          <w:color w:val="000000"/>
        </w:rPr>
      </w:pPr>
      <w:r w:rsidDel="00000000" w:rsidR="00000000" w:rsidRPr="00000000">
        <w:rPr>
          <w:rtl w:val="0"/>
        </w:rPr>
      </w:r>
    </w:p>
    <w:p w:rsidR="00000000" w:rsidDel="00000000" w:rsidP="00000000" w:rsidRDefault="00000000" w:rsidRPr="00000000" w14:paraId="0000044C">
      <w:pPr>
        <w:spacing w:line="276" w:lineRule="auto"/>
        <w:rPr>
          <w:i w:val="1"/>
          <w:color w:val="000000"/>
        </w:rPr>
      </w:pPr>
      <w:r w:rsidDel="00000000" w:rsidR="00000000" w:rsidRPr="00000000">
        <w:rPr>
          <w:i w:val="1"/>
          <w:color w:val="000000"/>
          <w:rtl w:val="0"/>
        </w:rPr>
        <w:t xml:space="preserve">Seagrass</w:t>
      </w:r>
    </w:p>
    <w:p w:rsidR="00000000" w:rsidDel="00000000" w:rsidP="00000000" w:rsidRDefault="00000000" w:rsidRPr="00000000" w14:paraId="0000044D">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44">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Gulf of Trieste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w:t>
      </w:r>
    </w:p>
    <w:p w:rsidR="00000000" w:rsidDel="00000000" w:rsidP="00000000" w:rsidRDefault="00000000" w:rsidRPr="00000000" w14:paraId="0000044E">
      <w:pPr>
        <w:spacing w:line="276" w:lineRule="auto"/>
        <w:rPr>
          <w:color w:val="000000"/>
        </w:rPr>
      </w:pPr>
      <w:r w:rsidDel="00000000" w:rsidR="00000000" w:rsidRPr="00000000">
        <w:rPr>
          <w:rtl w:val="0"/>
        </w:rPr>
      </w:r>
    </w:p>
    <w:p w:rsidR="00000000" w:rsidDel="00000000" w:rsidP="00000000" w:rsidRDefault="00000000" w:rsidRPr="00000000" w14:paraId="0000044F">
      <w:pPr>
        <w:spacing w:line="276" w:lineRule="auto"/>
        <w:rPr>
          <w:i w:val="1"/>
          <w:color w:val="000000"/>
        </w:rPr>
      </w:pPr>
      <w:r w:rsidDel="00000000" w:rsidR="00000000" w:rsidRPr="00000000">
        <w:rPr>
          <w:i w:val="1"/>
          <w:color w:val="000000"/>
          <w:rtl w:val="0"/>
        </w:rPr>
        <w:t xml:space="preserve">Macroalgae</w:t>
      </w:r>
    </w:p>
    <w:p w:rsidR="00000000" w:rsidDel="00000000" w:rsidP="00000000" w:rsidRDefault="00000000" w:rsidRPr="00000000" w14:paraId="00000450">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345">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Gulf of Trieste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No details on methodology.</w:t>
      </w:r>
    </w:p>
    <w:p w:rsidR="00000000" w:rsidDel="00000000" w:rsidP="00000000" w:rsidRDefault="00000000" w:rsidRPr="00000000" w14:paraId="00000451">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452">
      <w:pPr>
        <w:pStyle w:val="Heading1"/>
        <w:spacing w:line="276" w:lineRule="auto"/>
        <w:rPr/>
      </w:pPr>
      <w:bookmarkStart w:colFirst="0" w:colLast="0" w:name="_heading=h.xr84h74sw939" w:id="30"/>
      <w:bookmarkEnd w:id="30"/>
      <w:r w:rsidDel="00000000" w:rsidR="00000000" w:rsidRPr="00000000">
        <w:rPr>
          <w:rtl w:val="0"/>
        </w:rPr>
        <w:t xml:space="preserve">Spain</w:t>
      </w:r>
    </w:p>
    <w:p w:rsidR="00000000" w:rsidDel="00000000" w:rsidP="00000000" w:rsidRDefault="00000000" w:rsidRPr="00000000" w14:paraId="00000453">
      <w:pPr>
        <w:spacing w:line="276" w:lineRule="auto"/>
        <w:rPr>
          <w:i w:val="1"/>
        </w:rPr>
      </w:pPr>
      <w:r w:rsidDel="00000000" w:rsidR="00000000" w:rsidRPr="00000000">
        <w:rPr>
          <w:rtl w:val="0"/>
        </w:rPr>
      </w:r>
    </w:p>
    <w:p w:rsidR="00000000" w:rsidDel="00000000" w:rsidP="00000000" w:rsidRDefault="00000000" w:rsidRPr="00000000" w14:paraId="00000454">
      <w:pPr>
        <w:spacing w:line="276" w:lineRule="auto"/>
        <w:rPr>
          <w:i w:val="1"/>
          <w:color w:val="000000"/>
        </w:rPr>
      </w:pPr>
      <w:r w:rsidDel="00000000" w:rsidR="00000000" w:rsidRPr="00000000">
        <w:rPr>
          <w:i w:val="1"/>
          <w:rtl w:val="0"/>
        </w:rPr>
        <w:t xml:space="preserve">M</w:t>
      </w:r>
      <w:r w:rsidDel="00000000" w:rsidR="00000000" w:rsidRPr="00000000">
        <w:rPr>
          <w:i w:val="1"/>
          <w:color w:val="000000"/>
          <w:rtl w:val="0"/>
        </w:rPr>
        <w:t xml:space="preserve">icrobes</w:t>
      </w:r>
    </w:p>
    <w:p w:rsidR="00000000" w:rsidDel="00000000" w:rsidP="00000000" w:rsidRDefault="00000000" w:rsidRPr="00000000" w14:paraId="00000455">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RADIALES – Quantifies bacterioplankton </w:t>
      </w:r>
      <w:r w:rsidDel="00000000" w:rsidR="00000000" w:rsidRPr="00000000">
        <w:rPr>
          <w:rtl w:val="0"/>
        </w:rPr>
        <w:t xml:space="preserve">but the website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is in </w:t>
      </w:r>
      <w:hyperlink r:id="rId346">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Spanish</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456">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Basque monitoring network for the ecological status assessment – No details on methodology.</w:t>
      </w:r>
    </w:p>
    <w:p w:rsidR="00000000" w:rsidDel="00000000" w:rsidP="00000000" w:rsidRDefault="00000000" w:rsidRPr="00000000" w14:paraId="00000457">
      <w:pPr>
        <w:spacing w:line="276" w:lineRule="auto"/>
        <w:rPr>
          <w:color w:val="000000"/>
        </w:rPr>
      </w:pPr>
      <w:r w:rsidDel="00000000" w:rsidR="00000000" w:rsidRPr="00000000">
        <w:rPr>
          <w:rtl w:val="0"/>
        </w:rPr>
      </w:r>
    </w:p>
    <w:p w:rsidR="00000000" w:rsidDel="00000000" w:rsidP="00000000" w:rsidRDefault="00000000" w:rsidRPr="00000000" w14:paraId="00000458">
      <w:pP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459">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Oceanographic - meteorological buoy monthly sampling – Monitors phytoplankton biomass and diversity following Intergovernmental Oceanographic Commission of UNESCO 2010.</w:t>
      </w:r>
    </w:p>
    <w:p w:rsidR="00000000" w:rsidDel="00000000" w:rsidP="00000000" w:rsidRDefault="00000000" w:rsidRPr="00000000" w14:paraId="0000045A">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AZTI Station D2 – No details on methodology.</w:t>
      </w:r>
    </w:p>
    <w:p w:rsidR="00000000" w:rsidDel="00000000" w:rsidP="00000000" w:rsidRDefault="00000000" w:rsidRPr="00000000" w14:paraId="0000045B">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RADIALES – Quantifies chlorophyll-a and phytoplankton </w:t>
      </w:r>
      <w:r w:rsidDel="00000000" w:rsidR="00000000" w:rsidRPr="00000000">
        <w:rPr>
          <w:rtl w:val="0"/>
        </w:rPr>
        <w:t xml:space="preserve">but the website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is in </w:t>
      </w:r>
      <w:hyperlink r:id="rId347">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Spanish</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45C">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Basque monitoring network for the ecological status assessment – No details on methodology.</w:t>
      </w:r>
    </w:p>
    <w:p w:rsidR="00000000" w:rsidDel="00000000" w:rsidP="00000000" w:rsidRDefault="00000000" w:rsidRPr="00000000" w14:paraId="0000045D">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Canales Endurance Lines SOCIB-canales seasonal cruise – Monitors phytoplankton biomass and diversity following Intergovernmental Oceanographic Commission of UNESCO 2010. </w:t>
      </w:r>
    </w:p>
    <w:p w:rsidR="00000000" w:rsidDel="00000000" w:rsidP="00000000" w:rsidRDefault="00000000" w:rsidRPr="00000000" w14:paraId="0000045E">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Canales glider endurance line missions – Monitors chlorophyll-a fluorescence as proxy for phytoplankton biomass following Intergovernmental Oceanographic Commission of UNESCO 2010.</w:t>
      </w:r>
    </w:p>
    <w:p w:rsidR="00000000" w:rsidDel="00000000" w:rsidP="00000000" w:rsidRDefault="00000000" w:rsidRPr="00000000" w14:paraId="0000045F">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LTER Ebro Delta – No details on methodology.</w:t>
      </w:r>
    </w:p>
    <w:p w:rsidR="00000000" w:rsidDel="00000000" w:rsidP="00000000" w:rsidRDefault="00000000" w:rsidRPr="00000000" w14:paraId="00000460">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Nervion River Estuary – Phytoplankton samples are taken approximately monthly from March to September at eight stations (1-8, from the outer to the inner estuary) located along the longitudinal axis. Samples are analysed for cell identification and counted with the Utermohl method; in addition, individuals from selected genera among those forming blooms or known to contain harmful species are isolated from live samples and grown in cultures for a more detailed morphological and genetic characterization.</w:t>
      </w:r>
    </w:p>
    <w:p w:rsidR="00000000" w:rsidDel="00000000" w:rsidP="00000000" w:rsidRDefault="00000000" w:rsidRPr="00000000" w14:paraId="00000461">
      <w:pPr>
        <w:spacing w:line="276" w:lineRule="auto"/>
        <w:rPr>
          <w:color w:val="000000"/>
        </w:rPr>
      </w:pPr>
      <w:r w:rsidDel="00000000" w:rsidR="00000000" w:rsidRPr="00000000">
        <w:rPr>
          <w:rtl w:val="0"/>
        </w:rPr>
      </w:r>
    </w:p>
    <w:p w:rsidR="00000000" w:rsidDel="00000000" w:rsidP="00000000" w:rsidRDefault="00000000" w:rsidRPr="00000000" w14:paraId="00000462">
      <w:pP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463">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Bilbao-Urdaibai Time Series – Procedure and methods for field sampling and sample analyses </w:t>
      </w:r>
      <w:r w:rsidDel="00000000" w:rsidR="00000000" w:rsidRPr="00000000">
        <w:rPr>
          <w:rtl w:val="0"/>
        </w:rPr>
        <w:t xml:space="preserve">in the laboratory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are the same from the beginning of the monitoring program, according to the available literature. ICES Zooplankton Methodology Manual (Harris et al</w:t>
      </w:r>
      <w:r w:rsidDel="00000000" w:rsidR="00000000" w:rsidRPr="00000000">
        <w:rPr>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2000) is the most recent reference.</w:t>
      </w:r>
    </w:p>
    <w:p w:rsidR="00000000" w:rsidDel="00000000" w:rsidP="00000000" w:rsidRDefault="00000000" w:rsidRPr="00000000" w14:paraId="00000464">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RADIALES –Zooplankton samples are collected from 65 m to the surface (oblique hauls) monthly with a Juday-Bogorov net (0.5 m diameter, 200 µm mesh). Samples are preserved in 4% formalin in sodium borate-buffered seawater and then examined in the laboratory for identification and counting of mesozooplankton by the rarefaction method. Biomass was calculated </w:t>
      </w:r>
      <w:r w:rsidDel="00000000" w:rsidR="00000000" w:rsidRPr="00000000">
        <w:rPr>
          <w:rtl w:val="0"/>
        </w:rPr>
        <w:t xml:space="preserve">as the dry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weight of samples filtered upon arrival at the laboratory.</w:t>
      </w:r>
    </w:p>
    <w:p w:rsidR="00000000" w:rsidDel="00000000" w:rsidP="00000000" w:rsidRDefault="00000000" w:rsidRPr="00000000" w14:paraId="00000465">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Spain - DEMERSALES field campaign – No details on methodology</w:t>
      </w:r>
    </w:p>
    <w:p w:rsidR="00000000" w:rsidDel="00000000" w:rsidP="00000000" w:rsidRDefault="00000000" w:rsidRPr="00000000" w14:paraId="00000466">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ECOMALAGA – No details on methodology</w:t>
      </w:r>
    </w:p>
    <w:p w:rsidR="00000000" w:rsidDel="00000000" w:rsidP="00000000" w:rsidRDefault="00000000" w:rsidRPr="00000000" w14:paraId="00000467">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Mallorca Baleares Station – </w:t>
      </w:r>
      <w:r w:rsidDel="00000000" w:rsidR="00000000" w:rsidRPr="00000000">
        <w:rPr>
          <w:rtl w:val="0"/>
        </w:rPr>
        <w:t xml:space="preserve">Zooplankton were sampled by means of oblique hauls from 75 m depth to surface at a vessel speed of 2 knots with a bongo net fitted with 250 µm mesh. A General Oceanics flowmeter was fitted to each net to estimate the volume of water filtered. Immediately after collection, the zooplankton samples were split into subsamples for biomass and taxonomic analysis with a Folsom plankton splitter. Subsamples for taxonomic studies were preserved with 4% neutralised formaldehyde buffered with borax. Representative aliquots from both subsamples for taxonomic analysis were analysed and the organisms identified to the level of main taxonomic groups, except for copepods and cladocerans, which were identified to the lowest possible taxonomic level. Subsamples for biomass were frozen (-20°C) for subsequent estimation of the biomass as dry weight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Fernandez de Puelles et al., 2003 and 2007</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468">
      <w:pPr>
        <w:spacing w:line="276" w:lineRule="auto"/>
        <w:rPr>
          <w:color w:val="000000"/>
        </w:rPr>
      </w:pPr>
      <w:r w:rsidDel="00000000" w:rsidR="00000000" w:rsidRPr="00000000">
        <w:rPr>
          <w:rtl w:val="0"/>
        </w:rPr>
      </w:r>
    </w:p>
    <w:p w:rsidR="00000000" w:rsidDel="00000000" w:rsidP="00000000" w:rsidRDefault="00000000" w:rsidRPr="00000000" w14:paraId="00000469">
      <w:pP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46A">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Basque monitoring network for the ecological status assessment – No details on methodology.</w:t>
      </w:r>
    </w:p>
    <w:p w:rsidR="00000000" w:rsidDel="00000000" w:rsidP="00000000" w:rsidRDefault="00000000" w:rsidRPr="00000000" w14:paraId="0000046B">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Spain - DEMERSALES field campaign – No details on methodology.</w:t>
      </w:r>
    </w:p>
    <w:p w:rsidR="00000000" w:rsidDel="00000000" w:rsidP="00000000" w:rsidRDefault="00000000" w:rsidRPr="00000000" w14:paraId="0000046C">
      <w:pPr>
        <w:numPr>
          <w:ilvl w:val="0"/>
          <w:numId w:val="90"/>
        </w:numPr>
        <w:spacing w:line="276" w:lineRule="auto"/>
        <w:ind w:left="720" w:hanging="360"/>
      </w:pPr>
      <w:r w:rsidDel="00000000" w:rsidR="00000000" w:rsidRPr="00000000">
        <w:rPr>
          <w:rtl w:val="0"/>
        </w:rPr>
        <w:t xml:space="preserve">Spain - Coastal water Benthic Opportunistic Annelida Amphipoda Index – No details on methodology. </w:t>
      </w:r>
    </w:p>
    <w:p w:rsidR="00000000" w:rsidDel="00000000" w:rsidP="00000000" w:rsidRDefault="00000000" w:rsidRPr="00000000" w14:paraId="0000046D">
      <w:pPr>
        <w:spacing w:line="276" w:lineRule="auto"/>
        <w:rPr>
          <w:color w:val="000000"/>
        </w:rPr>
      </w:pPr>
      <w:r w:rsidDel="00000000" w:rsidR="00000000" w:rsidRPr="00000000">
        <w:rPr>
          <w:rtl w:val="0"/>
        </w:rPr>
      </w:r>
    </w:p>
    <w:p w:rsidR="00000000" w:rsidDel="00000000" w:rsidP="00000000" w:rsidRDefault="00000000" w:rsidRPr="00000000" w14:paraId="0000046E">
      <w:pP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46F">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Basque monitoring network for the ecological status assessment – No details on methodology.</w:t>
      </w:r>
    </w:p>
    <w:p w:rsidR="00000000" w:rsidDel="00000000" w:rsidP="00000000" w:rsidRDefault="00000000" w:rsidRPr="00000000" w14:paraId="00000470">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Spain - DEMERSALES field campaign – No details on methodology.</w:t>
      </w:r>
    </w:p>
    <w:p w:rsidR="00000000" w:rsidDel="00000000" w:rsidP="00000000" w:rsidRDefault="00000000" w:rsidRPr="00000000" w14:paraId="00000471">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LTER Ebro Delta – No details on methodology.</w:t>
      </w:r>
    </w:p>
    <w:p w:rsidR="00000000" w:rsidDel="00000000" w:rsidP="00000000" w:rsidRDefault="00000000" w:rsidRPr="00000000" w14:paraId="00000472">
      <w:pPr>
        <w:numPr>
          <w:ilvl w:val="0"/>
          <w:numId w:val="90"/>
        </w:numPr>
        <w:spacing w:line="276" w:lineRule="auto"/>
        <w:ind w:left="720" w:hanging="360"/>
      </w:pPr>
      <w:r w:rsidDel="00000000" w:rsidR="00000000" w:rsidRPr="00000000">
        <w:rPr>
          <w:rtl w:val="0"/>
        </w:rPr>
        <w:t xml:space="preserve">Spain - Trawling surveys – No specific details on methodology but uses trawls to monitor fish. </w:t>
      </w:r>
    </w:p>
    <w:p w:rsidR="00000000" w:rsidDel="00000000" w:rsidP="00000000" w:rsidRDefault="00000000" w:rsidRPr="00000000" w14:paraId="00000473">
      <w:pPr>
        <w:spacing w:line="276" w:lineRule="auto"/>
        <w:rPr>
          <w:color w:val="000000"/>
        </w:rPr>
      </w:pPr>
      <w:r w:rsidDel="00000000" w:rsidR="00000000" w:rsidRPr="00000000">
        <w:rPr>
          <w:rtl w:val="0"/>
        </w:rPr>
      </w:r>
    </w:p>
    <w:p w:rsidR="00000000" w:rsidDel="00000000" w:rsidP="00000000" w:rsidRDefault="00000000" w:rsidRPr="00000000" w14:paraId="00000474">
      <w:pPr>
        <w:spacing w:line="276" w:lineRule="auto"/>
        <w:rPr>
          <w:i w:val="1"/>
          <w:color w:val="000000"/>
        </w:rPr>
      </w:pPr>
      <w:r w:rsidDel="00000000" w:rsidR="00000000" w:rsidRPr="00000000">
        <w:rPr>
          <w:i w:val="1"/>
          <w:color w:val="000000"/>
          <w:rtl w:val="0"/>
        </w:rPr>
        <w:t xml:space="preserve">Turtle</w:t>
      </w:r>
    </w:p>
    <w:p w:rsidR="00000000" w:rsidDel="00000000" w:rsidP="00000000" w:rsidRDefault="00000000" w:rsidRPr="00000000" w14:paraId="00000475">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Turtle Tracking – No details on methodology on the website but survey </w:t>
      </w:r>
      <w:r w:rsidDel="00000000" w:rsidR="00000000" w:rsidRPr="00000000">
        <w:rPr>
          <w:rtl w:val="0"/>
        </w:rPr>
        <w:t xml:space="preserve">respondents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said they monitor turtles and did not provide methodology.</w:t>
      </w:r>
    </w:p>
    <w:p w:rsidR="00000000" w:rsidDel="00000000" w:rsidP="00000000" w:rsidRDefault="00000000" w:rsidRPr="00000000" w14:paraId="00000476">
      <w:pPr>
        <w:spacing w:line="276" w:lineRule="auto"/>
        <w:rPr>
          <w:color w:val="000000"/>
        </w:rPr>
      </w:pPr>
      <w:r w:rsidDel="00000000" w:rsidR="00000000" w:rsidRPr="00000000">
        <w:rPr>
          <w:rtl w:val="0"/>
        </w:rPr>
      </w:r>
    </w:p>
    <w:p w:rsidR="00000000" w:rsidDel="00000000" w:rsidP="00000000" w:rsidRDefault="00000000" w:rsidRPr="00000000" w14:paraId="00000477">
      <w:pPr>
        <w:spacing w:line="276" w:lineRule="auto"/>
        <w:rPr>
          <w:i w:val="1"/>
          <w:color w:val="000000"/>
        </w:rPr>
      </w:pPr>
      <w:r w:rsidDel="00000000" w:rsidR="00000000" w:rsidRPr="00000000">
        <w:rPr>
          <w:i w:val="1"/>
          <w:color w:val="000000"/>
          <w:rtl w:val="0"/>
        </w:rPr>
        <w:t xml:space="preserve">Bird</w:t>
      </w:r>
    </w:p>
    <w:p w:rsidR="00000000" w:rsidDel="00000000" w:rsidP="00000000" w:rsidRDefault="00000000" w:rsidRPr="00000000" w14:paraId="00000478">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Spain - DEMERSALES field campaign – No details on methodology</w:t>
      </w:r>
    </w:p>
    <w:p w:rsidR="00000000" w:rsidDel="00000000" w:rsidP="00000000" w:rsidRDefault="00000000" w:rsidRPr="00000000" w14:paraId="00000479">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Mediterranean seabird surveys.</w:t>
      </w:r>
    </w:p>
    <w:p w:rsidR="00000000" w:rsidDel="00000000" w:rsidP="00000000" w:rsidRDefault="00000000" w:rsidRPr="00000000" w14:paraId="0000047A">
      <w:pPr>
        <w:keepNext w:val="0"/>
        <w:keepLines w:val="0"/>
        <w:pageBreakBefore w:val="0"/>
        <w:widowControl w:val="1"/>
        <w:numPr>
          <w:ilvl w:val="0"/>
          <w:numId w:val="7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LTER Ebro Delta – No details on methodology.</w:t>
      </w:r>
    </w:p>
    <w:p w:rsidR="00000000" w:rsidDel="00000000" w:rsidP="00000000" w:rsidRDefault="00000000" w:rsidRPr="00000000" w14:paraId="0000047B">
      <w:pPr>
        <w:spacing w:line="276" w:lineRule="auto"/>
        <w:rPr>
          <w:color w:val="000000"/>
        </w:rPr>
      </w:pPr>
      <w:r w:rsidDel="00000000" w:rsidR="00000000" w:rsidRPr="00000000">
        <w:rPr>
          <w:rtl w:val="0"/>
        </w:rPr>
      </w:r>
    </w:p>
    <w:p w:rsidR="00000000" w:rsidDel="00000000" w:rsidP="00000000" w:rsidRDefault="00000000" w:rsidRPr="00000000" w14:paraId="0000047C">
      <w:pPr>
        <w:spacing w:line="276" w:lineRule="auto"/>
        <w:rPr>
          <w:i w:val="1"/>
          <w:color w:val="000000"/>
        </w:rPr>
      </w:pPr>
      <w:r w:rsidDel="00000000" w:rsidR="00000000" w:rsidRPr="00000000">
        <w:rPr>
          <w:i w:val="1"/>
          <w:color w:val="000000"/>
          <w:rtl w:val="0"/>
        </w:rPr>
        <w:t xml:space="preserve">Marine mammal</w:t>
      </w:r>
    </w:p>
    <w:p w:rsidR="00000000" w:rsidDel="00000000" w:rsidP="00000000" w:rsidRDefault="00000000" w:rsidRPr="00000000" w14:paraId="0000047D">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Spain - DEMERSALES field campaign – No details on methodology.</w:t>
      </w:r>
    </w:p>
    <w:p w:rsidR="00000000" w:rsidDel="00000000" w:rsidP="00000000" w:rsidRDefault="00000000" w:rsidRPr="00000000" w14:paraId="0000047E">
      <w:pPr>
        <w:spacing w:line="276" w:lineRule="auto"/>
        <w:rPr>
          <w:color w:val="000000"/>
        </w:rPr>
      </w:pPr>
      <w:r w:rsidDel="00000000" w:rsidR="00000000" w:rsidRPr="00000000">
        <w:rPr>
          <w:rtl w:val="0"/>
        </w:rPr>
      </w:r>
    </w:p>
    <w:p w:rsidR="00000000" w:rsidDel="00000000" w:rsidP="00000000" w:rsidRDefault="00000000" w:rsidRPr="00000000" w14:paraId="0000047F">
      <w:pPr>
        <w:spacing w:line="276" w:lineRule="auto"/>
        <w:rPr>
          <w:i w:val="1"/>
          <w:color w:val="000000"/>
        </w:rPr>
      </w:pPr>
      <w:r w:rsidDel="00000000" w:rsidR="00000000" w:rsidRPr="00000000">
        <w:rPr>
          <w:i w:val="1"/>
          <w:color w:val="000000"/>
          <w:rtl w:val="0"/>
        </w:rPr>
        <w:t xml:space="preserve">Seagrass</w:t>
      </w:r>
    </w:p>
    <w:p w:rsidR="00000000" w:rsidDel="00000000" w:rsidP="00000000" w:rsidRDefault="00000000" w:rsidRPr="00000000" w14:paraId="00000480">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Basque monitoring network for the ecological status assessment – No details on methodology.</w:t>
      </w:r>
    </w:p>
    <w:p w:rsidR="00000000" w:rsidDel="00000000" w:rsidP="00000000" w:rsidRDefault="00000000" w:rsidRPr="00000000" w14:paraId="00000481">
      <w:pPr>
        <w:spacing w:line="276" w:lineRule="auto"/>
        <w:rPr>
          <w:color w:val="000000"/>
        </w:rPr>
      </w:pPr>
      <w:r w:rsidDel="00000000" w:rsidR="00000000" w:rsidRPr="00000000">
        <w:rPr>
          <w:rtl w:val="0"/>
        </w:rPr>
      </w:r>
    </w:p>
    <w:p w:rsidR="00000000" w:rsidDel="00000000" w:rsidP="00000000" w:rsidRDefault="00000000" w:rsidRPr="00000000" w14:paraId="00000482">
      <w:pPr>
        <w:spacing w:line="276" w:lineRule="auto"/>
        <w:rPr>
          <w:i w:val="1"/>
          <w:color w:val="000000"/>
        </w:rPr>
      </w:pPr>
      <w:r w:rsidDel="00000000" w:rsidR="00000000" w:rsidRPr="00000000">
        <w:rPr>
          <w:i w:val="1"/>
          <w:color w:val="000000"/>
          <w:rtl w:val="0"/>
        </w:rPr>
        <w:t xml:space="preserve">Macroalgae</w:t>
      </w:r>
    </w:p>
    <w:p w:rsidR="00000000" w:rsidDel="00000000" w:rsidP="00000000" w:rsidRDefault="00000000" w:rsidRPr="00000000" w14:paraId="00000483">
      <w:pPr>
        <w:keepNext w:val="0"/>
        <w:keepLines w:val="0"/>
        <w:pageBreakBefore w:val="0"/>
        <w:widowControl w:val="1"/>
        <w:numPr>
          <w:ilvl w:val="0"/>
          <w:numId w:val="9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Basque monitoring network for the ecological status assessment – No details on methodology.</w:t>
      </w:r>
    </w:p>
    <w:p w:rsidR="00000000" w:rsidDel="00000000" w:rsidP="00000000" w:rsidRDefault="00000000" w:rsidRPr="00000000" w14:paraId="00000484">
      <w:pPr>
        <w:numPr>
          <w:ilvl w:val="0"/>
          <w:numId w:val="90"/>
        </w:numPr>
        <w:spacing w:line="276" w:lineRule="auto"/>
        <w:ind w:left="720" w:hanging="360"/>
      </w:pPr>
      <w:r w:rsidDel="00000000" w:rsidR="00000000" w:rsidRPr="00000000">
        <w:rPr>
          <w:rtl w:val="0"/>
        </w:rPr>
        <w:t xml:space="preserve">Spain - Coastal water Quality of Rocky Bottoms – No details on methodology. </w:t>
      </w:r>
    </w:p>
    <w:p w:rsidR="00000000" w:rsidDel="00000000" w:rsidP="00000000" w:rsidRDefault="00000000" w:rsidRPr="00000000" w14:paraId="00000485">
      <w:pPr>
        <w:numPr>
          <w:ilvl w:val="0"/>
          <w:numId w:val="90"/>
        </w:numPr>
        <w:spacing w:line="276" w:lineRule="auto"/>
        <w:ind w:left="720" w:hanging="360"/>
      </w:pPr>
      <w:r w:rsidDel="00000000" w:rsidR="00000000" w:rsidRPr="00000000">
        <w:rPr>
          <w:rtl w:val="0"/>
        </w:rPr>
        <w:t xml:space="preserve">Spain - Coastal water Reduced Species List – No details on methodology. </w:t>
      </w:r>
    </w:p>
    <w:p w:rsidR="00000000" w:rsidDel="00000000" w:rsidP="00000000" w:rsidRDefault="00000000" w:rsidRPr="00000000" w14:paraId="00000486">
      <w:pPr>
        <w:spacing w:line="276" w:lineRule="auto"/>
        <w:rPr>
          <w:color w:val="000000"/>
        </w:rPr>
      </w:pPr>
      <w:r w:rsidDel="00000000" w:rsidR="00000000" w:rsidRPr="00000000">
        <w:rPr>
          <w:rtl w:val="0"/>
        </w:rPr>
      </w:r>
    </w:p>
    <w:p w:rsidR="00000000" w:rsidDel="00000000" w:rsidP="00000000" w:rsidRDefault="00000000" w:rsidRPr="00000000" w14:paraId="00000487">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488">
      <w:pPr>
        <w:pStyle w:val="Heading1"/>
        <w:spacing w:line="276" w:lineRule="auto"/>
        <w:rPr/>
      </w:pPr>
      <w:bookmarkStart w:colFirst="0" w:colLast="0" w:name="_heading=h.n29pgqft6rd" w:id="31"/>
      <w:bookmarkEnd w:id="31"/>
      <w:r w:rsidDel="00000000" w:rsidR="00000000" w:rsidRPr="00000000">
        <w:rPr>
          <w:rtl w:val="0"/>
        </w:rPr>
        <w:t xml:space="preserve">Sweden</w:t>
      </w:r>
    </w:p>
    <w:p w:rsidR="00000000" w:rsidDel="00000000" w:rsidP="00000000" w:rsidRDefault="00000000" w:rsidRPr="00000000" w14:paraId="00000489">
      <w:pPr>
        <w:spacing w:line="276" w:lineRule="auto"/>
        <w:rPr>
          <w:i w:val="1"/>
        </w:rPr>
      </w:pPr>
      <w:r w:rsidDel="00000000" w:rsidR="00000000" w:rsidRPr="00000000">
        <w:rPr>
          <w:rtl w:val="0"/>
        </w:rPr>
      </w:r>
    </w:p>
    <w:p w:rsidR="00000000" w:rsidDel="00000000" w:rsidP="00000000" w:rsidRDefault="00000000" w:rsidRPr="00000000" w14:paraId="0000048A">
      <w:pPr>
        <w:spacing w:line="276" w:lineRule="auto"/>
        <w:rPr>
          <w:i w:val="1"/>
          <w:color w:val="000000"/>
        </w:rPr>
      </w:pPr>
      <w:r w:rsidDel="00000000" w:rsidR="00000000" w:rsidRPr="00000000">
        <w:rPr>
          <w:i w:val="1"/>
          <w:rtl w:val="0"/>
        </w:rPr>
        <w:t xml:space="preserve">M</w:t>
      </w:r>
      <w:r w:rsidDel="00000000" w:rsidR="00000000" w:rsidRPr="00000000">
        <w:rPr>
          <w:i w:val="1"/>
          <w:color w:val="000000"/>
          <w:rtl w:val="0"/>
        </w:rPr>
        <w:t xml:space="preserve">icrobes</w:t>
      </w:r>
    </w:p>
    <w:p w:rsidR="00000000" w:rsidDel="00000000" w:rsidP="00000000" w:rsidRDefault="00000000" w:rsidRPr="00000000" w14:paraId="0000048B">
      <w:pPr>
        <w:keepNext w:val="0"/>
        <w:keepLines w:val="0"/>
        <w:pageBreakBefore w:val="0"/>
        <w:widowControl w:val="1"/>
        <w:numPr>
          <w:ilvl w:val="0"/>
          <w:numId w:val="8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pelagic marine monitoring program – No details on methodology. </w:t>
      </w:r>
    </w:p>
    <w:p w:rsidR="00000000" w:rsidDel="00000000" w:rsidP="00000000" w:rsidRDefault="00000000" w:rsidRPr="00000000" w14:paraId="0000048C">
      <w:pPr>
        <w:keepNext w:val="0"/>
        <w:keepLines w:val="0"/>
        <w:pageBreakBefore w:val="0"/>
        <w:widowControl w:val="1"/>
        <w:numPr>
          <w:ilvl w:val="0"/>
          <w:numId w:val="8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Microbial pathogen levels in water column (bathing waters) – No details on methodology.</w:t>
      </w:r>
    </w:p>
    <w:p w:rsidR="00000000" w:rsidDel="00000000" w:rsidP="00000000" w:rsidRDefault="00000000" w:rsidRPr="00000000" w14:paraId="0000048D">
      <w:pPr>
        <w:keepNext w:val="0"/>
        <w:keepLines w:val="0"/>
        <w:pageBreakBefore w:val="0"/>
        <w:widowControl w:val="1"/>
        <w:numPr>
          <w:ilvl w:val="0"/>
          <w:numId w:val="8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Pelagic monitoring of the west coast of Sweden – No details on methodology</w:t>
      </w:r>
    </w:p>
    <w:p w:rsidR="00000000" w:rsidDel="00000000" w:rsidP="00000000" w:rsidRDefault="00000000" w:rsidRPr="00000000" w14:paraId="0000048E">
      <w:pPr>
        <w:keepNext w:val="0"/>
        <w:keepLines w:val="0"/>
        <w:pageBreakBefore w:val="0"/>
        <w:widowControl w:val="1"/>
        <w:numPr>
          <w:ilvl w:val="0"/>
          <w:numId w:val="8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Phytoplankton (including pelagic bacteria and harmful algal blooms) – No details on methodology.</w:t>
      </w:r>
    </w:p>
    <w:p w:rsidR="00000000" w:rsidDel="00000000" w:rsidP="00000000" w:rsidRDefault="00000000" w:rsidRPr="00000000" w14:paraId="0000048F">
      <w:pPr>
        <w:spacing w:line="276" w:lineRule="auto"/>
        <w:rPr>
          <w:color w:val="000000"/>
        </w:rPr>
      </w:pPr>
      <w:r w:rsidDel="00000000" w:rsidR="00000000" w:rsidRPr="00000000">
        <w:rPr>
          <w:rtl w:val="0"/>
        </w:rPr>
      </w:r>
    </w:p>
    <w:p w:rsidR="00000000" w:rsidDel="00000000" w:rsidP="00000000" w:rsidRDefault="00000000" w:rsidRPr="00000000" w14:paraId="00000490">
      <w:pP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491">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pelagic marine monitoring program – No details on methodology.</w:t>
      </w:r>
    </w:p>
    <w:p w:rsidR="00000000" w:rsidDel="00000000" w:rsidP="00000000" w:rsidRDefault="00000000" w:rsidRPr="00000000" w14:paraId="00000492">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Pelagic monitoring of the west coast of Sweden – Umeå Marine Sciences Centre (UMF) performs approximately 25 sampling expeditions per year in this subprogramme. The expeditions are distributed throughout the year and are carried out with the Coast Guard's vessel KBV 181, which has a modern laboratory on board. In winter, snowmobiles, hovercrafts and helicopters are also used. The duration of each expedition is one to five days. The number of sampling stations varies from one to nine. At each station, measurements are made at four to ten different depths. No further details </w:t>
      </w:r>
      <w:hyperlink r:id="rId348">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provided</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93">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Phytoplankton (including pelagic bacteria and harmful algal blooms) – No details on methodology.</w:t>
      </w:r>
    </w:p>
    <w:p w:rsidR="00000000" w:rsidDel="00000000" w:rsidP="00000000" w:rsidRDefault="00000000" w:rsidRPr="00000000" w14:paraId="00000494">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Sweden - Coastal water Assessment of Biological Quality Elements in coastal and transitional waters – No details on methodology.</w:t>
      </w:r>
    </w:p>
    <w:p w:rsidR="00000000" w:rsidDel="00000000" w:rsidP="00000000" w:rsidRDefault="00000000" w:rsidRPr="00000000" w14:paraId="00000495">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Sweden - Marine Environmental Monitoring – No details on methodology</w:t>
      </w:r>
    </w:p>
    <w:p w:rsidR="00000000" w:rsidDel="00000000" w:rsidP="00000000" w:rsidRDefault="00000000" w:rsidRPr="00000000" w14:paraId="00000496">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Swedish National monitoring – No details on </w:t>
      </w:r>
      <w:hyperlink r:id="rId349">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497">
      <w:pPr>
        <w:spacing w:line="276" w:lineRule="auto"/>
        <w:rPr>
          <w:color w:val="000000"/>
        </w:rPr>
      </w:pPr>
      <w:r w:rsidDel="00000000" w:rsidR="00000000" w:rsidRPr="00000000">
        <w:rPr>
          <w:rtl w:val="0"/>
        </w:rPr>
      </w:r>
    </w:p>
    <w:p w:rsidR="00000000" w:rsidDel="00000000" w:rsidP="00000000" w:rsidRDefault="00000000" w:rsidRPr="00000000" w14:paraId="00000498">
      <w:pP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49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pelagic marine monitoring program – No details on methodology.</w:t>
      </w:r>
    </w:p>
    <w:p w:rsidR="00000000" w:rsidDel="00000000" w:rsidP="00000000" w:rsidRDefault="00000000" w:rsidRPr="00000000" w14:paraId="0000049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Pelagic monitoring of the west coast of Sweden – Umeå Marine Sciences Centre (UMF) performs approximately 25 sampling expeditions per year in this subprogramme. The expeditions are distributed throughout the year and are carried out with the Coast Guard's vessel KBV 181, which has a modern laboratory on board. In winter, snowmobiles, hovercrafts and helicopters are also used. The duration of each expedition is one to five days. The number of sampling stations varies from one to nine. At each station, measurements are made at four to ten different depths. No further details </w:t>
      </w:r>
      <w:hyperlink r:id="rId350">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provided</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9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Sweden - Coastal water Assessment of Biological Quality Elements in coastal and transitional waters – No details on methodology.</w:t>
      </w:r>
    </w:p>
    <w:p w:rsidR="00000000" w:rsidDel="00000000" w:rsidP="00000000" w:rsidRDefault="00000000" w:rsidRPr="00000000" w14:paraId="0000049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Sweden - Marine Environmental Monitoring – No details on methodology</w:t>
      </w:r>
    </w:p>
    <w:p w:rsidR="00000000" w:rsidDel="00000000" w:rsidP="00000000" w:rsidRDefault="00000000" w:rsidRPr="00000000" w14:paraId="0000049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Swedish National monitoring – No details on </w:t>
      </w:r>
      <w:hyperlink r:id="rId351">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methodology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49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Zooplankton – No details on methodology.</w:t>
      </w:r>
    </w:p>
    <w:p w:rsidR="00000000" w:rsidDel="00000000" w:rsidP="00000000" w:rsidRDefault="00000000" w:rsidRPr="00000000" w14:paraId="0000049F">
      <w:pPr>
        <w:spacing w:line="276" w:lineRule="auto"/>
        <w:rPr>
          <w:color w:val="000000"/>
        </w:rPr>
      </w:pPr>
      <w:r w:rsidDel="00000000" w:rsidR="00000000" w:rsidRPr="00000000">
        <w:rPr>
          <w:rtl w:val="0"/>
        </w:rPr>
      </w:r>
    </w:p>
    <w:p w:rsidR="00000000" w:rsidDel="00000000" w:rsidP="00000000" w:rsidRDefault="00000000" w:rsidRPr="00000000" w14:paraId="000004A0">
      <w:pP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4A1">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Soft-bottom macrofauna – The actual sampling is carried out once a year and takes about three weeks to complete with UMF research vessel R/V Botnica. 201 sampling stations will be visited along the coast of the Gulf of Bothnia, from Öregrund in the south to Rånefjärden in the north. The stations are grouped in seven open sea areas and eight coastal areas. In each open sea area there are 10 stations while the coastal areas have 20 stations each. The Holmö area has nine stations. Once the sampling has been carried out, </w:t>
      </w:r>
      <w:r w:rsidDel="00000000" w:rsidR="00000000" w:rsidRPr="00000000">
        <w:rPr>
          <w:rtl w:val="0"/>
        </w:rPr>
        <w:t xml:space="preserve">diligent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work remains to determine and weigh the collected animals. No further details </w:t>
      </w:r>
      <w:hyperlink r:id="rId352">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provided</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A2">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Macrozoobenthos – No details on methodology.</w:t>
      </w:r>
    </w:p>
    <w:p w:rsidR="00000000" w:rsidDel="00000000" w:rsidP="00000000" w:rsidRDefault="00000000" w:rsidRPr="00000000" w14:paraId="000004A3">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Sweden - Coastal water Assessment of Biological Quality Elements in coastal and transitional waters – No details on methodology.</w:t>
      </w:r>
    </w:p>
    <w:p w:rsidR="00000000" w:rsidDel="00000000" w:rsidP="00000000" w:rsidRDefault="00000000" w:rsidRPr="00000000" w14:paraId="000004A4">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Sweden - Marine Environmental Monitoring – No details on methodology.</w:t>
      </w:r>
    </w:p>
    <w:p w:rsidR="00000000" w:rsidDel="00000000" w:rsidP="00000000" w:rsidRDefault="00000000" w:rsidRPr="00000000" w14:paraId="000004A5">
      <w:pPr>
        <w:spacing w:line="276" w:lineRule="auto"/>
        <w:rPr>
          <w:color w:val="000000"/>
        </w:rPr>
      </w:pPr>
      <w:r w:rsidDel="00000000" w:rsidR="00000000" w:rsidRPr="00000000">
        <w:rPr>
          <w:rtl w:val="0"/>
        </w:rPr>
      </w:r>
    </w:p>
    <w:p w:rsidR="00000000" w:rsidDel="00000000" w:rsidP="00000000" w:rsidRDefault="00000000" w:rsidRPr="00000000" w14:paraId="000004A6">
      <w:pP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4A7">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Benthic fish populations – No details on methodology.</w:t>
      </w:r>
    </w:p>
    <w:p w:rsidR="00000000" w:rsidDel="00000000" w:rsidP="00000000" w:rsidRDefault="00000000" w:rsidRPr="00000000" w14:paraId="000004A8">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Coastal fish populations – </w:t>
      </w:r>
      <w:hyperlink r:id="rId353">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Monitoring</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is done through fishing with Nordic multi-mesh gillnets, which have nine different mesh sizes. The nets are laid in different depth ranges at predetermined locations. Species, length, and weight of the fish are recorded.</w:t>
      </w:r>
    </w:p>
    <w:p w:rsidR="00000000" w:rsidDel="00000000" w:rsidP="00000000" w:rsidRDefault="00000000" w:rsidRPr="00000000" w14:paraId="000004A9">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Commercial fisheries – No details on methodology.</w:t>
      </w:r>
    </w:p>
    <w:p w:rsidR="00000000" w:rsidDel="00000000" w:rsidP="00000000" w:rsidRDefault="00000000" w:rsidRPr="00000000" w14:paraId="000004AA">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Fish health status – No details on methodology.</w:t>
      </w:r>
    </w:p>
    <w:p w:rsidR="00000000" w:rsidDel="00000000" w:rsidP="00000000" w:rsidRDefault="00000000" w:rsidRPr="00000000" w14:paraId="000004AB">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Migratory fish populations – No details on methodology.</w:t>
      </w:r>
    </w:p>
    <w:p w:rsidR="00000000" w:rsidDel="00000000" w:rsidP="00000000" w:rsidRDefault="00000000" w:rsidRPr="00000000" w14:paraId="000004AC">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Offshore fish – No details on methodology.</w:t>
      </w:r>
    </w:p>
    <w:p w:rsidR="00000000" w:rsidDel="00000000" w:rsidP="00000000" w:rsidRDefault="00000000" w:rsidRPr="00000000" w14:paraId="000004AD">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Pelagic fish populations – No details on methodology.</w:t>
      </w:r>
    </w:p>
    <w:p w:rsidR="00000000" w:rsidDel="00000000" w:rsidP="00000000" w:rsidRDefault="00000000" w:rsidRPr="00000000" w14:paraId="000004AE">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Recreational fisheries – No details on methodology.</w:t>
      </w:r>
    </w:p>
    <w:p w:rsidR="00000000" w:rsidDel="00000000" w:rsidP="00000000" w:rsidRDefault="00000000" w:rsidRPr="00000000" w14:paraId="000004AF">
      <w:pPr>
        <w:spacing w:line="276" w:lineRule="auto"/>
        <w:rPr>
          <w:color w:val="000000"/>
        </w:rPr>
      </w:pPr>
      <w:r w:rsidDel="00000000" w:rsidR="00000000" w:rsidRPr="00000000">
        <w:rPr>
          <w:rtl w:val="0"/>
        </w:rPr>
      </w:r>
    </w:p>
    <w:p w:rsidR="00000000" w:rsidDel="00000000" w:rsidP="00000000" w:rsidRDefault="00000000" w:rsidRPr="00000000" w14:paraId="000004B0">
      <w:pPr>
        <w:spacing w:line="276" w:lineRule="auto"/>
        <w:rPr>
          <w:i w:val="1"/>
          <w:color w:val="000000"/>
        </w:rPr>
      </w:pPr>
      <w:r w:rsidDel="00000000" w:rsidR="00000000" w:rsidRPr="00000000">
        <w:rPr>
          <w:i w:val="1"/>
          <w:color w:val="000000"/>
          <w:rtl w:val="0"/>
        </w:rPr>
        <w:t xml:space="preserve">Bird</w:t>
      </w:r>
    </w:p>
    <w:p w:rsidR="00000000" w:rsidDel="00000000" w:rsidP="00000000" w:rsidRDefault="00000000" w:rsidRPr="00000000" w14:paraId="000004B1">
      <w:pPr>
        <w:keepNext w:val="0"/>
        <w:keepLines w:val="0"/>
        <w:pageBreakBefore w:val="0"/>
        <w:widowControl w:val="1"/>
        <w:numPr>
          <w:ilvl w:val="0"/>
          <w:numId w:val="8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Hunting for birds and seals – No details on methodology.</w:t>
      </w:r>
    </w:p>
    <w:p w:rsidR="00000000" w:rsidDel="00000000" w:rsidP="00000000" w:rsidRDefault="00000000" w:rsidRPr="00000000" w14:paraId="000004B2">
      <w:pPr>
        <w:keepNext w:val="0"/>
        <w:keepLines w:val="0"/>
        <w:pageBreakBefore w:val="0"/>
        <w:widowControl w:val="1"/>
        <w:numPr>
          <w:ilvl w:val="0"/>
          <w:numId w:val="8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Seabirds – No details on methodology.</w:t>
      </w:r>
    </w:p>
    <w:p w:rsidR="00000000" w:rsidDel="00000000" w:rsidP="00000000" w:rsidRDefault="00000000" w:rsidRPr="00000000" w14:paraId="000004B3">
      <w:pPr>
        <w:keepNext w:val="0"/>
        <w:keepLines w:val="0"/>
        <w:pageBreakBefore w:val="0"/>
        <w:widowControl w:val="1"/>
        <w:numPr>
          <w:ilvl w:val="0"/>
          <w:numId w:val="8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White tailed eagle productivity – No details on methodology.</w:t>
      </w:r>
    </w:p>
    <w:p w:rsidR="00000000" w:rsidDel="00000000" w:rsidP="00000000" w:rsidRDefault="00000000" w:rsidRPr="00000000" w14:paraId="000004B4">
      <w:pPr>
        <w:spacing w:line="276" w:lineRule="auto"/>
        <w:rPr>
          <w:color w:val="000000"/>
        </w:rPr>
      </w:pPr>
      <w:r w:rsidDel="00000000" w:rsidR="00000000" w:rsidRPr="00000000">
        <w:rPr>
          <w:rtl w:val="0"/>
        </w:rPr>
      </w:r>
    </w:p>
    <w:p w:rsidR="00000000" w:rsidDel="00000000" w:rsidP="00000000" w:rsidRDefault="00000000" w:rsidRPr="00000000" w14:paraId="000004B5">
      <w:pPr>
        <w:spacing w:line="276" w:lineRule="auto"/>
        <w:rPr>
          <w:i w:val="1"/>
          <w:color w:val="000000"/>
        </w:rPr>
      </w:pPr>
      <w:r w:rsidDel="00000000" w:rsidR="00000000" w:rsidRPr="00000000">
        <w:rPr>
          <w:i w:val="1"/>
          <w:color w:val="000000"/>
          <w:rtl w:val="0"/>
        </w:rPr>
        <w:t xml:space="preserve">Marine mammal</w:t>
      </w:r>
    </w:p>
    <w:p w:rsidR="00000000" w:rsidDel="00000000" w:rsidP="00000000" w:rsidRDefault="00000000" w:rsidRPr="00000000" w14:paraId="000004B6">
      <w:pPr>
        <w:keepNext w:val="0"/>
        <w:keepLines w:val="0"/>
        <w:pageBreakBefore w:val="0"/>
        <w:widowControl w:val="1"/>
        <w:numPr>
          <w:ilvl w:val="0"/>
          <w:numId w:val="8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Harbour porpoise - CPODs - Sweden – No details on methodology.</w:t>
      </w:r>
    </w:p>
    <w:p w:rsidR="00000000" w:rsidDel="00000000" w:rsidP="00000000" w:rsidRDefault="00000000" w:rsidRPr="00000000" w14:paraId="000004B7">
      <w:pPr>
        <w:keepNext w:val="0"/>
        <w:keepLines w:val="0"/>
        <w:pageBreakBefore w:val="0"/>
        <w:widowControl w:val="1"/>
        <w:numPr>
          <w:ilvl w:val="0"/>
          <w:numId w:val="8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Grey seal blubber thickness – Sweden – No details on methodology.</w:t>
      </w:r>
    </w:p>
    <w:p w:rsidR="00000000" w:rsidDel="00000000" w:rsidP="00000000" w:rsidRDefault="00000000" w:rsidRPr="00000000" w14:paraId="000004B8">
      <w:pPr>
        <w:keepNext w:val="0"/>
        <w:keepLines w:val="0"/>
        <w:pageBreakBefore w:val="0"/>
        <w:widowControl w:val="1"/>
        <w:numPr>
          <w:ilvl w:val="0"/>
          <w:numId w:val="8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Grey seal </w:t>
      </w:r>
      <w:r w:rsidDel="00000000" w:rsidR="00000000" w:rsidRPr="00000000">
        <w:rPr>
          <w:rtl w:val="0"/>
        </w:rPr>
        <w:t xml:space="preserve">reproductive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status - Sweden – No details on methodology.</w:t>
      </w:r>
    </w:p>
    <w:p w:rsidR="00000000" w:rsidDel="00000000" w:rsidP="00000000" w:rsidRDefault="00000000" w:rsidRPr="00000000" w14:paraId="000004B9">
      <w:pPr>
        <w:keepNext w:val="0"/>
        <w:keepLines w:val="0"/>
        <w:pageBreakBefore w:val="0"/>
        <w:widowControl w:val="1"/>
        <w:numPr>
          <w:ilvl w:val="0"/>
          <w:numId w:val="8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Harbour porpoise - SAMBAH - Sweden – No details on methodology.</w:t>
      </w:r>
    </w:p>
    <w:p w:rsidR="00000000" w:rsidDel="00000000" w:rsidP="00000000" w:rsidRDefault="00000000" w:rsidRPr="00000000" w14:paraId="000004BA">
      <w:pPr>
        <w:keepNext w:val="0"/>
        <w:keepLines w:val="0"/>
        <w:pageBreakBefore w:val="0"/>
        <w:widowControl w:val="1"/>
        <w:numPr>
          <w:ilvl w:val="0"/>
          <w:numId w:val="8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Harbour porpoise - miniSCANS - Sweden – No details on methodology.</w:t>
      </w:r>
    </w:p>
    <w:p w:rsidR="00000000" w:rsidDel="00000000" w:rsidP="00000000" w:rsidRDefault="00000000" w:rsidRPr="00000000" w14:paraId="000004BB">
      <w:pPr>
        <w:keepNext w:val="0"/>
        <w:keepLines w:val="0"/>
        <w:pageBreakBefore w:val="0"/>
        <w:widowControl w:val="1"/>
        <w:numPr>
          <w:ilvl w:val="0"/>
          <w:numId w:val="8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Harbour porpoise - SCANS - Sweden – No details on methodology.</w:t>
      </w:r>
    </w:p>
    <w:p w:rsidR="00000000" w:rsidDel="00000000" w:rsidP="00000000" w:rsidRDefault="00000000" w:rsidRPr="00000000" w14:paraId="000004BC">
      <w:pPr>
        <w:keepNext w:val="0"/>
        <w:keepLines w:val="0"/>
        <w:pageBreakBefore w:val="0"/>
        <w:widowControl w:val="1"/>
        <w:numPr>
          <w:ilvl w:val="0"/>
          <w:numId w:val="8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Harbour porpoise – No details on methodology.</w:t>
      </w:r>
    </w:p>
    <w:p w:rsidR="00000000" w:rsidDel="00000000" w:rsidP="00000000" w:rsidRDefault="00000000" w:rsidRPr="00000000" w14:paraId="000004BD">
      <w:pPr>
        <w:keepNext w:val="0"/>
        <w:keepLines w:val="0"/>
        <w:pageBreakBefore w:val="0"/>
        <w:widowControl w:val="1"/>
        <w:numPr>
          <w:ilvl w:val="0"/>
          <w:numId w:val="8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Hunting for birds and seals – No details on methodology.</w:t>
      </w:r>
    </w:p>
    <w:p w:rsidR="00000000" w:rsidDel="00000000" w:rsidP="00000000" w:rsidRDefault="00000000" w:rsidRPr="00000000" w14:paraId="000004BE">
      <w:pPr>
        <w:keepNext w:val="0"/>
        <w:keepLines w:val="0"/>
        <w:pageBreakBefore w:val="0"/>
        <w:widowControl w:val="1"/>
        <w:numPr>
          <w:ilvl w:val="0"/>
          <w:numId w:val="8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Marine mammal health status – No details on methodology.</w:t>
      </w:r>
    </w:p>
    <w:p w:rsidR="00000000" w:rsidDel="00000000" w:rsidP="00000000" w:rsidRDefault="00000000" w:rsidRPr="00000000" w14:paraId="000004BF">
      <w:pPr>
        <w:keepNext w:val="0"/>
        <w:keepLines w:val="0"/>
        <w:pageBreakBefore w:val="0"/>
        <w:widowControl w:val="1"/>
        <w:numPr>
          <w:ilvl w:val="0"/>
          <w:numId w:val="8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Seals – No details on methodology.</w:t>
      </w:r>
    </w:p>
    <w:p w:rsidR="00000000" w:rsidDel="00000000" w:rsidP="00000000" w:rsidRDefault="00000000" w:rsidRPr="00000000" w14:paraId="000004C0">
      <w:pPr>
        <w:spacing w:line="276" w:lineRule="auto"/>
        <w:rPr>
          <w:color w:val="000000"/>
        </w:rPr>
      </w:pPr>
      <w:r w:rsidDel="00000000" w:rsidR="00000000" w:rsidRPr="00000000">
        <w:rPr>
          <w:rtl w:val="0"/>
        </w:rPr>
      </w:r>
    </w:p>
    <w:p w:rsidR="00000000" w:rsidDel="00000000" w:rsidP="00000000" w:rsidRDefault="00000000" w:rsidRPr="00000000" w14:paraId="000004C1">
      <w:pPr>
        <w:spacing w:line="276" w:lineRule="auto"/>
        <w:rPr>
          <w:i w:val="1"/>
          <w:color w:val="000000"/>
        </w:rPr>
      </w:pPr>
      <w:r w:rsidDel="00000000" w:rsidR="00000000" w:rsidRPr="00000000">
        <w:rPr>
          <w:i w:val="1"/>
          <w:color w:val="000000"/>
          <w:rtl w:val="0"/>
        </w:rPr>
        <w:t xml:space="preserve">Seagrass</w:t>
      </w:r>
    </w:p>
    <w:p w:rsidR="00000000" w:rsidDel="00000000" w:rsidP="00000000" w:rsidRDefault="00000000" w:rsidRPr="00000000" w14:paraId="000004C2">
      <w:pPr>
        <w:keepNext w:val="0"/>
        <w:keepLines w:val="0"/>
        <w:pageBreakBefore w:val="0"/>
        <w:widowControl w:val="1"/>
        <w:numPr>
          <w:ilvl w:val="0"/>
          <w:numId w:val="8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Macrophytes – No details on methodology.</w:t>
      </w:r>
    </w:p>
    <w:p w:rsidR="00000000" w:rsidDel="00000000" w:rsidP="00000000" w:rsidRDefault="00000000" w:rsidRPr="00000000" w14:paraId="000004C3">
      <w:pPr>
        <w:keepNext w:val="0"/>
        <w:keepLines w:val="0"/>
        <w:pageBreakBefore w:val="0"/>
        <w:widowControl w:val="1"/>
        <w:numPr>
          <w:ilvl w:val="0"/>
          <w:numId w:val="8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Sweden - Coastal water Assessment of Biological Quality Elements in coastal and transitional waters - macrovegetation – No details on methodology.</w:t>
      </w:r>
    </w:p>
    <w:p w:rsidR="00000000" w:rsidDel="00000000" w:rsidP="00000000" w:rsidRDefault="00000000" w:rsidRPr="00000000" w14:paraId="000004C4">
      <w:pPr>
        <w:spacing w:line="276" w:lineRule="auto"/>
        <w:rPr>
          <w:color w:val="000000"/>
        </w:rPr>
      </w:pPr>
      <w:r w:rsidDel="00000000" w:rsidR="00000000" w:rsidRPr="00000000">
        <w:rPr>
          <w:rtl w:val="0"/>
        </w:rPr>
      </w:r>
    </w:p>
    <w:p w:rsidR="00000000" w:rsidDel="00000000" w:rsidP="00000000" w:rsidRDefault="00000000" w:rsidRPr="00000000" w14:paraId="000004C5">
      <w:pPr>
        <w:spacing w:line="276" w:lineRule="auto"/>
        <w:rPr>
          <w:i w:val="1"/>
          <w:color w:val="000000"/>
        </w:rPr>
      </w:pPr>
      <w:r w:rsidDel="00000000" w:rsidR="00000000" w:rsidRPr="00000000">
        <w:rPr>
          <w:i w:val="1"/>
          <w:color w:val="000000"/>
          <w:rtl w:val="0"/>
        </w:rPr>
        <w:t xml:space="preserve">Macroalgae</w:t>
      </w:r>
    </w:p>
    <w:p w:rsidR="00000000" w:rsidDel="00000000" w:rsidP="00000000" w:rsidRDefault="00000000" w:rsidRPr="00000000" w14:paraId="000004C6">
      <w:pPr>
        <w:keepNext w:val="0"/>
        <w:keepLines w:val="0"/>
        <w:pageBreakBefore w:val="0"/>
        <w:widowControl w:val="1"/>
        <w:numPr>
          <w:ilvl w:val="0"/>
          <w:numId w:val="7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Macrophytes – No details on methodology.</w:t>
      </w:r>
    </w:p>
    <w:p w:rsidR="00000000" w:rsidDel="00000000" w:rsidP="00000000" w:rsidRDefault="00000000" w:rsidRPr="00000000" w14:paraId="000004C7">
      <w:pPr>
        <w:keepNext w:val="0"/>
        <w:keepLines w:val="0"/>
        <w:pageBreakBefore w:val="0"/>
        <w:widowControl w:val="1"/>
        <w:numPr>
          <w:ilvl w:val="0"/>
          <w:numId w:val="7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Sweden - Coastal water Multi Species Maximum Depth Index – No details on methodology.</w:t>
      </w:r>
    </w:p>
    <w:p w:rsidR="00000000" w:rsidDel="00000000" w:rsidP="00000000" w:rsidRDefault="00000000" w:rsidRPr="00000000" w14:paraId="000004C8">
      <w:pPr>
        <w:spacing w:line="276" w:lineRule="auto"/>
        <w:rPr>
          <w:color w:val="000000"/>
        </w:rPr>
      </w:pPr>
      <w:r w:rsidDel="00000000" w:rsidR="00000000" w:rsidRPr="00000000">
        <w:rPr>
          <w:rtl w:val="0"/>
        </w:rPr>
      </w:r>
    </w:p>
    <w:p w:rsidR="00000000" w:rsidDel="00000000" w:rsidP="00000000" w:rsidRDefault="00000000" w:rsidRPr="00000000" w14:paraId="000004C9">
      <w:pPr>
        <w:spacing w:line="276" w:lineRule="auto"/>
        <w:rPr>
          <w:color w:val="000000"/>
        </w:rPr>
      </w:pPr>
      <w:r w:rsidDel="00000000" w:rsidR="00000000" w:rsidRPr="00000000">
        <w:rPr>
          <w:rtl w:val="0"/>
        </w:rPr>
      </w:r>
    </w:p>
    <w:p w:rsidR="00000000" w:rsidDel="00000000" w:rsidP="00000000" w:rsidRDefault="00000000" w:rsidRPr="00000000" w14:paraId="000004CA">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4CB">
      <w:pPr>
        <w:pStyle w:val="Heading1"/>
        <w:spacing w:line="276" w:lineRule="auto"/>
        <w:rPr/>
      </w:pPr>
      <w:bookmarkStart w:colFirst="0" w:colLast="0" w:name="_heading=h.a7d8w5hjfbko" w:id="32"/>
      <w:bookmarkEnd w:id="32"/>
      <w:r w:rsidDel="00000000" w:rsidR="00000000" w:rsidRPr="00000000">
        <w:rPr>
          <w:rtl w:val="0"/>
        </w:rPr>
        <w:t xml:space="preserve">Turkey</w:t>
      </w:r>
    </w:p>
    <w:p w:rsidR="00000000" w:rsidDel="00000000" w:rsidP="00000000" w:rsidRDefault="00000000" w:rsidRPr="00000000" w14:paraId="000004CC">
      <w:pPr>
        <w:spacing w:line="276" w:lineRule="auto"/>
        <w:rPr>
          <w:i w:val="1"/>
        </w:rPr>
      </w:pPr>
      <w:r w:rsidDel="00000000" w:rsidR="00000000" w:rsidRPr="00000000">
        <w:rPr>
          <w:rtl w:val="0"/>
        </w:rPr>
      </w:r>
    </w:p>
    <w:p w:rsidR="00000000" w:rsidDel="00000000" w:rsidP="00000000" w:rsidRDefault="00000000" w:rsidRPr="00000000" w14:paraId="000004CD">
      <w:pPr>
        <w:spacing w:line="276" w:lineRule="auto"/>
        <w:rPr>
          <w:i w:val="1"/>
          <w:color w:val="000000"/>
        </w:rPr>
      </w:pPr>
      <w:r w:rsidDel="00000000" w:rsidR="00000000" w:rsidRPr="00000000">
        <w:rPr>
          <w:i w:val="1"/>
          <w:rtl w:val="0"/>
        </w:rPr>
        <w:t xml:space="preserve">P</w:t>
      </w:r>
      <w:r w:rsidDel="00000000" w:rsidR="00000000" w:rsidRPr="00000000">
        <w:rPr>
          <w:i w:val="1"/>
          <w:color w:val="000000"/>
          <w:rtl w:val="0"/>
        </w:rPr>
        <w:t xml:space="preserve">hytoplankton</w:t>
      </w:r>
    </w:p>
    <w:p w:rsidR="00000000" w:rsidDel="00000000" w:rsidP="00000000" w:rsidRDefault="00000000" w:rsidRPr="00000000" w14:paraId="000004C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Integrated Pollution Monitoring Programme (coastal and marine waters) – No details on methodology but monitors phytoplankton abundance, composition, species diversity and ratio of dinoflagellate to diatom.</w:t>
      </w:r>
    </w:p>
    <w:p w:rsidR="00000000" w:rsidDel="00000000" w:rsidP="00000000" w:rsidRDefault="00000000" w:rsidRPr="00000000" w14:paraId="000004C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DEKOSIM- Erdemli Time Series – Chlorophyll-a content, relative fluorescence and trace-pigments are measured in the laboratory by High Performance Liquid Chromatography (HPLC). Phytoplankton specimens are measured by flow cytometry according to length groups and species identification determined microscopically when necessary.</w:t>
      </w:r>
    </w:p>
    <w:p w:rsidR="00000000" w:rsidDel="00000000" w:rsidP="00000000" w:rsidRDefault="00000000" w:rsidRPr="00000000" w14:paraId="000004D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DEKOSIM Cruises – No details on methodology.</w:t>
      </w:r>
    </w:p>
    <w:p w:rsidR="00000000" w:rsidDel="00000000" w:rsidP="00000000" w:rsidRDefault="00000000" w:rsidRPr="00000000" w14:paraId="000004D1">
      <w:pPr>
        <w:spacing w:line="276" w:lineRule="auto"/>
        <w:rPr>
          <w:color w:val="000000"/>
        </w:rPr>
      </w:pPr>
      <w:r w:rsidDel="00000000" w:rsidR="00000000" w:rsidRPr="00000000">
        <w:rPr>
          <w:rtl w:val="0"/>
        </w:rPr>
      </w:r>
    </w:p>
    <w:p w:rsidR="00000000" w:rsidDel="00000000" w:rsidP="00000000" w:rsidRDefault="00000000" w:rsidRPr="00000000" w14:paraId="000004D2">
      <w:pP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4D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Integrated Pollution Monitoring Programme (coastal and marine waters) – No details on methodology but monitors zooplankton abundance, composition and species diversity.</w:t>
      </w:r>
    </w:p>
    <w:p w:rsidR="00000000" w:rsidDel="00000000" w:rsidP="00000000" w:rsidRDefault="00000000" w:rsidRPr="00000000" w14:paraId="000004D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DEKOSIM- Erdemli Time Series – Zooplankton is identified with the group-level Zooscan device enabling the calculation of group biomasses. As long as the ship is stationary and stops at stations, continuous flow measurements are made with the ADCP at the bottom of the ship and continuous fluorescence measurements are carried out in the seawater pumped from the surface.</w:t>
      </w:r>
    </w:p>
    <w:p w:rsidR="00000000" w:rsidDel="00000000" w:rsidP="00000000" w:rsidRDefault="00000000" w:rsidRPr="00000000" w14:paraId="000004D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DEKOSIM Cruises – No details on methodology.</w:t>
      </w:r>
    </w:p>
    <w:p w:rsidR="00000000" w:rsidDel="00000000" w:rsidP="00000000" w:rsidRDefault="00000000" w:rsidRPr="00000000" w14:paraId="000004D6">
      <w:pPr>
        <w:spacing w:line="276" w:lineRule="auto"/>
        <w:rPr>
          <w:color w:val="000000"/>
        </w:rPr>
      </w:pPr>
      <w:r w:rsidDel="00000000" w:rsidR="00000000" w:rsidRPr="00000000">
        <w:rPr>
          <w:rtl w:val="0"/>
        </w:rPr>
      </w:r>
    </w:p>
    <w:p w:rsidR="00000000" w:rsidDel="00000000" w:rsidP="00000000" w:rsidRDefault="00000000" w:rsidRPr="00000000" w14:paraId="000004D7">
      <w:pP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4D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Integrated Pollution Monitoring Programme (coastal and marine waters) – No details on methodology but monitors abundance and species diversity of macrozoobenthos.</w:t>
      </w:r>
    </w:p>
    <w:p w:rsidR="00000000" w:rsidDel="00000000" w:rsidP="00000000" w:rsidRDefault="00000000" w:rsidRPr="00000000" w14:paraId="000004D9">
      <w:pPr>
        <w:spacing w:line="276" w:lineRule="auto"/>
        <w:rPr>
          <w:color w:val="000000"/>
        </w:rPr>
      </w:pPr>
      <w:r w:rsidDel="00000000" w:rsidR="00000000" w:rsidRPr="00000000">
        <w:rPr>
          <w:rtl w:val="0"/>
        </w:rPr>
      </w:r>
    </w:p>
    <w:p w:rsidR="00000000" w:rsidDel="00000000" w:rsidP="00000000" w:rsidRDefault="00000000" w:rsidRPr="00000000" w14:paraId="000004DA">
      <w:pP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4D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Integrated Pollution Monitoring Programme (coastal and marine waters) – No details on methodology but monitors fish abundance, composition and species diversity</w:t>
      </w:r>
    </w:p>
    <w:p w:rsidR="00000000" w:rsidDel="00000000" w:rsidP="00000000" w:rsidRDefault="00000000" w:rsidRPr="00000000" w14:paraId="000004D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DEKOSIM- Demersal Trawl Time Series – No details on methodology.</w:t>
      </w:r>
    </w:p>
    <w:p w:rsidR="00000000" w:rsidDel="00000000" w:rsidP="00000000" w:rsidRDefault="00000000" w:rsidRPr="00000000" w14:paraId="000004D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DEKOSIM- Erdemli Time Series – No details on methodology.</w:t>
      </w:r>
    </w:p>
    <w:p w:rsidR="00000000" w:rsidDel="00000000" w:rsidP="00000000" w:rsidRDefault="00000000" w:rsidRPr="00000000" w14:paraId="000004DE">
      <w:pPr>
        <w:spacing w:line="276" w:lineRule="auto"/>
        <w:rPr>
          <w:color w:val="000000"/>
        </w:rPr>
      </w:pPr>
      <w:r w:rsidDel="00000000" w:rsidR="00000000" w:rsidRPr="00000000">
        <w:rPr>
          <w:rtl w:val="0"/>
        </w:rPr>
      </w:r>
    </w:p>
    <w:p w:rsidR="00000000" w:rsidDel="00000000" w:rsidP="00000000" w:rsidRDefault="00000000" w:rsidRPr="00000000" w14:paraId="000004DF">
      <w:pPr>
        <w:spacing w:line="276" w:lineRule="auto"/>
        <w:rPr>
          <w:i w:val="1"/>
          <w:color w:val="000000"/>
        </w:rPr>
      </w:pPr>
      <w:r w:rsidDel="00000000" w:rsidR="00000000" w:rsidRPr="00000000">
        <w:rPr>
          <w:i w:val="1"/>
          <w:color w:val="000000"/>
          <w:rtl w:val="0"/>
        </w:rPr>
        <w:t xml:space="preserve">Turtle</w:t>
      </w:r>
    </w:p>
    <w:p w:rsidR="00000000" w:rsidDel="00000000" w:rsidP="00000000" w:rsidRDefault="00000000" w:rsidRPr="00000000" w14:paraId="000004E0">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DEKOSIM- Demersal Trawl Time Series – No details on methodology.</w:t>
      </w:r>
    </w:p>
    <w:p w:rsidR="00000000" w:rsidDel="00000000" w:rsidP="00000000" w:rsidRDefault="00000000" w:rsidRPr="00000000" w14:paraId="000004E1">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DEKOSIM- Erdemli Time Series – No details on methodology.</w:t>
      </w:r>
    </w:p>
    <w:p w:rsidR="00000000" w:rsidDel="00000000" w:rsidP="00000000" w:rsidRDefault="00000000" w:rsidRPr="00000000" w14:paraId="000004E2">
      <w:pPr>
        <w:spacing w:line="276" w:lineRule="auto"/>
        <w:rPr>
          <w:color w:val="000000"/>
        </w:rPr>
      </w:pPr>
      <w:r w:rsidDel="00000000" w:rsidR="00000000" w:rsidRPr="00000000">
        <w:rPr>
          <w:rtl w:val="0"/>
        </w:rPr>
      </w:r>
    </w:p>
    <w:p w:rsidR="00000000" w:rsidDel="00000000" w:rsidP="00000000" w:rsidRDefault="00000000" w:rsidRPr="00000000" w14:paraId="000004E3">
      <w:pPr>
        <w:spacing w:line="276" w:lineRule="auto"/>
        <w:rPr>
          <w:i w:val="1"/>
          <w:color w:val="000000"/>
        </w:rPr>
      </w:pPr>
      <w:r w:rsidDel="00000000" w:rsidR="00000000" w:rsidRPr="00000000">
        <w:rPr>
          <w:i w:val="1"/>
          <w:color w:val="000000"/>
          <w:rtl w:val="0"/>
        </w:rPr>
        <w:t xml:space="preserve">Marine mammal</w:t>
      </w:r>
    </w:p>
    <w:p w:rsidR="00000000" w:rsidDel="00000000" w:rsidP="00000000" w:rsidRDefault="00000000" w:rsidRPr="00000000" w14:paraId="000004E4">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METU - Monk Seal Research and Monitoring Programme – Use of camera traps (Merve and Ali 2021).</w:t>
      </w:r>
    </w:p>
    <w:p w:rsidR="00000000" w:rsidDel="00000000" w:rsidP="00000000" w:rsidRDefault="00000000" w:rsidRPr="00000000" w14:paraId="000004E5">
      <w:pPr>
        <w:spacing w:line="276" w:lineRule="auto"/>
        <w:rPr>
          <w:color w:val="000000"/>
        </w:rPr>
      </w:pPr>
      <w:r w:rsidDel="00000000" w:rsidR="00000000" w:rsidRPr="00000000">
        <w:rPr>
          <w:rtl w:val="0"/>
        </w:rPr>
      </w:r>
    </w:p>
    <w:p w:rsidR="00000000" w:rsidDel="00000000" w:rsidP="00000000" w:rsidRDefault="00000000" w:rsidRPr="00000000" w14:paraId="000004E6">
      <w:pPr>
        <w:spacing w:line="276" w:lineRule="auto"/>
        <w:rPr>
          <w:i w:val="1"/>
          <w:color w:val="000000"/>
        </w:rPr>
      </w:pPr>
      <w:r w:rsidDel="00000000" w:rsidR="00000000" w:rsidRPr="00000000">
        <w:rPr>
          <w:i w:val="1"/>
          <w:color w:val="000000"/>
          <w:rtl w:val="0"/>
        </w:rPr>
        <w:t xml:space="preserve">Hard coral</w:t>
      </w:r>
    </w:p>
    <w:p w:rsidR="00000000" w:rsidDel="00000000" w:rsidP="00000000" w:rsidRDefault="00000000" w:rsidRPr="00000000" w14:paraId="000004E7">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DEKOSIM- Demersal Trawl Time Series – No details on methodology</w:t>
      </w:r>
    </w:p>
    <w:p w:rsidR="00000000" w:rsidDel="00000000" w:rsidP="00000000" w:rsidRDefault="00000000" w:rsidRPr="00000000" w14:paraId="000004E8">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DEKOSIM- Erdemli Time Series – No details on methodology.</w:t>
      </w:r>
    </w:p>
    <w:p w:rsidR="00000000" w:rsidDel="00000000" w:rsidP="00000000" w:rsidRDefault="00000000" w:rsidRPr="00000000" w14:paraId="000004E9">
      <w:pPr>
        <w:spacing w:line="276" w:lineRule="auto"/>
        <w:rPr>
          <w:color w:val="000000"/>
        </w:rPr>
      </w:pPr>
      <w:r w:rsidDel="00000000" w:rsidR="00000000" w:rsidRPr="00000000">
        <w:rPr>
          <w:rtl w:val="0"/>
        </w:rPr>
      </w:r>
    </w:p>
    <w:p w:rsidR="00000000" w:rsidDel="00000000" w:rsidP="00000000" w:rsidRDefault="00000000" w:rsidRPr="00000000" w14:paraId="000004EA">
      <w:pPr>
        <w:spacing w:line="276" w:lineRule="auto"/>
        <w:rPr>
          <w:i w:val="1"/>
          <w:color w:val="000000"/>
        </w:rPr>
      </w:pPr>
      <w:r w:rsidDel="00000000" w:rsidR="00000000" w:rsidRPr="00000000">
        <w:rPr>
          <w:i w:val="1"/>
          <w:color w:val="000000"/>
          <w:rtl w:val="0"/>
        </w:rPr>
        <w:t xml:space="preserve">Seagrass</w:t>
      </w:r>
    </w:p>
    <w:p w:rsidR="00000000" w:rsidDel="00000000" w:rsidP="00000000" w:rsidRDefault="00000000" w:rsidRPr="00000000" w14:paraId="000004EB">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Integrated Pollution Monitoring Programme (coastal and marine waters).</w:t>
      </w:r>
    </w:p>
    <w:p w:rsidR="00000000" w:rsidDel="00000000" w:rsidP="00000000" w:rsidRDefault="00000000" w:rsidRPr="00000000" w14:paraId="000004EC">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DEKOSIM- Demersal Trawl Time Series – No details on methodology.</w:t>
      </w:r>
    </w:p>
    <w:p w:rsidR="00000000" w:rsidDel="00000000" w:rsidP="00000000" w:rsidRDefault="00000000" w:rsidRPr="00000000" w14:paraId="000004ED">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DEKOSIM- Erdemli Time Series – No details on methodology.</w:t>
      </w:r>
    </w:p>
    <w:p w:rsidR="00000000" w:rsidDel="00000000" w:rsidP="00000000" w:rsidRDefault="00000000" w:rsidRPr="00000000" w14:paraId="000004EE">
      <w:pPr>
        <w:spacing w:line="276" w:lineRule="auto"/>
        <w:rPr>
          <w:color w:val="000000"/>
        </w:rPr>
      </w:pPr>
      <w:r w:rsidDel="00000000" w:rsidR="00000000" w:rsidRPr="00000000">
        <w:rPr>
          <w:rtl w:val="0"/>
        </w:rPr>
      </w:r>
    </w:p>
    <w:p w:rsidR="00000000" w:rsidDel="00000000" w:rsidP="00000000" w:rsidRDefault="00000000" w:rsidRPr="00000000" w14:paraId="000004EF">
      <w:pPr>
        <w:spacing w:line="276" w:lineRule="auto"/>
        <w:rPr>
          <w:i w:val="1"/>
          <w:color w:val="000000"/>
        </w:rPr>
      </w:pPr>
      <w:r w:rsidDel="00000000" w:rsidR="00000000" w:rsidRPr="00000000">
        <w:rPr>
          <w:i w:val="1"/>
          <w:color w:val="000000"/>
          <w:rtl w:val="0"/>
        </w:rPr>
        <w:t xml:space="preserve">Macroalgae</w:t>
      </w:r>
    </w:p>
    <w:p w:rsidR="00000000" w:rsidDel="00000000" w:rsidP="00000000" w:rsidRDefault="00000000" w:rsidRPr="00000000" w14:paraId="000004F0">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Integrated Pollution Monitoring Programme (coastal and marine waters).</w:t>
      </w:r>
    </w:p>
    <w:p w:rsidR="00000000" w:rsidDel="00000000" w:rsidP="00000000" w:rsidRDefault="00000000" w:rsidRPr="00000000" w14:paraId="000004F1">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DEKOSIM- Demersal Trawl Time Series – No details on methodology.</w:t>
      </w:r>
    </w:p>
    <w:p w:rsidR="00000000" w:rsidDel="00000000" w:rsidP="00000000" w:rsidRDefault="00000000" w:rsidRPr="00000000" w14:paraId="000004F2">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DEKOSIM- Erdemli Time Series – No details on methodology.</w:t>
      </w:r>
    </w:p>
    <w:p w:rsidR="00000000" w:rsidDel="00000000" w:rsidP="00000000" w:rsidRDefault="00000000" w:rsidRPr="00000000" w14:paraId="000004F3">
      <w:pPr>
        <w:spacing w:line="276" w:lineRule="auto"/>
        <w:rPr>
          <w:color w:val="000000"/>
        </w:rPr>
      </w:pPr>
      <w:r w:rsidDel="00000000" w:rsidR="00000000" w:rsidRPr="00000000">
        <w:rPr>
          <w:rtl w:val="0"/>
        </w:rPr>
      </w:r>
    </w:p>
    <w:p w:rsidR="00000000" w:rsidDel="00000000" w:rsidP="00000000" w:rsidRDefault="00000000" w:rsidRPr="00000000" w14:paraId="000004F4">
      <w:pPr>
        <w:spacing w:line="276" w:lineRule="auto"/>
        <w:rPr>
          <w:color w:val="000000"/>
        </w:rPr>
      </w:pPr>
      <w:r w:rsidDel="00000000" w:rsidR="00000000" w:rsidRPr="00000000">
        <w:rPr>
          <w:rtl w:val="0"/>
        </w:rPr>
      </w:r>
    </w:p>
    <w:p w:rsidR="00000000" w:rsidDel="00000000" w:rsidP="00000000" w:rsidRDefault="00000000" w:rsidRPr="00000000" w14:paraId="000004F5">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4F6">
      <w:pPr>
        <w:pStyle w:val="Heading1"/>
        <w:spacing w:line="276" w:lineRule="auto"/>
        <w:rPr/>
      </w:pPr>
      <w:bookmarkStart w:colFirst="0" w:colLast="0" w:name="_heading=h.bog9ofizrki" w:id="33"/>
      <w:bookmarkEnd w:id="33"/>
      <w:r w:rsidDel="00000000" w:rsidR="00000000" w:rsidRPr="00000000">
        <w:rPr>
          <w:rtl w:val="0"/>
        </w:rPr>
        <w:t xml:space="preserve">Ukraine </w:t>
      </w:r>
    </w:p>
    <w:p w:rsidR="00000000" w:rsidDel="00000000" w:rsidP="00000000" w:rsidRDefault="00000000" w:rsidRPr="00000000" w14:paraId="000004F7">
      <w:pPr>
        <w:spacing w:line="276" w:lineRule="auto"/>
        <w:rPr>
          <w:i w:val="1"/>
        </w:rPr>
      </w:pPr>
      <w:r w:rsidDel="00000000" w:rsidR="00000000" w:rsidRPr="00000000">
        <w:rPr>
          <w:rtl w:val="0"/>
        </w:rPr>
      </w:r>
    </w:p>
    <w:p w:rsidR="00000000" w:rsidDel="00000000" w:rsidP="00000000" w:rsidRDefault="00000000" w:rsidRPr="00000000" w14:paraId="000004F8">
      <w:pPr>
        <w:spacing w:line="276" w:lineRule="auto"/>
        <w:rPr>
          <w:i w:val="1"/>
          <w:color w:val="000000"/>
        </w:rPr>
      </w:pPr>
      <w:r w:rsidDel="00000000" w:rsidR="00000000" w:rsidRPr="00000000">
        <w:rPr>
          <w:i w:val="1"/>
          <w:rtl w:val="0"/>
        </w:rPr>
        <w:t xml:space="preserve">M</w:t>
      </w:r>
      <w:r w:rsidDel="00000000" w:rsidR="00000000" w:rsidRPr="00000000">
        <w:rPr>
          <w:i w:val="1"/>
          <w:color w:val="000000"/>
          <w:rtl w:val="0"/>
        </w:rPr>
        <w:t xml:space="preserve">icrobes</w:t>
      </w:r>
    </w:p>
    <w:p w:rsidR="00000000" w:rsidDel="00000000" w:rsidP="00000000" w:rsidRDefault="00000000" w:rsidRPr="00000000" w14:paraId="000004F9">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Coastal water adjacent to Zmiiniy island (Black Sea) – The partially complex sanitary-microbiological analysis of water was implemented, which included 5 parameters: TBC (Total Bacterial Count)/1 ml, at two temperature conditions 37 0C and 220C; Coliform/100ml; E. coli/100ml and Streptococcus faecalis/100ml. The following solid growth media were used for microbiological </w:t>
      </w:r>
      <w:r w:rsidDel="00000000" w:rsidR="00000000" w:rsidRPr="00000000">
        <w:rPr>
          <w:rtl w:val="0"/>
        </w:rPr>
        <w:t xml:space="preserve">analysis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Tryptic soy agar, MFC, Enterococcus agar, Rida count total, Rida count coliform, Rida count E. coli, Compact dry TC, Compact dry CC. Microbiological analyses were carried out by parallel methods, but the assessment of water microbiological quality was made by up-to-date membrane filtration methods (Environmental Monitoring in the Black Sea 2018).</w:t>
      </w:r>
    </w:p>
    <w:p w:rsidR="00000000" w:rsidDel="00000000" w:rsidP="00000000" w:rsidRDefault="00000000" w:rsidRPr="00000000" w14:paraId="000004FA">
      <w:pPr>
        <w:spacing w:line="276" w:lineRule="auto"/>
        <w:rPr>
          <w:color w:val="000000"/>
        </w:rPr>
      </w:pPr>
      <w:r w:rsidDel="00000000" w:rsidR="00000000" w:rsidRPr="00000000">
        <w:rPr>
          <w:rtl w:val="0"/>
        </w:rPr>
      </w:r>
    </w:p>
    <w:p w:rsidR="00000000" w:rsidDel="00000000" w:rsidP="00000000" w:rsidRDefault="00000000" w:rsidRPr="00000000" w14:paraId="000004FB">
      <w:pPr>
        <w:spacing w:line="276" w:lineRule="auto"/>
        <w:rPr>
          <w:i w:val="1"/>
          <w:color w:val="000000"/>
        </w:rPr>
      </w:pPr>
      <w:r w:rsidDel="00000000" w:rsidR="00000000" w:rsidRPr="00000000">
        <w:rPr>
          <w:i w:val="1"/>
          <w:color w:val="000000"/>
          <w:rtl w:val="0"/>
        </w:rPr>
        <w:t xml:space="preserve">Phytoplankton</w:t>
      </w:r>
    </w:p>
    <w:p w:rsidR="00000000" w:rsidDel="00000000" w:rsidP="00000000" w:rsidRDefault="00000000" w:rsidRPr="00000000" w14:paraId="000004FC">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Coastal water adjacent to Zmiiniy island (Black Sea) – No details on </w:t>
      </w:r>
      <w:r w:rsidDel="00000000" w:rsidR="00000000" w:rsidRPr="00000000">
        <w:rPr>
          <w:rtl w:val="0"/>
        </w:rPr>
        <w:t xml:space="preserve">methodology but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survey respondent stated that the program follows the EMBLAS project (Environmental Monitoring in the Black Sea 2018).</w:t>
      </w:r>
    </w:p>
    <w:p w:rsidR="00000000" w:rsidDel="00000000" w:rsidP="00000000" w:rsidRDefault="00000000" w:rsidRPr="00000000" w14:paraId="000004FD">
      <w:pPr>
        <w:spacing w:line="276" w:lineRule="auto"/>
        <w:rPr>
          <w:color w:val="000000"/>
        </w:rPr>
      </w:pPr>
      <w:r w:rsidDel="00000000" w:rsidR="00000000" w:rsidRPr="00000000">
        <w:rPr>
          <w:rtl w:val="0"/>
        </w:rPr>
      </w:r>
    </w:p>
    <w:p w:rsidR="00000000" w:rsidDel="00000000" w:rsidP="00000000" w:rsidRDefault="00000000" w:rsidRPr="00000000" w14:paraId="000004FE">
      <w:pPr>
        <w:spacing w:line="276" w:lineRule="auto"/>
        <w:rPr>
          <w:i w:val="1"/>
          <w:color w:val="000000"/>
        </w:rPr>
      </w:pPr>
      <w:r w:rsidDel="00000000" w:rsidR="00000000" w:rsidRPr="00000000">
        <w:rPr>
          <w:i w:val="1"/>
          <w:color w:val="000000"/>
          <w:rtl w:val="0"/>
        </w:rPr>
        <w:t xml:space="preserve">Zooplankton</w:t>
      </w:r>
    </w:p>
    <w:p w:rsidR="00000000" w:rsidDel="00000000" w:rsidP="00000000" w:rsidRDefault="00000000" w:rsidRPr="00000000" w14:paraId="000004FF">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Coastal water adjacent to Zmiiniy island (Black Sea) – No details on </w:t>
      </w:r>
      <w:r w:rsidDel="00000000" w:rsidR="00000000" w:rsidRPr="00000000">
        <w:rPr>
          <w:rtl w:val="0"/>
        </w:rPr>
        <w:t xml:space="preserve">methodology but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survey respondent stated that the program follows the EMBLAS project (Environmental Monitoring in the Black Sea 2018).</w:t>
      </w:r>
    </w:p>
    <w:p w:rsidR="00000000" w:rsidDel="00000000" w:rsidP="00000000" w:rsidRDefault="00000000" w:rsidRPr="00000000" w14:paraId="00000500">
      <w:pPr>
        <w:spacing w:line="276" w:lineRule="auto"/>
        <w:rPr>
          <w:color w:val="000000"/>
        </w:rPr>
      </w:pPr>
      <w:r w:rsidDel="00000000" w:rsidR="00000000" w:rsidRPr="00000000">
        <w:rPr>
          <w:rtl w:val="0"/>
        </w:rPr>
      </w:r>
    </w:p>
    <w:p w:rsidR="00000000" w:rsidDel="00000000" w:rsidP="00000000" w:rsidRDefault="00000000" w:rsidRPr="00000000" w14:paraId="00000501">
      <w:pPr>
        <w:spacing w:line="276" w:lineRule="auto"/>
        <w:rPr>
          <w:i w:val="1"/>
          <w:color w:val="000000"/>
        </w:rPr>
      </w:pPr>
      <w:r w:rsidDel="00000000" w:rsidR="00000000" w:rsidRPr="00000000">
        <w:rPr>
          <w:i w:val="1"/>
          <w:color w:val="000000"/>
          <w:rtl w:val="0"/>
        </w:rPr>
        <w:t xml:space="preserve">Benthic invertebrate</w:t>
      </w:r>
    </w:p>
    <w:p w:rsidR="00000000" w:rsidDel="00000000" w:rsidP="00000000" w:rsidRDefault="00000000" w:rsidRPr="00000000" w14:paraId="00000502">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Coastal water adjacent to Zmiiniy island (Black Sea) – No details on </w:t>
      </w:r>
      <w:r w:rsidDel="00000000" w:rsidR="00000000" w:rsidRPr="00000000">
        <w:rPr>
          <w:rtl w:val="0"/>
        </w:rPr>
        <w:t xml:space="preserve">methodology but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survey respondent stated that the program follows the EMBLAS project (Environmental Monitoring in the Black Sea 2018).</w:t>
      </w:r>
    </w:p>
    <w:p w:rsidR="00000000" w:rsidDel="00000000" w:rsidP="00000000" w:rsidRDefault="00000000" w:rsidRPr="00000000" w14:paraId="00000503">
      <w:pPr>
        <w:spacing w:line="276" w:lineRule="auto"/>
        <w:rPr>
          <w:color w:val="000000"/>
        </w:rPr>
      </w:pPr>
      <w:r w:rsidDel="00000000" w:rsidR="00000000" w:rsidRPr="00000000">
        <w:rPr>
          <w:rtl w:val="0"/>
        </w:rPr>
      </w:r>
    </w:p>
    <w:p w:rsidR="00000000" w:rsidDel="00000000" w:rsidP="00000000" w:rsidRDefault="00000000" w:rsidRPr="00000000" w14:paraId="00000504">
      <w:pPr>
        <w:spacing w:line="276" w:lineRule="auto"/>
        <w:rPr>
          <w:i w:val="1"/>
          <w:color w:val="000000"/>
        </w:rPr>
      </w:pPr>
      <w:r w:rsidDel="00000000" w:rsidR="00000000" w:rsidRPr="00000000">
        <w:rPr>
          <w:i w:val="1"/>
          <w:color w:val="000000"/>
          <w:rtl w:val="0"/>
        </w:rPr>
        <w:t xml:space="preserve">Fish</w:t>
      </w:r>
    </w:p>
    <w:p w:rsidR="00000000" w:rsidDel="00000000" w:rsidP="00000000" w:rsidRDefault="00000000" w:rsidRPr="00000000" w14:paraId="00000505">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Coastal water adjacent to Zmiiniy island (Black Sea) – No details on </w:t>
      </w:r>
      <w:r w:rsidDel="00000000" w:rsidR="00000000" w:rsidRPr="00000000">
        <w:rPr>
          <w:rtl w:val="0"/>
        </w:rPr>
        <w:t xml:space="preserve">methodology but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survey respondent stated that the program follows the EMBLAS project (Environmental Monitoring in the Black Sea 2018).</w:t>
      </w:r>
    </w:p>
    <w:p w:rsidR="00000000" w:rsidDel="00000000" w:rsidP="00000000" w:rsidRDefault="00000000" w:rsidRPr="00000000" w14:paraId="00000506">
      <w:pPr>
        <w:spacing w:line="276" w:lineRule="auto"/>
        <w:rPr>
          <w:color w:val="000000"/>
        </w:rPr>
      </w:pPr>
      <w:r w:rsidDel="00000000" w:rsidR="00000000" w:rsidRPr="00000000">
        <w:rPr>
          <w:rtl w:val="0"/>
        </w:rPr>
      </w:r>
    </w:p>
    <w:p w:rsidR="00000000" w:rsidDel="00000000" w:rsidP="00000000" w:rsidRDefault="00000000" w:rsidRPr="00000000" w14:paraId="00000507">
      <w:pPr>
        <w:spacing w:line="276" w:lineRule="auto"/>
        <w:rPr>
          <w:i w:val="1"/>
          <w:color w:val="000000"/>
        </w:rPr>
      </w:pPr>
      <w:r w:rsidDel="00000000" w:rsidR="00000000" w:rsidRPr="00000000">
        <w:rPr>
          <w:i w:val="1"/>
          <w:color w:val="000000"/>
          <w:rtl w:val="0"/>
        </w:rPr>
        <w:t xml:space="preserve">Marine mammal</w:t>
      </w:r>
    </w:p>
    <w:p w:rsidR="00000000" w:rsidDel="00000000" w:rsidP="00000000" w:rsidRDefault="00000000" w:rsidRPr="00000000" w14:paraId="00000508">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Coastal water adjacent to Zmiiniy island (Black Sea) – No details on </w:t>
      </w:r>
      <w:r w:rsidDel="00000000" w:rsidR="00000000" w:rsidRPr="00000000">
        <w:rPr>
          <w:rtl w:val="0"/>
        </w:rPr>
        <w:t xml:space="preserve">methodology but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survey respondent stated that the program follows the EMBLAS project (Environmental Monitoring in the Black Sea 2018).</w:t>
      </w:r>
    </w:p>
    <w:p w:rsidR="00000000" w:rsidDel="00000000" w:rsidP="00000000" w:rsidRDefault="00000000" w:rsidRPr="00000000" w14:paraId="00000509">
      <w:pPr>
        <w:spacing w:line="276" w:lineRule="auto"/>
        <w:rPr>
          <w:color w:val="000000"/>
        </w:rPr>
      </w:pPr>
      <w:r w:rsidDel="00000000" w:rsidR="00000000" w:rsidRPr="00000000">
        <w:rPr>
          <w:rtl w:val="0"/>
        </w:rPr>
      </w:r>
    </w:p>
    <w:p w:rsidR="00000000" w:rsidDel="00000000" w:rsidP="00000000" w:rsidRDefault="00000000" w:rsidRPr="00000000" w14:paraId="0000050A">
      <w:pPr>
        <w:spacing w:line="276" w:lineRule="auto"/>
        <w:rPr>
          <w:i w:val="1"/>
          <w:color w:val="000000"/>
        </w:rPr>
      </w:pPr>
      <w:r w:rsidDel="00000000" w:rsidR="00000000" w:rsidRPr="00000000">
        <w:rPr>
          <w:i w:val="1"/>
          <w:color w:val="000000"/>
          <w:rtl w:val="0"/>
        </w:rPr>
        <w:t xml:space="preserve">Macroalgae</w:t>
      </w:r>
    </w:p>
    <w:p w:rsidR="00000000" w:rsidDel="00000000" w:rsidP="00000000" w:rsidRDefault="00000000" w:rsidRPr="00000000" w14:paraId="0000050B">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Coastal water adjacent to Zmiiniy island (Black Sea) – No details on </w:t>
      </w:r>
      <w:r w:rsidDel="00000000" w:rsidR="00000000" w:rsidRPr="00000000">
        <w:rPr>
          <w:rtl w:val="0"/>
        </w:rPr>
        <w:t xml:space="preserve">methodology but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survey respondent stated that the program follows the EMBLAS project (Environmental Monitoring in the Black Sea 2018).</w:t>
      </w:r>
    </w:p>
    <w:p w:rsidR="00000000" w:rsidDel="00000000" w:rsidP="00000000" w:rsidRDefault="00000000" w:rsidRPr="00000000" w14:paraId="0000050C">
      <w:pPr>
        <w:numPr>
          <w:ilvl w:val="0"/>
          <w:numId w:val="44"/>
        </w:numPr>
        <w:spacing w:line="276" w:lineRule="auto"/>
        <w:ind w:left="720" w:hanging="360"/>
      </w:pPr>
      <w:hyperlink r:id="rId354">
        <w:r w:rsidDel="00000000" w:rsidR="00000000" w:rsidRPr="00000000">
          <w:rPr>
            <w:color w:val="1155cc"/>
            <w:u w:val="single"/>
            <w:rtl w:val="0"/>
          </w:rPr>
          <w:t xml:space="preserve">Macroalgae of the Crimean coastal zone (Black Sea. 1967-2007) </w:t>
        </w:r>
      </w:hyperlink>
      <w:r w:rsidDel="00000000" w:rsidR="00000000" w:rsidRPr="00000000">
        <w:rPr>
          <w:rtl w:val="0"/>
        </w:rPr>
        <w:t xml:space="preserve">– Macroalgae monitoring by the scientists from IBSS around Crimean coast of the Ukrainian shelf over the last 40 years. The species diversity is described from 43 transects, 180 stations at 0.1 - 25 m depth.</w:t>
      </w:r>
    </w:p>
    <w:p w:rsidR="00000000" w:rsidDel="00000000" w:rsidP="00000000" w:rsidRDefault="00000000" w:rsidRPr="00000000" w14:paraId="0000050D">
      <w:pPr>
        <w:spacing w:line="276" w:lineRule="auto"/>
        <w:rPr>
          <w:rFonts w:ascii="Calibri" w:cs="Calibri" w:eastAsia="Calibri" w:hAnsi="Calibri"/>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50E">
      <w:pPr>
        <w:pStyle w:val="Heading1"/>
        <w:spacing w:line="276" w:lineRule="auto"/>
        <w:rPr/>
      </w:pPr>
      <w:bookmarkStart w:colFirst="0" w:colLast="0" w:name="_heading=h.txet4ito2flo" w:id="34"/>
      <w:bookmarkEnd w:id="34"/>
      <w:r w:rsidDel="00000000" w:rsidR="00000000" w:rsidRPr="00000000">
        <w:rPr>
          <w:rtl w:val="0"/>
        </w:rPr>
        <w:t xml:space="preserve">United Kingdom</w:t>
      </w:r>
    </w:p>
    <w:p w:rsidR="00000000" w:rsidDel="00000000" w:rsidP="00000000" w:rsidRDefault="00000000" w:rsidRPr="00000000" w14:paraId="0000050F">
      <w:pPr>
        <w:spacing w:line="276" w:lineRule="auto"/>
        <w:rPr/>
      </w:pPr>
      <w:r w:rsidDel="00000000" w:rsidR="00000000" w:rsidRPr="00000000">
        <w:rPr>
          <w:rtl w:val="0"/>
        </w:rPr>
      </w:r>
    </w:p>
    <w:p w:rsidR="00000000" w:rsidDel="00000000" w:rsidP="00000000" w:rsidRDefault="00000000" w:rsidRPr="00000000" w14:paraId="00000510">
      <w:pPr>
        <w:spacing w:line="276" w:lineRule="auto"/>
        <w:rPr>
          <w:i w:val="1"/>
        </w:rPr>
      </w:pPr>
      <w:r w:rsidDel="00000000" w:rsidR="00000000" w:rsidRPr="00000000">
        <w:rPr>
          <w:i w:val="1"/>
          <w:rtl w:val="0"/>
        </w:rPr>
        <w:t xml:space="preserve">Microbes</w:t>
      </w:r>
    </w:p>
    <w:p w:rsidR="00000000" w:rsidDel="00000000" w:rsidP="00000000" w:rsidRDefault="00000000" w:rsidRPr="00000000" w14:paraId="00000511">
      <w:pPr>
        <w:numPr>
          <w:ilvl w:val="0"/>
          <w:numId w:val="70"/>
        </w:numPr>
        <w:spacing w:line="276" w:lineRule="auto"/>
        <w:ind w:left="720" w:hanging="360"/>
        <w:rPr>
          <w:u w:val="none"/>
        </w:rPr>
      </w:pPr>
      <w:r w:rsidDel="00000000" w:rsidR="00000000" w:rsidRPr="00000000">
        <w:rPr>
          <w:rtl w:val="0"/>
        </w:rPr>
        <w:t xml:space="preserve">Eutrophication Monitoring &amp; SmartBuoy in situ marine monitoring – No details on methodology. </w:t>
      </w:r>
    </w:p>
    <w:p w:rsidR="00000000" w:rsidDel="00000000" w:rsidP="00000000" w:rsidRDefault="00000000" w:rsidRPr="00000000" w14:paraId="00000512">
      <w:pPr>
        <w:numPr>
          <w:ilvl w:val="0"/>
          <w:numId w:val="70"/>
        </w:numPr>
        <w:spacing w:line="276" w:lineRule="auto"/>
        <w:ind w:left="720" w:hanging="360"/>
        <w:rPr>
          <w:u w:val="none"/>
        </w:rPr>
      </w:pPr>
      <w:hyperlink r:id="rId355">
        <w:r w:rsidDel="00000000" w:rsidR="00000000" w:rsidRPr="00000000">
          <w:rPr>
            <w:color w:val="1155cc"/>
            <w:u w:val="single"/>
            <w:rtl w:val="0"/>
          </w:rPr>
          <w:t xml:space="preserve">Lorn Pelagic Observatory</w:t>
        </w:r>
      </w:hyperlink>
      <w:r w:rsidDel="00000000" w:rsidR="00000000" w:rsidRPr="00000000">
        <w:rPr>
          <w:rtl w:val="0"/>
        </w:rPr>
        <w:t xml:space="preserve"> – No details on methodology. </w:t>
      </w:r>
    </w:p>
    <w:p w:rsidR="00000000" w:rsidDel="00000000" w:rsidP="00000000" w:rsidRDefault="00000000" w:rsidRPr="00000000" w14:paraId="00000513">
      <w:pPr>
        <w:numPr>
          <w:ilvl w:val="0"/>
          <w:numId w:val="70"/>
        </w:numPr>
        <w:spacing w:line="276" w:lineRule="auto"/>
        <w:ind w:left="720" w:hanging="360"/>
        <w:rPr>
          <w:u w:val="none"/>
        </w:rPr>
      </w:pPr>
      <w:r w:rsidDel="00000000" w:rsidR="00000000" w:rsidRPr="00000000">
        <w:rPr>
          <w:sz w:val="14"/>
          <w:szCs w:val="14"/>
          <w:rtl w:val="0"/>
        </w:rPr>
        <w:t xml:space="preserve"> </w:t>
      </w:r>
      <w:r w:rsidDel="00000000" w:rsidR="00000000" w:rsidRPr="00000000">
        <w:rPr>
          <w:rtl w:val="0"/>
        </w:rPr>
        <w:t xml:space="preserve">Marine Monitoring Programme – No details on methodology.</w:t>
      </w:r>
    </w:p>
    <w:p w:rsidR="00000000" w:rsidDel="00000000" w:rsidP="00000000" w:rsidRDefault="00000000" w:rsidRPr="00000000" w14:paraId="00000514">
      <w:pPr>
        <w:numPr>
          <w:ilvl w:val="0"/>
          <w:numId w:val="70"/>
        </w:numPr>
        <w:spacing w:line="276" w:lineRule="auto"/>
        <w:ind w:left="720" w:hanging="360"/>
      </w:pPr>
      <w:hyperlink r:id="rId356">
        <w:r w:rsidDel="00000000" w:rsidR="00000000" w:rsidRPr="00000000">
          <w:rPr>
            <w:color w:val="1155cc"/>
            <w:u w:val="single"/>
            <w:rtl w:val="0"/>
          </w:rPr>
          <w:t xml:space="preserve">Porcupine Abyssal Plain Sustained Observatory</w:t>
        </w:r>
      </w:hyperlink>
      <w:r w:rsidDel="00000000" w:rsidR="00000000" w:rsidRPr="00000000">
        <w:rPr>
          <w:rtl w:val="0"/>
        </w:rPr>
        <w:t xml:space="preserve"> – No details on methodology. </w:t>
      </w:r>
    </w:p>
    <w:p w:rsidR="00000000" w:rsidDel="00000000" w:rsidP="00000000" w:rsidRDefault="00000000" w:rsidRPr="00000000" w14:paraId="00000515">
      <w:pPr>
        <w:numPr>
          <w:ilvl w:val="0"/>
          <w:numId w:val="70"/>
        </w:numPr>
        <w:spacing w:line="276" w:lineRule="auto"/>
        <w:ind w:left="720" w:hanging="360"/>
      </w:pPr>
      <w:hyperlink r:id="rId357">
        <w:r w:rsidDel="00000000" w:rsidR="00000000" w:rsidRPr="00000000">
          <w:rPr>
            <w:color w:val="1155cc"/>
            <w:u w:val="single"/>
            <w:rtl w:val="0"/>
          </w:rPr>
          <w:t xml:space="preserve">Seasearch Marine Surveys</w:t>
        </w:r>
      </w:hyperlink>
      <w:r w:rsidDel="00000000" w:rsidR="00000000" w:rsidRPr="00000000">
        <w:rPr>
          <w:rtl w:val="0"/>
        </w:rPr>
        <w:t xml:space="preserve"> – Data is obtained from visual observations by divers. Most participating recorders have been through a training process and some are professional marine biologists. Records are validated before entry into Marine Recorder.</w:t>
      </w:r>
    </w:p>
    <w:p w:rsidR="00000000" w:rsidDel="00000000" w:rsidP="00000000" w:rsidRDefault="00000000" w:rsidRPr="00000000" w14:paraId="00000516">
      <w:pPr>
        <w:numPr>
          <w:ilvl w:val="0"/>
          <w:numId w:val="70"/>
        </w:numPr>
        <w:spacing w:line="276" w:lineRule="auto"/>
        <w:ind w:left="720" w:hanging="360"/>
        <w:rPr>
          <w:u w:val="none"/>
        </w:rPr>
      </w:pPr>
      <w:hyperlink r:id="rId358">
        <w:r w:rsidDel="00000000" w:rsidR="00000000" w:rsidRPr="00000000">
          <w:rPr>
            <w:color w:val="1155cc"/>
            <w:u w:val="single"/>
            <w:rtl w:val="0"/>
          </w:rPr>
          <w:t xml:space="preserve">Western Channel Observatory: L4 (pelagic)</w:t>
        </w:r>
      </w:hyperlink>
      <w:r w:rsidDel="00000000" w:rsidR="00000000" w:rsidRPr="00000000">
        <w:rPr>
          <w:rtl w:val="0"/>
        </w:rPr>
        <w:t xml:space="preserve"> – Different groups of bacteria and tiny single celled zooplankton (heterotrophic nanoflagellates) in seawater samples are stained with a dye that attaches to the DNA in the cells and fluoresces green when the laser beam shines on them. These measurements are taken every week by collecting seawater samples from 4 depths at station L4. </w:t>
      </w:r>
      <w:r w:rsidDel="00000000" w:rsidR="00000000" w:rsidRPr="00000000">
        <w:rPr>
          <w:i w:val="1"/>
          <w:rtl w:val="0"/>
        </w:rPr>
        <w:t xml:space="preserve"> </w:t>
      </w:r>
    </w:p>
    <w:p w:rsidR="00000000" w:rsidDel="00000000" w:rsidP="00000000" w:rsidRDefault="00000000" w:rsidRPr="00000000" w14:paraId="00000517">
      <w:pPr>
        <w:spacing w:line="276" w:lineRule="auto"/>
        <w:rPr>
          <w:i w:val="1"/>
        </w:rPr>
      </w:pPr>
      <w:r w:rsidDel="00000000" w:rsidR="00000000" w:rsidRPr="00000000">
        <w:rPr>
          <w:i w:val="1"/>
          <w:rtl w:val="0"/>
        </w:rPr>
        <w:t xml:space="preserve"> </w:t>
      </w:r>
    </w:p>
    <w:p w:rsidR="00000000" w:rsidDel="00000000" w:rsidP="00000000" w:rsidRDefault="00000000" w:rsidRPr="00000000" w14:paraId="00000518">
      <w:pPr>
        <w:spacing w:line="276" w:lineRule="auto"/>
        <w:rPr>
          <w:i w:val="1"/>
        </w:rPr>
      </w:pPr>
      <w:r w:rsidDel="00000000" w:rsidR="00000000" w:rsidRPr="00000000">
        <w:rPr>
          <w:i w:val="1"/>
          <w:rtl w:val="0"/>
        </w:rPr>
        <w:t xml:space="preserve">Phytoplankton</w:t>
      </w:r>
    </w:p>
    <w:p w:rsidR="00000000" w:rsidDel="00000000" w:rsidP="00000000" w:rsidRDefault="00000000" w:rsidRPr="00000000" w14:paraId="00000519">
      <w:pPr>
        <w:numPr>
          <w:ilvl w:val="0"/>
          <w:numId w:val="67"/>
        </w:numPr>
        <w:spacing w:line="276" w:lineRule="auto"/>
        <w:ind w:left="720" w:hanging="360"/>
        <w:rPr>
          <w:u w:val="none"/>
        </w:rPr>
      </w:pPr>
      <w:hyperlink r:id="rId359">
        <w:r w:rsidDel="00000000" w:rsidR="00000000" w:rsidRPr="00000000">
          <w:rPr>
            <w:color w:val="1155cc"/>
            <w:u w:val="single"/>
            <w:rtl w:val="0"/>
          </w:rPr>
          <w:t xml:space="preserve">Centre for Environmental Data and Recording - CEDaR</w:t>
        </w:r>
      </w:hyperlink>
      <w:r w:rsidDel="00000000" w:rsidR="00000000" w:rsidRPr="00000000">
        <w:rPr>
          <w:rtl w:val="0"/>
        </w:rPr>
        <w:t xml:space="preserve"> – No details on methodology. </w:t>
      </w:r>
    </w:p>
    <w:p w:rsidR="00000000" w:rsidDel="00000000" w:rsidP="00000000" w:rsidRDefault="00000000" w:rsidRPr="00000000" w14:paraId="0000051A">
      <w:pPr>
        <w:numPr>
          <w:ilvl w:val="0"/>
          <w:numId w:val="67"/>
        </w:numPr>
        <w:spacing w:line="276" w:lineRule="auto"/>
        <w:ind w:left="720" w:hanging="360"/>
        <w:rPr>
          <w:u w:val="none"/>
        </w:rPr>
      </w:pPr>
      <w:r w:rsidDel="00000000" w:rsidR="00000000" w:rsidRPr="00000000">
        <w:rPr>
          <w:rtl w:val="0"/>
        </w:rPr>
        <w:t xml:space="preserve">Eutrophication Monitoring &amp; SmartBuoy in situ marine monitoring – No details on methodology. </w:t>
      </w:r>
    </w:p>
    <w:p w:rsidR="00000000" w:rsidDel="00000000" w:rsidP="00000000" w:rsidRDefault="00000000" w:rsidRPr="00000000" w14:paraId="0000051B">
      <w:pPr>
        <w:numPr>
          <w:ilvl w:val="0"/>
          <w:numId w:val="67"/>
        </w:numPr>
        <w:spacing w:line="276" w:lineRule="auto"/>
        <w:ind w:left="720" w:hanging="360"/>
        <w:rPr>
          <w:u w:val="none"/>
        </w:rPr>
      </w:pPr>
      <w:hyperlink r:id="rId360">
        <w:r w:rsidDel="00000000" w:rsidR="00000000" w:rsidRPr="00000000">
          <w:rPr>
            <w:color w:val="1155cc"/>
            <w:u w:val="single"/>
            <w:rtl w:val="0"/>
          </w:rPr>
          <w:t xml:space="preserve">Food Standards Scotland (FSS) Official Control Phytoplankton Monitoring Programme</w:t>
        </w:r>
      </w:hyperlink>
      <w:r w:rsidDel="00000000" w:rsidR="00000000" w:rsidRPr="00000000">
        <w:rPr>
          <w:rtl w:val="0"/>
        </w:rPr>
        <w:t xml:space="preserve"> – No details on methodology. </w:t>
      </w:r>
    </w:p>
    <w:p w:rsidR="00000000" w:rsidDel="00000000" w:rsidP="00000000" w:rsidRDefault="00000000" w:rsidRPr="00000000" w14:paraId="0000051C">
      <w:pPr>
        <w:numPr>
          <w:ilvl w:val="0"/>
          <w:numId w:val="67"/>
        </w:numPr>
        <w:spacing w:line="276" w:lineRule="auto"/>
        <w:ind w:left="720" w:hanging="360"/>
        <w:rPr>
          <w:u w:val="none"/>
        </w:rPr>
      </w:pPr>
      <w:r w:rsidDel="00000000" w:rsidR="00000000" w:rsidRPr="00000000">
        <w:rPr>
          <w:rtl w:val="0"/>
        </w:rPr>
        <w:t xml:space="preserve">Long-term phytoplankton monitoring – No details on methodology. </w:t>
      </w:r>
    </w:p>
    <w:p w:rsidR="00000000" w:rsidDel="00000000" w:rsidP="00000000" w:rsidRDefault="00000000" w:rsidRPr="00000000" w14:paraId="0000051D">
      <w:pPr>
        <w:numPr>
          <w:ilvl w:val="0"/>
          <w:numId w:val="67"/>
        </w:numPr>
        <w:spacing w:line="276" w:lineRule="auto"/>
        <w:ind w:left="720" w:hanging="360"/>
        <w:rPr>
          <w:u w:val="none"/>
        </w:rPr>
      </w:pPr>
      <w:hyperlink r:id="rId361">
        <w:r w:rsidDel="00000000" w:rsidR="00000000" w:rsidRPr="00000000">
          <w:rPr>
            <w:color w:val="1155cc"/>
            <w:u w:val="single"/>
            <w:rtl w:val="0"/>
          </w:rPr>
          <w:t xml:space="preserve">Lorn Pelagic Observatory</w:t>
        </w:r>
      </w:hyperlink>
      <w:r w:rsidDel="00000000" w:rsidR="00000000" w:rsidRPr="00000000">
        <w:rPr>
          <w:rtl w:val="0"/>
        </w:rPr>
        <w:t xml:space="preserve"> – Water samples were taken with ship-lowered bottles (initially of the NIO type and more recently using the Niskin type) or Collins-type (or similar) bottles lowered from piers in Loch Creran. In a few cases a hose was used to take an integrated sample 0 - 10 m. Samples were preserved with approx 1% acidified Lugol’s Iodine and examined by inverted microscopy. Microplanktons were counted as cells (even when forming chains or colonies) after sedimentation in a 10 ml chamber (in some cases 50 ml). Larger, rarer organisms were counted across the whole chamber base; smaller, more abundant organisms were counted in strips or eyepiece fields of known size. Appropriate multiplication factors were later applied to convert to cells/L.</w:t>
      </w:r>
    </w:p>
    <w:p w:rsidR="00000000" w:rsidDel="00000000" w:rsidP="00000000" w:rsidRDefault="00000000" w:rsidRPr="00000000" w14:paraId="0000051E">
      <w:pPr>
        <w:numPr>
          <w:ilvl w:val="0"/>
          <w:numId w:val="67"/>
        </w:numPr>
        <w:spacing w:line="276" w:lineRule="auto"/>
        <w:ind w:left="720" w:hanging="360"/>
        <w:rPr>
          <w:u w:val="none"/>
        </w:rPr>
      </w:pPr>
      <w:r w:rsidDel="00000000" w:rsidR="00000000" w:rsidRPr="00000000">
        <w:rPr>
          <w:rtl w:val="0"/>
        </w:rPr>
        <w:t xml:space="preserve">Marine Monitoring Programme – No details on methodology.</w:t>
      </w:r>
    </w:p>
    <w:p w:rsidR="00000000" w:rsidDel="00000000" w:rsidP="00000000" w:rsidRDefault="00000000" w:rsidRPr="00000000" w14:paraId="0000051F">
      <w:pPr>
        <w:numPr>
          <w:ilvl w:val="0"/>
          <w:numId w:val="67"/>
        </w:numPr>
        <w:spacing w:line="276" w:lineRule="auto"/>
        <w:ind w:left="720" w:hanging="360"/>
        <w:rPr>
          <w:u w:val="none"/>
        </w:rPr>
      </w:pPr>
      <w:hyperlink r:id="rId362">
        <w:r w:rsidDel="00000000" w:rsidR="00000000" w:rsidRPr="00000000">
          <w:rPr>
            <w:color w:val="1155cc"/>
            <w:u w:val="single"/>
            <w:rtl w:val="0"/>
          </w:rPr>
          <w:t xml:space="preserve">Phytoplankton monitoring </w:t>
        </w:r>
      </w:hyperlink>
      <w:r w:rsidDel="00000000" w:rsidR="00000000" w:rsidRPr="00000000">
        <w:rPr>
          <w:rtl w:val="0"/>
        </w:rPr>
        <w:t xml:space="preserve">(Northern Ireland, England, and Wales) – The water sample should be taken at the location from where shellfish flesh samples are taken. The depth of water at shellfish production areas, at the time of sampling, varies from site to site. A different sampling method is used if the depth of the water is greater or less than 3m. At those sites where the water depth is less than 3m and the water column is well mixed, a bucket or a pole sampler should be used to collect the water sample. At those sites where the water depth is greater than 3m, a tube sampler should be used to collect the water sample. The tube sampler takes an integrated sample from the surface to a depth defined by the depth of water at the sampling site. The length of the tube sampler should be appropriate for the depth of water at the sampling site and should be marked at 1m intervals with insulating tape so the depth over which the tube sample is taken can be estimated. Fix samples with Lugol’s iodine. </w:t>
      </w:r>
    </w:p>
    <w:p w:rsidR="00000000" w:rsidDel="00000000" w:rsidP="00000000" w:rsidRDefault="00000000" w:rsidRPr="00000000" w14:paraId="00000520">
      <w:pPr>
        <w:numPr>
          <w:ilvl w:val="0"/>
          <w:numId w:val="67"/>
        </w:numPr>
        <w:spacing w:line="276" w:lineRule="auto"/>
        <w:ind w:left="720" w:hanging="360"/>
        <w:rPr>
          <w:u w:val="none"/>
        </w:rPr>
      </w:pPr>
      <w:hyperlink r:id="rId363">
        <w:r w:rsidDel="00000000" w:rsidR="00000000" w:rsidRPr="00000000">
          <w:rPr>
            <w:color w:val="1155cc"/>
            <w:u w:val="single"/>
            <w:rtl w:val="0"/>
          </w:rPr>
          <w:t xml:space="preserve">Plankton Dove Time Series </w:t>
        </w:r>
      </w:hyperlink>
      <w:r w:rsidDel="00000000" w:rsidR="00000000" w:rsidRPr="00000000">
        <w:rPr>
          <w:rtl w:val="0"/>
        </w:rPr>
        <w:t xml:space="preserve">– The time series was established as a zooplankton monitoring programme, and the methodology reflects this. However, the preserved P200 samples are analysed semi-quantitatively to determine long term changes in phytoplankton community composition.</w:t>
      </w:r>
    </w:p>
    <w:p w:rsidR="00000000" w:rsidDel="00000000" w:rsidP="00000000" w:rsidRDefault="00000000" w:rsidRPr="00000000" w14:paraId="00000521">
      <w:pPr>
        <w:numPr>
          <w:ilvl w:val="0"/>
          <w:numId w:val="67"/>
        </w:numPr>
        <w:spacing w:line="276" w:lineRule="auto"/>
        <w:ind w:left="720" w:hanging="360"/>
      </w:pPr>
      <w:hyperlink r:id="rId364">
        <w:r w:rsidDel="00000000" w:rsidR="00000000" w:rsidRPr="00000000">
          <w:rPr>
            <w:color w:val="1155cc"/>
            <w:u w:val="single"/>
            <w:rtl w:val="0"/>
          </w:rPr>
          <w:t xml:space="preserve">Seasearch Marine Surveys</w:t>
        </w:r>
      </w:hyperlink>
      <w:r w:rsidDel="00000000" w:rsidR="00000000" w:rsidRPr="00000000">
        <w:rPr>
          <w:rtl w:val="0"/>
        </w:rPr>
        <w:t xml:space="preserve"> – Data is obtained from visual observations by divers. Most participating recorders have been through a training process and some are professional marine biologists. Records are validated before entry into Marine Recorder.</w:t>
      </w:r>
    </w:p>
    <w:p w:rsidR="00000000" w:rsidDel="00000000" w:rsidP="00000000" w:rsidRDefault="00000000" w:rsidRPr="00000000" w14:paraId="00000522">
      <w:pPr>
        <w:numPr>
          <w:ilvl w:val="0"/>
          <w:numId w:val="67"/>
        </w:numPr>
        <w:spacing w:line="276" w:lineRule="auto"/>
        <w:ind w:left="720" w:hanging="360"/>
        <w:rPr>
          <w:u w:val="none"/>
        </w:rPr>
      </w:pPr>
      <w:hyperlink r:id="rId365">
        <w:r w:rsidDel="00000000" w:rsidR="00000000" w:rsidRPr="00000000">
          <w:rPr>
            <w:color w:val="1155cc"/>
            <w:u w:val="single"/>
            <w:rtl w:val="0"/>
          </w:rPr>
          <w:t xml:space="preserve">SOTEAG Rocky Shore Survey</w:t>
        </w:r>
      </w:hyperlink>
      <w:r w:rsidDel="00000000" w:rsidR="00000000" w:rsidRPr="00000000">
        <w:rPr>
          <w:rtl w:val="0"/>
        </w:rPr>
        <w:t xml:space="preserve"> – A handheld GPS receiver and site location sheets. containing maps. colour photographs and written notes in laminated plastic are used to aid relocation. The site numbering system is based on the wave exposure of the shore. The first number (ranging from 1 to 6) is based on the Ballantine scale which uses the biological communities on the shore to estimate the wave exposure (where 1 = extremely exposed). The second number is a consecutive number at that exposure. A fixed datum marker, usually a part of concrete and/or a paint mark, marks the top of each transect. The line of the transect is defined by a bearing and by reference to conspicuous marks (permanent rock features and distant landmarks) shown in the photographs on the site location sheet. A tape may be laid down the shore from the fixed datum marker at the top of the transect to provide a visible reference. Fixed recording stations have been established along the transects at all sites. The stations are located at 20 cm height intervals from the fixed datum marker. These stations are marked with paint. On the shores with extensive plateaux or very gradual slopes, the tape measurements alone are usually reliable. Relocation has been improved since 1993 by using annotated photographs of transects and close-up photographs of the stations. The number of stations on the transect varies from twenty-nine stations at West of Mioness where there is an extensive supralittoral lichen zone. to ten at Scatsta Ness. Five stations are now monitored on each transect selected to represent the five major shore zones of lower shore, lower middle shore, middle shore, upper middle shore and upper shore as defined by their relative height above chart datum and their assemblages of plants and animals.</w:t>
      </w:r>
    </w:p>
    <w:p w:rsidR="00000000" w:rsidDel="00000000" w:rsidP="00000000" w:rsidRDefault="00000000" w:rsidRPr="00000000" w14:paraId="00000523">
      <w:pPr>
        <w:numPr>
          <w:ilvl w:val="0"/>
          <w:numId w:val="67"/>
        </w:numPr>
        <w:spacing w:line="276" w:lineRule="auto"/>
        <w:ind w:left="720" w:hanging="360"/>
      </w:pPr>
      <w:hyperlink r:id="rId366">
        <w:r w:rsidDel="00000000" w:rsidR="00000000" w:rsidRPr="00000000">
          <w:rPr>
            <w:color w:val="1155cc"/>
            <w:u w:val="single"/>
            <w:rtl w:val="0"/>
          </w:rPr>
          <w:t xml:space="preserve">Porcupine Abyssal Plain Sustained Observatory</w:t>
        </w:r>
      </w:hyperlink>
      <w:r w:rsidDel="00000000" w:rsidR="00000000" w:rsidRPr="00000000">
        <w:rPr>
          <w:rtl w:val="0"/>
        </w:rPr>
        <w:t xml:space="preserve"> – Monitors chlorophyll-a concentration at 25m using a fluorometer (WETLabs FLNTUSB; Turner Cyclops)</w:t>
      </w:r>
    </w:p>
    <w:p w:rsidR="00000000" w:rsidDel="00000000" w:rsidP="00000000" w:rsidRDefault="00000000" w:rsidRPr="00000000" w14:paraId="00000524">
      <w:pPr>
        <w:numPr>
          <w:ilvl w:val="0"/>
          <w:numId w:val="67"/>
        </w:numPr>
        <w:spacing w:line="276" w:lineRule="auto"/>
        <w:ind w:left="720" w:hanging="360"/>
        <w:rPr>
          <w:u w:val="none"/>
        </w:rPr>
      </w:pPr>
      <w:hyperlink r:id="rId367">
        <w:r w:rsidDel="00000000" w:rsidR="00000000" w:rsidRPr="00000000">
          <w:rPr>
            <w:color w:val="1155cc"/>
            <w:u w:val="single"/>
            <w:rtl w:val="0"/>
          </w:rPr>
          <w:t xml:space="preserve">The Scottish Coastal Observatory (SCObs)</w:t>
        </w:r>
      </w:hyperlink>
      <w:r w:rsidDel="00000000" w:rsidR="00000000" w:rsidRPr="00000000">
        <w:rPr>
          <w:rtl w:val="0"/>
        </w:rPr>
        <w:t xml:space="preserve"> – No details on methodology. </w:t>
      </w:r>
    </w:p>
    <w:p w:rsidR="00000000" w:rsidDel="00000000" w:rsidP="00000000" w:rsidRDefault="00000000" w:rsidRPr="00000000" w14:paraId="00000525">
      <w:pPr>
        <w:numPr>
          <w:ilvl w:val="0"/>
          <w:numId w:val="67"/>
        </w:numPr>
        <w:spacing w:line="276" w:lineRule="auto"/>
        <w:ind w:left="720" w:hanging="360"/>
        <w:rPr>
          <w:u w:val="none"/>
        </w:rPr>
      </w:pPr>
      <w:r w:rsidDel="00000000" w:rsidR="00000000" w:rsidRPr="00000000">
        <w:rPr>
          <w:rtl w:val="0"/>
        </w:rPr>
        <w:t xml:space="preserve">United Kingdom - benthos surveys – No details on methodology. </w:t>
      </w:r>
    </w:p>
    <w:p w:rsidR="00000000" w:rsidDel="00000000" w:rsidP="00000000" w:rsidRDefault="00000000" w:rsidRPr="00000000" w14:paraId="00000526">
      <w:pPr>
        <w:numPr>
          <w:ilvl w:val="0"/>
          <w:numId w:val="67"/>
        </w:numPr>
        <w:spacing w:line="276" w:lineRule="auto"/>
        <w:ind w:left="720" w:hanging="360"/>
        <w:rPr>
          <w:u w:val="none"/>
        </w:rPr>
      </w:pPr>
      <w:r w:rsidDel="00000000" w:rsidR="00000000" w:rsidRPr="00000000">
        <w:rPr>
          <w:rtl w:val="0"/>
        </w:rPr>
        <w:t xml:space="preserve">United Kingdom - Coastal water Infaunal Quality Index – No details on methodology. </w:t>
      </w:r>
    </w:p>
    <w:p w:rsidR="00000000" w:rsidDel="00000000" w:rsidP="00000000" w:rsidRDefault="00000000" w:rsidRPr="00000000" w14:paraId="00000527">
      <w:pPr>
        <w:numPr>
          <w:ilvl w:val="0"/>
          <w:numId w:val="67"/>
        </w:numPr>
        <w:spacing w:line="276" w:lineRule="auto"/>
        <w:ind w:left="720" w:hanging="360"/>
      </w:pPr>
      <w:hyperlink r:id="rId368">
        <w:r w:rsidDel="00000000" w:rsidR="00000000" w:rsidRPr="00000000">
          <w:rPr>
            <w:color w:val="1155cc"/>
            <w:u w:val="single"/>
            <w:rtl w:val="0"/>
          </w:rPr>
          <w:t xml:space="preserve">Western Channel Observatory</w:t>
        </w:r>
      </w:hyperlink>
      <w:r w:rsidDel="00000000" w:rsidR="00000000" w:rsidRPr="00000000">
        <w:rPr>
          <w:rtl w:val="0"/>
        </w:rPr>
        <w:t xml:space="preserve"> – Phytoplankton time-series contains taxa-specific and total functional group abundance (cells mL-1) and biomass (mgC m-3) data. Samples have been collected weekly (weather permitting) from the 10m depth since October 1992, whereby paired 200 mL water samples are fixed in acid Lugol's iodine for enumerating all phytoplankton cells &gt; 2µm and neutral formaldehyde for enumerating coccolithophores. Samples are analysed at Plymouth Marine Laboratory according to the Utermohl counting technique (Utermohl, 1958) and since 2016, these methods follow the British and European standard document "Water quality - Guidance standard for routine microscopic surveys of phytoplankton using inverted microscopy (Utermohl technique)" (BS EN 15204:2006). Individual taxa are grouped into Diatoms, Dinoflagellates, Coccolithophores, Flagellates, Phaeocytis and Ciliates and taxa-specific cell biovolumes are converted to carbon (pgC cell-1) using the formulae of Menden-Deuer and Lessard (2000). Two analysts have generated the data since 1992 and in 2005 more ciliates were identified to species level hence the increase in the number of taxa. Further information on individual biovolume and carbon values, identification consistency and data quality issues are found in the taxa-specific metadata file.</w:t>
      </w:r>
    </w:p>
    <w:p w:rsidR="00000000" w:rsidDel="00000000" w:rsidP="00000000" w:rsidRDefault="00000000" w:rsidRPr="00000000" w14:paraId="00000528">
      <w:pPr>
        <w:spacing w:line="276" w:lineRule="auto"/>
        <w:rPr/>
      </w:pPr>
      <w:r w:rsidDel="00000000" w:rsidR="00000000" w:rsidRPr="00000000">
        <w:rPr>
          <w:rtl w:val="0"/>
        </w:rPr>
        <w:t xml:space="preserve"> </w:t>
      </w:r>
    </w:p>
    <w:p w:rsidR="00000000" w:rsidDel="00000000" w:rsidP="00000000" w:rsidRDefault="00000000" w:rsidRPr="00000000" w14:paraId="00000529">
      <w:pPr>
        <w:spacing w:line="276" w:lineRule="auto"/>
        <w:rPr>
          <w:i w:val="1"/>
        </w:rPr>
      </w:pPr>
      <w:r w:rsidDel="00000000" w:rsidR="00000000" w:rsidRPr="00000000">
        <w:rPr>
          <w:i w:val="1"/>
          <w:rtl w:val="0"/>
        </w:rPr>
        <w:t xml:space="preserve">Zooplankton</w:t>
      </w:r>
    </w:p>
    <w:p w:rsidR="00000000" w:rsidDel="00000000" w:rsidP="00000000" w:rsidRDefault="00000000" w:rsidRPr="00000000" w14:paraId="0000052A">
      <w:pPr>
        <w:numPr>
          <w:ilvl w:val="0"/>
          <w:numId w:val="87"/>
        </w:numPr>
        <w:spacing w:line="276" w:lineRule="auto"/>
        <w:ind w:left="720" w:hanging="360"/>
      </w:pPr>
      <w:hyperlink r:id="rId369">
        <w:r w:rsidDel="00000000" w:rsidR="00000000" w:rsidRPr="00000000">
          <w:rPr>
            <w:color w:val="1155cc"/>
            <w:u w:val="single"/>
            <w:rtl w:val="0"/>
          </w:rPr>
          <w:t xml:space="preserve">Centre for Environmental Data and Recording - CEDaR</w:t>
        </w:r>
      </w:hyperlink>
      <w:r w:rsidDel="00000000" w:rsidR="00000000" w:rsidRPr="00000000">
        <w:rPr>
          <w:rtl w:val="0"/>
        </w:rPr>
        <w:t xml:space="preserve"> – No details on methodology. </w:t>
      </w:r>
      <w:r w:rsidDel="00000000" w:rsidR="00000000" w:rsidRPr="00000000">
        <w:rPr>
          <w:rtl w:val="0"/>
        </w:rPr>
      </w:r>
    </w:p>
    <w:p w:rsidR="00000000" w:rsidDel="00000000" w:rsidP="00000000" w:rsidRDefault="00000000" w:rsidRPr="00000000" w14:paraId="0000052B">
      <w:pPr>
        <w:numPr>
          <w:ilvl w:val="0"/>
          <w:numId w:val="87"/>
        </w:numPr>
        <w:spacing w:line="276" w:lineRule="auto"/>
        <w:ind w:left="720" w:hanging="360"/>
      </w:pPr>
      <w:r w:rsidDel="00000000" w:rsidR="00000000" w:rsidRPr="00000000">
        <w:rPr>
          <w:rtl w:val="0"/>
        </w:rPr>
        <w:t xml:space="preserve">Eutrophication Monitoring &amp; SmartBuoy in situ marine monitoring – No details on methodology. </w:t>
      </w:r>
    </w:p>
    <w:p w:rsidR="00000000" w:rsidDel="00000000" w:rsidP="00000000" w:rsidRDefault="00000000" w:rsidRPr="00000000" w14:paraId="0000052C">
      <w:pPr>
        <w:numPr>
          <w:ilvl w:val="0"/>
          <w:numId w:val="87"/>
        </w:numPr>
        <w:spacing w:line="276" w:lineRule="auto"/>
        <w:ind w:left="720" w:hanging="360"/>
        <w:rPr>
          <w:u w:val="none"/>
        </w:rPr>
      </w:pPr>
      <w:hyperlink r:id="rId370">
        <w:r w:rsidDel="00000000" w:rsidR="00000000" w:rsidRPr="00000000">
          <w:rPr>
            <w:color w:val="1155cc"/>
            <w:u w:val="single"/>
            <w:rtl w:val="0"/>
          </w:rPr>
          <w:t xml:space="preserve">Long-term monitoring of fish eggs and larvae</w:t>
        </w:r>
      </w:hyperlink>
      <w:r w:rsidDel="00000000" w:rsidR="00000000" w:rsidRPr="00000000">
        <w:rPr>
          <w:rtl w:val="0"/>
        </w:rPr>
        <w:t xml:space="preserve"> – In a laboratory female Calanus sp are picked from a live sample collected mid-morning at L4. Five replicates each containing five females are incubated in filtered seawater for 24 hours at ambient L4 temperature. The eggs produced are collected and counted. Females are verified for Calanus helgolandicus. Data is presented as average EPR per female per day. Although the weekly experiments are conducted using a standard methodology throughout, the original data set itself has not been recorded in a completely standard way. Checks have been made to ensure the quality and integrity of the electronic data and some deductions have had to be made.</w:t>
      </w:r>
    </w:p>
    <w:p w:rsidR="00000000" w:rsidDel="00000000" w:rsidP="00000000" w:rsidRDefault="00000000" w:rsidRPr="00000000" w14:paraId="0000052D">
      <w:pPr>
        <w:numPr>
          <w:ilvl w:val="0"/>
          <w:numId w:val="87"/>
        </w:numPr>
        <w:spacing w:line="276" w:lineRule="auto"/>
        <w:ind w:left="720" w:hanging="360"/>
        <w:rPr>
          <w:u w:val="none"/>
        </w:rPr>
      </w:pPr>
      <w:r w:rsidDel="00000000" w:rsidR="00000000" w:rsidRPr="00000000">
        <w:rPr>
          <w:rtl w:val="0"/>
        </w:rPr>
        <w:t xml:space="preserve">Marine Monitoring Programme – No details on methodology.</w:t>
      </w:r>
    </w:p>
    <w:p w:rsidR="00000000" w:rsidDel="00000000" w:rsidP="00000000" w:rsidRDefault="00000000" w:rsidRPr="00000000" w14:paraId="0000052E">
      <w:pPr>
        <w:numPr>
          <w:ilvl w:val="0"/>
          <w:numId w:val="87"/>
        </w:numPr>
        <w:spacing w:line="276" w:lineRule="auto"/>
        <w:ind w:left="720" w:hanging="360"/>
        <w:rPr>
          <w:u w:val="none"/>
        </w:rPr>
      </w:pPr>
      <w:hyperlink r:id="rId371">
        <w:r w:rsidDel="00000000" w:rsidR="00000000" w:rsidRPr="00000000">
          <w:rPr>
            <w:color w:val="1155cc"/>
            <w:u w:val="single"/>
            <w:rtl w:val="0"/>
          </w:rPr>
          <w:t xml:space="preserve">Plankton Dove Time Series</w:t>
        </w:r>
      </w:hyperlink>
      <w:r w:rsidDel="00000000" w:rsidR="00000000" w:rsidRPr="00000000">
        <w:rPr>
          <w:rtl w:val="0"/>
        </w:rPr>
        <w:t xml:space="preserve"> – Monthly sampling occurs at a site of ~ 54m depth, 5.5 nautical miles east of Blyth port (Northumberland) (550 07’N, 010 20’W). Three nets are used in conjunction with a flowmeter in four ways: WP-3 (1mm mesh) towed horizontally for 10 minutes at ~ 25m depth; WP-3 (1mm mesh) vertical haul (50m to surface); WP-2 (200µm mesh) hauled vertically (50m to surface), 4 times with each haul combined; P200 (63µm mesh) hauled vertically (50m to surface), 4 times with each haul combined. The samples are fixed in 4% buffered formaldehyde, and subsequently transferred to 70% IDA for long – term storage. The physical samples are stored at the Dove Marine Laboratory (1968 – present).</w:t>
      </w:r>
    </w:p>
    <w:p w:rsidR="00000000" w:rsidDel="00000000" w:rsidP="00000000" w:rsidRDefault="00000000" w:rsidRPr="00000000" w14:paraId="0000052F">
      <w:pPr>
        <w:numPr>
          <w:ilvl w:val="0"/>
          <w:numId w:val="87"/>
        </w:numPr>
        <w:spacing w:line="276" w:lineRule="auto"/>
        <w:ind w:left="720" w:hanging="360"/>
        <w:rPr>
          <w:u w:val="none"/>
        </w:rPr>
      </w:pPr>
      <w:hyperlink r:id="rId372">
        <w:r w:rsidDel="00000000" w:rsidR="00000000" w:rsidRPr="00000000">
          <w:rPr>
            <w:color w:val="1155cc"/>
            <w:u w:val="single"/>
            <w:rtl w:val="0"/>
          </w:rPr>
          <w:t xml:space="preserve">Porcupine Abyssal Plain Sustained Observatory</w:t>
        </w:r>
      </w:hyperlink>
      <w:r w:rsidDel="00000000" w:rsidR="00000000" w:rsidRPr="00000000">
        <w:rPr>
          <w:rtl w:val="0"/>
        </w:rPr>
        <w:t xml:space="preserve"> – Uses McLane ZPS sensor to sample for zooplankton at 25m. </w:t>
      </w:r>
    </w:p>
    <w:p w:rsidR="00000000" w:rsidDel="00000000" w:rsidP="00000000" w:rsidRDefault="00000000" w:rsidRPr="00000000" w14:paraId="00000530">
      <w:pPr>
        <w:numPr>
          <w:ilvl w:val="0"/>
          <w:numId w:val="87"/>
        </w:numPr>
        <w:spacing w:line="276" w:lineRule="auto"/>
        <w:ind w:left="720" w:hanging="360"/>
      </w:pPr>
      <w:hyperlink r:id="rId373">
        <w:r w:rsidDel="00000000" w:rsidR="00000000" w:rsidRPr="00000000">
          <w:rPr>
            <w:color w:val="1155cc"/>
            <w:u w:val="single"/>
            <w:rtl w:val="0"/>
          </w:rPr>
          <w:t xml:space="preserve">Seasearch Marine Surveys</w:t>
        </w:r>
      </w:hyperlink>
      <w:r w:rsidDel="00000000" w:rsidR="00000000" w:rsidRPr="00000000">
        <w:rPr>
          <w:rtl w:val="0"/>
        </w:rPr>
        <w:t xml:space="preserve"> – Data is obtained from visual observations by divers. Most participating recorders have been through a training process and some are professional marine biologists. Records are validated before entry into Marine Recorder.</w:t>
      </w:r>
    </w:p>
    <w:p w:rsidR="00000000" w:rsidDel="00000000" w:rsidP="00000000" w:rsidRDefault="00000000" w:rsidRPr="00000000" w14:paraId="00000531">
      <w:pPr>
        <w:numPr>
          <w:ilvl w:val="0"/>
          <w:numId w:val="87"/>
        </w:numPr>
        <w:spacing w:line="276" w:lineRule="auto"/>
        <w:ind w:left="720" w:hanging="360"/>
        <w:rPr>
          <w:u w:val="none"/>
        </w:rPr>
      </w:pPr>
      <w:hyperlink r:id="rId374">
        <w:r w:rsidDel="00000000" w:rsidR="00000000" w:rsidRPr="00000000">
          <w:rPr>
            <w:color w:val="1155cc"/>
            <w:u w:val="single"/>
            <w:rtl w:val="0"/>
          </w:rPr>
          <w:t xml:space="preserve">SOTEAG Rocky Shore Survey</w:t>
        </w:r>
      </w:hyperlink>
      <w:r w:rsidDel="00000000" w:rsidR="00000000" w:rsidRPr="00000000">
        <w:rPr>
          <w:rtl w:val="0"/>
        </w:rPr>
        <w:t xml:space="preserve"> – See as above for phytoplankton. </w:t>
      </w:r>
    </w:p>
    <w:p w:rsidR="00000000" w:rsidDel="00000000" w:rsidP="00000000" w:rsidRDefault="00000000" w:rsidRPr="00000000" w14:paraId="00000532">
      <w:pPr>
        <w:numPr>
          <w:ilvl w:val="0"/>
          <w:numId w:val="87"/>
        </w:numPr>
        <w:spacing w:line="276" w:lineRule="auto"/>
        <w:ind w:left="720" w:hanging="360"/>
        <w:rPr>
          <w:u w:val="none"/>
        </w:rPr>
      </w:pPr>
      <w:hyperlink r:id="rId375">
        <w:r w:rsidDel="00000000" w:rsidR="00000000" w:rsidRPr="00000000">
          <w:rPr>
            <w:color w:val="1155cc"/>
            <w:u w:val="single"/>
            <w:rtl w:val="0"/>
          </w:rPr>
          <w:t xml:space="preserve">The Scottish Coastal Observatory (SCObs)</w:t>
        </w:r>
      </w:hyperlink>
      <w:r w:rsidDel="00000000" w:rsidR="00000000" w:rsidRPr="00000000">
        <w:rPr>
          <w:rtl w:val="0"/>
        </w:rPr>
        <w:t xml:space="preserve"> – No details on methodology. </w:t>
      </w:r>
    </w:p>
    <w:p w:rsidR="00000000" w:rsidDel="00000000" w:rsidP="00000000" w:rsidRDefault="00000000" w:rsidRPr="00000000" w14:paraId="00000533">
      <w:pPr>
        <w:numPr>
          <w:ilvl w:val="0"/>
          <w:numId w:val="87"/>
        </w:numPr>
        <w:spacing w:line="276" w:lineRule="auto"/>
        <w:ind w:left="720" w:hanging="360"/>
        <w:rPr>
          <w:u w:val="none"/>
        </w:rPr>
      </w:pPr>
      <w:r w:rsidDel="00000000" w:rsidR="00000000" w:rsidRPr="00000000">
        <w:rPr>
          <w:rtl w:val="0"/>
        </w:rPr>
        <w:t xml:space="preserve">United Kingdom - benthos surveys – No details on methodology. </w:t>
      </w:r>
    </w:p>
    <w:p w:rsidR="00000000" w:rsidDel="00000000" w:rsidP="00000000" w:rsidRDefault="00000000" w:rsidRPr="00000000" w14:paraId="00000534">
      <w:pPr>
        <w:numPr>
          <w:ilvl w:val="0"/>
          <w:numId w:val="87"/>
        </w:numPr>
        <w:spacing w:line="276" w:lineRule="auto"/>
        <w:ind w:left="720" w:hanging="360"/>
        <w:rPr>
          <w:u w:val="none"/>
        </w:rPr>
      </w:pPr>
      <w:r w:rsidDel="00000000" w:rsidR="00000000" w:rsidRPr="00000000">
        <w:rPr>
          <w:rtl w:val="0"/>
        </w:rPr>
        <w:t xml:space="preserve">United Kingdom - Coastal water Infaunal Quality Index – No details on methodology. </w:t>
      </w:r>
    </w:p>
    <w:p w:rsidR="00000000" w:rsidDel="00000000" w:rsidP="00000000" w:rsidRDefault="00000000" w:rsidRPr="00000000" w14:paraId="00000535">
      <w:pPr>
        <w:numPr>
          <w:ilvl w:val="0"/>
          <w:numId w:val="87"/>
        </w:numPr>
        <w:spacing w:line="276" w:lineRule="auto"/>
        <w:ind w:left="720" w:hanging="360"/>
        <w:rPr>
          <w:u w:val="none"/>
        </w:rPr>
      </w:pPr>
      <w:hyperlink r:id="rId376">
        <w:r w:rsidDel="00000000" w:rsidR="00000000" w:rsidRPr="00000000">
          <w:rPr>
            <w:color w:val="1155cc"/>
            <w:u w:val="single"/>
            <w:rtl w:val="0"/>
          </w:rPr>
          <w:t xml:space="preserve">Zooplankton time-series Western Channel Observatory </w:t>
        </w:r>
      </w:hyperlink>
      <w:r w:rsidDel="00000000" w:rsidR="00000000" w:rsidRPr="00000000">
        <w:rPr>
          <w:rtl w:val="0"/>
        </w:rPr>
        <w:t xml:space="preserve">– Paired samples are collected weekly by vertical net hauls (WP2 net, mesh 200 μm) from 50 m to the surface and stored in 4% formalin. Zooplankton are identified and enumerated. The two samples from each time point are analysed separately using sub-sampling. Numbers per whole sample are averaged and abundance is presented as numbers per m</w:t>
      </w:r>
      <w:r w:rsidDel="00000000" w:rsidR="00000000" w:rsidRPr="00000000">
        <w:rPr>
          <w:vertAlign w:val="superscript"/>
          <w:rtl w:val="0"/>
        </w:rPr>
        <w:t xml:space="preserve">3</w:t>
      </w:r>
      <w:r w:rsidDel="00000000" w:rsidR="00000000" w:rsidRPr="00000000">
        <w:rPr>
          <w:rtl w:val="0"/>
        </w:rPr>
        <w:t xml:space="preserve">. </w:t>
      </w:r>
    </w:p>
    <w:p w:rsidR="00000000" w:rsidDel="00000000" w:rsidP="00000000" w:rsidRDefault="00000000" w:rsidRPr="00000000" w14:paraId="00000536">
      <w:pPr>
        <w:spacing w:line="276" w:lineRule="auto"/>
        <w:rPr/>
      </w:pPr>
      <w:r w:rsidDel="00000000" w:rsidR="00000000" w:rsidRPr="00000000">
        <w:rPr>
          <w:rtl w:val="0"/>
        </w:rPr>
        <w:t xml:space="preserve"> </w:t>
      </w:r>
    </w:p>
    <w:p w:rsidR="00000000" w:rsidDel="00000000" w:rsidP="00000000" w:rsidRDefault="00000000" w:rsidRPr="00000000" w14:paraId="00000537">
      <w:pPr>
        <w:spacing w:line="276" w:lineRule="auto"/>
        <w:rPr>
          <w:i w:val="1"/>
        </w:rPr>
      </w:pPr>
      <w:r w:rsidDel="00000000" w:rsidR="00000000" w:rsidRPr="00000000">
        <w:rPr>
          <w:i w:val="1"/>
          <w:rtl w:val="0"/>
        </w:rPr>
        <w:t xml:space="preserve">Benthic invertebrate</w:t>
      </w:r>
    </w:p>
    <w:p w:rsidR="00000000" w:rsidDel="00000000" w:rsidP="00000000" w:rsidRDefault="00000000" w:rsidRPr="00000000" w14:paraId="00000538">
      <w:pPr>
        <w:numPr>
          <w:ilvl w:val="0"/>
          <w:numId w:val="65"/>
        </w:numPr>
        <w:spacing w:line="276" w:lineRule="auto"/>
        <w:ind w:left="720" w:hanging="360"/>
        <w:rPr>
          <w:u w:val="none"/>
        </w:rPr>
      </w:pPr>
      <w:hyperlink r:id="rId377">
        <w:r w:rsidDel="00000000" w:rsidR="00000000" w:rsidRPr="00000000">
          <w:rPr>
            <w:color w:val="1155cc"/>
            <w:u w:val="single"/>
            <w:rtl w:val="0"/>
          </w:rPr>
          <w:t xml:space="preserve">Benthic Dove Time Series</w:t>
        </w:r>
      </w:hyperlink>
      <w:r w:rsidDel="00000000" w:rsidR="00000000" w:rsidRPr="00000000">
        <w:rPr>
          <w:rtl w:val="0"/>
        </w:rPr>
        <w:t xml:space="preserve"> – The benthic time series was supported and co-funded jointly with University of Liverpool between 2005 and 2015. The sampling was re-introduced in March 2021 after 6 years cessation. Samples were taken at two sites 2-4 times per year: Station P: Located 18.5km off the Northumberland coast, at a depth of 80m (55° 07’N, 01° 15’W); Station M1: Located 10.5km off the Northumberland coast at a depth of 55m. The current sampling occurs in January, March, June, and September with 5 replicates at both sites, to allow for continuation and expansion into seasonal and natural variation. In the 1970s, more extensive sampling occurred with 30 grabs at each site. Replicate 0.1m</w:t>
      </w:r>
      <w:r w:rsidDel="00000000" w:rsidR="00000000" w:rsidRPr="00000000">
        <w:rPr>
          <w:vertAlign w:val="superscript"/>
          <w:rtl w:val="0"/>
        </w:rPr>
        <w:t xml:space="preserve">2</w:t>
      </w:r>
      <w:r w:rsidDel="00000000" w:rsidR="00000000" w:rsidRPr="00000000">
        <w:rPr>
          <w:rtl w:val="0"/>
        </w:rPr>
        <w:t xml:space="preserve"> grabs are sieved over a 0.5mm mesh and fixed in 4% buffered formaldehyde and later transferred to 70% IDA, and the PSA samples frozen. Physical samples (1971 – 2015) have not been stored after identification and processing. 2021 – Present samples are stored at the Dove Marine Laboratory</w:t>
      </w:r>
    </w:p>
    <w:p w:rsidR="00000000" w:rsidDel="00000000" w:rsidP="00000000" w:rsidRDefault="00000000" w:rsidRPr="00000000" w14:paraId="00000539">
      <w:pPr>
        <w:numPr>
          <w:ilvl w:val="0"/>
          <w:numId w:val="65"/>
        </w:numPr>
        <w:spacing w:line="276" w:lineRule="auto"/>
        <w:ind w:left="720" w:hanging="360"/>
      </w:pPr>
      <w:hyperlink r:id="rId378">
        <w:r w:rsidDel="00000000" w:rsidR="00000000" w:rsidRPr="00000000">
          <w:rPr>
            <w:color w:val="1155cc"/>
            <w:u w:val="single"/>
            <w:rtl w:val="0"/>
          </w:rPr>
          <w:t xml:space="preserve">Centre for Environmental Data and Recording - CEDaR</w:t>
        </w:r>
      </w:hyperlink>
      <w:r w:rsidDel="00000000" w:rsidR="00000000" w:rsidRPr="00000000">
        <w:rPr>
          <w:rtl w:val="0"/>
        </w:rPr>
        <w:t xml:space="preserve"> – No details on methodology. </w:t>
      </w:r>
    </w:p>
    <w:p w:rsidR="00000000" w:rsidDel="00000000" w:rsidP="00000000" w:rsidRDefault="00000000" w:rsidRPr="00000000" w14:paraId="0000053A">
      <w:pPr>
        <w:numPr>
          <w:ilvl w:val="0"/>
          <w:numId w:val="65"/>
        </w:numPr>
        <w:spacing w:line="276" w:lineRule="auto"/>
        <w:ind w:left="720" w:hanging="360"/>
        <w:rPr>
          <w:u w:val="none"/>
        </w:rPr>
      </w:pPr>
      <w:hyperlink r:id="rId379">
        <w:r w:rsidDel="00000000" w:rsidR="00000000" w:rsidRPr="00000000">
          <w:rPr>
            <w:color w:val="1155cc"/>
            <w:u w:val="single"/>
            <w:rtl w:val="0"/>
          </w:rPr>
          <w:t xml:space="preserve">Ellet Line Gage Station M</w:t>
        </w:r>
      </w:hyperlink>
      <w:r w:rsidDel="00000000" w:rsidR="00000000" w:rsidRPr="00000000">
        <w:rPr>
          <w:rtl w:val="0"/>
        </w:rPr>
        <w:t xml:space="preserve"> – A wide range of methods and equipment were used to obtain the information. These include Agassiz trawls, bed hop cameras, dredges, grabs, epibenthic sledges, corers and landers.</w:t>
      </w:r>
    </w:p>
    <w:p w:rsidR="00000000" w:rsidDel="00000000" w:rsidP="00000000" w:rsidRDefault="00000000" w:rsidRPr="00000000" w14:paraId="0000053B">
      <w:pPr>
        <w:numPr>
          <w:ilvl w:val="0"/>
          <w:numId w:val="65"/>
        </w:numPr>
        <w:spacing w:line="276" w:lineRule="auto"/>
        <w:ind w:left="720" w:hanging="360"/>
        <w:rPr>
          <w:u w:val="none"/>
        </w:rPr>
      </w:pPr>
      <w:hyperlink r:id="rId380">
        <w:r w:rsidDel="00000000" w:rsidR="00000000" w:rsidRPr="00000000">
          <w:rPr>
            <w:color w:val="1155cc"/>
            <w:u w:val="single"/>
            <w:rtl w:val="0"/>
          </w:rPr>
          <w:t xml:space="preserve">Marine Biodiversity and Climate Change (MarClim)</w:t>
        </w:r>
      </w:hyperlink>
      <w:r w:rsidDel="00000000" w:rsidR="00000000" w:rsidRPr="00000000">
        <w:rPr>
          <w:rtl w:val="0"/>
        </w:rPr>
        <w:t xml:space="preserve"> – No details on methodology but annual surveys undertaken at over 100 sites around the UK coastline. </w:t>
      </w:r>
    </w:p>
    <w:p w:rsidR="00000000" w:rsidDel="00000000" w:rsidP="00000000" w:rsidRDefault="00000000" w:rsidRPr="00000000" w14:paraId="0000053C">
      <w:pPr>
        <w:numPr>
          <w:ilvl w:val="0"/>
          <w:numId w:val="65"/>
        </w:numPr>
        <w:spacing w:line="276" w:lineRule="auto"/>
        <w:ind w:left="720" w:hanging="360"/>
        <w:rPr>
          <w:u w:val="none"/>
        </w:rPr>
      </w:pPr>
      <w:r w:rsidDel="00000000" w:rsidR="00000000" w:rsidRPr="00000000">
        <w:rPr>
          <w:rtl w:val="0"/>
        </w:rPr>
        <w:t xml:space="preserve">Marine Monitoring Programme – No details on methodology.</w:t>
      </w:r>
    </w:p>
    <w:p w:rsidR="00000000" w:rsidDel="00000000" w:rsidP="00000000" w:rsidRDefault="00000000" w:rsidRPr="00000000" w14:paraId="0000053D">
      <w:pPr>
        <w:numPr>
          <w:ilvl w:val="0"/>
          <w:numId w:val="65"/>
        </w:numPr>
        <w:spacing w:line="276" w:lineRule="auto"/>
        <w:ind w:left="720" w:hanging="360"/>
        <w:rPr>
          <w:u w:val="none"/>
        </w:rPr>
      </w:pPr>
      <w:hyperlink r:id="rId381">
        <w:r w:rsidDel="00000000" w:rsidR="00000000" w:rsidRPr="00000000">
          <w:rPr>
            <w:color w:val="1155cc"/>
            <w:u w:val="single"/>
            <w:rtl w:val="0"/>
          </w:rPr>
          <w:t xml:space="preserve">Megafauna Porcupine Abyssal Plain time series</w:t>
        </w:r>
      </w:hyperlink>
      <w:r w:rsidDel="00000000" w:rsidR="00000000" w:rsidRPr="00000000">
        <w:rPr>
          <w:rtl w:val="0"/>
        </w:rPr>
        <w:t xml:space="preserve"> – Sampling for megafauna was undertaken using a semi-balloon otter trawl (OTSB14). The wing-end spread was 8.6 m and the net height was approximately 1.5 m from the footrope to the headline. Towing speed was a nominal 0.75 m s</w:t>
      </w:r>
      <w:r w:rsidDel="00000000" w:rsidR="00000000" w:rsidRPr="00000000">
        <w:rPr>
          <w:vertAlign w:val="superscript"/>
          <w:rtl w:val="0"/>
        </w:rPr>
        <w:t xml:space="preserve">-1</w:t>
      </w:r>
      <w:r w:rsidDel="00000000" w:rsidR="00000000" w:rsidRPr="00000000">
        <w:rPr>
          <w:rtl w:val="0"/>
        </w:rPr>
        <w:t xml:space="preserve">. The net was constructed of a 44 mm stretch mesh in the main part, a 37 mm stretch mesh in the central part and a 13 mm stretch mesh liner in the cod-end. Contact of the net with the seafloor and hence an estimate of the area fished was assessed by changes in wire tension during trawling operations. The acoustic beacon used with trawls between 1989 and 1999 to monitor performance was unavailable from 2000 onwards. On completion of a trawl, samples were sorted into major taxonomic groups on board the ship before being fixed in 5 % borax-buffered formaldehyde in seawater. The samples were transferred into 80 % methylated spirit once the samples were returned to the laboratory. The samples were then sorted into finer taxonomic groups and wet weight and length was measured for each individual. Apart from sampling at the time series station in the middle of the Porcupine Abyssal Plain several other stations were sampled over the years to give spatial relevance. Specific sampling was undertaken deeper than 4,800 m to the southeast east and north of the time series station</w:t>
      </w:r>
    </w:p>
    <w:p w:rsidR="00000000" w:rsidDel="00000000" w:rsidP="00000000" w:rsidRDefault="00000000" w:rsidRPr="00000000" w14:paraId="0000053E">
      <w:pPr>
        <w:numPr>
          <w:ilvl w:val="0"/>
          <w:numId w:val="65"/>
        </w:numPr>
        <w:spacing w:line="276" w:lineRule="auto"/>
        <w:ind w:left="720" w:hanging="360"/>
      </w:pPr>
      <w:hyperlink r:id="rId382">
        <w:r w:rsidDel="00000000" w:rsidR="00000000" w:rsidRPr="00000000">
          <w:rPr>
            <w:color w:val="1155cc"/>
            <w:u w:val="single"/>
            <w:rtl w:val="0"/>
          </w:rPr>
          <w:t xml:space="preserve">Porcupine Abyssal Plain Sustained Observatory</w:t>
        </w:r>
      </w:hyperlink>
      <w:r w:rsidDel="00000000" w:rsidR="00000000" w:rsidRPr="00000000">
        <w:rPr>
          <w:rtl w:val="0"/>
        </w:rPr>
        <w:t xml:space="preserve"> – No details on methodology. </w:t>
      </w:r>
    </w:p>
    <w:p w:rsidR="00000000" w:rsidDel="00000000" w:rsidP="00000000" w:rsidRDefault="00000000" w:rsidRPr="00000000" w14:paraId="0000053F">
      <w:pPr>
        <w:numPr>
          <w:ilvl w:val="0"/>
          <w:numId w:val="65"/>
        </w:numPr>
        <w:spacing w:line="276" w:lineRule="auto"/>
        <w:ind w:left="720" w:hanging="360"/>
      </w:pPr>
      <w:hyperlink r:id="rId383">
        <w:r w:rsidDel="00000000" w:rsidR="00000000" w:rsidRPr="00000000">
          <w:rPr>
            <w:color w:val="1155cc"/>
            <w:u w:val="single"/>
            <w:rtl w:val="0"/>
          </w:rPr>
          <w:t xml:space="preserve">Seasearch Marine Surveys</w:t>
        </w:r>
      </w:hyperlink>
      <w:r w:rsidDel="00000000" w:rsidR="00000000" w:rsidRPr="00000000">
        <w:rPr>
          <w:rtl w:val="0"/>
        </w:rPr>
        <w:t xml:space="preserve"> – Data is obtained from visual observations by divers. Most participating recorders have been through a training process and some are professional marine biologists. Records are validated before entry into Marine Recorder.</w:t>
      </w:r>
    </w:p>
    <w:p w:rsidR="00000000" w:rsidDel="00000000" w:rsidP="00000000" w:rsidRDefault="00000000" w:rsidRPr="00000000" w14:paraId="00000540">
      <w:pPr>
        <w:numPr>
          <w:ilvl w:val="0"/>
          <w:numId w:val="65"/>
        </w:numPr>
        <w:spacing w:line="276" w:lineRule="auto"/>
        <w:ind w:left="720" w:hanging="360"/>
        <w:rPr>
          <w:u w:val="none"/>
        </w:rPr>
      </w:pPr>
      <w:hyperlink r:id="rId384">
        <w:r w:rsidDel="00000000" w:rsidR="00000000" w:rsidRPr="00000000">
          <w:rPr>
            <w:color w:val="1155cc"/>
            <w:u w:val="single"/>
            <w:rtl w:val="0"/>
          </w:rPr>
          <w:t xml:space="preserve">SOTEAG Rocky Shore Survey</w:t>
        </w:r>
      </w:hyperlink>
      <w:r w:rsidDel="00000000" w:rsidR="00000000" w:rsidRPr="00000000">
        <w:rPr>
          <w:rtl w:val="0"/>
        </w:rPr>
        <w:t xml:space="preserve"> – See as above for phytoplankton. </w:t>
      </w:r>
    </w:p>
    <w:p w:rsidR="00000000" w:rsidDel="00000000" w:rsidP="00000000" w:rsidRDefault="00000000" w:rsidRPr="00000000" w14:paraId="00000541">
      <w:pPr>
        <w:numPr>
          <w:ilvl w:val="0"/>
          <w:numId w:val="65"/>
        </w:numPr>
        <w:spacing w:line="276" w:lineRule="auto"/>
        <w:ind w:left="720" w:hanging="360"/>
        <w:rPr>
          <w:u w:val="none"/>
        </w:rPr>
      </w:pPr>
      <w:r w:rsidDel="00000000" w:rsidR="00000000" w:rsidRPr="00000000">
        <w:rPr>
          <w:rtl w:val="0"/>
        </w:rPr>
        <w:t xml:space="preserve">United Kingdom - benthos surveys – No details on methodology. </w:t>
      </w:r>
    </w:p>
    <w:p w:rsidR="00000000" w:rsidDel="00000000" w:rsidP="00000000" w:rsidRDefault="00000000" w:rsidRPr="00000000" w14:paraId="00000542">
      <w:pPr>
        <w:numPr>
          <w:ilvl w:val="0"/>
          <w:numId w:val="65"/>
        </w:numPr>
        <w:spacing w:line="276" w:lineRule="auto"/>
        <w:ind w:left="720" w:hanging="360"/>
        <w:rPr>
          <w:u w:val="none"/>
        </w:rPr>
      </w:pPr>
      <w:r w:rsidDel="00000000" w:rsidR="00000000" w:rsidRPr="00000000">
        <w:rPr>
          <w:rtl w:val="0"/>
        </w:rPr>
        <w:t xml:space="preserve">United Kingdom - Coastal water Infaunal Quality Index – No details on methodology. </w:t>
      </w:r>
    </w:p>
    <w:p w:rsidR="00000000" w:rsidDel="00000000" w:rsidP="00000000" w:rsidRDefault="00000000" w:rsidRPr="00000000" w14:paraId="00000543">
      <w:pPr>
        <w:numPr>
          <w:ilvl w:val="0"/>
          <w:numId w:val="65"/>
        </w:numPr>
        <w:spacing w:line="276" w:lineRule="auto"/>
        <w:ind w:left="720" w:hanging="360"/>
        <w:rPr>
          <w:u w:val="none"/>
        </w:rPr>
      </w:pPr>
      <w:hyperlink r:id="rId385">
        <w:r w:rsidDel="00000000" w:rsidR="00000000" w:rsidRPr="00000000">
          <w:rPr>
            <w:color w:val="1155cc"/>
            <w:u w:val="single"/>
            <w:rtl w:val="0"/>
          </w:rPr>
          <w:t xml:space="preserve">Western Channel Observatory: L4 (benthic)</w:t>
        </w:r>
      </w:hyperlink>
      <w:r w:rsidDel="00000000" w:rsidR="00000000" w:rsidRPr="00000000">
        <w:rPr>
          <w:rtl w:val="0"/>
        </w:rPr>
        <w:t xml:space="preserve"> – No details on methodology. </w:t>
      </w:r>
    </w:p>
    <w:p w:rsidR="00000000" w:rsidDel="00000000" w:rsidP="00000000" w:rsidRDefault="00000000" w:rsidRPr="00000000" w14:paraId="00000544">
      <w:pPr>
        <w:spacing w:line="276" w:lineRule="auto"/>
        <w:ind w:left="720" w:firstLine="0"/>
        <w:rPr>
          <w:i w:val="1"/>
        </w:rPr>
      </w:pPr>
      <w:r w:rsidDel="00000000" w:rsidR="00000000" w:rsidRPr="00000000">
        <w:rPr>
          <w:rtl w:val="0"/>
        </w:rPr>
      </w:r>
    </w:p>
    <w:p w:rsidR="00000000" w:rsidDel="00000000" w:rsidP="00000000" w:rsidRDefault="00000000" w:rsidRPr="00000000" w14:paraId="00000545">
      <w:pPr>
        <w:spacing w:line="276" w:lineRule="auto"/>
        <w:rPr>
          <w:i w:val="1"/>
        </w:rPr>
      </w:pPr>
      <w:r w:rsidDel="00000000" w:rsidR="00000000" w:rsidRPr="00000000">
        <w:rPr>
          <w:i w:val="1"/>
          <w:rtl w:val="0"/>
        </w:rPr>
        <w:t xml:space="preserve">Fish</w:t>
      </w:r>
    </w:p>
    <w:p w:rsidR="00000000" w:rsidDel="00000000" w:rsidP="00000000" w:rsidRDefault="00000000" w:rsidRPr="00000000" w14:paraId="00000546">
      <w:pPr>
        <w:numPr>
          <w:ilvl w:val="0"/>
          <w:numId w:val="22"/>
        </w:numPr>
        <w:spacing w:line="276" w:lineRule="auto"/>
        <w:ind w:left="720" w:hanging="360"/>
      </w:pPr>
      <w:hyperlink r:id="rId386">
        <w:r w:rsidDel="00000000" w:rsidR="00000000" w:rsidRPr="00000000">
          <w:rPr>
            <w:color w:val="1155cc"/>
            <w:u w:val="single"/>
            <w:rtl w:val="0"/>
          </w:rPr>
          <w:t xml:space="preserve">Centre for Environmental Data and Recording - CEDaR</w:t>
        </w:r>
      </w:hyperlink>
      <w:r w:rsidDel="00000000" w:rsidR="00000000" w:rsidRPr="00000000">
        <w:rPr>
          <w:rtl w:val="0"/>
        </w:rPr>
        <w:t xml:space="preserve"> – No details on methodology. </w:t>
      </w:r>
      <w:r w:rsidDel="00000000" w:rsidR="00000000" w:rsidRPr="00000000">
        <w:rPr>
          <w:rtl w:val="0"/>
        </w:rPr>
      </w:r>
    </w:p>
    <w:p w:rsidR="00000000" w:rsidDel="00000000" w:rsidP="00000000" w:rsidRDefault="00000000" w:rsidRPr="00000000" w14:paraId="00000547">
      <w:pPr>
        <w:numPr>
          <w:ilvl w:val="0"/>
          <w:numId w:val="22"/>
        </w:numPr>
        <w:spacing w:line="276" w:lineRule="auto"/>
        <w:ind w:left="720" w:hanging="360"/>
      </w:pPr>
      <w:r w:rsidDel="00000000" w:rsidR="00000000" w:rsidRPr="00000000">
        <w:rPr>
          <w:rtl w:val="0"/>
        </w:rPr>
        <w:t xml:space="preserve">Eutrophication Monitoring &amp; SmartBuoy in situ marine monitoring – No details on methodology. </w:t>
      </w:r>
    </w:p>
    <w:p w:rsidR="00000000" w:rsidDel="00000000" w:rsidP="00000000" w:rsidRDefault="00000000" w:rsidRPr="00000000" w14:paraId="00000548">
      <w:pPr>
        <w:numPr>
          <w:ilvl w:val="0"/>
          <w:numId w:val="22"/>
        </w:numPr>
        <w:spacing w:line="276" w:lineRule="auto"/>
        <w:ind w:left="720" w:hanging="360"/>
        <w:rPr>
          <w:u w:val="none"/>
        </w:rPr>
      </w:pPr>
      <w:r w:rsidDel="00000000" w:rsidR="00000000" w:rsidRPr="00000000">
        <w:rPr>
          <w:rtl w:val="0"/>
        </w:rPr>
        <w:t xml:space="preserve">ICES DATRAS Scottish West Coast Surveys - all species of fish (1985 - 2013) – No details on methodology but uses trawls to monitor fish populations. </w:t>
      </w:r>
    </w:p>
    <w:p w:rsidR="00000000" w:rsidDel="00000000" w:rsidP="00000000" w:rsidRDefault="00000000" w:rsidRPr="00000000" w14:paraId="00000549">
      <w:pPr>
        <w:numPr>
          <w:ilvl w:val="0"/>
          <w:numId w:val="22"/>
        </w:numPr>
        <w:spacing w:line="276" w:lineRule="auto"/>
        <w:ind w:left="720" w:hanging="360"/>
        <w:rPr>
          <w:u w:val="none"/>
        </w:rPr>
      </w:pPr>
      <w:hyperlink r:id="rId387">
        <w:r w:rsidDel="00000000" w:rsidR="00000000" w:rsidRPr="00000000">
          <w:rPr>
            <w:color w:val="1155cc"/>
            <w:u w:val="single"/>
            <w:rtl w:val="0"/>
          </w:rPr>
          <w:t xml:space="preserve">ICES Trawling surveys </w:t>
        </w:r>
      </w:hyperlink>
      <w:r w:rsidDel="00000000" w:rsidR="00000000" w:rsidRPr="00000000">
        <w:rPr>
          <w:rtl w:val="0"/>
        </w:rPr>
        <w:t xml:space="preserve">–Demersal fish surveys have continued to the present day at three sites off the coast of Plymouth; the ICES station known as L4, Whitsand Bay and Bigbury Bay. Surveys are carried out with various demersal otter trawls and record species abundance, length and weight of inshore demersal fish and macroinvertebrates that inhabit relatively shallow waters (&lt; 100 m depth).</w:t>
      </w:r>
    </w:p>
    <w:p w:rsidR="00000000" w:rsidDel="00000000" w:rsidP="00000000" w:rsidRDefault="00000000" w:rsidRPr="00000000" w14:paraId="0000054A">
      <w:pPr>
        <w:numPr>
          <w:ilvl w:val="0"/>
          <w:numId w:val="22"/>
        </w:numPr>
        <w:spacing w:line="276" w:lineRule="auto"/>
        <w:ind w:left="720" w:hanging="360"/>
        <w:rPr>
          <w:u w:val="none"/>
        </w:rPr>
      </w:pPr>
      <w:hyperlink r:id="rId388">
        <w:r w:rsidDel="00000000" w:rsidR="00000000" w:rsidRPr="00000000">
          <w:rPr>
            <w:color w:val="1155cc"/>
            <w:u w:val="single"/>
            <w:rtl w:val="0"/>
          </w:rPr>
          <w:t xml:space="preserve">Long-term monitoring of fish eggs and larvae</w:t>
        </w:r>
      </w:hyperlink>
      <w:r w:rsidDel="00000000" w:rsidR="00000000" w:rsidRPr="00000000">
        <w:rPr>
          <w:rtl w:val="0"/>
        </w:rPr>
        <w:t xml:space="preserve"> – Macroplankton, larval fish and fish egg sampling, known as the Young Fish Trawl (YFT) survey, has been carried out by the Marine Biological Association since 1924. Sampling has taken place at various long-term stations off the coast of Plymouth; L5 (50° 11'N 04° 18'W), E1 (50° 02'N 04° 22'W) and L4 (50° 15'N 04° 13'W). L5 has a depth of ~58 m and is positioned at the front between coastal and offshore water. E1 has a depth of ~70 m and is in offshore, generally well mixed water. Sampling frequency has varied between weekly, biweekly and monthly and is dependent on suitable weather conditions.</w:t>
      </w:r>
    </w:p>
    <w:p w:rsidR="00000000" w:rsidDel="00000000" w:rsidP="00000000" w:rsidRDefault="00000000" w:rsidRPr="00000000" w14:paraId="0000054B">
      <w:pPr>
        <w:numPr>
          <w:ilvl w:val="0"/>
          <w:numId w:val="22"/>
        </w:numPr>
        <w:spacing w:line="276" w:lineRule="auto"/>
        <w:ind w:left="720" w:hanging="360"/>
        <w:rPr>
          <w:u w:val="none"/>
        </w:rPr>
      </w:pPr>
      <w:hyperlink r:id="rId389">
        <w:r w:rsidDel="00000000" w:rsidR="00000000" w:rsidRPr="00000000">
          <w:rPr>
            <w:color w:val="1155cc"/>
            <w:u w:val="single"/>
            <w:rtl w:val="0"/>
          </w:rPr>
          <w:t xml:space="preserve">Long-term monitoring of inshore fish communities (otter trawl surveys)</w:t>
        </w:r>
      </w:hyperlink>
      <w:r w:rsidDel="00000000" w:rsidR="00000000" w:rsidRPr="00000000">
        <w:rPr>
          <w:rtl w:val="0"/>
        </w:rPr>
        <w:t xml:space="preserve"> – No details on methodology.</w:t>
      </w:r>
    </w:p>
    <w:p w:rsidR="00000000" w:rsidDel="00000000" w:rsidP="00000000" w:rsidRDefault="00000000" w:rsidRPr="00000000" w14:paraId="0000054C">
      <w:pPr>
        <w:numPr>
          <w:ilvl w:val="0"/>
          <w:numId w:val="22"/>
        </w:numPr>
        <w:spacing w:line="276" w:lineRule="auto"/>
        <w:ind w:left="720" w:hanging="360"/>
        <w:rPr>
          <w:u w:val="none"/>
        </w:rPr>
      </w:pPr>
      <w:r w:rsidDel="00000000" w:rsidR="00000000" w:rsidRPr="00000000">
        <w:rPr>
          <w:rtl w:val="0"/>
        </w:rPr>
        <w:t xml:space="preserve">Marine Monitoring Programme – No details on methodology.</w:t>
      </w:r>
    </w:p>
    <w:p w:rsidR="00000000" w:rsidDel="00000000" w:rsidP="00000000" w:rsidRDefault="00000000" w:rsidRPr="00000000" w14:paraId="0000054D">
      <w:pPr>
        <w:numPr>
          <w:ilvl w:val="0"/>
          <w:numId w:val="22"/>
        </w:numPr>
        <w:spacing w:line="276" w:lineRule="auto"/>
        <w:ind w:left="720" w:hanging="360"/>
      </w:pPr>
      <w:hyperlink r:id="rId390">
        <w:r w:rsidDel="00000000" w:rsidR="00000000" w:rsidRPr="00000000">
          <w:rPr>
            <w:color w:val="1155cc"/>
            <w:u w:val="single"/>
            <w:rtl w:val="0"/>
          </w:rPr>
          <w:t xml:space="preserve">Seasearch Marine Surveys</w:t>
        </w:r>
      </w:hyperlink>
      <w:r w:rsidDel="00000000" w:rsidR="00000000" w:rsidRPr="00000000">
        <w:rPr>
          <w:rtl w:val="0"/>
        </w:rPr>
        <w:t xml:space="preserve"> – Data is obtained from visual observations by divers. Most participating recorders have been through a training process and some are professional marine biologists. Records are validated before entry into Marine Recorder.</w:t>
      </w:r>
    </w:p>
    <w:p w:rsidR="00000000" w:rsidDel="00000000" w:rsidP="00000000" w:rsidRDefault="00000000" w:rsidRPr="00000000" w14:paraId="0000054E">
      <w:pPr>
        <w:numPr>
          <w:ilvl w:val="0"/>
          <w:numId w:val="22"/>
        </w:numPr>
        <w:spacing w:line="276" w:lineRule="auto"/>
        <w:ind w:left="720" w:hanging="360"/>
        <w:rPr>
          <w:u w:val="none"/>
        </w:rPr>
      </w:pPr>
      <w:r w:rsidDel="00000000" w:rsidR="00000000" w:rsidRPr="00000000">
        <w:rPr>
          <w:rtl w:val="0"/>
        </w:rPr>
        <w:t xml:space="preserve">ICES Northern Irish Ground Fish Trawl Survey – The International Bottom Trawl Survey Working Group (IBTS) coordinates demersal trawl surveys under ICES for the North Sea and Northeast Atlantic. To make data as comparable as possible each survey, including the IGFS, operates under a set of agreed standard protocols. Each tow is 30 minutes long and takes place during daylight hours at 3.5-4 knots. Net geometry and ground contact is monitored and logged. Once the catch is aboard it is sorted into species and samples taken for calculation of number at length for all fish, elasmobranch and commercial squid species. Other species such as the benthos are weighed and/or counted.</w:t>
      </w:r>
    </w:p>
    <w:p w:rsidR="00000000" w:rsidDel="00000000" w:rsidP="00000000" w:rsidRDefault="00000000" w:rsidRPr="00000000" w14:paraId="0000054F">
      <w:pPr>
        <w:spacing w:line="276" w:lineRule="auto"/>
        <w:rPr/>
      </w:pPr>
      <w:r w:rsidDel="00000000" w:rsidR="00000000" w:rsidRPr="00000000">
        <w:rPr>
          <w:rtl w:val="0"/>
        </w:rPr>
        <w:t xml:space="preserve"> </w:t>
      </w:r>
    </w:p>
    <w:p w:rsidR="00000000" w:rsidDel="00000000" w:rsidP="00000000" w:rsidRDefault="00000000" w:rsidRPr="00000000" w14:paraId="00000550">
      <w:pPr>
        <w:spacing w:line="276" w:lineRule="auto"/>
        <w:rPr>
          <w:i w:val="1"/>
        </w:rPr>
      </w:pPr>
      <w:r w:rsidDel="00000000" w:rsidR="00000000" w:rsidRPr="00000000">
        <w:rPr>
          <w:i w:val="1"/>
          <w:rtl w:val="0"/>
        </w:rPr>
        <w:t xml:space="preserve">Turtle</w:t>
      </w:r>
    </w:p>
    <w:p w:rsidR="00000000" w:rsidDel="00000000" w:rsidP="00000000" w:rsidRDefault="00000000" w:rsidRPr="00000000" w14:paraId="00000551">
      <w:pPr>
        <w:numPr>
          <w:ilvl w:val="0"/>
          <w:numId w:val="12"/>
        </w:numPr>
        <w:spacing w:line="276" w:lineRule="auto"/>
        <w:ind w:left="720" w:hanging="360"/>
      </w:pPr>
      <w:hyperlink r:id="rId391">
        <w:r w:rsidDel="00000000" w:rsidR="00000000" w:rsidRPr="00000000">
          <w:rPr>
            <w:color w:val="1155cc"/>
            <w:u w:val="single"/>
            <w:rtl w:val="0"/>
          </w:rPr>
          <w:t xml:space="preserve">Centre for Environmental Data and Recording - CEDaR</w:t>
        </w:r>
      </w:hyperlink>
      <w:r w:rsidDel="00000000" w:rsidR="00000000" w:rsidRPr="00000000">
        <w:rPr>
          <w:rtl w:val="0"/>
        </w:rPr>
        <w:t xml:space="preserve"> – No details on methodology. </w:t>
      </w:r>
      <w:r w:rsidDel="00000000" w:rsidR="00000000" w:rsidRPr="00000000">
        <w:rPr>
          <w:rtl w:val="0"/>
        </w:rPr>
      </w:r>
    </w:p>
    <w:p w:rsidR="00000000" w:rsidDel="00000000" w:rsidP="00000000" w:rsidRDefault="00000000" w:rsidRPr="00000000" w14:paraId="00000552">
      <w:pPr>
        <w:numPr>
          <w:ilvl w:val="0"/>
          <w:numId w:val="12"/>
        </w:numPr>
        <w:spacing w:line="276" w:lineRule="auto"/>
        <w:ind w:left="720" w:hanging="360"/>
      </w:pPr>
      <w:hyperlink r:id="rId392">
        <w:r w:rsidDel="00000000" w:rsidR="00000000" w:rsidRPr="00000000">
          <w:rPr>
            <w:color w:val="1155cc"/>
            <w:u w:val="single"/>
            <w:rtl w:val="0"/>
          </w:rPr>
          <w:t xml:space="preserve">Seasearch Marine Surveys</w:t>
        </w:r>
      </w:hyperlink>
      <w:r w:rsidDel="00000000" w:rsidR="00000000" w:rsidRPr="00000000">
        <w:rPr>
          <w:rtl w:val="0"/>
        </w:rPr>
        <w:t xml:space="preserve"> – Data is obtained from visual observations by divers. Most participating recorders have been through a training process and some are professional marine biologists. Records are validated before entry into Marine Recorder.</w:t>
      </w:r>
    </w:p>
    <w:p w:rsidR="00000000" w:rsidDel="00000000" w:rsidP="00000000" w:rsidRDefault="00000000" w:rsidRPr="00000000" w14:paraId="00000553">
      <w:pPr>
        <w:spacing w:line="276" w:lineRule="auto"/>
        <w:rPr/>
      </w:pPr>
      <w:r w:rsidDel="00000000" w:rsidR="00000000" w:rsidRPr="00000000">
        <w:rPr>
          <w:rtl w:val="0"/>
        </w:rPr>
        <w:t xml:space="preserve"> </w:t>
      </w:r>
    </w:p>
    <w:p w:rsidR="00000000" w:rsidDel="00000000" w:rsidP="00000000" w:rsidRDefault="00000000" w:rsidRPr="00000000" w14:paraId="00000554">
      <w:pPr>
        <w:spacing w:line="276" w:lineRule="auto"/>
        <w:rPr>
          <w:i w:val="1"/>
        </w:rPr>
      </w:pPr>
      <w:r w:rsidDel="00000000" w:rsidR="00000000" w:rsidRPr="00000000">
        <w:rPr>
          <w:i w:val="1"/>
          <w:rtl w:val="0"/>
        </w:rPr>
        <w:t xml:space="preserve">Bird</w:t>
      </w:r>
    </w:p>
    <w:p w:rsidR="00000000" w:rsidDel="00000000" w:rsidP="00000000" w:rsidRDefault="00000000" w:rsidRPr="00000000" w14:paraId="00000555">
      <w:pPr>
        <w:numPr>
          <w:ilvl w:val="0"/>
          <w:numId w:val="47"/>
        </w:numPr>
        <w:spacing w:line="276" w:lineRule="auto"/>
        <w:ind w:left="720" w:hanging="360"/>
      </w:pPr>
      <w:hyperlink r:id="rId393">
        <w:r w:rsidDel="00000000" w:rsidR="00000000" w:rsidRPr="00000000">
          <w:rPr>
            <w:color w:val="1155cc"/>
            <w:u w:val="single"/>
            <w:rtl w:val="0"/>
          </w:rPr>
          <w:t xml:space="preserve">Centre for Environmental Data and Recording - CEDaR</w:t>
        </w:r>
      </w:hyperlink>
      <w:r w:rsidDel="00000000" w:rsidR="00000000" w:rsidRPr="00000000">
        <w:rPr>
          <w:rtl w:val="0"/>
        </w:rPr>
        <w:t xml:space="preserve"> – No details on methodology. </w:t>
      </w:r>
      <w:r w:rsidDel="00000000" w:rsidR="00000000" w:rsidRPr="00000000">
        <w:rPr>
          <w:rtl w:val="0"/>
        </w:rPr>
      </w:r>
    </w:p>
    <w:p w:rsidR="00000000" w:rsidDel="00000000" w:rsidP="00000000" w:rsidRDefault="00000000" w:rsidRPr="00000000" w14:paraId="00000556">
      <w:pPr>
        <w:numPr>
          <w:ilvl w:val="0"/>
          <w:numId w:val="47"/>
        </w:numPr>
        <w:spacing w:line="276" w:lineRule="auto"/>
        <w:ind w:left="720" w:hanging="360"/>
        <w:rPr>
          <w:u w:val="none"/>
        </w:rPr>
      </w:pPr>
      <w:hyperlink r:id="rId394">
        <w:r w:rsidDel="00000000" w:rsidR="00000000" w:rsidRPr="00000000">
          <w:rPr>
            <w:color w:val="1155cc"/>
            <w:u w:val="single"/>
            <w:rtl w:val="0"/>
          </w:rPr>
          <w:t xml:space="preserve">JNCC Seabird Monitoring Programme</w:t>
        </w:r>
      </w:hyperlink>
      <w:r w:rsidDel="00000000" w:rsidR="00000000" w:rsidRPr="00000000">
        <w:rPr>
          <w:rtl w:val="0"/>
        </w:rPr>
        <w:t xml:space="preserve"> – Seabird 2000 was launched on 12 April 1999 by Elliot Morley MP and fieldwork was completed in 2002. Over 1000 surveyors took part and censused 3,200 colonies along 40,000 km of coastline and at 900 inland sites. Seabird 2000 followed on from two previous censuses: Operation Seafarer in 1969-70 and The Seabird Colony Register in 1985-88, thus, allowing population trends over 15-30 years to be assessed. In contrast to the previous two censuses. Seabird 2000 surveyed inland colonies of seabirds, namely Black-headed Gulls. Common Gulls. Lesser Black-backed Gulls. Great Cormorants and Common Terns. </w:t>
      </w:r>
    </w:p>
    <w:p w:rsidR="00000000" w:rsidDel="00000000" w:rsidP="00000000" w:rsidRDefault="00000000" w:rsidRPr="00000000" w14:paraId="00000557">
      <w:pPr>
        <w:numPr>
          <w:ilvl w:val="0"/>
          <w:numId w:val="47"/>
        </w:numPr>
        <w:spacing w:line="276" w:lineRule="auto"/>
        <w:ind w:left="720" w:hanging="360"/>
        <w:rPr>
          <w:u w:val="none"/>
        </w:rPr>
      </w:pPr>
      <w:r w:rsidDel="00000000" w:rsidR="00000000" w:rsidRPr="00000000">
        <w:rPr>
          <w:rtl w:val="0"/>
        </w:rPr>
        <w:t xml:space="preserve">Marine Monitoring Programme – No details on methodology.</w:t>
      </w:r>
    </w:p>
    <w:p w:rsidR="00000000" w:rsidDel="00000000" w:rsidP="00000000" w:rsidRDefault="00000000" w:rsidRPr="00000000" w14:paraId="00000558">
      <w:pPr>
        <w:numPr>
          <w:ilvl w:val="0"/>
          <w:numId w:val="47"/>
        </w:numPr>
        <w:spacing w:line="276" w:lineRule="auto"/>
        <w:ind w:left="720" w:hanging="360"/>
        <w:rPr>
          <w:u w:val="none"/>
        </w:rPr>
      </w:pPr>
      <w:hyperlink r:id="rId395">
        <w:r w:rsidDel="00000000" w:rsidR="00000000" w:rsidRPr="00000000">
          <w:rPr>
            <w:color w:val="1155cc"/>
            <w:u w:val="single"/>
            <w:rtl w:val="0"/>
          </w:rPr>
          <w:t xml:space="preserve">Seasearch Marine Surveys</w:t>
        </w:r>
      </w:hyperlink>
      <w:r w:rsidDel="00000000" w:rsidR="00000000" w:rsidRPr="00000000">
        <w:rPr>
          <w:rtl w:val="0"/>
        </w:rPr>
        <w:t xml:space="preserve"> – Data is obtained from visual observations by divers. Most participating recorders have been through a training process and some are professional marine biologists. Records are validated before entry into Marine Recorder.</w:t>
      </w:r>
    </w:p>
    <w:p w:rsidR="00000000" w:rsidDel="00000000" w:rsidP="00000000" w:rsidRDefault="00000000" w:rsidRPr="00000000" w14:paraId="00000559">
      <w:pPr>
        <w:numPr>
          <w:ilvl w:val="0"/>
          <w:numId w:val="47"/>
        </w:numPr>
        <w:spacing w:line="276" w:lineRule="auto"/>
        <w:ind w:left="720" w:hanging="360"/>
        <w:rPr>
          <w:u w:val="none"/>
        </w:rPr>
      </w:pPr>
      <w:hyperlink r:id="rId396">
        <w:r w:rsidDel="00000000" w:rsidR="00000000" w:rsidRPr="00000000">
          <w:rPr>
            <w:color w:val="1155cc"/>
            <w:u w:val="single"/>
            <w:rtl w:val="0"/>
          </w:rPr>
          <w:t xml:space="preserve">SOTEAG Seabird Survey</w:t>
        </w:r>
      </w:hyperlink>
      <w:r w:rsidDel="00000000" w:rsidR="00000000" w:rsidRPr="00000000">
        <w:rPr>
          <w:rtl w:val="0"/>
        </w:rPr>
        <w:t xml:space="preserve"> – Surveying of cliff-nesting seabird populations – Northern Fulmar, European Shag, Black-legged Kittiwake, Common Guillemot, Razorbill and Black Guillemot (also known as Tystie). Undertaking pre-breeding season population counts of black guillemots, moulting common eiders, winter counts of diving seabirds and seaducks. Monitoring of breeding red throated divers and monthly surveys of beached seabirds on selected beaches. If any oil is present on the birds, then it is analysed to identify the origin and possible source of pollution.</w:t>
      </w:r>
    </w:p>
    <w:p w:rsidR="00000000" w:rsidDel="00000000" w:rsidP="00000000" w:rsidRDefault="00000000" w:rsidRPr="00000000" w14:paraId="0000055A">
      <w:pPr>
        <w:numPr>
          <w:ilvl w:val="0"/>
          <w:numId w:val="47"/>
        </w:numPr>
        <w:spacing w:line="276" w:lineRule="auto"/>
        <w:ind w:left="720" w:hanging="360"/>
        <w:rPr>
          <w:u w:val="none"/>
        </w:rPr>
      </w:pPr>
      <w:r w:rsidDel="00000000" w:rsidR="00000000" w:rsidRPr="00000000">
        <w:rPr>
          <w:rtl w:val="0"/>
        </w:rPr>
        <w:t xml:space="preserve">Wetland Bird Survey – Citizen science project. Following a tradition begun in 1947, wetland sites are counted once per month, providing data for population and trends in abundance and distribution. </w:t>
      </w:r>
    </w:p>
    <w:p w:rsidR="00000000" w:rsidDel="00000000" w:rsidP="00000000" w:rsidRDefault="00000000" w:rsidRPr="00000000" w14:paraId="0000055B">
      <w:pPr>
        <w:spacing w:line="276" w:lineRule="auto"/>
        <w:rPr/>
      </w:pPr>
      <w:r w:rsidDel="00000000" w:rsidR="00000000" w:rsidRPr="00000000">
        <w:rPr>
          <w:rtl w:val="0"/>
        </w:rPr>
        <w:t xml:space="preserve"> </w:t>
      </w:r>
    </w:p>
    <w:p w:rsidR="00000000" w:rsidDel="00000000" w:rsidP="00000000" w:rsidRDefault="00000000" w:rsidRPr="00000000" w14:paraId="0000055C">
      <w:pPr>
        <w:spacing w:line="276" w:lineRule="auto"/>
        <w:rPr>
          <w:i w:val="1"/>
        </w:rPr>
      </w:pPr>
      <w:r w:rsidDel="00000000" w:rsidR="00000000" w:rsidRPr="00000000">
        <w:rPr>
          <w:i w:val="1"/>
          <w:rtl w:val="0"/>
        </w:rPr>
        <w:t xml:space="preserve">Marine mammal</w:t>
      </w:r>
    </w:p>
    <w:p w:rsidR="00000000" w:rsidDel="00000000" w:rsidP="00000000" w:rsidRDefault="00000000" w:rsidRPr="00000000" w14:paraId="0000055D">
      <w:pPr>
        <w:numPr>
          <w:ilvl w:val="0"/>
          <w:numId w:val="48"/>
        </w:numPr>
        <w:spacing w:line="276" w:lineRule="auto"/>
        <w:ind w:left="720" w:hanging="360"/>
      </w:pPr>
      <w:hyperlink r:id="rId397">
        <w:r w:rsidDel="00000000" w:rsidR="00000000" w:rsidRPr="00000000">
          <w:rPr>
            <w:color w:val="1155cc"/>
            <w:u w:val="single"/>
            <w:rtl w:val="0"/>
          </w:rPr>
          <w:t xml:space="preserve">Centre for Environmental Data and Recording - CEDaR</w:t>
        </w:r>
      </w:hyperlink>
      <w:r w:rsidDel="00000000" w:rsidR="00000000" w:rsidRPr="00000000">
        <w:rPr>
          <w:rtl w:val="0"/>
        </w:rPr>
        <w:t xml:space="preserve"> – No details on methodology. </w:t>
      </w:r>
      <w:r w:rsidDel="00000000" w:rsidR="00000000" w:rsidRPr="00000000">
        <w:rPr>
          <w:rtl w:val="0"/>
        </w:rPr>
      </w:r>
    </w:p>
    <w:p w:rsidR="00000000" w:rsidDel="00000000" w:rsidP="00000000" w:rsidRDefault="00000000" w:rsidRPr="00000000" w14:paraId="0000055E">
      <w:pPr>
        <w:numPr>
          <w:ilvl w:val="0"/>
          <w:numId w:val="48"/>
        </w:numPr>
        <w:spacing w:line="276" w:lineRule="auto"/>
        <w:ind w:left="720" w:hanging="360"/>
        <w:rPr>
          <w:u w:val="none"/>
        </w:rPr>
      </w:pPr>
      <w:hyperlink r:id="rId398">
        <w:r w:rsidDel="00000000" w:rsidR="00000000" w:rsidRPr="00000000">
          <w:rPr>
            <w:color w:val="1155cc"/>
            <w:u w:val="single"/>
            <w:rtl w:val="0"/>
          </w:rPr>
          <w:t xml:space="preserve">CRRU Cetacean sighting in Scotland waters</w:t>
        </w:r>
      </w:hyperlink>
      <w:r w:rsidDel="00000000" w:rsidR="00000000" w:rsidRPr="00000000">
        <w:rPr>
          <w:rtl w:val="0"/>
        </w:rPr>
        <w:t xml:space="preserve"> – Boat-based cetaceans sightings data collected during dedicated boat-based surveys between the months of May and October 1997 to 2010 inclusive in the outer southern Moray Firth in north-east Scotland.</w:t>
      </w:r>
    </w:p>
    <w:p w:rsidR="00000000" w:rsidDel="00000000" w:rsidP="00000000" w:rsidRDefault="00000000" w:rsidRPr="00000000" w14:paraId="0000055F">
      <w:pPr>
        <w:numPr>
          <w:ilvl w:val="0"/>
          <w:numId w:val="48"/>
        </w:numPr>
        <w:spacing w:line="276" w:lineRule="auto"/>
        <w:ind w:left="720" w:hanging="360"/>
        <w:rPr>
          <w:u w:val="none"/>
        </w:rPr>
      </w:pPr>
      <w:r w:rsidDel="00000000" w:rsidR="00000000" w:rsidRPr="00000000">
        <w:rPr>
          <w:rtl w:val="0"/>
        </w:rPr>
        <w:t xml:space="preserve">GSPP - United Kingdom - Seal monitoring programme – No details on methodology. </w:t>
      </w:r>
    </w:p>
    <w:p w:rsidR="00000000" w:rsidDel="00000000" w:rsidP="00000000" w:rsidRDefault="00000000" w:rsidRPr="00000000" w14:paraId="00000560">
      <w:pPr>
        <w:numPr>
          <w:ilvl w:val="0"/>
          <w:numId w:val="48"/>
        </w:numPr>
        <w:spacing w:line="276" w:lineRule="auto"/>
        <w:ind w:left="720" w:hanging="360"/>
        <w:rPr>
          <w:u w:val="none"/>
        </w:rPr>
      </w:pPr>
      <w:hyperlink r:id="rId399">
        <w:r w:rsidDel="00000000" w:rsidR="00000000" w:rsidRPr="00000000">
          <w:rPr>
            <w:color w:val="1155cc"/>
            <w:u w:val="single"/>
            <w:rtl w:val="0"/>
          </w:rPr>
          <w:t xml:space="preserve">Mammal Society - UK </w:t>
        </w:r>
      </w:hyperlink>
      <w:r w:rsidDel="00000000" w:rsidR="00000000" w:rsidRPr="00000000">
        <w:rPr>
          <w:rtl w:val="0"/>
        </w:rPr>
        <w:t xml:space="preserve">– No details on methodology. </w:t>
      </w:r>
    </w:p>
    <w:p w:rsidR="00000000" w:rsidDel="00000000" w:rsidP="00000000" w:rsidRDefault="00000000" w:rsidRPr="00000000" w14:paraId="00000561">
      <w:pPr>
        <w:numPr>
          <w:ilvl w:val="0"/>
          <w:numId w:val="48"/>
        </w:numPr>
        <w:spacing w:line="276" w:lineRule="auto"/>
        <w:ind w:left="720" w:hanging="360"/>
        <w:rPr>
          <w:u w:val="none"/>
        </w:rPr>
      </w:pPr>
      <w:r w:rsidDel="00000000" w:rsidR="00000000" w:rsidRPr="00000000">
        <w:rPr>
          <w:rtl w:val="0"/>
        </w:rPr>
        <w:t xml:space="preserve">Marine Monitoring Programme – No details on methodology.</w:t>
      </w:r>
    </w:p>
    <w:p w:rsidR="00000000" w:rsidDel="00000000" w:rsidP="00000000" w:rsidRDefault="00000000" w:rsidRPr="00000000" w14:paraId="00000562">
      <w:pPr>
        <w:numPr>
          <w:ilvl w:val="0"/>
          <w:numId w:val="48"/>
        </w:numPr>
        <w:spacing w:line="276" w:lineRule="auto"/>
        <w:ind w:left="720" w:hanging="360"/>
      </w:pPr>
      <w:hyperlink r:id="rId400">
        <w:r w:rsidDel="00000000" w:rsidR="00000000" w:rsidRPr="00000000">
          <w:rPr>
            <w:color w:val="1155cc"/>
            <w:u w:val="single"/>
            <w:rtl w:val="0"/>
          </w:rPr>
          <w:t xml:space="preserve">Seasearch Marine Surveys</w:t>
        </w:r>
      </w:hyperlink>
      <w:r w:rsidDel="00000000" w:rsidR="00000000" w:rsidRPr="00000000">
        <w:rPr>
          <w:rtl w:val="0"/>
        </w:rPr>
        <w:t xml:space="preserve"> – Data is obtained from visual observations by divers. Most participating recorders have been through a training process and some are professional marine biologists. Records are validated before entry into Marine Recorder.</w:t>
      </w:r>
    </w:p>
    <w:p w:rsidR="00000000" w:rsidDel="00000000" w:rsidP="00000000" w:rsidRDefault="00000000" w:rsidRPr="00000000" w14:paraId="00000563">
      <w:pPr>
        <w:numPr>
          <w:ilvl w:val="0"/>
          <w:numId w:val="48"/>
        </w:numPr>
        <w:spacing w:line="276" w:lineRule="auto"/>
        <w:ind w:left="720" w:hanging="360"/>
        <w:rPr>
          <w:u w:val="none"/>
        </w:rPr>
      </w:pPr>
      <w:r w:rsidDel="00000000" w:rsidR="00000000" w:rsidRPr="00000000">
        <w:rPr>
          <w:rtl w:val="0"/>
        </w:rPr>
        <w:t xml:space="preserve">UK Grey and harbour seal abundance and distribution – No details on methodology. </w:t>
      </w:r>
    </w:p>
    <w:p w:rsidR="00000000" w:rsidDel="00000000" w:rsidP="00000000" w:rsidRDefault="00000000" w:rsidRPr="00000000" w14:paraId="00000564">
      <w:pPr>
        <w:spacing w:line="276" w:lineRule="auto"/>
        <w:rPr>
          <w:i w:val="1"/>
        </w:rPr>
      </w:pPr>
      <w:r w:rsidDel="00000000" w:rsidR="00000000" w:rsidRPr="00000000">
        <w:rPr>
          <w:i w:val="1"/>
          <w:rtl w:val="0"/>
        </w:rPr>
        <w:t xml:space="preserve"> </w:t>
      </w:r>
    </w:p>
    <w:p w:rsidR="00000000" w:rsidDel="00000000" w:rsidP="00000000" w:rsidRDefault="00000000" w:rsidRPr="00000000" w14:paraId="00000565">
      <w:pPr>
        <w:spacing w:line="276" w:lineRule="auto"/>
        <w:rPr>
          <w:i w:val="1"/>
        </w:rPr>
      </w:pPr>
      <w:r w:rsidDel="00000000" w:rsidR="00000000" w:rsidRPr="00000000">
        <w:rPr>
          <w:i w:val="1"/>
          <w:rtl w:val="0"/>
        </w:rPr>
        <w:t xml:space="preserve">Hard coral</w:t>
      </w:r>
    </w:p>
    <w:p w:rsidR="00000000" w:rsidDel="00000000" w:rsidP="00000000" w:rsidRDefault="00000000" w:rsidRPr="00000000" w14:paraId="00000566">
      <w:pPr>
        <w:numPr>
          <w:ilvl w:val="0"/>
          <w:numId w:val="43"/>
        </w:numPr>
        <w:spacing w:line="276" w:lineRule="auto"/>
        <w:ind w:left="720" w:hanging="360"/>
        <w:rPr>
          <w:u w:val="none"/>
        </w:rPr>
      </w:pPr>
      <w:r w:rsidDel="00000000" w:rsidR="00000000" w:rsidRPr="00000000">
        <w:rPr>
          <w:rtl w:val="0"/>
        </w:rPr>
        <w:t xml:space="preserve">Centre for Environmental Data and Recording - CEDaR –</w:t>
      </w:r>
    </w:p>
    <w:p w:rsidR="00000000" w:rsidDel="00000000" w:rsidP="00000000" w:rsidRDefault="00000000" w:rsidRPr="00000000" w14:paraId="00000567">
      <w:pPr>
        <w:numPr>
          <w:ilvl w:val="0"/>
          <w:numId w:val="43"/>
        </w:numPr>
        <w:spacing w:line="276" w:lineRule="auto"/>
        <w:ind w:left="720" w:hanging="360"/>
        <w:rPr>
          <w:u w:val="none"/>
        </w:rPr>
      </w:pPr>
      <w:r w:rsidDel="00000000" w:rsidR="00000000" w:rsidRPr="00000000">
        <w:rPr>
          <w:rtl w:val="0"/>
        </w:rPr>
        <w:t xml:space="preserve">Marine Monitoring Programme – No details on methodology.</w:t>
      </w:r>
    </w:p>
    <w:p w:rsidR="00000000" w:rsidDel="00000000" w:rsidP="00000000" w:rsidRDefault="00000000" w:rsidRPr="00000000" w14:paraId="00000568">
      <w:pPr>
        <w:numPr>
          <w:ilvl w:val="0"/>
          <w:numId w:val="43"/>
        </w:numPr>
        <w:spacing w:line="276" w:lineRule="auto"/>
        <w:ind w:left="720" w:hanging="360"/>
      </w:pPr>
      <w:hyperlink r:id="rId401">
        <w:r w:rsidDel="00000000" w:rsidR="00000000" w:rsidRPr="00000000">
          <w:rPr>
            <w:color w:val="1155cc"/>
            <w:u w:val="single"/>
            <w:rtl w:val="0"/>
          </w:rPr>
          <w:t xml:space="preserve">Seasearch Marine Surveys</w:t>
        </w:r>
      </w:hyperlink>
      <w:r w:rsidDel="00000000" w:rsidR="00000000" w:rsidRPr="00000000">
        <w:rPr>
          <w:rtl w:val="0"/>
        </w:rPr>
        <w:t xml:space="preserve"> – Data is obtained from visual observations by divers. Most participating recorders have been through a training process and some are professional marine biologists. Records are validated before entry into Marine Recorder.</w:t>
      </w:r>
    </w:p>
    <w:p w:rsidR="00000000" w:rsidDel="00000000" w:rsidP="00000000" w:rsidRDefault="00000000" w:rsidRPr="00000000" w14:paraId="00000569">
      <w:pPr>
        <w:numPr>
          <w:ilvl w:val="0"/>
          <w:numId w:val="43"/>
        </w:numPr>
        <w:spacing w:line="276" w:lineRule="auto"/>
        <w:ind w:left="720" w:hanging="360"/>
        <w:rPr>
          <w:u w:val="none"/>
        </w:rPr>
      </w:pPr>
      <w:r w:rsidDel="00000000" w:rsidR="00000000" w:rsidRPr="00000000">
        <w:rPr>
          <w:rtl w:val="0"/>
        </w:rPr>
        <w:t xml:space="preserve">United Kingdom - benthos surveys – No details on methodology. </w:t>
      </w:r>
    </w:p>
    <w:p w:rsidR="00000000" w:rsidDel="00000000" w:rsidP="00000000" w:rsidRDefault="00000000" w:rsidRPr="00000000" w14:paraId="0000056A">
      <w:pPr>
        <w:spacing w:line="276" w:lineRule="auto"/>
        <w:rPr/>
      </w:pPr>
      <w:r w:rsidDel="00000000" w:rsidR="00000000" w:rsidRPr="00000000">
        <w:rPr>
          <w:rtl w:val="0"/>
        </w:rPr>
        <w:t xml:space="preserve"> </w:t>
      </w:r>
    </w:p>
    <w:p w:rsidR="00000000" w:rsidDel="00000000" w:rsidP="00000000" w:rsidRDefault="00000000" w:rsidRPr="00000000" w14:paraId="0000056B">
      <w:pPr>
        <w:spacing w:line="276" w:lineRule="auto"/>
        <w:rPr>
          <w:i w:val="1"/>
        </w:rPr>
      </w:pPr>
      <w:r w:rsidDel="00000000" w:rsidR="00000000" w:rsidRPr="00000000">
        <w:rPr>
          <w:i w:val="1"/>
          <w:rtl w:val="0"/>
        </w:rPr>
        <w:t xml:space="preserve">Seagrass</w:t>
      </w:r>
    </w:p>
    <w:p w:rsidR="00000000" w:rsidDel="00000000" w:rsidP="00000000" w:rsidRDefault="00000000" w:rsidRPr="00000000" w14:paraId="0000056C">
      <w:pPr>
        <w:numPr>
          <w:ilvl w:val="0"/>
          <w:numId w:val="88"/>
        </w:numPr>
        <w:spacing w:line="276" w:lineRule="auto"/>
        <w:ind w:left="720" w:hanging="360"/>
      </w:pPr>
      <w:hyperlink r:id="rId402">
        <w:r w:rsidDel="00000000" w:rsidR="00000000" w:rsidRPr="00000000">
          <w:rPr>
            <w:color w:val="1155cc"/>
            <w:u w:val="single"/>
            <w:rtl w:val="0"/>
          </w:rPr>
          <w:t xml:space="preserve">Centre for Environmental Data and Recording - CEDaR</w:t>
        </w:r>
      </w:hyperlink>
      <w:r w:rsidDel="00000000" w:rsidR="00000000" w:rsidRPr="00000000">
        <w:rPr>
          <w:rtl w:val="0"/>
        </w:rPr>
        <w:t xml:space="preserve"> – No details on methodology. </w:t>
      </w:r>
      <w:r w:rsidDel="00000000" w:rsidR="00000000" w:rsidRPr="00000000">
        <w:rPr>
          <w:rtl w:val="0"/>
        </w:rPr>
      </w:r>
    </w:p>
    <w:p w:rsidR="00000000" w:rsidDel="00000000" w:rsidP="00000000" w:rsidRDefault="00000000" w:rsidRPr="00000000" w14:paraId="0000056D">
      <w:pPr>
        <w:numPr>
          <w:ilvl w:val="0"/>
          <w:numId w:val="88"/>
        </w:numPr>
        <w:spacing w:line="276" w:lineRule="auto"/>
        <w:ind w:left="720" w:hanging="360"/>
        <w:rPr>
          <w:u w:val="none"/>
        </w:rPr>
      </w:pPr>
      <w:r w:rsidDel="00000000" w:rsidR="00000000" w:rsidRPr="00000000">
        <w:rPr>
          <w:rtl w:val="0"/>
        </w:rPr>
        <w:t xml:space="preserve">Marine Monitoring Programme – No details on methodology.</w:t>
      </w:r>
    </w:p>
    <w:p w:rsidR="00000000" w:rsidDel="00000000" w:rsidP="00000000" w:rsidRDefault="00000000" w:rsidRPr="00000000" w14:paraId="0000056E">
      <w:pPr>
        <w:numPr>
          <w:ilvl w:val="0"/>
          <w:numId w:val="88"/>
        </w:numPr>
        <w:spacing w:line="276" w:lineRule="auto"/>
        <w:ind w:left="720" w:hanging="360"/>
      </w:pPr>
      <w:hyperlink r:id="rId403">
        <w:r w:rsidDel="00000000" w:rsidR="00000000" w:rsidRPr="00000000">
          <w:rPr>
            <w:color w:val="1155cc"/>
            <w:u w:val="single"/>
            <w:rtl w:val="0"/>
          </w:rPr>
          <w:t xml:space="preserve">Seasearch Marine Surveys</w:t>
        </w:r>
      </w:hyperlink>
      <w:r w:rsidDel="00000000" w:rsidR="00000000" w:rsidRPr="00000000">
        <w:rPr>
          <w:rtl w:val="0"/>
        </w:rPr>
        <w:t xml:space="preserve"> – Data is obtained from visual observations by divers. Most participating recorders have been through a training process and some are professional marine biologists. Records are validated before entry into Marine Recorder.</w:t>
      </w:r>
    </w:p>
    <w:p w:rsidR="00000000" w:rsidDel="00000000" w:rsidP="00000000" w:rsidRDefault="00000000" w:rsidRPr="00000000" w14:paraId="0000056F">
      <w:pPr>
        <w:numPr>
          <w:ilvl w:val="0"/>
          <w:numId w:val="88"/>
        </w:numPr>
        <w:spacing w:line="276" w:lineRule="auto"/>
        <w:ind w:left="720" w:hanging="360"/>
        <w:rPr>
          <w:u w:val="none"/>
        </w:rPr>
      </w:pPr>
      <w:r w:rsidDel="00000000" w:rsidR="00000000" w:rsidRPr="00000000">
        <w:rPr>
          <w:rtl w:val="0"/>
        </w:rPr>
        <w:t xml:space="preserve">United Kingdom - benthos surveys – No details on methodology. </w:t>
      </w:r>
    </w:p>
    <w:p w:rsidR="00000000" w:rsidDel="00000000" w:rsidP="00000000" w:rsidRDefault="00000000" w:rsidRPr="00000000" w14:paraId="00000570">
      <w:pPr>
        <w:numPr>
          <w:ilvl w:val="0"/>
          <w:numId w:val="88"/>
        </w:numPr>
        <w:spacing w:line="276" w:lineRule="auto"/>
        <w:ind w:left="720" w:hanging="360"/>
        <w:rPr>
          <w:u w:val="none"/>
        </w:rPr>
      </w:pPr>
      <w:r w:rsidDel="00000000" w:rsidR="00000000" w:rsidRPr="00000000">
        <w:rPr>
          <w:rtl w:val="0"/>
        </w:rPr>
        <w:t xml:space="preserve">United Kingdom - Coastal water Seagrass monitoring – No details on methodology. </w:t>
      </w:r>
    </w:p>
    <w:p w:rsidR="00000000" w:rsidDel="00000000" w:rsidP="00000000" w:rsidRDefault="00000000" w:rsidRPr="00000000" w14:paraId="00000571">
      <w:pPr>
        <w:spacing w:line="276" w:lineRule="auto"/>
        <w:rPr/>
      </w:pPr>
      <w:r w:rsidDel="00000000" w:rsidR="00000000" w:rsidRPr="00000000">
        <w:rPr>
          <w:rtl w:val="0"/>
        </w:rPr>
        <w:t xml:space="preserve"> </w:t>
      </w:r>
    </w:p>
    <w:p w:rsidR="00000000" w:rsidDel="00000000" w:rsidP="00000000" w:rsidRDefault="00000000" w:rsidRPr="00000000" w14:paraId="00000572">
      <w:pPr>
        <w:spacing w:line="276" w:lineRule="auto"/>
        <w:rPr>
          <w:i w:val="1"/>
        </w:rPr>
      </w:pPr>
      <w:r w:rsidDel="00000000" w:rsidR="00000000" w:rsidRPr="00000000">
        <w:rPr>
          <w:i w:val="1"/>
          <w:rtl w:val="0"/>
        </w:rPr>
        <w:t xml:space="preserve">Macroalgae</w:t>
      </w:r>
    </w:p>
    <w:p w:rsidR="00000000" w:rsidDel="00000000" w:rsidP="00000000" w:rsidRDefault="00000000" w:rsidRPr="00000000" w14:paraId="00000573">
      <w:pPr>
        <w:numPr>
          <w:ilvl w:val="0"/>
          <w:numId w:val="72"/>
        </w:numPr>
        <w:spacing w:line="276" w:lineRule="auto"/>
        <w:ind w:left="720" w:hanging="360"/>
      </w:pPr>
      <w:hyperlink r:id="rId404">
        <w:r w:rsidDel="00000000" w:rsidR="00000000" w:rsidRPr="00000000">
          <w:rPr>
            <w:color w:val="1155cc"/>
            <w:u w:val="single"/>
            <w:rtl w:val="0"/>
          </w:rPr>
          <w:t xml:space="preserve">Centre for Environmental Data and Recording - CEDaR</w:t>
        </w:r>
      </w:hyperlink>
      <w:r w:rsidDel="00000000" w:rsidR="00000000" w:rsidRPr="00000000">
        <w:rPr>
          <w:rtl w:val="0"/>
        </w:rPr>
        <w:t xml:space="preserve"> – No details on methodology. </w:t>
      </w:r>
      <w:r w:rsidDel="00000000" w:rsidR="00000000" w:rsidRPr="00000000">
        <w:rPr>
          <w:rtl w:val="0"/>
        </w:rPr>
      </w:r>
    </w:p>
    <w:p w:rsidR="00000000" w:rsidDel="00000000" w:rsidP="00000000" w:rsidRDefault="00000000" w:rsidRPr="00000000" w14:paraId="00000574">
      <w:pPr>
        <w:numPr>
          <w:ilvl w:val="0"/>
          <w:numId w:val="72"/>
        </w:numPr>
        <w:spacing w:line="276" w:lineRule="auto"/>
        <w:ind w:left="720" w:hanging="360"/>
      </w:pPr>
      <w:hyperlink r:id="rId405">
        <w:r w:rsidDel="00000000" w:rsidR="00000000" w:rsidRPr="00000000">
          <w:rPr>
            <w:color w:val="1155cc"/>
            <w:u w:val="single"/>
            <w:rtl w:val="0"/>
          </w:rPr>
          <w:t xml:space="preserve">Marine Biodiversity and Climate Change (MarClim)</w:t>
        </w:r>
      </w:hyperlink>
      <w:r w:rsidDel="00000000" w:rsidR="00000000" w:rsidRPr="00000000">
        <w:rPr>
          <w:rtl w:val="0"/>
        </w:rPr>
        <w:t xml:space="preserve"> – No details on methodology but annual surveys undertaken at over 100 sites around the UK coastline. </w:t>
      </w:r>
    </w:p>
    <w:p w:rsidR="00000000" w:rsidDel="00000000" w:rsidP="00000000" w:rsidRDefault="00000000" w:rsidRPr="00000000" w14:paraId="00000575">
      <w:pPr>
        <w:numPr>
          <w:ilvl w:val="0"/>
          <w:numId w:val="72"/>
        </w:numPr>
        <w:spacing w:line="276" w:lineRule="auto"/>
        <w:ind w:left="720" w:hanging="360"/>
        <w:rPr>
          <w:u w:val="none"/>
        </w:rPr>
      </w:pPr>
      <w:r w:rsidDel="00000000" w:rsidR="00000000" w:rsidRPr="00000000">
        <w:rPr>
          <w:rtl w:val="0"/>
        </w:rPr>
        <w:t xml:space="preserve">Marine Monitoring Programme – No details on methodology.</w:t>
      </w:r>
    </w:p>
    <w:p w:rsidR="00000000" w:rsidDel="00000000" w:rsidP="00000000" w:rsidRDefault="00000000" w:rsidRPr="00000000" w14:paraId="00000576">
      <w:pPr>
        <w:numPr>
          <w:ilvl w:val="0"/>
          <w:numId w:val="72"/>
        </w:numPr>
        <w:spacing w:line="276" w:lineRule="auto"/>
        <w:ind w:left="720" w:hanging="360"/>
      </w:pPr>
      <w:hyperlink r:id="rId406">
        <w:r w:rsidDel="00000000" w:rsidR="00000000" w:rsidRPr="00000000">
          <w:rPr>
            <w:color w:val="1155cc"/>
            <w:u w:val="single"/>
            <w:rtl w:val="0"/>
          </w:rPr>
          <w:t xml:space="preserve">Seasearch Marine Surveys</w:t>
        </w:r>
      </w:hyperlink>
      <w:r w:rsidDel="00000000" w:rsidR="00000000" w:rsidRPr="00000000">
        <w:rPr>
          <w:rtl w:val="0"/>
        </w:rPr>
        <w:t xml:space="preserve"> – Data is obtained from visual observations by divers. Most participating recorders have been through a training process and some are professional marine biologists. Records are validated before entry into Marine Recorder.</w:t>
      </w:r>
    </w:p>
    <w:p w:rsidR="00000000" w:rsidDel="00000000" w:rsidP="00000000" w:rsidRDefault="00000000" w:rsidRPr="00000000" w14:paraId="00000577">
      <w:pPr>
        <w:numPr>
          <w:ilvl w:val="0"/>
          <w:numId w:val="72"/>
        </w:numPr>
        <w:spacing w:line="276" w:lineRule="auto"/>
        <w:ind w:left="720" w:hanging="360"/>
        <w:rPr>
          <w:u w:val="none"/>
        </w:rPr>
      </w:pPr>
      <w:r w:rsidDel="00000000" w:rsidR="00000000" w:rsidRPr="00000000">
        <w:rPr>
          <w:rtl w:val="0"/>
        </w:rPr>
        <w:t xml:space="preserve">United Kingdom - benthos surveys – No details on methodology. </w:t>
      </w:r>
    </w:p>
    <w:p w:rsidR="00000000" w:rsidDel="00000000" w:rsidP="00000000" w:rsidRDefault="00000000" w:rsidRPr="00000000" w14:paraId="00000578">
      <w:pPr>
        <w:numPr>
          <w:ilvl w:val="0"/>
          <w:numId w:val="72"/>
        </w:numPr>
        <w:spacing w:line="276" w:lineRule="auto"/>
        <w:ind w:left="720" w:hanging="360"/>
        <w:rPr>
          <w:u w:val="none"/>
        </w:rPr>
      </w:pPr>
      <w:r w:rsidDel="00000000" w:rsidR="00000000" w:rsidRPr="00000000">
        <w:rPr>
          <w:rtl w:val="0"/>
        </w:rPr>
        <w:t xml:space="preserve">United Kingdom - Coastal water Macroalgal Bloom Assessment – No details on methodology. </w:t>
      </w:r>
    </w:p>
    <w:p w:rsidR="00000000" w:rsidDel="00000000" w:rsidP="00000000" w:rsidRDefault="00000000" w:rsidRPr="00000000" w14:paraId="00000579">
      <w:pPr>
        <w:numPr>
          <w:ilvl w:val="0"/>
          <w:numId w:val="72"/>
        </w:numPr>
        <w:spacing w:line="276" w:lineRule="auto"/>
        <w:ind w:left="720" w:hanging="360"/>
        <w:rPr>
          <w:u w:val="none"/>
        </w:rPr>
      </w:pPr>
      <w:r w:rsidDel="00000000" w:rsidR="00000000" w:rsidRPr="00000000">
        <w:rPr>
          <w:rtl w:val="0"/>
        </w:rPr>
        <w:t xml:space="preserve">United Kingdom - Coastal water Rocky Shore Reduced Species List – No details on methodology. </w:t>
      </w:r>
    </w:p>
    <w:p w:rsidR="00000000" w:rsidDel="00000000" w:rsidP="00000000" w:rsidRDefault="00000000" w:rsidRPr="00000000" w14:paraId="0000057A">
      <w:pPr>
        <w:numPr>
          <w:ilvl w:val="0"/>
          <w:numId w:val="72"/>
        </w:numPr>
        <w:spacing w:line="276" w:lineRule="auto"/>
        <w:ind w:left="720" w:hanging="360"/>
        <w:rPr>
          <w:u w:val="none"/>
        </w:rPr>
      </w:pPr>
      <w:r w:rsidDel="00000000" w:rsidR="00000000" w:rsidRPr="00000000">
        <w:rPr>
          <w:rtl w:val="0"/>
        </w:rPr>
        <w:t xml:space="preserve">Western Channel Observatory: L4 (benthic) – No details on methodology. </w:t>
      </w:r>
    </w:p>
    <w:p w:rsidR="00000000" w:rsidDel="00000000" w:rsidP="00000000" w:rsidRDefault="00000000" w:rsidRPr="00000000" w14:paraId="0000057B">
      <w:pPr>
        <w:spacing w:line="276" w:lineRule="auto"/>
        <w:rPr/>
      </w:pPr>
      <w:r w:rsidDel="00000000" w:rsidR="00000000" w:rsidRPr="00000000">
        <w:rPr>
          <w:rtl w:val="0"/>
        </w:rPr>
      </w:r>
    </w:p>
    <w:p w:rsidR="00000000" w:rsidDel="00000000" w:rsidP="00000000" w:rsidRDefault="00000000" w:rsidRPr="00000000" w14:paraId="0000057C">
      <w:pPr>
        <w:pStyle w:val="Heading1"/>
        <w:spacing w:line="276" w:lineRule="auto"/>
        <w:rPr/>
      </w:pPr>
      <w:bookmarkStart w:colFirst="0" w:colLast="0" w:name="_heading=h.ccqsxh92wgzf" w:id="35"/>
      <w:bookmarkEnd w:id="35"/>
      <w:r w:rsidDel="00000000" w:rsidR="00000000" w:rsidRPr="00000000">
        <w:br w:type="page"/>
      </w:r>
      <w:r w:rsidDel="00000000" w:rsidR="00000000" w:rsidRPr="00000000">
        <w:rPr>
          <w:rtl w:val="0"/>
        </w:rPr>
      </w:r>
    </w:p>
    <w:p w:rsidR="00000000" w:rsidDel="00000000" w:rsidP="00000000" w:rsidRDefault="00000000" w:rsidRPr="00000000" w14:paraId="0000057D">
      <w:pPr>
        <w:pStyle w:val="Heading1"/>
        <w:spacing w:line="276" w:lineRule="auto"/>
        <w:rPr/>
      </w:pPr>
      <w:bookmarkStart w:colFirst="0" w:colLast="0" w:name="_heading=h.n7i0zxomwdrh" w:id="36"/>
      <w:bookmarkEnd w:id="36"/>
      <w:r w:rsidDel="00000000" w:rsidR="00000000" w:rsidRPr="00000000">
        <w:rPr>
          <w:rtl w:val="0"/>
        </w:rPr>
        <w:t xml:space="preserve">Joint/ Regional/ Global monitoring programs undertaken within Europe</w:t>
      </w:r>
    </w:p>
    <w:p w:rsidR="00000000" w:rsidDel="00000000" w:rsidP="00000000" w:rsidRDefault="00000000" w:rsidRPr="00000000" w14:paraId="0000057E">
      <w:pPr>
        <w:spacing w:line="276" w:lineRule="auto"/>
        <w:rPr/>
      </w:pPr>
      <w:r w:rsidDel="00000000" w:rsidR="00000000" w:rsidRPr="00000000">
        <w:rPr>
          <w:rtl w:val="0"/>
        </w:rPr>
      </w:r>
    </w:p>
    <w:p w:rsidR="00000000" w:rsidDel="00000000" w:rsidP="00000000" w:rsidRDefault="00000000" w:rsidRPr="00000000" w14:paraId="0000057F">
      <w:pPr>
        <w:spacing w:line="276" w:lineRule="auto"/>
        <w:rPr/>
      </w:pPr>
      <w:r w:rsidDel="00000000" w:rsidR="00000000" w:rsidRPr="00000000">
        <w:rPr>
          <w:rtl w:val="0"/>
        </w:rPr>
        <w:t xml:space="preserve">We define joint programs as monitoring programs undertaken by 2 or more countries that were identified. Regional programs are programs that are undertaken by multiple countries, but the details on participating countries were not identified. Global programs are monitoring programs that are truly global (i.e., monitoring across ocean basins), but also have a European component. </w:t>
      </w:r>
    </w:p>
    <w:p w:rsidR="00000000" w:rsidDel="00000000" w:rsidP="00000000" w:rsidRDefault="00000000" w:rsidRPr="00000000" w14:paraId="00000580">
      <w:pPr>
        <w:spacing w:line="276" w:lineRule="auto"/>
        <w:rPr/>
      </w:pPr>
      <w:r w:rsidDel="00000000" w:rsidR="00000000" w:rsidRPr="00000000">
        <w:rPr>
          <w:rtl w:val="0"/>
        </w:rPr>
      </w:r>
    </w:p>
    <w:p w:rsidR="00000000" w:rsidDel="00000000" w:rsidP="00000000" w:rsidRDefault="00000000" w:rsidRPr="00000000" w14:paraId="00000581">
      <w:pPr>
        <w:spacing w:line="276" w:lineRule="auto"/>
        <w:rPr>
          <w:b w:val="1"/>
          <w:i w:val="1"/>
          <w:sz w:val="34"/>
          <w:szCs w:val="34"/>
          <w:u w:val="single"/>
        </w:rPr>
      </w:pPr>
      <w:r w:rsidDel="00000000" w:rsidR="00000000" w:rsidRPr="00000000">
        <w:rPr>
          <w:b w:val="1"/>
          <w:i w:val="1"/>
          <w:sz w:val="34"/>
          <w:szCs w:val="34"/>
          <w:u w:val="single"/>
          <w:rtl w:val="0"/>
        </w:rPr>
        <w:t xml:space="preserve">Joint</w:t>
      </w:r>
    </w:p>
    <w:p w:rsidR="00000000" w:rsidDel="00000000" w:rsidP="00000000" w:rsidRDefault="00000000" w:rsidRPr="00000000" w14:paraId="00000582">
      <w:pPr>
        <w:spacing w:line="276" w:lineRule="auto"/>
        <w:rPr/>
      </w:pPr>
      <w:r w:rsidDel="00000000" w:rsidR="00000000" w:rsidRPr="00000000">
        <w:rPr>
          <w:rtl w:val="0"/>
        </w:rPr>
      </w:r>
    </w:p>
    <w:p w:rsidR="00000000" w:rsidDel="00000000" w:rsidP="00000000" w:rsidRDefault="00000000" w:rsidRPr="00000000" w14:paraId="00000583">
      <w:pPr>
        <w:spacing w:line="276" w:lineRule="auto"/>
        <w:rPr>
          <w:i w:val="1"/>
        </w:rPr>
      </w:pPr>
      <w:r w:rsidDel="00000000" w:rsidR="00000000" w:rsidRPr="00000000">
        <w:rPr>
          <w:i w:val="1"/>
          <w:rtl w:val="0"/>
        </w:rPr>
        <w:t xml:space="preserve">Austria, Belgium, Czech Republic, Denmark, Estonia, Finland, Germany, Ireland, Latvia, Lithuania, Netherlands, Poland, Slovak Republic, Sweden, Belarus, Iceland, Norway, Russia</w:t>
      </w:r>
    </w:p>
    <w:p w:rsidR="00000000" w:rsidDel="00000000" w:rsidP="00000000" w:rsidRDefault="00000000" w:rsidRPr="00000000" w14:paraId="00000584">
      <w:pPr>
        <w:spacing w:line="276" w:lineRule="auto"/>
        <w:rPr/>
      </w:pPr>
      <w:r w:rsidDel="00000000" w:rsidR="00000000" w:rsidRPr="00000000">
        <w:rPr>
          <w:rtl w:val="0"/>
        </w:rPr>
        <w:t xml:space="preserve">NOBANIS data – No details on methodology.</w:t>
      </w:r>
    </w:p>
    <w:p w:rsidR="00000000" w:rsidDel="00000000" w:rsidP="00000000" w:rsidRDefault="00000000" w:rsidRPr="00000000" w14:paraId="00000585">
      <w:pPr>
        <w:spacing w:line="276" w:lineRule="auto"/>
        <w:rPr/>
      </w:pPr>
      <w:r w:rsidDel="00000000" w:rsidR="00000000" w:rsidRPr="00000000">
        <w:rPr>
          <w:rtl w:val="0"/>
        </w:rPr>
        <w:t xml:space="preserve"> </w:t>
      </w:r>
    </w:p>
    <w:p w:rsidR="00000000" w:rsidDel="00000000" w:rsidP="00000000" w:rsidRDefault="00000000" w:rsidRPr="00000000" w14:paraId="00000586">
      <w:pPr>
        <w:spacing w:line="276" w:lineRule="auto"/>
        <w:rPr>
          <w:i w:val="1"/>
        </w:rPr>
      </w:pPr>
      <w:r w:rsidDel="00000000" w:rsidR="00000000" w:rsidRPr="00000000">
        <w:rPr>
          <w:i w:val="1"/>
          <w:rtl w:val="0"/>
        </w:rPr>
        <w:t xml:space="preserve">Belgium, Bulgaria, Croatia, Cyprus, Denmark, Estonia, Finland, France, Germany, Greece, Ireland, Italy, Latvia, Lithuania, Malta, Netherlands, Poland, Portugal, Romania, Spain, Sweden, United Kingdom, Albania, Bosnia and Herzegovina, Montenegro, Norway, Russia, Ukraine</w:t>
      </w:r>
    </w:p>
    <w:p w:rsidR="00000000" w:rsidDel="00000000" w:rsidP="00000000" w:rsidRDefault="00000000" w:rsidRPr="00000000" w14:paraId="00000587">
      <w:pPr>
        <w:spacing w:line="276" w:lineRule="auto"/>
        <w:rPr/>
      </w:pPr>
      <w:r w:rsidDel="00000000" w:rsidR="00000000" w:rsidRPr="00000000">
        <w:rPr>
          <w:rtl w:val="0"/>
        </w:rPr>
        <w:t xml:space="preserve">European Mammal Assessment— Cetaceans – No details on methodology.</w:t>
      </w:r>
    </w:p>
    <w:p w:rsidR="00000000" w:rsidDel="00000000" w:rsidP="00000000" w:rsidRDefault="00000000" w:rsidRPr="00000000" w14:paraId="00000588">
      <w:pPr>
        <w:spacing w:line="276" w:lineRule="auto"/>
        <w:rPr/>
      </w:pPr>
      <w:r w:rsidDel="00000000" w:rsidR="00000000" w:rsidRPr="00000000">
        <w:rPr>
          <w:rtl w:val="0"/>
        </w:rPr>
        <w:t xml:space="preserve">European Mammal Assessment— Pinnipeds – No details on methodology.</w:t>
      </w:r>
    </w:p>
    <w:p w:rsidR="00000000" w:rsidDel="00000000" w:rsidP="00000000" w:rsidRDefault="00000000" w:rsidRPr="00000000" w14:paraId="00000589">
      <w:pPr>
        <w:spacing w:line="276" w:lineRule="auto"/>
        <w:rPr/>
      </w:pPr>
      <w:r w:rsidDel="00000000" w:rsidR="00000000" w:rsidRPr="00000000">
        <w:rPr>
          <w:rtl w:val="0"/>
        </w:rPr>
        <w:t xml:space="preserve"> </w:t>
      </w:r>
    </w:p>
    <w:p w:rsidR="00000000" w:rsidDel="00000000" w:rsidP="00000000" w:rsidRDefault="00000000" w:rsidRPr="00000000" w14:paraId="0000058A">
      <w:pPr>
        <w:spacing w:line="276" w:lineRule="auto"/>
        <w:rPr>
          <w:i w:val="1"/>
        </w:rPr>
      </w:pPr>
      <w:r w:rsidDel="00000000" w:rsidR="00000000" w:rsidRPr="00000000">
        <w:rPr>
          <w:i w:val="1"/>
          <w:rtl w:val="0"/>
        </w:rPr>
        <w:t xml:space="preserve">Belgium, France</w:t>
      </w:r>
    </w:p>
    <w:p w:rsidR="00000000" w:rsidDel="00000000" w:rsidP="00000000" w:rsidRDefault="00000000" w:rsidRPr="00000000" w14:paraId="0000058B">
      <w:pPr>
        <w:spacing w:line="276" w:lineRule="auto"/>
        <w:rPr/>
      </w:pPr>
      <w:hyperlink r:id="rId407">
        <w:r w:rsidDel="00000000" w:rsidR="00000000" w:rsidRPr="00000000">
          <w:rPr>
            <w:color w:val="1155cc"/>
            <w:u w:val="single"/>
            <w:rtl w:val="0"/>
          </w:rPr>
          <w:t xml:space="preserve">PHYTOCLY Time Series </w:t>
        </w:r>
      </w:hyperlink>
      <w:r w:rsidDel="00000000" w:rsidR="00000000" w:rsidRPr="00000000">
        <w:rPr>
          <w:rtl w:val="0"/>
        </w:rPr>
        <w:t xml:space="preserve">– Monitors chlorophyll-a concentration as proxy for phytoplankton biomass. No details on methodology. The survey respondent noted that this monitoring program does not follow any Standard Operating Procedures or Best Practices. The website has the program monitoring phytoplankton and zooplankton but the survey respondent only noted phytoplankton in the survey. </w:t>
      </w:r>
    </w:p>
    <w:p w:rsidR="00000000" w:rsidDel="00000000" w:rsidP="00000000" w:rsidRDefault="00000000" w:rsidRPr="00000000" w14:paraId="0000058C">
      <w:pPr>
        <w:spacing w:line="276" w:lineRule="auto"/>
        <w:rPr/>
      </w:pPr>
      <w:r w:rsidDel="00000000" w:rsidR="00000000" w:rsidRPr="00000000">
        <w:rPr>
          <w:rtl w:val="0"/>
        </w:rPr>
      </w:r>
    </w:p>
    <w:p w:rsidR="00000000" w:rsidDel="00000000" w:rsidP="00000000" w:rsidRDefault="00000000" w:rsidRPr="00000000" w14:paraId="0000058D">
      <w:pPr>
        <w:spacing w:line="276" w:lineRule="auto"/>
        <w:rPr>
          <w:i w:val="1"/>
        </w:rPr>
      </w:pPr>
      <w:r w:rsidDel="00000000" w:rsidR="00000000" w:rsidRPr="00000000">
        <w:rPr>
          <w:i w:val="1"/>
          <w:rtl w:val="0"/>
        </w:rPr>
        <w:t xml:space="preserve">Norway, Sweden</w:t>
      </w:r>
    </w:p>
    <w:p w:rsidR="00000000" w:rsidDel="00000000" w:rsidP="00000000" w:rsidRDefault="00000000" w:rsidRPr="00000000" w14:paraId="0000058E">
      <w:pPr>
        <w:spacing w:line="276" w:lineRule="auto"/>
        <w:rPr/>
      </w:pPr>
      <w:hyperlink r:id="rId408">
        <w:r w:rsidDel="00000000" w:rsidR="00000000" w:rsidRPr="00000000">
          <w:rPr>
            <w:color w:val="1155cc"/>
            <w:u w:val="single"/>
            <w:rtl w:val="0"/>
          </w:rPr>
          <w:t xml:space="preserve">Long term monitoring of fish abundances from coastal Skagerrak </w:t>
        </w:r>
      </w:hyperlink>
      <w:r w:rsidDel="00000000" w:rsidR="00000000" w:rsidRPr="00000000">
        <w:rPr>
          <w:rtl w:val="0"/>
        </w:rPr>
        <w:t xml:space="preserve">– Monitors abundance of fish collected using a beach seine haul </w:t>
      </w:r>
    </w:p>
    <w:p w:rsidR="00000000" w:rsidDel="00000000" w:rsidP="00000000" w:rsidRDefault="00000000" w:rsidRPr="00000000" w14:paraId="0000058F">
      <w:pPr>
        <w:spacing w:line="276" w:lineRule="auto"/>
        <w:rPr/>
      </w:pPr>
      <w:r w:rsidDel="00000000" w:rsidR="00000000" w:rsidRPr="00000000">
        <w:rPr>
          <w:rtl w:val="0"/>
        </w:rPr>
      </w:r>
    </w:p>
    <w:p w:rsidR="00000000" w:rsidDel="00000000" w:rsidP="00000000" w:rsidRDefault="00000000" w:rsidRPr="00000000" w14:paraId="00000590">
      <w:pPr>
        <w:spacing w:line="276" w:lineRule="auto"/>
        <w:rPr>
          <w:i w:val="1"/>
        </w:rPr>
      </w:pPr>
      <w:r w:rsidDel="00000000" w:rsidR="00000000" w:rsidRPr="00000000">
        <w:rPr>
          <w:i w:val="1"/>
          <w:rtl w:val="0"/>
        </w:rPr>
        <w:t xml:space="preserve">Norway, Scotland</w:t>
      </w:r>
    </w:p>
    <w:p w:rsidR="00000000" w:rsidDel="00000000" w:rsidP="00000000" w:rsidRDefault="00000000" w:rsidRPr="00000000" w14:paraId="00000591">
      <w:pPr>
        <w:spacing w:line="276" w:lineRule="auto"/>
        <w:rPr/>
      </w:pPr>
      <w:hyperlink r:id="rId409">
        <w:r w:rsidDel="00000000" w:rsidR="00000000" w:rsidRPr="00000000">
          <w:rPr>
            <w:color w:val="1155cc"/>
            <w:u w:val="single"/>
            <w:rtl w:val="0"/>
          </w:rPr>
          <w:t xml:space="preserve">Kongsfjorden Rijpfjorden Observatory Program (KROP)</w:t>
        </w:r>
      </w:hyperlink>
      <w:r w:rsidDel="00000000" w:rsidR="00000000" w:rsidRPr="00000000">
        <w:rPr>
          <w:rtl w:val="0"/>
        </w:rPr>
        <w:t xml:space="preserve"> – No details on methodology as the website link is broken. </w:t>
      </w:r>
    </w:p>
    <w:p w:rsidR="00000000" w:rsidDel="00000000" w:rsidP="00000000" w:rsidRDefault="00000000" w:rsidRPr="00000000" w14:paraId="00000592">
      <w:pPr>
        <w:spacing w:line="276" w:lineRule="auto"/>
        <w:rPr/>
      </w:pPr>
      <w:r w:rsidDel="00000000" w:rsidR="00000000" w:rsidRPr="00000000">
        <w:rPr>
          <w:rtl w:val="0"/>
        </w:rPr>
        <w:t xml:space="preserve">  </w:t>
      </w:r>
    </w:p>
    <w:p w:rsidR="00000000" w:rsidDel="00000000" w:rsidP="00000000" w:rsidRDefault="00000000" w:rsidRPr="00000000" w14:paraId="00000593">
      <w:pPr>
        <w:spacing w:line="276" w:lineRule="auto"/>
        <w:rPr>
          <w:i w:val="1"/>
        </w:rPr>
      </w:pPr>
      <w:r w:rsidDel="00000000" w:rsidR="00000000" w:rsidRPr="00000000">
        <w:rPr>
          <w:i w:val="1"/>
          <w:rtl w:val="0"/>
        </w:rPr>
        <w:t xml:space="preserve">Italy, France, Spain, Greece, Tunisia</w:t>
      </w:r>
    </w:p>
    <w:p w:rsidR="00000000" w:rsidDel="00000000" w:rsidP="00000000" w:rsidRDefault="00000000" w:rsidRPr="00000000" w14:paraId="00000594">
      <w:pPr>
        <w:spacing w:line="276" w:lineRule="auto"/>
        <w:rPr>
          <w:color w:val="19191a"/>
          <w:highlight w:val="white"/>
        </w:rPr>
      </w:pPr>
      <w:hyperlink r:id="rId410">
        <w:r w:rsidDel="00000000" w:rsidR="00000000" w:rsidRPr="00000000">
          <w:rPr>
            <w:color w:val="1155cc"/>
            <w:u w:val="single"/>
            <w:rtl w:val="0"/>
          </w:rPr>
          <w:t xml:space="preserve">The Fixed Line Transect Mediterranean monitoring Network (FLT Med Net) </w:t>
        </w:r>
      </w:hyperlink>
      <w:r w:rsidDel="00000000" w:rsidR="00000000" w:rsidRPr="00000000">
        <w:rPr>
          <w:rtl w:val="0"/>
        </w:rPr>
        <w:t xml:space="preserve">– Monitors marine mammals, sea turtles, seabirds and other macro marine fauna. </w:t>
      </w:r>
      <w:r w:rsidDel="00000000" w:rsidR="00000000" w:rsidRPr="00000000">
        <w:rPr>
          <w:color w:val="19191a"/>
          <w:highlight w:val="white"/>
          <w:rtl w:val="0"/>
        </w:rPr>
        <w:t xml:space="preserve">The surveys are carried out systematically along 16 cross-border transects, using scheduled ferries as observation platforms. Two specific research protocols are applied for data collection on mega and macro fauna. Seven ferry companies actively collaborate to the project, hosting researchers on board and allowing the data collection from the command deck of the ships. These surveys involve systematic monitoring of cetaceans along fixed routes (sampling transects) which are repeatedly surveyed, with a predetermined range of platform types and speeds. Meteorological conditions are recorded and experienced and dedicated Cetacean Observers are used. Survey temporal resolution is weekly/twice a month. </w:t>
      </w:r>
    </w:p>
    <w:p w:rsidR="00000000" w:rsidDel="00000000" w:rsidP="00000000" w:rsidRDefault="00000000" w:rsidRPr="00000000" w14:paraId="00000595">
      <w:pPr>
        <w:spacing w:line="276" w:lineRule="auto"/>
        <w:rPr>
          <w:rFonts w:ascii="Arial" w:cs="Arial" w:eastAsia="Arial" w:hAnsi="Arial"/>
          <w:color w:val="19191a"/>
          <w:sz w:val="27"/>
          <w:szCs w:val="27"/>
          <w:highlight w:val="white"/>
        </w:rPr>
      </w:pPr>
      <w:r w:rsidDel="00000000" w:rsidR="00000000" w:rsidRPr="00000000">
        <w:rPr>
          <w:rtl w:val="0"/>
        </w:rPr>
      </w:r>
    </w:p>
    <w:p w:rsidR="00000000" w:rsidDel="00000000" w:rsidP="00000000" w:rsidRDefault="00000000" w:rsidRPr="00000000" w14:paraId="00000596">
      <w:pPr>
        <w:spacing w:line="276" w:lineRule="auto"/>
        <w:rPr/>
      </w:pPr>
      <w:r w:rsidDel="00000000" w:rsidR="00000000" w:rsidRPr="00000000">
        <w:rPr>
          <w:rtl w:val="0"/>
        </w:rPr>
        <w:t xml:space="preserve"> </w:t>
      </w:r>
    </w:p>
    <w:p w:rsidR="00000000" w:rsidDel="00000000" w:rsidP="00000000" w:rsidRDefault="00000000" w:rsidRPr="00000000" w14:paraId="00000597">
      <w:pPr>
        <w:spacing w:line="276" w:lineRule="auto"/>
        <w:rPr/>
      </w:pPr>
      <w:r w:rsidDel="00000000" w:rsidR="00000000" w:rsidRPr="00000000">
        <w:rPr>
          <w:rtl w:val="0"/>
        </w:rPr>
        <w:t xml:space="preserve"> </w:t>
      </w:r>
    </w:p>
    <w:p w:rsidR="00000000" w:rsidDel="00000000" w:rsidP="00000000" w:rsidRDefault="00000000" w:rsidRPr="00000000" w14:paraId="00000598">
      <w:pPr>
        <w:spacing w:line="276" w:lineRule="auto"/>
        <w:rPr>
          <w:i w:val="1"/>
        </w:rPr>
      </w:pPr>
      <w:r w:rsidDel="00000000" w:rsidR="00000000" w:rsidRPr="00000000">
        <w:rPr>
          <w:i w:val="1"/>
          <w:rtl w:val="0"/>
        </w:rPr>
        <w:t xml:space="preserve">Spain, Portugal</w:t>
      </w:r>
    </w:p>
    <w:p w:rsidR="00000000" w:rsidDel="00000000" w:rsidP="00000000" w:rsidRDefault="00000000" w:rsidRPr="00000000" w14:paraId="00000599">
      <w:pPr>
        <w:spacing w:line="276" w:lineRule="auto"/>
        <w:rPr/>
      </w:pPr>
      <w:r w:rsidDel="00000000" w:rsidR="00000000" w:rsidRPr="00000000">
        <w:rPr>
          <w:rtl w:val="0"/>
        </w:rPr>
        <w:t xml:space="preserve">Mediterranean seabird surveys – No details on methodology. </w:t>
      </w:r>
    </w:p>
    <w:p w:rsidR="00000000" w:rsidDel="00000000" w:rsidP="00000000" w:rsidRDefault="00000000" w:rsidRPr="00000000" w14:paraId="0000059A">
      <w:pPr>
        <w:spacing w:line="276" w:lineRule="auto"/>
        <w:rPr/>
      </w:pPr>
      <w:r w:rsidDel="00000000" w:rsidR="00000000" w:rsidRPr="00000000">
        <w:rPr>
          <w:rtl w:val="0"/>
        </w:rPr>
        <w:t xml:space="preserve"> </w:t>
      </w:r>
    </w:p>
    <w:p w:rsidR="00000000" w:rsidDel="00000000" w:rsidP="00000000" w:rsidRDefault="00000000" w:rsidRPr="00000000" w14:paraId="0000059B">
      <w:pPr>
        <w:spacing w:line="276" w:lineRule="auto"/>
        <w:rPr>
          <w:i w:val="1"/>
        </w:rPr>
      </w:pPr>
      <w:r w:rsidDel="00000000" w:rsidR="00000000" w:rsidRPr="00000000">
        <w:rPr>
          <w:i w:val="1"/>
          <w:rtl w:val="0"/>
        </w:rPr>
        <w:t xml:space="preserve">Spain, Scotland</w:t>
      </w:r>
    </w:p>
    <w:p w:rsidR="00000000" w:rsidDel="00000000" w:rsidP="00000000" w:rsidRDefault="00000000" w:rsidRPr="00000000" w14:paraId="0000059C">
      <w:pPr>
        <w:spacing w:line="276" w:lineRule="auto"/>
        <w:rPr/>
      </w:pPr>
      <w:r w:rsidDel="00000000" w:rsidR="00000000" w:rsidRPr="00000000">
        <w:rPr>
          <w:rtl w:val="0"/>
        </w:rPr>
        <w:t xml:space="preserve">Balearic Sperm Whale Project – No details on methodology. </w:t>
      </w:r>
    </w:p>
    <w:p w:rsidR="00000000" w:rsidDel="00000000" w:rsidP="00000000" w:rsidRDefault="00000000" w:rsidRPr="00000000" w14:paraId="0000059D">
      <w:pPr>
        <w:spacing w:line="276" w:lineRule="auto"/>
        <w:rPr/>
      </w:pPr>
      <w:r w:rsidDel="00000000" w:rsidR="00000000" w:rsidRPr="00000000">
        <w:rPr>
          <w:rtl w:val="0"/>
        </w:rPr>
      </w:r>
    </w:p>
    <w:p w:rsidR="00000000" w:rsidDel="00000000" w:rsidP="00000000" w:rsidRDefault="00000000" w:rsidRPr="00000000" w14:paraId="0000059E">
      <w:pPr>
        <w:spacing w:line="276" w:lineRule="auto"/>
        <w:rPr>
          <w:i w:val="1"/>
        </w:rPr>
      </w:pPr>
      <w:r w:rsidDel="00000000" w:rsidR="00000000" w:rsidRPr="00000000">
        <w:rPr>
          <w:i w:val="1"/>
          <w:rtl w:val="0"/>
        </w:rPr>
        <w:t xml:space="preserve">Iceland, Greenland, Norway</w:t>
      </w:r>
    </w:p>
    <w:p w:rsidR="00000000" w:rsidDel="00000000" w:rsidP="00000000" w:rsidRDefault="00000000" w:rsidRPr="00000000" w14:paraId="0000059F">
      <w:pPr>
        <w:spacing w:line="276" w:lineRule="auto"/>
        <w:rPr/>
      </w:pPr>
      <w:r w:rsidDel="00000000" w:rsidR="00000000" w:rsidRPr="00000000">
        <w:rPr>
          <w:rtl w:val="0"/>
        </w:rPr>
        <w:t xml:space="preserve">Biomass an</w:t>
      </w:r>
      <w:r w:rsidDel="00000000" w:rsidR="00000000" w:rsidRPr="00000000">
        <w:rPr>
          <w:rtl w:val="0"/>
        </w:rPr>
        <w:t xml:space="preserve">d catch composition of mesopelagic fish and invertebrates in the North Atlantic – </w:t>
      </w:r>
      <w:r w:rsidDel="00000000" w:rsidR="00000000" w:rsidRPr="00000000">
        <w:rPr>
          <w:rtl w:val="0"/>
        </w:rPr>
        <w:t xml:space="preserve"> Fine-meshed, non-graded trawls are used to catch macroplankton and micronekton. </w:t>
      </w:r>
      <w:r w:rsidDel="00000000" w:rsidR="00000000" w:rsidRPr="00000000">
        <w:rPr>
          <w:rtl w:val="0"/>
        </w:rPr>
      </w:r>
    </w:p>
    <w:p w:rsidR="00000000" w:rsidDel="00000000" w:rsidP="00000000" w:rsidRDefault="00000000" w:rsidRPr="00000000" w14:paraId="000005A0">
      <w:pPr>
        <w:spacing w:line="276" w:lineRule="auto"/>
        <w:rPr/>
      </w:pPr>
      <w:r w:rsidDel="00000000" w:rsidR="00000000" w:rsidRPr="00000000">
        <w:rPr>
          <w:rtl w:val="0"/>
        </w:rPr>
        <w:t xml:space="preserve"> </w:t>
      </w:r>
    </w:p>
    <w:p w:rsidR="00000000" w:rsidDel="00000000" w:rsidP="00000000" w:rsidRDefault="00000000" w:rsidRPr="00000000" w14:paraId="000005A1">
      <w:pPr>
        <w:spacing w:line="276" w:lineRule="auto"/>
        <w:rPr>
          <w:i w:val="1"/>
        </w:rPr>
      </w:pPr>
      <w:r w:rsidDel="00000000" w:rsidR="00000000" w:rsidRPr="00000000">
        <w:rPr>
          <w:i w:val="1"/>
          <w:rtl w:val="0"/>
        </w:rPr>
        <w:t xml:space="preserve">France, Spain, Portugal, Gibraltar</w:t>
      </w:r>
    </w:p>
    <w:p w:rsidR="00000000" w:rsidDel="00000000" w:rsidP="00000000" w:rsidRDefault="00000000" w:rsidRPr="00000000" w14:paraId="000005A2">
      <w:pPr>
        <w:spacing w:line="276" w:lineRule="auto"/>
        <w:rPr/>
      </w:pPr>
      <w:r w:rsidDel="00000000" w:rsidR="00000000" w:rsidRPr="00000000">
        <w:rPr>
          <w:rtl w:val="0"/>
        </w:rPr>
        <w:t xml:space="preserve">Biomass and catch composition of mesopelagic fish and invertebrates in the Northeast Atlantic –  No details on methodology. </w:t>
      </w:r>
    </w:p>
    <w:p w:rsidR="00000000" w:rsidDel="00000000" w:rsidP="00000000" w:rsidRDefault="00000000" w:rsidRPr="00000000" w14:paraId="000005A3">
      <w:pPr>
        <w:spacing w:line="276" w:lineRule="auto"/>
        <w:rPr/>
      </w:pPr>
      <w:r w:rsidDel="00000000" w:rsidR="00000000" w:rsidRPr="00000000">
        <w:rPr>
          <w:rtl w:val="0"/>
        </w:rPr>
      </w:r>
    </w:p>
    <w:p w:rsidR="00000000" w:rsidDel="00000000" w:rsidP="00000000" w:rsidRDefault="00000000" w:rsidRPr="00000000" w14:paraId="000005A4">
      <w:pPr>
        <w:spacing w:line="276" w:lineRule="auto"/>
        <w:rPr>
          <w:i w:val="1"/>
        </w:rPr>
      </w:pPr>
      <w:r w:rsidDel="00000000" w:rsidR="00000000" w:rsidRPr="00000000">
        <w:rPr>
          <w:i w:val="1"/>
          <w:rtl w:val="0"/>
        </w:rPr>
        <w:t xml:space="preserve">Portugal, Spain, France, Ireland, United Kingdom</w:t>
      </w:r>
    </w:p>
    <w:p w:rsidR="00000000" w:rsidDel="00000000" w:rsidP="00000000" w:rsidRDefault="00000000" w:rsidRPr="00000000" w14:paraId="000005A5">
      <w:pPr>
        <w:spacing w:line="276" w:lineRule="auto"/>
        <w:rPr/>
      </w:pPr>
      <w:r w:rsidDel="00000000" w:rsidR="00000000" w:rsidRPr="00000000">
        <w:rPr>
          <w:rtl w:val="0"/>
        </w:rPr>
        <w:t xml:space="preserve">Biomass density and catch composition of mesopelagic fish and invertebrates in the Northeast Atlantic – Fine-meshed, non-graded trawls are used to catch macroplankton and micronekton. </w:t>
      </w:r>
    </w:p>
    <w:p w:rsidR="00000000" w:rsidDel="00000000" w:rsidP="00000000" w:rsidRDefault="00000000" w:rsidRPr="00000000" w14:paraId="000005A6">
      <w:pPr>
        <w:spacing w:line="276" w:lineRule="auto"/>
        <w:rPr/>
      </w:pPr>
      <w:r w:rsidDel="00000000" w:rsidR="00000000" w:rsidRPr="00000000">
        <w:rPr>
          <w:rtl w:val="0"/>
        </w:rPr>
      </w:r>
    </w:p>
    <w:p w:rsidR="00000000" w:rsidDel="00000000" w:rsidP="00000000" w:rsidRDefault="00000000" w:rsidRPr="00000000" w14:paraId="000005A7">
      <w:pPr>
        <w:spacing w:line="276" w:lineRule="auto"/>
        <w:rPr/>
      </w:pPr>
      <w:r w:rsidDel="00000000" w:rsidR="00000000" w:rsidRPr="00000000">
        <w:rPr>
          <w:rtl w:val="0"/>
        </w:rPr>
      </w:r>
    </w:p>
    <w:p w:rsidR="00000000" w:rsidDel="00000000" w:rsidP="00000000" w:rsidRDefault="00000000" w:rsidRPr="00000000" w14:paraId="000005A8">
      <w:pPr>
        <w:spacing w:line="276" w:lineRule="auto"/>
        <w:rPr/>
      </w:pPr>
      <w:r w:rsidDel="00000000" w:rsidR="00000000" w:rsidRPr="00000000">
        <w:rPr>
          <w:rtl w:val="0"/>
        </w:rPr>
      </w:r>
    </w:p>
    <w:p w:rsidR="00000000" w:rsidDel="00000000" w:rsidP="00000000" w:rsidRDefault="00000000" w:rsidRPr="00000000" w14:paraId="000005A9">
      <w:pPr>
        <w:spacing w:line="276" w:lineRule="auto"/>
        <w:rPr>
          <w:b w:val="1"/>
          <w:i w:val="1"/>
          <w:sz w:val="34"/>
          <w:szCs w:val="34"/>
          <w:u w:val="single"/>
        </w:rPr>
      </w:pPr>
      <w:r w:rsidDel="00000000" w:rsidR="00000000" w:rsidRPr="00000000">
        <w:br w:type="page"/>
      </w:r>
      <w:r w:rsidDel="00000000" w:rsidR="00000000" w:rsidRPr="00000000">
        <w:rPr>
          <w:rtl w:val="0"/>
        </w:rPr>
      </w:r>
    </w:p>
    <w:p w:rsidR="00000000" w:rsidDel="00000000" w:rsidP="00000000" w:rsidRDefault="00000000" w:rsidRPr="00000000" w14:paraId="000005AA">
      <w:pPr>
        <w:spacing w:line="276" w:lineRule="auto"/>
        <w:rPr>
          <w:b w:val="1"/>
          <w:i w:val="1"/>
          <w:sz w:val="34"/>
          <w:szCs w:val="34"/>
          <w:u w:val="single"/>
        </w:rPr>
      </w:pPr>
      <w:r w:rsidDel="00000000" w:rsidR="00000000" w:rsidRPr="00000000">
        <w:rPr>
          <w:b w:val="1"/>
          <w:i w:val="1"/>
          <w:sz w:val="34"/>
          <w:szCs w:val="34"/>
          <w:u w:val="single"/>
          <w:rtl w:val="0"/>
        </w:rPr>
        <w:t xml:space="preserve">Regional</w:t>
      </w:r>
    </w:p>
    <w:p w:rsidR="00000000" w:rsidDel="00000000" w:rsidP="00000000" w:rsidRDefault="00000000" w:rsidRPr="00000000" w14:paraId="000005AB">
      <w:pPr>
        <w:spacing w:line="276" w:lineRule="auto"/>
        <w:rPr/>
      </w:pPr>
      <w:r w:rsidDel="00000000" w:rsidR="00000000" w:rsidRPr="00000000">
        <w:rPr>
          <w:rtl w:val="0"/>
        </w:rPr>
      </w:r>
    </w:p>
    <w:p w:rsidR="00000000" w:rsidDel="00000000" w:rsidP="00000000" w:rsidRDefault="00000000" w:rsidRPr="00000000" w14:paraId="000005AC">
      <w:pPr>
        <w:spacing w:line="276" w:lineRule="auto"/>
        <w:rPr/>
      </w:pPr>
      <w:hyperlink r:id="rId411">
        <w:r w:rsidDel="00000000" w:rsidR="00000000" w:rsidRPr="00000000">
          <w:rPr>
            <w:color w:val="1155cc"/>
            <w:u w:val="single"/>
            <w:rtl w:val="0"/>
          </w:rPr>
          <w:t xml:space="preserve">ARMS-MBON</w:t>
        </w:r>
      </w:hyperlink>
      <w:r w:rsidDel="00000000" w:rsidR="00000000" w:rsidRPr="00000000">
        <w:rPr>
          <w:rtl w:val="0"/>
        </w:rPr>
        <w:t xml:space="preserve"> - </w:t>
      </w:r>
      <w:r w:rsidDel="00000000" w:rsidR="00000000" w:rsidRPr="00000000">
        <w:rPr>
          <w:highlight w:val="white"/>
          <w:rtl w:val="0"/>
        </w:rPr>
        <w:t xml:space="preserve">The European ARMS programme (ARMS-MBON) is a network of Autonomous Reef Monitoring Structures (ARMS) placed in the vicinity of marine stations, ports, marinas, and Long-Term Ecological Research (LTER) sites distributed over Europe and polar regions. The aim of ARMS-MBON is to assess the status of, and changes in, hard-bottom communities of near-coast environments, using genetic methods supplemented with image analysis and visual inspection methods.</w:t>
      </w:r>
      <w:r w:rsidDel="00000000" w:rsidR="00000000" w:rsidRPr="00000000">
        <w:rPr>
          <w:rtl w:val="0"/>
        </w:rPr>
      </w:r>
    </w:p>
    <w:p w:rsidR="00000000" w:rsidDel="00000000" w:rsidP="00000000" w:rsidRDefault="00000000" w:rsidRPr="00000000" w14:paraId="000005AD">
      <w:pPr>
        <w:spacing w:line="276" w:lineRule="auto"/>
        <w:rPr/>
      </w:pPr>
      <w:r w:rsidDel="00000000" w:rsidR="00000000" w:rsidRPr="00000000">
        <w:rPr>
          <w:rtl w:val="0"/>
        </w:rPr>
      </w:r>
    </w:p>
    <w:p w:rsidR="00000000" w:rsidDel="00000000" w:rsidP="00000000" w:rsidRDefault="00000000" w:rsidRPr="00000000" w14:paraId="000005AE">
      <w:pPr>
        <w:spacing w:line="276" w:lineRule="auto"/>
        <w:rPr/>
      </w:pPr>
      <w:hyperlink r:id="rId412">
        <w:r w:rsidDel="00000000" w:rsidR="00000000" w:rsidRPr="00000000">
          <w:rPr>
            <w:color w:val="1155cc"/>
            <w:u w:val="single"/>
            <w:rtl w:val="0"/>
          </w:rPr>
          <w:t xml:space="preserve">CAFFs Circumpolar Biodiversity Monitoring Program (CBMP)</w:t>
        </w:r>
      </w:hyperlink>
      <w:r w:rsidDel="00000000" w:rsidR="00000000" w:rsidRPr="00000000">
        <w:rPr>
          <w:rtl w:val="0"/>
        </w:rPr>
        <w:t xml:space="preserve"> – Monitors microbes, phytoplankton, zooplankton, sea-ice biota, benthos, fish, seabirds and marine mammals. The program outlines the protocols under 3 headings ‘Essential’, ‘Recommended’ and ‘Suggested’. We outline the protocols outlined for ‘Essential’, noting that participating countries may also monitor based on the ‘Recommended’ and ‘Suggested’ protocols. </w:t>
      </w:r>
    </w:p>
    <w:p w:rsidR="00000000" w:rsidDel="00000000" w:rsidP="00000000" w:rsidRDefault="00000000" w:rsidRPr="00000000" w14:paraId="000005AF">
      <w:pPr>
        <w:numPr>
          <w:ilvl w:val="0"/>
          <w:numId w:val="68"/>
        </w:numPr>
        <w:spacing w:line="276" w:lineRule="auto"/>
        <w:ind w:left="720" w:hanging="360"/>
        <w:rPr>
          <w:u w:val="none"/>
        </w:rPr>
      </w:pPr>
      <w:r w:rsidDel="00000000" w:rsidR="00000000" w:rsidRPr="00000000">
        <w:rPr>
          <w:rtl w:val="0"/>
        </w:rPr>
        <w:t xml:space="preserve">Microbes – </w:t>
      </w:r>
      <w:r w:rsidDel="00000000" w:rsidR="00000000" w:rsidRPr="00000000">
        <w:rPr>
          <w:rtl w:val="0"/>
        </w:rPr>
        <w:t xml:space="preserve">Flow cytometry, or microscopy slides if no other techniques (requires liquid nitrogen or -80°C freezer), both yield biomass and size structure. Community genomics is the most definitive approach for whole community analysis (taxonomy and functional genes).</w:t>
      </w:r>
      <w:r w:rsidDel="00000000" w:rsidR="00000000" w:rsidRPr="00000000">
        <w:rPr>
          <w:rtl w:val="0"/>
        </w:rPr>
      </w:r>
    </w:p>
    <w:p w:rsidR="00000000" w:rsidDel="00000000" w:rsidP="00000000" w:rsidRDefault="00000000" w:rsidRPr="00000000" w14:paraId="000005B0">
      <w:pPr>
        <w:numPr>
          <w:ilvl w:val="0"/>
          <w:numId w:val="68"/>
        </w:numPr>
        <w:spacing w:line="276" w:lineRule="auto"/>
        <w:ind w:left="720" w:hanging="360"/>
        <w:rPr>
          <w:u w:val="none"/>
        </w:rPr>
      </w:pPr>
      <w:r w:rsidDel="00000000" w:rsidR="00000000" w:rsidRPr="00000000">
        <w:rPr>
          <w:rtl w:val="0"/>
        </w:rPr>
        <w:t xml:space="preserve">Phytoplankton – </w:t>
      </w:r>
      <w:r w:rsidDel="00000000" w:rsidR="00000000" w:rsidRPr="00000000">
        <w:rPr>
          <w:rtl w:val="0"/>
        </w:rPr>
        <w:t xml:space="preserve">Chlorophyll-a profiles at selected optical depths; if not possible, prioritise at surface and at the deep chlorophyll maximum, and, ideally, size-fractionated. Voucher collections.</w:t>
      </w:r>
    </w:p>
    <w:p w:rsidR="00000000" w:rsidDel="00000000" w:rsidP="00000000" w:rsidRDefault="00000000" w:rsidRPr="00000000" w14:paraId="000005B1">
      <w:pPr>
        <w:numPr>
          <w:ilvl w:val="0"/>
          <w:numId w:val="68"/>
        </w:numPr>
        <w:spacing w:line="276" w:lineRule="auto"/>
        <w:ind w:left="720" w:hanging="360"/>
        <w:rPr>
          <w:u w:val="none"/>
        </w:rPr>
      </w:pPr>
      <w:r w:rsidDel="00000000" w:rsidR="00000000" w:rsidRPr="00000000">
        <w:rPr>
          <w:rtl w:val="0"/>
        </w:rPr>
        <w:t xml:space="preserve">Zooplankton – Most ongoing programs use vertically deployed 150-180 μm mesh and this should continue. Different net mouth areas and design are of lower concern, since inter-comparison has shown that these factors do not predictably change catch efficiency or composition except for larger crustaceans (i.e., amphipods, krill, and shrimps) and chaetognaths. In deeper waters, stratified sampling is most common, generally using multiple opening and closing net systems. Samples are preserved with 5-10% buffered formalin routinely, or 95 % non-denatured ethanol for molecular analysis.</w:t>
      </w:r>
    </w:p>
    <w:p w:rsidR="00000000" w:rsidDel="00000000" w:rsidP="00000000" w:rsidRDefault="00000000" w:rsidRPr="00000000" w14:paraId="000005B2">
      <w:pPr>
        <w:numPr>
          <w:ilvl w:val="0"/>
          <w:numId w:val="68"/>
        </w:numPr>
        <w:spacing w:line="276" w:lineRule="auto"/>
        <w:ind w:left="720" w:hanging="360"/>
        <w:rPr/>
      </w:pPr>
      <w:r w:rsidDel="00000000" w:rsidR="00000000" w:rsidRPr="00000000">
        <w:rPr>
          <w:rtl w:val="0"/>
        </w:rPr>
        <w:t xml:space="preserve">Benthic invertebrate – Benthic sampling typically occurs as part of targeted research programs, fisheries surveys, established monitoring programs, and, in some cases, as part of industrial development monitoring projects. Grabs: Most ongoing programs use small quantitative grabs (e.g., 0.1 m</w:t>
      </w:r>
      <w:r w:rsidDel="00000000" w:rsidR="00000000" w:rsidRPr="00000000">
        <w:rPr>
          <w:vertAlign w:val="superscript"/>
          <w:rtl w:val="0"/>
        </w:rPr>
        <w:t xml:space="preserve">2</w:t>
      </w:r>
      <w:r w:rsidDel="00000000" w:rsidR="00000000" w:rsidRPr="00000000">
        <w:rPr>
          <w:rtl w:val="0"/>
        </w:rPr>
        <w:t xml:space="preserve"> </w:t>
      </w:r>
      <w:r w:rsidDel="00000000" w:rsidR="00000000" w:rsidRPr="00000000">
        <w:rPr>
          <w:rtl w:val="0"/>
        </w:rPr>
        <w:t xml:space="preserve">van Veen grab) for shelf sampling and larger quantitative box cores for deeper sampling, and this should continue. It is essential that the surface area and gear type be noted in the metadata for each sampling set. Samples are then washed over a defined mesh size (typically 1 mm for shelf samples), and it is essential that the mesh size used is noted. Whole samples (per grab) are preserved with 4% formaldehyde (=10% formalin), and later transferred to 70% ethanol or 50% isopropanol for long-term storage (formalin will erode calcium carbonate structures important for identification). Trawl and image sampling: Semi-quantitative trawl types, net opening, mesh size, trawl time and tow speed, and depth have to be noted in the metadata set. Representative samples are preserved with 4 % formaldehyde (=10 % formalin), and later transferred to 70 % ethanol or 50 % isopropanol for long-term storage. Formalin will erode calcium carbonate structures important for identification.</w:t>
      </w:r>
    </w:p>
    <w:p w:rsidR="00000000" w:rsidDel="00000000" w:rsidP="00000000" w:rsidRDefault="00000000" w:rsidRPr="00000000" w14:paraId="000005B3">
      <w:pPr>
        <w:numPr>
          <w:ilvl w:val="0"/>
          <w:numId w:val="68"/>
        </w:numPr>
        <w:spacing w:line="276" w:lineRule="auto"/>
        <w:ind w:left="720" w:hanging="360"/>
        <w:rPr/>
      </w:pPr>
      <w:r w:rsidDel="00000000" w:rsidR="00000000" w:rsidRPr="00000000">
        <w:rPr>
          <w:rtl w:val="0"/>
        </w:rPr>
        <w:t xml:space="preserve">Fish – Sampling protocols are dependent upon gear type, focal species (or habitats), logistical capabilities (e.g., ships capable of trawling), and existing/past data types and availability, all of which vary widely across the AMAs and habitats within them.</w:t>
      </w:r>
    </w:p>
    <w:p w:rsidR="00000000" w:rsidDel="00000000" w:rsidP="00000000" w:rsidRDefault="00000000" w:rsidRPr="00000000" w14:paraId="000005B4">
      <w:pPr>
        <w:numPr>
          <w:ilvl w:val="0"/>
          <w:numId w:val="68"/>
        </w:numPr>
        <w:spacing w:line="276" w:lineRule="auto"/>
        <w:ind w:left="720" w:hanging="360"/>
        <w:rPr/>
      </w:pPr>
      <w:r w:rsidDel="00000000" w:rsidR="00000000" w:rsidRPr="00000000">
        <w:rPr>
          <w:rtl w:val="0"/>
        </w:rPr>
        <w:t xml:space="preserve">Seabirds – At-sea surveys. As part of further development of the Circumpolar Seabird Monitoring Framework, the CBird group will identify which colonies will be part of the circumpolar monitoring effort.</w:t>
      </w:r>
    </w:p>
    <w:p w:rsidR="00000000" w:rsidDel="00000000" w:rsidP="00000000" w:rsidRDefault="00000000" w:rsidRPr="00000000" w14:paraId="000005B5">
      <w:pPr>
        <w:numPr>
          <w:ilvl w:val="0"/>
          <w:numId w:val="68"/>
        </w:numPr>
        <w:spacing w:line="276" w:lineRule="auto"/>
        <w:ind w:left="720" w:hanging="360"/>
        <w:rPr/>
      </w:pPr>
      <w:r w:rsidDel="00000000" w:rsidR="00000000" w:rsidRPr="00000000">
        <w:rPr>
          <w:rtl w:val="0"/>
        </w:rPr>
        <w:t xml:space="preserve">Marine mammal – Local to broad-scale aerial and ship-based visual surveys (10-1,000s km), local to broad-scale remote sensing from aircraft and satellites, short- to long-term passive acoustic surveys, satellite tagging, tissue sampling (biopsy), stomach and tissue sampling (harvest), ice-based census (bowhead whales), mark-recapture census of natural marks (photo identification of bowhead whales) or ear tags/tattoos (polar bears)</w:t>
      </w:r>
    </w:p>
    <w:p w:rsidR="00000000" w:rsidDel="00000000" w:rsidP="00000000" w:rsidRDefault="00000000" w:rsidRPr="00000000" w14:paraId="000005B6">
      <w:pPr>
        <w:spacing w:line="276" w:lineRule="auto"/>
        <w:ind w:left="720" w:firstLine="0"/>
        <w:rPr/>
      </w:pPr>
      <w:r w:rsidDel="00000000" w:rsidR="00000000" w:rsidRPr="00000000">
        <w:rPr>
          <w:rtl w:val="0"/>
        </w:rPr>
      </w:r>
    </w:p>
    <w:p w:rsidR="00000000" w:rsidDel="00000000" w:rsidP="00000000" w:rsidRDefault="00000000" w:rsidRPr="00000000" w14:paraId="000005B7">
      <w:pPr>
        <w:spacing w:line="276" w:lineRule="auto"/>
        <w:rPr/>
      </w:pPr>
      <w:hyperlink r:id="rId413">
        <w:r w:rsidDel="00000000" w:rsidR="00000000" w:rsidRPr="00000000">
          <w:rPr>
            <w:color w:val="1155cc"/>
            <w:u w:val="single"/>
            <w:rtl w:val="0"/>
          </w:rPr>
          <w:t xml:space="preserve">CEMP Long term Benthos</w:t>
        </w:r>
      </w:hyperlink>
      <w:r w:rsidDel="00000000" w:rsidR="00000000" w:rsidRPr="00000000">
        <w:rPr>
          <w:rtl w:val="0"/>
        </w:rPr>
        <w:t xml:space="preserve"> – Monitoring guidelines for benthic habitat communities required by OSPAR. Methods are currently in development but aim to monitor the condition of benthic habitat communities. </w:t>
      </w:r>
    </w:p>
    <w:p w:rsidR="00000000" w:rsidDel="00000000" w:rsidP="00000000" w:rsidRDefault="00000000" w:rsidRPr="00000000" w14:paraId="000005B8">
      <w:pPr>
        <w:spacing w:line="276" w:lineRule="auto"/>
        <w:rPr/>
      </w:pPr>
      <w:r w:rsidDel="00000000" w:rsidR="00000000" w:rsidRPr="00000000">
        <w:rPr>
          <w:rtl w:val="0"/>
        </w:rPr>
      </w:r>
    </w:p>
    <w:p w:rsidR="00000000" w:rsidDel="00000000" w:rsidP="00000000" w:rsidRDefault="00000000" w:rsidRPr="00000000" w14:paraId="000005B9">
      <w:pPr>
        <w:spacing w:line="276" w:lineRule="auto"/>
        <w:rPr/>
      </w:pPr>
      <w:hyperlink r:id="rId414">
        <w:r w:rsidDel="00000000" w:rsidR="00000000" w:rsidRPr="00000000">
          <w:rPr>
            <w:color w:val="1155cc"/>
            <w:u w:val="single"/>
            <w:rtl w:val="0"/>
          </w:rPr>
          <w:t xml:space="preserve">HELCOM Fish-Pro III</w:t>
        </w:r>
      </w:hyperlink>
      <w:r w:rsidDel="00000000" w:rsidR="00000000" w:rsidRPr="00000000">
        <w:rPr>
          <w:rtl w:val="0"/>
        </w:rPr>
        <w:t xml:space="preserve"> – Baltic-wide assessment of coastal fish communities. No details on specific methodology because this project harmonises monitoring and assessment methodologies, conducts assessments of coastal fish and proposes ecosystem-based management measures. </w:t>
      </w:r>
    </w:p>
    <w:p w:rsidR="00000000" w:rsidDel="00000000" w:rsidP="00000000" w:rsidRDefault="00000000" w:rsidRPr="00000000" w14:paraId="000005BA">
      <w:pPr>
        <w:spacing w:line="276" w:lineRule="auto"/>
        <w:rPr/>
      </w:pPr>
      <w:r w:rsidDel="00000000" w:rsidR="00000000" w:rsidRPr="00000000">
        <w:rPr>
          <w:rtl w:val="0"/>
        </w:rPr>
      </w:r>
    </w:p>
    <w:p w:rsidR="00000000" w:rsidDel="00000000" w:rsidP="00000000" w:rsidRDefault="00000000" w:rsidRPr="00000000" w14:paraId="000005BB">
      <w:pPr>
        <w:spacing w:line="276" w:lineRule="auto"/>
        <w:rPr/>
      </w:pPr>
      <w:hyperlink r:id="rId415">
        <w:r w:rsidDel="00000000" w:rsidR="00000000" w:rsidRPr="00000000">
          <w:rPr>
            <w:color w:val="1155cc"/>
            <w:u w:val="single"/>
            <w:rtl w:val="0"/>
          </w:rPr>
          <w:t xml:space="preserve">Ocean Tracking Network</w:t>
        </w:r>
      </w:hyperlink>
      <w:r w:rsidDel="00000000" w:rsidR="00000000" w:rsidRPr="00000000">
        <w:rPr>
          <w:rtl w:val="0"/>
        </w:rPr>
        <w:t xml:space="preserve"> – Uses telemetry to track animals. Can be placed on fish, turtles and marine mammals. </w:t>
      </w:r>
    </w:p>
    <w:p w:rsidR="00000000" w:rsidDel="00000000" w:rsidP="00000000" w:rsidRDefault="00000000" w:rsidRPr="00000000" w14:paraId="000005BC">
      <w:pPr>
        <w:spacing w:line="276" w:lineRule="auto"/>
        <w:rPr/>
      </w:pPr>
      <w:r w:rsidDel="00000000" w:rsidR="00000000" w:rsidRPr="00000000">
        <w:rPr>
          <w:rtl w:val="0"/>
        </w:rPr>
      </w:r>
    </w:p>
    <w:p w:rsidR="00000000" w:rsidDel="00000000" w:rsidP="00000000" w:rsidRDefault="00000000" w:rsidRPr="00000000" w14:paraId="000005BD">
      <w:pPr>
        <w:spacing w:line="276" w:lineRule="auto"/>
        <w:rPr/>
      </w:pPr>
      <w:hyperlink r:id="rId416">
        <w:r w:rsidDel="00000000" w:rsidR="00000000" w:rsidRPr="00000000">
          <w:rPr>
            <w:color w:val="1155cc"/>
            <w:u w:val="single"/>
            <w:rtl w:val="0"/>
          </w:rPr>
          <w:t xml:space="preserve">ORCA</w:t>
        </w:r>
      </w:hyperlink>
      <w:r w:rsidDel="00000000" w:rsidR="00000000" w:rsidRPr="00000000">
        <w:rPr>
          <w:rtl w:val="0"/>
        </w:rPr>
        <w:t xml:space="preserve"> – Uses cruise surveys in the English Channel, Celtic Seas, Irish Sea, Minches and West Scotland, Bay of Biscay and Iberian Coast, North Sea, Arctic waters, wider Atlantic and the Mediterranean to collect information on whales, dolphins and porpoises. The team is usually made up of 3 to 4 surveyors who are based on the bridge of a ship and record the animals that they see during the trip.</w:t>
      </w:r>
    </w:p>
    <w:p w:rsidR="00000000" w:rsidDel="00000000" w:rsidP="00000000" w:rsidRDefault="00000000" w:rsidRPr="00000000" w14:paraId="000005BE">
      <w:pPr>
        <w:spacing w:line="276" w:lineRule="auto"/>
        <w:rPr/>
      </w:pPr>
      <w:r w:rsidDel="00000000" w:rsidR="00000000" w:rsidRPr="00000000">
        <w:rPr>
          <w:rtl w:val="0"/>
        </w:rPr>
      </w:r>
    </w:p>
    <w:p w:rsidR="00000000" w:rsidDel="00000000" w:rsidP="00000000" w:rsidRDefault="00000000" w:rsidRPr="00000000" w14:paraId="000005BF">
      <w:pPr>
        <w:spacing w:line="276" w:lineRule="auto"/>
        <w:rPr/>
      </w:pPr>
      <w:hyperlink r:id="rId417">
        <w:r w:rsidDel="00000000" w:rsidR="00000000" w:rsidRPr="00000000">
          <w:rPr>
            <w:color w:val="1155cc"/>
            <w:u w:val="single"/>
            <w:rtl w:val="0"/>
          </w:rPr>
          <w:t xml:space="preserve">Small Cetacean Abundance in the European Atlantic and North Sea</w:t>
        </w:r>
      </w:hyperlink>
      <w:r w:rsidDel="00000000" w:rsidR="00000000" w:rsidRPr="00000000">
        <w:rPr>
          <w:rtl w:val="0"/>
        </w:rPr>
        <w:t xml:space="preserve"> – Monitors abundance of cetaceans using line transect sampling methods. </w:t>
      </w:r>
    </w:p>
    <w:p w:rsidR="00000000" w:rsidDel="00000000" w:rsidP="00000000" w:rsidRDefault="00000000" w:rsidRPr="00000000" w14:paraId="000005C0">
      <w:pPr>
        <w:spacing w:line="276" w:lineRule="auto"/>
        <w:rPr/>
      </w:pPr>
      <w:r w:rsidDel="00000000" w:rsidR="00000000" w:rsidRPr="00000000">
        <w:rPr>
          <w:rtl w:val="0"/>
        </w:rPr>
      </w:r>
    </w:p>
    <w:p w:rsidR="00000000" w:rsidDel="00000000" w:rsidP="00000000" w:rsidRDefault="00000000" w:rsidRPr="00000000" w14:paraId="000005C1">
      <w:pPr>
        <w:spacing w:line="276" w:lineRule="auto"/>
        <w:rPr/>
      </w:pPr>
      <w:hyperlink r:id="rId418">
        <w:r w:rsidDel="00000000" w:rsidR="00000000" w:rsidRPr="00000000">
          <w:rPr>
            <w:color w:val="1155cc"/>
            <w:u w:val="single"/>
            <w:rtl w:val="0"/>
          </w:rPr>
          <w:t xml:space="preserve">Baltic seabirds transect surveys</w:t>
        </w:r>
      </w:hyperlink>
      <w:r w:rsidDel="00000000" w:rsidR="00000000" w:rsidRPr="00000000">
        <w:rPr>
          <w:rtl w:val="0"/>
        </w:rPr>
        <w:t xml:space="preserve"> – Seabirds transect surveys were conducted in Baltic Sea from 1992 to 1999. Standard seabird offshore sampling techniques assume that line transect of 300 m width is basically used for counting birds sitting on the water surface, whereas the 'snap-shot' method is used for the counting of flying birds at strongly fixed intervals of time.</w:t>
      </w:r>
    </w:p>
    <w:p w:rsidR="00000000" w:rsidDel="00000000" w:rsidP="00000000" w:rsidRDefault="00000000" w:rsidRPr="00000000" w14:paraId="000005C2">
      <w:pPr>
        <w:spacing w:line="276" w:lineRule="auto"/>
        <w:rPr/>
      </w:pPr>
      <w:r w:rsidDel="00000000" w:rsidR="00000000" w:rsidRPr="00000000">
        <w:rPr>
          <w:rtl w:val="0"/>
        </w:rPr>
      </w:r>
    </w:p>
    <w:p w:rsidR="00000000" w:rsidDel="00000000" w:rsidP="00000000" w:rsidRDefault="00000000" w:rsidRPr="00000000" w14:paraId="000005C3">
      <w:pPr>
        <w:spacing w:line="276" w:lineRule="auto"/>
        <w:rPr/>
      </w:pPr>
      <w:hyperlink r:id="rId419">
        <w:r w:rsidDel="00000000" w:rsidR="00000000" w:rsidRPr="00000000">
          <w:rPr>
            <w:color w:val="1155cc"/>
            <w:u w:val="single"/>
            <w:rtl w:val="0"/>
          </w:rPr>
          <w:t xml:space="preserve">ICES Batic international demersal trawl surveys</w:t>
        </w:r>
      </w:hyperlink>
      <w:r w:rsidDel="00000000" w:rsidR="00000000" w:rsidRPr="00000000">
        <w:rPr>
          <w:rtl w:val="0"/>
        </w:rPr>
        <w:t xml:space="preserve"> – This is not a monitoring program but sets guidelines for monitoring using trawls. Unclear which countries participate and undertake monitoring using this method. </w:t>
      </w:r>
    </w:p>
    <w:p w:rsidR="00000000" w:rsidDel="00000000" w:rsidP="00000000" w:rsidRDefault="00000000" w:rsidRPr="00000000" w14:paraId="000005C4">
      <w:pPr>
        <w:spacing w:line="276" w:lineRule="auto"/>
        <w:rPr/>
      </w:pPr>
      <w:r w:rsidDel="00000000" w:rsidR="00000000" w:rsidRPr="00000000">
        <w:rPr>
          <w:rtl w:val="0"/>
        </w:rPr>
      </w:r>
    </w:p>
    <w:p w:rsidR="00000000" w:rsidDel="00000000" w:rsidP="00000000" w:rsidRDefault="00000000" w:rsidRPr="00000000" w14:paraId="000005C5">
      <w:pPr>
        <w:spacing w:line="276" w:lineRule="auto"/>
        <w:rPr/>
      </w:pPr>
      <w:hyperlink r:id="rId420">
        <w:r w:rsidDel="00000000" w:rsidR="00000000" w:rsidRPr="00000000">
          <w:rPr>
            <w:color w:val="1155cc"/>
            <w:u w:val="single"/>
            <w:rtl w:val="0"/>
          </w:rPr>
          <w:t xml:space="preserve">ICES Beam trawl survey for commercial fish species</w:t>
        </w:r>
      </w:hyperlink>
      <w:r w:rsidDel="00000000" w:rsidR="00000000" w:rsidRPr="00000000">
        <w:rPr>
          <w:rtl w:val="0"/>
        </w:rPr>
        <w:t xml:space="preserve"> – This is not a monitoring program but sets guidelines for monitoring using trawls. Unclear which countries participate and undertake monitoring using this method. </w:t>
      </w:r>
    </w:p>
    <w:p w:rsidR="00000000" w:rsidDel="00000000" w:rsidP="00000000" w:rsidRDefault="00000000" w:rsidRPr="00000000" w14:paraId="000005C6">
      <w:pPr>
        <w:spacing w:line="276" w:lineRule="auto"/>
        <w:rPr/>
      </w:pPr>
      <w:r w:rsidDel="00000000" w:rsidR="00000000" w:rsidRPr="00000000">
        <w:rPr>
          <w:rtl w:val="0"/>
        </w:rPr>
      </w:r>
    </w:p>
    <w:p w:rsidR="00000000" w:rsidDel="00000000" w:rsidP="00000000" w:rsidRDefault="00000000" w:rsidRPr="00000000" w14:paraId="000005C7">
      <w:pPr>
        <w:spacing w:line="276" w:lineRule="auto"/>
        <w:rPr/>
      </w:pPr>
      <w:hyperlink r:id="rId421">
        <w:r w:rsidDel="00000000" w:rsidR="00000000" w:rsidRPr="00000000">
          <w:rPr>
            <w:color w:val="1155cc"/>
            <w:u w:val="single"/>
            <w:rtl w:val="0"/>
          </w:rPr>
          <w:t xml:space="preserve">IOW Macrozoobenthos monitoring Baltic Sea (1980-2005)</w:t>
        </w:r>
      </w:hyperlink>
      <w:r w:rsidDel="00000000" w:rsidR="00000000" w:rsidRPr="00000000">
        <w:rPr>
          <w:rtl w:val="0"/>
        </w:rPr>
        <w:t xml:space="preserve"> – Monitored the composition and biomass or abundance of macrozoobenthos in the Baltic Sea and the Baltic proper from 1979 till 2005 as part of the HELCOM monitoring. </w:t>
      </w:r>
    </w:p>
    <w:p w:rsidR="00000000" w:rsidDel="00000000" w:rsidP="00000000" w:rsidRDefault="00000000" w:rsidRPr="00000000" w14:paraId="000005C8">
      <w:pPr>
        <w:spacing w:line="276" w:lineRule="auto"/>
        <w:rPr/>
      </w:pPr>
      <w:r w:rsidDel="00000000" w:rsidR="00000000" w:rsidRPr="00000000">
        <w:rPr>
          <w:rtl w:val="0"/>
        </w:rPr>
      </w:r>
    </w:p>
    <w:p w:rsidR="00000000" w:rsidDel="00000000" w:rsidP="00000000" w:rsidRDefault="00000000" w:rsidRPr="00000000" w14:paraId="000005C9">
      <w:pPr>
        <w:spacing w:line="276" w:lineRule="auto"/>
        <w:rPr/>
      </w:pPr>
      <w:r w:rsidDel="00000000" w:rsidR="00000000" w:rsidRPr="00000000">
        <w:rPr>
          <w:rtl w:val="0"/>
        </w:rPr>
        <w:t xml:space="preserve">Grey seal moult - HELCOM – No details on methodology.</w:t>
      </w:r>
    </w:p>
    <w:p w:rsidR="00000000" w:rsidDel="00000000" w:rsidP="00000000" w:rsidRDefault="00000000" w:rsidRPr="00000000" w14:paraId="000005CA">
      <w:pPr>
        <w:spacing w:line="276" w:lineRule="auto"/>
        <w:rPr/>
      </w:pPr>
      <w:r w:rsidDel="00000000" w:rsidR="00000000" w:rsidRPr="00000000">
        <w:rPr>
          <w:rtl w:val="0"/>
        </w:rPr>
      </w:r>
    </w:p>
    <w:p w:rsidR="00000000" w:rsidDel="00000000" w:rsidP="00000000" w:rsidRDefault="00000000" w:rsidRPr="00000000" w14:paraId="000005CB">
      <w:pPr>
        <w:spacing w:line="276" w:lineRule="auto"/>
        <w:rPr/>
      </w:pPr>
      <w:r w:rsidDel="00000000" w:rsidR="00000000" w:rsidRPr="00000000">
        <w:rPr>
          <w:rtl w:val="0"/>
        </w:rPr>
        <w:t xml:space="preserve">Grey seal pups - HELCOM – No details on methodology.</w:t>
      </w:r>
    </w:p>
    <w:p w:rsidR="00000000" w:rsidDel="00000000" w:rsidP="00000000" w:rsidRDefault="00000000" w:rsidRPr="00000000" w14:paraId="000005CC">
      <w:pPr>
        <w:spacing w:line="276" w:lineRule="auto"/>
        <w:rPr/>
      </w:pPr>
      <w:r w:rsidDel="00000000" w:rsidR="00000000" w:rsidRPr="00000000">
        <w:rPr>
          <w:rtl w:val="0"/>
        </w:rPr>
      </w:r>
    </w:p>
    <w:p w:rsidR="00000000" w:rsidDel="00000000" w:rsidP="00000000" w:rsidRDefault="00000000" w:rsidRPr="00000000" w14:paraId="000005CD">
      <w:pPr>
        <w:spacing w:line="276" w:lineRule="auto"/>
        <w:rPr/>
      </w:pPr>
      <w:r w:rsidDel="00000000" w:rsidR="00000000" w:rsidRPr="00000000">
        <w:rPr>
          <w:rtl w:val="0"/>
        </w:rPr>
        <w:t xml:space="preserve">Harbour seals moult - HELCOM – No details on methodology.</w:t>
      </w:r>
    </w:p>
    <w:p w:rsidR="00000000" w:rsidDel="00000000" w:rsidP="00000000" w:rsidRDefault="00000000" w:rsidRPr="00000000" w14:paraId="000005CE">
      <w:pPr>
        <w:spacing w:line="276" w:lineRule="auto"/>
        <w:rPr/>
      </w:pPr>
      <w:r w:rsidDel="00000000" w:rsidR="00000000" w:rsidRPr="00000000">
        <w:rPr>
          <w:rtl w:val="0"/>
        </w:rPr>
      </w:r>
    </w:p>
    <w:p w:rsidR="00000000" w:rsidDel="00000000" w:rsidP="00000000" w:rsidRDefault="00000000" w:rsidRPr="00000000" w14:paraId="000005CF">
      <w:pPr>
        <w:spacing w:line="276" w:lineRule="auto"/>
        <w:rPr/>
      </w:pPr>
      <w:r w:rsidDel="00000000" w:rsidR="00000000" w:rsidRPr="00000000">
        <w:rPr>
          <w:rtl w:val="0"/>
        </w:rPr>
        <w:t xml:space="preserve">Harbour seals pups - HELCOM – No details on methodology.</w:t>
      </w:r>
    </w:p>
    <w:p w:rsidR="00000000" w:rsidDel="00000000" w:rsidP="00000000" w:rsidRDefault="00000000" w:rsidRPr="00000000" w14:paraId="000005D0">
      <w:pPr>
        <w:spacing w:line="276" w:lineRule="auto"/>
        <w:rPr/>
      </w:pPr>
      <w:r w:rsidDel="00000000" w:rsidR="00000000" w:rsidRPr="00000000">
        <w:rPr>
          <w:rtl w:val="0"/>
        </w:rPr>
      </w:r>
    </w:p>
    <w:p w:rsidR="00000000" w:rsidDel="00000000" w:rsidP="00000000" w:rsidRDefault="00000000" w:rsidRPr="00000000" w14:paraId="000005D1">
      <w:pPr>
        <w:spacing w:line="276" w:lineRule="auto"/>
        <w:rPr/>
      </w:pPr>
      <w:r w:rsidDel="00000000" w:rsidR="00000000" w:rsidRPr="00000000">
        <w:rPr>
          <w:rtl w:val="0"/>
        </w:rPr>
        <w:t xml:space="preserve">Ringed seal moult - HELCOM – No details on methodology.</w:t>
      </w:r>
    </w:p>
    <w:p w:rsidR="00000000" w:rsidDel="00000000" w:rsidP="00000000" w:rsidRDefault="00000000" w:rsidRPr="00000000" w14:paraId="000005D2">
      <w:pPr>
        <w:spacing w:line="276" w:lineRule="auto"/>
        <w:rPr/>
      </w:pPr>
      <w:r w:rsidDel="00000000" w:rsidR="00000000" w:rsidRPr="00000000">
        <w:rPr>
          <w:rtl w:val="0"/>
        </w:rPr>
      </w:r>
    </w:p>
    <w:p w:rsidR="00000000" w:rsidDel="00000000" w:rsidP="00000000" w:rsidRDefault="00000000" w:rsidRPr="00000000" w14:paraId="000005D3">
      <w:pPr>
        <w:spacing w:line="276" w:lineRule="auto"/>
        <w:rPr/>
      </w:pPr>
      <w:hyperlink r:id="rId422">
        <w:r w:rsidDel="00000000" w:rsidR="00000000" w:rsidRPr="00000000">
          <w:rPr>
            <w:color w:val="1155cc"/>
            <w:u w:val="single"/>
            <w:rtl w:val="0"/>
          </w:rPr>
          <w:t xml:space="preserve">SDRAMB - Reptile data </w:t>
        </w:r>
      </w:hyperlink>
      <w:r w:rsidDel="00000000" w:rsidR="00000000" w:rsidRPr="00000000">
        <w:rPr>
          <w:rtl w:val="0"/>
        </w:rPr>
        <w:t xml:space="preserve">–</w:t>
      </w:r>
      <w:r w:rsidDel="00000000" w:rsidR="00000000" w:rsidRPr="00000000">
        <w:rPr>
          <w:rtl w:val="0"/>
        </w:rPr>
        <w:t xml:space="preserve"> This is not a monitoring program but a database that houses reptile information. </w:t>
      </w:r>
    </w:p>
    <w:p w:rsidR="00000000" w:rsidDel="00000000" w:rsidP="00000000" w:rsidRDefault="00000000" w:rsidRPr="00000000" w14:paraId="000005D4">
      <w:pPr>
        <w:spacing w:line="276" w:lineRule="auto"/>
        <w:rPr/>
      </w:pPr>
      <w:r w:rsidDel="00000000" w:rsidR="00000000" w:rsidRPr="00000000">
        <w:rPr>
          <w:rtl w:val="0"/>
        </w:rPr>
      </w:r>
    </w:p>
    <w:p w:rsidR="00000000" w:rsidDel="00000000" w:rsidP="00000000" w:rsidRDefault="00000000" w:rsidRPr="00000000" w14:paraId="000005D5">
      <w:pPr>
        <w:spacing w:line="276" w:lineRule="auto"/>
        <w:rPr/>
      </w:pPr>
      <w:r w:rsidDel="00000000" w:rsidR="00000000" w:rsidRPr="00000000">
        <w:rPr>
          <w:rtl w:val="0"/>
        </w:rPr>
        <w:t xml:space="preserve">NASS - Aircraft surveys – No details on methodology. </w:t>
      </w:r>
    </w:p>
    <w:p w:rsidR="00000000" w:rsidDel="00000000" w:rsidP="00000000" w:rsidRDefault="00000000" w:rsidRPr="00000000" w14:paraId="000005D6">
      <w:pPr>
        <w:spacing w:line="276" w:lineRule="auto"/>
        <w:rPr/>
      </w:pPr>
      <w:r w:rsidDel="00000000" w:rsidR="00000000" w:rsidRPr="00000000">
        <w:rPr>
          <w:rtl w:val="0"/>
        </w:rPr>
      </w:r>
    </w:p>
    <w:p w:rsidR="00000000" w:rsidDel="00000000" w:rsidP="00000000" w:rsidRDefault="00000000" w:rsidRPr="00000000" w14:paraId="000005D7">
      <w:pPr>
        <w:spacing w:line="276" w:lineRule="auto"/>
        <w:rPr/>
      </w:pPr>
      <w:r w:rsidDel="00000000" w:rsidR="00000000" w:rsidRPr="00000000">
        <w:rPr>
          <w:rtl w:val="0"/>
        </w:rPr>
        <w:t xml:space="preserve">NASS - Ship surveys - No details on methodology.</w:t>
      </w:r>
    </w:p>
    <w:p w:rsidR="00000000" w:rsidDel="00000000" w:rsidP="00000000" w:rsidRDefault="00000000" w:rsidRPr="00000000" w14:paraId="000005D8">
      <w:pPr>
        <w:spacing w:line="276" w:lineRule="auto"/>
        <w:rPr/>
      </w:pPr>
      <w:r w:rsidDel="00000000" w:rsidR="00000000" w:rsidRPr="00000000">
        <w:rPr>
          <w:rtl w:val="0"/>
        </w:rPr>
      </w:r>
    </w:p>
    <w:p w:rsidR="00000000" w:rsidDel="00000000" w:rsidP="00000000" w:rsidRDefault="00000000" w:rsidRPr="00000000" w14:paraId="000005D9">
      <w:pPr>
        <w:spacing w:line="276" w:lineRule="auto"/>
        <w:rPr/>
      </w:pPr>
      <w:hyperlink r:id="rId423">
        <w:r w:rsidDel="00000000" w:rsidR="00000000" w:rsidRPr="00000000">
          <w:rPr>
            <w:color w:val="1155cc"/>
            <w:u w:val="single"/>
            <w:rtl w:val="0"/>
          </w:rPr>
          <w:t xml:space="preserve">ICES North Sea International Bottom Trawl Survey for commercial fish species</w:t>
        </w:r>
      </w:hyperlink>
      <w:r w:rsidDel="00000000" w:rsidR="00000000" w:rsidRPr="00000000">
        <w:rPr>
          <w:rtl w:val="0"/>
        </w:rPr>
        <w:t xml:space="preserve"> – This is not a monitoring program but sets guidelines for monitoring using trawls. Unclear which countries participate and undertake monitoring using this method. </w:t>
      </w:r>
    </w:p>
    <w:p w:rsidR="00000000" w:rsidDel="00000000" w:rsidP="00000000" w:rsidRDefault="00000000" w:rsidRPr="00000000" w14:paraId="000005DA">
      <w:pPr>
        <w:spacing w:line="276" w:lineRule="auto"/>
        <w:rPr/>
      </w:pPr>
      <w:r w:rsidDel="00000000" w:rsidR="00000000" w:rsidRPr="00000000">
        <w:rPr>
          <w:rtl w:val="0"/>
        </w:rPr>
        <w:t xml:space="preserve"> </w:t>
      </w:r>
    </w:p>
    <w:p w:rsidR="00000000" w:rsidDel="00000000" w:rsidP="00000000" w:rsidRDefault="00000000" w:rsidRPr="00000000" w14:paraId="000005DB">
      <w:pPr>
        <w:spacing w:line="276" w:lineRule="auto"/>
        <w:rPr/>
      </w:pPr>
      <w:hyperlink r:id="rId424">
        <w:r w:rsidDel="00000000" w:rsidR="00000000" w:rsidRPr="00000000">
          <w:rPr>
            <w:color w:val="1155cc"/>
            <w:u w:val="single"/>
            <w:rtl w:val="0"/>
          </w:rPr>
          <w:t xml:space="preserve">A comparison of benthic biodiversity in the North Sea, English Channel and Celtic Seas</w:t>
        </w:r>
      </w:hyperlink>
      <w:r w:rsidDel="00000000" w:rsidR="00000000" w:rsidRPr="00000000">
        <w:rPr>
          <w:rtl w:val="0"/>
        </w:rPr>
        <w:t xml:space="preserve"> – No details on methodology.</w:t>
      </w:r>
    </w:p>
    <w:p w:rsidR="00000000" w:rsidDel="00000000" w:rsidP="00000000" w:rsidRDefault="00000000" w:rsidRPr="00000000" w14:paraId="000005DC">
      <w:pPr>
        <w:spacing w:line="276" w:lineRule="auto"/>
        <w:rPr/>
      </w:pPr>
      <w:r w:rsidDel="00000000" w:rsidR="00000000" w:rsidRPr="00000000">
        <w:rPr>
          <w:rtl w:val="0"/>
        </w:rPr>
      </w:r>
    </w:p>
    <w:p w:rsidR="00000000" w:rsidDel="00000000" w:rsidP="00000000" w:rsidRDefault="00000000" w:rsidRPr="00000000" w14:paraId="000005DD">
      <w:pPr>
        <w:spacing w:line="276" w:lineRule="auto"/>
        <w:rPr/>
      </w:pPr>
      <w:hyperlink r:id="rId425">
        <w:r w:rsidDel="00000000" w:rsidR="00000000" w:rsidRPr="00000000">
          <w:rPr>
            <w:color w:val="1155cc"/>
            <w:u w:val="single"/>
            <w:rtl w:val="0"/>
          </w:rPr>
          <w:t xml:space="preserve">Benthos of the White Sea</w:t>
        </w:r>
      </w:hyperlink>
      <w:r w:rsidDel="00000000" w:rsidR="00000000" w:rsidRPr="00000000">
        <w:rPr>
          <w:rtl w:val="0"/>
        </w:rPr>
        <w:t xml:space="preserve"> – The main sampling method used in subtidal (~85% samples) was Petersen grab 0.25 m</w:t>
      </w:r>
      <w:r w:rsidDel="00000000" w:rsidR="00000000" w:rsidRPr="00000000">
        <w:rPr>
          <w:vertAlign w:val="superscript"/>
          <w:rtl w:val="0"/>
        </w:rPr>
        <w:t xml:space="preserve">2</w:t>
      </w:r>
      <w:r w:rsidDel="00000000" w:rsidR="00000000" w:rsidRPr="00000000">
        <w:rPr>
          <w:rtl w:val="0"/>
        </w:rPr>
        <w:t xml:space="preserve"> (Trademark Ocean-50), but sometimes van Veen grab 0.1 m</w:t>
      </w:r>
      <w:r w:rsidDel="00000000" w:rsidR="00000000" w:rsidRPr="00000000">
        <w:rPr>
          <w:vertAlign w:val="superscript"/>
          <w:rtl w:val="0"/>
        </w:rPr>
        <w:t xml:space="preserve">2</w:t>
      </w:r>
      <w:r w:rsidDel="00000000" w:rsidR="00000000" w:rsidRPr="00000000">
        <w:rPr>
          <w:rtl w:val="0"/>
        </w:rPr>
        <w:t xml:space="preserve">,</w:t>
      </w:r>
      <w:r w:rsidDel="00000000" w:rsidR="00000000" w:rsidRPr="00000000">
        <w:rPr>
          <w:rtl w:val="0"/>
        </w:rPr>
        <w:t xml:space="preserve"> different SCUBA diving corers and Agassiz (Sigsby in Russian tradition) trawl were in use. Samples were washed out on sieve 1 mm mesh size (measured by the mesh side). While sampling in intertidal. frame 0.025 m</w:t>
      </w:r>
      <w:r w:rsidDel="00000000" w:rsidR="00000000" w:rsidRPr="00000000">
        <w:rPr>
          <w:vertAlign w:val="superscript"/>
          <w:rtl w:val="0"/>
        </w:rPr>
        <w:t xml:space="preserve">2</w:t>
      </w:r>
      <w:r w:rsidDel="00000000" w:rsidR="00000000" w:rsidRPr="00000000">
        <w:rPr>
          <w:rtl w:val="0"/>
        </w:rPr>
        <w:t xml:space="preserve"> (at rocky tidal flats) and tube corer 0.0076 m</w:t>
      </w:r>
      <w:r w:rsidDel="00000000" w:rsidR="00000000" w:rsidRPr="00000000">
        <w:rPr>
          <w:vertAlign w:val="superscript"/>
          <w:rtl w:val="0"/>
        </w:rPr>
        <w:t xml:space="preserve">2 </w:t>
      </w:r>
      <w:r w:rsidDel="00000000" w:rsidR="00000000" w:rsidRPr="00000000">
        <w:rPr>
          <w:rtl w:val="0"/>
        </w:rPr>
        <w:t xml:space="preserve">or intertidal grab 0.05 m</w:t>
      </w:r>
      <w:r w:rsidDel="00000000" w:rsidR="00000000" w:rsidRPr="00000000">
        <w:rPr>
          <w:vertAlign w:val="superscript"/>
          <w:rtl w:val="0"/>
        </w:rPr>
        <w:t xml:space="preserve">2</w:t>
      </w:r>
      <w:r w:rsidDel="00000000" w:rsidR="00000000" w:rsidRPr="00000000">
        <w:rPr>
          <w:rtl w:val="0"/>
        </w:rPr>
        <w:t xml:space="preserve"> (at muddy and sandy beaches) were used. The washing out method was the same.</w:t>
      </w:r>
    </w:p>
    <w:p w:rsidR="00000000" w:rsidDel="00000000" w:rsidP="00000000" w:rsidRDefault="00000000" w:rsidRPr="00000000" w14:paraId="000005DE">
      <w:pPr>
        <w:spacing w:line="276" w:lineRule="auto"/>
        <w:rPr/>
      </w:pPr>
      <w:r w:rsidDel="00000000" w:rsidR="00000000" w:rsidRPr="00000000">
        <w:rPr>
          <w:rtl w:val="0"/>
        </w:rPr>
      </w:r>
    </w:p>
    <w:p w:rsidR="00000000" w:rsidDel="00000000" w:rsidP="00000000" w:rsidRDefault="00000000" w:rsidRPr="00000000" w14:paraId="000005DF">
      <w:pPr>
        <w:spacing w:line="276" w:lineRule="auto"/>
        <w:rPr/>
      </w:pPr>
      <w:r w:rsidDel="00000000" w:rsidR="00000000" w:rsidRPr="00000000">
        <w:rPr>
          <w:rtl w:val="0"/>
        </w:rPr>
        <w:t xml:space="preserve">CODA - Acoustic surveys – No details on methodology.</w:t>
      </w:r>
    </w:p>
    <w:p w:rsidR="00000000" w:rsidDel="00000000" w:rsidP="00000000" w:rsidRDefault="00000000" w:rsidRPr="00000000" w14:paraId="000005E0">
      <w:pPr>
        <w:spacing w:line="276" w:lineRule="auto"/>
        <w:rPr/>
      </w:pPr>
      <w:r w:rsidDel="00000000" w:rsidR="00000000" w:rsidRPr="00000000">
        <w:rPr>
          <w:rtl w:val="0"/>
        </w:rPr>
      </w:r>
    </w:p>
    <w:p w:rsidR="00000000" w:rsidDel="00000000" w:rsidP="00000000" w:rsidRDefault="00000000" w:rsidRPr="00000000" w14:paraId="000005E1">
      <w:pPr>
        <w:spacing w:line="276" w:lineRule="auto"/>
        <w:rPr/>
      </w:pPr>
      <w:r w:rsidDel="00000000" w:rsidR="00000000" w:rsidRPr="00000000">
        <w:rPr>
          <w:rtl w:val="0"/>
        </w:rPr>
        <w:t xml:space="preserve">NILS - ship surveys – No details on methodology.</w:t>
      </w:r>
    </w:p>
    <w:p w:rsidR="00000000" w:rsidDel="00000000" w:rsidP="00000000" w:rsidRDefault="00000000" w:rsidRPr="00000000" w14:paraId="000005E2">
      <w:pPr>
        <w:spacing w:line="276" w:lineRule="auto"/>
        <w:rPr/>
      </w:pPr>
      <w:r w:rsidDel="00000000" w:rsidR="00000000" w:rsidRPr="00000000">
        <w:rPr>
          <w:rtl w:val="0"/>
        </w:rPr>
      </w:r>
    </w:p>
    <w:p w:rsidR="00000000" w:rsidDel="00000000" w:rsidP="00000000" w:rsidRDefault="00000000" w:rsidRPr="00000000" w14:paraId="000005E3">
      <w:pPr>
        <w:spacing w:line="276" w:lineRule="auto"/>
        <w:rPr/>
      </w:pPr>
      <w:r w:rsidDel="00000000" w:rsidR="00000000" w:rsidRPr="00000000">
        <w:rPr>
          <w:rtl w:val="0"/>
        </w:rPr>
        <w:t xml:space="preserve">SCANS - Aircraft surveys – No details on methodology.</w:t>
      </w:r>
    </w:p>
    <w:p w:rsidR="00000000" w:rsidDel="00000000" w:rsidP="00000000" w:rsidRDefault="00000000" w:rsidRPr="00000000" w14:paraId="000005E4">
      <w:pPr>
        <w:spacing w:line="276" w:lineRule="auto"/>
        <w:rPr/>
      </w:pPr>
      <w:r w:rsidDel="00000000" w:rsidR="00000000" w:rsidRPr="00000000">
        <w:rPr>
          <w:rtl w:val="0"/>
        </w:rPr>
      </w:r>
    </w:p>
    <w:p w:rsidR="00000000" w:rsidDel="00000000" w:rsidP="00000000" w:rsidRDefault="00000000" w:rsidRPr="00000000" w14:paraId="000005E5">
      <w:pPr>
        <w:spacing w:line="276" w:lineRule="auto"/>
        <w:rPr/>
      </w:pPr>
      <w:r w:rsidDel="00000000" w:rsidR="00000000" w:rsidRPr="00000000">
        <w:rPr>
          <w:rtl w:val="0"/>
        </w:rPr>
        <w:t xml:space="preserve">SCANS - Ship surveys – No details on methodology.</w:t>
      </w:r>
    </w:p>
    <w:p w:rsidR="00000000" w:rsidDel="00000000" w:rsidP="00000000" w:rsidRDefault="00000000" w:rsidRPr="00000000" w14:paraId="000005E6">
      <w:pPr>
        <w:spacing w:line="276" w:lineRule="auto"/>
        <w:rPr/>
      </w:pPr>
      <w:r w:rsidDel="00000000" w:rsidR="00000000" w:rsidRPr="00000000">
        <w:rPr>
          <w:rtl w:val="0"/>
        </w:rPr>
      </w:r>
    </w:p>
    <w:p w:rsidR="00000000" w:rsidDel="00000000" w:rsidP="00000000" w:rsidRDefault="00000000" w:rsidRPr="00000000" w14:paraId="000005E7">
      <w:pPr>
        <w:spacing w:line="276" w:lineRule="auto"/>
        <w:rPr/>
      </w:pPr>
      <w:r w:rsidDel="00000000" w:rsidR="00000000" w:rsidRPr="00000000">
        <w:rPr>
          <w:rtl w:val="0"/>
        </w:rPr>
        <w:t xml:space="preserve">CODA - ship surveys – No details on methodology.</w:t>
      </w:r>
    </w:p>
    <w:p w:rsidR="00000000" w:rsidDel="00000000" w:rsidP="00000000" w:rsidRDefault="00000000" w:rsidRPr="00000000" w14:paraId="000005E8">
      <w:pPr>
        <w:spacing w:line="276" w:lineRule="auto"/>
        <w:rPr/>
      </w:pPr>
      <w:r w:rsidDel="00000000" w:rsidR="00000000" w:rsidRPr="00000000">
        <w:rPr>
          <w:rtl w:val="0"/>
        </w:rPr>
      </w:r>
    </w:p>
    <w:p w:rsidR="00000000" w:rsidDel="00000000" w:rsidP="00000000" w:rsidRDefault="00000000" w:rsidRPr="00000000" w14:paraId="000005E9">
      <w:pPr>
        <w:spacing w:line="276" w:lineRule="auto"/>
        <w:rPr/>
      </w:pPr>
      <w:r w:rsidDel="00000000" w:rsidR="00000000" w:rsidRPr="00000000">
        <w:rPr>
          <w:rtl w:val="0"/>
        </w:rPr>
      </w:r>
    </w:p>
    <w:p w:rsidR="00000000" w:rsidDel="00000000" w:rsidP="00000000" w:rsidRDefault="00000000" w:rsidRPr="00000000" w14:paraId="000005EA">
      <w:pPr>
        <w:spacing w:line="276" w:lineRule="auto"/>
        <w:rPr/>
      </w:pPr>
      <w:r w:rsidDel="00000000" w:rsidR="00000000" w:rsidRPr="00000000">
        <w:rPr>
          <w:rtl w:val="0"/>
        </w:rPr>
      </w:r>
    </w:p>
    <w:p w:rsidR="00000000" w:rsidDel="00000000" w:rsidP="00000000" w:rsidRDefault="00000000" w:rsidRPr="00000000" w14:paraId="000005EB">
      <w:pPr>
        <w:spacing w:line="276" w:lineRule="auto"/>
        <w:rPr>
          <w:b w:val="1"/>
          <w:i w:val="1"/>
          <w:sz w:val="34"/>
          <w:szCs w:val="34"/>
          <w:u w:val="single"/>
        </w:rPr>
      </w:pPr>
      <w:r w:rsidDel="00000000" w:rsidR="00000000" w:rsidRPr="00000000">
        <w:rPr>
          <w:b w:val="1"/>
          <w:i w:val="1"/>
          <w:sz w:val="34"/>
          <w:szCs w:val="34"/>
          <w:u w:val="single"/>
          <w:rtl w:val="0"/>
        </w:rPr>
        <w:t xml:space="preserve">Global</w:t>
      </w:r>
    </w:p>
    <w:p w:rsidR="00000000" w:rsidDel="00000000" w:rsidP="00000000" w:rsidRDefault="00000000" w:rsidRPr="00000000" w14:paraId="000005EC">
      <w:pPr>
        <w:spacing w:line="276" w:lineRule="auto"/>
        <w:rPr/>
      </w:pPr>
      <w:r w:rsidDel="00000000" w:rsidR="00000000" w:rsidRPr="00000000">
        <w:rPr>
          <w:rtl w:val="0"/>
        </w:rPr>
      </w:r>
    </w:p>
    <w:p w:rsidR="00000000" w:rsidDel="00000000" w:rsidP="00000000" w:rsidRDefault="00000000" w:rsidRPr="00000000" w14:paraId="000005ED">
      <w:pPr>
        <w:spacing w:line="276" w:lineRule="auto"/>
        <w:rPr/>
      </w:pPr>
      <w:hyperlink r:id="rId426">
        <w:r w:rsidDel="00000000" w:rsidR="00000000" w:rsidRPr="00000000">
          <w:rPr>
            <w:color w:val="1155cc"/>
            <w:u w:val="single"/>
            <w:rtl w:val="0"/>
          </w:rPr>
          <w:t xml:space="preserve">Reef Life Survey</w:t>
        </w:r>
      </w:hyperlink>
      <w:r w:rsidDel="00000000" w:rsidR="00000000" w:rsidRPr="00000000">
        <w:rPr>
          <w:rtl w:val="0"/>
        </w:rPr>
        <w:t xml:space="preserve"> – Trained divers record fish and invertebrate species seen along underwater transects using underwater pencils and paper. Photographs are also taken of the coral or seaweed cover on each survey. Detailed manuals are provided on the website. </w:t>
      </w:r>
    </w:p>
    <w:p w:rsidR="00000000" w:rsidDel="00000000" w:rsidP="00000000" w:rsidRDefault="00000000" w:rsidRPr="00000000" w14:paraId="000005EE">
      <w:pPr>
        <w:spacing w:line="276" w:lineRule="auto"/>
        <w:rPr/>
      </w:pPr>
      <w:r w:rsidDel="00000000" w:rsidR="00000000" w:rsidRPr="00000000">
        <w:rPr>
          <w:rtl w:val="0"/>
        </w:rPr>
      </w:r>
    </w:p>
    <w:p w:rsidR="00000000" w:rsidDel="00000000" w:rsidP="00000000" w:rsidRDefault="00000000" w:rsidRPr="00000000" w14:paraId="000005EF">
      <w:pPr>
        <w:spacing w:line="276" w:lineRule="auto"/>
        <w:rPr/>
      </w:pPr>
      <w:hyperlink r:id="rId427">
        <w:r w:rsidDel="00000000" w:rsidR="00000000" w:rsidRPr="00000000">
          <w:rPr>
            <w:color w:val="1155cc"/>
            <w:u w:val="single"/>
            <w:rtl w:val="0"/>
          </w:rPr>
          <w:t xml:space="preserve">eOceans</w:t>
        </w:r>
      </w:hyperlink>
      <w:r w:rsidDel="00000000" w:rsidR="00000000" w:rsidRPr="00000000">
        <w:rPr>
          <w:rtl w:val="0"/>
        </w:rPr>
        <w:t xml:space="preserve"> – eOceans is not a monitoring program but a platform that facilitates data collection. eLogs on the website contain information for tracking social, biological, anthropogenic and environmental conditions at sea in real time. The website is about to launch the ‘Smart Fishery Tracker’ to track fisheries. </w:t>
      </w:r>
    </w:p>
    <w:p w:rsidR="00000000" w:rsidDel="00000000" w:rsidP="00000000" w:rsidRDefault="00000000" w:rsidRPr="00000000" w14:paraId="000005F0">
      <w:pPr>
        <w:spacing w:line="276" w:lineRule="auto"/>
        <w:rPr/>
      </w:pPr>
      <w:r w:rsidDel="00000000" w:rsidR="00000000" w:rsidRPr="00000000">
        <w:rPr>
          <w:rtl w:val="0"/>
        </w:rPr>
      </w:r>
    </w:p>
    <w:p w:rsidR="00000000" w:rsidDel="00000000" w:rsidP="00000000" w:rsidRDefault="00000000" w:rsidRPr="00000000" w14:paraId="000005F1">
      <w:pPr>
        <w:spacing w:line="276" w:lineRule="auto"/>
        <w:rPr/>
      </w:pPr>
      <w:hyperlink r:id="rId428">
        <w:r w:rsidDel="00000000" w:rsidR="00000000" w:rsidRPr="00000000">
          <w:rPr>
            <w:color w:val="1155cc"/>
            <w:u w:val="single"/>
            <w:rtl w:val="0"/>
          </w:rPr>
          <w:t xml:space="preserve">IRS P6 LISS III</w:t>
        </w:r>
      </w:hyperlink>
      <w:r w:rsidDel="00000000" w:rsidR="00000000" w:rsidRPr="00000000">
        <w:rPr>
          <w:rtl w:val="0"/>
        </w:rPr>
        <w:t xml:space="preserve">, </w:t>
      </w:r>
      <w:hyperlink r:id="rId429">
        <w:r w:rsidDel="00000000" w:rsidR="00000000" w:rsidRPr="00000000">
          <w:rPr>
            <w:color w:val="1155cc"/>
            <w:u w:val="single"/>
            <w:rtl w:val="0"/>
          </w:rPr>
          <w:t xml:space="preserve">Landsat</w:t>
        </w:r>
      </w:hyperlink>
      <w:r w:rsidDel="00000000" w:rsidR="00000000" w:rsidRPr="00000000">
        <w:rPr>
          <w:rtl w:val="0"/>
        </w:rPr>
        <w:t xml:space="preserve">, </w:t>
      </w:r>
      <w:hyperlink r:id="rId430">
        <w:r w:rsidDel="00000000" w:rsidR="00000000" w:rsidRPr="00000000">
          <w:rPr>
            <w:color w:val="1155cc"/>
            <w:u w:val="single"/>
            <w:rtl w:val="0"/>
          </w:rPr>
          <w:t xml:space="preserve">MODIS</w:t>
        </w:r>
      </w:hyperlink>
      <w:r w:rsidDel="00000000" w:rsidR="00000000" w:rsidRPr="00000000">
        <w:rPr>
          <w:rtl w:val="0"/>
        </w:rPr>
        <w:t xml:space="preserve">, </w:t>
      </w:r>
      <w:hyperlink r:id="rId431">
        <w:r w:rsidDel="00000000" w:rsidR="00000000" w:rsidRPr="00000000">
          <w:rPr>
            <w:color w:val="1155cc"/>
            <w:u w:val="single"/>
            <w:rtl w:val="0"/>
          </w:rPr>
          <w:t xml:space="preserve">RapidEye</w:t>
        </w:r>
      </w:hyperlink>
      <w:r w:rsidDel="00000000" w:rsidR="00000000" w:rsidRPr="00000000">
        <w:rPr>
          <w:rtl w:val="0"/>
        </w:rPr>
        <w:t xml:space="preserve">, </w:t>
      </w:r>
      <w:hyperlink r:id="rId432">
        <w:r w:rsidDel="00000000" w:rsidR="00000000" w:rsidRPr="00000000">
          <w:rPr>
            <w:color w:val="1155cc"/>
            <w:u w:val="single"/>
            <w:rtl w:val="0"/>
          </w:rPr>
          <w:t xml:space="preserve">Sentinel-2</w:t>
        </w:r>
      </w:hyperlink>
      <w:r w:rsidDel="00000000" w:rsidR="00000000" w:rsidRPr="00000000">
        <w:rPr>
          <w:rtl w:val="0"/>
        </w:rPr>
        <w:t xml:space="preserve">, </w:t>
      </w:r>
      <w:hyperlink r:id="rId433">
        <w:r w:rsidDel="00000000" w:rsidR="00000000" w:rsidRPr="00000000">
          <w:rPr>
            <w:color w:val="1155cc"/>
            <w:u w:val="single"/>
            <w:rtl w:val="0"/>
          </w:rPr>
          <w:t xml:space="preserve">SPOT</w:t>
        </w:r>
      </w:hyperlink>
      <w:r w:rsidDel="00000000" w:rsidR="00000000" w:rsidRPr="00000000">
        <w:rPr>
          <w:rtl w:val="0"/>
        </w:rPr>
        <w:t xml:space="preserve"> – Satellite observation of ocean colour which can be used to infer phytoplankton biomass (chlorophyll-a). </w:t>
      </w:r>
    </w:p>
    <w:p w:rsidR="00000000" w:rsidDel="00000000" w:rsidP="00000000" w:rsidRDefault="00000000" w:rsidRPr="00000000" w14:paraId="000005F2">
      <w:pPr>
        <w:spacing w:line="276" w:lineRule="auto"/>
        <w:rPr/>
      </w:pPr>
      <w:r w:rsidDel="00000000" w:rsidR="00000000" w:rsidRPr="00000000">
        <w:rPr>
          <w:rtl w:val="0"/>
        </w:rPr>
      </w:r>
    </w:p>
    <w:p w:rsidR="00000000" w:rsidDel="00000000" w:rsidP="00000000" w:rsidRDefault="00000000" w:rsidRPr="00000000" w14:paraId="000005F3">
      <w:pPr>
        <w:spacing w:line="276" w:lineRule="auto"/>
        <w:rPr>
          <w:shd w:fill="fdfdfd" w:val="clear"/>
        </w:rPr>
      </w:pPr>
      <w:hyperlink r:id="rId434">
        <w:r w:rsidDel="00000000" w:rsidR="00000000" w:rsidRPr="00000000">
          <w:rPr>
            <w:color w:val="1155cc"/>
            <w:u w:val="single"/>
            <w:rtl w:val="0"/>
          </w:rPr>
          <w:t xml:space="preserve">SeagrassNet </w:t>
        </w:r>
      </w:hyperlink>
      <w:r w:rsidDel="00000000" w:rsidR="00000000" w:rsidRPr="00000000">
        <w:rPr>
          <w:rtl w:val="0"/>
        </w:rPr>
        <w:t xml:space="preserve">–</w:t>
      </w:r>
      <w:r w:rsidDel="00000000" w:rsidR="00000000" w:rsidRPr="00000000">
        <w:rPr>
          <w:rtl w:val="0"/>
        </w:rPr>
        <w:t xml:space="preserve"> </w:t>
      </w:r>
      <w:r w:rsidDel="00000000" w:rsidR="00000000" w:rsidRPr="00000000">
        <w:rPr>
          <w:shd w:fill="fdfdfd" w:val="clear"/>
          <w:rtl w:val="0"/>
        </w:rPr>
        <w:t xml:space="preserve">SeagrassNet is an expanding, worldwide ecological monitoring program that investigates and documents the status of seagrass resources and the threats to this important and imperilled marine ecosystem. The manual provides detailed description for site selection and mapping, establishing and marking transect, undertaking quadrat and cross-transect measures. It is unclear if all participating countries undertake all the methodologies listed or select the best suited. </w:t>
      </w:r>
    </w:p>
    <w:p w:rsidR="00000000" w:rsidDel="00000000" w:rsidP="00000000" w:rsidRDefault="00000000" w:rsidRPr="00000000" w14:paraId="000005F4">
      <w:pPr>
        <w:spacing w:line="276" w:lineRule="auto"/>
        <w:rPr>
          <w:shd w:fill="fdfdfd" w:val="clear"/>
        </w:rPr>
      </w:pPr>
      <w:r w:rsidDel="00000000" w:rsidR="00000000" w:rsidRPr="00000000">
        <w:rPr>
          <w:rtl w:val="0"/>
        </w:rPr>
      </w:r>
    </w:p>
    <w:p w:rsidR="00000000" w:rsidDel="00000000" w:rsidP="00000000" w:rsidRDefault="00000000" w:rsidRPr="00000000" w14:paraId="000005F5">
      <w:pPr>
        <w:spacing w:line="276" w:lineRule="auto"/>
        <w:rPr>
          <w:shd w:fill="fdfdfd" w:val="clear"/>
        </w:rPr>
      </w:pPr>
      <w:hyperlink r:id="rId435">
        <w:r w:rsidDel="00000000" w:rsidR="00000000" w:rsidRPr="00000000">
          <w:rPr>
            <w:color w:val="1155cc"/>
            <w:u w:val="single"/>
            <w:shd w:fill="fdfdfd" w:val="clear"/>
            <w:rtl w:val="0"/>
          </w:rPr>
          <w:t xml:space="preserve">Continuous Plankton Recorder (CPR)</w:t>
        </w:r>
      </w:hyperlink>
      <w:r w:rsidDel="00000000" w:rsidR="00000000" w:rsidRPr="00000000">
        <w:rPr>
          <w:shd w:fill="fdfdfd" w:val="clear"/>
          <w:rtl w:val="0"/>
        </w:rPr>
        <w:t xml:space="preserve"> surveys </w:t>
      </w:r>
      <w:r w:rsidDel="00000000" w:rsidR="00000000" w:rsidRPr="00000000">
        <w:rPr>
          <w:rtl w:val="0"/>
        </w:rPr>
        <w:t xml:space="preserve">–</w:t>
      </w:r>
      <w:r w:rsidDel="00000000" w:rsidR="00000000" w:rsidRPr="00000000">
        <w:rPr>
          <w:shd w:fill="fdfdfd" w:val="clear"/>
          <w:rtl w:val="0"/>
        </w:rPr>
        <w:t xml:space="preserve"> The CPR survey is the most geographically extensive monitoring programme in the world. A net is towed behind a moving sailing vessel, fishing boat and/or super tanker. </w:t>
      </w:r>
      <w:r w:rsidDel="00000000" w:rsidR="00000000" w:rsidRPr="00000000">
        <w:rPr>
          <w:highlight w:val="white"/>
          <w:rtl w:val="0"/>
        </w:rPr>
        <w:t xml:space="preserve">The CPR works by filtering plankton from the water over long distances on continuously moving bands of filter silk. The CPR has sampled over 7 million nautical miles of ocean surface. </w:t>
      </w:r>
      <w:r w:rsidDel="00000000" w:rsidR="00000000" w:rsidRPr="00000000">
        <w:rPr>
          <w:rtl w:val="0"/>
        </w:rPr>
      </w:r>
    </w:p>
    <w:p w:rsidR="00000000" w:rsidDel="00000000" w:rsidP="00000000" w:rsidRDefault="00000000" w:rsidRPr="00000000" w14:paraId="000005F6">
      <w:pPr>
        <w:spacing w:line="276" w:lineRule="auto"/>
        <w:rPr/>
      </w:pPr>
      <w:r w:rsidDel="00000000" w:rsidR="00000000" w:rsidRPr="00000000">
        <w:rPr>
          <w:rtl w:val="0"/>
        </w:rPr>
      </w:r>
    </w:p>
    <w:p w:rsidR="00000000" w:rsidDel="00000000" w:rsidP="00000000" w:rsidRDefault="00000000" w:rsidRPr="00000000" w14:paraId="000005F7">
      <w:pPr>
        <w:spacing w:line="276" w:lineRule="auto"/>
        <w:rPr/>
      </w:pPr>
      <w:hyperlink r:id="rId436">
        <w:r w:rsidDel="00000000" w:rsidR="00000000" w:rsidRPr="00000000">
          <w:rPr>
            <w:color w:val="1155cc"/>
            <w:u w:val="single"/>
            <w:rtl w:val="0"/>
          </w:rPr>
          <w:t xml:space="preserve">The Secchi Disk</w:t>
        </w:r>
      </w:hyperlink>
      <w:r w:rsidDel="00000000" w:rsidR="00000000" w:rsidRPr="00000000">
        <w:rPr>
          <w:rtl w:val="0"/>
        </w:rPr>
        <w:t xml:space="preserve"> – Global citizen science project. </w:t>
      </w:r>
      <w:r w:rsidDel="00000000" w:rsidR="00000000" w:rsidRPr="00000000">
        <w:rPr>
          <w:color w:val="0c0c0c"/>
          <w:rtl w:val="0"/>
        </w:rPr>
        <w:t xml:space="preserve">The Secchi Disk is a 30cm diameter, plain white disk that </w:t>
      </w:r>
      <w:r w:rsidDel="00000000" w:rsidR="00000000" w:rsidRPr="00000000">
        <w:rPr>
          <w:color w:val="0c0c0c"/>
          <w:rtl w:val="0"/>
        </w:rPr>
        <w:t xml:space="preserve">is attached to a tape measure and weighted from below with enough weight to make the disk sink vertically. It is one of the oldest and simplest marine scientific tools. You can make a Secchi Disk from any material e.g. a white bucket lid. A good material is 3mm or 5mm Foamex as it is easy to cut and you can often obtain remnants from printing/display companies. When a Secchi Disk is lowered vertically into the water the depth below the surface at which it just disappears from sight is called the Secchi Depth. The Secchi Depth measures the clarity of the seawater, which away from estuaries and coasts indicates the amount of phytoplankton at the sea surface.</w:t>
      </w:r>
      <w:r w:rsidDel="00000000" w:rsidR="00000000" w:rsidRPr="00000000">
        <w:rPr>
          <w:rtl w:val="0"/>
        </w:rPr>
      </w:r>
    </w:p>
    <w:p w:rsidR="00000000" w:rsidDel="00000000" w:rsidP="00000000" w:rsidRDefault="00000000" w:rsidRPr="00000000" w14:paraId="000005F8">
      <w:pPr>
        <w:pStyle w:val="Heading1"/>
        <w:spacing w:line="276" w:lineRule="auto"/>
        <w:rPr/>
      </w:pPr>
      <w:bookmarkStart w:colFirst="0" w:colLast="0" w:name="_heading=h.m59zykt40rmv" w:id="37"/>
      <w:bookmarkEnd w:id="37"/>
      <w:r w:rsidDel="00000000" w:rsidR="00000000" w:rsidRPr="00000000">
        <w:rPr>
          <w:rtl w:val="0"/>
        </w:rPr>
        <w:t xml:space="preserve">References</w:t>
      </w:r>
    </w:p>
    <w:p w:rsidR="00000000" w:rsidDel="00000000" w:rsidP="00000000" w:rsidRDefault="00000000" w:rsidRPr="00000000" w14:paraId="000005F9">
      <w:pPr>
        <w:spacing w:line="276" w:lineRule="auto"/>
        <w:rPr/>
      </w:pPr>
      <w:r w:rsidDel="00000000" w:rsidR="00000000" w:rsidRPr="00000000">
        <w:rPr>
          <w:rtl w:val="0"/>
        </w:rPr>
      </w:r>
    </w:p>
    <w:p w:rsidR="00000000" w:rsidDel="00000000" w:rsidP="00000000" w:rsidRDefault="00000000" w:rsidRPr="00000000" w14:paraId="000005FA">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rtl w:val="0"/>
        </w:rPr>
        <w:t xml:space="preserve">Andrews RD, Baird RW, Calambokidis J, Goertz CEC, Gulland FMD, Heide-Jorgensen MP, Hooker SK, Johnson M, Mate B, Mitani Y, Nowacek DP, Owen K, Quakenbush LT, Raverty S, Robbins J, Schorr GS, Shpak OV, Townsend Jr. FI, Uhart M, Wells RS, Zerbini AN (2019) Best practice guidelines for cetacean tagging 20 (1): 27-66.</w:t>
      </w:r>
      <w:r w:rsidDel="00000000" w:rsidR="00000000" w:rsidRPr="00000000">
        <w:rPr>
          <w:rtl w:val="0"/>
        </w:rPr>
      </w:r>
    </w:p>
    <w:p w:rsidR="00000000" w:rsidDel="00000000" w:rsidP="00000000" w:rsidRDefault="00000000" w:rsidRPr="00000000" w14:paraId="000005FB">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Argyrou, M., Aplikioti, M., Marcou, M., &amp; Stavrou, P. (2011). Πρόγραμμα παρακολούθησης παράκτιων υδάτων σύμφωνα με το Άρθρο 8 της Οδηγίας Πλαίσιο για τα Νερά (ΟΠΥ, 2000/60/ΕΚ) (p. 26). Nicosia, Cyprus: Department of Fisheries and Marine Research. Pergent G., 2007. Protocol for the setting up of Posidonia meadows monitoring systems. « MedPosidonia » Programme / RAC/SPA - TOTAL Corporate Foundation for Biodiversity and the Sea; Memorandum of Understanding N°21/2007/RAC/SPA_MedPosidonia NautilusOkianos: 24p + Annexes.</w:t>
      </w:r>
    </w:p>
    <w:p w:rsidR="00000000" w:rsidDel="00000000" w:rsidP="00000000" w:rsidRDefault="00000000" w:rsidRPr="00000000" w14:paraId="000005FC">
      <w:pPr>
        <w:numPr>
          <w:ilvl w:val="0"/>
          <w:numId w:val="28"/>
        </w:numPr>
        <w:pBdr>
          <w:top w:space="0" w:sz="0" w:val="nil"/>
          <w:left w:space="0" w:sz="0" w:val="nil"/>
          <w:bottom w:space="0" w:sz="0" w:val="nil"/>
          <w:right w:space="0" w:sz="0" w:val="nil"/>
          <w:between w:space="0" w:sz="0" w:val="nil"/>
        </w:pBdr>
        <w:spacing w:line="276" w:lineRule="auto"/>
        <w:ind w:left="720" w:hanging="360"/>
        <w:rPr/>
      </w:pPr>
      <w:r w:rsidDel="00000000" w:rsidR="00000000" w:rsidRPr="00000000">
        <w:rPr>
          <w:color w:val="000000"/>
          <w:rtl w:val="0"/>
        </w:rPr>
        <w:t xml:space="preserve">Bäcklin BM, Moraeus C, Kauhala K, Isomursu M (2013) HELCOM Core Indicator Report, Nutritional status of seals. </w:t>
      </w:r>
      <w:hyperlink r:id="rId437">
        <w:r w:rsidDel="00000000" w:rsidR="00000000" w:rsidRPr="00000000">
          <w:rPr>
            <w:color w:val="0c7dbb"/>
            <w:u w:val="single"/>
            <w:rtl w:val="0"/>
          </w:rPr>
          <w:t xml:space="preserve">http://www.helcom.fi/Core%20Indicators/Nutritional%20status%20of%20seals%20HELCOM%20core%20indicator%202018.pdf</w:t>
        </w:r>
      </w:hyperlink>
      <w:r w:rsidDel="00000000" w:rsidR="00000000" w:rsidRPr="00000000">
        <w:rPr>
          <w:color w:val="2e2e2e"/>
          <w:rtl w:val="0"/>
        </w:rPr>
        <w:t xml:space="preserve">.</w:t>
      </w:r>
      <w:r w:rsidDel="00000000" w:rsidR="00000000" w:rsidRPr="00000000">
        <w:rPr>
          <w:rtl w:val="0"/>
        </w:rPr>
      </w:r>
    </w:p>
    <w:p w:rsidR="00000000" w:rsidDel="00000000" w:rsidP="00000000" w:rsidRDefault="00000000" w:rsidRPr="00000000" w14:paraId="000005FD">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Belin </w:t>
      </w:r>
      <w:r w:rsidDel="00000000" w:rsidR="00000000" w:rsidRPr="00000000">
        <w:rPr>
          <w:rtl w:val="0"/>
        </w:rPr>
        <w:t xml:space="preserve">C</w:t>
      </w:r>
      <w:r w:rsidDel="00000000" w:rsidR="00000000" w:rsidRPr="00000000">
        <w:rPr>
          <w:color w:val="000000"/>
          <w:rtl w:val="0"/>
        </w:rPr>
        <w:t xml:space="preserve">, Neaud-Masson </w:t>
      </w:r>
      <w:r w:rsidDel="00000000" w:rsidR="00000000" w:rsidRPr="00000000">
        <w:rPr>
          <w:rtl w:val="0"/>
        </w:rPr>
        <w:t xml:space="preserve">N</w:t>
      </w:r>
      <w:r w:rsidDel="00000000" w:rsidR="00000000" w:rsidRPr="00000000">
        <w:rPr>
          <w:color w:val="000000"/>
          <w:rtl w:val="0"/>
        </w:rPr>
        <w:t xml:space="preserve"> (2017) Cahier de Procédures REPHY. Document de prescription. Version 1. ODE/VIGIES/17-01. </w:t>
      </w:r>
      <w:hyperlink r:id="rId438">
        <w:r w:rsidDel="00000000" w:rsidR="00000000" w:rsidRPr="00000000">
          <w:rPr>
            <w:color w:val="0563c1"/>
            <w:u w:val="single"/>
            <w:rtl w:val="0"/>
          </w:rPr>
          <w:t xml:space="preserve">https://doi.org/10.13155/50389</w:t>
        </w:r>
      </w:hyperlink>
      <w:r w:rsidDel="00000000" w:rsidR="00000000" w:rsidRPr="00000000">
        <w:rPr>
          <w:rtl w:val="0"/>
        </w:rPr>
      </w:r>
    </w:p>
    <w:p w:rsidR="00000000" w:rsidDel="00000000" w:rsidP="00000000" w:rsidRDefault="00000000" w:rsidRPr="00000000" w14:paraId="000005FE">
      <w:pPr>
        <w:numPr>
          <w:ilvl w:val="0"/>
          <w:numId w:val="28"/>
        </w:numPr>
        <w:pBdr>
          <w:top w:space="0" w:sz="0" w:val="nil"/>
          <w:left w:space="0" w:sz="0" w:val="nil"/>
          <w:bottom w:space="0" w:sz="0" w:val="nil"/>
          <w:right w:space="0" w:sz="0" w:val="nil"/>
          <w:between w:space="0" w:sz="0" w:val="nil"/>
        </w:pBdr>
        <w:spacing w:line="276" w:lineRule="auto"/>
        <w:ind w:left="720" w:hanging="360"/>
        <w:rPr/>
      </w:pPr>
      <w:r w:rsidDel="00000000" w:rsidR="00000000" w:rsidRPr="00000000">
        <w:rPr>
          <w:color w:val="000000"/>
          <w:rtl w:val="0"/>
        </w:rPr>
        <w:t xml:space="preserve">Berov D, Todorova V, Dimitrov L, Rinde E, </w:t>
      </w:r>
      <w:r w:rsidDel="00000000" w:rsidR="00000000" w:rsidRPr="00000000">
        <w:rPr>
          <w:rtl w:val="0"/>
        </w:rPr>
        <w:t xml:space="preserve">and</w:t>
      </w:r>
      <w:r w:rsidDel="00000000" w:rsidR="00000000" w:rsidRPr="00000000">
        <w:rPr>
          <w:color w:val="000000"/>
          <w:rtl w:val="0"/>
        </w:rPr>
        <w:t xml:space="preserve"> Karamfilov V (2018) Distribution and abundance of phytobenthic communities: Implications for connectivity and ecosystem functioning in a Black Sea Marine Protected Area. Estuarine, Coastal and Shelf Science 200</w:t>
      </w:r>
      <w:r w:rsidDel="00000000" w:rsidR="00000000" w:rsidRPr="00000000">
        <w:rPr>
          <w:rtl w:val="0"/>
        </w:rPr>
        <w:t xml:space="preserve">:</w:t>
      </w:r>
      <w:r w:rsidDel="00000000" w:rsidR="00000000" w:rsidRPr="00000000">
        <w:rPr>
          <w:color w:val="000000"/>
          <w:rtl w:val="0"/>
        </w:rPr>
        <w:t xml:space="preserve"> 234-247.</w:t>
      </w:r>
      <w:r w:rsidDel="00000000" w:rsidR="00000000" w:rsidRPr="00000000">
        <w:rPr>
          <w:rtl w:val="0"/>
        </w:rPr>
      </w:r>
    </w:p>
    <w:p w:rsidR="00000000" w:rsidDel="00000000" w:rsidP="00000000" w:rsidRDefault="00000000" w:rsidRPr="00000000" w14:paraId="000005FF">
      <w:pPr>
        <w:numPr>
          <w:ilvl w:val="0"/>
          <w:numId w:val="28"/>
        </w:numPr>
        <w:pBdr>
          <w:top w:space="0" w:sz="0" w:val="nil"/>
          <w:left w:space="0" w:sz="0" w:val="nil"/>
          <w:bottom w:space="0" w:sz="0" w:val="nil"/>
          <w:right w:space="0" w:sz="0" w:val="nil"/>
          <w:between w:space="0" w:sz="0" w:val="nil"/>
        </w:pBdr>
        <w:spacing w:line="276" w:lineRule="auto"/>
        <w:ind w:left="720" w:hanging="360"/>
        <w:rPr/>
      </w:pPr>
      <w:r w:rsidDel="00000000" w:rsidR="00000000" w:rsidRPr="00000000">
        <w:rPr>
          <w:color w:val="000000"/>
          <w:rtl w:val="0"/>
        </w:rPr>
        <w:t xml:space="preserve">Bibby CJ., Burgess ND, Hill DA</w:t>
      </w:r>
      <w:r w:rsidDel="00000000" w:rsidR="00000000" w:rsidRPr="00000000">
        <w:rPr>
          <w:rtl w:val="0"/>
        </w:rPr>
        <w:t xml:space="preserve">,</w:t>
      </w:r>
      <w:r w:rsidDel="00000000" w:rsidR="00000000" w:rsidRPr="00000000">
        <w:rPr>
          <w:color w:val="000000"/>
          <w:rtl w:val="0"/>
        </w:rPr>
        <w:t xml:space="preserve"> </w:t>
      </w:r>
      <w:r w:rsidDel="00000000" w:rsidR="00000000" w:rsidRPr="00000000">
        <w:rPr>
          <w:rtl w:val="0"/>
        </w:rPr>
        <w:t xml:space="preserve">and</w:t>
      </w:r>
      <w:r w:rsidDel="00000000" w:rsidR="00000000" w:rsidRPr="00000000">
        <w:rPr>
          <w:color w:val="000000"/>
          <w:rtl w:val="0"/>
        </w:rPr>
        <w:t xml:space="preserve"> Mustoe S (2000) Bird Census Techniques. 2nd Edition. Academic Press, London.</w:t>
      </w:r>
      <w:r w:rsidDel="00000000" w:rsidR="00000000" w:rsidRPr="00000000">
        <w:rPr>
          <w:rtl w:val="0"/>
        </w:rPr>
      </w:r>
    </w:p>
    <w:p w:rsidR="00000000" w:rsidDel="00000000" w:rsidP="00000000" w:rsidRDefault="00000000" w:rsidRPr="00000000" w14:paraId="00000600">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smallCaps w:val="0"/>
          <w:strike w:val="0"/>
          <w:color w:val="000000"/>
          <w:sz w:val="24"/>
          <w:szCs w:val="24"/>
          <w:u w:val="none"/>
          <w:shd w:fill="auto" w:val="clear"/>
          <w:vertAlign w:val="baseline"/>
          <w:rtl w:val="0"/>
        </w:rPr>
        <w:t xml:space="preserve">Buckland ST, Anderson DR, Burnham KP, Laake JL, Borchers DL, and Thomas L (2001). </w:t>
      </w:r>
      <w:r w:rsidDel="00000000" w:rsidR="00000000" w:rsidRPr="00000000">
        <w:rPr>
          <w:rFonts w:ascii="Times" w:cs="Times" w:eastAsia="Times" w:hAnsi="Times"/>
          <w:b w:val="0"/>
          <w:smallCaps w:val="0"/>
          <w:strike w:val="0"/>
          <w:color w:val="000000"/>
          <w:sz w:val="24"/>
          <w:szCs w:val="24"/>
          <w:u w:val="none"/>
          <w:shd w:fill="auto" w:val="clear"/>
          <w:vertAlign w:val="baseline"/>
          <w:rtl w:val="0"/>
        </w:rPr>
        <w:t xml:space="preserve">Introduction to Distance Sampling. </w:t>
      </w:r>
      <w:r w:rsidDel="00000000" w:rsidR="00000000" w:rsidRPr="00000000">
        <w:rPr>
          <w:rFonts w:ascii="Times New Roman" w:cs="Times New Roman" w:eastAsia="Times New Roman" w:hAnsi="Times New Roman"/>
          <w:b w:val="0"/>
          <w:smallCaps w:val="0"/>
          <w:strike w:val="0"/>
          <w:color w:val="000000"/>
          <w:sz w:val="24"/>
          <w:szCs w:val="24"/>
          <w:u w:val="none"/>
          <w:shd w:fill="auto" w:val="clear"/>
          <w:vertAlign w:val="baseline"/>
          <w:rtl w:val="0"/>
        </w:rPr>
        <w:t xml:space="preserve">Oxford: Oxford University Press. </w:t>
      </w:r>
    </w:p>
    <w:p w:rsidR="00000000" w:rsidDel="00000000" w:rsidP="00000000" w:rsidRDefault="00000000" w:rsidRPr="00000000" w14:paraId="00000601">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tl w:val="0"/>
        </w:rPr>
        <w:t xml:space="preserve">Buckland ST, Anderson DR, Burnham KP, Laake JL, Borchers DL, and Thomas L </w:t>
      </w:r>
      <w:r w:rsidDel="00000000" w:rsidR="00000000" w:rsidRPr="00000000">
        <w:rPr>
          <w:rFonts w:ascii="Times New Roman" w:cs="Times New Roman" w:eastAsia="Times New Roman" w:hAnsi="Times New Roman"/>
          <w:b w:val="0"/>
          <w:smallCaps w:val="0"/>
          <w:strike w:val="0"/>
          <w:color w:val="000000"/>
          <w:sz w:val="24"/>
          <w:szCs w:val="24"/>
          <w:u w:val="none"/>
          <w:shd w:fill="auto" w:val="clear"/>
          <w:vertAlign w:val="baseline"/>
          <w:rtl w:val="0"/>
        </w:rPr>
        <w:t xml:space="preserve">(Eds). (2004). </w:t>
      </w:r>
      <w:r w:rsidDel="00000000" w:rsidR="00000000" w:rsidRPr="00000000">
        <w:rPr>
          <w:rFonts w:ascii="Times" w:cs="Times" w:eastAsia="Times" w:hAnsi="Times"/>
          <w:b w:val="0"/>
          <w:smallCaps w:val="0"/>
          <w:strike w:val="0"/>
          <w:color w:val="000000"/>
          <w:sz w:val="24"/>
          <w:szCs w:val="24"/>
          <w:u w:val="none"/>
          <w:shd w:fill="auto" w:val="clear"/>
          <w:vertAlign w:val="baseline"/>
          <w:rtl w:val="0"/>
        </w:rPr>
        <w:t xml:space="preserve">Advanced Distance Sampling</w:t>
      </w:r>
      <w:r w:rsidDel="00000000" w:rsidR="00000000" w:rsidRPr="00000000">
        <w:rPr>
          <w:rFonts w:ascii="Times New Roman" w:cs="Times New Roman" w:eastAsia="Times New Roman" w:hAnsi="Times New Roman"/>
          <w:b w:val="0"/>
          <w:smallCaps w:val="0"/>
          <w:strike w:val="0"/>
          <w:color w:val="000000"/>
          <w:sz w:val="24"/>
          <w:szCs w:val="24"/>
          <w:u w:val="none"/>
          <w:shd w:fill="auto" w:val="clear"/>
          <w:vertAlign w:val="baseline"/>
          <w:rtl w:val="0"/>
        </w:rPr>
        <w:t xml:space="preserve">. Oxford: Oxford University Press. </w:t>
      </w:r>
    </w:p>
    <w:p w:rsidR="00000000" w:rsidDel="00000000" w:rsidP="00000000" w:rsidRDefault="00000000" w:rsidRPr="00000000" w14:paraId="00000602">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Carstensen J (2017) Methodology for calculating macroalgae indicators of abundance and composition </w:t>
      </w:r>
      <w:hyperlink r:id="rId439">
        <w:r w:rsidDel="00000000" w:rsidR="00000000" w:rsidRPr="00000000">
          <w:rPr>
            <w:color w:val="0563c1"/>
            <w:u w:val="single"/>
            <w:rtl w:val="0"/>
          </w:rPr>
          <w:t xml:space="preserve">https://dce.au.dk/fileadmin/dce.au.dk/Udgivelser/Notater_2017/Macroalgae_indicators_-_methodology.pdf</w:t>
        </w:r>
      </w:hyperlink>
      <w:r w:rsidDel="00000000" w:rsidR="00000000" w:rsidRPr="00000000">
        <w:rPr>
          <w:color w:val="000000"/>
          <w:rtl w:val="0"/>
        </w:rPr>
        <w:t xml:space="preserve"> </w:t>
      </w:r>
    </w:p>
    <w:p w:rsidR="00000000" w:rsidDel="00000000" w:rsidP="00000000" w:rsidRDefault="00000000" w:rsidRPr="00000000" w14:paraId="00000603">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rtl w:val="0"/>
        </w:rPr>
        <w:t xml:space="preserve">Centelleghe C, Carraro L, Gonzalvo J, Rosso M, Esposti E, et al. (2021) Correction: The use of Unmanned Aerial Vehicles (UAVs) to sample the blow microbiome of small cetaceans. PLOS ONE 16(1): e0246177.</w:t>
      </w:r>
      <w:r w:rsidDel="00000000" w:rsidR="00000000" w:rsidRPr="00000000">
        <w:rPr>
          <w:rtl w:val="0"/>
        </w:rPr>
      </w:r>
    </w:p>
    <w:p w:rsidR="00000000" w:rsidDel="00000000" w:rsidP="00000000" w:rsidRDefault="00000000" w:rsidRPr="00000000" w14:paraId="00000604">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highlight w:val="white"/>
          <w:rtl w:val="0"/>
        </w:rPr>
        <w:t xml:space="preserve">Cusack C</w:t>
      </w:r>
      <w:r w:rsidDel="00000000" w:rsidR="00000000" w:rsidRPr="00000000">
        <w:rPr>
          <w:highlight w:val="white"/>
          <w:rtl w:val="0"/>
        </w:rPr>
        <w:t xml:space="preserve">,</w:t>
      </w:r>
      <w:r w:rsidDel="00000000" w:rsidR="00000000" w:rsidRPr="00000000">
        <w:rPr>
          <w:color w:val="000000"/>
          <w:highlight w:val="white"/>
          <w:rtl w:val="0"/>
        </w:rPr>
        <w:t xml:space="preserve"> </w:t>
      </w:r>
      <w:r w:rsidDel="00000000" w:rsidR="00000000" w:rsidRPr="00000000">
        <w:rPr>
          <w:highlight w:val="white"/>
          <w:rtl w:val="0"/>
        </w:rPr>
        <w:t xml:space="preserve">and</w:t>
      </w:r>
      <w:r w:rsidDel="00000000" w:rsidR="00000000" w:rsidRPr="00000000">
        <w:rPr>
          <w:color w:val="000000"/>
          <w:highlight w:val="white"/>
          <w:rtl w:val="0"/>
        </w:rPr>
        <w:t xml:space="preserve"> </w:t>
      </w:r>
      <w:r w:rsidDel="00000000" w:rsidR="00000000" w:rsidRPr="00000000">
        <w:rPr>
          <w:highlight w:val="white"/>
          <w:rtl w:val="0"/>
        </w:rPr>
        <w:t xml:space="preserve">O'Brien</w:t>
      </w:r>
      <w:r w:rsidDel="00000000" w:rsidR="00000000" w:rsidRPr="00000000">
        <w:rPr>
          <w:color w:val="000000"/>
          <w:highlight w:val="white"/>
          <w:rtl w:val="0"/>
        </w:rPr>
        <w:t xml:space="preserve"> F (2006) Marine Ecological Tools for Reference, Intercalibration and Classification. Associated datasets and digital information objects connected to this resource are available at: Secure Archive For Environmental Research Data (SAFER) managed by Environmental Protection Agency Ireland.http://erc.epa.ie/safer/resource?id=c67ae163-8911-102b-aa08-55a7497570d3.</w:t>
      </w:r>
      <w:r w:rsidDel="00000000" w:rsidR="00000000" w:rsidRPr="00000000">
        <w:rPr>
          <w:color w:val="000000"/>
          <w:rtl w:val="0"/>
        </w:rPr>
        <w:br w:type="textWrapping"/>
      </w:r>
      <w:r w:rsidDel="00000000" w:rsidR="00000000" w:rsidRPr="00000000">
        <w:rPr>
          <w:color w:val="000000"/>
          <w:highlight w:val="white"/>
          <w:rtl w:val="0"/>
        </w:rPr>
        <w:t xml:space="preserve">Jowett, D. 2006. NEA GIG Milestone 6 Report. </w:t>
      </w:r>
      <w:hyperlink r:id="rId440">
        <w:r w:rsidDel="00000000" w:rsidR="00000000" w:rsidRPr="00000000">
          <w:rPr>
            <w:color w:val="0563c1"/>
            <w:highlight w:val="white"/>
            <w:u w:val="single"/>
            <w:rtl w:val="0"/>
          </w:rPr>
          <w:t xml:space="preserve">http://circa.europa.eu/Public/irc/jrc/jrc_eewai/library</w:t>
        </w:r>
      </w:hyperlink>
      <w:r w:rsidDel="00000000" w:rsidR="00000000" w:rsidRPr="00000000">
        <w:rPr>
          <w:rtl w:val="0"/>
        </w:rPr>
      </w:r>
    </w:p>
    <w:p w:rsidR="00000000" w:rsidDel="00000000" w:rsidP="00000000" w:rsidRDefault="00000000" w:rsidRPr="00000000" w14:paraId="00000605">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Dahl K</w:t>
      </w:r>
      <w:r w:rsidDel="00000000" w:rsidR="00000000" w:rsidRPr="00000000">
        <w:rPr>
          <w:rtl w:val="0"/>
        </w:rPr>
        <w:t xml:space="preserve"> and</w:t>
      </w:r>
      <w:r w:rsidDel="00000000" w:rsidR="00000000" w:rsidRPr="00000000">
        <w:rPr>
          <w:color w:val="000000"/>
          <w:rtl w:val="0"/>
        </w:rPr>
        <w:t xml:space="preserve"> Lundsteen S (2018) Makroalger og hårdbundsfauna på sten- og boblerev. Aarhus Universitet, DCE - Nationalt Center for Miljø og Energi. Teknisk anvisning fra Det Marine Fagdatacenter, DCE, nr. M14, ver. </w:t>
      </w:r>
    </w:p>
    <w:p w:rsidR="00000000" w:rsidDel="00000000" w:rsidP="00000000" w:rsidRDefault="00000000" w:rsidRPr="00000000" w14:paraId="00000606">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Danish Environment Protection Agency (2020) Reporting on MSFD Article 11 Programmes </w:t>
      </w:r>
      <w:hyperlink r:id="rId441">
        <w:r w:rsidDel="00000000" w:rsidR="00000000" w:rsidRPr="00000000">
          <w:rPr>
            <w:color w:val="0563c1"/>
            <w:u w:val="single"/>
            <w:rtl w:val="0"/>
          </w:rPr>
          <w:t xml:space="preserve">https://cdr.eionet.europa.eu/Converters/run_conversion?file=dk/eu/msfd_art17/2020reporting/xmldata/envx4hz7q/ART11_DK_MONprog_v1.xml&amp;conv=645&amp;source=remote</w:t>
        </w:r>
      </w:hyperlink>
      <w:r w:rsidDel="00000000" w:rsidR="00000000" w:rsidRPr="00000000">
        <w:rPr>
          <w:color w:val="000000"/>
          <w:rtl w:val="0"/>
        </w:rPr>
        <w:t xml:space="preserve"> </w:t>
      </w:r>
    </w:p>
    <w:p w:rsidR="00000000" w:rsidDel="00000000" w:rsidP="00000000" w:rsidRDefault="00000000" w:rsidRPr="00000000" w14:paraId="00000607">
      <w:pPr>
        <w:numPr>
          <w:ilvl w:val="0"/>
          <w:numId w:val="28"/>
        </w:numPr>
        <w:pBdr>
          <w:top w:space="0" w:sz="0" w:val="nil"/>
          <w:left w:space="0" w:sz="0" w:val="nil"/>
          <w:bottom w:space="0" w:sz="0" w:val="nil"/>
          <w:right w:space="0" w:sz="0" w:val="nil"/>
          <w:between w:space="0" w:sz="0" w:val="nil"/>
        </w:pBdr>
        <w:spacing w:line="276" w:lineRule="auto"/>
        <w:ind w:left="720" w:hanging="360"/>
        <w:rPr/>
      </w:pPr>
      <w:r w:rsidDel="00000000" w:rsidR="00000000" w:rsidRPr="00000000">
        <w:rPr>
          <w:color w:val="000000"/>
          <w:rtl w:val="0"/>
        </w:rPr>
        <w:t xml:space="preserve">Eleftheriou A, and McIntyre A (Eds.) (2005) Methods for the study of marine benthos, 3rd ed. Wiley-Blackwell. 440 p.</w:t>
      </w:r>
      <w:r w:rsidDel="00000000" w:rsidR="00000000" w:rsidRPr="00000000">
        <w:rPr>
          <w:rtl w:val="0"/>
        </w:rPr>
      </w:r>
    </w:p>
    <w:p w:rsidR="00000000" w:rsidDel="00000000" w:rsidP="00000000" w:rsidRDefault="00000000" w:rsidRPr="00000000" w14:paraId="00000608">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Environmental Monitoring in the Black Sea (2018) 12-Months National Pilot Studies in Georgia, Russian Federation and Ukraine, 2016-2017 </w:t>
      </w:r>
      <w:hyperlink r:id="rId442">
        <w:r w:rsidDel="00000000" w:rsidR="00000000" w:rsidRPr="00000000">
          <w:rPr>
            <w:color w:val="0563c1"/>
            <w:u w:val="single"/>
            <w:rtl w:val="0"/>
          </w:rPr>
          <w:t xml:space="preserve">https://emblasproject.org/wp-content/uploads/2019/07/EMBLAS-II_NPMS_12_months-2016_2017_FinDraft2.pdf</w:t>
        </w:r>
      </w:hyperlink>
      <w:r w:rsidDel="00000000" w:rsidR="00000000" w:rsidRPr="00000000">
        <w:rPr>
          <w:color w:val="000000"/>
          <w:rtl w:val="0"/>
        </w:rPr>
        <w:t xml:space="preserve"> </w:t>
      </w:r>
    </w:p>
    <w:p w:rsidR="00000000" w:rsidDel="00000000" w:rsidP="00000000" w:rsidRDefault="00000000" w:rsidRPr="00000000" w14:paraId="00000609">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rtl w:val="0"/>
        </w:rPr>
        <w:t xml:space="preserve">Evans PGH and Hammond PS (2004) Monitoring cetaceans in European waters. Mammal Review, 34:131-156. </w:t>
      </w:r>
      <w:hyperlink r:id="rId443">
        <w:r w:rsidDel="00000000" w:rsidR="00000000" w:rsidRPr="00000000">
          <w:rPr>
            <w:color w:val="0563c1"/>
            <w:u w:val="single"/>
            <w:rtl w:val="0"/>
          </w:rPr>
          <w:t xml:space="preserve">https://doi.org/10.1046/j.0305-1838.2003.00027.x</w:t>
        </w:r>
      </w:hyperlink>
      <w:r w:rsidDel="00000000" w:rsidR="00000000" w:rsidRPr="00000000">
        <w:rPr>
          <w:rtl w:val="0"/>
        </w:rPr>
      </w:r>
    </w:p>
    <w:p w:rsidR="00000000" w:rsidDel="00000000" w:rsidP="00000000" w:rsidRDefault="00000000" w:rsidRPr="00000000" w14:paraId="0000060A">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highlight w:val="white"/>
          <w:rtl w:val="0"/>
        </w:rPr>
        <w:t xml:space="preserve">Fernandez de Puelles ML, Pinot JM, and Valencia J (2003) Seasonal and interannual variability of zooplankton community in waters off Mallorca island: 1994-1999. Oceanologica Acta, 26: 673-686.</w:t>
      </w:r>
      <w:r w:rsidDel="00000000" w:rsidR="00000000" w:rsidRPr="00000000">
        <w:rPr>
          <w:rtl w:val="0"/>
        </w:rPr>
      </w:r>
    </w:p>
    <w:p w:rsidR="00000000" w:rsidDel="00000000" w:rsidP="00000000" w:rsidRDefault="00000000" w:rsidRPr="00000000" w14:paraId="0000060B">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highlight w:val="white"/>
          <w:rtl w:val="0"/>
        </w:rPr>
        <w:t xml:space="preserve">Fernandez de Puelles ML, Alemany F, and Jansa J (2007) Zooplankton time-series in the Balearic Sea (Western Mediterranean): Variability during the decade 1994-2003. Progress in Oceanography, Spec. Issue: Ecological functioning of the Iberian seas: A synthesis of GLOBEC Research in Spain, 74 (2-3): 329-345.</w:t>
      </w:r>
      <w:r w:rsidDel="00000000" w:rsidR="00000000" w:rsidRPr="00000000">
        <w:rPr>
          <w:rtl w:val="0"/>
        </w:rPr>
      </w:r>
    </w:p>
    <w:p w:rsidR="00000000" w:rsidDel="00000000" w:rsidP="00000000" w:rsidRDefault="00000000" w:rsidRPr="00000000" w14:paraId="0000060C">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Flanders Marine Institute (VLIZ), Belgium (2021): LifeWatch observatory data: permanent Cetacean passive acoustic sensor network in the Belgian part of the North Sea. Marine Data Archive. https://doi.org/10.14284/447. Accessed through the LifeWatch Data Explorer/lwdataexplorer R package.  </w:t>
      </w:r>
    </w:p>
    <w:p w:rsidR="00000000" w:rsidDel="00000000" w:rsidP="00000000" w:rsidRDefault="00000000" w:rsidRPr="00000000" w14:paraId="0000060D">
      <w:pPr>
        <w:numPr>
          <w:ilvl w:val="0"/>
          <w:numId w:val="28"/>
        </w:numPr>
        <w:pBdr>
          <w:top w:space="0" w:sz="0" w:val="nil"/>
          <w:left w:space="0" w:sz="0" w:val="nil"/>
          <w:bottom w:space="0" w:sz="0" w:val="nil"/>
          <w:right w:space="0" w:sz="0" w:val="nil"/>
          <w:between w:space="0" w:sz="0" w:val="nil"/>
        </w:pBdr>
        <w:spacing w:line="276" w:lineRule="auto"/>
        <w:ind w:left="720" w:hanging="360"/>
        <w:rPr/>
      </w:pPr>
      <w:r w:rsidDel="00000000" w:rsidR="00000000" w:rsidRPr="00000000">
        <w:rPr>
          <w:color w:val="000000"/>
          <w:rtl w:val="0"/>
        </w:rPr>
        <w:t xml:space="preserve">Foden J and Brazier DP (2007) </w:t>
      </w:r>
      <w:hyperlink r:id="rId444">
        <w:r w:rsidDel="00000000" w:rsidR="00000000" w:rsidRPr="00000000">
          <w:rPr>
            <w:color w:val="0563c1"/>
            <w:u w:val="single"/>
            <w:rtl w:val="0"/>
          </w:rPr>
          <w:t xml:space="preserve">Angiosperms (seagrass) within the EU water framework directive: A UK perspective</w:t>
        </w:r>
      </w:hyperlink>
      <w:r w:rsidDel="00000000" w:rsidR="00000000" w:rsidRPr="00000000">
        <w:rPr>
          <w:color w:val="000000"/>
          <w:rtl w:val="0"/>
        </w:rPr>
        <w:t xml:space="preserve">. Marine Pollution Bulletin. 55:1-6: 181-195</w:t>
      </w:r>
      <w:r w:rsidDel="00000000" w:rsidR="00000000" w:rsidRPr="00000000">
        <w:rPr>
          <w:rtl w:val="0"/>
        </w:rPr>
      </w:r>
    </w:p>
    <w:p w:rsidR="00000000" w:rsidDel="00000000" w:rsidP="00000000" w:rsidRDefault="00000000" w:rsidRPr="00000000" w14:paraId="0000060E">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smallCaps w:val="0"/>
          <w:strike w:val="0"/>
          <w:color w:val="000000"/>
          <w:sz w:val="24"/>
          <w:szCs w:val="24"/>
          <w:u w:val="none"/>
          <w:shd w:fill="auto" w:val="clear"/>
          <w:vertAlign w:val="baseline"/>
          <w:rtl w:val="0"/>
        </w:rPr>
        <w:t xml:space="preserve">Fonda-Umani S, Del Negro P, Larato C,De Vittor C, Cabrini M, Celio M, Falconi C, Tamberlich F and Azam F (2007) Major inter-annual vairations in microbial dynamics in the Gulf of Trieste (Northern Adriatic Sea) and their ecosystem implications. Aquatic Microbial Ecology 46(2):163-175 </w:t>
      </w:r>
      <w:hyperlink r:id="rId445">
        <w:r w:rsidDel="00000000" w:rsidR="00000000" w:rsidRPr="00000000">
          <w:rPr>
            <w:rFonts w:ascii="Times New Roman" w:cs="Times New Roman" w:eastAsia="Times New Roman" w:hAnsi="Times New Roman"/>
            <w:b w:val="0"/>
            <w:smallCaps w:val="0"/>
            <w:strike w:val="0"/>
            <w:color w:val="0563c1"/>
            <w:sz w:val="24"/>
            <w:szCs w:val="24"/>
            <w:u w:val="single"/>
            <w:shd w:fill="auto" w:val="clear"/>
            <w:vertAlign w:val="baseline"/>
            <w:rtl w:val="0"/>
          </w:rPr>
          <w:t xml:space="preserve">https://www.researchgate.net/publication/233867125_Major_inter-annual_variations_in_microbial_dynamics_in_the_Gulf_of_Trieste_Northern_Adriatic_Sea_and_their_ecosystem_implications</w:t>
        </w:r>
      </w:hyperlink>
      <w:r w:rsidDel="00000000" w:rsidR="00000000" w:rsidRPr="00000000">
        <w:rPr>
          <w:rFonts w:ascii="Times New Roman" w:cs="Times New Roman" w:eastAsia="Times New Roman" w:hAnsi="Times New Roman"/>
          <w:b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60F">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smallCaps w:val="0"/>
          <w:strike w:val="0"/>
          <w:color w:val="000000"/>
          <w:sz w:val="24"/>
          <w:szCs w:val="24"/>
          <w:u w:val="none"/>
          <w:shd w:fill="auto" w:val="clear"/>
          <w:vertAlign w:val="baseline"/>
          <w:rtl w:val="0"/>
        </w:rPr>
        <w:t xml:space="preserve">França S, Fonseca VF, Tanner SE, Vasconcelos RP, Reis-Santos P, Maia A, Ruano M, Cardoso I, Henriques S, Pais MP, Brandão P, Brito AC, Castellanos P, Chainho P, Quintella B, da Costa L, Costa MJ, Costa JL and Cabral HN (2021) Historical Data in the CoastNet Geoportal: Documenting Fish Assemblages in Portuguese Estuaries. Front. Mar. Sci. 8:685294. doi: 10.3389/fmars.2021.685294 </w:t>
      </w:r>
    </w:p>
    <w:p w:rsidR="00000000" w:rsidDel="00000000" w:rsidP="00000000" w:rsidRDefault="00000000" w:rsidRPr="00000000" w14:paraId="00000610">
      <w:pPr>
        <w:numPr>
          <w:ilvl w:val="0"/>
          <w:numId w:val="28"/>
        </w:numPr>
        <w:pBdr>
          <w:top w:space="0" w:sz="0" w:val="nil"/>
          <w:left w:space="0" w:sz="0" w:val="nil"/>
          <w:bottom w:space="0" w:sz="0" w:val="nil"/>
          <w:right w:space="0" w:sz="0" w:val="nil"/>
          <w:between w:space="0" w:sz="0" w:val="nil"/>
        </w:pBdr>
        <w:spacing w:line="276" w:lineRule="auto"/>
        <w:ind w:left="720" w:hanging="360"/>
        <w:rPr/>
      </w:pPr>
      <w:r w:rsidDel="00000000" w:rsidR="00000000" w:rsidRPr="00000000">
        <w:rPr>
          <w:color w:val="000000"/>
          <w:rtl w:val="0"/>
        </w:rPr>
        <w:t xml:space="preserve">Frid C, Garwood P and Robinson L (2009) The North Sea benthic system</w:t>
      </w:r>
      <w:hyperlink r:id="rId446">
        <w:r w:rsidDel="00000000" w:rsidR="00000000" w:rsidRPr="00000000">
          <w:rPr>
            <w:color w:val="0563c1"/>
            <w:u w:val="single"/>
            <w:rtl w:val="0"/>
          </w:rPr>
          <w:t xml:space="preserve">: A 36-year time-series</w:t>
        </w:r>
      </w:hyperlink>
      <w:r w:rsidDel="00000000" w:rsidR="00000000" w:rsidRPr="00000000">
        <w:rPr>
          <w:color w:val="000000"/>
          <w:rtl w:val="0"/>
        </w:rPr>
        <w:t xml:space="preserve">. Journal of the Marine Biological Association of the UK. 89</w:t>
      </w:r>
      <w:r w:rsidDel="00000000" w:rsidR="00000000" w:rsidRPr="00000000">
        <w:rPr>
          <w:rtl w:val="0"/>
        </w:rPr>
      </w:r>
    </w:p>
    <w:p w:rsidR="00000000" w:rsidDel="00000000" w:rsidP="00000000" w:rsidRDefault="00000000" w:rsidRPr="00000000" w14:paraId="00000611">
      <w:pPr>
        <w:numPr>
          <w:ilvl w:val="0"/>
          <w:numId w:val="28"/>
        </w:numPr>
        <w:pBdr>
          <w:top w:space="0" w:sz="0" w:val="nil"/>
          <w:left w:space="0" w:sz="0" w:val="nil"/>
          <w:bottom w:space="0" w:sz="0" w:val="nil"/>
          <w:right w:space="0" w:sz="0" w:val="nil"/>
          <w:between w:space="0" w:sz="0" w:val="nil"/>
        </w:pBdr>
        <w:spacing w:line="276" w:lineRule="auto"/>
        <w:ind w:left="720" w:hanging="360"/>
        <w:rPr/>
      </w:pPr>
      <w:r w:rsidDel="00000000" w:rsidR="00000000" w:rsidRPr="00000000">
        <w:rPr>
          <w:color w:val="000000"/>
          <w:rtl w:val="0"/>
        </w:rPr>
        <w:t xml:space="preserve">Garcia A, Desroy N, Le Mao P, Miossec L (2014) Protocole de suivi stationnel des macroinvertébrés benthiques de substrats meubles subtidaux et intertidaux dans le cadre de la DCE. Façades Manche et Atlantique – Rapport AQUAREF 2014 – 13 p. + Annexes.</w:t>
      </w:r>
      <w:r w:rsidDel="00000000" w:rsidR="00000000" w:rsidRPr="00000000">
        <w:rPr>
          <w:rtl w:val="0"/>
        </w:rPr>
      </w:r>
    </w:p>
    <w:p w:rsidR="00000000" w:rsidDel="00000000" w:rsidP="00000000" w:rsidRDefault="00000000" w:rsidRPr="00000000" w14:paraId="00000612">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Gislason A, Petursdottir H and Gudmundsson K (2014) </w:t>
      </w:r>
      <w:hyperlink r:id="rId447">
        <w:r w:rsidDel="00000000" w:rsidR="00000000" w:rsidRPr="00000000">
          <w:rPr>
            <w:color w:val="0563c1"/>
            <w:u w:val="single"/>
            <w:rtl w:val="0"/>
          </w:rPr>
          <w:t xml:space="preserve">Long-term changes in abundance of Calanus finmarchicus south and north of Iceland in relation to environmental conditions and regional diversity in spring 1990-2013</w:t>
        </w:r>
      </w:hyperlink>
      <w:r w:rsidDel="00000000" w:rsidR="00000000" w:rsidRPr="00000000">
        <w:rPr>
          <w:color w:val="000000"/>
          <w:rtl w:val="0"/>
        </w:rPr>
        <w:t xml:space="preserve">. Marine Science 1-11</w:t>
      </w:r>
    </w:p>
    <w:p w:rsidR="00000000" w:rsidDel="00000000" w:rsidP="00000000" w:rsidRDefault="00000000" w:rsidRPr="00000000" w14:paraId="00000613">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Gorsky G, Ohman MD, Picheral M, Gasparini S, Stemmann L, Romagnan J-B, Cawood A, Pesant S, Garcia-Comas C, Prejger F (2010) </w:t>
      </w:r>
      <w:hyperlink r:id="rId448">
        <w:r w:rsidDel="00000000" w:rsidR="00000000" w:rsidRPr="00000000">
          <w:rPr>
            <w:color w:val="0563c1"/>
            <w:u w:val="single"/>
            <w:rtl w:val="0"/>
          </w:rPr>
          <w:t xml:space="preserve">Digital zooplankton image analysis using the ZooScan integrated system</w:t>
        </w:r>
      </w:hyperlink>
      <w:r w:rsidDel="00000000" w:rsidR="00000000" w:rsidRPr="00000000">
        <w:rPr>
          <w:color w:val="000000"/>
          <w:rtl w:val="0"/>
        </w:rPr>
        <w:t xml:space="preserve">. J Plankton Res 32:285–303</w:t>
      </w:r>
    </w:p>
    <w:p w:rsidR="00000000" w:rsidDel="00000000" w:rsidP="00000000" w:rsidRDefault="00000000" w:rsidRPr="00000000" w14:paraId="00000614">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Hansen JLS</w:t>
      </w:r>
      <w:r w:rsidDel="00000000" w:rsidR="00000000" w:rsidRPr="00000000">
        <w:rPr>
          <w:rtl w:val="0"/>
        </w:rPr>
        <w:t xml:space="preserve"> and</w:t>
      </w:r>
      <w:r w:rsidDel="00000000" w:rsidR="00000000" w:rsidRPr="00000000">
        <w:rPr>
          <w:color w:val="000000"/>
          <w:rtl w:val="0"/>
        </w:rPr>
        <w:t xml:space="preserve"> Josefson A (2014) Blødbundsfauna. Aarhus Universitet, DCE - Nationalt Center for Miljø og Energi. Teknisk anvisning fra Det Marine Fagdatacenter, DCE, nr. M19, ver. 1</w:t>
      </w:r>
    </w:p>
    <w:p w:rsidR="00000000" w:rsidDel="00000000" w:rsidP="00000000" w:rsidRDefault="00000000" w:rsidRPr="00000000" w14:paraId="00000615">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Harris R, Wiebe P, Lenz J, Rune Skjoldal H and Huntley M. (2000) ICES Zooplankton Methodology Manual </w:t>
      </w:r>
    </w:p>
    <w:p w:rsidR="00000000" w:rsidDel="00000000" w:rsidP="00000000" w:rsidRDefault="00000000" w:rsidRPr="00000000" w14:paraId="00000616">
      <w:pPr>
        <w:numPr>
          <w:ilvl w:val="0"/>
          <w:numId w:val="28"/>
        </w:numPr>
        <w:spacing w:line="276" w:lineRule="auto"/>
        <w:ind w:left="720" w:hanging="360"/>
      </w:pPr>
      <w:r w:rsidDel="00000000" w:rsidR="00000000" w:rsidRPr="00000000">
        <w:rPr>
          <w:rtl w:val="0"/>
        </w:rPr>
        <w:t xml:space="preserve">HELCOM Guidelines for monitoring of phytoplankton species composition, abundance and biomass (2021) </w:t>
      </w:r>
      <w:hyperlink r:id="rId449">
        <w:r w:rsidDel="00000000" w:rsidR="00000000" w:rsidRPr="00000000">
          <w:rPr>
            <w:color w:val="0563c1"/>
            <w:u w:val="single"/>
            <w:rtl w:val="0"/>
          </w:rPr>
          <w:t xml:space="preserve">https://helcom.fi/wp-content/uploads/2020/01/HELCOM-Guidelines-for-monitoring-of-phytoplankton-species-composition-abundance-and-biomass.pdf</w:t>
        </w:r>
      </w:hyperlink>
      <w:r w:rsidDel="00000000" w:rsidR="00000000" w:rsidRPr="00000000">
        <w:rPr>
          <w:rtl w:val="0"/>
        </w:rPr>
        <w:t xml:space="preserve"> </w:t>
      </w:r>
    </w:p>
    <w:p w:rsidR="00000000" w:rsidDel="00000000" w:rsidP="00000000" w:rsidRDefault="00000000" w:rsidRPr="00000000" w14:paraId="00000617">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Hrvatske vode (2015) Metodologija uzorkovanja, laboratorijskih analiza i određivanja omjera ekološke kakvoće bioloških elemenata kakvoće. 237 str. Link: </w:t>
      </w:r>
      <w:hyperlink r:id="rId450">
        <w:r w:rsidDel="00000000" w:rsidR="00000000" w:rsidRPr="00000000">
          <w:rPr>
            <w:color w:val="0563c1"/>
            <w:u w:val="single"/>
            <w:rtl w:val="0"/>
          </w:rPr>
          <w:t xml:space="preserve">https://www.voda.hr/sites/default/files/metodologija_uzorkovanja_laboratorijskih_analiza_i_odredivanja_omjera_ekoloske_kakvoce_bioloskih_elemenata_i_odluka.pdf</w:t>
        </w:r>
      </w:hyperlink>
      <w:r w:rsidDel="00000000" w:rsidR="00000000" w:rsidRPr="00000000">
        <w:rPr>
          <w:rtl w:val="0"/>
        </w:rPr>
      </w:r>
    </w:p>
    <w:p w:rsidR="00000000" w:rsidDel="00000000" w:rsidP="00000000" w:rsidRDefault="00000000" w:rsidRPr="00000000" w14:paraId="00000618">
      <w:pPr>
        <w:numPr>
          <w:ilvl w:val="0"/>
          <w:numId w:val="28"/>
        </w:numPr>
        <w:spacing w:after="60" w:line="276.00000208074397" w:lineRule="auto"/>
        <w:ind w:left="720" w:hanging="360"/>
        <w:jc w:val="both"/>
      </w:pPr>
      <w:r w:rsidDel="00000000" w:rsidR="00000000" w:rsidRPr="00000000">
        <w:rPr>
          <w:rtl w:val="0"/>
        </w:rPr>
        <w:t xml:space="preserve">Hutchinson G.E. 1967. A treatise on Limnology. II. Introduction to lake biology and limnoplankton. John Wiley and Sons, New York, 1115 pp.</w:t>
      </w:r>
    </w:p>
    <w:p w:rsidR="00000000" w:rsidDel="00000000" w:rsidP="00000000" w:rsidRDefault="00000000" w:rsidRPr="00000000" w14:paraId="00000619">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ICES (2005) ICES Techniques in Environmental Sciences, No. 27: 1-19 and ISO (2005). Water quality - Guidelines for quantitative sampling and sample processing of marine soft-bottom macrofauna. Geneva, International Standard (ISO): 30.</w:t>
      </w:r>
    </w:p>
    <w:p w:rsidR="00000000" w:rsidDel="00000000" w:rsidP="00000000" w:rsidRDefault="00000000" w:rsidRPr="00000000" w14:paraId="0000061A">
      <w:pPr>
        <w:numPr>
          <w:ilvl w:val="0"/>
          <w:numId w:val="28"/>
        </w:numPr>
        <w:pBdr>
          <w:top w:space="0" w:sz="0" w:val="nil"/>
          <w:left w:space="0" w:sz="0" w:val="nil"/>
          <w:bottom w:space="0" w:sz="0" w:val="nil"/>
          <w:right w:space="0" w:sz="0" w:val="nil"/>
          <w:between w:space="0" w:sz="0" w:val="nil"/>
        </w:pBdr>
        <w:spacing w:line="276" w:lineRule="auto"/>
        <w:ind w:left="720" w:hanging="360"/>
        <w:rPr/>
      </w:pPr>
      <w:r w:rsidDel="00000000" w:rsidR="00000000" w:rsidRPr="00000000">
        <w:rPr>
          <w:color w:val="000000"/>
          <w:rtl w:val="0"/>
        </w:rPr>
        <w:t xml:space="preserve">ICES (2014) Manual for the Baltic International Trawl Surveys (BITS). Series of ICES Survey Protocols SISP 7 - BITS. 71 pp. </w:t>
      </w:r>
      <w:hyperlink r:id="rId451">
        <w:r w:rsidDel="00000000" w:rsidR="00000000" w:rsidRPr="00000000">
          <w:rPr>
            <w:color w:val="0563c1"/>
            <w:u w:val="single"/>
            <w:rtl w:val="0"/>
          </w:rPr>
          <w:t xml:space="preserve">https://www.ices.dk/sites/pub/Publication%20Reports/ICES%20Survey%20Protocols%20(SISP)/SISP%207%20-%20Manual%20for%20the%20Baltic%20International%20Trawl%20Surveys%20(BITS).pdf</w:t>
        </w:r>
      </w:hyperlink>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61B">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ICES (2015a) Manual for the International Bottom Trawl Surveys. Series of ICES Survey Protocols SISP 10 ‐ IBTS IX. 86 pp. </w:t>
      </w:r>
      <w:hyperlink r:id="rId452">
        <w:r w:rsidDel="00000000" w:rsidR="00000000" w:rsidRPr="00000000">
          <w:rPr>
            <w:color w:val="0563c1"/>
            <w:u w:val="single"/>
            <w:rtl w:val="0"/>
          </w:rPr>
          <w:t xml:space="preserve">https://www.ices.dk/sites/pub/Publication%20Reports/ICES%20Survey%20Protocols%20(SISP)/SISP%2010%20-%20Manual%20for%20the%20International%20Bottom%20Trawl%20Surveys%20-%20Revision%20IX.pdf</w:t>
        </w:r>
      </w:hyperlink>
      <w:r w:rsidDel="00000000" w:rsidR="00000000" w:rsidRPr="00000000">
        <w:rPr>
          <w:color w:val="000000"/>
          <w:rtl w:val="0"/>
        </w:rPr>
        <w:t xml:space="preserve"> </w:t>
      </w:r>
    </w:p>
    <w:p w:rsidR="00000000" w:rsidDel="00000000" w:rsidP="00000000" w:rsidRDefault="00000000" w:rsidRPr="00000000" w14:paraId="0000061C">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ICES (2015b) </w:t>
      </w:r>
      <w:hyperlink r:id="rId453">
        <w:r w:rsidDel="00000000" w:rsidR="00000000" w:rsidRPr="00000000">
          <w:rPr>
            <w:color w:val="0563c1"/>
            <w:u w:val="single"/>
            <w:rtl w:val="0"/>
          </w:rPr>
          <w:t xml:space="preserve">Manual for International Pelagic Surveys (IPS). Series of ICES Survey Protocols</w:t>
        </w:r>
      </w:hyperlink>
      <w:r w:rsidDel="00000000" w:rsidR="00000000" w:rsidRPr="00000000">
        <w:rPr>
          <w:color w:val="000000"/>
          <w:rtl w:val="0"/>
        </w:rPr>
        <w:t xml:space="preserve"> SISP 9 – IPS. 92 pp.</w:t>
      </w:r>
    </w:p>
    <w:p w:rsidR="00000000" w:rsidDel="00000000" w:rsidP="00000000" w:rsidRDefault="00000000" w:rsidRPr="00000000" w14:paraId="0000061D">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ICES (2019) Manual for the Offshore Beam Trawl Surveys, Version 3.4, April 2019, Working Group on Beam Trawl Surveys. 54pp. http://doi.org/10.17895/ices.pub.5353</w:t>
      </w:r>
    </w:p>
    <w:p w:rsidR="00000000" w:rsidDel="00000000" w:rsidP="00000000" w:rsidRDefault="00000000" w:rsidRPr="00000000" w14:paraId="0000061E">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Intergovernmental Oceanographic Commission of UNESCO. 2010. Karlson, B., Cusack, C. and Bresnan, E. (editors). Microscopic and molecular methods for quantitative phytoplankton analysis. Paris, UNESCO. (IOC Manuals and Guides, no. 55.) (IOC/2010/MG/55) 110 pages </w:t>
      </w:r>
      <w:hyperlink r:id="rId454">
        <w:r w:rsidDel="00000000" w:rsidR="00000000" w:rsidRPr="00000000">
          <w:rPr>
            <w:color w:val="1155cc"/>
            <w:u w:val="single"/>
            <w:rtl w:val="0"/>
          </w:rPr>
          <w:t xml:space="preserve">http://www.ioc-unesco.org/hab/index.php?option=com_oe&amp;task=viewDocumentRecord&amp;docID=5440</w:t>
        </w:r>
      </w:hyperlink>
      <w:r w:rsidDel="00000000" w:rsidR="00000000" w:rsidRPr="00000000">
        <w:rPr>
          <w:color w:val="0462c1"/>
          <w:rtl w:val="0"/>
        </w:rPr>
        <w:t xml:space="preserve"> </w:t>
      </w:r>
      <w:r w:rsidDel="00000000" w:rsidR="00000000" w:rsidRPr="00000000">
        <w:rPr>
          <w:rtl w:val="0"/>
        </w:rPr>
      </w:r>
    </w:p>
    <w:p w:rsidR="00000000" w:rsidDel="00000000" w:rsidP="00000000" w:rsidRDefault="00000000" w:rsidRPr="00000000" w14:paraId="0000061F">
      <w:pPr>
        <w:numPr>
          <w:ilvl w:val="0"/>
          <w:numId w:val="28"/>
        </w:numPr>
        <w:pBdr>
          <w:top w:space="0" w:sz="0" w:val="nil"/>
          <w:left w:space="0" w:sz="0" w:val="nil"/>
          <w:bottom w:space="0" w:sz="0" w:val="nil"/>
          <w:right w:space="0" w:sz="0" w:val="nil"/>
          <w:between w:space="0" w:sz="0" w:val="nil"/>
        </w:pBdr>
        <w:spacing w:line="276" w:lineRule="auto"/>
        <w:ind w:left="720" w:hanging="360"/>
        <w:rPr/>
      </w:pPr>
      <w:r w:rsidDel="00000000" w:rsidR="00000000" w:rsidRPr="00000000">
        <w:rPr>
          <w:color w:val="000000"/>
          <w:rtl w:val="0"/>
        </w:rPr>
        <w:t xml:space="preserve">Jakobsen HH, Carstensen J, Harrison PJ, Zingone A (2015) Estimating time series phytoplankton carbon biomass: Inter-lab comparison of species identification and comparison of volume-to-carbon scaling ratios. Estuarine, Coastal and Shelf Science 162: 143-150 </w:t>
      </w:r>
      <w:hyperlink r:id="rId455">
        <w:r w:rsidDel="00000000" w:rsidR="00000000" w:rsidRPr="00000000">
          <w:rPr>
            <w:color w:val="0563c1"/>
            <w:u w:val="single"/>
            <w:rtl w:val="0"/>
          </w:rPr>
          <w:t xml:space="preserve">https://www.sciencedirect.com/science/article/pii/S0272771415001559?via%3Dihub</w:t>
        </w:r>
      </w:hyperlink>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620">
      <w:pPr>
        <w:numPr>
          <w:ilvl w:val="0"/>
          <w:numId w:val="28"/>
        </w:numPr>
        <w:pBdr>
          <w:top w:space="0" w:sz="0" w:val="nil"/>
          <w:left w:space="0" w:sz="0" w:val="nil"/>
          <w:bottom w:space="0" w:sz="0" w:val="nil"/>
          <w:right w:space="0" w:sz="0" w:val="nil"/>
          <w:between w:space="0" w:sz="0" w:val="nil"/>
        </w:pBdr>
        <w:spacing w:line="276" w:lineRule="auto"/>
        <w:ind w:left="720" w:hanging="360"/>
        <w:rPr/>
      </w:pPr>
      <w:r w:rsidDel="00000000" w:rsidR="00000000" w:rsidRPr="00000000">
        <w:rPr>
          <w:color w:val="000000"/>
          <w:rtl w:val="0"/>
        </w:rPr>
        <w:t xml:space="preserve">Karamfilov V, Berov D, Panayotidis P (2019) Using Zostera noltei biometrics for evaluation of the ecological and environmental quality status of Black Sea coastal waters. Reg. Stud.Mar.Sci., 27.</w:t>
      </w:r>
      <w:r w:rsidDel="00000000" w:rsidR="00000000" w:rsidRPr="00000000">
        <w:rPr>
          <w:rtl w:val="0"/>
        </w:rPr>
      </w:r>
    </w:p>
    <w:p w:rsidR="00000000" w:rsidDel="00000000" w:rsidP="00000000" w:rsidRDefault="00000000" w:rsidRPr="00000000" w14:paraId="00000621">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Krause-Jensen D, Duarte CM, Sand-Jensen K and Carstensen J (2020) Century-long records reveal shifting challenges to seagrass recovery. Global Change Biology 27 (3): 563-575 </w:t>
      </w:r>
      <w:hyperlink r:id="rId456">
        <w:r w:rsidDel="00000000" w:rsidR="00000000" w:rsidRPr="00000000">
          <w:rPr>
            <w:color w:val="0563c1"/>
            <w:u w:val="single"/>
            <w:rtl w:val="0"/>
          </w:rPr>
          <w:t xml:space="preserve">https://onlinelibrary.wiley.com/doi/10.1111/gcb.15440</w:t>
        </w:r>
      </w:hyperlink>
      <w:r w:rsidDel="00000000" w:rsidR="00000000" w:rsidRPr="00000000">
        <w:rPr>
          <w:color w:val="000000"/>
          <w:rtl w:val="0"/>
        </w:rPr>
        <w:t xml:space="preserve"> </w:t>
      </w:r>
    </w:p>
    <w:p w:rsidR="00000000" w:rsidDel="00000000" w:rsidP="00000000" w:rsidRDefault="00000000" w:rsidRPr="00000000" w14:paraId="00000622">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Lindahl O (1986) A dividable hose for phytoplankton sampling. In: Report of the ICES Working Group on Exceptional Algal Blooms, Hirtshals, Denmark, 17-19 March, 1986. ICES, C.M. 1986/L: 26 </w:t>
      </w:r>
    </w:p>
    <w:p w:rsidR="00000000" w:rsidDel="00000000" w:rsidP="00000000" w:rsidRDefault="00000000" w:rsidRPr="00000000" w14:paraId="00000623">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Marasovic I, Krstulovic N, Leder N, Loncar G, Precali R, Šolic M, Loncar.G, Beg- Paklar G, Bojanic N, Cvitkovic I, Dadic V, Despalatovic M, Dulcic J, Grbec B, Kušpilic G, Nincevic-Gladan Ž, Tutman P, Ujevic I, Vrgoc N, Vukadin P, Žuljevic A</w:t>
      </w:r>
      <w:r w:rsidDel="00000000" w:rsidR="00000000" w:rsidRPr="00000000">
        <w:rPr>
          <w:rtl w:val="0"/>
        </w:rPr>
        <w:t xml:space="preserve"> (2013)</w:t>
      </w:r>
      <w:r w:rsidDel="00000000" w:rsidR="00000000" w:rsidRPr="00000000">
        <w:rPr>
          <w:color w:val="000000"/>
          <w:rtl w:val="0"/>
        </w:rPr>
        <w:t xml:space="preserve"> Coastal cities water pollution control project, Part C1: Monitoring and Observation System for Ongoing Assessment of the Adriatic sea under the Adriatic sea Monitoring Programme, Phase II. Interim report (IR), December, 2013. </w:t>
      </w:r>
      <w:hyperlink r:id="rId457">
        <w:r w:rsidDel="00000000" w:rsidR="00000000" w:rsidRPr="00000000">
          <w:rPr>
            <w:color w:val="0563c1"/>
            <w:u w:val="single"/>
            <w:rtl w:val="0"/>
          </w:rPr>
          <w:t xml:space="preserve">https://jadran.izor.hr/jadranski_projekt_2/MJERNE-METODE-I-OPREMA.pdf</w:t>
        </w:r>
      </w:hyperlink>
      <w:r w:rsidDel="00000000" w:rsidR="00000000" w:rsidRPr="00000000">
        <w:rPr>
          <w:rtl w:val="0"/>
        </w:rPr>
      </w:r>
    </w:p>
    <w:p w:rsidR="00000000" w:rsidDel="00000000" w:rsidP="00000000" w:rsidRDefault="00000000" w:rsidRPr="00000000" w14:paraId="00000624">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Marie D, Partensky F, Jacquet S, Vaulot D (1997) Enumeration and cell cycle analysis of natural populations of marine picoplankton by flow cytometry using the nucleic acid stain SYBR Green I. Appl. Environ. Microb., 63, 186-193. </w:t>
      </w:r>
    </w:p>
    <w:p w:rsidR="00000000" w:rsidDel="00000000" w:rsidP="00000000" w:rsidRDefault="00000000" w:rsidRPr="00000000" w14:paraId="00000625">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Marie D, Brussaard C, Partensky F, Vaulot D (1999) Flow cytometric analysis of phytoplankton, bacteria, and viruses. In Current Protocols in Cytometry. John Wiley &amp; Sons, Inc., pp. 11.11.1- 11.11.15. </w:t>
      </w:r>
    </w:p>
    <w:p w:rsidR="00000000" w:rsidDel="00000000" w:rsidP="00000000" w:rsidRDefault="00000000" w:rsidRPr="00000000" w14:paraId="00000626">
      <w:pPr>
        <w:numPr>
          <w:ilvl w:val="0"/>
          <w:numId w:val="28"/>
        </w:numPr>
        <w:pBdr>
          <w:top w:space="0" w:sz="0" w:val="nil"/>
          <w:left w:space="0" w:sz="0" w:val="nil"/>
          <w:bottom w:space="0" w:sz="0" w:val="nil"/>
          <w:right w:space="0" w:sz="0" w:val="nil"/>
          <w:between w:space="0" w:sz="0" w:val="nil"/>
        </w:pBdr>
        <w:spacing w:line="276" w:lineRule="auto"/>
        <w:ind w:left="720" w:hanging="360"/>
        <w:rPr/>
      </w:pPr>
      <w:r w:rsidDel="00000000" w:rsidR="00000000" w:rsidRPr="00000000">
        <w:rPr>
          <w:color w:val="000000"/>
          <w:rtl w:val="0"/>
        </w:rPr>
        <w:t xml:space="preserve">Martin G, Torn K, Kotta J and Orav-Kotta H (2003) Estonian marine phytobenthos monitoring programme: preliminary results and future perspectives 52 (2): 112–124 </w:t>
      </w:r>
      <w:hyperlink r:id="rId458">
        <w:r w:rsidDel="00000000" w:rsidR="00000000" w:rsidRPr="00000000">
          <w:rPr>
            <w:color w:val="0563c1"/>
            <w:u w:val="single"/>
            <w:rtl w:val="0"/>
          </w:rPr>
          <w:t xml:space="preserve">https://www.researchgate.net/publication/242397706_Estonian_marine_phytobenthos_monitoring_programme_Preliminary_results_and_future_perspectives</w:t>
        </w:r>
      </w:hyperlink>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627">
      <w:pPr>
        <w:numPr>
          <w:ilvl w:val="0"/>
          <w:numId w:val="28"/>
        </w:numPr>
        <w:pBdr>
          <w:top w:space="0" w:sz="0" w:val="nil"/>
          <w:left w:space="0" w:sz="0" w:val="nil"/>
          <w:bottom w:space="0" w:sz="0" w:val="nil"/>
          <w:right w:space="0" w:sz="0" w:val="nil"/>
          <w:between w:space="0" w:sz="0" w:val="nil"/>
        </w:pBdr>
        <w:spacing w:line="276" w:lineRule="auto"/>
        <w:ind w:left="720" w:hanging="360"/>
        <w:rPr/>
      </w:pPr>
      <w:r w:rsidDel="00000000" w:rsidR="00000000" w:rsidRPr="00000000">
        <w:rPr>
          <w:highlight w:val="white"/>
          <w:rtl w:val="0"/>
        </w:rPr>
        <w:t xml:space="preserve">Menden-Deuer S and Lessard EJ, (2000), Carbon to volume relationships for dinoflagellates, diatoms, and other protist plankton, Limnology and Oceanography, 3, doi:10.4319/lo.2000.45.3.0569.</w:t>
      </w:r>
    </w:p>
    <w:p w:rsidR="00000000" w:rsidDel="00000000" w:rsidP="00000000" w:rsidRDefault="00000000" w:rsidRPr="00000000" w14:paraId="00000628">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Merve K and Ali C (2021) Demography and population structure of Northeastern Mediterranean monk seal population. Mediterranean Marine Science (22)1: 79087 </w:t>
      </w:r>
      <w:hyperlink r:id="rId459">
        <w:r w:rsidDel="00000000" w:rsidR="00000000" w:rsidRPr="00000000">
          <w:rPr>
            <w:color w:val="0563c1"/>
            <w:u w:val="single"/>
            <w:rtl w:val="0"/>
          </w:rPr>
          <w:t xml:space="preserve">http://old.ims.metu.edu.tr/pdf/2347.pdf</w:t>
        </w:r>
      </w:hyperlink>
      <w:r w:rsidDel="00000000" w:rsidR="00000000" w:rsidRPr="00000000">
        <w:rPr>
          <w:color w:val="000000"/>
          <w:rtl w:val="0"/>
        </w:rPr>
        <w:t xml:space="preserve"> </w:t>
      </w:r>
    </w:p>
    <w:p w:rsidR="00000000" w:rsidDel="00000000" w:rsidP="00000000" w:rsidRDefault="00000000" w:rsidRPr="00000000" w14:paraId="00000629">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Neaud-Masson Nadine (2020). Observation et dénombrement du phytoplancton marin par microscopie optique. Spécifications techniques et méthodologiques appliquées au REPHY. Version 2 – février 2020. ODE/VIGIES/20/03. </w:t>
      </w:r>
      <w:hyperlink r:id="rId460">
        <w:r w:rsidDel="00000000" w:rsidR="00000000" w:rsidRPr="00000000">
          <w:rPr>
            <w:color w:val="0563c1"/>
            <w:u w:val="single"/>
            <w:rtl w:val="0"/>
          </w:rPr>
          <w:t xml:space="preserve">https://archimer.ifremer.fr/doc/00609/72133/</w:t>
        </w:r>
      </w:hyperlink>
      <w:r w:rsidDel="00000000" w:rsidR="00000000" w:rsidRPr="00000000">
        <w:rPr>
          <w:rtl w:val="0"/>
        </w:rPr>
      </w:r>
    </w:p>
    <w:p w:rsidR="00000000" w:rsidDel="00000000" w:rsidP="00000000" w:rsidRDefault="00000000" w:rsidRPr="00000000" w14:paraId="0000062A">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rtl w:val="0"/>
        </w:rPr>
        <w:t xml:space="preserve">Noren DP and Mocklin JA (2012), Review of cetacean biopsy techniques: Factors contributing to successful sample collection and physiological and behavioural impacts. Marine Mammal Science, 28: 154-https://doi.org/10.1111/j.1748-7692.2011.00469.x</w:t>
      </w:r>
      <w:r w:rsidDel="00000000" w:rsidR="00000000" w:rsidRPr="00000000">
        <w:rPr>
          <w:rtl w:val="0"/>
        </w:rPr>
      </w:r>
    </w:p>
    <w:p w:rsidR="00000000" w:rsidDel="00000000" w:rsidP="00000000" w:rsidRDefault="00000000" w:rsidRPr="00000000" w14:paraId="0000062B">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Nygaard R and Jørgensen OA (2013) </w:t>
      </w:r>
      <w:hyperlink r:id="rId461">
        <w:r w:rsidDel="00000000" w:rsidR="00000000" w:rsidRPr="00000000">
          <w:rPr>
            <w:color w:val="0563c1"/>
            <w:u w:val="single"/>
            <w:rtl w:val="0"/>
          </w:rPr>
          <w:t xml:space="preserve">Biomass and abundance of demersal fish stocks off West and East Greenland estimated from the Greenland Institute of Natural resources Shrimp Fish Survey 1988-2012</w:t>
        </w:r>
      </w:hyperlink>
      <w:r w:rsidDel="00000000" w:rsidR="00000000" w:rsidRPr="00000000">
        <w:rPr>
          <w:color w:val="000000"/>
          <w:rtl w:val="0"/>
        </w:rPr>
        <w:t xml:space="preserve">. Scientific Council Meeting</w:t>
      </w:r>
    </w:p>
    <w:p w:rsidR="00000000" w:rsidDel="00000000" w:rsidP="00000000" w:rsidRDefault="00000000" w:rsidRPr="00000000" w14:paraId="0000062C">
      <w:pPr>
        <w:numPr>
          <w:ilvl w:val="0"/>
          <w:numId w:val="28"/>
        </w:numPr>
        <w:spacing w:after="120" w:line="276" w:lineRule="auto"/>
        <w:ind w:left="720" w:hanging="360"/>
        <w:jc w:val="both"/>
        <w:rPr/>
      </w:pPr>
      <w:r w:rsidDel="00000000" w:rsidR="00000000" w:rsidRPr="00000000">
        <w:rPr>
          <w:rtl w:val="0"/>
        </w:rPr>
        <w:t xml:space="preserve">Petipa, T.S., 1959. On average weight of main forms of zooplankton. The studies of Sevastopol Biological Station, No 5, pp. 13</w:t>
      </w:r>
    </w:p>
    <w:p w:rsidR="00000000" w:rsidDel="00000000" w:rsidP="00000000" w:rsidRDefault="00000000" w:rsidRPr="00000000" w14:paraId="0000062D">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Rumohr H. (1999). </w:t>
      </w:r>
      <w:hyperlink r:id="rId462">
        <w:r w:rsidDel="00000000" w:rsidR="00000000" w:rsidRPr="00000000">
          <w:rPr>
            <w:color w:val="0563c1"/>
            <w:u w:val="single"/>
            <w:rtl w:val="0"/>
          </w:rPr>
          <w:t xml:space="preserve">Soft bottom macrofauna: Collection, treatment, and quality assurance of samples</w:t>
        </w:r>
      </w:hyperlink>
      <w:r w:rsidDel="00000000" w:rsidR="00000000" w:rsidRPr="00000000">
        <w:rPr>
          <w:color w:val="000000"/>
          <w:rtl w:val="0"/>
        </w:rPr>
        <w:t xml:space="preserve">. Ocean Best Practices </w:t>
      </w:r>
    </w:p>
    <w:p w:rsidR="00000000" w:rsidDel="00000000" w:rsidP="00000000" w:rsidRDefault="00000000" w:rsidRPr="00000000" w14:paraId="0000062E">
      <w:pPr>
        <w:numPr>
          <w:ilvl w:val="0"/>
          <w:numId w:val="28"/>
        </w:numPr>
        <w:pBdr>
          <w:top w:space="0" w:sz="0" w:val="nil"/>
          <w:left w:space="0" w:sz="0" w:val="nil"/>
          <w:bottom w:space="0" w:sz="0" w:val="nil"/>
          <w:right w:space="0" w:sz="0" w:val="nil"/>
          <w:between w:space="0" w:sz="0" w:val="nil"/>
        </w:pBdr>
        <w:spacing w:line="276" w:lineRule="auto"/>
        <w:ind w:left="720" w:hanging="360"/>
        <w:rPr/>
      </w:pPr>
      <w:r w:rsidDel="00000000" w:rsidR="00000000" w:rsidRPr="00000000">
        <w:rPr>
          <w:color w:val="000000"/>
          <w:rtl w:val="0"/>
        </w:rPr>
        <w:t xml:space="preserve">Ryan C, Whooley P, Berrow S, Barnes C, Massett N, Strietman WJ, Broms F, Stevick PT, Fernald Jr TW and Schmidt C (2014) </w:t>
      </w:r>
      <w:hyperlink r:id="rId463">
        <w:r w:rsidDel="00000000" w:rsidR="00000000" w:rsidRPr="00000000">
          <w:rPr>
            <w:color w:val="0563c1"/>
            <w:u w:val="single"/>
            <w:rtl w:val="0"/>
          </w:rPr>
          <w:t xml:space="preserve">A longitudinal study of humpback whales in Irish waters</w:t>
        </w:r>
      </w:hyperlink>
      <w:r w:rsidDel="00000000" w:rsidR="00000000" w:rsidRPr="00000000">
        <w:rPr>
          <w:color w:val="000000"/>
          <w:rtl w:val="0"/>
        </w:rPr>
        <w:t xml:space="preserve">. Journal of the Marine Biological Association of the United Kingdowm</w:t>
      </w:r>
      <w:r w:rsidDel="00000000" w:rsidR="00000000" w:rsidRPr="00000000">
        <w:rPr>
          <w:rtl w:val="0"/>
        </w:rPr>
      </w:r>
    </w:p>
    <w:p w:rsidR="00000000" w:rsidDel="00000000" w:rsidP="00000000" w:rsidRDefault="00000000" w:rsidRPr="00000000" w14:paraId="0000062F">
      <w:pPr>
        <w:numPr>
          <w:ilvl w:val="0"/>
          <w:numId w:val="28"/>
        </w:numPr>
        <w:pBdr>
          <w:top w:space="0" w:sz="0" w:val="nil"/>
          <w:left w:space="0" w:sz="0" w:val="nil"/>
          <w:bottom w:space="0" w:sz="0" w:val="nil"/>
          <w:right w:space="0" w:sz="0" w:val="nil"/>
          <w:between w:space="0" w:sz="0" w:val="nil"/>
        </w:pBdr>
        <w:spacing w:line="276" w:lineRule="auto"/>
        <w:ind w:left="720" w:hanging="360"/>
        <w:rPr/>
      </w:pPr>
      <w:r w:rsidDel="00000000" w:rsidR="00000000" w:rsidRPr="00000000">
        <w:rPr>
          <w:color w:val="000000"/>
          <w:rtl w:val="0"/>
        </w:rPr>
        <w:t xml:space="preserve">Seabed habitats (2016) </w:t>
      </w:r>
      <w:hyperlink r:id="rId464">
        <w:r w:rsidDel="00000000" w:rsidR="00000000" w:rsidRPr="00000000">
          <w:rPr>
            <w:color w:val="0563c1"/>
            <w:u w:val="single"/>
            <w:rtl w:val="0"/>
          </w:rPr>
          <w:t xml:space="preserve">https://www.bsbd.org/msfd/2016/BLKBG-D1,6_Seabed_Habitats_revised.pdf</w:t>
        </w:r>
      </w:hyperlink>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630">
      <w:pPr>
        <w:numPr>
          <w:ilvl w:val="0"/>
          <w:numId w:val="28"/>
        </w:numPr>
        <w:pBdr>
          <w:top w:space="0" w:sz="0" w:val="nil"/>
          <w:left w:space="0" w:sz="0" w:val="nil"/>
          <w:bottom w:space="0" w:sz="0" w:val="nil"/>
          <w:right w:space="0" w:sz="0" w:val="nil"/>
          <w:between w:space="0" w:sz="0" w:val="nil"/>
        </w:pBdr>
        <w:spacing w:line="276" w:lineRule="auto"/>
        <w:ind w:left="720" w:hanging="360"/>
        <w:rPr/>
      </w:pPr>
      <w:r w:rsidDel="00000000" w:rsidR="00000000" w:rsidRPr="00000000">
        <w:rPr>
          <w:color w:val="000000"/>
          <w:rtl w:val="0"/>
        </w:rPr>
        <w:t xml:space="preserve">Todorova, V</w:t>
      </w:r>
      <w:r w:rsidDel="00000000" w:rsidR="00000000" w:rsidRPr="00000000">
        <w:rPr>
          <w:rtl w:val="0"/>
        </w:rPr>
        <w:t xml:space="preserve"> and</w:t>
      </w:r>
      <w:r w:rsidDel="00000000" w:rsidR="00000000" w:rsidRPr="00000000">
        <w:rPr>
          <w:color w:val="000000"/>
          <w:rtl w:val="0"/>
        </w:rPr>
        <w:t xml:space="preserve"> Konsulova, T (2005) Manual for collection and treatment of soft bottom macrozoobenthos samples. Institute of Oceanology - Bulgarian Academy of Sciences, Black Sea Commission. 39 p. </w:t>
      </w:r>
      <w:hyperlink r:id="rId465">
        <w:r w:rsidDel="00000000" w:rsidR="00000000" w:rsidRPr="00000000">
          <w:rPr>
            <w:color w:val="0563c1"/>
            <w:u w:val="single"/>
            <w:rtl w:val="0"/>
          </w:rPr>
          <w:t xml:space="preserve">http://www.blacksea-commission.org/_publ-Manual_zoobenthos.asp</w:t>
        </w:r>
      </w:hyperlink>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631">
      <w:pPr>
        <w:numPr>
          <w:ilvl w:val="0"/>
          <w:numId w:val="28"/>
        </w:numPr>
        <w:spacing w:line="276" w:lineRule="auto"/>
        <w:ind w:left="720" w:hanging="360"/>
        <w:rPr/>
      </w:pPr>
      <w:r w:rsidDel="00000000" w:rsidR="00000000" w:rsidRPr="00000000">
        <w:rPr>
          <w:highlight w:val="white"/>
          <w:rtl w:val="0"/>
        </w:rPr>
        <w:t xml:space="preserve">Utermohl H (1958) Vervollkommung der quantitativen Phytoplankton-Methodik. Mitt. Int. Ver. Limnol., 9:1-38 Widdicombe, C. E., Eloire, D., Harbour, D., Harris, R. P. and Somerfield, P. J. 2010. Long-term phytoplankton community dynamics in the Western English Channel. J. Plankton Res., 32: 643-655</w:t>
      </w:r>
    </w:p>
    <w:p w:rsidR="00000000" w:rsidDel="00000000" w:rsidP="00000000" w:rsidRDefault="00000000" w:rsidRPr="00000000" w14:paraId="00000632">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highlight w:val="white"/>
          <w:rtl w:val="0"/>
        </w:rPr>
        <w:t xml:space="preserve">United Nations Environment Programme (1995). </w:t>
      </w:r>
      <w:r w:rsidDel="00000000" w:rsidR="00000000" w:rsidRPr="00000000">
        <w:rPr>
          <w:color w:val="000000"/>
          <w:rtl w:val="0"/>
        </w:rPr>
        <w:t xml:space="preserve">Manual on marine turtle conservation in the Mediterranean</w:t>
      </w:r>
      <w:r w:rsidDel="00000000" w:rsidR="00000000" w:rsidRPr="00000000">
        <w:rPr>
          <w:color w:val="000000"/>
          <w:highlight w:val="white"/>
          <w:rtl w:val="0"/>
        </w:rPr>
        <w:t xml:space="preserve">. </w:t>
      </w:r>
      <w:hyperlink r:id="rId466">
        <w:r w:rsidDel="00000000" w:rsidR="00000000" w:rsidRPr="00000000">
          <w:rPr>
            <w:color w:val="0563c1"/>
            <w:highlight w:val="white"/>
            <w:u w:val="single"/>
            <w:rtl w:val="0"/>
          </w:rPr>
          <w:t xml:space="preserve">https://wedocs.unep.org/20.500.11822/29688</w:t>
        </w:r>
      </w:hyperlink>
      <w:r w:rsidDel="00000000" w:rsidR="00000000" w:rsidRPr="00000000">
        <w:rPr>
          <w:rtl w:val="0"/>
        </w:rPr>
      </w:r>
    </w:p>
    <w:p w:rsidR="00000000" w:rsidDel="00000000" w:rsidP="00000000" w:rsidRDefault="00000000" w:rsidRPr="00000000" w14:paraId="00000633">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Van der Zande D, Lavigne H, Blauw A, Prins T, Desmit X, Eleveld M, Gohin F, Pardo S, Tilstone G, Cardoso Dos Santos J (2019). Coherence in assessment framework of chlorophyll-a and nutrients as part of the EU project ‘Joint monitoring programme of the eutrophication of the North Sea with satellite data’ (Ref: DG ENV/MSFD Second Cycle/2016). Activity 2 Report. 106 pp.</w:t>
      </w:r>
    </w:p>
    <w:p w:rsidR="00000000" w:rsidDel="00000000" w:rsidP="00000000" w:rsidRDefault="00000000" w:rsidRPr="00000000" w14:paraId="00000634">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Wall D, O’Brien J, Allen BM </w:t>
      </w:r>
      <w:r w:rsidDel="00000000" w:rsidR="00000000" w:rsidRPr="00000000">
        <w:rPr>
          <w:rtl w:val="0"/>
        </w:rPr>
        <w:t xml:space="preserve">and</w:t>
      </w:r>
      <w:r w:rsidDel="00000000" w:rsidR="00000000" w:rsidRPr="00000000">
        <w:rPr>
          <w:color w:val="000000"/>
          <w:rtl w:val="0"/>
        </w:rPr>
        <w:t xml:space="preserve"> Meade J. (2006)</w:t>
      </w:r>
      <w:r w:rsidDel="00000000" w:rsidR="00000000" w:rsidRPr="00000000">
        <w:rPr>
          <w:b w:val="1"/>
          <w:color w:val="000000"/>
          <w:rtl w:val="0"/>
        </w:rPr>
        <w:t xml:space="preserve"> </w:t>
      </w:r>
      <w:hyperlink r:id="rId467">
        <w:r w:rsidDel="00000000" w:rsidR="00000000" w:rsidRPr="00000000">
          <w:rPr>
            <w:color w:val="0563c1"/>
            <w:u w:val="single"/>
            <w:rtl w:val="0"/>
          </w:rPr>
          <w:t xml:space="preserve">Summer Distribution and Relative Abundance of Cetaceans off the West Coast of Ireland.</w:t>
        </w:r>
      </w:hyperlink>
      <w:r w:rsidDel="00000000" w:rsidR="00000000" w:rsidRPr="00000000">
        <w:rPr>
          <w:color w:val="000000"/>
          <w:rtl w:val="0"/>
        </w:rPr>
        <w:t xml:space="preserve"> Biology and Environment: Proceedings of the Royal Irish Academy. Vol. 106B, No. 2, 135-142.</w:t>
      </w:r>
    </w:p>
    <w:p w:rsidR="00000000" w:rsidDel="00000000" w:rsidP="00000000" w:rsidRDefault="00000000" w:rsidRPr="00000000" w14:paraId="00000635">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Wall D, Murray C, O'Brien J, Kavanagh L, Wilson C, Ryan C, Glanville B, Williams D, Enlander I, O'Connor I, McGrath D, Whooley P and Berrow S (2013). </w:t>
      </w:r>
      <w:hyperlink r:id="rId468">
        <w:r w:rsidDel="00000000" w:rsidR="00000000" w:rsidRPr="00000000">
          <w:rPr>
            <w:color w:val="0563c1"/>
            <w:u w:val="single"/>
            <w:rtl w:val="0"/>
          </w:rPr>
          <w:t xml:space="preserve">Atlas of the distribution and relative abundance of marine mammals in Irish offshore waters 2005 - 2011</w:t>
        </w:r>
      </w:hyperlink>
      <w:r w:rsidDel="00000000" w:rsidR="00000000" w:rsidRPr="00000000">
        <w:rPr>
          <w:color w:val="000000"/>
          <w:rtl w:val="0"/>
        </w:rPr>
        <w:t xml:space="preserve">. Irish Whale and Dolphin Group, Merchants Quay, Kilrush, Co Clare. ISBN 0-9540552-7-6. </w:t>
      </w:r>
    </w:p>
    <w:p w:rsidR="00000000" w:rsidDel="00000000" w:rsidP="00000000" w:rsidRDefault="00000000" w:rsidRPr="00000000" w14:paraId="00000636">
      <w:pPr>
        <w:numPr>
          <w:ilvl w:val="0"/>
          <w:numId w:val="28"/>
        </w:numPr>
        <w:pBdr>
          <w:top w:space="0" w:sz="0" w:val="nil"/>
          <w:left w:space="0" w:sz="0" w:val="nil"/>
          <w:bottom w:space="0" w:sz="0" w:val="nil"/>
          <w:right w:space="0" w:sz="0" w:val="nil"/>
          <w:between w:space="0" w:sz="0" w:val="nil"/>
        </w:pBdr>
        <w:spacing w:line="276" w:lineRule="auto"/>
        <w:ind w:left="720" w:hanging="360"/>
        <w:rPr>
          <w:color w:val="000000"/>
        </w:rPr>
      </w:pPr>
      <w:r w:rsidDel="00000000" w:rsidR="00000000" w:rsidRPr="00000000">
        <w:rPr>
          <w:color w:val="000000"/>
          <w:rtl w:val="0"/>
        </w:rPr>
        <w:t xml:space="preserve">Zervoudaki S, Nielsen TG, Carstensen J (2009) Seasonal succession and composition of the zooplankton community along an eutrophication and salinity gradient exemplified by Danish waters. Journal of Plankton Research 31 (12): 1475-1492 </w:t>
      </w:r>
      <w:hyperlink r:id="rId469">
        <w:r w:rsidDel="00000000" w:rsidR="00000000" w:rsidRPr="00000000">
          <w:rPr>
            <w:color w:val="0563c1"/>
            <w:u w:val="single"/>
            <w:rtl w:val="0"/>
          </w:rPr>
          <w:t xml:space="preserve">https://academic.oup.com/plankt/article/31/12/1475/1501166</w:t>
        </w:r>
      </w:hyperlink>
      <w:r w:rsidDel="00000000" w:rsidR="00000000" w:rsidRPr="00000000">
        <w:rPr>
          <w:color w:val="000000"/>
          <w:rtl w:val="0"/>
        </w:rPr>
        <w:t xml:space="preserve"> </w:t>
      </w:r>
    </w:p>
    <w:p w:rsidR="00000000" w:rsidDel="00000000" w:rsidP="00000000" w:rsidRDefault="00000000" w:rsidRPr="00000000" w14:paraId="00000637">
      <w:pPr>
        <w:spacing w:line="276" w:lineRule="auto"/>
        <w:rPr>
          <w:color w:val="000000"/>
        </w:rPr>
      </w:pPr>
      <w:r w:rsidDel="00000000" w:rsidR="00000000" w:rsidRPr="00000000">
        <w:rPr>
          <w:rtl w:val="0"/>
        </w:rPr>
      </w:r>
    </w:p>
    <w:sectPr>
      <w:headerReference r:id="rId470" w:type="default"/>
      <w:footerReference r:id="rId471" w:type="default"/>
      <w:footerReference r:id="rId472" w:type="even"/>
      <w:pgSz w:h="16838" w:w="11906" w:orient="portrait"/>
      <w:pgMar w:bottom="1304" w:top="1304" w:left="1440" w:right="144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Gungsuh"/>
  <w:font w:name="Arial"/>
  <w:font w:name="Courier New"/>
  <w:font w:name="Symbol"/>
  <w:font w:name="Times"/>
  <w:font w:name="Noto Sans Symbols"/>
  <w:font w:name="Cambria Math">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638">
    <w:pPr>
      <w:pBdr>
        <w:top w:space="0" w:sz="0" w:val="nil"/>
        <w:left w:space="0" w:sz="0" w:val="nil"/>
        <w:bottom w:space="0" w:sz="0" w:val="nil"/>
        <w:right w:space="0" w:sz="0" w:val="nil"/>
        <w:between w:space="0" w:sz="0" w:val="nil"/>
      </w:pBdr>
      <w:tabs>
        <w:tab w:val="center" w:pos="4513"/>
        <w:tab w:val="right" w:pos="9026"/>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639">
    <w:pPr>
      <w:pBdr>
        <w:top w:space="0" w:sz="0" w:val="nil"/>
        <w:left w:space="0" w:sz="0" w:val="nil"/>
        <w:bottom w:space="0" w:sz="0" w:val="nil"/>
        <w:right w:space="0" w:sz="0" w:val="nil"/>
        <w:between w:space="0" w:sz="0" w:val="nil"/>
      </w:pBdr>
      <w:tabs>
        <w:tab w:val="center" w:pos="4513"/>
        <w:tab w:val="right" w:pos="9026"/>
      </w:tabs>
      <w:ind w:right="360"/>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63A">
    <w:pPr>
      <w:pBdr>
        <w:top w:space="0" w:sz="0" w:val="nil"/>
        <w:left w:space="0" w:sz="0" w:val="nil"/>
        <w:bottom w:space="0" w:sz="0" w:val="nil"/>
        <w:right w:space="0" w:sz="0" w:val="nil"/>
        <w:between w:space="0" w:sz="0" w:val="nil"/>
      </w:pBdr>
      <w:tabs>
        <w:tab w:val="center" w:pos="4513"/>
        <w:tab w:val="right" w:pos="9026"/>
      </w:tabs>
      <w:jc w:val="right"/>
      <w:rPr>
        <w:color w:val="000000"/>
      </w:rPr>
    </w:pPr>
    <w:r w:rsidDel="00000000" w:rsidR="00000000" w:rsidRPr="00000000">
      <w:rPr>
        <w:rtl w:val="0"/>
      </w:rPr>
    </w:r>
  </w:p>
  <w:p w:rsidR="00000000" w:rsidDel="00000000" w:rsidP="00000000" w:rsidRDefault="00000000" w:rsidRPr="00000000" w14:paraId="0000063B">
    <w:pPr>
      <w:pBdr>
        <w:top w:space="0" w:sz="0" w:val="nil"/>
        <w:left w:space="0" w:sz="0" w:val="nil"/>
        <w:bottom w:space="0" w:sz="0" w:val="nil"/>
        <w:right w:space="0" w:sz="0" w:val="nil"/>
        <w:between w:space="0" w:sz="0" w:val="nil"/>
      </w:pBdr>
      <w:tabs>
        <w:tab w:val="center" w:pos="4513"/>
        <w:tab w:val="right" w:pos="9026"/>
      </w:tabs>
      <w:ind w:right="360"/>
      <w:rPr>
        <w:color w:val="000000"/>
      </w:rPr>
    </w:pPr>
    <w:r w:rsidDel="00000000" w:rsidR="00000000" w:rsidRPr="00000000">
      <w:rPr>
        <w:rtl w:val="0"/>
      </w:rPr>
    </w:r>
  </w:p>
  <w:p w:rsidR="00000000" w:rsidDel="00000000" w:rsidP="00000000" w:rsidRDefault="00000000" w:rsidRPr="00000000" w14:paraId="000006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63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bullet"/>
      <w:lvlText w:val="●"/>
      <w:lvlJc w:val="left"/>
      <w:pPr>
        <w:ind w:left="720" w:hanging="360"/>
      </w:pPr>
      <w:rPr>
        <w:rFonts w:ascii="Noto Sans Symbols" w:cs="Noto Sans Symbols" w:eastAsia="Noto Sans Symbols" w:hAnsi="Noto Sans Symbols"/>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8">
    <w:lvl w:ilvl="0">
      <w:start w:val="1"/>
      <w:numFmt w:val="decimal"/>
      <w:lvlText w:val="%1."/>
      <w:lvlJc w:val="left"/>
      <w:pPr>
        <w:ind w:left="720" w:hanging="360"/>
      </w:pPr>
      <w:rPr>
        <w:rFonts w:ascii="Times New Roman" w:cs="Times New Roman" w:eastAsia="Times New Roman" w:hAnsi="Times New Roman"/>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4">
    <w:lvl w:ilvl="0">
      <w:start w:val="1"/>
      <w:numFmt w:val="bullet"/>
      <w:lvlText w:val="●"/>
      <w:lvlJc w:val="left"/>
      <w:pPr>
        <w:ind w:left="720" w:hanging="360"/>
      </w:pPr>
      <w:rPr>
        <w:rFonts w:ascii="Noto Sans Symbols" w:cs="Noto Sans Symbols" w:eastAsia="Noto Sans Symbols" w:hAnsi="Noto Sans Symbols"/>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
    <w:lvl w:ilvl="0">
      <w:start w:val="1"/>
      <w:numFmt w:val="bullet"/>
      <w:lvlText w:val="●"/>
      <w:lvlJc w:val="left"/>
      <w:pPr>
        <w:ind w:left="720" w:hanging="360"/>
      </w:pPr>
      <w:rPr>
        <w:rFonts w:ascii="Noto Sans Symbols" w:cs="Noto Sans Symbols" w:eastAsia="Noto Sans Symbols" w:hAnsi="Noto Sans Symbols"/>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2">
    <w:lvl w:ilvl="0">
      <w:start w:val="1"/>
      <w:numFmt w:val="bullet"/>
      <w:lvlText w:val="●"/>
      <w:lvlJc w:val="left"/>
      <w:pPr>
        <w:ind w:left="720" w:hanging="360"/>
      </w:pPr>
      <w:rPr>
        <w:rFonts w:ascii="Noto Sans Symbols" w:cs="Noto Sans Symbols" w:eastAsia="Noto Sans Symbols" w:hAnsi="Noto Sans Symbols"/>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C77422"/>
    <w:rPr>
      <w:lang w:eastAsia="en-GB"/>
    </w:rPr>
  </w:style>
  <w:style w:type="paragraph" w:styleId="Heading1">
    <w:name w:val="heading 1"/>
    <w:basedOn w:val="Normal"/>
    <w:next w:val="Normal"/>
    <w:link w:val="Heading1Char"/>
    <w:uiPriority w:val="9"/>
    <w:qFormat w:val="1"/>
    <w:rsid w:val="001B5991"/>
    <w:pPr>
      <w:keepNext w:val="1"/>
      <w:keepLines w:val="1"/>
      <w:spacing w:before="240"/>
      <w:outlineLvl w:val="0"/>
    </w:pPr>
    <w:rPr>
      <w:rFonts w:asciiTheme="majorHAnsi" w:cstheme="majorBidi" w:eastAsiaTheme="majorEastAsia" w:hAnsiTheme="majorHAnsi"/>
      <w:color w:val="2f5496" w:themeColor="accent1" w:themeShade="0000BF"/>
      <w:sz w:val="32"/>
      <w:szCs w:val="32"/>
    </w:rPr>
  </w:style>
  <w:style w:type="paragraph" w:styleId="Heading2">
    <w:name w:val="heading 2"/>
    <w:basedOn w:val="Normal"/>
    <w:next w:val="Normal"/>
    <w:link w:val="Heading2Char"/>
    <w:uiPriority w:val="9"/>
    <w:semiHidden w:val="1"/>
    <w:unhideWhenUsed w:val="1"/>
    <w:qFormat w:val="1"/>
    <w:rsid w:val="001B5991"/>
    <w:pPr>
      <w:keepNext w:val="1"/>
      <w:keepLines w:val="1"/>
      <w:spacing w:before="40"/>
      <w:outlineLvl w:val="1"/>
    </w:pPr>
    <w:rPr>
      <w:rFonts w:asciiTheme="majorHAnsi" w:cstheme="majorBidi" w:eastAsiaTheme="majorEastAsia" w:hAnsiTheme="majorHAnsi"/>
      <w:color w:val="2f5496" w:themeColor="accent1" w:themeShade="0000BF"/>
      <w:sz w:val="26"/>
      <w:szCs w:val="2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table" w:styleId="TableGrid">
    <w:name w:val="Table Grid"/>
    <w:basedOn w:val="TableNormal"/>
    <w:uiPriority w:val="39"/>
    <w:rsid w:val="00906ABE"/>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Default" w:customStyle="1">
    <w:name w:val="Default"/>
    <w:rsid w:val="00E75D76"/>
    <w:pPr>
      <w:autoSpaceDE w:val="0"/>
      <w:autoSpaceDN w:val="0"/>
      <w:adjustRightInd w:val="0"/>
    </w:pPr>
    <w:rPr>
      <w:rFonts w:ascii="Calibri" w:cs="Calibri" w:hAnsi="Calibri"/>
      <w:color w:val="000000"/>
    </w:rPr>
  </w:style>
  <w:style w:type="paragraph" w:styleId="ListParagraph">
    <w:name w:val="List Paragraph"/>
    <w:basedOn w:val="Normal"/>
    <w:uiPriority w:val="34"/>
    <w:qFormat w:val="1"/>
    <w:rsid w:val="00437BDB"/>
    <w:pPr>
      <w:ind w:left="720"/>
      <w:contextualSpacing w:val="1"/>
    </w:pPr>
  </w:style>
  <w:style w:type="character" w:styleId="Hyperlink">
    <w:name w:val="Hyperlink"/>
    <w:basedOn w:val="DefaultParagraphFont"/>
    <w:uiPriority w:val="99"/>
    <w:unhideWhenUsed w:val="1"/>
    <w:rsid w:val="00C436F4"/>
    <w:rPr>
      <w:color w:val="0563c1" w:themeColor="hyperlink"/>
      <w:u w:val="single"/>
    </w:rPr>
  </w:style>
  <w:style w:type="character" w:styleId="UnresolvedMention">
    <w:name w:val="Unresolved Mention"/>
    <w:basedOn w:val="DefaultParagraphFont"/>
    <w:uiPriority w:val="99"/>
    <w:semiHidden w:val="1"/>
    <w:unhideWhenUsed w:val="1"/>
    <w:rsid w:val="00C436F4"/>
    <w:rPr>
      <w:color w:val="605e5c"/>
      <w:shd w:color="auto" w:fill="e1dfdd" w:val="clear"/>
    </w:rPr>
  </w:style>
  <w:style w:type="character" w:styleId="math" w:customStyle="1">
    <w:name w:val="math"/>
    <w:basedOn w:val="DefaultParagraphFont"/>
    <w:rsid w:val="004A4D4C"/>
  </w:style>
  <w:style w:type="character" w:styleId="apple-converted-space" w:customStyle="1">
    <w:name w:val="apple-converted-space"/>
    <w:basedOn w:val="DefaultParagraphFont"/>
    <w:rsid w:val="00502200"/>
  </w:style>
  <w:style w:type="paragraph" w:styleId="Footer">
    <w:name w:val="footer"/>
    <w:basedOn w:val="Normal"/>
    <w:link w:val="FooterChar"/>
    <w:uiPriority w:val="99"/>
    <w:unhideWhenUsed w:val="1"/>
    <w:rsid w:val="00555F81"/>
    <w:pPr>
      <w:tabs>
        <w:tab w:val="center" w:pos="4513"/>
        <w:tab w:val="right" w:pos="9026"/>
      </w:tabs>
    </w:pPr>
  </w:style>
  <w:style w:type="character" w:styleId="FooterChar" w:customStyle="1">
    <w:name w:val="Footer Char"/>
    <w:basedOn w:val="DefaultParagraphFont"/>
    <w:link w:val="Footer"/>
    <w:uiPriority w:val="99"/>
    <w:rsid w:val="00555F81"/>
    <w:rPr>
      <w:rFonts w:eastAsia="Times New Roman"/>
      <w:lang w:eastAsia="en-GB"/>
    </w:rPr>
  </w:style>
  <w:style w:type="character" w:styleId="PageNumber">
    <w:name w:val="page number"/>
    <w:basedOn w:val="DefaultParagraphFont"/>
    <w:uiPriority w:val="99"/>
    <w:semiHidden w:val="1"/>
    <w:unhideWhenUsed w:val="1"/>
    <w:rsid w:val="00555F81"/>
  </w:style>
  <w:style w:type="paragraph" w:styleId="NormalWeb">
    <w:name w:val="Normal (Web)"/>
    <w:basedOn w:val="Normal"/>
    <w:uiPriority w:val="99"/>
    <w:unhideWhenUsed w:val="1"/>
    <w:rsid w:val="00572C81"/>
    <w:pPr>
      <w:spacing w:after="100" w:afterAutospacing="1" w:before="100" w:beforeAutospacing="1"/>
    </w:pPr>
  </w:style>
  <w:style w:type="character" w:styleId="Heading2Char" w:customStyle="1">
    <w:name w:val="Heading 2 Char"/>
    <w:basedOn w:val="DefaultParagraphFont"/>
    <w:link w:val="Heading2"/>
    <w:uiPriority w:val="9"/>
    <w:rsid w:val="001B5991"/>
    <w:rPr>
      <w:rFonts w:asciiTheme="majorHAnsi" w:cstheme="majorBidi" w:eastAsiaTheme="majorEastAsia" w:hAnsiTheme="majorHAnsi"/>
      <w:color w:val="2f5496" w:themeColor="accent1" w:themeShade="0000BF"/>
      <w:sz w:val="26"/>
      <w:szCs w:val="26"/>
      <w:lang w:eastAsia="en-GB"/>
    </w:rPr>
  </w:style>
  <w:style w:type="character" w:styleId="Heading1Char" w:customStyle="1">
    <w:name w:val="Heading 1 Char"/>
    <w:basedOn w:val="DefaultParagraphFont"/>
    <w:link w:val="Heading1"/>
    <w:uiPriority w:val="9"/>
    <w:rsid w:val="001B5991"/>
    <w:rPr>
      <w:rFonts w:asciiTheme="majorHAnsi" w:cstheme="majorBidi" w:eastAsiaTheme="majorEastAsia" w:hAnsiTheme="majorHAnsi"/>
      <w:color w:val="2f5496" w:themeColor="accent1" w:themeShade="0000BF"/>
      <w:sz w:val="32"/>
      <w:szCs w:val="32"/>
      <w:lang w:eastAsia="en-GB"/>
    </w:rPr>
  </w:style>
  <w:style w:type="paragraph" w:styleId="TOC1">
    <w:name w:val="toc 1"/>
    <w:basedOn w:val="Normal"/>
    <w:next w:val="Normal"/>
    <w:autoRedefine w:val="1"/>
    <w:uiPriority w:val="39"/>
    <w:unhideWhenUsed w:val="1"/>
    <w:rsid w:val="00A62612"/>
    <w:pPr>
      <w:spacing w:after="120" w:before="120"/>
    </w:pPr>
    <w:rPr>
      <w:rFonts w:asciiTheme="minorHAnsi" w:cstheme="minorHAnsi" w:hAnsiTheme="minorHAnsi"/>
      <w:b w:val="1"/>
      <w:bCs w:val="1"/>
      <w:caps w:val="1"/>
      <w:sz w:val="20"/>
      <w:szCs w:val="20"/>
    </w:rPr>
  </w:style>
  <w:style w:type="paragraph" w:styleId="TOC2">
    <w:name w:val="toc 2"/>
    <w:basedOn w:val="Normal"/>
    <w:next w:val="Normal"/>
    <w:autoRedefine w:val="1"/>
    <w:uiPriority w:val="39"/>
    <w:unhideWhenUsed w:val="1"/>
    <w:rsid w:val="00A62612"/>
    <w:pPr>
      <w:ind w:left="240"/>
    </w:pPr>
    <w:rPr>
      <w:rFonts w:asciiTheme="minorHAnsi" w:cstheme="minorHAnsi" w:hAnsiTheme="minorHAnsi"/>
      <w:smallCaps w:val="1"/>
      <w:sz w:val="20"/>
      <w:szCs w:val="20"/>
    </w:rPr>
  </w:style>
  <w:style w:type="paragraph" w:styleId="TOC3">
    <w:name w:val="toc 3"/>
    <w:basedOn w:val="Normal"/>
    <w:next w:val="Normal"/>
    <w:autoRedefine w:val="1"/>
    <w:uiPriority w:val="39"/>
    <w:unhideWhenUsed w:val="1"/>
    <w:rsid w:val="00A62612"/>
    <w:pPr>
      <w:ind w:left="480"/>
    </w:pPr>
    <w:rPr>
      <w:rFonts w:asciiTheme="minorHAnsi" w:cstheme="minorHAnsi" w:hAnsiTheme="minorHAnsi"/>
      <w:i w:val="1"/>
      <w:iCs w:val="1"/>
      <w:sz w:val="20"/>
      <w:szCs w:val="20"/>
    </w:rPr>
  </w:style>
  <w:style w:type="paragraph" w:styleId="TOC4">
    <w:name w:val="toc 4"/>
    <w:basedOn w:val="Normal"/>
    <w:next w:val="Normal"/>
    <w:autoRedefine w:val="1"/>
    <w:uiPriority w:val="39"/>
    <w:unhideWhenUsed w:val="1"/>
    <w:rsid w:val="00A62612"/>
    <w:pPr>
      <w:ind w:left="720"/>
    </w:pPr>
    <w:rPr>
      <w:rFonts w:asciiTheme="minorHAnsi" w:cstheme="minorHAnsi" w:hAnsiTheme="minorHAnsi"/>
      <w:sz w:val="18"/>
      <w:szCs w:val="18"/>
    </w:rPr>
  </w:style>
  <w:style w:type="paragraph" w:styleId="TOC5">
    <w:name w:val="toc 5"/>
    <w:basedOn w:val="Normal"/>
    <w:next w:val="Normal"/>
    <w:autoRedefine w:val="1"/>
    <w:uiPriority w:val="39"/>
    <w:unhideWhenUsed w:val="1"/>
    <w:rsid w:val="00A62612"/>
    <w:pPr>
      <w:ind w:left="960"/>
    </w:pPr>
    <w:rPr>
      <w:rFonts w:asciiTheme="minorHAnsi" w:cstheme="minorHAnsi" w:hAnsiTheme="minorHAnsi"/>
      <w:sz w:val="18"/>
      <w:szCs w:val="18"/>
    </w:rPr>
  </w:style>
  <w:style w:type="paragraph" w:styleId="TOC6">
    <w:name w:val="toc 6"/>
    <w:basedOn w:val="Normal"/>
    <w:next w:val="Normal"/>
    <w:autoRedefine w:val="1"/>
    <w:uiPriority w:val="39"/>
    <w:unhideWhenUsed w:val="1"/>
    <w:rsid w:val="00A62612"/>
    <w:pPr>
      <w:ind w:left="1200"/>
    </w:pPr>
    <w:rPr>
      <w:rFonts w:asciiTheme="minorHAnsi" w:cstheme="minorHAnsi" w:hAnsiTheme="minorHAnsi"/>
      <w:sz w:val="18"/>
      <w:szCs w:val="18"/>
    </w:rPr>
  </w:style>
  <w:style w:type="paragraph" w:styleId="TOC7">
    <w:name w:val="toc 7"/>
    <w:basedOn w:val="Normal"/>
    <w:next w:val="Normal"/>
    <w:autoRedefine w:val="1"/>
    <w:uiPriority w:val="39"/>
    <w:unhideWhenUsed w:val="1"/>
    <w:rsid w:val="00A62612"/>
    <w:pPr>
      <w:ind w:left="1440"/>
    </w:pPr>
    <w:rPr>
      <w:rFonts w:asciiTheme="minorHAnsi" w:cstheme="minorHAnsi" w:hAnsiTheme="minorHAnsi"/>
      <w:sz w:val="18"/>
      <w:szCs w:val="18"/>
    </w:rPr>
  </w:style>
  <w:style w:type="paragraph" w:styleId="TOC8">
    <w:name w:val="toc 8"/>
    <w:basedOn w:val="Normal"/>
    <w:next w:val="Normal"/>
    <w:autoRedefine w:val="1"/>
    <w:uiPriority w:val="39"/>
    <w:unhideWhenUsed w:val="1"/>
    <w:rsid w:val="00A62612"/>
    <w:pPr>
      <w:ind w:left="1680"/>
    </w:pPr>
    <w:rPr>
      <w:rFonts w:asciiTheme="minorHAnsi" w:cstheme="minorHAnsi" w:hAnsiTheme="minorHAnsi"/>
      <w:sz w:val="18"/>
      <w:szCs w:val="18"/>
    </w:rPr>
  </w:style>
  <w:style w:type="paragraph" w:styleId="TOC9">
    <w:name w:val="toc 9"/>
    <w:basedOn w:val="Normal"/>
    <w:next w:val="Normal"/>
    <w:autoRedefine w:val="1"/>
    <w:uiPriority w:val="39"/>
    <w:unhideWhenUsed w:val="1"/>
    <w:rsid w:val="00A62612"/>
    <w:pPr>
      <w:ind w:left="1920"/>
    </w:pPr>
    <w:rPr>
      <w:rFonts w:asciiTheme="minorHAnsi" w:cstheme="minorHAnsi" w:hAnsiTheme="minorHAnsi"/>
      <w:sz w:val="18"/>
      <w:szCs w:val="18"/>
    </w:rPr>
  </w:style>
  <w:style w:type="character" w:styleId="FollowedHyperlink">
    <w:name w:val="FollowedHyperlink"/>
    <w:basedOn w:val="DefaultParagraphFont"/>
    <w:uiPriority w:val="99"/>
    <w:semiHidden w:val="1"/>
    <w:unhideWhenUsed w:val="1"/>
    <w:rsid w:val="00071840"/>
    <w:rPr>
      <w:color w:val="954f72" w:themeColor="followedHyperlink"/>
      <w:u w:val="single"/>
    </w:rPr>
  </w:style>
  <w:style w:type="character" w:styleId="CommentReference">
    <w:name w:val="annotation reference"/>
    <w:basedOn w:val="DefaultParagraphFont"/>
    <w:uiPriority w:val="99"/>
    <w:semiHidden w:val="1"/>
    <w:unhideWhenUsed w:val="1"/>
    <w:rsid w:val="00DF790D"/>
    <w:rPr>
      <w:sz w:val="16"/>
      <w:szCs w:val="16"/>
    </w:rPr>
  </w:style>
  <w:style w:type="paragraph" w:styleId="CommentText">
    <w:name w:val="annotation text"/>
    <w:basedOn w:val="Normal"/>
    <w:link w:val="CommentTextChar"/>
    <w:uiPriority w:val="99"/>
    <w:semiHidden w:val="1"/>
    <w:unhideWhenUsed w:val="1"/>
    <w:rsid w:val="00DF790D"/>
    <w:rPr>
      <w:sz w:val="20"/>
      <w:szCs w:val="20"/>
    </w:rPr>
  </w:style>
  <w:style w:type="character" w:styleId="CommentTextChar" w:customStyle="1">
    <w:name w:val="Comment Text Char"/>
    <w:basedOn w:val="DefaultParagraphFont"/>
    <w:link w:val="CommentText"/>
    <w:uiPriority w:val="99"/>
    <w:semiHidden w:val="1"/>
    <w:rsid w:val="00DF790D"/>
    <w:rPr>
      <w:rFonts w:eastAsia="Times New Roman"/>
      <w:sz w:val="20"/>
      <w:szCs w:val="20"/>
      <w:lang w:eastAsia="en-GB"/>
    </w:rPr>
  </w:style>
  <w:style w:type="paragraph" w:styleId="CommentSubject">
    <w:name w:val="annotation subject"/>
    <w:basedOn w:val="CommentText"/>
    <w:next w:val="CommentText"/>
    <w:link w:val="CommentSubjectChar"/>
    <w:uiPriority w:val="99"/>
    <w:semiHidden w:val="1"/>
    <w:unhideWhenUsed w:val="1"/>
    <w:rsid w:val="00DF790D"/>
    <w:rPr>
      <w:b w:val="1"/>
      <w:bCs w:val="1"/>
    </w:rPr>
  </w:style>
  <w:style w:type="character" w:styleId="CommentSubjectChar" w:customStyle="1">
    <w:name w:val="Comment Subject Char"/>
    <w:basedOn w:val="CommentTextChar"/>
    <w:link w:val="CommentSubject"/>
    <w:uiPriority w:val="99"/>
    <w:semiHidden w:val="1"/>
    <w:rsid w:val="00DF790D"/>
    <w:rPr>
      <w:rFonts w:eastAsia="Times New Roman"/>
      <w:b w:val="1"/>
      <w:bCs w:val="1"/>
      <w:sz w:val="20"/>
      <w:szCs w:val="20"/>
      <w:lang w:eastAsia="en-GB"/>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Pr>
  </w:style>
  <w:style w:type="table" w:styleId="a3" w:customStyle="1">
    <w:basedOn w:val="TableNormal"/>
    <w:tblPr>
      <w:tblStyleRowBandSize w:val="1"/>
      <w:tblStyleColBandSize w:val="1"/>
    </w:tblPr>
  </w:style>
  <w:style w:type="table" w:styleId="a4" w:customStyle="1">
    <w:basedOn w:val="TableNormal"/>
    <w:tblPr>
      <w:tblStyleRowBandSize w:val="1"/>
      <w:tblStyleColBandSize w:val="1"/>
    </w:tblPr>
  </w:style>
  <w:style w:type="table" w:styleId="a5" w:customStyle="1">
    <w:basedOn w:val="TableNormal"/>
    <w:tblPr>
      <w:tblStyleRowBandSize w:val="1"/>
      <w:tblStyleColBandSize w:val="1"/>
    </w:tblPr>
  </w:style>
  <w:style w:type="table" w:styleId="a6" w:customStyle="1">
    <w:basedOn w:val="TableNormal"/>
    <w:tblPr>
      <w:tblStyleRowBandSize w:val="1"/>
      <w:tblStyleColBandSize w:val="1"/>
    </w:tblPr>
  </w:style>
  <w:style w:type="table" w:styleId="a7" w:customStyle="1">
    <w:basedOn w:val="TableNormal"/>
    <w:tblPr>
      <w:tblStyleRowBandSize w:val="1"/>
      <w:tblStyleColBandSize w:val="1"/>
    </w:tblPr>
  </w:style>
  <w:style w:type="table" w:styleId="a8" w:customStyle="1">
    <w:basedOn w:val="TableNormal"/>
    <w:tblPr>
      <w:tblStyleRowBandSize w:val="1"/>
      <w:tblStyleColBandSize w:val="1"/>
    </w:tblPr>
  </w:style>
  <w:style w:type="table" w:styleId="a9" w:customStyle="1">
    <w:basedOn w:val="TableNormal"/>
    <w:tblPr>
      <w:tblStyleRowBandSize w:val="1"/>
      <w:tblStyleColBandSize w:val="1"/>
    </w:tblPr>
  </w:style>
  <w:style w:type="table" w:styleId="aa" w:customStyle="1">
    <w:basedOn w:val="TableNormal"/>
    <w:tblPr>
      <w:tblStyleRowBandSize w:val="1"/>
      <w:tblStyleColBandSize w:val="1"/>
    </w:tblPr>
  </w:style>
  <w:style w:type="table" w:styleId="ab" w:customStyle="1">
    <w:basedOn w:val="TableNormal"/>
    <w:tblPr>
      <w:tblStyleRowBandSize w:val="1"/>
      <w:tblStyleColBandSize w:val="1"/>
    </w:tblPr>
  </w:style>
  <w:style w:type="table" w:styleId="ac" w:customStyle="1">
    <w:basedOn w:val="TableNormal"/>
    <w:tblPr>
      <w:tblStyleRowBandSize w:val="1"/>
      <w:tblStyleColBandSize w:val="1"/>
    </w:tblPr>
  </w:style>
  <w:style w:type="table" w:styleId="ad" w:customStyle="1">
    <w:basedOn w:val="TableNormal"/>
    <w:tblPr>
      <w:tblStyleRowBandSize w:val="1"/>
      <w:tblStyleColBandSize w:val="1"/>
    </w:tblPr>
  </w:style>
  <w:style w:type="table" w:styleId="ae" w:customStyle="1">
    <w:basedOn w:val="TableNormal"/>
    <w:tblPr>
      <w:tblStyleRowBandSize w:val="1"/>
      <w:tblStyleColBandSize w:val="1"/>
    </w:tblPr>
  </w:style>
  <w:style w:type="character" w:styleId="Emphasis">
    <w:name w:val="Emphasis"/>
    <w:basedOn w:val="DefaultParagraphFont"/>
    <w:uiPriority w:val="20"/>
    <w:qFormat w:val="1"/>
    <w:rsid w:val="00127C18"/>
    <w:rPr>
      <w:i w:val="1"/>
      <w:iCs w:val="1"/>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90" Type="http://schemas.openxmlformats.org/officeDocument/2006/relationships/hyperlink" Target="https://oar.marine.ie/bitstream/handle/10793/986/MGE0319DI0636-Irish%20Fish%20and%20Fisheries%20Monitoring%20Programme-D05.pdf?sequence=6&amp;isAllowed=y" TargetMode="External"/><Relationship Id="rId194" Type="http://schemas.openxmlformats.org/officeDocument/2006/relationships/hyperlink" Target="https://www.marine.ie/Home/site-area/areas-activity/fisheries-ecosystems/acoustic-surveys" TargetMode="External"/><Relationship Id="rId193" Type="http://schemas.openxmlformats.org/officeDocument/2006/relationships/hyperlink" Target="https://www.marine.ie/Home/site-area/areas-activity/fisheries-ecosystems/nephrops-under-water-tv-surveys" TargetMode="External"/><Relationship Id="rId192" Type="http://schemas.openxmlformats.org/officeDocument/2006/relationships/hyperlink" Target="https://www.marine.ie/Home/site-area/areas-activity/fisheries-ecosystems/irish-groundfish-survey" TargetMode="External"/><Relationship Id="rId191" Type="http://schemas.openxmlformats.org/officeDocument/2006/relationships/hyperlink" Target="https://www.marine.ie/Home/site-area/areas-activity/fisheries-ecosystems/irish-anglerfish-and-megrim-survey-iams" TargetMode="External"/><Relationship Id="rId187" Type="http://schemas.openxmlformats.org/officeDocument/2006/relationships/hyperlink" Target="https://www.marine.ie/Home/site-area/areas-activity/fisheries-ecosystems/mackerel-and-horse-mackerel-egg-larval-surveys" TargetMode="External"/><Relationship Id="rId186" Type="http://schemas.openxmlformats.org/officeDocument/2006/relationships/hyperlink" Target="https://www.ices.dk/sites/pub/Publication%20Reports/ICES%20Survey%20Protocols%20(SISP)/SISP%209%20Manual%20for%20International%20Pelagic%20Surveys%20(IPS).pdf" TargetMode="External"/><Relationship Id="rId185" Type="http://schemas.openxmlformats.org/officeDocument/2006/relationships/hyperlink" Target="https://exploreyourshore.ie/" TargetMode="External"/><Relationship Id="rId184" Type="http://schemas.openxmlformats.org/officeDocument/2006/relationships/hyperlink" Target="https://www.gov.ie/en/publication/efe63-marine-strategy-framework-directive-article-11-monitoring-programmes-report-april-2015/" TargetMode="External"/><Relationship Id="rId189" Type="http://schemas.openxmlformats.org/officeDocument/2006/relationships/hyperlink" Target="https://emff.marine.ie/marine-biodiversity/assessment-species-catch-composition-fisheries-posing-risk-biodiversity" TargetMode="External"/><Relationship Id="rId188" Type="http://schemas.openxmlformats.org/officeDocument/2006/relationships/hyperlink" Target="https://oar.marine.ie/bitstream/handle/10793/986/MGE0319DI0636-Irish%20Fish%20and%20Fisheries%20Monitoring%20Programme-D05.pdf?sequence=6&amp;isAllowed=y" TargetMode="External"/><Relationship Id="rId183" Type="http://schemas.openxmlformats.org/officeDocument/2006/relationships/hyperlink" Target="https://www.marine.ie/Home/site-area/areas-activity/fisheries-ecosystems/nephrops-under-water-tv-surveys" TargetMode="External"/><Relationship Id="rId182" Type="http://schemas.openxmlformats.org/officeDocument/2006/relationships/hyperlink" Target="https://www.marine.ie/Home/site-area/areas-activity/fisheries-ecosystems/irish-groundfish-survey" TargetMode="External"/><Relationship Id="rId181" Type="http://schemas.openxmlformats.org/officeDocument/2006/relationships/hyperlink" Target="https://oar.marine.ie/bitstream/handle/10793/986/MGE0319DI0636-Irish%20Fish%20and%20Fisheries%20Monitoring%20Programme-D05.pdf?sequence=6&amp;isAllowed=y" TargetMode="External"/><Relationship Id="rId180" Type="http://schemas.openxmlformats.org/officeDocument/2006/relationships/hyperlink" Target="https://emff.marine.ie/marine-biodiversity/assessment-species-catch-composition-fisheries-posing-risk-biodiversity" TargetMode="External"/><Relationship Id="rId176" Type="http://schemas.openxmlformats.org/officeDocument/2006/relationships/hyperlink" Target="https://www.marine.ie/Home/site-area/areas-activity/fisheries-ecosystems/acoustic-surveys" TargetMode="External"/><Relationship Id="rId297" Type="http://schemas.openxmlformats.org/officeDocument/2006/relationships/hyperlink" Target="https://rugvin.nl/english/photo-id-with-harbour-porpoises/" TargetMode="External"/><Relationship Id="rId175" Type="http://schemas.openxmlformats.org/officeDocument/2006/relationships/hyperlink" Target="https://www.marine.ie/Home/site-area/areas-activity/fisheries-ecosystems/mackerel-and-horse-mackerel-egg-larval-surveys" TargetMode="External"/><Relationship Id="rId296" Type="http://schemas.openxmlformats.org/officeDocument/2006/relationships/hyperlink" Target="https://www.nioz.nl/en/expertise/wadden-delta-research-centre/facilities-technology/instruments/watlas-technical-specifications" TargetMode="External"/><Relationship Id="rId174" Type="http://schemas.openxmlformats.org/officeDocument/2006/relationships/hyperlink" Target="https://www.marine.ie/Home/site-area/areas-activity/marine-environment/phytoplankton-monitoring" TargetMode="External"/><Relationship Id="rId295" Type="http://schemas.openxmlformats.org/officeDocument/2006/relationships/hyperlink" Target="https://www.nioz.nl/en/education/internships/assessing-the-macrozoobenthos-of-the-dutch-wadden-sea" TargetMode="External"/><Relationship Id="rId173" Type="http://schemas.openxmlformats.org/officeDocument/2006/relationships/hyperlink" Target="https://www.gov.ie/en/publication/efe63-marine-strategy-framework-directive-article-11-monitoring-programmes-report-april-2015/" TargetMode="External"/><Relationship Id="rId294" Type="http://schemas.openxmlformats.org/officeDocument/2006/relationships/hyperlink" Target="https://www.waddenmozaiek.nl/" TargetMode="External"/><Relationship Id="rId179" Type="http://schemas.openxmlformats.org/officeDocument/2006/relationships/hyperlink" Target="https://oar.marine.ie/bitstream/handle/10793/1392/Shellfish%20Stocks%20and%20Fisheries%20Review%202018.pdf?sequence=1&amp;isAllowed=y" TargetMode="External"/><Relationship Id="rId178" Type="http://schemas.openxmlformats.org/officeDocument/2006/relationships/hyperlink" Target="https://moat.cefas.co.uk/biodiversity-food-webs-and-marine-protected-areas/benthic-habitats/infaunal-quality-index/" TargetMode="External"/><Relationship Id="rId299" Type="http://schemas.openxmlformats.org/officeDocument/2006/relationships/hyperlink" Target="https://www.miljodirektoratet.no/ansvarsomrader/overvaking-arealplanlegging/miljoovervaking/overvakingsprogrammer/basisovervaking/okokyst/" TargetMode="External"/><Relationship Id="rId177" Type="http://schemas.openxmlformats.org/officeDocument/2006/relationships/hyperlink" Target="https://www.gov.ie/en/publication/efe63-marine-strategy-framework-directive-article-11-monitoring-programmes-report-april-2015/" TargetMode="External"/><Relationship Id="rId298" Type="http://schemas.openxmlformats.org/officeDocument/2006/relationships/hyperlink" Target="https://rugvin.nl/english/" TargetMode="External"/><Relationship Id="rId198" Type="http://schemas.openxmlformats.org/officeDocument/2006/relationships/hyperlink" Target="https://www.baskingshark.ie/" TargetMode="External"/><Relationship Id="rId197" Type="http://schemas.openxmlformats.org/officeDocument/2006/relationships/hyperlink" Target="https://exploreyourshore.ie/" TargetMode="External"/><Relationship Id="rId196" Type="http://schemas.openxmlformats.org/officeDocument/2006/relationships/hyperlink" Target="http://wfdfish.ie/index.php/wfd-and-fish/" TargetMode="External"/><Relationship Id="rId195" Type="http://schemas.openxmlformats.org/officeDocument/2006/relationships/hyperlink" Target="https://www.gov.ie/en/publication/efe63-marine-strategy-framework-directive-article-11-monitoring-programmes-report-april-2015/" TargetMode="External"/><Relationship Id="rId199" Type="http://schemas.openxmlformats.org/officeDocument/2006/relationships/hyperlink" Target="https://www.gov.ie/en/publication/12374-observe-programme/#2015-2017-aerial-survey" TargetMode="External"/><Relationship Id="rId150" Type="http://schemas.openxmlformats.org/officeDocument/2006/relationships/hyperlink" Target="https://tos.org/oceanography/assets/docs/18-3_soltwedel.pdf" TargetMode="External"/><Relationship Id="rId271" Type="http://schemas.openxmlformats.org/officeDocument/2006/relationships/hyperlink" Target="https://lubi.lu.lv/eng/laboratories/marineecology/" TargetMode="External"/><Relationship Id="rId392" Type="http://schemas.openxmlformats.org/officeDocument/2006/relationships/hyperlink" Target="https://www.gbif.org/dataset/a899709f-9a73-4cac-84d8-a7dcc7b70280#methodology" TargetMode="External"/><Relationship Id="rId270" Type="http://schemas.openxmlformats.org/officeDocument/2006/relationships/hyperlink" Target="https://deims.org/3706b1ea-2aad-4363-bf4d-ba3ccba584e6" TargetMode="External"/><Relationship Id="rId391" Type="http://schemas.openxmlformats.org/officeDocument/2006/relationships/hyperlink" Target="https://www.nmni.com/CEDaR/CEDaR-Centre-for-Environmental-Data-and-Recording.aspx" TargetMode="External"/><Relationship Id="rId390" Type="http://schemas.openxmlformats.org/officeDocument/2006/relationships/hyperlink" Target="https://www.gbif.org/dataset/a899709f-9a73-4cac-84d8-a7dcc7b70280#methodolog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hyperlink" Target="https://www.st.nmfs.noaa.gov/copepod/time-series/de-30201/" TargetMode="External"/><Relationship Id="rId4" Type="http://schemas.openxmlformats.org/officeDocument/2006/relationships/numbering" Target="numbering.xml"/><Relationship Id="rId148" Type="http://schemas.openxmlformats.org/officeDocument/2006/relationships/hyperlink" Target="https://www.awi.de/en/expedition/observatories/water-cosyna.html" TargetMode="External"/><Relationship Id="rId269" Type="http://schemas.openxmlformats.org/officeDocument/2006/relationships/hyperlink" Target="http://www.db-strategiamarina.isprambiente.it/app/#/" TargetMode="External"/><Relationship Id="rId9" Type="http://schemas.openxmlformats.org/officeDocument/2006/relationships/hyperlink" Target="http://bionna.al/Bionna.aspx" TargetMode="External"/><Relationship Id="rId143" Type="http://schemas.openxmlformats.org/officeDocument/2006/relationships/hyperlink" Target="https://deims.org/f6d9ed12-6bc1-47fb-8e81-ef24e9579596" TargetMode="External"/><Relationship Id="rId264" Type="http://schemas.openxmlformats.org/officeDocument/2006/relationships/hyperlink" Target="https://www.cimafoundation.org/foundations/projects/ziphius.html" TargetMode="External"/><Relationship Id="rId385" Type="http://schemas.openxmlformats.org/officeDocument/2006/relationships/hyperlink" Target="https://www.westernchannelobservatory.org.uk/benthic_survey.php" TargetMode="External"/><Relationship Id="rId142" Type="http://schemas.openxmlformats.org/officeDocument/2006/relationships/hyperlink" Target="https://tos.org/oceanography/assets/docs/18-3_soltwedel.pdf" TargetMode="External"/><Relationship Id="rId263" Type="http://schemas.openxmlformats.org/officeDocument/2006/relationships/hyperlink" Target="https://delfinidelponente.it/en/research/" TargetMode="External"/><Relationship Id="rId384" Type="http://schemas.openxmlformats.org/officeDocument/2006/relationships/hyperlink" Target="https://biotime.st-andrews.ac.uk/selectStudy.php?study=196" TargetMode="External"/><Relationship Id="rId141" Type="http://schemas.openxmlformats.org/officeDocument/2006/relationships/hyperlink" Target="https://www.bokniseck.de/methods" TargetMode="External"/><Relationship Id="rId262" Type="http://schemas.openxmlformats.org/officeDocument/2006/relationships/hyperlink" Target="https://www.deltaadriatico.com/projects" TargetMode="External"/><Relationship Id="rId383" Type="http://schemas.openxmlformats.org/officeDocument/2006/relationships/hyperlink" Target="https://www.gbif.org/dataset/a899709f-9a73-4cac-84d8-a7dcc7b70280#methodology" TargetMode="External"/><Relationship Id="rId140" Type="http://schemas.openxmlformats.org/officeDocument/2006/relationships/hyperlink" Target="https://deims.org/f6d9ed12-6bc1-47fb-8e81-ef24e9579596" TargetMode="External"/><Relationship Id="rId261" Type="http://schemas.openxmlformats.org/officeDocument/2006/relationships/hyperlink" Target="https://www.oceanomaredelphis.org/en/mmo-pam/" TargetMode="External"/><Relationship Id="rId382" Type="http://schemas.openxmlformats.org/officeDocument/2006/relationships/hyperlink" Target="https://projects.noc.ac.uk/pap/about" TargetMode="External"/><Relationship Id="rId5" Type="http://schemas.openxmlformats.org/officeDocument/2006/relationships/styles" Target="styles.xml"/><Relationship Id="rId147" Type="http://schemas.openxmlformats.org/officeDocument/2006/relationships/hyperlink" Target="https://www.awi.de/en/expedition/observatories/water-cosyna.html" TargetMode="External"/><Relationship Id="rId268" Type="http://schemas.openxmlformats.org/officeDocument/2006/relationships/hyperlink" Target="http://www.db-strategiamarina.isprambiente.it/app/#/" TargetMode="External"/><Relationship Id="rId389" Type="http://schemas.openxmlformats.org/officeDocument/2006/relationships/hyperlink" Target="https://www.westernchannelobservatory.org.uk/data.php" TargetMode="External"/><Relationship Id="rId6" Type="http://schemas.openxmlformats.org/officeDocument/2006/relationships/customXml" Target="../customXML/item1.xml"/><Relationship Id="rId146" Type="http://schemas.openxmlformats.org/officeDocument/2006/relationships/hyperlink" Target="https://www.awi.de/en/expedition/observatories/water-cosyna.html" TargetMode="External"/><Relationship Id="rId267" Type="http://schemas.openxmlformats.org/officeDocument/2006/relationships/hyperlink" Target="https://kyma-sea.org/en/187/kyma-expeditions/" TargetMode="External"/><Relationship Id="rId388" Type="http://schemas.openxmlformats.org/officeDocument/2006/relationships/hyperlink" Target="https://www.westernchannelobservatory.org.uk/data.php" TargetMode="External"/><Relationship Id="rId7" Type="http://schemas.openxmlformats.org/officeDocument/2006/relationships/hyperlink" Target="http://bionna.al/Bionna.aspx" TargetMode="External"/><Relationship Id="rId145" Type="http://schemas.openxmlformats.org/officeDocument/2006/relationships/hyperlink" Target="https://www.awi.de/en/expedition/observatories/water-cosyna.html" TargetMode="External"/><Relationship Id="rId266" Type="http://schemas.openxmlformats.org/officeDocument/2006/relationships/hyperlink" Target="https://www.ioniandolphinproject.org/" TargetMode="External"/><Relationship Id="rId387" Type="http://schemas.openxmlformats.org/officeDocument/2006/relationships/hyperlink" Target="https://www.westernchannelobservatory.org.uk/demersal_fish.php" TargetMode="External"/><Relationship Id="rId8" Type="http://schemas.openxmlformats.org/officeDocument/2006/relationships/hyperlink" Target="http://bionna.al/Bionna.aspx" TargetMode="External"/><Relationship Id="rId144" Type="http://schemas.openxmlformats.org/officeDocument/2006/relationships/hyperlink" Target="https://www.st.nmfs.noaa.gov/copepod/time-series/de-30101/" TargetMode="External"/><Relationship Id="rId265" Type="http://schemas.openxmlformats.org/officeDocument/2006/relationships/hyperlink" Target="https://whalesanddolphins.tethys.org/wp-content/uploads/tethys_public_docs/CSR_ExpeditionBriefing_EN.pdf" TargetMode="External"/><Relationship Id="rId386" Type="http://schemas.openxmlformats.org/officeDocument/2006/relationships/hyperlink" Target="https://www.nmni.com/CEDaR/CEDaR-Centre-for-Environmental-Data-and-Recording.aspx" TargetMode="External"/><Relationship Id="rId260" Type="http://schemas.openxmlformats.org/officeDocument/2006/relationships/hyperlink" Target="https://www.cimafoundation.org/foundations/projects/ziphius.html" TargetMode="External"/><Relationship Id="rId381" Type="http://schemas.openxmlformats.org/officeDocument/2006/relationships/hyperlink" Target="https://biotime.st-andrews.ac.uk/selectStudy.php?study=350" TargetMode="External"/><Relationship Id="rId380" Type="http://schemas.openxmlformats.org/officeDocument/2006/relationships/hyperlink" Target="https://www.mba.ac.uk/research/impactstatements/marclim%C2%AE-project-time-series-data-contributes-national-monitoring" TargetMode="External"/><Relationship Id="rId139" Type="http://schemas.openxmlformats.org/officeDocument/2006/relationships/hyperlink" Target="https://tos.org/oceanography/assets/docs/18-3_soltwedel.pdf" TargetMode="External"/><Relationship Id="rId138" Type="http://schemas.openxmlformats.org/officeDocument/2006/relationships/hyperlink" Target="about:blank" TargetMode="External"/><Relationship Id="rId259" Type="http://schemas.openxmlformats.org/officeDocument/2006/relationships/hyperlink" Target="https://delfinidelponente.it/en/research/" TargetMode="External"/><Relationship Id="rId137" Type="http://schemas.openxmlformats.org/officeDocument/2006/relationships/hyperlink" Target="https://www.sb-roscoff.fr/fr/observation/reseaux-nationaux/benthobs" TargetMode="External"/><Relationship Id="rId258" Type="http://schemas.openxmlformats.org/officeDocument/2006/relationships/hyperlink" Target="http://www.db-strategiamarina.isprambiente.it/app/#/" TargetMode="External"/><Relationship Id="rId379" Type="http://schemas.openxmlformats.org/officeDocument/2006/relationships/hyperlink" Target="http://www.assembleplus.eu/information-system?module=dataset&amp;dasid=6123&amp;printversion=1&amp;dropIMIStitle=1" TargetMode="External"/><Relationship Id="rId132" Type="http://schemas.openxmlformats.org/officeDocument/2006/relationships/hyperlink" Target="https://www.ir-ilico.fr/en/content/download/111880/file/Fiche%20identit%C3%A9%20-%20MOOSE.pdf" TargetMode="External"/><Relationship Id="rId253" Type="http://schemas.openxmlformats.org/officeDocument/2006/relationships/hyperlink" Target="https://kyma-sea.org/en/187/kyma-expeditions/" TargetMode="External"/><Relationship Id="rId374" Type="http://schemas.openxmlformats.org/officeDocument/2006/relationships/hyperlink" Target="https://biotime.st-andrews.ac.uk/selectStudy.php?study=196" TargetMode="External"/><Relationship Id="rId131" Type="http://schemas.openxmlformats.org/officeDocument/2006/relationships/hyperlink" Target="https://www.ir-ilico.fr/en/content/download/150737/file/posters-MISTRALS_MOOSE_Nov2020.pdf" TargetMode="External"/><Relationship Id="rId252" Type="http://schemas.openxmlformats.org/officeDocument/2006/relationships/hyperlink" Target="https://delfinidelponente.it/en/research/" TargetMode="External"/><Relationship Id="rId373" Type="http://schemas.openxmlformats.org/officeDocument/2006/relationships/hyperlink" Target="https://www.gbif.org/dataset/a899709f-9a73-4cac-84d8-a7dcc7b70280#methodology" TargetMode="External"/><Relationship Id="rId130" Type="http://schemas.openxmlformats.org/officeDocument/2006/relationships/hyperlink" Target="https://www.ir-ilico.fr/en/Observation-networks/Networks-facts-sheet/MOOSE" TargetMode="External"/><Relationship Id="rId251" Type="http://schemas.openxmlformats.org/officeDocument/2006/relationships/hyperlink" Target="http://www.db-strategiamarina.isprambiente.it/app/#/" TargetMode="External"/><Relationship Id="rId372" Type="http://schemas.openxmlformats.org/officeDocument/2006/relationships/hyperlink" Target="https://projects.noc.ac.uk/pap/about" TargetMode="External"/><Relationship Id="rId250" Type="http://schemas.openxmlformats.org/officeDocument/2006/relationships/hyperlink" Target="http://www.db-strategiamarina.isprambiente.it/app/#/" TargetMode="External"/><Relationship Id="rId371" Type="http://schemas.openxmlformats.org/officeDocument/2006/relationships/hyperlink" Target="https://www.ncl.ac.uk/nes/about-us/facilities/marine/dove-marine-lab/" TargetMode="External"/><Relationship Id="rId136" Type="http://schemas.openxmlformats.org/officeDocument/2006/relationships/hyperlink" Target="https://www.sb-roscoff.fr/fr/observation/reseaux-nationaux/benthobs" TargetMode="External"/><Relationship Id="rId257" Type="http://schemas.openxmlformats.org/officeDocument/2006/relationships/hyperlink" Target="https://kyma-sea.org/en/187/kyma-expeditions/" TargetMode="External"/><Relationship Id="rId378" Type="http://schemas.openxmlformats.org/officeDocument/2006/relationships/hyperlink" Target="https://www.nmni.com/CEDaR/CEDaR-Centre-for-Environmental-Data-and-Recording.aspx" TargetMode="External"/><Relationship Id="rId135" Type="http://schemas.openxmlformats.org/officeDocument/2006/relationships/hyperlink" Target="http://rade.obs-vlfr.fr/RadeZoo/RadZoo/Accueil.html" TargetMode="External"/><Relationship Id="rId256" Type="http://schemas.openxmlformats.org/officeDocument/2006/relationships/hyperlink" Target="https://www.cimafoundation.org/foundations/projects/ziphius.html" TargetMode="External"/><Relationship Id="rId377" Type="http://schemas.openxmlformats.org/officeDocument/2006/relationships/hyperlink" Target="https://www.ncl.ac.uk/nes/about-us/facilities/marine/dove-marine-lab/" TargetMode="External"/><Relationship Id="rId134" Type="http://schemas.openxmlformats.org/officeDocument/2006/relationships/hyperlink" Target="https://www.ir-ilico.fr/en/content/download/150737/file/posters-MISTRALS_MOOSE_Nov2020.pdf" TargetMode="External"/><Relationship Id="rId255" Type="http://schemas.openxmlformats.org/officeDocument/2006/relationships/hyperlink" Target="https://delfinidelponente.it/en/research/" TargetMode="External"/><Relationship Id="rId376" Type="http://schemas.openxmlformats.org/officeDocument/2006/relationships/hyperlink" Target="https://www.westernchannelobservatory.org.uk/l4_zooplankton.php" TargetMode="External"/><Relationship Id="rId133" Type="http://schemas.openxmlformats.org/officeDocument/2006/relationships/hyperlink" Target="https://www.ir-ilico.fr/en/Observation-networks/Networks-facts-sheet/MOOSE" TargetMode="External"/><Relationship Id="rId254" Type="http://schemas.openxmlformats.org/officeDocument/2006/relationships/hyperlink" Target="https://www.deltaadriatico.com/projects" TargetMode="External"/><Relationship Id="rId375" Type="http://schemas.openxmlformats.org/officeDocument/2006/relationships/hyperlink" Target="https://www.gov.scot/binaries/content/documents/govscot/publications/factsheet/2019/11/marine-scotland-topic-sheets-ecosystems/documents/the-scottish-coastal-observatory-updated-february-2019/the-scottish-coastal-observatory-updated-february-2019/govscot%3Adocument/coastla-observatory.pdf" TargetMode="External"/><Relationship Id="rId172" Type="http://schemas.openxmlformats.org/officeDocument/2006/relationships/hyperlink" Target="https://en.ni.is/greinar/icelandic-christmas-bird-count" TargetMode="External"/><Relationship Id="rId293" Type="http://schemas.openxmlformats.org/officeDocument/2006/relationships/hyperlink" Target="https://deputyprimeminister.gov.mt/en/environmental/Health-Inspectorate/WRAU/Pages/Bathing-Water-Programme.aspx" TargetMode="External"/><Relationship Id="rId171" Type="http://schemas.openxmlformats.org/officeDocument/2006/relationships/hyperlink" Target="https://nattsud.is/midlun/skyrslur/" TargetMode="External"/><Relationship Id="rId292" Type="http://schemas.openxmlformats.org/officeDocument/2006/relationships/hyperlink" Target="https://cdr.eionet.europa.eu/lt/eu/msfd_mp/envvbar_a/" TargetMode="External"/><Relationship Id="rId170" Type="http://schemas.openxmlformats.org/officeDocument/2006/relationships/hyperlink" Target="https://nattsud.is/midlun/skyrslur/" TargetMode="External"/><Relationship Id="rId291" Type="http://schemas.openxmlformats.org/officeDocument/2006/relationships/hyperlink" Target="https://cdr.eionet.europa.eu/lt/eu/msfd_mp/envvbar_a/" TargetMode="External"/><Relationship Id="rId290" Type="http://schemas.openxmlformats.org/officeDocument/2006/relationships/hyperlink" Target="https://cdr.eionet.europa.eu/lt/eu/msfd_mp/envvbar_a/" TargetMode="External"/><Relationship Id="rId165" Type="http://schemas.openxmlformats.org/officeDocument/2006/relationships/hyperlink" Target="https://gcrc.gl/research-projects/greenland-ecosystem-monitoring-marinebasis-nuuk/" TargetMode="External"/><Relationship Id="rId286" Type="http://schemas.openxmlformats.org/officeDocument/2006/relationships/hyperlink" Target="https://cdr.eionet.europa.eu/lt/eu/msfd_mp/envvbar_a/" TargetMode="External"/><Relationship Id="rId164" Type="http://schemas.openxmlformats.org/officeDocument/2006/relationships/hyperlink" Target="https://www.st.nmfs.noaa.gov/copepod/time-series/gr-10101/" TargetMode="External"/><Relationship Id="rId285" Type="http://schemas.openxmlformats.org/officeDocument/2006/relationships/hyperlink" Target="https://cdr.eionet.europa.eu/lt/eu/msfd_mp/envvbar_a/" TargetMode="External"/><Relationship Id="rId163" Type="http://schemas.openxmlformats.org/officeDocument/2006/relationships/hyperlink" Target="https://poseidon.hcmr.gr/map?model=ersem&amp;param=chl&amp;date=2022-05-02T18:00:00Z&amp;coords=40.992,19.720,4.5" TargetMode="External"/><Relationship Id="rId284" Type="http://schemas.openxmlformats.org/officeDocument/2006/relationships/hyperlink" Target="https://www.lhei.lv/images/saturs/docs/Juras_monitoringa_programma_2014_2020.pdf" TargetMode="External"/><Relationship Id="rId162" Type="http://schemas.openxmlformats.org/officeDocument/2006/relationships/hyperlink" Target="https://poseidon.hcmr.gr/" TargetMode="External"/><Relationship Id="rId283" Type="http://schemas.openxmlformats.org/officeDocument/2006/relationships/hyperlink" Target="https://lubi.lu.lv/eng/laboratories/marineecology/" TargetMode="External"/><Relationship Id="rId169" Type="http://schemas.openxmlformats.org/officeDocument/2006/relationships/hyperlink" Target="https://www.st.nmfs.noaa.gov/copepod/time-series/is-30101/" TargetMode="External"/><Relationship Id="rId168" Type="http://schemas.openxmlformats.org/officeDocument/2006/relationships/hyperlink" Target="https://gcrc.gl/research-projects/photoidentification-of-humpback-whales/" TargetMode="External"/><Relationship Id="rId289" Type="http://schemas.openxmlformats.org/officeDocument/2006/relationships/hyperlink" Target="https://cdr.eionet.europa.eu/lt/eu/msfd_mp/envvbar_a/" TargetMode="External"/><Relationship Id="rId167" Type="http://schemas.openxmlformats.org/officeDocument/2006/relationships/hyperlink" Target="https://gcrc.gl/research-projects/acoustic-monitoring-of-marine-mammals-in-a-changing-arctic/" TargetMode="External"/><Relationship Id="rId288" Type="http://schemas.openxmlformats.org/officeDocument/2006/relationships/hyperlink" Target="https://cdr.eionet.europa.eu/lt/eu/msfd_mp/envvbar_a/" TargetMode="External"/><Relationship Id="rId166" Type="http://schemas.openxmlformats.org/officeDocument/2006/relationships/hyperlink" Target="https://gcrc.gl/research-projects/mapping-and-monitoring-benthos-communities-2/" TargetMode="External"/><Relationship Id="rId287" Type="http://schemas.openxmlformats.org/officeDocument/2006/relationships/hyperlink" Target="https://cdr.eionet.europa.eu/lt/eu/msfd_mp/envvbar_a/" TargetMode="External"/><Relationship Id="rId161" Type="http://schemas.openxmlformats.org/officeDocument/2006/relationships/hyperlink" Target="https://poseidon.hcmr.gr/map?model=ersem&amp;param=chl&amp;date=2022-05-02T18:00:00Z&amp;coords=40.992,19.720,4.5" TargetMode="External"/><Relationship Id="rId282" Type="http://schemas.openxmlformats.org/officeDocument/2006/relationships/hyperlink" Target="https://deims.org/3706b1ea-2aad-4363-bf4d-ba3ccba584e6" TargetMode="External"/><Relationship Id="rId160" Type="http://schemas.openxmlformats.org/officeDocument/2006/relationships/hyperlink" Target="https://poseidon.hcmr.gr/" TargetMode="External"/><Relationship Id="rId281" Type="http://schemas.openxmlformats.org/officeDocument/2006/relationships/hyperlink" Target="https://www.lhei.lv/images/saturs/docs/Juras_monitoringa_programma_2014_2020.pdf" TargetMode="External"/><Relationship Id="rId280" Type="http://schemas.openxmlformats.org/officeDocument/2006/relationships/hyperlink" Target="https://www.lhei.lv/images/saturs/docs/Juras_monitoringa_programma_2014_2020.pdf" TargetMode="External"/><Relationship Id="rId159" Type="http://schemas.openxmlformats.org/officeDocument/2006/relationships/hyperlink" Target="https://poseidon.hcmr.gr/map?model=ersem&amp;param=chl&amp;date=2022-05-02T18:00:00Z&amp;coords=40.992,19.720,4.5" TargetMode="External"/><Relationship Id="rId154" Type="http://schemas.openxmlformats.org/officeDocument/2006/relationships/hyperlink" Target="https://deims.org/f6d9ed12-6bc1-47fb-8e81-ef24e9579596" TargetMode="External"/><Relationship Id="rId275" Type="http://schemas.openxmlformats.org/officeDocument/2006/relationships/hyperlink" Target="https://deims.org/3706b1ea-2aad-4363-bf4d-ba3ccba584e6" TargetMode="External"/><Relationship Id="rId396" Type="http://schemas.openxmlformats.org/officeDocument/2006/relationships/hyperlink" Target="https://www.soteag.org.uk/environmental-monitoring/ornithological-monitoring/" TargetMode="External"/><Relationship Id="rId153" Type="http://schemas.openxmlformats.org/officeDocument/2006/relationships/hyperlink" Target="https://tos.org/oceanography/assets/docs/18-3_soltwedel.pdf" TargetMode="External"/><Relationship Id="rId274" Type="http://schemas.openxmlformats.org/officeDocument/2006/relationships/hyperlink" Target="https://www.lhei.lv/images/saturs/docs/Juras_monitoringa_programma_2014_2020.pdf" TargetMode="External"/><Relationship Id="rId395" Type="http://schemas.openxmlformats.org/officeDocument/2006/relationships/hyperlink" Target="https://www.gbif.org/dataset/a899709f-9a73-4cac-84d8-a7dcc7b70280#methodology" TargetMode="External"/><Relationship Id="rId152" Type="http://schemas.openxmlformats.org/officeDocument/2006/relationships/hyperlink" Target="https://www.awi.de/en/expedition/observatories/water-cosyna.html" TargetMode="External"/><Relationship Id="rId273" Type="http://schemas.openxmlformats.org/officeDocument/2006/relationships/hyperlink" Target="https://lubi.lu.lv/eng/laboratories/marineecology/" TargetMode="External"/><Relationship Id="rId394" Type="http://schemas.openxmlformats.org/officeDocument/2006/relationships/hyperlink" Target="https://biotime.st-andrews.ac.uk/selectStudy.php?study=69" TargetMode="External"/><Relationship Id="rId151" Type="http://schemas.openxmlformats.org/officeDocument/2006/relationships/hyperlink" Target="https://deims.org/f6d9ed12-6bc1-47fb-8e81-ef24e9579596" TargetMode="External"/><Relationship Id="rId272" Type="http://schemas.openxmlformats.org/officeDocument/2006/relationships/hyperlink" Target="https://deims.org/3706b1ea-2aad-4363-bf4d-ba3ccba584e6" TargetMode="External"/><Relationship Id="rId393" Type="http://schemas.openxmlformats.org/officeDocument/2006/relationships/hyperlink" Target="https://www.nmni.com/CEDaR/CEDaR-Centre-for-Environmental-Data-and-Recording.aspx" TargetMode="External"/><Relationship Id="rId158" Type="http://schemas.openxmlformats.org/officeDocument/2006/relationships/hyperlink" Target="https://poseidon.hcmr.gr/" TargetMode="External"/><Relationship Id="rId279" Type="http://schemas.openxmlformats.org/officeDocument/2006/relationships/hyperlink" Target="https://www.lhei.lv/images/saturs/docs/Juras_monitoringa_programma_2014_2020.pdf" TargetMode="External"/><Relationship Id="rId157" Type="http://schemas.openxmlformats.org/officeDocument/2006/relationships/hyperlink" Target="https://helcom.fi/wp-content/uploads/2020/01/HELCOM-Guidelines-for-coastal-fish-monitoring-2019.pdf" TargetMode="External"/><Relationship Id="rId278" Type="http://schemas.openxmlformats.org/officeDocument/2006/relationships/hyperlink" Target="https://helcom.fi/wp-content/uploads/2020/01/HELCOM-Guidelines-for-coastal-fish-monitoring-2019.pdf" TargetMode="External"/><Relationship Id="rId399" Type="http://schemas.openxmlformats.org/officeDocument/2006/relationships/hyperlink" Target="https://www.mammal.org.uk/about-us/what-we-do/" TargetMode="External"/><Relationship Id="rId156" Type="http://schemas.openxmlformats.org/officeDocument/2006/relationships/hyperlink" Target="https://repository.oceanbestpractices.org/handle/11329/681" TargetMode="External"/><Relationship Id="rId277" Type="http://schemas.openxmlformats.org/officeDocument/2006/relationships/hyperlink" Target="https://www.lhei.lv/images/saturs/docs/Juras_monitoringa_programma_2014_2020.pdf" TargetMode="External"/><Relationship Id="rId398" Type="http://schemas.openxmlformats.org/officeDocument/2006/relationships/hyperlink" Target="https://biotime.st-andrews.ac.uk/selectStudy.php?study=81" TargetMode="External"/><Relationship Id="rId155" Type="http://schemas.openxmlformats.org/officeDocument/2006/relationships/hyperlink" Target="https://obis.org/dataset/3eb5bcd4-5258-48a4-93dd-ae14de6f7e56" TargetMode="External"/><Relationship Id="rId276" Type="http://schemas.openxmlformats.org/officeDocument/2006/relationships/hyperlink" Target="https://www.lhei.lv/images/saturs/docs/Juras_monitoringa_programma_2014_2020.pdf" TargetMode="External"/><Relationship Id="rId397" Type="http://schemas.openxmlformats.org/officeDocument/2006/relationships/hyperlink" Target="https://www.nmni.com/CEDaR/CEDaR-Centre-for-Environmental-Data-and-Recording.aspx" TargetMode="External"/><Relationship Id="rId40" Type="http://schemas.openxmlformats.org/officeDocument/2006/relationships/hyperlink" Target="https://www.bsbd.org/bg/msfd_monitoring.html" TargetMode="External"/><Relationship Id="rId42" Type="http://schemas.openxmlformats.org/officeDocument/2006/relationships/hyperlink" Target="https://jadran.izor.hr/jadranski_projekt_2/MJERNE-METODE-I-OPREMA.pdf" TargetMode="External"/><Relationship Id="rId41" Type="http://schemas.openxmlformats.org/officeDocument/2006/relationships/hyperlink" Target="https://jadran.izor.hr/jadranski_projekt_2/MJERNE-METODE-I-OPREMA.pdf" TargetMode="External"/><Relationship Id="rId44" Type="http://schemas.openxmlformats.org/officeDocument/2006/relationships/hyperlink" Target="https://www.bioportal.hr" TargetMode="External"/><Relationship Id="rId43" Type="http://schemas.openxmlformats.org/officeDocument/2006/relationships/hyperlink" Target="https://www.bioportal.hr" TargetMode="External"/><Relationship Id="rId46" Type="http://schemas.openxmlformats.org/officeDocument/2006/relationships/hyperlink" Target="https://jadran.izor.hr/jadranski_projekt_2/MJERNE-METODE-I-OPREMA.pdf" TargetMode="External"/><Relationship Id="rId45" Type="http://schemas.openxmlformats.org/officeDocument/2006/relationships/hyperlink" Target="https://www.bioportal.hr" TargetMode="External"/><Relationship Id="rId48" Type="http://schemas.openxmlformats.org/officeDocument/2006/relationships/hyperlink" Target="https://jadran.izor.hr/jadranski_projekt_2/MJERNE-METODE-I-OPREMA.pdf" TargetMode="External"/><Relationship Id="rId47" Type="http://schemas.openxmlformats.org/officeDocument/2006/relationships/hyperlink" Target="https://jadran.izor.hr/jadranski_projekt_2/MJERNE-METODE-I-OPREMA.pdf" TargetMode="External"/><Relationship Id="rId49" Type="http://schemas.openxmlformats.org/officeDocument/2006/relationships/hyperlink" Target="https://jadran.izor.hr/jadranski_projekt_2/MJERNE-METODE-I-OPREMA.pdf" TargetMode="External"/><Relationship Id="rId31" Type="http://schemas.openxmlformats.org/officeDocument/2006/relationships/hyperlink" Target="https://biotime.st-andrews.ac.uk/selectStudy.php?study=500" TargetMode="External"/><Relationship Id="rId30" Type="http://schemas.openxmlformats.org/officeDocument/2006/relationships/hyperlink" Target="https://odnature.naturalsciences.be/msfd/nl/monitoring/2020/" TargetMode="External"/><Relationship Id="rId33" Type="http://schemas.openxmlformats.org/officeDocument/2006/relationships/hyperlink" Target="http://www.beqi.eu/background.php" TargetMode="External"/><Relationship Id="rId32" Type="http://schemas.openxmlformats.org/officeDocument/2006/relationships/hyperlink" Target="https://biotime.st-andrews.ac.uk/selectStudy.php?study=204" TargetMode="External"/><Relationship Id="rId35" Type="http://schemas.openxmlformats.org/officeDocument/2006/relationships/hyperlink" Target="https://odnature.naturalsciences.be/msfd/nl/monitoring/2020/" TargetMode="External"/><Relationship Id="rId34" Type="http://schemas.openxmlformats.org/officeDocument/2006/relationships/hyperlink" Target="https://odnature.naturalsciences.be/msfd/nl/monitoring/2020/" TargetMode="External"/><Relationship Id="rId37" Type="http://schemas.openxmlformats.org/officeDocument/2006/relationships/hyperlink" Target="https://odnature.naturalsciences.be/msfd/nl/monitoring/2020/" TargetMode="External"/><Relationship Id="rId36" Type="http://schemas.openxmlformats.org/officeDocument/2006/relationships/hyperlink" Target="https://odnature.naturalsciences.be/msfd/nl/monitoring/2020/" TargetMode="External"/><Relationship Id="rId39" Type="http://schemas.openxmlformats.org/officeDocument/2006/relationships/hyperlink" Target="https://www.bsbd.org/msfd/2016/BLKBG-D1,6_Seabed_Habitats_revised.pdf" TargetMode="External"/><Relationship Id="rId38" Type="http://schemas.openxmlformats.org/officeDocument/2006/relationships/hyperlink" Target="https://rshiny.lifewatch.be/cpod-data/" TargetMode="External"/><Relationship Id="rId20" Type="http://schemas.openxmlformats.org/officeDocument/2006/relationships/hyperlink" Target="https://biotime.st-andrews.ac.uk/selectStudy.php?study=500" TargetMode="External"/><Relationship Id="rId22" Type="http://schemas.openxmlformats.org/officeDocument/2006/relationships/hyperlink" Target="https://odnature.naturalsciences.be/msfd/nl/monitoring/2020/" TargetMode="External"/><Relationship Id="rId21" Type="http://schemas.openxmlformats.org/officeDocument/2006/relationships/hyperlink" Target="http://www.beqi.eu/background.php" TargetMode="External"/><Relationship Id="rId24" Type="http://schemas.openxmlformats.org/officeDocument/2006/relationships/hyperlink" Target="http://www.beqi.eu/background.php" TargetMode="External"/><Relationship Id="rId23" Type="http://schemas.openxmlformats.org/officeDocument/2006/relationships/hyperlink" Target="https://biotime.st-andrews.ac.uk/selectStudy.php?study=500" TargetMode="External"/><Relationship Id="rId409" Type="http://schemas.openxmlformats.org/officeDocument/2006/relationships/hyperlink" Target="https://www.mare-incognitum.no/krop/" TargetMode="External"/><Relationship Id="rId404" Type="http://schemas.openxmlformats.org/officeDocument/2006/relationships/hyperlink" Target="https://www.nmni.com/CEDaR/CEDaR-Centre-for-Environmental-Data-and-Recording.aspx" TargetMode="External"/><Relationship Id="rId403" Type="http://schemas.openxmlformats.org/officeDocument/2006/relationships/hyperlink" Target="https://www.gbif.org/dataset/a899709f-9a73-4cac-84d8-a7dcc7b70280#methodology" TargetMode="External"/><Relationship Id="rId402" Type="http://schemas.openxmlformats.org/officeDocument/2006/relationships/hyperlink" Target="https://www.nmni.com/CEDaR/CEDaR-Centre-for-Environmental-Data-and-Recording.aspx" TargetMode="External"/><Relationship Id="rId401" Type="http://schemas.openxmlformats.org/officeDocument/2006/relationships/hyperlink" Target="https://www.gbif.org/dataset/a899709f-9a73-4cac-84d8-a7dcc7b70280#methodology" TargetMode="External"/><Relationship Id="rId408" Type="http://schemas.openxmlformats.org/officeDocument/2006/relationships/hyperlink" Target="https://biotime.st-andrews.ac.uk/selectStudy.php?study=428" TargetMode="External"/><Relationship Id="rId407" Type="http://schemas.openxmlformats.org/officeDocument/2006/relationships/hyperlink" Target="https://www.st.nmfs.noaa.gov/copepod/time-series/be-10101/" TargetMode="External"/><Relationship Id="rId406" Type="http://schemas.openxmlformats.org/officeDocument/2006/relationships/hyperlink" Target="https://www.gbif.org/dataset/a899709f-9a73-4cac-84d8-a7dcc7b70280#methodology" TargetMode="External"/><Relationship Id="rId405" Type="http://schemas.openxmlformats.org/officeDocument/2006/relationships/hyperlink" Target="https://www.mba.ac.uk/research/impactstatements/marclim%C2%AE-project-time-series-data-contributes-national-monitoring" TargetMode="External"/><Relationship Id="rId26" Type="http://schemas.openxmlformats.org/officeDocument/2006/relationships/hyperlink" Target="https://odnature.naturalsciences.be/msfd/nl/monitoring/2020/" TargetMode="External"/><Relationship Id="rId25" Type="http://schemas.openxmlformats.org/officeDocument/2006/relationships/hyperlink" Target="https://odnature.naturalsciences.be/msfd/nl/monitoring/2020/" TargetMode="External"/><Relationship Id="rId28" Type="http://schemas.openxmlformats.org/officeDocument/2006/relationships/hyperlink" Target="https://odnature.naturalsciences.be/msfd/nl/monitoring/2020/" TargetMode="External"/><Relationship Id="rId27" Type="http://schemas.openxmlformats.org/officeDocument/2006/relationships/hyperlink" Target="https://odnature.naturalsciences.be/msfd/nl/monitoring/2020/" TargetMode="External"/><Relationship Id="rId400" Type="http://schemas.openxmlformats.org/officeDocument/2006/relationships/hyperlink" Target="https://www.gbif.org/dataset/a899709f-9a73-4cac-84d8-a7dcc7b70280#methodology" TargetMode="External"/><Relationship Id="rId29" Type="http://schemas.openxmlformats.org/officeDocument/2006/relationships/hyperlink" Target="https://odnature.naturalsciences.be/msfd/nl/monitoring/2020/" TargetMode="External"/><Relationship Id="rId11" Type="http://schemas.openxmlformats.org/officeDocument/2006/relationships/hyperlink" Target="http://bionna.al/Bionna.aspx" TargetMode="External"/><Relationship Id="rId10" Type="http://schemas.openxmlformats.org/officeDocument/2006/relationships/hyperlink" Target="http://bionna.al/Bionna.aspx" TargetMode="External"/><Relationship Id="rId13" Type="http://schemas.openxmlformats.org/officeDocument/2006/relationships/hyperlink" Target="http://bionna.al/Bionna.aspx" TargetMode="External"/><Relationship Id="rId12" Type="http://schemas.openxmlformats.org/officeDocument/2006/relationships/hyperlink" Target="http://bionna.al/Bionna.aspx" TargetMode="External"/><Relationship Id="rId15" Type="http://schemas.openxmlformats.org/officeDocument/2006/relationships/hyperlink" Target="http://bionna.al/Bionna.aspx" TargetMode="External"/><Relationship Id="rId14" Type="http://schemas.openxmlformats.org/officeDocument/2006/relationships/hyperlink" Target="http://bionna.al/Bionna.aspx" TargetMode="External"/><Relationship Id="rId17" Type="http://schemas.openxmlformats.org/officeDocument/2006/relationships/hyperlink" Target="http://www.beqi.eu/background.php" TargetMode="External"/><Relationship Id="rId16" Type="http://schemas.openxmlformats.org/officeDocument/2006/relationships/hyperlink" Target="http://bionna.al/Bionna.aspx" TargetMode="External"/><Relationship Id="rId19" Type="http://schemas.openxmlformats.org/officeDocument/2006/relationships/hyperlink" Target="https://odnature.naturalsciences.be/msfd/nl/monitoring/2020/" TargetMode="External"/><Relationship Id="rId18" Type="http://schemas.openxmlformats.org/officeDocument/2006/relationships/hyperlink" Target="https://odnature.naturalsciences.be/msfd/nl/monitoring/2020/" TargetMode="External"/><Relationship Id="rId84" Type="http://schemas.openxmlformats.org/officeDocument/2006/relationships/hyperlink" Target="https://www.ices.dk/sites/pub/Publication%20Reports/ICES%20Survey%20Protocols%20(SISP)/SISP%2010%20-%20Manual%20for%20the%20International%20Bottom%20Trawl%20Surveys%20-%20Revision%20IX.pdf" TargetMode="External"/><Relationship Id="rId83" Type="http://schemas.openxmlformats.org/officeDocument/2006/relationships/hyperlink" Target="https://helcom.fi/wp-content/uploads/2020/01/HELCOM-Guidelines-for-coastal-fish-monitoring-2019.pdf" TargetMode="External"/><Relationship Id="rId86" Type="http://schemas.openxmlformats.org/officeDocument/2006/relationships/hyperlink" Target="https://onlinelibrary.wiley.com/doi/10.1111/gcb.15440" TargetMode="External"/><Relationship Id="rId85" Type="http://schemas.openxmlformats.org/officeDocument/2006/relationships/hyperlink" Target="https://www.ices.dk/sites/pub/Publication%20Reports/ICES%20Survey%20Protocols%20(SISP)/SISP%207%20-%20Manual%20for%20the%20Baltic%20International%20Trawl%20Surveys%20(BITS).pdf" TargetMode="External"/><Relationship Id="rId88" Type="http://schemas.openxmlformats.org/officeDocument/2006/relationships/hyperlink" Target="https://helcom.fi/helcom-at-work/publications/manuals-and-guidelines/" TargetMode="External"/><Relationship Id="rId87" Type="http://schemas.openxmlformats.org/officeDocument/2006/relationships/hyperlink" Target="https://dce.au.dk/fileadmin/dce.au.dk/Udgivelser/Notater_2017/Macroalgae_indicators_-_methodology.pdf" TargetMode="External"/><Relationship Id="rId89" Type="http://schemas.openxmlformats.org/officeDocument/2006/relationships/hyperlink" Target="https://helcom.fi/wp-content/uploads/2020/01/HELCOM-Guidelines-for-monitoring-of-phytoplankton-species-composition-abundance-and-biomass.pdf" TargetMode="External"/><Relationship Id="rId80" Type="http://schemas.openxmlformats.org/officeDocument/2006/relationships/hyperlink" Target="https://academic.oup.com/plankt/article/31/12/1475/1501166" TargetMode="External"/><Relationship Id="rId82" Type="http://schemas.openxmlformats.org/officeDocument/2006/relationships/hyperlink" Target="https://cdr.eionet.europa.eu/Converters/run_conversion?file=dk/eu/msfd_art17/2020reporting/xmldata/envx4hz7q/ART11_DK_MONprog_v1.xml&amp;conv=645&amp;source=remote" TargetMode="External"/><Relationship Id="rId81" Type="http://schemas.openxmlformats.org/officeDocument/2006/relationships/hyperlink" Target="https://academic.oup.com/plankt/article/31/12/1475/1501166" TargetMode="External"/><Relationship Id="rId73" Type="http://schemas.openxmlformats.org/officeDocument/2006/relationships/hyperlink" Target="http://www.moa.gov.cy/moa/dfmr/dfmr.nsf/All/BD5130E0B1F55ABD42257D96004106BC/$file/DFMR_MonitProg_EN_v2.pdf?OpenElement" TargetMode="External"/><Relationship Id="rId72" Type="http://schemas.openxmlformats.org/officeDocument/2006/relationships/hyperlink" Target="https://cdr.eionet.europa.eu/Converters/run_conversion?file=cy/eu/msfd_art17/2020reporting/xmldata/envx8y7aq/ART11_CY_MONpro_v13.xml&amp;conv=645&amp;source=remote" TargetMode="External"/><Relationship Id="rId75" Type="http://schemas.openxmlformats.org/officeDocument/2006/relationships/hyperlink" Target="https://cdr.eionet.europa.eu/Converters/run_conversion?file=cy/eu/msfd_art17/2020reporting/xmldata/envx8y7aq/ART11_CY_MONpro_v13.xml&amp;conv=645&amp;source=remote" TargetMode="External"/><Relationship Id="rId74" Type="http://schemas.openxmlformats.org/officeDocument/2006/relationships/hyperlink" Target="http://www.moa.gov.cy/moa/dfmr/dfmr.nsf/All/BD5130E0B1F55ABD42257D96004106BC/$file/DFMR_MonitProg_EN_v2.pdf?OpenElement" TargetMode="External"/><Relationship Id="rId77" Type="http://schemas.openxmlformats.org/officeDocument/2006/relationships/hyperlink" Target="https://cdr.eionet.europa.eu/Converters/run_conversion?file=cy/eu/msfd_art17/2020reporting/xmldata/envx8y7aq/ART11_CY_MONpro_v13.xml&amp;conv=645&amp;source=remote" TargetMode="External"/><Relationship Id="rId76" Type="http://schemas.openxmlformats.org/officeDocument/2006/relationships/hyperlink" Target="http://www.moa.gov.cy/moa/dfmr/dfmr.nsf/All/BD5130E0B1F55ABD42257D96004106BC/$file/DFMR_MonitProg_EN_v2.pdf?OpenElement" TargetMode="External"/><Relationship Id="rId79" Type="http://schemas.openxmlformats.org/officeDocument/2006/relationships/hyperlink" Target="https://www.sciencedirect.com/science/article/pii/S0272771415001559?via%3Dihub" TargetMode="External"/><Relationship Id="rId78" Type="http://schemas.openxmlformats.org/officeDocument/2006/relationships/hyperlink" Target="http://www.moa.gov.cy/moa/dfmr/dfmr.nsf/All/BD5130E0B1F55ABD42257D96004106BC/$file/DFMR_MonitProg_EN_v2.pdf?OpenElement" TargetMode="External"/><Relationship Id="rId71" Type="http://schemas.openxmlformats.org/officeDocument/2006/relationships/hyperlink" Target="http://www.moa.gov.cy/moa/dfmr/dfmr.nsf/All/BD5130E0B1F55ABD42257D96004106BC/$file/DFMR_MonitProg_EN_v2.pdf?OpenElement" TargetMode="External"/><Relationship Id="rId70" Type="http://schemas.openxmlformats.org/officeDocument/2006/relationships/hyperlink" Target="https://cdr.eionet.europa.eu/Converters/run_conversion?file=cy/eu/msfd_art17/2020reporting/xmldata/envx8y7aq/ART11_CY_MONpro_v13.xml&amp;conv=645&amp;source=remote" TargetMode="External"/><Relationship Id="rId62" Type="http://schemas.openxmlformats.org/officeDocument/2006/relationships/hyperlink" Target="https://cdr.eionet.europa.eu/Converters/run_conversion?file=cy/eu/msfd_art17/2020reporting/xmldata/envx8y7aq/ART11_CY_MONpro_v13.xml&amp;conv=645&amp;source=remote" TargetMode="External"/><Relationship Id="rId61" Type="http://schemas.openxmlformats.org/officeDocument/2006/relationships/hyperlink" Target="http://www.moa.gov.cy/moa/dfmr/dfmr.nsf/All/BD5130E0B1F55ABD42257D96004106BC/$file/DFMR_MonitProg_EN_v2.pdf?OpenElement" TargetMode="External"/><Relationship Id="rId64" Type="http://schemas.openxmlformats.org/officeDocument/2006/relationships/hyperlink" Target="http://www.moa.gov.cy/moa/dfmr/dfmr.nsf/All/BD5130E0B1F55ABD42257D96004106BC/$file/DFMR_MonitProg_EN_v2.pdf?OpenElement" TargetMode="External"/><Relationship Id="rId63" Type="http://schemas.openxmlformats.org/officeDocument/2006/relationships/hyperlink" Target="http://www.moa.gov.cy/moa/dfmr/dfmr.nsf/All/BD5130E0B1F55ABD42257D96004106BC/$file/DFMR_MonitProg_EN_v2.pdf?OpenElement" TargetMode="External"/><Relationship Id="rId66" Type="http://schemas.openxmlformats.org/officeDocument/2006/relationships/hyperlink" Target="http://www.moa.gov.cy/moa/dfmr/dfmr.nsf/All/BD5130E0B1F55ABD42257D96004106BC/$file/DFMR_MonitProg_EN_v2.pdf?OpenElement" TargetMode="External"/><Relationship Id="rId65" Type="http://schemas.openxmlformats.org/officeDocument/2006/relationships/hyperlink" Target="https://cdr.eionet.europa.eu/Converters/run_conversion?file=cy/eu/msfd_art17/2020reporting/xmldata/envx8y7aq/ART11_CY_MONpro_v13.xml&amp;conv=645&amp;source=remote" TargetMode="External"/><Relationship Id="rId68" Type="http://schemas.openxmlformats.org/officeDocument/2006/relationships/hyperlink" Target="https://wedocs.unep.org/handle/20.500.11822/29688" TargetMode="External"/><Relationship Id="rId67" Type="http://schemas.openxmlformats.org/officeDocument/2006/relationships/hyperlink" Target="https://cdr.eionet.europa.eu/Converters/run_conversion?file=cy/eu/msfd_art17/2020reporting/xmldata/envx8y7aq/ART11_CY_MONpro_v13.xml&amp;conv=645&amp;source=remote" TargetMode="External"/><Relationship Id="rId60" Type="http://schemas.openxmlformats.org/officeDocument/2006/relationships/hyperlink" Target="https://cdr.eionet.europa.eu/Converters/run_conversion?file=cy/eu/msfd_art17/2020reporting/xmldata/envx8y7aq/ART11_CY_MONpro_v13.xml&amp;conv=645&amp;source=remote" TargetMode="External"/><Relationship Id="rId69" Type="http://schemas.openxmlformats.org/officeDocument/2006/relationships/hyperlink" Target="http://www.moa.gov.cy/moa/dfmr/dfmr.nsf/All/BD5130E0B1F55ABD42257D96004106BC/$file/DFMR_MonitProg_EN_v2.pdf?OpenElement" TargetMode="External"/><Relationship Id="rId51" Type="http://schemas.openxmlformats.org/officeDocument/2006/relationships/hyperlink" Target="https://jadran.izor.hr/jadranski_projekt_2/MJERNE-METODE-I-OPREMA.pdf" TargetMode="External"/><Relationship Id="rId50" Type="http://schemas.openxmlformats.org/officeDocument/2006/relationships/hyperlink" Target="https://www.bioportal.hr" TargetMode="External"/><Relationship Id="rId53" Type="http://schemas.openxmlformats.org/officeDocument/2006/relationships/hyperlink" Target="https://jadran.izor.hr/jadranski_projekt_2/MJERNE-METODE-I-OPREMA.pdf" TargetMode="External"/><Relationship Id="rId52" Type="http://schemas.openxmlformats.org/officeDocument/2006/relationships/hyperlink" Target="https://www.bioportal.hr" TargetMode="External"/><Relationship Id="rId55" Type="http://schemas.openxmlformats.org/officeDocument/2006/relationships/hyperlink" Target="https://jadran.izor.hr/jadranski_projekt_2/MJERNE-METODE-I-OPREMA.pdf" TargetMode="External"/><Relationship Id="rId54" Type="http://schemas.openxmlformats.org/officeDocument/2006/relationships/hyperlink" Target="https://www.bioportal.hr" TargetMode="External"/><Relationship Id="rId57" Type="http://schemas.openxmlformats.org/officeDocument/2006/relationships/hyperlink" Target="https://www.bioportal.hr" TargetMode="External"/><Relationship Id="rId56" Type="http://schemas.openxmlformats.org/officeDocument/2006/relationships/hyperlink" Target="https://www.bioportal.hr" TargetMode="External"/><Relationship Id="rId59" Type="http://schemas.openxmlformats.org/officeDocument/2006/relationships/hyperlink" Target="https://www.bioportal.hr" TargetMode="External"/><Relationship Id="rId58" Type="http://schemas.openxmlformats.org/officeDocument/2006/relationships/hyperlink" Target="https://www.voda.hr/sites/default/files/metodologija_uzorkovanja_laboratorijskih_analiza_i_odredivanja_omjera_ekoloske_kakvoce_bioloskih_elemenata_i_odluka.pdf" TargetMode="External"/><Relationship Id="rId107" Type="http://schemas.openxmlformats.org/officeDocument/2006/relationships/hyperlink" Target="https://helcom.fi/media/documents/MM_Offshore-fish.pdf" TargetMode="External"/><Relationship Id="rId228" Type="http://schemas.openxmlformats.org/officeDocument/2006/relationships/hyperlink" Target="https://deims.org/0b87459a-da3c-45af-a3e1-cb1508519411" TargetMode="External"/><Relationship Id="rId349" Type="http://schemas.openxmlformats.org/officeDocument/2006/relationships/hyperlink" Target="https://www.smhi.se/en/about-smhi/what-we-do/observations-and-data-air-lakes-waterways-and-seas-1.83759" TargetMode="External"/><Relationship Id="rId106" Type="http://schemas.openxmlformats.org/officeDocument/2006/relationships/hyperlink" Target="https://helcom.fi/media/documents/MM_Migratory-fish.pdf" TargetMode="External"/><Relationship Id="rId227" Type="http://schemas.openxmlformats.org/officeDocument/2006/relationships/hyperlink" Target="https://coralnet.ucsd.edu/source/307/browse/images/" TargetMode="External"/><Relationship Id="rId348" Type="http://schemas.openxmlformats.org/officeDocument/2006/relationships/hyperlink" Target="https://www.umu.se/en/umea-marine-sciences-centre/environmental-surveilence/pelagic-monitoring/" TargetMode="External"/><Relationship Id="rId469" Type="http://schemas.openxmlformats.org/officeDocument/2006/relationships/hyperlink" Target="https://academic.oup.com/plankt/article/31/12/1475/1501166" TargetMode="External"/><Relationship Id="rId105" Type="http://schemas.openxmlformats.org/officeDocument/2006/relationships/hyperlink" Target="https://helcom.fi/media/documents/MM_Coastal-fish.pdf" TargetMode="External"/><Relationship Id="rId226" Type="http://schemas.openxmlformats.org/officeDocument/2006/relationships/hyperlink" Target="https://coralnet.ucsd.edu/source/307/browse/images/" TargetMode="External"/><Relationship Id="rId347" Type="http://schemas.openxmlformats.org/officeDocument/2006/relationships/hyperlink" Target="https://www.seriestemporales-ieo.net/" TargetMode="External"/><Relationship Id="rId468" Type="http://schemas.openxmlformats.org/officeDocument/2006/relationships/hyperlink" Target="https://www.researchgate.net/publication/335504684_Atlas_of_the_Distribution_and_Relative_Abundance_of_Marine_Mammals_in_Irish_Offshore_Waters_Atlas_of_the_Distribution_and_Relative_Abundance_of_Marine_Mammals_in_Irish_Offshore_Waters_2005_-2011" TargetMode="External"/><Relationship Id="rId104" Type="http://schemas.openxmlformats.org/officeDocument/2006/relationships/hyperlink" Target="https://helcom.fi/action-areas/monitoring-and-assessment/monitoring-manual/" TargetMode="External"/><Relationship Id="rId225" Type="http://schemas.openxmlformats.org/officeDocument/2006/relationships/hyperlink" Target="https://med-lter.haifa.ac.il/index.php/en/data-base/rocky-reefs/marine-invertebrates" TargetMode="External"/><Relationship Id="rId346" Type="http://schemas.openxmlformats.org/officeDocument/2006/relationships/hyperlink" Target="https://www.seriestemporales-ieo.net/" TargetMode="External"/><Relationship Id="rId467" Type="http://schemas.openxmlformats.org/officeDocument/2006/relationships/hyperlink" Target="https://www.researchgate.net/publication/228947111_Summer_Distribution_and_Relative_Abundance_of_Cetaceans_off_the_West_Coast_of_Ireland" TargetMode="External"/><Relationship Id="rId109" Type="http://schemas.openxmlformats.org/officeDocument/2006/relationships/hyperlink" Target="https://helcom.fi/media/documents/MM_Marine-breeding-birds-abundance-and-distribution.pdf" TargetMode="External"/><Relationship Id="rId108" Type="http://schemas.openxmlformats.org/officeDocument/2006/relationships/hyperlink" Target="https://helcom.fi/media/documents/MM_Fisheries-bycatch.pdf" TargetMode="External"/><Relationship Id="rId229" Type="http://schemas.openxmlformats.org/officeDocument/2006/relationships/hyperlink" Target="https://www.nerea-observatory.org/" TargetMode="External"/><Relationship Id="rId220" Type="http://schemas.openxmlformats.org/officeDocument/2006/relationships/hyperlink" Target="https://med-lter.haifa.ac.il/index.php/en/data-base/rocky-reefs/marine-invertebrates" TargetMode="External"/><Relationship Id="rId341" Type="http://schemas.openxmlformats.org/officeDocument/2006/relationships/hyperlink" Target="https://www.morigenos.org/en/slovenian-dolphin-project/" TargetMode="External"/><Relationship Id="rId462" Type="http://schemas.openxmlformats.org/officeDocument/2006/relationships/hyperlink" Target="https://repository.oceanbestpractices.org/handle/11329/681" TargetMode="External"/><Relationship Id="rId340" Type="http://schemas.openxmlformats.org/officeDocument/2006/relationships/hyperlink" Target="https://deims.org/f2ce5ae3-8873-4a8b-abad-d56d5d6da164" TargetMode="External"/><Relationship Id="rId461" Type="http://schemas.openxmlformats.org/officeDocument/2006/relationships/hyperlink" Target="https://www.nafo.int/Portals/0/PDFs/sc/2013/scr13-026.pdf" TargetMode="External"/><Relationship Id="rId460" Type="http://schemas.openxmlformats.org/officeDocument/2006/relationships/hyperlink" Target="https://archimer.ifremer.fr/doc/00609/72133/" TargetMode="External"/><Relationship Id="rId103" Type="http://schemas.openxmlformats.org/officeDocument/2006/relationships/hyperlink" Target="https://sites.utu.fi/seili/wp-content/uploads/sites/62/2019/12/metadata-seuranta-aineistoille.pdf" TargetMode="External"/><Relationship Id="rId224" Type="http://schemas.openxmlformats.org/officeDocument/2006/relationships/hyperlink" Target="https://med-lter.haifa.ac.il/index.php/en/data-base/apex-marine-predator/dolphin-acoustic-survey" TargetMode="External"/><Relationship Id="rId345" Type="http://schemas.openxmlformats.org/officeDocument/2006/relationships/hyperlink" Target="https://deims.org/f2ce5ae3-8873-4a8b-abad-d56d5d6da164" TargetMode="External"/><Relationship Id="rId466" Type="http://schemas.openxmlformats.org/officeDocument/2006/relationships/hyperlink" Target="https://wedocs.unep.org/20.500.11822/29688" TargetMode="External"/><Relationship Id="rId102" Type="http://schemas.openxmlformats.org/officeDocument/2006/relationships/hyperlink" Target="https://helcom.fi/media/documents/MM_Softbottom-fauna.pdf" TargetMode="External"/><Relationship Id="rId223" Type="http://schemas.openxmlformats.org/officeDocument/2006/relationships/hyperlink" Target="https://med-lter.haifa.ac.il/index.php/en/data-base/apex-marine-predator/ray-fish-survey" TargetMode="External"/><Relationship Id="rId344" Type="http://schemas.openxmlformats.org/officeDocument/2006/relationships/hyperlink" Target="https://deims.org/f2ce5ae3-8873-4a8b-abad-d56d5d6da164" TargetMode="External"/><Relationship Id="rId465" Type="http://schemas.openxmlformats.org/officeDocument/2006/relationships/hyperlink" Target="http://www.blacksea-commission.org/_publ-Manual_zoobenthos.asp" TargetMode="External"/><Relationship Id="rId101" Type="http://schemas.openxmlformats.org/officeDocument/2006/relationships/hyperlink" Target="https://helcom.fi/media/documents/MM_Softbottom-fauna.pdf" TargetMode="External"/><Relationship Id="rId222" Type="http://schemas.openxmlformats.org/officeDocument/2006/relationships/hyperlink" Target="https://med-lter.haifa.ac.il/index.php/en/data-base/apex-marine-predator/ray-fish-survey" TargetMode="External"/><Relationship Id="rId343" Type="http://schemas.openxmlformats.org/officeDocument/2006/relationships/hyperlink" Target="https://deims.org/f2ce5ae3-8873-4a8b-abad-d56d5d6da164" TargetMode="External"/><Relationship Id="rId464" Type="http://schemas.openxmlformats.org/officeDocument/2006/relationships/hyperlink" Target="https://www.bsbd.org/msfd/2016/BLKBG-D1,6_Seabed_Habitats_revised.pdf" TargetMode="External"/><Relationship Id="rId100" Type="http://schemas.openxmlformats.org/officeDocument/2006/relationships/hyperlink" Target="https://helcom.fi/media/documents/MM_Zooplankton-species-composition-abundance-and-biomass.pdf" TargetMode="External"/><Relationship Id="rId221" Type="http://schemas.openxmlformats.org/officeDocument/2006/relationships/hyperlink" Target="https://med-lter.haifa.ac.il/index.php/en/data-base/rocky-reefs/marine-invertebrates" TargetMode="External"/><Relationship Id="rId342" Type="http://schemas.openxmlformats.org/officeDocument/2006/relationships/hyperlink" Target="https://www.morigenos.org/en/slovenian-dolphin-project/" TargetMode="External"/><Relationship Id="rId463" Type="http://schemas.openxmlformats.org/officeDocument/2006/relationships/hyperlink" Target="https://iwdg.ie/cms_files/wp-content/uploads/2019/04/Ryan-et-al.-2015-Longitudinal-study-of-humpback-whales-in-Ireland-JMBA.pdf" TargetMode="External"/><Relationship Id="rId217" Type="http://schemas.openxmlformats.org/officeDocument/2006/relationships/hyperlink" Target="https://www.gov.ie/en/publication/efe63-marine-strategy-framework-directive-article-11-monitoring-programmes-report-april-2015/" TargetMode="External"/><Relationship Id="rId338" Type="http://schemas.openxmlformats.org/officeDocument/2006/relationships/hyperlink" Target="https://deims.org/f2ce5ae3-8873-4a8b-abad-d56d5d6da164" TargetMode="External"/><Relationship Id="rId459" Type="http://schemas.openxmlformats.org/officeDocument/2006/relationships/hyperlink" Target="http://old.ims.metu.edu.tr/pdf/2347.pdf" TargetMode="External"/><Relationship Id="rId216" Type="http://schemas.openxmlformats.org/officeDocument/2006/relationships/hyperlink" Target="https://exploreyourshore.ie/" TargetMode="External"/><Relationship Id="rId337" Type="http://schemas.openxmlformats.org/officeDocument/2006/relationships/hyperlink" Target="https://deims.org/f2ce5ae3-8873-4a8b-abad-d56d5d6da164" TargetMode="External"/><Relationship Id="rId458" Type="http://schemas.openxmlformats.org/officeDocument/2006/relationships/hyperlink" Target="https://www.researchgate.net/publication/242397706_Estonian_marine_phytobenthos_monitoring_programme_Preliminary_results_and_future_perspectives" TargetMode="External"/><Relationship Id="rId215" Type="http://schemas.openxmlformats.org/officeDocument/2006/relationships/hyperlink" Target="https://www.gov.ie/en/publication/efe63-marine-strategy-framework-directive-article-11-monitoring-programmes-report-april-2015/" TargetMode="External"/><Relationship Id="rId336" Type="http://schemas.openxmlformats.org/officeDocument/2006/relationships/hyperlink" Target="https://deims.org/f2ce5ae3-8873-4a8b-abad-d56d5d6da164" TargetMode="External"/><Relationship Id="rId457" Type="http://schemas.openxmlformats.org/officeDocument/2006/relationships/hyperlink" Target="https://jadran.izor.hr/jadranski_projekt_2/MJERNE-METODE-I-OPREMA.pdf" TargetMode="External"/><Relationship Id="rId214" Type="http://schemas.openxmlformats.org/officeDocument/2006/relationships/hyperlink" Target="https://www.gov.ie/en/publication/efe63-marine-strategy-framework-directive-article-11-monitoring-programmes-report-april-2015/" TargetMode="External"/><Relationship Id="rId335" Type="http://schemas.openxmlformats.org/officeDocument/2006/relationships/hyperlink" Target="https://marine-rc.ru/english-version/" TargetMode="External"/><Relationship Id="rId456" Type="http://schemas.openxmlformats.org/officeDocument/2006/relationships/hyperlink" Target="https://onlinelibrary.wiley.com/doi/10.1111/gcb.15440" TargetMode="External"/><Relationship Id="rId219" Type="http://schemas.openxmlformats.org/officeDocument/2006/relationships/hyperlink" Target="https://med-lter.haifa.ac.il/index.php/en/data-base/water-chemistry" TargetMode="External"/><Relationship Id="rId218" Type="http://schemas.openxmlformats.org/officeDocument/2006/relationships/hyperlink" Target="https://med-lter.haifa.ac.il/index.php/en/data-base/microbiology" TargetMode="External"/><Relationship Id="rId339" Type="http://schemas.openxmlformats.org/officeDocument/2006/relationships/hyperlink" Target="https://deims.org/f2ce5ae3-8873-4a8b-abad-d56d5d6da164" TargetMode="External"/><Relationship Id="rId330" Type="http://schemas.openxmlformats.org/officeDocument/2006/relationships/hyperlink" Target="https://marine-rc.ru/english-version/" TargetMode="External"/><Relationship Id="rId451" Type="http://schemas.openxmlformats.org/officeDocument/2006/relationships/hyperlink" Target="https://www.ices.dk/sites/pub/Publication%20Reports/ICES%20Survey%20Protocols%20(SISP)/SISP%207%20-%20Manual%20for%20the%20Baltic%20International%20Trawl%20Surveys%20(BITS).pdf" TargetMode="External"/><Relationship Id="rId450" Type="http://schemas.openxmlformats.org/officeDocument/2006/relationships/hyperlink" Target="https://www.voda.hr/sites/default/files/metodologija_uzorkovanja_laboratorijskih_analiza_i_odredivanja_omjera_ekoloske_kakvoce_bioloskih_elemenata_i_odluka.pdf" TargetMode="External"/><Relationship Id="rId213" Type="http://schemas.openxmlformats.org/officeDocument/2006/relationships/hyperlink" Target="https://www.gov.ie/en/publication/12374-observe-programme/#2015-2017-aerial-survey" TargetMode="External"/><Relationship Id="rId334" Type="http://schemas.openxmlformats.org/officeDocument/2006/relationships/hyperlink" Target="https://marine-rc.ru/english-version/" TargetMode="External"/><Relationship Id="rId455" Type="http://schemas.openxmlformats.org/officeDocument/2006/relationships/hyperlink" Target="https://www.sciencedirect.com/science/article/pii/S0272771415001559?via%3Dihub" TargetMode="External"/><Relationship Id="rId212" Type="http://schemas.openxmlformats.org/officeDocument/2006/relationships/hyperlink" Target="https://www.europeancetaceansociety.eu/" TargetMode="External"/><Relationship Id="rId333" Type="http://schemas.openxmlformats.org/officeDocument/2006/relationships/hyperlink" Target="https://marine-rc.ru/english-version/" TargetMode="External"/><Relationship Id="rId454" Type="http://schemas.openxmlformats.org/officeDocument/2006/relationships/hyperlink" Target="http://www.ioc-unesco.org/hab/index.php?option=com_oe&amp;task=viewDocumentRecord&amp;docID=5440" TargetMode="External"/><Relationship Id="rId211" Type="http://schemas.openxmlformats.org/officeDocument/2006/relationships/hyperlink" Target="https://ukstrandings.org/" TargetMode="External"/><Relationship Id="rId332" Type="http://schemas.openxmlformats.org/officeDocument/2006/relationships/hyperlink" Target="https://helcom.fi/wp-content/uploads/2020/01/HELCOM-Guidelines-for-coastal-fish-monitoring-2019.pdf" TargetMode="External"/><Relationship Id="rId453" Type="http://schemas.openxmlformats.org/officeDocument/2006/relationships/hyperlink" Target="https://www.ices.dk/sites/pub/Publication%20Reports/ICES%20Survey%20Protocols%20(SISP)/SISP%209%20Manual%20for%20International%20Pelagic%20Surveys%20(IPS).pdf" TargetMode="External"/><Relationship Id="rId210" Type="http://schemas.openxmlformats.org/officeDocument/2006/relationships/hyperlink" Target="https://iwdg.ie/recording-schemes/" TargetMode="External"/><Relationship Id="rId331" Type="http://schemas.openxmlformats.org/officeDocument/2006/relationships/hyperlink" Target="https://www.st.nmfs.noaa.gov/copepod/time-series/ru-10101/" TargetMode="External"/><Relationship Id="rId452" Type="http://schemas.openxmlformats.org/officeDocument/2006/relationships/hyperlink" Target="https://www.ices.dk/sites/pub/Publication%20Reports/ICES%20Survey%20Protocols%20(SISP)/SISP%2010%20-%20Manual%20for%20the%20International%20Bottom%20Trawl%20Surveys%20-%20Revision%20IX.pdf" TargetMode="External"/><Relationship Id="rId370" Type="http://schemas.openxmlformats.org/officeDocument/2006/relationships/hyperlink" Target="https://www.westernchannelobservatory.org.uk/calanus_egg_production.php" TargetMode="External"/><Relationship Id="rId129" Type="http://schemas.openxmlformats.org/officeDocument/2006/relationships/hyperlink" Target="https://www.ir-ilico.fr/en/content/download/111880/file/Fiche%20identit%C3%A9%20-%20MOOSE.pdf" TargetMode="External"/><Relationship Id="rId128" Type="http://schemas.openxmlformats.org/officeDocument/2006/relationships/hyperlink" Target="https://www.ir-ilico.fr/en/Observation-networks/Networks-facts-sheet/PHYTOBS" TargetMode="External"/><Relationship Id="rId249" Type="http://schemas.openxmlformats.org/officeDocument/2006/relationships/hyperlink" Target="http://nettuno.ogs.trieste.it/ilter/GoTTs/en_C1_tecnica.html" TargetMode="External"/><Relationship Id="rId127" Type="http://schemas.openxmlformats.org/officeDocument/2006/relationships/hyperlink" Target="https://repository.oceanbestpractices.org/bitstream/handle/11329/302/Handbook%20of%20best%20practices2017.pdf?sequence=1&amp;isAllowed=y" TargetMode="External"/><Relationship Id="rId248" Type="http://schemas.openxmlformats.org/officeDocument/2006/relationships/hyperlink" Target="http://www.db-strategiamarina.isprambiente.it/app/#/" TargetMode="External"/><Relationship Id="rId369" Type="http://schemas.openxmlformats.org/officeDocument/2006/relationships/hyperlink" Target="https://www.nmni.com/CEDaR/CEDaR-Centre-for-Environmental-Data-and-Recording.aspx" TargetMode="External"/><Relationship Id="rId126" Type="http://schemas.openxmlformats.org/officeDocument/2006/relationships/hyperlink" Target="https://www.ir-ilico.fr/en/content/download/111880/file/Fiche%20identit%C3%A9%20-%20MOOSE.pdf" TargetMode="External"/><Relationship Id="rId247" Type="http://schemas.openxmlformats.org/officeDocument/2006/relationships/hyperlink" Target="http://nettuno.ogs.trieste.it/ilter/GoTTs/en_C1_tecnica.html" TargetMode="External"/><Relationship Id="rId368" Type="http://schemas.openxmlformats.org/officeDocument/2006/relationships/hyperlink" Target="https://www.westernchannelobservatory.org.uk/l4_phytoplankton.php" TargetMode="External"/><Relationship Id="rId121" Type="http://schemas.openxmlformats.org/officeDocument/2006/relationships/hyperlink" Target="https://www.somlit.fr/wp-content/uploads/2020/06/12-Protocole-national-chlorophylle-2020.pdf" TargetMode="External"/><Relationship Id="rId242" Type="http://schemas.openxmlformats.org/officeDocument/2006/relationships/hyperlink" Target="http://www.w1m3a.cnr.it/OI1/modules/site_pages/download_products.php" TargetMode="External"/><Relationship Id="rId363" Type="http://schemas.openxmlformats.org/officeDocument/2006/relationships/hyperlink" Target="https://www.ncl.ac.uk/nes/about-us/facilities/marine/dove-marine-lab/" TargetMode="External"/><Relationship Id="rId120" Type="http://schemas.openxmlformats.org/officeDocument/2006/relationships/hyperlink" Target="https://www.somlit.fr/" TargetMode="External"/><Relationship Id="rId241" Type="http://schemas.openxmlformats.org/officeDocument/2006/relationships/hyperlink" Target="https://deims.org/be8971c2-c708-4d6e-a4c7-f49fcf1623c1" TargetMode="External"/><Relationship Id="rId362" Type="http://schemas.openxmlformats.org/officeDocument/2006/relationships/hyperlink" Target="https://www.food.gov.uk/sites/default/files/media/document/sampling-protocol-water-samples-july-2020.pdf" TargetMode="External"/><Relationship Id="rId240" Type="http://schemas.openxmlformats.org/officeDocument/2006/relationships/hyperlink" Target="https://deims.org/6869436a-80f4-4c6d-954b-a730b348d7ce" TargetMode="External"/><Relationship Id="rId361" Type="http://schemas.openxmlformats.org/officeDocument/2006/relationships/hyperlink" Target="https://www.sams.ac.uk/t4-media/sams/pdf/Tett2019-SAMS296-LPO-ICEGRAPH.pdf" TargetMode="External"/><Relationship Id="rId360" Type="http://schemas.openxmlformats.org/officeDocument/2006/relationships/hyperlink" Target="https://www.foodstandards.gov.scot/business-and-industry/industry-specific-advice/shellfish/shellfish-results" TargetMode="External"/><Relationship Id="rId125" Type="http://schemas.openxmlformats.org/officeDocument/2006/relationships/hyperlink" Target="https://repository.oceanbestpractices.org/bitstream/handle/11329/302/Handbook%20of%20best%20practices2017.pdf?sequence=1&amp;isAllowed=y" TargetMode="External"/><Relationship Id="rId246" Type="http://schemas.openxmlformats.org/officeDocument/2006/relationships/hyperlink" Target="https://www.nerea-observatory.org/_files/ugd/044fbd_f0df82fec13446c4acfbdbac7f3db160.pdf" TargetMode="External"/><Relationship Id="rId367" Type="http://schemas.openxmlformats.org/officeDocument/2006/relationships/hyperlink" Target="https://www.gov.scot/binaries/content/documents/govscot/publications/factsheet/2019/11/marine-scotland-topic-sheets-ecosystems/documents/the-scottish-coastal-observatory-updated-february-2019/the-scottish-coastal-observatory-updated-february-2019/govscot%3Adocument/coastla-observatory.pdf" TargetMode="External"/><Relationship Id="rId124" Type="http://schemas.openxmlformats.org/officeDocument/2006/relationships/hyperlink" Target="https://www.ir-ilico.fr/en/content/download/111880/file/Fiche%20identit%C3%A9%20-%20MOOSE.pdf" TargetMode="External"/><Relationship Id="rId245" Type="http://schemas.openxmlformats.org/officeDocument/2006/relationships/hyperlink" Target="https://www.nerea-observatory.org/_files/ugd/044fbd_bd818bb3add04b98922738e257cce71a.pdf" TargetMode="External"/><Relationship Id="rId366" Type="http://schemas.openxmlformats.org/officeDocument/2006/relationships/hyperlink" Target="https://projects.noc.ac.uk/pap/about" TargetMode="External"/><Relationship Id="rId123" Type="http://schemas.openxmlformats.org/officeDocument/2006/relationships/hyperlink" Target="https://www.somlit.fr/parametres-et-protocoles/#pll_switcher" TargetMode="External"/><Relationship Id="rId244" Type="http://schemas.openxmlformats.org/officeDocument/2006/relationships/hyperlink" Target="https://www.nerea-observatory.org/" TargetMode="External"/><Relationship Id="rId365" Type="http://schemas.openxmlformats.org/officeDocument/2006/relationships/hyperlink" Target="https://biotime.st-andrews.ac.uk/selectStudy.php?study=196" TargetMode="External"/><Relationship Id="rId122" Type="http://schemas.openxmlformats.org/officeDocument/2006/relationships/hyperlink" Target="https://www.somlit.fr/wp-content/uploads/2020/06/15-Protocole-Cytom%C3%A9trie-2020.pdf" TargetMode="External"/><Relationship Id="rId243" Type="http://schemas.openxmlformats.org/officeDocument/2006/relationships/hyperlink" Target="https://www.st.nmfs.noaa.gov/copepod/time-series/it-30101/" TargetMode="External"/><Relationship Id="rId364" Type="http://schemas.openxmlformats.org/officeDocument/2006/relationships/hyperlink" Target="https://www.gbif.org/dataset/a899709f-9a73-4cac-84d8-a7dcc7b70280#methodology" TargetMode="External"/><Relationship Id="rId95" Type="http://schemas.openxmlformats.org/officeDocument/2006/relationships/hyperlink" Target="https://www.researchgate.net/publication/242397706_Estonian_marine_phytobenthos_monitoring_programme_Preliminary_results_and_future_perspectives" TargetMode="External"/><Relationship Id="rId94" Type="http://schemas.openxmlformats.org/officeDocument/2006/relationships/hyperlink" Target="https://www.helcom.fi/wp-content/uploads/2019/08/Nutritional-status-of-seals-HELCOM-core-indicator-2018.pdf" TargetMode="External"/><Relationship Id="rId97" Type="http://schemas.openxmlformats.org/officeDocument/2006/relationships/hyperlink" Target="https://helcom.fi/media/documents/MM_Pigments.pdf" TargetMode="External"/><Relationship Id="rId96" Type="http://schemas.openxmlformats.org/officeDocument/2006/relationships/hyperlink" Target="https://saaristomeri.utu.fi/odas_en/" TargetMode="External"/><Relationship Id="rId99" Type="http://schemas.openxmlformats.org/officeDocument/2006/relationships/hyperlink" Target="https://sites.utu.fi/seili/wp-content/uploads/sites/62/2019/12/metadata-seuranta-aineistoille.pdf" TargetMode="External"/><Relationship Id="rId98" Type="http://schemas.openxmlformats.org/officeDocument/2006/relationships/hyperlink" Target="https://helcom.fi/media/documents/MM_Phytoplankton-species-composition-abundance-and-biomass.pdf" TargetMode="External"/><Relationship Id="rId91" Type="http://schemas.openxmlformats.org/officeDocument/2006/relationships/hyperlink" Target="https://helcom.fi/wp-content/uploads/2020/01/HELCOM-Guidelines-for-coastal-fish-monitoring-2019.pdf" TargetMode="External"/><Relationship Id="rId90" Type="http://schemas.openxmlformats.org/officeDocument/2006/relationships/hyperlink" Target="https://helcom.fi/wp-content/uploads/2019/08/Guidelines-for-monitoring-of-mesozooplankton.pdf" TargetMode="External"/><Relationship Id="rId93" Type="http://schemas.openxmlformats.org/officeDocument/2006/relationships/hyperlink" Target="https://helcom.fi/wp-content/uploads/2019/08/Guidelines-for-monitoring-reproductive-status-of-seals-in-the-HELCOM-area.pdf" TargetMode="External"/><Relationship Id="rId92" Type="http://schemas.openxmlformats.org/officeDocument/2006/relationships/hyperlink" Target="https://helcom.fi/wp-content/uploads/2019/08/HELCOM-guidelines-for-coordinated-monitoring-of-wintering-birds.pdf" TargetMode="External"/><Relationship Id="rId118" Type="http://schemas.openxmlformats.org/officeDocument/2006/relationships/hyperlink" Target="https://www.somlit.fr/parametres-et-protocoles/#pll_switcher" TargetMode="External"/><Relationship Id="rId239" Type="http://schemas.openxmlformats.org/officeDocument/2006/relationships/hyperlink" Target="http://www.db-strategiamarina.isprambiente.it/app/#/" TargetMode="External"/><Relationship Id="rId117" Type="http://schemas.openxmlformats.org/officeDocument/2006/relationships/hyperlink" Target="https://www.somlit.fr/wp-content/uploads/2020/06/15-Protocole-Cytom%C3%A9trie-2020.pdf" TargetMode="External"/><Relationship Id="rId238" Type="http://schemas.openxmlformats.org/officeDocument/2006/relationships/hyperlink" Target="https://deims.org/92fd6fad-99cd-4972-93bd-c491f0be1301" TargetMode="External"/><Relationship Id="rId359" Type="http://schemas.openxmlformats.org/officeDocument/2006/relationships/hyperlink" Target="https://www.nmni.com/CEDaR/CEDaR-Centre-for-Environmental-Data-and-Recording.aspx" TargetMode="External"/><Relationship Id="rId116" Type="http://schemas.openxmlformats.org/officeDocument/2006/relationships/hyperlink" Target="https://www.somlit.fr/" TargetMode="External"/><Relationship Id="rId237" Type="http://schemas.openxmlformats.org/officeDocument/2006/relationships/hyperlink" Target="https://deims.org/1c9f9148-e8dc-4b67-ac13-ce387c5a6a2f" TargetMode="External"/><Relationship Id="rId358" Type="http://schemas.openxmlformats.org/officeDocument/2006/relationships/hyperlink" Target="https://www.westernchannelobservatory.org.uk/l4_flow_cyto.php" TargetMode="External"/><Relationship Id="rId115" Type="http://schemas.openxmlformats.org/officeDocument/2006/relationships/hyperlink" Target="https://helcom.fi/media/documents/MM_Softbottom-flora.pdf" TargetMode="External"/><Relationship Id="rId236" Type="http://schemas.openxmlformats.org/officeDocument/2006/relationships/hyperlink" Target="http://nettuno.ogs.trieste.it/ilter/GoTTs/en_C1_tecnica.html" TargetMode="External"/><Relationship Id="rId357" Type="http://schemas.openxmlformats.org/officeDocument/2006/relationships/hyperlink" Target="https://www.gbif.org/dataset/a899709f-9a73-4cac-84d8-a7dcc7b70280#methodology" TargetMode="External"/><Relationship Id="rId119" Type="http://schemas.openxmlformats.org/officeDocument/2006/relationships/hyperlink" Target="https://www.sb-roscoff.fr/fr/observation/reseaux-nationaux/benthobs" TargetMode="External"/><Relationship Id="rId110" Type="http://schemas.openxmlformats.org/officeDocument/2006/relationships/hyperlink" Target="https://helcom.fi/media/documents/MM_Marine-wintering-birds-abundance-and-distribution.pdf" TargetMode="External"/><Relationship Id="rId231" Type="http://schemas.openxmlformats.org/officeDocument/2006/relationships/hyperlink" Target="https://deims.org/0b87459a-da3c-45af-a3e1-cb1508519411" TargetMode="External"/><Relationship Id="rId352" Type="http://schemas.openxmlformats.org/officeDocument/2006/relationships/hyperlink" Target="https://www.umu.se/en/umea-marine-sciences-centre/environmental-surveilence/soft-botom-macrofauna/" TargetMode="External"/><Relationship Id="rId230" Type="http://schemas.openxmlformats.org/officeDocument/2006/relationships/hyperlink" Target="https://deims.org/96969205-cfdf-41d8-979f-ff881ea8dc8b" TargetMode="External"/><Relationship Id="rId351" Type="http://schemas.openxmlformats.org/officeDocument/2006/relationships/hyperlink" Target="https://www.smhi.se/en/about-smhi/what-we-do/observations-and-data-air-lakes-waterways-and-seas-1.83759" TargetMode="External"/><Relationship Id="rId472" Type="http://schemas.openxmlformats.org/officeDocument/2006/relationships/footer" Target="footer2.xml"/><Relationship Id="rId350" Type="http://schemas.openxmlformats.org/officeDocument/2006/relationships/hyperlink" Target="https://www.umu.se/en/umea-marine-sciences-centre/environmental-surveilence/pelagic-monitoring/" TargetMode="External"/><Relationship Id="rId471" Type="http://schemas.openxmlformats.org/officeDocument/2006/relationships/footer" Target="footer1.xml"/><Relationship Id="rId470" Type="http://schemas.openxmlformats.org/officeDocument/2006/relationships/header" Target="header1.xml"/><Relationship Id="rId114" Type="http://schemas.openxmlformats.org/officeDocument/2006/relationships/hyperlink" Target="https://helcom.fi/media/documents/MM_Softbottom-flora.pdf" TargetMode="External"/><Relationship Id="rId235" Type="http://schemas.openxmlformats.org/officeDocument/2006/relationships/hyperlink" Target="https://www.nerea-observatory.org/_files/ugd/044fbd_68ed5b1fc15a4c418ed5ceba0164a868.pdf" TargetMode="External"/><Relationship Id="rId356" Type="http://schemas.openxmlformats.org/officeDocument/2006/relationships/hyperlink" Target="https://projects.noc.ac.uk/pap/about" TargetMode="External"/><Relationship Id="rId113" Type="http://schemas.openxmlformats.org/officeDocument/2006/relationships/hyperlink" Target="https://helcom.fi/media/documents/MM_Seal-abundance.pdf" TargetMode="External"/><Relationship Id="rId234" Type="http://schemas.openxmlformats.org/officeDocument/2006/relationships/hyperlink" Target="https://www.nerea-observatory.org/_files/ugd/044fbd_3bde7f873b964664b12d3362c4d646fa.pdf" TargetMode="External"/><Relationship Id="rId355" Type="http://schemas.openxmlformats.org/officeDocument/2006/relationships/hyperlink" Target="https://www.sams.ac.uk/science/time-series/lorn-pelagic-observatory/" TargetMode="External"/><Relationship Id="rId112" Type="http://schemas.openxmlformats.org/officeDocument/2006/relationships/hyperlink" Target="https://helcom.fi/media/documents/MM_Harbour-porpoise-abundance.pdf" TargetMode="External"/><Relationship Id="rId233" Type="http://schemas.openxmlformats.org/officeDocument/2006/relationships/hyperlink" Target="https://www.nerea-observatory.org/_files/ugd/044fbd_a64318ee1e9a44949a73b7c6aa956fcd.pdf" TargetMode="External"/><Relationship Id="rId354" Type="http://schemas.openxmlformats.org/officeDocument/2006/relationships/hyperlink" Target="https://www.emodnet-biology.eu/data-catalog?module=dataset&amp;dasid=2690" TargetMode="External"/><Relationship Id="rId111" Type="http://schemas.openxmlformats.org/officeDocument/2006/relationships/hyperlink" Target="https://helcom.fi/media/documents/MM_Marine-breeding-birds-abundance-and-distribution.pdf" TargetMode="External"/><Relationship Id="rId232" Type="http://schemas.openxmlformats.org/officeDocument/2006/relationships/hyperlink" Target="https://www.nerea-observatory.org/" TargetMode="External"/><Relationship Id="rId353" Type="http://schemas.openxmlformats.org/officeDocument/2006/relationships/hyperlink" Target="https://www.umu.se/en/umea-marine-sciences-centre/environmental-surveilence/coastal-fish-populations/" TargetMode="External"/><Relationship Id="rId305" Type="http://schemas.openxmlformats.org/officeDocument/2006/relationships/hyperlink" Target="https://www.hi.no/resources/publikasjoner/toktrapporter/2016/toktrapport_okosystemtokt_nordsjoen_2015.pdf" TargetMode="External"/><Relationship Id="rId426" Type="http://schemas.openxmlformats.org/officeDocument/2006/relationships/hyperlink" Target="https://reeflifesurvey.com/methods/" TargetMode="External"/><Relationship Id="rId304" Type="http://schemas.openxmlformats.org/officeDocument/2006/relationships/hyperlink" Target="https://obis.org/dataset/24b24b44-52ef-4f6a-b9a0-5fa20bfeff49" TargetMode="External"/><Relationship Id="rId425" Type="http://schemas.openxmlformats.org/officeDocument/2006/relationships/hyperlink" Target="https://biotime.st-andrews.ac.uk/selectStudy.php?study=92" TargetMode="External"/><Relationship Id="rId303" Type="http://schemas.openxmlformats.org/officeDocument/2006/relationships/hyperlink" Target="https://obis.org/dataset/24b24b44-52ef-4f6a-b9a0-5fa20bfeff49" TargetMode="External"/><Relationship Id="rId424" Type="http://schemas.openxmlformats.org/officeDocument/2006/relationships/hyperlink" Target="https://obis.org/dataset/9a4a4965-94de-46c4-9c35-fe3e815dcc23" TargetMode="External"/><Relationship Id="rId302" Type="http://schemas.openxmlformats.org/officeDocument/2006/relationships/hyperlink" Target="https://www.miljodirektoratet.no/ansvarsomrader/overvaking-arealplanlegging/miljoovervaking/overvakingsprogrammer/basisovervaking/okokyst/" TargetMode="External"/><Relationship Id="rId423" Type="http://schemas.openxmlformats.org/officeDocument/2006/relationships/hyperlink" Target="https://datras.ices.dk/Data_products/Download/Download_Data_public.aspx" TargetMode="External"/><Relationship Id="rId309" Type="http://schemas.openxmlformats.org/officeDocument/2006/relationships/hyperlink" Target="https://www.st.nmfs.noaa.gov/copepod/time-series/no-50102/" TargetMode="External"/><Relationship Id="rId308" Type="http://schemas.openxmlformats.org/officeDocument/2006/relationships/hyperlink" Target="https://www.st.nmfs.noaa.gov/copepod/time-series/no-50202/" TargetMode="External"/><Relationship Id="rId429" Type="http://schemas.openxmlformats.org/officeDocument/2006/relationships/hyperlink" Target="https://www.usgs.gov/landsat-missions/landsat-5?qt-science_support_page_related_con=0" TargetMode="External"/><Relationship Id="rId307" Type="http://schemas.openxmlformats.org/officeDocument/2006/relationships/hyperlink" Target="https://obis.org/dataset/24b24b44-52ef-4f6a-b9a0-5fa20bfeff49" TargetMode="External"/><Relationship Id="rId428" Type="http://schemas.openxmlformats.org/officeDocument/2006/relationships/hyperlink" Target="https://earth.esa.int/eogateway/catalog/resourcesat-1-irs-p6-full-archive" TargetMode="External"/><Relationship Id="rId306" Type="http://schemas.openxmlformats.org/officeDocument/2006/relationships/hyperlink" Target="https://www.st.nmfs.noaa.gov/copepod/time-series/no-50401/" TargetMode="External"/><Relationship Id="rId427" Type="http://schemas.openxmlformats.org/officeDocument/2006/relationships/hyperlink" Target="https://www.eoceans.co" TargetMode="External"/><Relationship Id="rId301" Type="http://schemas.openxmlformats.org/officeDocument/2006/relationships/hyperlink" Target="https://www.st.nmfs.noaa.gov/copepod/time-series/no-50401/" TargetMode="External"/><Relationship Id="rId422" Type="http://schemas.openxmlformats.org/officeDocument/2006/relationships/hyperlink" Target="https://reptile-database.reptarium.cz" TargetMode="External"/><Relationship Id="rId300" Type="http://schemas.openxmlformats.org/officeDocument/2006/relationships/hyperlink" Target="https://www.hi.no/resources/publikasjoner/toktrapporter/2016/toktrapport_okosystemtokt_nordsjoen_2015.pdf" TargetMode="External"/><Relationship Id="rId421" Type="http://schemas.openxmlformats.org/officeDocument/2006/relationships/hyperlink" Target="https://obis.org/dataset/3eb5bcd4-5258-48a4-93dd-ae14de6f7e56" TargetMode="External"/><Relationship Id="rId420" Type="http://schemas.openxmlformats.org/officeDocument/2006/relationships/hyperlink" Target="https://www.ices.dk/sites/pub/Publication%20Reports/ICES%20Survey%20Protocols%20(SISP)/SISP%207%20-%20Manual%20for%20the%20Baltic%20International%20Trawl%20Surveys%20(BITS).pdf" TargetMode="External"/><Relationship Id="rId415" Type="http://schemas.openxmlformats.org/officeDocument/2006/relationships/hyperlink" Target="https://oceantrackingnetwork.org" TargetMode="External"/><Relationship Id="rId414" Type="http://schemas.openxmlformats.org/officeDocument/2006/relationships/hyperlink" Target="https://helcom.fi/helcom-at-work/projects/fish-pro-iii/" TargetMode="External"/><Relationship Id="rId413" Type="http://schemas.openxmlformats.org/officeDocument/2006/relationships/hyperlink" Target="https://www.ospar.org/documents?v=39000" TargetMode="External"/><Relationship Id="rId412" Type="http://schemas.openxmlformats.org/officeDocument/2006/relationships/hyperlink" Target="https://www.caff.is/marine/marine-monitoring-publications/3-arctic-marine-biodiversity-monitoring-plan" TargetMode="External"/><Relationship Id="rId419" Type="http://schemas.openxmlformats.org/officeDocument/2006/relationships/hyperlink" Target="https://www.ices.dk/sites/pub/Publication%20Reports/ICES%20Survey%20Protocols%20(SISP)/SISP%207%20-%20Manual%20for%20the%20Baltic%20International%20Trawl%20Surveys%20(BITS).pdf" TargetMode="External"/><Relationship Id="rId418" Type="http://schemas.openxmlformats.org/officeDocument/2006/relationships/hyperlink" Target="https://seamap.env.duke.edu/dataset/358/html" TargetMode="External"/><Relationship Id="rId417" Type="http://schemas.openxmlformats.org/officeDocument/2006/relationships/hyperlink" Target="https://www.sciencedirect.com/science/article/pii/S0006320713001055" TargetMode="External"/><Relationship Id="rId416" Type="http://schemas.openxmlformats.org/officeDocument/2006/relationships/hyperlink" Target="https://www.orcaweb.org.uk/our-work/monitoring-protecting-our-oceans" TargetMode="External"/><Relationship Id="rId411" Type="http://schemas.openxmlformats.org/officeDocument/2006/relationships/hyperlink" Target="http://www.assembleplus.eu/research/ARMS-MBON" TargetMode="External"/><Relationship Id="rId410" Type="http://schemas.openxmlformats.org/officeDocument/2006/relationships/hyperlink" Target="https://www.isprambiente.gov.it/en/activities/biodiversity/flt-mediterranean-monitoring-network-marine-species-and-threats" TargetMode="External"/><Relationship Id="rId206" Type="http://schemas.openxmlformats.org/officeDocument/2006/relationships/hyperlink" Target="https://www.ices.dk/sites/pub/Publication%20Reports/ICES%20Survey%20Protocols%20(SISP)/SISP%209%20Manual%20for%20International%20Pelagic%20Surveys%20(IPS).pdf" TargetMode="External"/><Relationship Id="rId327" Type="http://schemas.openxmlformats.org/officeDocument/2006/relationships/hyperlink" Target="https://marine-rc.ru/english-version/" TargetMode="External"/><Relationship Id="rId448" Type="http://schemas.openxmlformats.org/officeDocument/2006/relationships/hyperlink" Target="https://academic.oup.com/plankt/article/32/3/285/1536761?login=true" TargetMode="External"/><Relationship Id="rId205" Type="http://schemas.openxmlformats.org/officeDocument/2006/relationships/hyperlink" Target="https://www.gov.ie/en/publication/12374-observe-programme/#2015-2017-aerial-survey" TargetMode="External"/><Relationship Id="rId326" Type="http://schemas.openxmlformats.org/officeDocument/2006/relationships/hyperlink" Target="https://www.ices.dk/sites/pub/CM%20Doccuments/CM-2009/R/R1909.pdf" TargetMode="External"/><Relationship Id="rId447" Type="http://schemas.openxmlformats.org/officeDocument/2006/relationships/hyperlink" Target="https://www.researchgate.net/figure/Selvogsbanki-and-Siglunes-transects-combined-PCA-biplots-of-data-on-abundance-of-C_fig5_275147353" TargetMode="External"/><Relationship Id="rId204" Type="http://schemas.openxmlformats.org/officeDocument/2006/relationships/hyperlink" Target="https://birdwatchireland.ie/app/uploads/2019/03/IWeBS-Counter-Manual.pdf" TargetMode="External"/><Relationship Id="rId325" Type="http://schemas.openxmlformats.org/officeDocument/2006/relationships/hyperlink" Target="https://www.st.nmfs.noaa.gov/copepod/time-series/pt-30201/" TargetMode="External"/><Relationship Id="rId446" Type="http://schemas.openxmlformats.org/officeDocument/2006/relationships/hyperlink" Target="https://www.researchgate.net/publication/248650150_The_North_Sea_benthic_system_A_36_year_time-series" TargetMode="External"/><Relationship Id="rId203" Type="http://schemas.openxmlformats.org/officeDocument/2006/relationships/hyperlink" Target="https://www.gov.ie/en/publication/efe63-marine-strategy-framework-directive-article-11-monitoring-programmes-report-april-2015/" TargetMode="External"/><Relationship Id="rId324" Type="http://schemas.openxmlformats.org/officeDocument/2006/relationships/hyperlink" Target="https://www.st.nmfs.noaa.gov/copepod/time-series/pt-30101/" TargetMode="External"/><Relationship Id="rId445" Type="http://schemas.openxmlformats.org/officeDocument/2006/relationships/hyperlink" Target="https://www.researchgate.net/publication/233867125_Major_inter-annual_variations_in_microbial_dynamics_in_the_Gulf_of_Trieste_Northern_Adriatic_Sea_and_their_ecosystem_implications" TargetMode="External"/><Relationship Id="rId209" Type="http://schemas.openxmlformats.org/officeDocument/2006/relationships/hyperlink" Target="https://iwdg.ie/recording-schemes/" TargetMode="External"/><Relationship Id="rId208" Type="http://schemas.openxmlformats.org/officeDocument/2006/relationships/hyperlink" Target="https://www.npws.ie/marine/marine-species/cetaceans" TargetMode="External"/><Relationship Id="rId329" Type="http://schemas.openxmlformats.org/officeDocument/2006/relationships/hyperlink" Target="https://www.st.nmfs.noaa.gov/copepod/time-series/ru-10101/" TargetMode="External"/><Relationship Id="rId207" Type="http://schemas.openxmlformats.org/officeDocument/2006/relationships/hyperlink" Target="https://www.gov.ie/en/publication/efe63-marine-strategy-framework-directive-article-11-monitoring-programmes-report-april-2015/" TargetMode="External"/><Relationship Id="rId328" Type="http://schemas.openxmlformats.org/officeDocument/2006/relationships/hyperlink" Target="https://marine-rc.ru/english-version/" TargetMode="External"/><Relationship Id="rId449" Type="http://schemas.openxmlformats.org/officeDocument/2006/relationships/hyperlink" Target="https://helcom.fi/wp-content/uploads/2020/01/HELCOM-Guidelines-for-monitoring-of-phytoplankton-species-composition-abundance-and-biomass.pdf" TargetMode="External"/><Relationship Id="rId440" Type="http://schemas.openxmlformats.org/officeDocument/2006/relationships/hyperlink" Target="http://circa.europa.eu/Public/irc/jrc/jrc_eewai/library" TargetMode="External"/><Relationship Id="rId202" Type="http://schemas.openxmlformats.org/officeDocument/2006/relationships/hyperlink" Target="https://www.ices.dk/sites/pub/Publication%20Reports/ICES%20Survey%20Protocols%20(SISP)/SISP%209%20Manual%20for%20International%20Pelagic%20Surveys%20(IPS).pdf" TargetMode="External"/><Relationship Id="rId323" Type="http://schemas.openxmlformats.org/officeDocument/2006/relationships/hyperlink" Target="https://adamant.iopan.pl/adamant/ecology_stations/" TargetMode="External"/><Relationship Id="rId444" Type="http://schemas.openxmlformats.org/officeDocument/2006/relationships/hyperlink" Target="https://www.sciencedirect.com/science/article/pii/S0025326X06003146?via%3Dihub" TargetMode="External"/><Relationship Id="rId201" Type="http://schemas.openxmlformats.org/officeDocument/2006/relationships/hyperlink" Target="https://www.gov.ie/en/publication/12374-observe-programme/#2015-2017-aerial-survey" TargetMode="External"/><Relationship Id="rId322" Type="http://schemas.openxmlformats.org/officeDocument/2006/relationships/hyperlink" Target="https://old.iopan.pl/oceania.php" TargetMode="External"/><Relationship Id="rId443" Type="http://schemas.openxmlformats.org/officeDocument/2006/relationships/hyperlink" Target="https://doi.org/10.1046/j.0305-1838.2003.00027.x" TargetMode="External"/><Relationship Id="rId200" Type="http://schemas.openxmlformats.org/officeDocument/2006/relationships/hyperlink" Target="https://exploreyourshore.ie/marine-biodiversity-surveys/purse-search-ireland/" TargetMode="External"/><Relationship Id="rId321" Type="http://schemas.openxmlformats.org/officeDocument/2006/relationships/hyperlink" Target="https://helcom.fi/wp-content/uploads/2020/01/HELCOM-Guidelines-for-coastal-fish-monitoring-2019.pdf" TargetMode="External"/><Relationship Id="rId442" Type="http://schemas.openxmlformats.org/officeDocument/2006/relationships/hyperlink" Target="https://emblasproject.org/wp-content/uploads/2019/07/EMBLAS-II_NPMS_12_months-2016_2017_FinDraft2.pdf" TargetMode="External"/><Relationship Id="rId320" Type="http://schemas.openxmlformats.org/officeDocument/2006/relationships/hyperlink" Target="https://old.iopan.pl/oceania.php" TargetMode="External"/><Relationship Id="rId441" Type="http://schemas.openxmlformats.org/officeDocument/2006/relationships/hyperlink" Target="https://cdr.eionet.europa.eu/Converters/run_conversion?file=dk/eu/msfd_art17/2020reporting/xmldata/envx4hz7q/ART11_DK_MONprog_v1.xml&amp;conv=645&amp;source=remote" TargetMode="External"/><Relationship Id="rId316" Type="http://schemas.openxmlformats.org/officeDocument/2006/relationships/hyperlink" Target="https://old.iopan.pl/oceania.php" TargetMode="External"/><Relationship Id="rId437" Type="http://schemas.openxmlformats.org/officeDocument/2006/relationships/hyperlink" Target="http://www.helcom.fi/Core%2520Indicators/Nutritional%2520status%2520of%2520seals%2520HELCOM%2520core%2520indicator%25202018.pdf" TargetMode="External"/><Relationship Id="rId315" Type="http://schemas.openxmlformats.org/officeDocument/2006/relationships/hyperlink" Target="https://adamant.iopan.pl/adamant/ecology_stations/" TargetMode="External"/><Relationship Id="rId436" Type="http://schemas.openxmlformats.org/officeDocument/2006/relationships/hyperlink" Target="http://www.secchidisk.org" TargetMode="External"/><Relationship Id="rId314" Type="http://schemas.openxmlformats.org/officeDocument/2006/relationships/hyperlink" Target="https://www.miljodirektoratet.no/ansvarsomrader/overvaking-arealplanlegging/miljoovervaking/overvakingsprogrammer/basisovervaking/okokyst/" TargetMode="External"/><Relationship Id="rId435" Type="http://schemas.openxmlformats.org/officeDocument/2006/relationships/hyperlink" Target="https://www.cprsurvey.org" TargetMode="External"/><Relationship Id="rId313" Type="http://schemas.openxmlformats.org/officeDocument/2006/relationships/hyperlink" Target="https://www.miljodirektoratet.no/ansvarsomrader/overvaking-arealplanlegging/miljoovervaking/overvakingsprogrammer/basisovervaking/okokyst/" TargetMode="External"/><Relationship Id="rId434" Type="http://schemas.openxmlformats.org/officeDocument/2006/relationships/hyperlink" Target="http://www.seagrassnet.org/assets/about/SeagrassNet%20Worldwide%20Manual%202015.pdf" TargetMode="External"/><Relationship Id="rId319" Type="http://schemas.openxmlformats.org/officeDocument/2006/relationships/hyperlink" Target="https://adamant.iopan.pl/adamant/ecology_stations/" TargetMode="External"/><Relationship Id="rId318" Type="http://schemas.openxmlformats.org/officeDocument/2006/relationships/hyperlink" Target="https://old.iopan.pl/oceania.php" TargetMode="External"/><Relationship Id="rId439" Type="http://schemas.openxmlformats.org/officeDocument/2006/relationships/hyperlink" Target="https://dce.au.dk/fileadmin/dce.au.dk/Udgivelser/Notater_2017/Macroalgae_indicators_-_methodology.pdf" TargetMode="External"/><Relationship Id="rId317" Type="http://schemas.openxmlformats.org/officeDocument/2006/relationships/hyperlink" Target="https://adamant.iopan.pl/adamant/ecology_stations/" TargetMode="External"/><Relationship Id="rId438" Type="http://schemas.openxmlformats.org/officeDocument/2006/relationships/hyperlink" Target="https://doi.org/10.13155/50389" TargetMode="External"/><Relationship Id="rId312" Type="http://schemas.openxmlformats.org/officeDocument/2006/relationships/hyperlink" Target="https://www.miljodirektoratet.no/ansvarsomrader/overvaking-arealplanlegging/miljoovervaking/overvakingsprogrammer/basisovervaking/havforsuringsprogrammet/" TargetMode="External"/><Relationship Id="rId433" Type="http://schemas.openxmlformats.org/officeDocument/2006/relationships/hyperlink" Target="https://spacedata.copernicus.eu/web/cscda/data-offer/missions/spot-4" TargetMode="External"/><Relationship Id="rId311" Type="http://schemas.openxmlformats.org/officeDocument/2006/relationships/hyperlink" Target="https://www.miljodirektoratet.no/ansvarsomrader/overvaking-arealplanlegging/miljoovervaking/overvakingsprogrammer/basisovervaking/okokyst/" TargetMode="External"/><Relationship Id="rId432" Type="http://schemas.openxmlformats.org/officeDocument/2006/relationships/hyperlink" Target="https://scihub.copernicus.eu" TargetMode="External"/><Relationship Id="rId310" Type="http://schemas.openxmlformats.org/officeDocument/2006/relationships/hyperlink" Target="https://www.st.nmfs.noaa.gov/copepod/time-series/no-50301/" TargetMode="External"/><Relationship Id="rId431" Type="http://schemas.openxmlformats.org/officeDocument/2006/relationships/hyperlink" Target="https://earth.esa.int/eogateway/missions/rapideye" TargetMode="External"/><Relationship Id="rId430" Type="http://schemas.openxmlformats.org/officeDocument/2006/relationships/hyperlink" Target="https://modis.gsfc.nasa.gov/data/dataprod/"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f52exlXsCFZnt3jtYInMc8Asxgw==">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2022-05-09T06:17:00Z</dcterms:created>
  <dc:creator>Lavenia Ratnarajah</dc:creator>
</cp:coreProperties>
</file>