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7B86" w14:textId="7E6D4E36" w:rsidR="00F0593F" w:rsidRPr="001A6BFD" w:rsidRDefault="000F0E1F" w:rsidP="00F059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Flowing days Derived from CubeSat Imagery and Ground Observations </w:t>
      </w:r>
      <w:r>
        <w:rPr>
          <w:rFonts w:ascii="Times New Roman" w:hAnsi="Times New Roman" w:cs="Times New Roman"/>
          <w:b/>
          <w:bCs/>
        </w:rPr>
        <w:t>in Hassayampa River</w:t>
      </w:r>
      <w:r w:rsidR="00491DA1">
        <w:rPr>
          <w:rFonts w:ascii="Times New Roman" w:hAnsi="Times New Roman" w:cs="Times New Roman"/>
          <w:b/>
          <w:bCs/>
        </w:rPr>
        <w:t xml:space="preserve"> (HR)</w:t>
      </w:r>
      <w:r>
        <w:rPr>
          <w:rFonts w:ascii="Times New Roman" w:hAnsi="Times New Roman" w:cs="Times New Roman"/>
          <w:b/>
          <w:bCs/>
        </w:rPr>
        <w:t>, Arizona from 2019-2021</w:t>
      </w:r>
      <w:r w:rsidR="00491DA1">
        <w:rPr>
          <w:rFonts w:ascii="Times New Roman" w:hAnsi="Times New Roman" w:cs="Times New Roman"/>
          <w:b/>
          <w:bCs/>
        </w:rPr>
        <w:t xml:space="preserve"> (</w:t>
      </w:r>
      <w:r w:rsidR="00491DA1">
        <w:rPr>
          <w:rFonts w:ascii="Times New Roman" w:hAnsi="Times New Roman" w:cs="Times New Roman"/>
          <w:b/>
          <w:bCs/>
        </w:rPr>
        <w:t>Water Years</w:t>
      </w:r>
      <w:r w:rsidR="00491DA1">
        <w:rPr>
          <w:rFonts w:ascii="Times New Roman" w:hAnsi="Times New Roman" w:cs="Times New Roman"/>
          <w:b/>
          <w:bCs/>
        </w:rPr>
        <w:t>)</w:t>
      </w:r>
    </w:p>
    <w:p w14:paraId="79186AB7" w14:textId="3D9563D3" w:rsidR="00F0593F" w:rsidRDefault="00F0593F" w:rsidP="00F0593F">
      <w:pPr>
        <w:rPr>
          <w:rFonts w:ascii="Times New Roman" w:hAnsi="Times New Roman" w:cs="Times New Roman"/>
        </w:rPr>
      </w:pPr>
      <w:proofErr w:type="spellStart"/>
      <w:r w:rsidRPr="004671F2">
        <w:rPr>
          <w:rFonts w:ascii="Times New Roman" w:hAnsi="Times New Roman" w:cs="Times New Roman"/>
        </w:rPr>
        <w:t>Zhaocheng</w:t>
      </w:r>
      <w:proofErr w:type="spellEnd"/>
      <w:r w:rsidRPr="004671F2">
        <w:rPr>
          <w:rFonts w:ascii="Times New Roman" w:hAnsi="Times New Roman" w:cs="Times New Roman"/>
        </w:rPr>
        <w:t xml:space="preserve"> Wang </w:t>
      </w:r>
      <w:r>
        <w:rPr>
          <w:rFonts w:ascii="Times New Roman" w:hAnsi="Times New Roman" w:cs="Times New Roman"/>
        </w:rPr>
        <w:t xml:space="preserve">and </w:t>
      </w:r>
      <w:r w:rsidRPr="004671F2">
        <w:rPr>
          <w:rFonts w:ascii="Times New Roman" w:hAnsi="Times New Roman" w:cs="Times New Roman"/>
        </w:rPr>
        <w:t xml:space="preserve">Enrique R. </w:t>
      </w:r>
      <w:proofErr w:type="spellStart"/>
      <w:r w:rsidRPr="004671F2">
        <w:rPr>
          <w:rFonts w:ascii="Times New Roman" w:hAnsi="Times New Roman" w:cs="Times New Roman"/>
        </w:rPr>
        <w:t>Vivoni</w:t>
      </w:r>
      <w:proofErr w:type="spellEnd"/>
      <w:r w:rsidRPr="004671F2">
        <w:rPr>
          <w:rFonts w:ascii="Times New Roman" w:hAnsi="Times New Roman" w:cs="Times New Roman"/>
        </w:rPr>
        <w:t xml:space="preserve"> </w:t>
      </w:r>
    </w:p>
    <w:p w14:paraId="433ACDB9" w14:textId="497B89F2" w:rsidR="00F0593F" w:rsidRPr="003F1207" w:rsidRDefault="00491DA1" w:rsidP="00F0593F">
      <w:pPr>
        <w:rPr>
          <w:rFonts w:ascii="Times New Roman" w:hAnsi="Times New Roman" w:cs="Times New Roman"/>
        </w:rPr>
      </w:pPr>
      <w:r w:rsidRPr="00491DA1">
        <w:rPr>
          <w:rFonts w:ascii="Times New Roman" w:hAnsi="Times New Roman" w:cs="Times New Roman"/>
        </w:rPr>
        <w:t xml:space="preserve">Flowing days </w:t>
      </w:r>
      <w:r>
        <w:rPr>
          <w:rFonts w:ascii="Times New Roman" w:hAnsi="Times New Roman" w:cs="Times New Roman"/>
        </w:rPr>
        <w:t>d</w:t>
      </w:r>
      <w:r w:rsidRPr="00491DA1">
        <w:rPr>
          <w:rFonts w:ascii="Times New Roman" w:hAnsi="Times New Roman" w:cs="Times New Roman"/>
        </w:rPr>
        <w:t xml:space="preserve">erived from CubeSat </w:t>
      </w:r>
      <w:r>
        <w:rPr>
          <w:rFonts w:ascii="Times New Roman" w:hAnsi="Times New Roman" w:cs="Times New Roman"/>
        </w:rPr>
        <w:t>i</w:t>
      </w:r>
      <w:r w:rsidRPr="00491DA1">
        <w:rPr>
          <w:rFonts w:ascii="Times New Roman" w:hAnsi="Times New Roman" w:cs="Times New Roman"/>
        </w:rPr>
        <w:t xml:space="preserve">magery and </w:t>
      </w:r>
      <w:r>
        <w:rPr>
          <w:rFonts w:ascii="Times New Roman" w:hAnsi="Times New Roman" w:cs="Times New Roman"/>
        </w:rPr>
        <w:t>g</w:t>
      </w:r>
      <w:r w:rsidRPr="00491DA1">
        <w:rPr>
          <w:rFonts w:ascii="Times New Roman" w:hAnsi="Times New Roman" w:cs="Times New Roman"/>
        </w:rPr>
        <w:t xml:space="preserve">round </w:t>
      </w:r>
      <w:r>
        <w:rPr>
          <w:rFonts w:ascii="Times New Roman" w:hAnsi="Times New Roman" w:cs="Times New Roman"/>
        </w:rPr>
        <w:t>b</w:t>
      </w:r>
      <w:r w:rsidRPr="00491DA1">
        <w:rPr>
          <w:rFonts w:ascii="Times New Roman" w:hAnsi="Times New Roman" w:cs="Times New Roman"/>
        </w:rPr>
        <w:t xml:space="preserve">bservations in Hassayampa River (HR), Arizona from </w:t>
      </w:r>
      <w:r>
        <w:rPr>
          <w:rFonts w:ascii="Times New Roman" w:hAnsi="Times New Roman" w:cs="Times New Roman"/>
        </w:rPr>
        <w:t xml:space="preserve">October 2018 to September 2021. </w:t>
      </w:r>
      <w:r w:rsidR="000149CB">
        <w:rPr>
          <w:rFonts w:ascii="Times New Roman" w:hAnsi="Times New Roman" w:cs="Times New Roman"/>
        </w:rPr>
        <w:t>This database includes three folders.</w:t>
      </w:r>
    </w:p>
    <w:p w14:paraId="41F3071A" w14:textId="5ECE75A1" w:rsidR="00F0593F" w:rsidRPr="00491DA1" w:rsidRDefault="00201564" w:rsidP="00491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01564">
        <w:rPr>
          <w:rFonts w:ascii="Times New Roman" w:hAnsi="Times New Roman" w:cs="Times New Roman"/>
        </w:rPr>
        <w:t>GroundObservations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491DA1">
        <w:rPr>
          <w:rFonts w:ascii="Times New Roman" w:hAnsi="Times New Roman" w:cs="Times New Roman"/>
        </w:rPr>
        <w:t xml:space="preserve">Ground observations </w:t>
      </w:r>
      <w:r w:rsidR="00491DA1">
        <w:rPr>
          <w:rFonts w:ascii="Times New Roman" w:hAnsi="Times New Roman" w:cs="Times New Roman"/>
        </w:rPr>
        <w:t xml:space="preserve">along the HR </w:t>
      </w:r>
      <w:r w:rsidRPr="00491DA1">
        <w:rPr>
          <w:rFonts w:ascii="Times New Roman" w:hAnsi="Times New Roman" w:cs="Times New Roman"/>
        </w:rPr>
        <w:t>retrieved from USGS website (</w:t>
      </w:r>
      <w:r w:rsidRPr="00491DA1">
        <w:rPr>
          <w:rFonts w:ascii="Times New Roman" w:hAnsi="Times New Roman" w:cs="Times New Roman"/>
        </w:rPr>
        <w:t>https://waterdata.usgs.gov/nwis</w:t>
      </w:r>
      <w:r w:rsidRPr="00491DA1">
        <w:rPr>
          <w:rFonts w:ascii="Times New Roman" w:hAnsi="Times New Roman" w:cs="Times New Roman"/>
        </w:rPr>
        <w:t>) and Flood Control District of Maricopa County using Single Sensor Data Reports tool (</w:t>
      </w:r>
      <w:r w:rsidRPr="00491DA1">
        <w:rPr>
          <w:rFonts w:ascii="Times New Roman" w:hAnsi="Times New Roman" w:cs="Times New Roman"/>
        </w:rPr>
        <w:t>https://alert.fcd.maricopa.gov/showrpts_mc.html</w:t>
      </w:r>
      <w:r w:rsidRPr="00491DA1">
        <w:rPr>
          <w:rFonts w:ascii="Times New Roman" w:hAnsi="Times New Roman" w:cs="Times New Roman"/>
        </w:rPr>
        <w:t>):</w:t>
      </w:r>
    </w:p>
    <w:p w14:paraId="108F196E" w14:textId="4B255262" w:rsidR="00201564" w:rsidRDefault="00201564" w:rsidP="002015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201564">
        <w:rPr>
          <w:rFonts w:ascii="Times New Roman" w:hAnsi="Times New Roman" w:cs="Times New Roman"/>
          <w:b/>
          <w:bCs/>
        </w:rPr>
        <w:t>Precip</w:t>
      </w:r>
      <w:proofErr w:type="spellEnd"/>
      <w:r>
        <w:rPr>
          <w:rFonts w:ascii="Times New Roman" w:hAnsi="Times New Roman" w:cs="Times New Roman"/>
        </w:rPr>
        <w:t>: Records of daily precipitation amount.</w:t>
      </w:r>
    </w:p>
    <w:p w14:paraId="71D66306" w14:textId="678B0C02" w:rsidR="00201564" w:rsidRPr="00201564" w:rsidRDefault="00201564" w:rsidP="002015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01564">
        <w:rPr>
          <w:rFonts w:ascii="Times New Roman" w:hAnsi="Times New Roman" w:cs="Times New Roman"/>
          <w:b/>
          <w:bCs/>
        </w:rPr>
        <w:t>Stream</w:t>
      </w:r>
      <w:r>
        <w:rPr>
          <w:rFonts w:ascii="Times New Roman" w:hAnsi="Times New Roman" w:cs="Times New Roman"/>
        </w:rPr>
        <w:t xml:space="preserve">: Records of daily streamflow amount. </w:t>
      </w:r>
    </w:p>
    <w:p w14:paraId="1E0341DA" w14:textId="241F8D9C" w:rsidR="00201564" w:rsidRPr="00491DA1" w:rsidRDefault="00201564" w:rsidP="00491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GIS:</w:t>
      </w:r>
      <w:r w:rsidR="00491DA1">
        <w:rPr>
          <w:rFonts w:ascii="Times New Roman" w:hAnsi="Times New Roman" w:cs="Times New Roman"/>
        </w:rPr>
        <w:t xml:space="preserve"> </w:t>
      </w:r>
      <w:r w:rsidRPr="00491DA1">
        <w:rPr>
          <w:rFonts w:ascii="Times New Roman" w:hAnsi="Times New Roman" w:cs="Times New Roman"/>
        </w:rPr>
        <w:t>GIS layers used in deriving flowing days.</w:t>
      </w:r>
    </w:p>
    <w:p w14:paraId="585A9183" w14:textId="1000A1E5" w:rsidR="00F0593F" w:rsidRPr="003F1207" w:rsidRDefault="00201564" w:rsidP="00F059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Subreach</w:t>
      </w:r>
      <w:proofErr w:type="spellEnd"/>
      <w:r w:rsidR="00F0593F" w:rsidRPr="003F120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Shapefiles of </w:t>
      </w:r>
      <w:r w:rsidR="00491DA1">
        <w:rPr>
          <w:rFonts w:ascii="Times New Roman" w:hAnsi="Times New Roman" w:cs="Times New Roman"/>
        </w:rPr>
        <w:t xml:space="preserve">nine sub reaches along the HR. </w:t>
      </w:r>
    </w:p>
    <w:p w14:paraId="2D3B6B3A" w14:textId="77777777" w:rsidR="00F0593F" w:rsidRPr="003F1207" w:rsidRDefault="00F0593F" w:rsidP="00F059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F1207">
        <w:rPr>
          <w:rFonts w:ascii="Times New Roman" w:hAnsi="Times New Roman" w:cs="Times New Roman"/>
          <w:b/>
          <w:bCs/>
        </w:rPr>
        <w:t>Buffer segment</w:t>
      </w:r>
      <w:r w:rsidRPr="003F1207">
        <w:rPr>
          <w:rFonts w:ascii="Times New Roman" w:hAnsi="Times New Roman" w:cs="Times New Roman"/>
        </w:rPr>
        <w:t xml:space="preserve">: Buffer zones perpendicular to HR reaches at 90 m resolution. Column ID is sorted in ascending order along the HR. </w:t>
      </w:r>
    </w:p>
    <w:p w14:paraId="5B8D498A" w14:textId="77777777" w:rsidR="00F0593F" w:rsidRPr="003F1207" w:rsidRDefault="00F0593F" w:rsidP="00F059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F1207">
        <w:rPr>
          <w:rFonts w:ascii="Times New Roman" w:hAnsi="Times New Roman" w:cs="Times New Roman"/>
          <w:b/>
          <w:bCs/>
        </w:rPr>
        <w:t xml:space="preserve">Channel masks: </w:t>
      </w:r>
      <w:r w:rsidRPr="003F1207">
        <w:rPr>
          <w:rFonts w:ascii="Times New Roman" w:hAnsi="Times New Roman" w:cs="Times New Roman"/>
        </w:rPr>
        <w:t>Channel masks of HR derived from Planet data.</w:t>
      </w:r>
    </w:p>
    <w:p w14:paraId="40F1FD8E" w14:textId="77777777" w:rsidR="00F0593F" w:rsidRPr="003F1207" w:rsidRDefault="00F0593F" w:rsidP="00F059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1207">
        <w:rPr>
          <w:rFonts w:ascii="Times New Roman" w:hAnsi="Times New Roman" w:cs="Times New Roman"/>
        </w:rPr>
        <w:t>Results</w:t>
      </w:r>
    </w:p>
    <w:p w14:paraId="1E991584" w14:textId="0746FE12" w:rsidR="00F0593F" w:rsidRPr="003F1207" w:rsidRDefault="00F0593F" w:rsidP="00F059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F1207">
        <w:rPr>
          <w:rFonts w:ascii="Times New Roman" w:hAnsi="Times New Roman" w:cs="Times New Roman"/>
          <w:b/>
          <w:bCs/>
        </w:rPr>
        <w:t>BufferSegment_Flowdays.</w:t>
      </w:r>
      <w:r w:rsidR="000E3385">
        <w:rPr>
          <w:rFonts w:ascii="Times New Roman" w:hAnsi="Times New Roman" w:cs="Times New Roman"/>
          <w:b/>
          <w:bCs/>
        </w:rPr>
        <w:t>xlsx</w:t>
      </w:r>
      <w:r w:rsidRPr="003F1207">
        <w:rPr>
          <w:rFonts w:ascii="Times New Roman" w:hAnsi="Times New Roman" w:cs="Times New Roman"/>
          <w:b/>
          <w:bCs/>
        </w:rPr>
        <w:t>:</w:t>
      </w:r>
      <w:r w:rsidRPr="003F1207">
        <w:rPr>
          <w:rFonts w:ascii="Times New Roman" w:hAnsi="Times New Roman" w:cs="Times New Roman"/>
        </w:rPr>
        <w:t xml:space="preserve"> Days with flow determined using the NIR difference threshold for </w:t>
      </w:r>
      <w:r w:rsidR="0055246C">
        <w:rPr>
          <w:rFonts w:ascii="Times New Roman" w:hAnsi="Times New Roman" w:cs="Times New Roman"/>
        </w:rPr>
        <w:t xml:space="preserve">water years (WY) 2019 to 2021 </w:t>
      </w:r>
      <w:r w:rsidRPr="003F1207">
        <w:rPr>
          <w:rFonts w:ascii="Times New Roman" w:hAnsi="Times New Roman" w:cs="Times New Roman"/>
        </w:rPr>
        <w:t xml:space="preserve">for </w:t>
      </w:r>
      <w:r w:rsidR="0055246C">
        <w:rPr>
          <w:rFonts w:ascii="Times New Roman" w:hAnsi="Times New Roman" w:cs="Times New Roman"/>
        </w:rPr>
        <w:t xml:space="preserve">each </w:t>
      </w:r>
      <w:r w:rsidRPr="003F1207">
        <w:rPr>
          <w:rFonts w:ascii="Times New Roman" w:hAnsi="Times New Roman" w:cs="Times New Roman"/>
        </w:rPr>
        <w:t xml:space="preserve">90 m buffer </w:t>
      </w:r>
      <w:r w:rsidR="0055246C">
        <w:rPr>
          <w:rFonts w:ascii="Times New Roman" w:hAnsi="Times New Roman" w:cs="Times New Roman"/>
        </w:rPr>
        <w:t>areas</w:t>
      </w:r>
      <w:r w:rsidRPr="003F1207">
        <w:rPr>
          <w:rFonts w:ascii="Times New Roman" w:hAnsi="Times New Roman" w:cs="Times New Roman"/>
        </w:rPr>
        <w:t xml:space="preserve">. </w:t>
      </w:r>
      <w:r w:rsidR="000E3385">
        <w:rPr>
          <w:rFonts w:ascii="Times New Roman" w:hAnsi="Times New Roman" w:cs="Times New Roman"/>
        </w:rPr>
        <w:t xml:space="preserve">The relative location of each buffer areas can be found in the Buffer Segment GIS layer. </w:t>
      </w:r>
      <w:proofErr w:type="gramStart"/>
      <w:r w:rsidRPr="003F1207">
        <w:rPr>
          <w:rFonts w:ascii="Times New Roman" w:hAnsi="Times New Roman" w:cs="Times New Roman"/>
        </w:rPr>
        <w:t>‘</w:t>
      </w:r>
      <w:proofErr w:type="spellStart"/>
      <w:proofErr w:type="gramEnd"/>
      <w:r w:rsidRPr="003F1207">
        <w:rPr>
          <w:rFonts w:ascii="Times New Roman" w:hAnsi="Times New Roman" w:cs="Times New Roman"/>
        </w:rPr>
        <w:t>NaN</w:t>
      </w:r>
      <w:proofErr w:type="spellEnd"/>
      <w:r w:rsidRPr="003F1207">
        <w:rPr>
          <w:rFonts w:ascii="Times New Roman" w:hAnsi="Times New Roman" w:cs="Times New Roman"/>
        </w:rPr>
        <w:t xml:space="preserve">’ suggests no data. </w:t>
      </w:r>
    </w:p>
    <w:p w14:paraId="0B0CBA1F" w14:textId="77777777" w:rsidR="00C067C7" w:rsidRDefault="00C067C7"/>
    <w:sectPr w:rsidR="00C06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C21E2"/>
    <w:multiLevelType w:val="hybridMultilevel"/>
    <w:tmpl w:val="D402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3F"/>
    <w:rsid w:val="000149CB"/>
    <w:rsid w:val="000E3385"/>
    <w:rsid w:val="000F0E1F"/>
    <w:rsid w:val="00201564"/>
    <w:rsid w:val="00491DA1"/>
    <w:rsid w:val="0055246C"/>
    <w:rsid w:val="005F3399"/>
    <w:rsid w:val="00992F81"/>
    <w:rsid w:val="00AE3BD8"/>
    <w:rsid w:val="00C067C7"/>
    <w:rsid w:val="00F0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9000D"/>
  <w15:chartTrackingRefBased/>
  <w15:docId w15:val="{ED02E7CA-3B30-4D4D-9290-9007700B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3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Zhaocheng Wang (Student)</dc:creator>
  <cp:keywords/>
  <dc:description/>
  <cp:lastModifiedBy>Zhaocheng Wang (Student)</cp:lastModifiedBy>
  <cp:revision>3</cp:revision>
  <dcterms:created xsi:type="dcterms:W3CDTF">2022-02-01T17:16:00Z</dcterms:created>
  <dcterms:modified xsi:type="dcterms:W3CDTF">2022-02-01T18:21:00Z</dcterms:modified>
</cp:coreProperties>
</file>