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43D" w:rsidRPr="00541E04" w:rsidRDefault="0095743D" w:rsidP="0095743D">
      <w:pPr>
        <w:widowControl w:val="0"/>
        <w:autoSpaceDE w:val="0"/>
        <w:autoSpaceDN w:val="0"/>
        <w:spacing w:after="0" w:line="240" w:lineRule="auto"/>
        <w:ind w:right="124"/>
        <w:contextualSpacing/>
        <w:jc w:val="center"/>
        <w:rPr>
          <w:rFonts w:ascii="Impact" w:hAnsi="Impact"/>
          <w:sz w:val="26"/>
          <w:lang w:val="uk-UA"/>
        </w:rPr>
      </w:pPr>
      <w:r w:rsidRPr="00541E04">
        <w:rPr>
          <w:rFonts w:ascii="Impact" w:hAnsi="Impact"/>
          <w:sz w:val="26"/>
          <w:lang w:val="uk-UA"/>
        </w:rPr>
        <w:t>Сергій Шумило</w:t>
      </w:r>
    </w:p>
    <w:p w:rsidR="0095743D" w:rsidRPr="00541E04" w:rsidRDefault="0095743D" w:rsidP="0095743D">
      <w:pPr>
        <w:widowControl w:val="0"/>
        <w:autoSpaceDE w:val="0"/>
        <w:autoSpaceDN w:val="0"/>
        <w:spacing w:after="0" w:line="240" w:lineRule="auto"/>
        <w:contextualSpacing/>
        <w:jc w:val="center"/>
        <w:outlineLvl w:val="0"/>
        <w:rPr>
          <w:rFonts w:ascii="Impact" w:eastAsia="Impact" w:hAnsi="Impact" w:cs="Impact"/>
          <w:sz w:val="60"/>
          <w:szCs w:val="60"/>
          <w:lang w:val="uk-UA"/>
        </w:rPr>
      </w:pPr>
      <w:r w:rsidRPr="00541E04">
        <w:rPr>
          <w:rFonts w:ascii="Impact" w:eastAsia="Impact" w:hAnsi="Impact" w:cs="Impact"/>
          <w:sz w:val="60"/>
          <w:szCs w:val="60"/>
          <w:lang w:val="uk-UA"/>
        </w:rPr>
        <w:t>•</w:t>
      </w:r>
    </w:p>
    <w:p w:rsidR="0095743D" w:rsidRPr="00C90B56" w:rsidRDefault="0095743D" w:rsidP="0095743D">
      <w:pPr>
        <w:widowControl w:val="0"/>
        <w:autoSpaceDE w:val="0"/>
        <w:autoSpaceDN w:val="0"/>
        <w:spacing w:after="0" w:line="240" w:lineRule="auto"/>
        <w:contextualSpacing/>
        <w:jc w:val="center"/>
        <w:outlineLvl w:val="0"/>
        <w:rPr>
          <w:rFonts w:ascii="Impact" w:eastAsia="Calibri" w:hAnsi="Impact" w:cs="Times New Roman"/>
          <w:caps/>
          <w:sz w:val="28"/>
          <w:szCs w:val="28"/>
          <w:lang w:val="uk-UA"/>
        </w:rPr>
      </w:pPr>
      <w:r w:rsidRPr="00541E04">
        <w:rPr>
          <w:rFonts w:ascii="Impact" w:eastAsia="Calibri" w:hAnsi="Impact" w:cs="Times New Roman"/>
          <w:caps/>
          <w:sz w:val="28"/>
          <w:szCs w:val="28"/>
          <w:lang w:val="uk-UA"/>
        </w:rPr>
        <w:t xml:space="preserve">Експедиція </w:t>
      </w:r>
      <w:r w:rsidRPr="00C90B56">
        <w:rPr>
          <w:rFonts w:ascii="Impact" w:eastAsia="Calibri" w:hAnsi="Impact" w:cs="Times New Roman"/>
          <w:caps/>
          <w:sz w:val="28"/>
          <w:szCs w:val="28"/>
          <w:lang w:val="uk-UA"/>
        </w:rPr>
        <w:t xml:space="preserve">НА СвятУ ГорУ Афон: </w:t>
      </w:r>
    </w:p>
    <w:p w:rsidR="0095743D" w:rsidRPr="00C90B56" w:rsidRDefault="0095743D" w:rsidP="0095743D">
      <w:pPr>
        <w:widowControl w:val="0"/>
        <w:autoSpaceDE w:val="0"/>
        <w:autoSpaceDN w:val="0"/>
        <w:spacing w:after="0" w:line="240" w:lineRule="auto"/>
        <w:contextualSpacing/>
        <w:jc w:val="center"/>
        <w:outlineLvl w:val="0"/>
        <w:rPr>
          <w:rFonts w:ascii="Impact" w:eastAsia="Calibri" w:hAnsi="Impact" w:cs="Times New Roman"/>
          <w:caps/>
          <w:sz w:val="28"/>
          <w:szCs w:val="28"/>
          <w:lang w:val="uk-UA"/>
        </w:rPr>
      </w:pPr>
      <w:r w:rsidRPr="00C90B56">
        <w:rPr>
          <w:rFonts w:ascii="Impact" w:eastAsia="Calibri" w:hAnsi="Impact" w:cs="Times New Roman"/>
          <w:caps/>
          <w:sz w:val="28"/>
          <w:szCs w:val="28"/>
          <w:lang w:val="uk-UA"/>
        </w:rPr>
        <w:t>забутими Стежками ченців з українських земель XVII–XIX ст.</w:t>
      </w:r>
    </w:p>
    <w:p w:rsidR="0095743D" w:rsidRPr="00C90B56" w:rsidRDefault="0095743D" w:rsidP="0095743D">
      <w:pPr>
        <w:spacing w:after="0" w:line="240" w:lineRule="auto"/>
        <w:contextualSpacing/>
        <w:jc w:val="both"/>
        <w:rPr>
          <w:rFonts w:ascii="Liberation Serif" w:hAnsi="Liberation Serif"/>
          <w:i/>
          <w:sz w:val="18"/>
          <w:szCs w:val="18"/>
          <w:lang w:val="uk-UA"/>
        </w:rPr>
      </w:pPr>
    </w:p>
    <w:p w:rsidR="0095743D" w:rsidRPr="00C90B56" w:rsidRDefault="0095743D" w:rsidP="0095743D">
      <w:pPr>
        <w:widowControl w:val="0"/>
        <w:autoSpaceDE w:val="0"/>
        <w:autoSpaceDN w:val="0"/>
        <w:spacing w:after="0" w:line="240" w:lineRule="auto"/>
        <w:ind w:right="124"/>
        <w:contextualSpacing/>
        <w:jc w:val="center"/>
        <w:rPr>
          <w:rFonts w:ascii="LiberationSerif" w:eastAsia="Times New Roman" w:hAnsi="LiberationSerif" w:cs="Times New Roman"/>
          <w:sz w:val="18"/>
          <w:szCs w:val="18"/>
          <w:lang w:val="uk-UA"/>
        </w:rPr>
      </w:pPr>
      <w:r w:rsidRPr="00C90B56">
        <w:rPr>
          <w:rFonts w:ascii="Times New Roman" w:eastAsia="Times New Roman" w:hAnsi="Times New Roman" w:cs="Times New Roman"/>
          <w:sz w:val="18"/>
          <w:szCs w:val="18"/>
          <w:lang w:val="uk-UA"/>
        </w:rPr>
        <w:t>DOI:</w:t>
      </w:r>
      <w:r w:rsidRPr="00C90B56">
        <w:rPr>
          <w:sz w:val="18"/>
          <w:szCs w:val="18"/>
          <w:lang w:val="uk-UA"/>
        </w:rPr>
        <w:t xml:space="preserve"> </w:t>
      </w:r>
      <w:r w:rsidR="00510CF7" w:rsidRPr="00CB1A6B">
        <w:rPr>
          <w:rFonts w:ascii="Liberation Serif" w:hAnsi="Liberation Serif"/>
          <w:spacing w:val="-2"/>
          <w:sz w:val="18"/>
          <w:szCs w:val="18"/>
          <w:lang w:val="uk-UA"/>
        </w:rPr>
        <w:t>10.5281/zenodo.5791849</w:t>
      </w:r>
    </w:p>
    <w:p w:rsidR="0095743D" w:rsidRPr="00C90B56" w:rsidRDefault="0095743D" w:rsidP="0095743D">
      <w:pPr>
        <w:widowControl w:val="0"/>
        <w:autoSpaceDE w:val="0"/>
        <w:autoSpaceDN w:val="0"/>
        <w:spacing w:after="0" w:line="240" w:lineRule="auto"/>
        <w:ind w:right="124"/>
        <w:contextualSpacing/>
        <w:jc w:val="center"/>
        <w:rPr>
          <w:rFonts w:ascii="Times New Roman" w:eastAsia="Times New Roman" w:hAnsi="Times New Roman" w:cs="Times New Roman"/>
          <w:sz w:val="10"/>
          <w:szCs w:val="10"/>
          <w:lang w:val="uk-UA"/>
        </w:rPr>
      </w:pPr>
    </w:p>
    <w:p w:rsidR="0095743D" w:rsidRPr="00C90B56" w:rsidRDefault="0095743D" w:rsidP="0095743D">
      <w:pPr>
        <w:widowControl w:val="0"/>
        <w:autoSpaceDE w:val="0"/>
        <w:autoSpaceDN w:val="0"/>
        <w:spacing w:after="0" w:line="240" w:lineRule="auto"/>
        <w:ind w:right="124"/>
        <w:contextualSpacing/>
        <w:jc w:val="center"/>
        <w:rPr>
          <w:rFonts w:ascii="Times New Roman" w:eastAsia="Times New Roman" w:hAnsi="Times New Roman" w:cs="Times New Roman"/>
          <w:sz w:val="18"/>
          <w:szCs w:val="18"/>
          <w:lang w:val="uk-UA"/>
        </w:rPr>
      </w:pPr>
      <w:r w:rsidRPr="00C90B56">
        <w:rPr>
          <w:rFonts w:ascii="Times New Roman" w:eastAsia="Times New Roman" w:hAnsi="Times New Roman" w:cs="Times New Roman"/>
          <w:sz w:val="18"/>
          <w:szCs w:val="18"/>
          <w:lang w:val="uk-UA"/>
        </w:rPr>
        <w:t>©</w:t>
      </w:r>
      <w:r w:rsidRPr="00C90B56">
        <w:rPr>
          <w:rFonts w:ascii="Times New Roman" w:eastAsia="Times New Roman" w:hAnsi="Times New Roman" w:cs="Times New Roman"/>
          <w:spacing w:val="-2"/>
          <w:sz w:val="18"/>
          <w:szCs w:val="18"/>
          <w:lang w:val="uk-UA"/>
        </w:rPr>
        <w:t> </w:t>
      </w:r>
      <w:r w:rsidRPr="00C90B56">
        <w:rPr>
          <w:rFonts w:ascii="Times New Roman" w:eastAsia="Times New Roman" w:hAnsi="Times New Roman" w:cs="Times New Roman"/>
          <w:sz w:val="18"/>
          <w:szCs w:val="18"/>
          <w:lang w:val="uk-UA"/>
        </w:rPr>
        <w:t>С.</w:t>
      </w:r>
      <w:r w:rsidRPr="00C90B56">
        <w:rPr>
          <w:rFonts w:ascii="Times New Roman" w:eastAsia="Times New Roman" w:hAnsi="Times New Roman" w:cs="Times New Roman"/>
          <w:spacing w:val="-1"/>
          <w:sz w:val="18"/>
          <w:szCs w:val="18"/>
          <w:lang w:val="uk-UA"/>
        </w:rPr>
        <w:t> </w:t>
      </w:r>
      <w:r w:rsidRPr="00C90B56">
        <w:rPr>
          <w:rFonts w:ascii="Times New Roman" w:eastAsia="Times New Roman" w:hAnsi="Times New Roman" w:cs="Times New Roman"/>
          <w:sz w:val="18"/>
          <w:szCs w:val="18"/>
          <w:lang w:val="uk-UA"/>
        </w:rPr>
        <w:t xml:space="preserve">Шумило, 2021.CC BY4.0 </w:t>
      </w:r>
    </w:p>
    <w:p w:rsidR="0095743D" w:rsidRPr="00C90B56" w:rsidRDefault="0095743D" w:rsidP="0095743D">
      <w:pPr>
        <w:spacing w:after="0" w:line="240" w:lineRule="auto"/>
        <w:contextualSpacing/>
        <w:jc w:val="both"/>
        <w:rPr>
          <w:rFonts w:ascii="Liberation Serif" w:hAnsi="Liberation Serif"/>
          <w:i/>
          <w:sz w:val="18"/>
          <w:szCs w:val="18"/>
          <w:lang w:val="uk-UA"/>
        </w:rPr>
      </w:pP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Із 24 серпня по 3 вересня 2021 р. в рамках </w:t>
      </w:r>
      <w:proofErr w:type="spellStart"/>
      <w:r w:rsidRPr="00C90B56">
        <w:rPr>
          <w:rFonts w:ascii="Liberation Serif" w:hAnsi="Liberation Serif"/>
          <w:sz w:val="20"/>
          <w:szCs w:val="20"/>
          <w:lang w:val="uk-UA"/>
        </w:rPr>
        <w:t>проєктів</w:t>
      </w:r>
      <w:proofErr w:type="spellEnd"/>
      <w:r w:rsidRPr="00C90B56">
        <w:rPr>
          <w:rFonts w:ascii="Liberation Serif" w:hAnsi="Liberation Serif"/>
          <w:sz w:val="20"/>
          <w:szCs w:val="20"/>
          <w:lang w:val="uk-UA"/>
        </w:rPr>
        <w:t xml:space="preserve"> Міжнародного інституту афонської спадщини та Інституту історії України НАН України проведено експедицію на Святу Гору Афон – забутими стежками ченців з українських земель XVII–XIX ст. Зокрема, в рамках цьогорічної експедиції було досліджено найвіддаленіші місця афонського поселення </w:t>
      </w:r>
      <w:proofErr w:type="spellStart"/>
      <w:r w:rsidRPr="00C90B56">
        <w:rPr>
          <w:rFonts w:ascii="Liberation Serif" w:hAnsi="Liberation Serif"/>
          <w:sz w:val="20"/>
          <w:szCs w:val="20"/>
          <w:lang w:val="uk-UA"/>
        </w:rPr>
        <w:t>Капсала</w:t>
      </w:r>
      <w:proofErr w:type="spellEnd"/>
      <w:r w:rsidRPr="00C90B56">
        <w:rPr>
          <w:rFonts w:ascii="Liberation Serif" w:hAnsi="Liberation Serif"/>
          <w:sz w:val="20"/>
          <w:szCs w:val="20"/>
          <w:lang w:val="uk-UA"/>
        </w:rPr>
        <w:t xml:space="preserve">, де досі серед гірських лісів зустрічаємо чимало старовинних келій і </w:t>
      </w:r>
      <w:proofErr w:type="spellStart"/>
      <w:r w:rsidRPr="00C90B56">
        <w:rPr>
          <w:rFonts w:ascii="Liberation Serif" w:hAnsi="Liberation Serif"/>
          <w:sz w:val="20"/>
          <w:szCs w:val="20"/>
          <w:lang w:val="uk-UA"/>
        </w:rPr>
        <w:t>калив</w:t>
      </w:r>
      <w:proofErr w:type="spellEnd"/>
      <w:r w:rsidRPr="00C90B56">
        <w:rPr>
          <w:rFonts w:ascii="Liberation Serif" w:hAnsi="Liberation Serif"/>
          <w:sz w:val="20"/>
          <w:szCs w:val="20"/>
          <w:lang w:val="uk-UA"/>
        </w:rPr>
        <w:t>, у яких подвизаються ченці-відлюдники.</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Чернечі келії </w:t>
      </w:r>
      <w:proofErr w:type="spellStart"/>
      <w:r w:rsidRPr="00C90B56">
        <w:rPr>
          <w:rFonts w:ascii="Liberation Serif" w:hAnsi="Liberation Serif"/>
          <w:sz w:val="20"/>
          <w:szCs w:val="20"/>
          <w:lang w:val="uk-UA"/>
        </w:rPr>
        <w:t>Капсали</w:t>
      </w:r>
      <w:proofErr w:type="spellEnd"/>
      <w:r w:rsidRPr="00C90B56">
        <w:rPr>
          <w:rFonts w:ascii="Liberation Serif" w:hAnsi="Liberation Serif"/>
          <w:sz w:val="20"/>
          <w:szCs w:val="20"/>
          <w:lang w:val="uk-UA"/>
        </w:rPr>
        <w:t xml:space="preserve"> хоч і перебувають неподалік від адміністративного центру Афону – Карієсу, та досі недостатньо досліджені. Найменше відомо про проживання у цій пустельній частині Афону, густо порослій лісами, українських ченців у XVIII–XIX ст. Інтерес експедиції до цього місця був зумовлений, з-поміж іншого, ще й тим, що коли наш видатний земляк </w:t>
      </w:r>
      <w:proofErr w:type="spellStart"/>
      <w:r w:rsidRPr="00C90B56">
        <w:rPr>
          <w:rFonts w:ascii="Liberation Serif" w:hAnsi="Liberation Serif"/>
          <w:sz w:val="20"/>
          <w:szCs w:val="20"/>
          <w:lang w:val="uk-UA"/>
        </w:rPr>
        <w:t>прп</w:t>
      </w:r>
      <w:proofErr w:type="spellEnd"/>
      <w:r w:rsidRPr="00C90B56">
        <w:rPr>
          <w:rFonts w:ascii="Liberation Serif" w:hAnsi="Liberation Serif"/>
          <w:sz w:val="20"/>
          <w:szCs w:val="20"/>
          <w:lang w:val="uk-UA"/>
        </w:rPr>
        <w:t xml:space="preserve">. Паїсій Величковський у 1746 р. вперше прибув на Афон, то спочатку вирушив саме в цю пустельну місцевість, адже там подвизалося чимало вихідців з українських земель. Також були келії ченців з України і в XIX ст. </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У рамках експедиції з пошуку слідів давнього українського афонського чернецтва спершу було відвідано пустинну обитель «</w:t>
      </w:r>
      <w:proofErr w:type="spellStart"/>
      <w:r w:rsidRPr="00C90B56">
        <w:rPr>
          <w:rFonts w:ascii="Liberation Serif" w:hAnsi="Liberation Serif"/>
          <w:sz w:val="20"/>
          <w:szCs w:val="20"/>
          <w:lang w:val="uk-UA"/>
        </w:rPr>
        <w:t>Аксіон</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Естін</w:t>
      </w:r>
      <w:proofErr w:type="spellEnd"/>
      <w:r w:rsidRPr="00C90B56">
        <w:rPr>
          <w:rFonts w:ascii="Liberation Serif" w:hAnsi="Liberation Serif"/>
          <w:sz w:val="20"/>
          <w:szCs w:val="20"/>
          <w:lang w:val="uk-UA"/>
        </w:rPr>
        <w:t xml:space="preserve">» («Достойно є»), з якою пов’язаний переказ про чудесне явлення Архангела </w:t>
      </w:r>
      <w:proofErr w:type="spellStart"/>
      <w:r w:rsidRPr="00C90B56">
        <w:rPr>
          <w:rFonts w:ascii="Liberation Serif" w:hAnsi="Liberation Serif"/>
          <w:sz w:val="20"/>
          <w:szCs w:val="20"/>
          <w:lang w:val="uk-UA"/>
        </w:rPr>
        <w:t>Гавриїла</w:t>
      </w:r>
      <w:proofErr w:type="spellEnd"/>
      <w:r w:rsidRPr="00C90B56">
        <w:rPr>
          <w:rFonts w:ascii="Liberation Serif" w:hAnsi="Liberation Serif"/>
          <w:sz w:val="20"/>
          <w:szCs w:val="20"/>
          <w:lang w:val="uk-UA"/>
        </w:rPr>
        <w:t xml:space="preserve">. Саме тут явилася </w:t>
      </w:r>
      <w:proofErr w:type="spellStart"/>
      <w:r w:rsidRPr="00C90B56">
        <w:rPr>
          <w:rFonts w:ascii="Liberation Serif" w:hAnsi="Liberation Serif"/>
          <w:sz w:val="20"/>
          <w:szCs w:val="20"/>
          <w:lang w:val="uk-UA"/>
        </w:rPr>
        <w:t>найшанованіша</w:t>
      </w:r>
      <w:proofErr w:type="spellEnd"/>
      <w:r w:rsidRPr="00C90B56">
        <w:rPr>
          <w:rFonts w:ascii="Liberation Serif" w:hAnsi="Liberation Serif"/>
          <w:sz w:val="20"/>
          <w:szCs w:val="20"/>
          <w:lang w:val="uk-UA"/>
        </w:rPr>
        <w:t xml:space="preserve"> афонська чудотворна ікона Божої Матері. Після перенесення образу в </w:t>
      </w:r>
      <w:proofErr w:type="spellStart"/>
      <w:r w:rsidRPr="00C90B56">
        <w:rPr>
          <w:rFonts w:ascii="Liberation Serif" w:hAnsi="Liberation Serif"/>
          <w:sz w:val="20"/>
          <w:szCs w:val="20"/>
          <w:lang w:val="uk-UA"/>
        </w:rPr>
        <w:t>протатський</w:t>
      </w:r>
      <w:proofErr w:type="spellEnd"/>
      <w:r w:rsidRPr="00C90B56">
        <w:rPr>
          <w:rFonts w:ascii="Liberation Serif" w:hAnsi="Liberation Serif"/>
          <w:sz w:val="20"/>
          <w:szCs w:val="20"/>
          <w:lang w:val="uk-UA"/>
        </w:rPr>
        <w:t xml:space="preserve"> храм Афону в Карієсі стародавню обитель на </w:t>
      </w:r>
      <w:proofErr w:type="spellStart"/>
      <w:r w:rsidRPr="00C90B56">
        <w:rPr>
          <w:rFonts w:ascii="Liberation Serif" w:hAnsi="Liberation Serif"/>
          <w:sz w:val="20"/>
          <w:szCs w:val="20"/>
          <w:lang w:val="uk-UA"/>
        </w:rPr>
        <w:t>Капсалі</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призабули</w:t>
      </w:r>
      <w:proofErr w:type="spellEnd"/>
      <w:r w:rsidRPr="00C90B56">
        <w:rPr>
          <w:rFonts w:ascii="Liberation Serif" w:hAnsi="Liberation Serif"/>
          <w:sz w:val="20"/>
          <w:szCs w:val="20"/>
          <w:lang w:val="uk-UA"/>
        </w:rPr>
        <w:t xml:space="preserve">. Зараз у ній подвизаються грецькі ченці. Проте колись ця видатна </w:t>
      </w:r>
      <w:proofErr w:type="spellStart"/>
      <w:r w:rsidRPr="00C90B56">
        <w:rPr>
          <w:rFonts w:ascii="Liberation Serif" w:hAnsi="Liberation Serif"/>
          <w:sz w:val="20"/>
          <w:szCs w:val="20"/>
          <w:lang w:val="uk-UA"/>
        </w:rPr>
        <w:t>святогірська</w:t>
      </w:r>
      <w:proofErr w:type="spellEnd"/>
      <w:r w:rsidRPr="00C90B56">
        <w:rPr>
          <w:rFonts w:ascii="Liberation Serif" w:hAnsi="Liberation Serif"/>
          <w:sz w:val="20"/>
          <w:szCs w:val="20"/>
          <w:lang w:val="uk-UA"/>
        </w:rPr>
        <w:t xml:space="preserve"> пустельна обитель була тісно пов’язана із вихідцями з України. Зокрема, нащадок козацького шляхетського роду з Катеринославщини ієросхимонах Йосиф у 1841 р. власноруч відновив та відбудував цю славетну келію, яка тривалий час стояла занедбаною та напівзруйнованою. Свідчити про присутність українців може й ікона </w:t>
      </w:r>
      <w:proofErr w:type="spellStart"/>
      <w:r w:rsidRPr="00C90B56">
        <w:rPr>
          <w:rFonts w:ascii="Liberation Serif" w:hAnsi="Liberation Serif"/>
          <w:sz w:val="20"/>
          <w:szCs w:val="20"/>
          <w:lang w:val="uk-UA"/>
        </w:rPr>
        <w:t>прпп</w:t>
      </w:r>
      <w:proofErr w:type="spellEnd"/>
      <w:r w:rsidRPr="00C90B56">
        <w:rPr>
          <w:rFonts w:ascii="Liberation Serif" w:hAnsi="Liberation Serif"/>
          <w:sz w:val="20"/>
          <w:szCs w:val="20"/>
          <w:lang w:val="uk-UA"/>
        </w:rPr>
        <w:t xml:space="preserve">. Антонія і Феодосія Києво-Печерських, створена на </w:t>
      </w:r>
      <w:proofErr w:type="spellStart"/>
      <w:r w:rsidRPr="00C90B56">
        <w:rPr>
          <w:rFonts w:ascii="Liberation Serif" w:hAnsi="Liberation Serif"/>
          <w:sz w:val="20"/>
          <w:szCs w:val="20"/>
          <w:lang w:val="uk-UA"/>
        </w:rPr>
        <w:t>поч</w:t>
      </w:r>
      <w:proofErr w:type="spellEnd"/>
      <w:r w:rsidRPr="00C90B56">
        <w:rPr>
          <w:rFonts w:ascii="Liberation Serif" w:hAnsi="Liberation Serif"/>
          <w:sz w:val="20"/>
          <w:szCs w:val="20"/>
          <w:lang w:val="uk-UA"/>
        </w:rPr>
        <w:t>. ХІХ ст. – я виявив і оглянув її в цій обителі.</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На </w:t>
      </w:r>
      <w:proofErr w:type="spellStart"/>
      <w:r w:rsidRPr="00C90B56">
        <w:rPr>
          <w:rFonts w:ascii="Liberation Serif" w:hAnsi="Liberation Serif"/>
          <w:sz w:val="20"/>
          <w:szCs w:val="20"/>
          <w:lang w:val="uk-UA"/>
        </w:rPr>
        <w:t>Капсалі</w:t>
      </w:r>
      <w:proofErr w:type="spellEnd"/>
      <w:r w:rsidRPr="00C90B56">
        <w:rPr>
          <w:rFonts w:ascii="Liberation Serif" w:hAnsi="Liberation Serif"/>
          <w:sz w:val="20"/>
          <w:szCs w:val="20"/>
          <w:lang w:val="uk-UA"/>
        </w:rPr>
        <w:t xml:space="preserve"> вдалося виявити й інші сліди присутності монахів з України. Так, у гірських лісах вдалося відвідати келію свт. </w:t>
      </w:r>
      <w:proofErr w:type="spellStart"/>
      <w:r w:rsidRPr="00C90B56">
        <w:rPr>
          <w:rFonts w:ascii="Liberation Serif" w:hAnsi="Liberation Serif"/>
          <w:sz w:val="20"/>
          <w:szCs w:val="20"/>
          <w:lang w:val="uk-UA"/>
        </w:rPr>
        <w:t>Димитрія</w:t>
      </w:r>
      <w:proofErr w:type="spellEnd"/>
      <w:r w:rsidRPr="00C90B56">
        <w:rPr>
          <w:rFonts w:ascii="Liberation Serif" w:hAnsi="Liberation Serif"/>
          <w:sz w:val="20"/>
          <w:szCs w:val="20"/>
          <w:lang w:val="uk-UA"/>
        </w:rPr>
        <w:t xml:space="preserve"> (Туптала), яку в XIX ст. заснував колишній козак із Катеринославщини отець Симеон (</w:t>
      </w:r>
      <w:proofErr w:type="spellStart"/>
      <w:r w:rsidRPr="00C90B56">
        <w:rPr>
          <w:rFonts w:ascii="Liberation Serif" w:hAnsi="Liberation Serif"/>
          <w:sz w:val="20"/>
          <w:szCs w:val="20"/>
          <w:lang w:val="uk-UA"/>
        </w:rPr>
        <w:t>Сахно</w:t>
      </w:r>
      <w:proofErr w:type="spellEnd"/>
      <w:r w:rsidRPr="00C90B56">
        <w:rPr>
          <w:rFonts w:ascii="Liberation Serif" w:hAnsi="Liberation Serif"/>
          <w:sz w:val="20"/>
          <w:szCs w:val="20"/>
          <w:lang w:val="uk-UA"/>
        </w:rPr>
        <w:t xml:space="preserve">). Навколо цієї пустельної обителі тоді зібралося братство до 10 осіб. Серед них – </w:t>
      </w:r>
      <w:proofErr w:type="spellStart"/>
      <w:r w:rsidRPr="00C90B56">
        <w:rPr>
          <w:rFonts w:ascii="Liberation Serif" w:hAnsi="Liberation Serif"/>
          <w:sz w:val="20"/>
          <w:szCs w:val="20"/>
          <w:lang w:val="uk-UA"/>
        </w:rPr>
        <w:t>схимонах</w:t>
      </w:r>
      <w:proofErr w:type="spellEnd"/>
      <w:r w:rsidRPr="00C90B56">
        <w:rPr>
          <w:rFonts w:ascii="Liberation Serif" w:hAnsi="Liberation Serif"/>
          <w:sz w:val="20"/>
          <w:szCs w:val="20"/>
          <w:lang w:val="uk-UA"/>
        </w:rPr>
        <w:t xml:space="preserve"> Симеон (Назаренко), </w:t>
      </w:r>
      <w:proofErr w:type="spellStart"/>
      <w:r w:rsidRPr="00C90B56">
        <w:rPr>
          <w:rFonts w:ascii="Liberation Serif" w:hAnsi="Liberation Serif"/>
          <w:sz w:val="20"/>
          <w:szCs w:val="20"/>
          <w:lang w:val="uk-UA"/>
        </w:rPr>
        <w:t>схимонах</w:t>
      </w:r>
      <w:proofErr w:type="spellEnd"/>
      <w:r w:rsidRPr="00C90B56">
        <w:rPr>
          <w:rFonts w:ascii="Liberation Serif" w:hAnsi="Liberation Serif"/>
          <w:sz w:val="20"/>
          <w:szCs w:val="20"/>
          <w:lang w:val="uk-UA"/>
        </w:rPr>
        <w:t xml:space="preserve"> Феофан (</w:t>
      </w:r>
      <w:proofErr w:type="spellStart"/>
      <w:r w:rsidRPr="00C90B56">
        <w:rPr>
          <w:rFonts w:ascii="Liberation Serif" w:hAnsi="Liberation Serif"/>
          <w:sz w:val="20"/>
          <w:szCs w:val="20"/>
          <w:lang w:val="uk-UA"/>
        </w:rPr>
        <w:t>Поворознюк</w:t>
      </w:r>
      <w:proofErr w:type="spellEnd"/>
      <w:r w:rsidRPr="00C90B56">
        <w:rPr>
          <w:rFonts w:ascii="Liberation Serif" w:hAnsi="Liberation Serif"/>
          <w:sz w:val="20"/>
          <w:szCs w:val="20"/>
          <w:lang w:val="uk-UA"/>
        </w:rPr>
        <w:t xml:space="preserve">), монах </w:t>
      </w:r>
      <w:proofErr w:type="spellStart"/>
      <w:r w:rsidRPr="00C90B56">
        <w:rPr>
          <w:rFonts w:ascii="Liberation Serif" w:hAnsi="Liberation Serif"/>
          <w:sz w:val="20"/>
          <w:szCs w:val="20"/>
          <w:lang w:val="uk-UA"/>
        </w:rPr>
        <w:t>Косьма</w:t>
      </w:r>
      <w:proofErr w:type="spellEnd"/>
      <w:r w:rsidRPr="00C90B56">
        <w:rPr>
          <w:rFonts w:ascii="Liberation Serif" w:hAnsi="Liberation Serif"/>
          <w:sz w:val="20"/>
          <w:szCs w:val="20"/>
          <w:lang w:val="uk-UA"/>
        </w:rPr>
        <w:t xml:space="preserve"> (Коваленко) з Волині та інші. До ХХ ст. обитель занепала й була покинута, поки в ній нещодавно не оселився румунський монах-відлюдник о. </w:t>
      </w:r>
      <w:proofErr w:type="spellStart"/>
      <w:r w:rsidRPr="00C90B56">
        <w:rPr>
          <w:rFonts w:ascii="Liberation Serif" w:hAnsi="Liberation Serif"/>
          <w:sz w:val="20"/>
          <w:szCs w:val="20"/>
          <w:lang w:val="uk-UA"/>
        </w:rPr>
        <w:t>Паїсій</w:t>
      </w:r>
      <w:proofErr w:type="spellEnd"/>
      <w:r w:rsidRPr="00C90B56">
        <w:rPr>
          <w:rFonts w:ascii="Liberation Serif" w:hAnsi="Liberation Serif"/>
          <w:sz w:val="20"/>
          <w:szCs w:val="20"/>
          <w:lang w:val="uk-UA"/>
        </w:rPr>
        <w:t>, який почав її відбудовувати буквально з руїн.</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Також вдалося відвідати на </w:t>
      </w:r>
      <w:proofErr w:type="spellStart"/>
      <w:r w:rsidRPr="00C90B56">
        <w:rPr>
          <w:rFonts w:ascii="Liberation Serif" w:hAnsi="Liberation Serif"/>
          <w:sz w:val="20"/>
          <w:szCs w:val="20"/>
          <w:lang w:val="uk-UA"/>
        </w:rPr>
        <w:t>Капсалі</w:t>
      </w:r>
      <w:proofErr w:type="spellEnd"/>
      <w:r w:rsidRPr="00C90B56">
        <w:rPr>
          <w:rFonts w:ascii="Liberation Serif" w:hAnsi="Liberation Serif"/>
          <w:sz w:val="20"/>
          <w:szCs w:val="20"/>
          <w:lang w:val="uk-UA"/>
        </w:rPr>
        <w:t xml:space="preserve"> іншу стародавню </w:t>
      </w:r>
      <w:proofErr w:type="spellStart"/>
      <w:r w:rsidRPr="00C90B56">
        <w:rPr>
          <w:rFonts w:ascii="Liberation Serif" w:hAnsi="Liberation Serif"/>
          <w:sz w:val="20"/>
          <w:szCs w:val="20"/>
          <w:lang w:val="uk-UA"/>
        </w:rPr>
        <w:t>Микільську</w:t>
      </w:r>
      <w:proofErr w:type="spellEnd"/>
      <w:r w:rsidRPr="00C90B56">
        <w:rPr>
          <w:rFonts w:ascii="Liberation Serif" w:hAnsi="Liberation Serif"/>
          <w:sz w:val="20"/>
          <w:szCs w:val="20"/>
          <w:lang w:val="uk-UA"/>
        </w:rPr>
        <w:t xml:space="preserve"> келію, яка колись була «руською». Поспілкувавшись із грецьким відлюдником старцем Аліпієм, який зараз там подвизається, вдалося дізнатись, що недалеко звідси в XIX ст. були й інші келійні обителі, де подвизалися українські ченці. Зокрема, в XIX ст. чернець </w:t>
      </w:r>
      <w:proofErr w:type="spellStart"/>
      <w:r w:rsidRPr="00C90B56">
        <w:rPr>
          <w:rFonts w:ascii="Liberation Serif" w:hAnsi="Liberation Serif"/>
          <w:sz w:val="20"/>
          <w:szCs w:val="20"/>
          <w:lang w:val="uk-UA"/>
        </w:rPr>
        <w:t>Іллінського</w:t>
      </w:r>
      <w:proofErr w:type="spellEnd"/>
      <w:r w:rsidRPr="00C90B56">
        <w:rPr>
          <w:rFonts w:ascii="Liberation Serif" w:hAnsi="Liberation Serif"/>
          <w:sz w:val="20"/>
          <w:szCs w:val="20"/>
          <w:lang w:val="uk-UA"/>
        </w:rPr>
        <w:t xml:space="preserve"> скиту Варсонофій (у миру Василь Бойко) з Харківщини за власний кошт придбав на </w:t>
      </w:r>
      <w:proofErr w:type="spellStart"/>
      <w:r w:rsidRPr="00C90B56">
        <w:rPr>
          <w:rFonts w:ascii="Liberation Serif" w:hAnsi="Liberation Serif"/>
          <w:sz w:val="20"/>
          <w:szCs w:val="20"/>
          <w:lang w:val="uk-UA"/>
        </w:rPr>
        <w:t>Капсалі</w:t>
      </w:r>
      <w:proofErr w:type="spellEnd"/>
      <w:r w:rsidRPr="00C90B56">
        <w:rPr>
          <w:rFonts w:ascii="Liberation Serif" w:hAnsi="Liberation Serif"/>
          <w:sz w:val="20"/>
          <w:szCs w:val="20"/>
          <w:lang w:val="uk-UA"/>
        </w:rPr>
        <w:t xml:space="preserve"> закинуту стародавню келійну обитель </w:t>
      </w:r>
      <w:proofErr w:type="spellStart"/>
      <w:r w:rsidRPr="00C90B56">
        <w:rPr>
          <w:rFonts w:ascii="Liberation Serif" w:hAnsi="Liberation Serif"/>
          <w:sz w:val="20"/>
          <w:szCs w:val="20"/>
          <w:lang w:val="uk-UA"/>
        </w:rPr>
        <w:t>прп</w:t>
      </w:r>
      <w:proofErr w:type="spellEnd"/>
      <w:r w:rsidRPr="00C90B56">
        <w:rPr>
          <w:rFonts w:ascii="Liberation Serif" w:hAnsi="Liberation Serif"/>
          <w:sz w:val="20"/>
          <w:szCs w:val="20"/>
          <w:lang w:val="uk-UA"/>
        </w:rPr>
        <w:t xml:space="preserve">. Сави </w:t>
      </w:r>
      <w:proofErr w:type="spellStart"/>
      <w:r w:rsidRPr="00C90B56">
        <w:rPr>
          <w:rFonts w:ascii="Liberation Serif" w:hAnsi="Liberation Serif"/>
          <w:sz w:val="20"/>
          <w:szCs w:val="20"/>
          <w:lang w:val="uk-UA"/>
        </w:rPr>
        <w:t>Освященного</w:t>
      </w:r>
      <w:proofErr w:type="spellEnd"/>
      <w:r w:rsidRPr="00C90B56">
        <w:rPr>
          <w:rFonts w:ascii="Liberation Serif" w:hAnsi="Liberation Serif"/>
          <w:sz w:val="20"/>
          <w:szCs w:val="20"/>
          <w:lang w:val="uk-UA"/>
        </w:rPr>
        <w:t xml:space="preserve">, яка була заснована близько 800 років тому і в якій до того подвизалися болгарські ченці. Згодом до нього з </w:t>
      </w:r>
      <w:proofErr w:type="spellStart"/>
      <w:r w:rsidRPr="00C90B56">
        <w:rPr>
          <w:rFonts w:ascii="Liberation Serif" w:hAnsi="Liberation Serif"/>
          <w:sz w:val="20"/>
          <w:szCs w:val="20"/>
          <w:lang w:val="uk-UA"/>
        </w:rPr>
        <w:t>Іллінського</w:t>
      </w:r>
      <w:proofErr w:type="spellEnd"/>
      <w:r w:rsidRPr="00C90B56">
        <w:rPr>
          <w:rFonts w:ascii="Liberation Serif" w:hAnsi="Liberation Serif"/>
          <w:sz w:val="20"/>
          <w:szCs w:val="20"/>
          <w:lang w:val="uk-UA"/>
        </w:rPr>
        <w:t xml:space="preserve"> скиту приєднався монах Веніамін, якого о. Варсонофій благословив бути настоятелем келії. При цій обителі жили </w:t>
      </w:r>
      <w:proofErr w:type="spellStart"/>
      <w:r w:rsidRPr="00C90B56">
        <w:rPr>
          <w:rFonts w:ascii="Liberation Serif" w:hAnsi="Liberation Serif"/>
          <w:sz w:val="20"/>
          <w:szCs w:val="20"/>
          <w:lang w:val="uk-UA"/>
        </w:rPr>
        <w:t>схимонах</w:t>
      </w:r>
      <w:proofErr w:type="spellEnd"/>
      <w:r w:rsidRPr="00C90B56">
        <w:rPr>
          <w:rFonts w:ascii="Liberation Serif" w:hAnsi="Liberation Serif"/>
          <w:sz w:val="20"/>
          <w:szCs w:val="20"/>
          <w:lang w:val="uk-UA"/>
        </w:rPr>
        <w:t xml:space="preserve"> Арсеній (</w:t>
      </w:r>
      <w:proofErr w:type="spellStart"/>
      <w:r w:rsidRPr="00C90B56">
        <w:rPr>
          <w:rFonts w:ascii="Liberation Serif" w:hAnsi="Liberation Serif"/>
          <w:sz w:val="20"/>
          <w:szCs w:val="20"/>
          <w:lang w:val="uk-UA"/>
        </w:rPr>
        <w:t>Сандига</w:t>
      </w:r>
      <w:proofErr w:type="spellEnd"/>
      <w:r w:rsidRPr="00C90B56">
        <w:rPr>
          <w:rFonts w:ascii="Liberation Serif" w:hAnsi="Liberation Serif"/>
          <w:sz w:val="20"/>
          <w:szCs w:val="20"/>
          <w:lang w:val="uk-UA"/>
        </w:rPr>
        <w:t xml:space="preserve">) з Черкащини, </w:t>
      </w:r>
      <w:proofErr w:type="spellStart"/>
      <w:r w:rsidRPr="00C90B56">
        <w:rPr>
          <w:rFonts w:ascii="Liberation Serif" w:hAnsi="Liberation Serif"/>
          <w:sz w:val="20"/>
          <w:szCs w:val="20"/>
          <w:lang w:val="uk-UA"/>
        </w:rPr>
        <w:t>схимонах</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Іконій</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Колгащенко</w:t>
      </w:r>
      <w:proofErr w:type="spellEnd"/>
      <w:r w:rsidRPr="00C90B56">
        <w:rPr>
          <w:rFonts w:ascii="Liberation Serif" w:hAnsi="Liberation Serif"/>
          <w:sz w:val="20"/>
          <w:szCs w:val="20"/>
          <w:lang w:val="uk-UA"/>
        </w:rPr>
        <w:t>), о. Василь (</w:t>
      </w:r>
      <w:proofErr w:type="spellStart"/>
      <w:r w:rsidRPr="00C90B56">
        <w:rPr>
          <w:rFonts w:ascii="Liberation Serif" w:hAnsi="Liberation Serif"/>
          <w:sz w:val="20"/>
          <w:szCs w:val="20"/>
          <w:lang w:val="uk-UA"/>
        </w:rPr>
        <w:t>Кранга</w:t>
      </w:r>
      <w:proofErr w:type="spellEnd"/>
      <w:r w:rsidRPr="00C90B56">
        <w:rPr>
          <w:rFonts w:ascii="Liberation Serif" w:hAnsi="Liberation Serif"/>
          <w:sz w:val="20"/>
          <w:szCs w:val="20"/>
          <w:lang w:val="uk-UA"/>
        </w:rPr>
        <w:t xml:space="preserve">) з Бессарабії та інші. Також у районі </w:t>
      </w:r>
      <w:proofErr w:type="spellStart"/>
      <w:r w:rsidRPr="00C90B56">
        <w:rPr>
          <w:rFonts w:ascii="Liberation Serif" w:hAnsi="Liberation Serif"/>
          <w:sz w:val="20"/>
          <w:szCs w:val="20"/>
          <w:lang w:val="uk-UA"/>
        </w:rPr>
        <w:t>Капсали</w:t>
      </w:r>
      <w:proofErr w:type="spellEnd"/>
      <w:r w:rsidRPr="00C90B56">
        <w:rPr>
          <w:rFonts w:ascii="Liberation Serif" w:hAnsi="Liberation Serif"/>
          <w:sz w:val="20"/>
          <w:szCs w:val="20"/>
          <w:lang w:val="uk-UA"/>
        </w:rPr>
        <w:t xml:space="preserve"> в ХІХ ст. діяла келійна обитель на честь ікони Богородиці «</w:t>
      </w:r>
      <w:proofErr w:type="spellStart"/>
      <w:r w:rsidRPr="00C90B56">
        <w:rPr>
          <w:rFonts w:ascii="Liberation Serif" w:hAnsi="Liberation Serif"/>
          <w:sz w:val="20"/>
          <w:szCs w:val="20"/>
          <w:lang w:val="uk-UA"/>
        </w:rPr>
        <w:t>Скоропослушниця</w:t>
      </w:r>
      <w:proofErr w:type="spellEnd"/>
      <w:r w:rsidRPr="00C90B56">
        <w:rPr>
          <w:rFonts w:ascii="Liberation Serif" w:hAnsi="Liberation Serif"/>
          <w:sz w:val="20"/>
          <w:szCs w:val="20"/>
          <w:lang w:val="uk-UA"/>
        </w:rPr>
        <w:t xml:space="preserve">», старцем якої був </w:t>
      </w:r>
      <w:proofErr w:type="spellStart"/>
      <w:r w:rsidRPr="00C90B56">
        <w:rPr>
          <w:rFonts w:ascii="Liberation Serif" w:hAnsi="Liberation Serif"/>
          <w:sz w:val="20"/>
          <w:szCs w:val="20"/>
          <w:lang w:val="uk-UA"/>
        </w:rPr>
        <w:t>ієросхимонах</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Іоан</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Матюкаченко</w:t>
      </w:r>
      <w:proofErr w:type="spellEnd"/>
      <w:r w:rsidRPr="00C90B56">
        <w:rPr>
          <w:rFonts w:ascii="Liberation Serif" w:hAnsi="Liberation Serif"/>
          <w:sz w:val="20"/>
          <w:szCs w:val="20"/>
          <w:lang w:val="uk-UA"/>
        </w:rPr>
        <w:t xml:space="preserve">) з Чернігівщини. Разом із ним жив </w:t>
      </w:r>
      <w:proofErr w:type="spellStart"/>
      <w:r w:rsidRPr="00C90B56">
        <w:rPr>
          <w:rFonts w:ascii="Liberation Serif" w:hAnsi="Liberation Serif"/>
          <w:sz w:val="20"/>
          <w:szCs w:val="20"/>
          <w:lang w:val="uk-UA"/>
        </w:rPr>
        <w:t>схимонах</w:t>
      </w:r>
      <w:proofErr w:type="spellEnd"/>
      <w:r w:rsidRPr="00C90B56">
        <w:rPr>
          <w:rFonts w:ascii="Liberation Serif" w:hAnsi="Liberation Serif"/>
          <w:sz w:val="20"/>
          <w:szCs w:val="20"/>
          <w:lang w:val="uk-UA"/>
        </w:rPr>
        <w:t xml:space="preserve"> Пантелеймон (</w:t>
      </w:r>
      <w:proofErr w:type="spellStart"/>
      <w:r w:rsidRPr="00C90B56">
        <w:rPr>
          <w:rFonts w:ascii="Liberation Serif" w:hAnsi="Liberation Serif"/>
          <w:sz w:val="20"/>
          <w:szCs w:val="20"/>
          <w:lang w:val="uk-UA"/>
        </w:rPr>
        <w:t>Семченко</w:t>
      </w:r>
      <w:proofErr w:type="spellEnd"/>
      <w:r w:rsidRPr="00C90B56">
        <w:rPr>
          <w:rFonts w:ascii="Liberation Serif" w:hAnsi="Liberation Serif"/>
          <w:sz w:val="20"/>
          <w:szCs w:val="20"/>
          <w:lang w:val="uk-UA"/>
        </w:rPr>
        <w:t>) та інші. Ця келійна обитель збереглася й донині, дуже маленька, з двома невеличкими хатинками та мікроскопічною церковцею (</w:t>
      </w:r>
      <w:proofErr w:type="spellStart"/>
      <w:r w:rsidRPr="00C90B56">
        <w:rPr>
          <w:rFonts w:ascii="Liberation Serif" w:hAnsi="Liberation Serif"/>
          <w:sz w:val="20"/>
          <w:szCs w:val="20"/>
          <w:lang w:val="uk-UA"/>
        </w:rPr>
        <w:t>параклісом</w:t>
      </w:r>
      <w:proofErr w:type="spellEnd"/>
      <w:r w:rsidRPr="00C90B56">
        <w:rPr>
          <w:rFonts w:ascii="Liberation Serif" w:hAnsi="Liberation Serif"/>
          <w:sz w:val="20"/>
          <w:szCs w:val="20"/>
          <w:lang w:val="uk-UA"/>
        </w:rPr>
        <w:t xml:space="preserve">). </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У лісах </w:t>
      </w:r>
      <w:proofErr w:type="spellStart"/>
      <w:r w:rsidRPr="00C90B56">
        <w:rPr>
          <w:rFonts w:ascii="Liberation Serif" w:hAnsi="Liberation Serif"/>
          <w:sz w:val="20"/>
          <w:szCs w:val="20"/>
          <w:lang w:val="uk-UA"/>
        </w:rPr>
        <w:t>Капсали</w:t>
      </w:r>
      <w:proofErr w:type="spellEnd"/>
      <w:r w:rsidRPr="00C90B56">
        <w:rPr>
          <w:rFonts w:ascii="Liberation Serif" w:hAnsi="Liberation Serif"/>
          <w:sz w:val="20"/>
          <w:szCs w:val="20"/>
          <w:lang w:val="uk-UA"/>
        </w:rPr>
        <w:t xml:space="preserve"> цього разу вдалося відшукати серед гірських пустель Афону й іншу старовинну келію – на честь Архангела Михаїла, у якій в XIX – на поч. XX ст. подвизалися вихідці з Кубані, зокрема й колишні кубанські козаки. Кілька років я намагався її відшукати, але все було марно, місцеві отці-старожили з </w:t>
      </w:r>
      <w:proofErr w:type="spellStart"/>
      <w:r w:rsidRPr="00C90B56">
        <w:rPr>
          <w:rFonts w:ascii="Liberation Serif" w:hAnsi="Liberation Serif"/>
          <w:sz w:val="20"/>
          <w:szCs w:val="20"/>
          <w:lang w:val="uk-UA"/>
        </w:rPr>
        <w:t>Капсали</w:t>
      </w:r>
      <w:proofErr w:type="spellEnd"/>
      <w:r w:rsidRPr="00C90B56">
        <w:rPr>
          <w:rFonts w:ascii="Liberation Serif" w:hAnsi="Liberation Serif"/>
          <w:sz w:val="20"/>
          <w:szCs w:val="20"/>
          <w:lang w:val="uk-UA"/>
        </w:rPr>
        <w:t xml:space="preserve"> навіть не знали вже, де вона розташовувалась. У її пошуках довелося обійти з розпитами чимало пустельників. Колись дуже славна обитель після смерті в 1972 р. останнього її старця о. Євгена (Жукова) з Кубані занепала й поступово руйнувалася, позароставши чагарниками й деревами. </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У рамках експедиції на Афон цього разу також вдалося відвідати монастирі </w:t>
      </w:r>
      <w:proofErr w:type="spellStart"/>
      <w:r w:rsidRPr="00C90B56">
        <w:rPr>
          <w:rFonts w:ascii="Liberation Serif" w:hAnsi="Liberation Serif"/>
          <w:sz w:val="20"/>
          <w:szCs w:val="20"/>
          <w:lang w:val="uk-UA"/>
        </w:rPr>
        <w:t>Зограф</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Св</w:t>
      </w:r>
      <w:proofErr w:type="spellEnd"/>
      <w:r w:rsidRPr="00C90B56">
        <w:rPr>
          <w:rFonts w:ascii="Liberation Serif" w:hAnsi="Liberation Serif"/>
          <w:sz w:val="20"/>
          <w:szCs w:val="20"/>
          <w:lang w:val="uk-UA"/>
        </w:rPr>
        <w:t xml:space="preserve">. Пантелеймона, </w:t>
      </w:r>
      <w:proofErr w:type="spellStart"/>
      <w:r w:rsidRPr="00C90B56">
        <w:rPr>
          <w:rFonts w:ascii="Liberation Serif" w:hAnsi="Liberation Serif"/>
          <w:sz w:val="20"/>
          <w:szCs w:val="20"/>
          <w:lang w:val="uk-UA"/>
        </w:rPr>
        <w:t>Костамоніт</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Дохіар</w:t>
      </w:r>
      <w:proofErr w:type="spellEnd"/>
      <w:r w:rsidRPr="00C90B56">
        <w:rPr>
          <w:rFonts w:ascii="Liberation Serif" w:hAnsi="Liberation Serif"/>
          <w:sz w:val="20"/>
          <w:szCs w:val="20"/>
          <w:lang w:val="uk-UA"/>
        </w:rPr>
        <w:t xml:space="preserve">, Ксенофонт, </w:t>
      </w:r>
      <w:proofErr w:type="spellStart"/>
      <w:r w:rsidRPr="00C90B56">
        <w:rPr>
          <w:rFonts w:ascii="Liberation Serif" w:hAnsi="Liberation Serif"/>
          <w:sz w:val="20"/>
          <w:szCs w:val="20"/>
          <w:lang w:val="uk-UA"/>
        </w:rPr>
        <w:t>Іверон</w:t>
      </w:r>
      <w:proofErr w:type="spellEnd"/>
      <w:r w:rsidRPr="00C90B56">
        <w:rPr>
          <w:rFonts w:ascii="Liberation Serif" w:hAnsi="Liberation Serif"/>
          <w:sz w:val="20"/>
          <w:szCs w:val="20"/>
          <w:lang w:val="uk-UA"/>
        </w:rPr>
        <w:t xml:space="preserve">, Пантократор, а також колишні українські скити Св. Пророка Іллі та «Чорний Вир». Зокрема, в </w:t>
      </w:r>
      <w:proofErr w:type="spellStart"/>
      <w:r w:rsidRPr="00C90B56">
        <w:rPr>
          <w:rFonts w:ascii="Liberation Serif" w:hAnsi="Liberation Serif"/>
          <w:sz w:val="20"/>
          <w:szCs w:val="20"/>
          <w:lang w:val="uk-UA"/>
        </w:rPr>
        <w:t>Іллінському</w:t>
      </w:r>
      <w:proofErr w:type="spellEnd"/>
      <w:r w:rsidRPr="00C90B56">
        <w:rPr>
          <w:rFonts w:ascii="Liberation Serif" w:hAnsi="Liberation Serif"/>
          <w:sz w:val="20"/>
          <w:szCs w:val="20"/>
          <w:lang w:val="uk-UA"/>
        </w:rPr>
        <w:t xml:space="preserve"> скиті відбулася зустріч із </w:t>
      </w:r>
      <w:r w:rsidRPr="00C90B56">
        <w:rPr>
          <w:rFonts w:ascii="Liberation Serif" w:hAnsi="Liberation Serif"/>
          <w:sz w:val="20"/>
          <w:szCs w:val="20"/>
          <w:lang w:val="uk-UA"/>
        </w:rPr>
        <w:lastRenderedPageBreak/>
        <w:t xml:space="preserve">архімандритом Филимоном, якого кілька місяців тому обрали </w:t>
      </w:r>
      <w:proofErr w:type="spellStart"/>
      <w:r w:rsidRPr="00C90B56">
        <w:rPr>
          <w:rFonts w:ascii="Liberation Serif" w:hAnsi="Liberation Serif"/>
          <w:sz w:val="20"/>
          <w:szCs w:val="20"/>
          <w:lang w:val="uk-UA"/>
        </w:rPr>
        <w:t>скитоначальником</w:t>
      </w:r>
      <w:proofErr w:type="spellEnd"/>
      <w:r w:rsidRPr="00C90B56">
        <w:rPr>
          <w:rFonts w:ascii="Liberation Serif" w:hAnsi="Liberation Serif"/>
          <w:sz w:val="20"/>
          <w:szCs w:val="20"/>
          <w:lang w:val="uk-UA"/>
        </w:rPr>
        <w:t>. Він, гостинно прийнявши українських дослідників, люб’язно показав колекцію старовинної зброї, що збереглася ще від колишніх кубанських та задунайських козаків, які були ченцями в цьому «малоросійському скиті».</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Також у рамках експедиції вдалося провести деякі обстеження всередині храму колишнього українського козацького скиту «Чорний Вир», заснованого запорожцями в 1740-ві рр. і який зараз повністю закинутий та руйнується посеред гірських лісів Афону. На жаль, із кожним роком стан святині все більше погіршується. Нове обстеження показало, що, порівняно з попереднім, яке було 5 років тому, фарба на залишках іконостасу та на настінних фресках через надмірну вологість поступово осипається. І якщо тоді лики на іконографічних зображеннях ще доволі добре проглядалися, то тепер усе значно гірше… Стала більшою й тріщина в стіні вівтарної частини храму. Тепер у неї майже повністю входить долоня, ширина тріщини складає бл. 2 см. Не виключено, що за 7–10 років цю унікальну пам’ятку української присутності на Афоні XVIII ст. буде втрачено. У храмі збереглися в іконостасі та на фресках зображення </w:t>
      </w:r>
      <w:proofErr w:type="spellStart"/>
      <w:r w:rsidRPr="00C90B56">
        <w:rPr>
          <w:rFonts w:ascii="Liberation Serif" w:hAnsi="Liberation Serif"/>
          <w:sz w:val="20"/>
          <w:szCs w:val="20"/>
          <w:lang w:val="uk-UA"/>
        </w:rPr>
        <w:t>києво-печерських</w:t>
      </w:r>
      <w:proofErr w:type="spellEnd"/>
      <w:r w:rsidRPr="00C90B56">
        <w:rPr>
          <w:rFonts w:ascii="Liberation Serif" w:hAnsi="Liberation Serif"/>
          <w:sz w:val="20"/>
          <w:szCs w:val="20"/>
          <w:lang w:val="uk-UA"/>
        </w:rPr>
        <w:t xml:space="preserve"> святих, що також засвідчує тісний історичний зв’язок скиту з Україною та Києво-Печерською лаврою зокрема. Збереглися черепи похованих тут ченців (можливо, це були колишні козаки). Завдяки зусиллям болгарських ченців не так давно на храмі скиту було постелено новий дах замість старого, який повністю обвалився.</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Скит «Чорний Вир» на Афоні заснували в 1740-х рр. українські козаки. Очолював його нащадок запорозького гетьмана </w:t>
      </w:r>
      <w:proofErr w:type="spellStart"/>
      <w:r w:rsidRPr="00C90B56">
        <w:rPr>
          <w:rFonts w:ascii="Liberation Serif" w:hAnsi="Liberation Serif"/>
          <w:sz w:val="20"/>
          <w:szCs w:val="20"/>
          <w:lang w:val="uk-UA"/>
        </w:rPr>
        <w:t>Оліфера</w:t>
      </w:r>
      <w:proofErr w:type="spellEnd"/>
      <w:r w:rsidRPr="00C90B56">
        <w:rPr>
          <w:rFonts w:ascii="Liberation Serif" w:hAnsi="Liberation Serif"/>
          <w:sz w:val="20"/>
          <w:szCs w:val="20"/>
          <w:lang w:val="uk-UA"/>
        </w:rPr>
        <w:t xml:space="preserve"> Голуба, колишній бунчуковий товариш Ніжинського козацького полку ієросхимонах Григорій Голуб, а ктитором скиту був кошовий отаман Запорозької Січі Петро Калнишевський. Монахами в скиту в основному були колишні запорозькі козаки, а після ліквідації Запорозької Січі – козаки із Задунайської Січі в Румунії. Через це скит іноді ще називали «Духовним Запорожжям» на Афоні. Докладніше про цю пам’ятку козацької присутності на Афоні можна дізнатись із дисертаційного дослідження автора цих рядків «Розвиток українсько-афонських духовно-культурних зв’язків у XVІI – першій третині ХІХ ст.»</w:t>
      </w:r>
      <w:r w:rsidRPr="00C90B56">
        <w:rPr>
          <w:rStyle w:val="a6"/>
          <w:rFonts w:ascii="Liberation Serif" w:hAnsi="Liberation Serif"/>
          <w:sz w:val="20"/>
          <w:szCs w:val="20"/>
          <w:lang w:val="uk-UA"/>
        </w:rPr>
        <w:footnoteReference w:id="1"/>
      </w:r>
      <w:r w:rsidRPr="00C90B56">
        <w:rPr>
          <w:rFonts w:ascii="Liberation Serif" w:hAnsi="Liberation Serif"/>
          <w:sz w:val="20"/>
          <w:szCs w:val="20"/>
          <w:lang w:val="uk-UA"/>
        </w:rPr>
        <w:t>.</w:t>
      </w:r>
    </w:p>
    <w:p w:rsidR="0095743D" w:rsidRPr="00C90B56" w:rsidRDefault="0095743D" w:rsidP="0095743D">
      <w:pPr>
        <w:spacing w:after="0" w:line="240" w:lineRule="auto"/>
        <w:ind w:firstLine="426"/>
        <w:contextualSpacing/>
        <w:jc w:val="both"/>
        <w:rPr>
          <w:rFonts w:ascii="Liberation Serif" w:hAnsi="Liberation Serif" w:cs="Times New Roman"/>
          <w:sz w:val="20"/>
          <w:szCs w:val="20"/>
          <w:lang w:val="uk-UA"/>
        </w:rPr>
      </w:pPr>
      <w:r w:rsidRPr="00C90B56">
        <w:rPr>
          <w:rFonts w:ascii="Liberation Serif" w:hAnsi="Liberation Serif" w:cs="Times New Roman"/>
          <w:sz w:val="20"/>
          <w:szCs w:val="20"/>
          <w:lang w:val="uk-UA"/>
        </w:rPr>
        <w:t xml:space="preserve">У рамках експедиції неподалік від </w:t>
      </w:r>
      <w:proofErr w:type="spellStart"/>
      <w:r w:rsidRPr="00C90B56">
        <w:rPr>
          <w:rFonts w:ascii="Liberation Serif" w:hAnsi="Liberation Serif" w:cs="Times New Roman"/>
          <w:sz w:val="20"/>
          <w:szCs w:val="20"/>
          <w:lang w:val="uk-UA"/>
        </w:rPr>
        <w:t>Зографського</w:t>
      </w:r>
      <w:proofErr w:type="spellEnd"/>
      <w:r w:rsidRPr="00C90B56">
        <w:rPr>
          <w:rFonts w:ascii="Liberation Serif" w:hAnsi="Liberation Serif" w:cs="Times New Roman"/>
          <w:sz w:val="20"/>
          <w:szCs w:val="20"/>
          <w:lang w:val="uk-UA"/>
        </w:rPr>
        <w:t xml:space="preserve"> монастиря було обстежено раніше невідому давню відлюдницьку печеру, яку вдалося відшукати за допомоги болгарських колег-спелеологів. Є підстави вважати, що саме у цій печері в затворі провів останні роки життя афонський старець і відомий письменник-полеміст межі XVI–XVII ст. </w:t>
      </w:r>
      <w:proofErr w:type="spellStart"/>
      <w:r w:rsidRPr="00C90B56">
        <w:rPr>
          <w:rFonts w:ascii="Liberation Serif" w:hAnsi="Liberation Serif" w:cs="Times New Roman"/>
          <w:sz w:val="20"/>
          <w:szCs w:val="20"/>
          <w:lang w:val="uk-UA"/>
        </w:rPr>
        <w:t>прп</w:t>
      </w:r>
      <w:proofErr w:type="spellEnd"/>
      <w:r w:rsidRPr="00C90B56">
        <w:rPr>
          <w:rFonts w:ascii="Liberation Serif" w:hAnsi="Liberation Serif" w:cs="Times New Roman"/>
          <w:sz w:val="20"/>
          <w:szCs w:val="20"/>
          <w:lang w:val="uk-UA"/>
        </w:rPr>
        <w:t>. Іван Вишенський.</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Ім’я цього славетного українця добре відомо з уроків української літератури, в радянські часи це був єдиний церковний автор, який дивом залишався у шкільній програмі, попри шалену атеїстичну цензуру та пропаганду. Проте Іван Вишенський був не просто письменником-полемістом, а й схимником, який на Афоні прожив понад 40 років. Свої останні роки він провів у затворі в печері поряд із </w:t>
      </w:r>
      <w:proofErr w:type="spellStart"/>
      <w:r w:rsidRPr="00C90B56">
        <w:rPr>
          <w:rFonts w:ascii="Liberation Serif" w:hAnsi="Liberation Serif"/>
          <w:sz w:val="20"/>
          <w:szCs w:val="20"/>
          <w:lang w:val="uk-UA"/>
        </w:rPr>
        <w:t>Зографським</w:t>
      </w:r>
      <w:proofErr w:type="spellEnd"/>
      <w:r w:rsidRPr="00C90B56">
        <w:rPr>
          <w:rFonts w:ascii="Liberation Serif" w:hAnsi="Liberation Serif"/>
          <w:sz w:val="20"/>
          <w:szCs w:val="20"/>
          <w:lang w:val="uk-UA"/>
        </w:rPr>
        <w:t xml:space="preserve"> монастирем, підписуючись у своїх посланнях як «</w:t>
      </w:r>
      <w:proofErr w:type="spellStart"/>
      <w:r w:rsidRPr="00C90B56">
        <w:rPr>
          <w:rFonts w:ascii="Liberation Serif" w:hAnsi="Liberation Serif"/>
          <w:sz w:val="20"/>
          <w:szCs w:val="20"/>
          <w:lang w:val="uk-UA"/>
        </w:rPr>
        <w:t>Іоан</w:t>
      </w:r>
      <w:proofErr w:type="spellEnd"/>
      <w:r w:rsidRPr="00C90B56">
        <w:rPr>
          <w:rFonts w:ascii="Liberation Serif" w:hAnsi="Liberation Serif"/>
          <w:sz w:val="20"/>
          <w:szCs w:val="20"/>
          <w:lang w:val="uk-UA"/>
        </w:rPr>
        <w:t xml:space="preserve"> Русин, печерник </w:t>
      </w:r>
      <w:proofErr w:type="spellStart"/>
      <w:r w:rsidRPr="00C90B56">
        <w:rPr>
          <w:rFonts w:ascii="Liberation Serif" w:hAnsi="Liberation Serif"/>
          <w:sz w:val="20"/>
          <w:szCs w:val="20"/>
          <w:lang w:val="uk-UA"/>
        </w:rPr>
        <w:t>Зографський</w:t>
      </w:r>
      <w:proofErr w:type="spellEnd"/>
      <w:r w:rsidRPr="00C90B56">
        <w:rPr>
          <w:rFonts w:ascii="Liberation Serif" w:hAnsi="Liberation Serif"/>
          <w:sz w:val="20"/>
          <w:szCs w:val="20"/>
          <w:lang w:val="uk-UA"/>
        </w:rPr>
        <w:t xml:space="preserve">». Донедавна я вважав, що імовірна печера, в якій подвизався старець Іван Вишенський, – та, де раніше подвизався </w:t>
      </w:r>
      <w:proofErr w:type="spellStart"/>
      <w:r w:rsidRPr="00C90B56">
        <w:rPr>
          <w:rFonts w:ascii="Liberation Serif" w:hAnsi="Liberation Serif"/>
          <w:sz w:val="20"/>
          <w:szCs w:val="20"/>
          <w:lang w:val="uk-UA"/>
        </w:rPr>
        <w:t>прп</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Косьма</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Зографський</w:t>
      </w:r>
      <w:proofErr w:type="spellEnd"/>
      <w:r w:rsidRPr="00C90B56">
        <w:rPr>
          <w:rFonts w:ascii="Liberation Serif" w:hAnsi="Liberation Serif"/>
          <w:sz w:val="20"/>
          <w:szCs w:val="20"/>
          <w:lang w:val="uk-UA"/>
        </w:rPr>
        <w:t xml:space="preserve"> (XIV ст.), відома як «печера </w:t>
      </w:r>
      <w:proofErr w:type="spellStart"/>
      <w:r w:rsidRPr="00C90B56">
        <w:rPr>
          <w:rFonts w:ascii="Liberation Serif" w:hAnsi="Liberation Serif"/>
          <w:sz w:val="20"/>
          <w:szCs w:val="20"/>
          <w:lang w:val="uk-UA"/>
        </w:rPr>
        <w:t>Косьми</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Зографського</w:t>
      </w:r>
      <w:proofErr w:type="spellEnd"/>
      <w:r w:rsidRPr="00C90B56">
        <w:rPr>
          <w:rFonts w:ascii="Liberation Serif" w:hAnsi="Liberation Serif"/>
          <w:sz w:val="20"/>
          <w:szCs w:val="20"/>
          <w:lang w:val="uk-UA"/>
        </w:rPr>
        <w:t xml:space="preserve">». Але поки що це припущення не вдалося підтвердити через те, що в печері не збереглося слідів тривалого проживання людей. Імовірно, Іван Вишенський міг бувати у цій печері, але не факт, що останок життя провів саме там. На відміну від неї, нововиявлена печера більше відповідає умовам суворого затворницького життя. Розташована вона вище від </w:t>
      </w:r>
      <w:proofErr w:type="spellStart"/>
      <w:r w:rsidRPr="00C90B56">
        <w:rPr>
          <w:rFonts w:ascii="Liberation Serif" w:hAnsi="Liberation Serif"/>
          <w:sz w:val="20"/>
          <w:szCs w:val="20"/>
          <w:lang w:val="uk-UA"/>
        </w:rPr>
        <w:t>Зографського</w:t>
      </w:r>
      <w:proofErr w:type="spellEnd"/>
      <w:r w:rsidRPr="00C90B56">
        <w:rPr>
          <w:rFonts w:ascii="Liberation Serif" w:hAnsi="Liberation Serif"/>
          <w:sz w:val="20"/>
          <w:szCs w:val="20"/>
          <w:lang w:val="uk-UA"/>
        </w:rPr>
        <w:t xml:space="preserve"> монастиря, по дорозі (стежці) від </w:t>
      </w:r>
      <w:proofErr w:type="spellStart"/>
      <w:r w:rsidRPr="00C90B56">
        <w:rPr>
          <w:rFonts w:ascii="Liberation Serif" w:hAnsi="Liberation Serif"/>
          <w:sz w:val="20"/>
          <w:szCs w:val="20"/>
          <w:lang w:val="uk-UA"/>
        </w:rPr>
        <w:t>Зографу</w:t>
      </w:r>
      <w:proofErr w:type="spellEnd"/>
      <w:r w:rsidRPr="00C90B56">
        <w:rPr>
          <w:rFonts w:ascii="Liberation Serif" w:hAnsi="Liberation Serif"/>
          <w:sz w:val="20"/>
          <w:szCs w:val="20"/>
          <w:lang w:val="uk-UA"/>
        </w:rPr>
        <w:t xml:space="preserve"> до монастиря </w:t>
      </w:r>
      <w:proofErr w:type="spellStart"/>
      <w:r w:rsidRPr="00C90B56">
        <w:rPr>
          <w:rFonts w:ascii="Liberation Serif" w:hAnsi="Liberation Serif"/>
          <w:sz w:val="20"/>
          <w:szCs w:val="20"/>
          <w:lang w:val="uk-UA"/>
        </w:rPr>
        <w:t>Костамоніт</w:t>
      </w:r>
      <w:proofErr w:type="spellEnd"/>
      <w:r w:rsidRPr="00C90B56">
        <w:rPr>
          <w:rFonts w:ascii="Liberation Serif" w:hAnsi="Liberation Serif"/>
          <w:sz w:val="20"/>
          <w:szCs w:val="20"/>
          <w:lang w:val="uk-UA"/>
        </w:rPr>
        <w:t>, на крутому схилі над «</w:t>
      </w:r>
      <w:proofErr w:type="spellStart"/>
      <w:r w:rsidRPr="00C90B56">
        <w:rPr>
          <w:rFonts w:ascii="Liberation Serif" w:hAnsi="Liberation Serif"/>
          <w:sz w:val="20"/>
          <w:szCs w:val="20"/>
          <w:lang w:val="uk-UA"/>
        </w:rPr>
        <w:t>Зографською</w:t>
      </w:r>
      <w:proofErr w:type="spellEnd"/>
      <w:r w:rsidRPr="00C90B56">
        <w:rPr>
          <w:rFonts w:ascii="Liberation Serif" w:hAnsi="Liberation Serif"/>
          <w:sz w:val="20"/>
          <w:szCs w:val="20"/>
          <w:lang w:val="uk-UA"/>
        </w:rPr>
        <w:t xml:space="preserve"> річкою». Щоб дістатися туди від стежки, треба прив’язувати мотузки до дерев і по них спускатися по схилу до печери… Тобто подвижник, який ішов у затвор у цю печеру, справді був відрізаний від світу, і навіть їжу міг отримувати лише на мотузках, які мали йому спускати згори до печери… Усередині скельна печера природного походження була облаштована для життя, мала кілька невеличких «кімнат», обкладених камінням, скріпленим глиною, і навіть частково поштукатурених і побілених; також були віконні отвори, збереглася кіптява від вогнища. Усе свідчить про те, що у цій печері тривалий час жили й молилися затворники. Болгарські колеги виявили тут навіть залишки кераміки. </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Незручність доступу до печери ускладнює її дослідження. Сподіваюсь, у подальшому зможемо дослідити її ретельніше. Зокрема й із метою з’ясування, чи справді там подвизався український старець і письменник-полеміст Іван Вишенський. Принаймні сам він залишив неспростовні свідчення, що останні роки життя провів у затворі в печері </w:t>
      </w:r>
      <w:proofErr w:type="spellStart"/>
      <w:r w:rsidRPr="00C90B56">
        <w:rPr>
          <w:rFonts w:ascii="Liberation Serif" w:hAnsi="Liberation Serif"/>
          <w:sz w:val="20"/>
          <w:szCs w:val="20"/>
          <w:lang w:val="uk-UA"/>
        </w:rPr>
        <w:t>Зографського</w:t>
      </w:r>
      <w:proofErr w:type="spellEnd"/>
      <w:r w:rsidRPr="00C90B56">
        <w:rPr>
          <w:rFonts w:ascii="Liberation Serif" w:hAnsi="Liberation Serif"/>
          <w:sz w:val="20"/>
          <w:szCs w:val="20"/>
          <w:lang w:val="uk-UA"/>
        </w:rPr>
        <w:t xml:space="preserve"> монастиря. Тож згадана ним печера однозначно має бути поруч (хоча не виключено, що в різні періоди він міг жити в затворі у різних печерах </w:t>
      </w:r>
      <w:proofErr w:type="spellStart"/>
      <w:r w:rsidRPr="00C90B56">
        <w:rPr>
          <w:rFonts w:ascii="Liberation Serif" w:hAnsi="Liberation Serif"/>
          <w:sz w:val="20"/>
          <w:szCs w:val="20"/>
          <w:lang w:val="uk-UA"/>
        </w:rPr>
        <w:t>Зографського</w:t>
      </w:r>
      <w:proofErr w:type="spellEnd"/>
      <w:r w:rsidRPr="00C90B56">
        <w:rPr>
          <w:rFonts w:ascii="Liberation Serif" w:hAnsi="Liberation Serif"/>
          <w:sz w:val="20"/>
          <w:szCs w:val="20"/>
          <w:lang w:val="uk-UA"/>
        </w:rPr>
        <w:t xml:space="preserve"> монастиря).</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Окрім обстеження скиту «Чорний Вир» та невідомої печери, завдяки допомозі завідувача архівом та бібліотекою </w:t>
      </w:r>
      <w:proofErr w:type="spellStart"/>
      <w:r w:rsidRPr="00C90B56">
        <w:rPr>
          <w:rFonts w:ascii="Liberation Serif" w:hAnsi="Liberation Serif"/>
          <w:sz w:val="20"/>
          <w:szCs w:val="20"/>
          <w:lang w:val="uk-UA"/>
        </w:rPr>
        <w:t>Зографу</w:t>
      </w:r>
      <w:proofErr w:type="spellEnd"/>
      <w:r w:rsidRPr="00C90B56">
        <w:rPr>
          <w:rFonts w:ascii="Liberation Serif" w:hAnsi="Liberation Serif"/>
          <w:sz w:val="20"/>
          <w:szCs w:val="20"/>
          <w:lang w:val="uk-UA"/>
        </w:rPr>
        <w:t xml:space="preserve"> о. Атанасія та болгарського дослідника Олександра </w:t>
      </w:r>
      <w:proofErr w:type="spellStart"/>
      <w:r w:rsidRPr="00C90B56">
        <w:rPr>
          <w:rFonts w:ascii="Liberation Serif" w:hAnsi="Liberation Serif"/>
          <w:sz w:val="20"/>
          <w:szCs w:val="20"/>
          <w:lang w:val="uk-UA"/>
        </w:rPr>
        <w:t>Жабова</w:t>
      </w:r>
      <w:proofErr w:type="spellEnd"/>
      <w:r w:rsidRPr="00C90B56">
        <w:rPr>
          <w:rFonts w:ascii="Liberation Serif" w:hAnsi="Liberation Serif"/>
          <w:sz w:val="20"/>
          <w:szCs w:val="20"/>
          <w:lang w:val="uk-UA"/>
        </w:rPr>
        <w:t xml:space="preserve"> вдалося з’ясувати, що в бібліотеці </w:t>
      </w:r>
      <w:proofErr w:type="spellStart"/>
      <w:r w:rsidRPr="00C90B56">
        <w:rPr>
          <w:rFonts w:ascii="Liberation Serif" w:hAnsi="Liberation Serif"/>
          <w:sz w:val="20"/>
          <w:szCs w:val="20"/>
          <w:lang w:val="uk-UA"/>
        </w:rPr>
        <w:t>Зографського</w:t>
      </w:r>
      <w:proofErr w:type="spellEnd"/>
      <w:r w:rsidRPr="00C90B56">
        <w:rPr>
          <w:rFonts w:ascii="Liberation Serif" w:hAnsi="Liberation Serif"/>
          <w:sz w:val="20"/>
          <w:szCs w:val="20"/>
          <w:lang w:val="uk-UA"/>
        </w:rPr>
        <w:t xml:space="preserve"> монастиря на цей час зберігаються 28 стародруків, виданих Київською митрополією в XVI–XVII ст.: Євангеліє (Вільно, 1575); Острозька Біблія (Острог, 1581) –3 примірники; О єдиній істинній вірі (Острог, 1588); Адельфотес (Львів, 1591); Слова Василія Великого (Острог, 1594) – 3 примірники; Маргарит </w:t>
      </w:r>
      <w:proofErr w:type="spellStart"/>
      <w:r w:rsidRPr="00C90B56">
        <w:rPr>
          <w:rFonts w:ascii="Liberation Serif" w:hAnsi="Liberation Serif"/>
          <w:sz w:val="20"/>
          <w:szCs w:val="20"/>
          <w:lang w:val="uk-UA"/>
        </w:rPr>
        <w:t>Златоустого</w:t>
      </w:r>
      <w:proofErr w:type="spellEnd"/>
      <w:r w:rsidRPr="00C90B56">
        <w:rPr>
          <w:rFonts w:ascii="Liberation Serif" w:hAnsi="Liberation Serif"/>
          <w:sz w:val="20"/>
          <w:szCs w:val="20"/>
          <w:lang w:val="uk-UA"/>
        </w:rPr>
        <w:t xml:space="preserve"> (Острог, 1595) – 2 примірники; Учительне Євангеліє (</w:t>
      </w:r>
      <w:proofErr w:type="spellStart"/>
      <w:r w:rsidRPr="00C90B56">
        <w:rPr>
          <w:rFonts w:ascii="Liberation Serif" w:hAnsi="Liberation Serif"/>
          <w:sz w:val="20"/>
          <w:szCs w:val="20"/>
          <w:lang w:val="uk-UA"/>
        </w:rPr>
        <w:t>Крилос</w:t>
      </w:r>
      <w:proofErr w:type="spellEnd"/>
      <w:r w:rsidRPr="00C90B56">
        <w:rPr>
          <w:rFonts w:ascii="Liberation Serif" w:hAnsi="Liberation Serif"/>
          <w:sz w:val="20"/>
          <w:szCs w:val="20"/>
          <w:lang w:val="uk-UA"/>
        </w:rPr>
        <w:t xml:space="preserve">, 1606) – видання єпископа Гедеона Балабана; Повчання св. </w:t>
      </w:r>
      <w:proofErr w:type="spellStart"/>
      <w:r w:rsidRPr="00C90B56">
        <w:rPr>
          <w:rFonts w:ascii="Liberation Serif" w:hAnsi="Liberation Serif"/>
          <w:sz w:val="20"/>
          <w:szCs w:val="20"/>
          <w:lang w:val="uk-UA"/>
        </w:rPr>
        <w:t>Іоана</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Златоустого</w:t>
      </w:r>
      <w:proofErr w:type="spellEnd"/>
      <w:r w:rsidRPr="00C90B56">
        <w:rPr>
          <w:rFonts w:ascii="Liberation Serif" w:hAnsi="Liberation Serif"/>
          <w:sz w:val="20"/>
          <w:szCs w:val="20"/>
          <w:lang w:val="uk-UA"/>
        </w:rPr>
        <w:t xml:space="preserve"> (Острог, 1607); Граматика Смотрицького (</w:t>
      </w:r>
      <w:proofErr w:type="spellStart"/>
      <w:r w:rsidRPr="00C90B56">
        <w:rPr>
          <w:rFonts w:ascii="Liberation Serif" w:hAnsi="Liberation Serif"/>
          <w:sz w:val="20"/>
          <w:szCs w:val="20"/>
          <w:lang w:val="uk-UA"/>
        </w:rPr>
        <w:t>Ев’є</w:t>
      </w:r>
      <w:proofErr w:type="spellEnd"/>
      <w:r w:rsidRPr="00C90B56">
        <w:rPr>
          <w:rFonts w:ascii="Liberation Serif" w:hAnsi="Liberation Serif"/>
          <w:sz w:val="20"/>
          <w:szCs w:val="20"/>
          <w:lang w:val="uk-UA"/>
        </w:rPr>
        <w:t xml:space="preserve">, 1619); Вертоград душевний (Вільно, 1620) – 2 примірники; </w:t>
      </w:r>
      <w:proofErr w:type="spellStart"/>
      <w:r w:rsidRPr="00C90B56">
        <w:rPr>
          <w:rFonts w:ascii="Liberation Serif" w:hAnsi="Liberation Serif"/>
          <w:sz w:val="20"/>
          <w:szCs w:val="20"/>
          <w:lang w:val="uk-UA"/>
        </w:rPr>
        <w:t>Толкованія</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Златоустого</w:t>
      </w:r>
      <w:proofErr w:type="spellEnd"/>
      <w:r w:rsidRPr="00C90B56">
        <w:rPr>
          <w:rFonts w:ascii="Liberation Serif" w:hAnsi="Liberation Serif"/>
          <w:sz w:val="20"/>
          <w:szCs w:val="20"/>
          <w:lang w:val="uk-UA"/>
        </w:rPr>
        <w:t xml:space="preserve"> на апостола Павла (Київ, 1623); </w:t>
      </w:r>
      <w:proofErr w:type="spellStart"/>
      <w:r w:rsidRPr="00C90B56">
        <w:rPr>
          <w:rFonts w:ascii="Liberation Serif" w:hAnsi="Liberation Serif"/>
          <w:sz w:val="20"/>
          <w:szCs w:val="20"/>
          <w:lang w:val="uk-UA"/>
        </w:rPr>
        <w:t>Авва</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Дорофей</w:t>
      </w:r>
      <w:proofErr w:type="spellEnd"/>
      <w:r w:rsidRPr="00C90B56">
        <w:rPr>
          <w:rFonts w:ascii="Liberation Serif" w:hAnsi="Liberation Serif"/>
          <w:sz w:val="20"/>
          <w:szCs w:val="20"/>
          <w:lang w:val="uk-UA"/>
        </w:rPr>
        <w:t xml:space="preserve"> і </w:t>
      </w:r>
      <w:proofErr w:type="spellStart"/>
      <w:r w:rsidRPr="00C90B56">
        <w:rPr>
          <w:rFonts w:ascii="Liberation Serif" w:hAnsi="Liberation Serif"/>
          <w:sz w:val="20"/>
          <w:szCs w:val="20"/>
          <w:lang w:val="uk-UA"/>
        </w:rPr>
        <w:t>Лимонар</w:t>
      </w:r>
      <w:proofErr w:type="spellEnd"/>
      <w:r w:rsidRPr="00C90B56">
        <w:rPr>
          <w:rFonts w:ascii="Liberation Serif" w:hAnsi="Liberation Serif"/>
          <w:sz w:val="20"/>
          <w:szCs w:val="20"/>
          <w:lang w:val="uk-UA"/>
        </w:rPr>
        <w:t>/</w:t>
      </w:r>
      <w:proofErr w:type="spellStart"/>
      <w:r w:rsidRPr="00C90B56">
        <w:rPr>
          <w:rFonts w:ascii="Liberation Serif" w:hAnsi="Liberation Serif"/>
          <w:sz w:val="20"/>
          <w:szCs w:val="20"/>
          <w:lang w:val="uk-UA"/>
        </w:rPr>
        <w:t>Цвітник</w:t>
      </w:r>
      <w:proofErr w:type="spellEnd"/>
      <w:r w:rsidRPr="00C90B56">
        <w:rPr>
          <w:rFonts w:ascii="Liberation Serif" w:hAnsi="Liberation Serif"/>
          <w:sz w:val="20"/>
          <w:szCs w:val="20"/>
          <w:lang w:val="uk-UA"/>
        </w:rPr>
        <w:t xml:space="preserve"> (Київ, 1623); Житіє </w:t>
      </w:r>
      <w:proofErr w:type="spellStart"/>
      <w:r w:rsidRPr="00C90B56">
        <w:rPr>
          <w:rFonts w:ascii="Liberation Serif" w:hAnsi="Liberation Serif"/>
          <w:sz w:val="20"/>
          <w:szCs w:val="20"/>
          <w:lang w:val="uk-UA"/>
        </w:rPr>
        <w:t>Варлаама</w:t>
      </w:r>
      <w:proofErr w:type="spellEnd"/>
      <w:r w:rsidRPr="00C90B56">
        <w:rPr>
          <w:rFonts w:ascii="Liberation Serif" w:hAnsi="Liberation Serif"/>
          <w:sz w:val="20"/>
          <w:szCs w:val="20"/>
          <w:lang w:val="uk-UA"/>
        </w:rPr>
        <w:t xml:space="preserve"> і </w:t>
      </w:r>
      <w:proofErr w:type="spellStart"/>
      <w:r w:rsidRPr="00C90B56">
        <w:rPr>
          <w:rFonts w:ascii="Liberation Serif" w:hAnsi="Liberation Serif"/>
          <w:sz w:val="20"/>
          <w:szCs w:val="20"/>
          <w:lang w:val="uk-UA"/>
        </w:rPr>
        <w:t>Йоасафа</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Кутейнинський</w:t>
      </w:r>
      <w:proofErr w:type="spellEnd"/>
      <w:r w:rsidRPr="00C90B56">
        <w:rPr>
          <w:rFonts w:ascii="Liberation Serif" w:hAnsi="Liberation Serif"/>
          <w:sz w:val="20"/>
          <w:szCs w:val="20"/>
          <w:lang w:val="uk-UA"/>
        </w:rPr>
        <w:t xml:space="preserve"> монастир, 1637); Учительне Євангеліє (Київ, 1637); Євангеліє (Вільно, 1644); Требник Петра Могили (Київ, 1646); Лексикон </w:t>
      </w:r>
      <w:proofErr w:type="spellStart"/>
      <w:r w:rsidRPr="00C90B56">
        <w:rPr>
          <w:rFonts w:ascii="Liberation Serif" w:hAnsi="Liberation Serif"/>
          <w:sz w:val="20"/>
          <w:szCs w:val="20"/>
          <w:lang w:val="uk-UA"/>
        </w:rPr>
        <w:t>славено-росский</w:t>
      </w:r>
      <w:proofErr w:type="spellEnd"/>
      <w:r w:rsidRPr="00C90B56">
        <w:rPr>
          <w:rFonts w:ascii="Liberation Serif" w:hAnsi="Liberation Serif"/>
          <w:sz w:val="20"/>
          <w:szCs w:val="20"/>
          <w:lang w:val="uk-UA"/>
        </w:rPr>
        <w:t xml:space="preserve"> (</w:t>
      </w:r>
      <w:proofErr w:type="spellStart"/>
      <w:r w:rsidRPr="00C90B56">
        <w:rPr>
          <w:rFonts w:ascii="Liberation Serif" w:hAnsi="Liberation Serif"/>
          <w:sz w:val="20"/>
          <w:szCs w:val="20"/>
          <w:lang w:val="uk-UA"/>
        </w:rPr>
        <w:t>Кутейнинський</w:t>
      </w:r>
      <w:proofErr w:type="spellEnd"/>
      <w:r w:rsidRPr="00C90B56">
        <w:rPr>
          <w:rFonts w:ascii="Liberation Serif" w:hAnsi="Liberation Serif"/>
          <w:sz w:val="20"/>
          <w:szCs w:val="20"/>
          <w:lang w:val="uk-UA"/>
        </w:rPr>
        <w:t xml:space="preserve"> монастир, 1653); Діоптра альбо </w:t>
      </w:r>
      <w:proofErr w:type="spellStart"/>
      <w:r w:rsidRPr="00C90B56">
        <w:rPr>
          <w:rFonts w:ascii="Liberation Serif" w:hAnsi="Liberation Serif"/>
          <w:sz w:val="20"/>
          <w:szCs w:val="20"/>
          <w:lang w:val="uk-UA"/>
        </w:rPr>
        <w:t>Зерцало</w:t>
      </w:r>
      <w:proofErr w:type="spellEnd"/>
      <w:r w:rsidRPr="00C90B56">
        <w:rPr>
          <w:rFonts w:ascii="Liberation Serif" w:hAnsi="Liberation Serif"/>
          <w:sz w:val="20"/>
          <w:szCs w:val="20"/>
          <w:lang w:val="uk-UA"/>
        </w:rPr>
        <w:t xml:space="preserve"> духовне (</w:t>
      </w:r>
      <w:proofErr w:type="spellStart"/>
      <w:r w:rsidRPr="00C90B56">
        <w:rPr>
          <w:rFonts w:ascii="Liberation Serif" w:hAnsi="Liberation Serif"/>
          <w:sz w:val="20"/>
          <w:szCs w:val="20"/>
          <w:lang w:val="uk-UA"/>
        </w:rPr>
        <w:t>Кутейнинський</w:t>
      </w:r>
      <w:proofErr w:type="spellEnd"/>
      <w:r w:rsidRPr="00C90B56">
        <w:rPr>
          <w:rFonts w:ascii="Liberation Serif" w:hAnsi="Liberation Serif"/>
          <w:sz w:val="20"/>
          <w:szCs w:val="20"/>
          <w:lang w:val="uk-UA"/>
        </w:rPr>
        <w:t xml:space="preserve"> монастир, 1654), в одному книжковому тілі з «Рай мислений» (</w:t>
      </w:r>
      <w:proofErr w:type="spellStart"/>
      <w:r w:rsidRPr="00C90B56">
        <w:rPr>
          <w:rFonts w:ascii="Liberation Serif" w:hAnsi="Liberation Serif"/>
          <w:sz w:val="20"/>
          <w:szCs w:val="20"/>
          <w:lang w:val="uk-UA"/>
        </w:rPr>
        <w:t>Іверський</w:t>
      </w:r>
      <w:proofErr w:type="spellEnd"/>
      <w:r w:rsidRPr="00C90B56">
        <w:rPr>
          <w:rFonts w:ascii="Liberation Serif" w:hAnsi="Liberation Serif"/>
          <w:sz w:val="20"/>
          <w:szCs w:val="20"/>
          <w:lang w:val="uk-UA"/>
        </w:rPr>
        <w:t xml:space="preserve"> монастир, 1659); </w:t>
      </w:r>
      <w:proofErr w:type="spellStart"/>
      <w:r w:rsidRPr="00C90B56">
        <w:rPr>
          <w:rFonts w:ascii="Liberation Serif" w:hAnsi="Liberation Serif"/>
          <w:sz w:val="20"/>
          <w:szCs w:val="20"/>
          <w:lang w:val="uk-UA"/>
        </w:rPr>
        <w:t>Отечник</w:t>
      </w:r>
      <w:proofErr w:type="spellEnd"/>
      <w:r w:rsidRPr="00C90B56">
        <w:rPr>
          <w:rFonts w:ascii="Liberation Serif" w:hAnsi="Liberation Serif"/>
          <w:sz w:val="20"/>
          <w:szCs w:val="20"/>
          <w:lang w:val="uk-UA"/>
        </w:rPr>
        <w:t xml:space="preserve">, Печерський (Київ, 1661); Небо нове з новими </w:t>
      </w:r>
      <w:proofErr w:type="spellStart"/>
      <w:r w:rsidRPr="00C90B56">
        <w:rPr>
          <w:rFonts w:ascii="Liberation Serif" w:hAnsi="Liberation Serif"/>
          <w:sz w:val="20"/>
          <w:szCs w:val="20"/>
          <w:lang w:val="uk-UA"/>
        </w:rPr>
        <w:t>звездами</w:t>
      </w:r>
      <w:proofErr w:type="spellEnd"/>
      <w:r w:rsidRPr="00C90B56">
        <w:rPr>
          <w:rFonts w:ascii="Liberation Serif" w:hAnsi="Liberation Serif"/>
          <w:sz w:val="20"/>
          <w:szCs w:val="20"/>
          <w:lang w:val="uk-UA"/>
        </w:rPr>
        <w:t xml:space="preserve"> (Львів, 1665); Мир Богу з </w:t>
      </w:r>
      <w:proofErr w:type="spellStart"/>
      <w:r w:rsidRPr="00C90B56">
        <w:rPr>
          <w:rFonts w:ascii="Liberation Serif" w:hAnsi="Liberation Serif"/>
          <w:sz w:val="20"/>
          <w:szCs w:val="20"/>
          <w:lang w:val="uk-UA"/>
        </w:rPr>
        <w:t>человеком</w:t>
      </w:r>
      <w:proofErr w:type="spellEnd"/>
      <w:r w:rsidRPr="00C90B56">
        <w:rPr>
          <w:rFonts w:ascii="Liberation Serif" w:hAnsi="Liberation Serif"/>
          <w:sz w:val="20"/>
          <w:szCs w:val="20"/>
          <w:lang w:val="uk-UA"/>
        </w:rPr>
        <w:t xml:space="preserve"> (Київ, 1669); Житіє св. </w:t>
      </w:r>
      <w:proofErr w:type="spellStart"/>
      <w:r w:rsidRPr="00C90B56">
        <w:rPr>
          <w:rFonts w:ascii="Liberation Serif" w:hAnsi="Liberation Serif"/>
          <w:sz w:val="20"/>
          <w:szCs w:val="20"/>
          <w:lang w:val="uk-UA"/>
        </w:rPr>
        <w:t>Іоана</w:t>
      </w:r>
      <w:proofErr w:type="spellEnd"/>
      <w:r w:rsidRPr="00C90B56">
        <w:rPr>
          <w:rFonts w:ascii="Liberation Serif" w:hAnsi="Liberation Serif"/>
          <w:sz w:val="20"/>
          <w:szCs w:val="20"/>
          <w:lang w:val="uk-UA"/>
        </w:rPr>
        <w:t xml:space="preserve"> Рильського (Київ, 1671).</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Наявність у бібліотеці </w:t>
      </w:r>
      <w:proofErr w:type="spellStart"/>
      <w:r w:rsidRPr="00C90B56">
        <w:rPr>
          <w:rFonts w:ascii="Liberation Serif" w:hAnsi="Liberation Serif"/>
          <w:sz w:val="20"/>
          <w:szCs w:val="20"/>
          <w:lang w:val="uk-UA"/>
        </w:rPr>
        <w:t>Зографу</w:t>
      </w:r>
      <w:proofErr w:type="spellEnd"/>
      <w:r w:rsidRPr="00C90B56">
        <w:rPr>
          <w:rFonts w:ascii="Liberation Serif" w:hAnsi="Liberation Serif"/>
          <w:sz w:val="20"/>
          <w:szCs w:val="20"/>
          <w:lang w:val="uk-UA"/>
        </w:rPr>
        <w:t xml:space="preserve"> цих 28 </w:t>
      </w:r>
      <w:proofErr w:type="spellStart"/>
      <w:r w:rsidRPr="00C90B56">
        <w:rPr>
          <w:rFonts w:ascii="Liberation Serif" w:hAnsi="Liberation Serif"/>
          <w:sz w:val="20"/>
          <w:szCs w:val="20"/>
          <w:lang w:val="uk-UA"/>
        </w:rPr>
        <w:t>стародруків</w:t>
      </w:r>
      <w:proofErr w:type="spellEnd"/>
      <w:r w:rsidRPr="00C90B56">
        <w:rPr>
          <w:rFonts w:ascii="Liberation Serif" w:hAnsi="Liberation Serif"/>
          <w:sz w:val="20"/>
          <w:szCs w:val="20"/>
          <w:lang w:val="uk-UA"/>
        </w:rPr>
        <w:t xml:space="preserve">, виданих Київською митрополією в XVI–XVII ст., засвідчує існування тісних духовно-культурних зв’язків між монастирями Київської митрополії та </w:t>
      </w:r>
      <w:proofErr w:type="spellStart"/>
      <w:r w:rsidRPr="00C90B56">
        <w:rPr>
          <w:rFonts w:ascii="Liberation Serif" w:hAnsi="Liberation Serif"/>
          <w:sz w:val="20"/>
          <w:szCs w:val="20"/>
          <w:lang w:val="uk-UA"/>
        </w:rPr>
        <w:t>Зографським</w:t>
      </w:r>
      <w:proofErr w:type="spellEnd"/>
      <w:r w:rsidRPr="00C90B56">
        <w:rPr>
          <w:rFonts w:ascii="Liberation Serif" w:hAnsi="Liberation Serif"/>
          <w:sz w:val="20"/>
          <w:szCs w:val="20"/>
          <w:lang w:val="uk-UA"/>
        </w:rPr>
        <w:t xml:space="preserve"> монастирем на Афоні у цей період, інтенсивні контакти між ними та перебування українських ченців у цій стародавній афонській обителі. Подальші дослідження вказаних </w:t>
      </w:r>
      <w:proofErr w:type="spellStart"/>
      <w:r w:rsidRPr="00C90B56">
        <w:rPr>
          <w:rFonts w:ascii="Liberation Serif" w:hAnsi="Liberation Serif"/>
          <w:sz w:val="20"/>
          <w:szCs w:val="20"/>
          <w:lang w:val="uk-UA"/>
        </w:rPr>
        <w:t>стародруків</w:t>
      </w:r>
      <w:proofErr w:type="spellEnd"/>
      <w:r w:rsidRPr="00C90B56">
        <w:rPr>
          <w:rFonts w:ascii="Liberation Serif" w:hAnsi="Liberation Serif"/>
          <w:sz w:val="20"/>
          <w:szCs w:val="20"/>
          <w:lang w:val="uk-UA"/>
        </w:rPr>
        <w:t xml:space="preserve"> із бібліотеки </w:t>
      </w:r>
      <w:proofErr w:type="spellStart"/>
      <w:r w:rsidRPr="00C90B56">
        <w:rPr>
          <w:rFonts w:ascii="Liberation Serif" w:hAnsi="Liberation Serif"/>
          <w:sz w:val="20"/>
          <w:szCs w:val="20"/>
          <w:lang w:val="uk-UA"/>
        </w:rPr>
        <w:t>Зографського</w:t>
      </w:r>
      <w:proofErr w:type="spellEnd"/>
      <w:r w:rsidRPr="00C90B56">
        <w:rPr>
          <w:rFonts w:ascii="Liberation Serif" w:hAnsi="Liberation Serif"/>
          <w:sz w:val="20"/>
          <w:szCs w:val="20"/>
          <w:lang w:val="uk-UA"/>
        </w:rPr>
        <w:t xml:space="preserve"> монастиря і, зокрема, приміток та інших записів у них, допоможуть з’ясувати канали надходження цих видань на Афон та імена їх власників, серед яких були українські ченці та церковно-культурні діячі, які подвизались при </w:t>
      </w:r>
      <w:proofErr w:type="spellStart"/>
      <w:r w:rsidRPr="00C90B56">
        <w:rPr>
          <w:rFonts w:ascii="Liberation Serif" w:hAnsi="Liberation Serif"/>
          <w:sz w:val="20"/>
          <w:szCs w:val="20"/>
          <w:lang w:val="uk-UA"/>
        </w:rPr>
        <w:t>Зографському</w:t>
      </w:r>
      <w:proofErr w:type="spellEnd"/>
      <w:r w:rsidRPr="00C90B56">
        <w:rPr>
          <w:rFonts w:ascii="Liberation Serif" w:hAnsi="Liberation Serif"/>
          <w:sz w:val="20"/>
          <w:szCs w:val="20"/>
          <w:lang w:val="uk-UA"/>
        </w:rPr>
        <w:t xml:space="preserve"> монастирі. </w:t>
      </w:r>
    </w:p>
    <w:p w:rsidR="0095743D" w:rsidRPr="00C90B56" w:rsidRDefault="0095743D" w:rsidP="0095743D">
      <w:pPr>
        <w:pStyle w:val="a3"/>
        <w:shd w:val="clear" w:color="auto" w:fill="FFFFFF"/>
        <w:spacing w:before="0" w:beforeAutospacing="0" w:after="0" w:afterAutospacing="0"/>
        <w:ind w:firstLine="426"/>
        <w:contextualSpacing/>
        <w:jc w:val="both"/>
        <w:rPr>
          <w:rFonts w:ascii="Liberation Serif" w:hAnsi="Liberation Serif"/>
          <w:sz w:val="20"/>
          <w:szCs w:val="20"/>
          <w:lang w:val="uk-UA"/>
        </w:rPr>
      </w:pPr>
      <w:r w:rsidRPr="00C90B56">
        <w:rPr>
          <w:rFonts w:ascii="Liberation Serif" w:hAnsi="Liberation Serif"/>
          <w:sz w:val="20"/>
          <w:szCs w:val="20"/>
          <w:lang w:val="uk-UA"/>
        </w:rPr>
        <w:t xml:space="preserve">Проведена із 24 серпня по 3 вересня 2021 р. експедиція на Святу Гору Афон допомогла виявити маловідомі та забуті сліди української чернечої присутності на Афоні в XVII–ХIX ст. Її результати засвідчують, що українську чернечу присутність на Афоні слід розглядати як окремий духовно-культурний феномен. Такі українські духовні осередки на Афоні, як </w:t>
      </w:r>
      <w:proofErr w:type="spellStart"/>
      <w:r w:rsidRPr="00C90B56">
        <w:rPr>
          <w:rFonts w:ascii="Liberation Serif" w:hAnsi="Liberation Serif"/>
          <w:sz w:val="20"/>
          <w:szCs w:val="20"/>
          <w:lang w:val="uk-UA"/>
        </w:rPr>
        <w:t>Іллінський</w:t>
      </w:r>
      <w:proofErr w:type="spellEnd"/>
      <w:r w:rsidRPr="00C90B56">
        <w:rPr>
          <w:rFonts w:ascii="Liberation Serif" w:hAnsi="Liberation Serif"/>
          <w:sz w:val="20"/>
          <w:szCs w:val="20"/>
          <w:lang w:val="uk-UA"/>
        </w:rPr>
        <w:t xml:space="preserve"> скит, «Чорний Вир» та інші, є важливою складовою історії, духовної культури, традиції й спадщини українського чернецтва та козацтва, свідченням тісних духовно-культурних зв’язків Запорозької Січі зі світовим центром східнохристиянського чернецтва та ісихазму на Афоні. Ці пам’ятки української присутності на Святій Горі мають духовно-культурну, архітектурно-мистецьку й науково-історичну цінність. Результати дослідження засвідчують, що подальше вивчення феномену української присутності на Афоні є одним із перспективних напрямків у сучасній українській науці. Це сприятиме формуванню українського </w:t>
      </w:r>
      <w:proofErr w:type="spellStart"/>
      <w:r w:rsidRPr="00C90B56">
        <w:rPr>
          <w:rFonts w:ascii="Liberation Serif" w:hAnsi="Liberation Serif"/>
          <w:sz w:val="20"/>
          <w:szCs w:val="20"/>
          <w:lang w:val="uk-UA"/>
        </w:rPr>
        <w:t>афонознавства</w:t>
      </w:r>
      <w:proofErr w:type="spellEnd"/>
      <w:r w:rsidRPr="00C90B56">
        <w:rPr>
          <w:rFonts w:ascii="Liberation Serif" w:hAnsi="Liberation Serif"/>
          <w:sz w:val="20"/>
          <w:szCs w:val="20"/>
          <w:lang w:val="uk-UA"/>
        </w:rPr>
        <w:t xml:space="preserve"> як окремого наукового напрямку. Подальше опрацювання документів із афонських архівів та бібліотек дозволить виявити додаткові невідомі факти й документи як із історії Київської митрополії, так і духовно-культурних зв’язків афонських монастирів з українськими землями, а також з існування на Афоні українських чернечих осередків, таких як скити «Чорний Вир», Пророка Іллі та інших обителей. З огляду на це здійснення українськими вченими подальших наукових експедицій на Святу Гору Афон набувають особливої актуальності, що допоможе не тільки відкрити невідомі раніше факти та джерела, а й по новому поглянути на деякі процеси в історії Київської митрополії та українського православ’я.</w:t>
      </w:r>
    </w:p>
    <w:p w:rsidR="0095743D" w:rsidRPr="00C90B56" w:rsidRDefault="0095743D" w:rsidP="0095743D">
      <w:pPr>
        <w:pStyle w:val="a3"/>
        <w:shd w:val="clear" w:color="auto" w:fill="FFFFFF"/>
        <w:spacing w:before="0" w:beforeAutospacing="0" w:after="0" w:afterAutospacing="0"/>
        <w:ind w:firstLine="426"/>
        <w:contextualSpacing/>
        <w:jc w:val="both"/>
        <w:rPr>
          <w:sz w:val="22"/>
          <w:szCs w:val="22"/>
          <w:lang w:val="uk-UA"/>
        </w:rPr>
      </w:pPr>
    </w:p>
    <w:p w:rsidR="0095743D" w:rsidRPr="00C90B56" w:rsidRDefault="0095743D" w:rsidP="0095743D">
      <w:pPr>
        <w:spacing w:after="0" w:line="240" w:lineRule="auto"/>
        <w:ind w:firstLine="426"/>
        <w:contextualSpacing/>
        <w:jc w:val="both"/>
        <w:rPr>
          <w:lang w:val="uk-UA"/>
        </w:rPr>
      </w:pPr>
      <w:r w:rsidRPr="00C90B56">
        <w:rPr>
          <w:rFonts w:ascii="Liberation Serif" w:eastAsia="Calibri" w:hAnsi="Liberation Serif" w:cs="Times New Roman"/>
          <w:b/>
          <w:sz w:val="20"/>
          <w:szCs w:val="20"/>
          <w:lang w:val="uk-UA"/>
        </w:rPr>
        <w:t>Шумило Сергій Вікторович</w:t>
      </w:r>
      <w:r w:rsidRPr="00C90B56">
        <w:rPr>
          <w:lang w:val="uk-UA"/>
        </w:rPr>
        <w:t xml:space="preserve"> – </w:t>
      </w:r>
      <w:r w:rsidRPr="00C90B56">
        <w:rPr>
          <w:rFonts w:ascii="Liberation Serif" w:eastAsia="Calibri" w:hAnsi="Liberation Serif" w:cs="Times New Roman"/>
          <w:sz w:val="20"/>
          <w:szCs w:val="20"/>
          <w:lang w:val="uk-UA"/>
        </w:rPr>
        <w:t>кандидат історичних наук (</w:t>
      </w:r>
      <w:proofErr w:type="spellStart"/>
      <w:r w:rsidRPr="00C90B56">
        <w:rPr>
          <w:rFonts w:ascii="Liberation Serif" w:eastAsia="Calibri" w:hAnsi="Liberation Serif" w:cs="Times New Roman"/>
          <w:sz w:val="20"/>
          <w:szCs w:val="20"/>
          <w:lang w:val="uk-UA"/>
        </w:rPr>
        <w:t>PhD</w:t>
      </w:r>
      <w:proofErr w:type="spellEnd"/>
      <w:r w:rsidRPr="00C90B56">
        <w:rPr>
          <w:rFonts w:ascii="Liberation Serif" w:eastAsia="Calibri" w:hAnsi="Liberation Serif" w:cs="Times New Roman"/>
          <w:sz w:val="20"/>
          <w:szCs w:val="20"/>
          <w:lang w:val="uk-UA"/>
        </w:rPr>
        <w:t>), доктор теології (</w:t>
      </w:r>
      <w:proofErr w:type="spellStart"/>
      <w:r w:rsidRPr="00C90B56">
        <w:rPr>
          <w:rFonts w:ascii="Liberation Serif" w:eastAsia="Calibri" w:hAnsi="Liberation Serif" w:cs="Times New Roman"/>
          <w:sz w:val="20"/>
          <w:szCs w:val="20"/>
          <w:lang w:val="uk-UA"/>
        </w:rPr>
        <w:t>ThDr</w:t>
      </w:r>
      <w:proofErr w:type="spellEnd"/>
      <w:r w:rsidRPr="00C90B56">
        <w:rPr>
          <w:rFonts w:ascii="Liberation Serif" w:eastAsia="Calibri" w:hAnsi="Liberation Serif" w:cs="Times New Roman"/>
          <w:sz w:val="20"/>
          <w:szCs w:val="20"/>
          <w:lang w:val="uk-UA"/>
        </w:rPr>
        <w:t>), директор Міжнародного інституту афонської спадщини, науковий співробітник Інституту історії України НАН України, доцент кафедри гуманітарних дисциплін Національної академії керівних кадрів культури і мистецтв, заслужений працівник культури України (вул. Велика Васильківська, 126, м. Київ, 03150, Україна).</w:t>
      </w:r>
    </w:p>
    <w:p w:rsidR="0095743D" w:rsidRPr="00C90B56" w:rsidRDefault="0095743D" w:rsidP="0095743D">
      <w:pPr>
        <w:spacing w:after="0" w:line="240" w:lineRule="auto"/>
        <w:ind w:firstLine="426"/>
        <w:contextualSpacing/>
        <w:jc w:val="both"/>
        <w:rPr>
          <w:lang w:val="uk-UA"/>
        </w:rPr>
      </w:pPr>
      <w:proofErr w:type="spellStart"/>
      <w:r w:rsidRPr="00C90B56">
        <w:rPr>
          <w:rFonts w:ascii="Liberation Serif" w:eastAsia="Calibri" w:hAnsi="Liberation Serif" w:cs="Times New Roman"/>
          <w:b/>
          <w:sz w:val="20"/>
          <w:szCs w:val="20"/>
          <w:lang w:val="uk-UA"/>
        </w:rPr>
        <w:t>Shumylo</w:t>
      </w:r>
      <w:proofErr w:type="spellEnd"/>
      <w:r w:rsidRPr="00C90B56">
        <w:rPr>
          <w:rFonts w:ascii="Liberation Serif" w:eastAsia="Calibri" w:hAnsi="Liberation Serif" w:cs="Times New Roman"/>
          <w:b/>
          <w:sz w:val="20"/>
          <w:szCs w:val="20"/>
          <w:lang w:val="uk-UA"/>
        </w:rPr>
        <w:t> </w:t>
      </w:r>
      <w:proofErr w:type="spellStart"/>
      <w:r w:rsidRPr="00C90B56">
        <w:rPr>
          <w:rFonts w:ascii="Liberation Serif" w:eastAsia="Calibri" w:hAnsi="Liberation Serif" w:cs="Times New Roman"/>
          <w:b/>
          <w:sz w:val="20"/>
          <w:szCs w:val="20"/>
          <w:lang w:val="uk-UA"/>
        </w:rPr>
        <w:t>Serhii</w:t>
      </w:r>
      <w:proofErr w:type="spellEnd"/>
      <w:r w:rsidRPr="00C90B56">
        <w:rPr>
          <w:rFonts w:ascii="Liberation Serif" w:eastAsia="Calibri" w:hAnsi="Liberation Serif" w:cs="Times New Roman"/>
          <w:b/>
          <w:sz w:val="20"/>
          <w:szCs w:val="20"/>
          <w:lang w:val="uk-UA"/>
        </w:rPr>
        <w:t xml:space="preserve"> V. </w:t>
      </w:r>
      <w:r w:rsidRPr="00C90B56">
        <w:rPr>
          <w:lang w:val="uk-UA"/>
        </w:rPr>
        <w:t xml:space="preserve">– </w:t>
      </w:r>
      <w:proofErr w:type="spellStart"/>
      <w:r w:rsidRPr="00C90B56">
        <w:rPr>
          <w:rFonts w:ascii="Liberation Serif" w:eastAsia="Calibri" w:hAnsi="Liberation Serif" w:cs="Times New Roman"/>
          <w:sz w:val="20"/>
          <w:szCs w:val="20"/>
          <w:lang w:val="uk-UA"/>
        </w:rPr>
        <w:t>candidate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of</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Historical</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Sciences</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Editor-in-Chief</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of</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the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scientific</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anthology</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The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Athonite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Heritage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Director</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of</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The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International</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Institute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of</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the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Athonite</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Legacy</w:t>
      </w:r>
      <w:proofErr w:type="spellEnd"/>
      <w:r w:rsidRPr="00C90B56">
        <w:rPr>
          <w:rFonts w:ascii="Liberation Serif" w:eastAsia="Calibri" w:hAnsi="Liberation Serif" w:cs="Times New Roman"/>
          <w:sz w:val="20"/>
          <w:szCs w:val="20"/>
          <w:lang w:val="uk-UA"/>
        </w:rPr>
        <w:t xml:space="preserve"> (126 </w:t>
      </w:r>
      <w:proofErr w:type="spellStart"/>
      <w:r w:rsidRPr="00C90B56">
        <w:rPr>
          <w:rFonts w:ascii="Liberation Serif" w:eastAsia="Calibri" w:hAnsi="Liberation Serif" w:cs="Times New Roman"/>
          <w:sz w:val="20"/>
          <w:szCs w:val="20"/>
          <w:lang w:val="uk-UA"/>
        </w:rPr>
        <w:t>Velyka</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Vasylkivska</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Street</w:t>
      </w:r>
      <w:proofErr w:type="spellEnd"/>
      <w:r w:rsidRPr="00C90B56">
        <w:rPr>
          <w:rFonts w:ascii="Liberation Serif" w:eastAsia="Calibri" w:hAnsi="Liberation Serif" w:cs="Times New Roman"/>
          <w:sz w:val="20"/>
          <w:szCs w:val="20"/>
          <w:lang w:val="uk-UA"/>
        </w:rPr>
        <w:t xml:space="preserve">, </w:t>
      </w:r>
      <w:proofErr w:type="spellStart"/>
      <w:r w:rsidRPr="00C90B56">
        <w:rPr>
          <w:rFonts w:ascii="Liberation Serif" w:eastAsia="Calibri" w:hAnsi="Liberation Serif" w:cs="Times New Roman"/>
          <w:sz w:val="20"/>
          <w:szCs w:val="20"/>
          <w:lang w:val="uk-UA"/>
        </w:rPr>
        <w:t>Kyiv</w:t>
      </w:r>
      <w:proofErr w:type="spellEnd"/>
      <w:r w:rsidRPr="00C90B56">
        <w:rPr>
          <w:rFonts w:ascii="Liberation Serif" w:eastAsia="Calibri" w:hAnsi="Liberation Serif" w:cs="Times New Roman"/>
          <w:sz w:val="20"/>
          <w:szCs w:val="20"/>
          <w:lang w:val="uk-UA"/>
        </w:rPr>
        <w:t xml:space="preserve">, 03150, </w:t>
      </w:r>
      <w:proofErr w:type="spellStart"/>
      <w:r w:rsidRPr="00C90B56">
        <w:rPr>
          <w:rFonts w:ascii="Liberation Serif" w:eastAsia="Calibri" w:hAnsi="Liberation Serif" w:cs="Times New Roman"/>
          <w:sz w:val="20"/>
          <w:szCs w:val="20"/>
          <w:lang w:val="uk-UA"/>
        </w:rPr>
        <w:t>Ukraine</w:t>
      </w:r>
      <w:proofErr w:type="spellEnd"/>
      <w:r w:rsidRPr="00C90B56">
        <w:rPr>
          <w:rFonts w:ascii="Liberation Serif" w:eastAsia="Calibri" w:hAnsi="Liberation Serif" w:cs="Times New Roman"/>
          <w:sz w:val="20"/>
          <w:szCs w:val="20"/>
          <w:lang w:val="uk-UA"/>
        </w:rPr>
        <w:t>).</w:t>
      </w:r>
      <w:r w:rsidRPr="00C90B56">
        <w:rPr>
          <w:lang w:val="uk-UA"/>
        </w:rPr>
        <w:t xml:space="preserve"> </w:t>
      </w:r>
    </w:p>
    <w:p w:rsidR="0095743D" w:rsidRPr="00C90B56" w:rsidRDefault="0095743D" w:rsidP="0095743D">
      <w:pPr>
        <w:spacing w:after="0" w:line="240" w:lineRule="auto"/>
        <w:ind w:firstLine="426"/>
        <w:contextualSpacing/>
        <w:jc w:val="both"/>
        <w:rPr>
          <w:rFonts w:ascii="Liberation Serif" w:eastAsia="Calibri" w:hAnsi="Liberation Serif" w:cs="Times New Roman"/>
          <w:sz w:val="20"/>
          <w:szCs w:val="20"/>
          <w:lang w:val="uk-UA"/>
        </w:rPr>
      </w:pPr>
      <w:r w:rsidRPr="00C90B56">
        <w:rPr>
          <w:rFonts w:ascii="Liberation Serif" w:eastAsia="Calibri" w:hAnsi="Liberation Serif" w:cs="Times New Roman"/>
          <w:sz w:val="20"/>
          <w:szCs w:val="20"/>
          <w:lang w:val="uk-UA"/>
        </w:rPr>
        <w:t>E-</w:t>
      </w:r>
      <w:proofErr w:type="spellStart"/>
      <w:r w:rsidRPr="00C90B56">
        <w:rPr>
          <w:rFonts w:ascii="Liberation Serif" w:eastAsia="Calibri" w:hAnsi="Liberation Serif" w:cs="Times New Roman"/>
          <w:sz w:val="20"/>
          <w:szCs w:val="20"/>
          <w:lang w:val="uk-UA"/>
        </w:rPr>
        <w:t>mail</w:t>
      </w:r>
      <w:proofErr w:type="spellEnd"/>
      <w:r w:rsidRPr="00C90B56">
        <w:rPr>
          <w:rFonts w:ascii="Liberation Serif" w:eastAsia="Calibri" w:hAnsi="Liberation Serif" w:cs="Times New Roman"/>
          <w:sz w:val="20"/>
          <w:szCs w:val="20"/>
          <w:lang w:val="uk-UA"/>
        </w:rPr>
        <w:t>: institute@afon.org.ua</w:t>
      </w:r>
    </w:p>
    <w:p w:rsidR="0095743D" w:rsidRPr="00C90B56" w:rsidRDefault="0095743D" w:rsidP="0095743D">
      <w:pPr>
        <w:spacing w:after="0" w:line="240" w:lineRule="auto"/>
        <w:ind w:firstLine="426"/>
        <w:contextualSpacing/>
        <w:jc w:val="both"/>
        <w:rPr>
          <w:rFonts w:ascii="Liberation Serif" w:hAnsi="Liberation Serif" w:cs="Times New Roman"/>
          <w:sz w:val="18"/>
          <w:szCs w:val="18"/>
          <w:lang w:val="uk-UA"/>
        </w:rPr>
      </w:pPr>
    </w:p>
    <w:p w:rsidR="0095743D" w:rsidRPr="00C90B56" w:rsidRDefault="0095743D" w:rsidP="0095743D">
      <w:pPr>
        <w:spacing w:after="0" w:line="240" w:lineRule="auto"/>
        <w:ind w:firstLine="426"/>
        <w:contextualSpacing/>
        <w:rPr>
          <w:rFonts w:ascii="Liberation Serif" w:hAnsi="Liberation Serif"/>
          <w:sz w:val="18"/>
          <w:szCs w:val="18"/>
          <w:lang w:val="uk-UA" w:eastAsia="ru-RU"/>
        </w:rPr>
      </w:pPr>
      <w:r w:rsidRPr="00C90B56">
        <w:rPr>
          <w:rFonts w:ascii="Liberation Serif" w:hAnsi="Liberation Serif"/>
          <w:b/>
          <w:sz w:val="18"/>
          <w:szCs w:val="18"/>
          <w:lang w:val="uk-UA"/>
        </w:rPr>
        <w:t>Дата подання</w:t>
      </w:r>
      <w:r w:rsidRPr="00C90B56">
        <w:rPr>
          <w:rFonts w:ascii="Liberation Serif" w:hAnsi="Liberation Serif"/>
          <w:sz w:val="18"/>
          <w:szCs w:val="18"/>
          <w:lang w:val="uk-UA"/>
        </w:rPr>
        <w:t>:</w:t>
      </w:r>
      <w:r w:rsidRPr="00C90B56">
        <w:rPr>
          <w:rFonts w:ascii="Liberation Serif" w:hAnsi="Liberation Serif"/>
          <w:b/>
          <w:sz w:val="18"/>
          <w:szCs w:val="18"/>
          <w:lang w:val="uk-UA"/>
        </w:rPr>
        <w:t xml:space="preserve"> </w:t>
      </w:r>
      <w:r w:rsidRPr="00C90B56">
        <w:rPr>
          <w:rFonts w:ascii="Liberation Serif" w:hAnsi="Liberation Serif"/>
          <w:sz w:val="18"/>
          <w:szCs w:val="18"/>
          <w:lang w:val="uk-UA"/>
        </w:rPr>
        <w:t xml:space="preserve">7 грудня 2021 р. </w:t>
      </w:r>
    </w:p>
    <w:p w:rsidR="0095743D" w:rsidRPr="00C90B56" w:rsidRDefault="0095743D" w:rsidP="0095743D">
      <w:pPr>
        <w:spacing w:after="0" w:line="240" w:lineRule="auto"/>
        <w:ind w:firstLine="426"/>
        <w:contextualSpacing/>
        <w:rPr>
          <w:rFonts w:ascii="Liberation Serif" w:hAnsi="Liberation Serif"/>
          <w:sz w:val="18"/>
          <w:szCs w:val="18"/>
          <w:lang w:val="uk-UA"/>
        </w:rPr>
      </w:pPr>
      <w:r w:rsidRPr="00C90B56">
        <w:rPr>
          <w:rFonts w:ascii="Liberation Serif" w:hAnsi="Liberation Serif"/>
          <w:b/>
          <w:sz w:val="18"/>
          <w:szCs w:val="18"/>
          <w:lang w:val="uk-UA"/>
        </w:rPr>
        <w:t>Дата затвердження до друку</w:t>
      </w:r>
      <w:r w:rsidRPr="00C90B56">
        <w:rPr>
          <w:rFonts w:ascii="Liberation Serif" w:hAnsi="Liberation Serif"/>
          <w:sz w:val="18"/>
          <w:szCs w:val="18"/>
          <w:lang w:val="uk-UA"/>
        </w:rPr>
        <w:t>:</w:t>
      </w:r>
      <w:r w:rsidRPr="00C90B56">
        <w:rPr>
          <w:rFonts w:ascii="Liberation Serif" w:hAnsi="Liberation Serif"/>
          <w:b/>
          <w:sz w:val="18"/>
          <w:szCs w:val="18"/>
          <w:lang w:val="uk-UA"/>
        </w:rPr>
        <w:t xml:space="preserve"> </w:t>
      </w:r>
      <w:r w:rsidRPr="00C90B56">
        <w:rPr>
          <w:rFonts w:ascii="Liberation Serif" w:hAnsi="Liberation Serif"/>
          <w:bCs/>
          <w:sz w:val="18"/>
          <w:szCs w:val="18"/>
          <w:lang w:val="uk-UA"/>
        </w:rPr>
        <w:t>10 грудня 2021 р.</w:t>
      </w:r>
      <w:r w:rsidR="00D1626A">
        <w:rPr>
          <w:rFonts w:ascii="Liberation Serif" w:hAnsi="Liberation Serif"/>
          <w:bCs/>
          <w:sz w:val="18"/>
          <w:szCs w:val="18"/>
          <w:lang w:val="uk-UA"/>
        </w:rPr>
        <w:t xml:space="preserve"> </w:t>
      </w:r>
    </w:p>
    <w:p w:rsidR="0095743D" w:rsidRPr="00C90B56" w:rsidRDefault="0095743D" w:rsidP="0095743D">
      <w:pPr>
        <w:spacing w:after="0" w:line="240" w:lineRule="auto"/>
        <w:ind w:firstLine="426"/>
        <w:contextualSpacing/>
        <w:rPr>
          <w:rFonts w:ascii="Liberation Serif" w:hAnsi="Liberation Serif"/>
          <w:sz w:val="18"/>
          <w:szCs w:val="18"/>
          <w:lang w:val="uk-UA"/>
        </w:rPr>
      </w:pPr>
    </w:p>
    <w:p w:rsidR="0095743D" w:rsidRPr="00C90B56" w:rsidRDefault="0095743D" w:rsidP="0095743D">
      <w:pPr>
        <w:spacing w:after="0" w:line="240" w:lineRule="auto"/>
        <w:contextualSpacing/>
        <w:jc w:val="center"/>
        <w:rPr>
          <w:rFonts w:ascii="Liberation Serif" w:hAnsi="Liberation Serif"/>
          <w:b/>
          <w:sz w:val="18"/>
          <w:szCs w:val="18"/>
          <w:lang w:val="uk-UA"/>
        </w:rPr>
      </w:pPr>
      <w:r w:rsidRPr="00C90B56">
        <w:rPr>
          <w:rFonts w:ascii="Liberation Serif" w:hAnsi="Liberation Serif"/>
          <w:b/>
          <w:sz w:val="18"/>
          <w:szCs w:val="18"/>
          <w:lang w:val="uk-UA"/>
        </w:rPr>
        <w:t>Цитування за ДСТУ 8302:2015</w:t>
      </w:r>
    </w:p>
    <w:p w:rsidR="0095743D" w:rsidRPr="00C90B56" w:rsidRDefault="0095743D" w:rsidP="0095743D">
      <w:pPr>
        <w:spacing w:after="0" w:line="240" w:lineRule="auto"/>
        <w:ind w:firstLine="426"/>
        <w:contextualSpacing/>
        <w:jc w:val="both"/>
        <w:rPr>
          <w:rFonts w:ascii="Liberation Serif" w:hAnsi="Liberation Serif"/>
          <w:b/>
          <w:sz w:val="18"/>
          <w:szCs w:val="18"/>
          <w:lang w:val="uk-UA"/>
        </w:rPr>
      </w:pPr>
      <w:r w:rsidRPr="00C90B56">
        <w:rPr>
          <w:rFonts w:ascii="Liberation Serif" w:hAnsi="Liberation Serif"/>
          <w:sz w:val="18"/>
          <w:szCs w:val="18"/>
          <w:lang w:val="uk-UA"/>
        </w:rPr>
        <w:t>Шумило, С. Експедиція на Святу Гору Афон: забутими стежками ченців з українських земель XVII–XIX ст.</w:t>
      </w:r>
      <w:r w:rsidRPr="00C90B56">
        <w:rPr>
          <w:rFonts w:ascii="Liberation Serif" w:hAnsi="Liberation Serif"/>
          <w:b/>
          <w:sz w:val="18"/>
          <w:szCs w:val="18"/>
          <w:lang w:val="uk-UA"/>
        </w:rPr>
        <w:t xml:space="preserve"> </w:t>
      </w:r>
      <w:r w:rsidRPr="00C90B56">
        <w:rPr>
          <w:rFonts w:ascii="Liberation Serif" w:hAnsi="Liberation Serif"/>
          <w:i/>
          <w:spacing w:val="-2"/>
          <w:sz w:val="18"/>
          <w:szCs w:val="18"/>
          <w:lang w:val="uk-UA"/>
        </w:rPr>
        <w:t>Сіверянський літопис.</w:t>
      </w:r>
      <w:r w:rsidR="001B7E10">
        <w:rPr>
          <w:rFonts w:ascii="Liberation Serif" w:hAnsi="Liberation Serif"/>
          <w:spacing w:val="-2"/>
          <w:sz w:val="18"/>
          <w:szCs w:val="18"/>
          <w:lang w:val="uk-UA"/>
        </w:rPr>
        <w:t xml:space="preserve"> 2021. № 6.</w:t>
      </w:r>
      <w:r w:rsidRPr="00C90B56">
        <w:rPr>
          <w:rFonts w:ascii="Liberation Serif" w:hAnsi="Liberation Serif"/>
          <w:spacing w:val="-2"/>
          <w:sz w:val="18"/>
          <w:szCs w:val="18"/>
          <w:lang w:val="uk-UA"/>
        </w:rPr>
        <w:t xml:space="preserve"> DOI: </w:t>
      </w:r>
      <w:r w:rsidR="00CB1A6B" w:rsidRPr="00CB1A6B">
        <w:rPr>
          <w:rFonts w:ascii="Liberation Serif" w:hAnsi="Liberation Serif"/>
          <w:spacing w:val="-2"/>
          <w:sz w:val="18"/>
          <w:szCs w:val="18"/>
          <w:lang w:val="uk-UA"/>
        </w:rPr>
        <w:t>10.5281/zenodo.5791849</w:t>
      </w:r>
      <w:r w:rsidRPr="00C90B56">
        <w:rPr>
          <w:rFonts w:ascii="Liberation Serif" w:hAnsi="Liberation Serif"/>
          <w:spacing w:val="-2"/>
          <w:sz w:val="18"/>
          <w:szCs w:val="18"/>
          <w:lang w:val="uk-UA"/>
        </w:rPr>
        <w:t>.</w:t>
      </w:r>
    </w:p>
    <w:p w:rsidR="0095743D" w:rsidRPr="00C90B56" w:rsidRDefault="0095743D" w:rsidP="0095743D">
      <w:pPr>
        <w:spacing w:after="0" w:line="240" w:lineRule="auto"/>
        <w:contextualSpacing/>
        <w:jc w:val="center"/>
        <w:rPr>
          <w:rFonts w:ascii="Liberation Serif" w:hAnsi="Liberation Serif"/>
          <w:b/>
          <w:sz w:val="18"/>
          <w:szCs w:val="18"/>
          <w:lang w:val="uk-UA"/>
        </w:rPr>
      </w:pPr>
    </w:p>
    <w:p w:rsidR="0095743D" w:rsidRPr="00C90B56" w:rsidRDefault="0095743D" w:rsidP="0095743D">
      <w:pPr>
        <w:spacing w:after="0" w:line="240" w:lineRule="auto"/>
        <w:contextualSpacing/>
        <w:jc w:val="center"/>
        <w:rPr>
          <w:rFonts w:ascii="Liberation Serif" w:hAnsi="Liberation Serif"/>
          <w:b/>
          <w:sz w:val="18"/>
          <w:szCs w:val="18"/>
          <w:lang w:val="uk-UA"/>
        </w:rPr>
      </w:pPr>
      <w:r w:rsidRPr="00C90B56">
        <w:rPr>
          <w:rFonts w:ascii="Liberation Serif" w:hAnsi="Liberation Serif"/>
          <w:b/>
          <w:sz w:val="18"/>
          <w:szCs w:val="18"/>
          <w:lang w:val="uk-UA"/>
        </w:rPr>
        <w:t>Цитування за стандартом APA</w:t>
      </w:r>
    </w:p>
    <w:p w:rsidR="0095743D" w:rsidRPr="00270971" w:rsidRDefault="0095743D" w:rsidP="0095743D">
      <w:pPr>
        <w:spacing w:after="0" w:line="240" w:lineRule="auto"/>
        <w:ind w:firstLine="426"/>
        <w:contextualSpacing/>
        <w:jc w:val="both"/>
        <w:rPr>
          <w:rFonts w:ascii="Liberation Serif" w:hAnsi="Liberation Serif" w:cs="Times New Roman"/>
          <w:sz w:val="18"/>
          <w:szCs w:val="18"/>
          <w:lang w:val="uk-UA"/>
        </w:rPr>
      </w:pPr>
      <w:proofErr w:type="spellStart"/>
      <w:r w:rsidRPr="00C90B56">
        <w:rPr>
          <w:rFonts w:ascii="Liberation Serif" w:eastAsia="Calibri" w:hAnsi="Liberation Serif" w:cs="Times New Roman"/>
          <w:sz w:val="18"/>
          <w:szCs w:val="18"/>
          <w:lang w:val="uk-UA"/>
        </w:rPr>
        <w:t>Shumylo</w:t>
      </w:r>
      <w:proofErr w:type="spellEnd"/>
      <w:r w:rsidRPr="00C90B56">
        <w:rPr>
          <w:rFonts w:ascii="Liberation Serif" w:eastAsia="Calibri" w:hAnsi="Liberation Serif" w:cs="Times New Roman"/>
          <w:sz w:val="18"/>
          <w:szCs w:val="18"/>
          <w:lang w:val="uk-UA"/>
        </w:rPr>
        <w:t>, S.</w:t>
      </w:r>
      <w:r w:rsid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Ekspedytsiia</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na</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Sviatu</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Horu</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Afon</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zabutymy</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stezhkamy</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chentsiv</w:t>
      </w:r>
      <w:proofErr w:type="spellEnd"/>
      <w:r w:rsidR="001B7E10" w:rsidRPr="001B7E10">
        <w:rPr>
          <w:rFonts w:ascii="Liberation Serif" w:eastAsia="Calibri" w:hAnsi="Liberation Serif" w:cs="Times New Roman"/>
          <w:sz w:val="18"/>
          <w:szCs w:val="18"/>
          <w:lang w:val="uk-UA"/>
        </w:rPr>
        <w:t xml:space="preserve"> z </w:t>
      </w:r>
      <w:proofErr w:type="spellStart"/>
      <w:r w:rsidR="001B7E10" w:rsidRPr="001B7E10">
        <w:rPr>
          <w:rFonts w:ascii="Liberation Serif" w:eastAsia="Calibri" w:hAnsi="Liberation Serif" w:cs="Times New Roman"/>
          <w:sz w:val="18"/>
          <w:szCs w:val="18"/>
          <w:lang w:val="uk-UA"/>
        </w:rPr>
        <w:t>ukrainskykh</w:t>
      </w:r>
      <w:proofErr w:type="spellEnd"/>
      <w:r w:rsidR="001B7E10" w:rsidRPr="001B7E10">
        <w:rPr>
          <w:rFonts w:ascii="Liberation Serif" w:eastAsia="Calibri" w:hAnsi="Liberation Serif" w:cs="Times New Roman"/>
          <w:sz w:val="18"/>
          <w:szCs w:val="18"/>
          <w:lang w:val="uk-UA"/>
        </w:rPr>
        <w:t xml:space="preserve"> </w:t>
      </w:r>
      <w:proofErr w:type="spellStart"/>
      <w:r w:rsidR="001B7E10" w:rsidRPr="001B7E10">
        <w:rPr>
          <w:rFonts w:ascii="Liberation Serif" w:eastAsia="Calibri" w:hAnsi="Liberation Serif" w:cs="Times New Roman"/>
          <w:sz w:val="18"/>
          <w:szCs w:val="18"/>
          <w:lang w:val="uk-UA"/>
        </w:rPr>
        <w:t>zemel</w:t>
      </w:r>
      <w:proofErr w:type="spellEnd"/>
      <w:r w:rsidR="001B7E10" w:rsidRPr="001B7E10">
        <w:rPr>
          <w:rFonts w:ascii="Liberation Serif" w:eastAsia="Calibri" w:hAnsi="Liberation Serif" w:cs="Times New Roman"/>
          <w:sz w:val="18"/>
          <w:szCs w:val="18"/>
          <w:lang w:val="uk-UA"/>
        </w:rPr>
        <w:t xml:space="preserve"> XVII–XIX </w:t>
      </w:r>
      <w:proofErr w:type="spellStart"/>
      <w:r w:rsidR="001B7E10" w:rsidRPr="001B7E10">
        <w:rPr>
          <w:rFonts w:ascii="Liberation Serif" w:eastAsia="Calibri" w:hAnsi="Liberation Serif" w:cs="Times New Roman"/>
          <w:sz w:val="18"/>
          <w:szCs w:val="18"/>
          <w:lang w:val="uk-UA"/>
        </w:rPr>
        <w:t>st</w:t>
      </w:r>
      <w:proofErr w:type="spellEnd"/>
      <w:r w:rsidR="001B7E10" w:rsidRPr="001B7E10">
        <w:rPr>
          <w:rFonts w:ascii="Liberation Serif" w:eastAsia="Calibri" w:hAnsi="Liberation Serif" w:cs="Times New Roman"/>
          <w:sz w:val="18"/>
          <w:szCs w:val="18"/>
          <w:lang w:val="uk-UA"/>
        </w:rPr>
        <w:t>.</w:t>
      </w:r>
      <w:r w:rsidRPr="00C90B56">
        <w:rPr>
          <w:rFonts w:ascii="Liberation Serif" w:eastAsia="Calibri" w:hAnsi="Liberation Serif" w:cs="Times New Roman"/>
          <w:sz w:val="18"/>
          <w:szCs w:val="18"/>
          <w:lang w:val="uk-UA"/>
        </w:rPr>
        <w:t xml:space="preserve"> [</w:t>
      </w:r>
      <w:bookmarkStart w:id="0" w:name="_GoBack"/>
      <w:proofErr w:type="spellStart"/>
      <w:r w:rsidR="00510CF7" w:rsidRPr="00510CF7">
        <w:rPr>
          <w:rFonts w:ascii="Liberation Serif" w:eastAsia="Calibri" w:hAnsi="Liberation Serif" w:cs="Times New Roman"/>
          <w:sz w:val="18"/>
          <w:szCs w:val="18"/>
          <w:lang w:val="uk-UA"/>
        </w:rPr>
        <w:t>Expedition</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to</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the</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Holy</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Mount</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Athos</w:t>
      </w:r>
      <w:proofErr w:type="spellEnd"/>
      <w:r w:rsidR="00510CF7" w:rsidRPr="00510CF7">
        <w:rPr>
          <w:rFonts w:ascii="Liberation Serif" w:eastAsia="Calibri" w:hAnsi="Liberation Serif" w:cs="Times New Roman"/>
          <w:sz w:val="18"/>
          <w:szCs w:val="18"/>
          <w:lang w:val="uk-UA"/>
        </w:rPr>
        <w:t xml:space="preserve">: </w:t>
      </w:r>
      <w:r w:rsidR="00510CF7">
        <w:rPr>
          <w:rFonts w:ascii="Liberation Serif" w:eastAsia="Calibri" w:hAnsi="Liberation Serif" w:cs="Times New Roman"/>
          <w:sz w:val="18"/>
          <w:szCs w:val="18"/>
          <w:lang w:val="en-US"/>
        </w:rPr>
        <w:t xml:space="preserve">by the </w:t>
      </w:r>
      <w:proofErr w:type="spellStart"/>
      <w:r w:rsidR="00510CF7" w:rsidRPr="00510CF7">
        <w:rPr>
          <w:rFonts w:ascii="Liberation Serif" w:eastAsia="Calibri" w:hAnsi="Liberation Serif" w:cs="Times New Roman"/>
          <w:sz w:val="18"/>
          <w:szCs w:val="18"/>
          <w:lang w:val="uk-UA"/>
        </w:rPr>
        <w:t>forgotten</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paths</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of</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monks</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from</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the</w:t>
      </w:r>
      <w:proofErr w:type="spellEnd"/>
      <w:r w:rsidR="00510CF7" w:rsidRPr="00510CF7">
        <w:rPr>
          <w:rFonts w:ascii="Liberation Serif" w:eastAsia="Calibri" w:hAnsi="Liberation Serif" w:cs="Times New Roman"/>
          <w:sz w:val="18"/>
          <w:szCs w:val="18"/>
          <w:lang w:val="uk-UA"/>
        </w:rPr>
        <w:t xml:space="preserve"> </w:t>
      </w:r>
      <w:proofErr w:type="spellStart"/>
      <w:r w:rsidR="00510CF7" w:rsidRPr="00510CF7">
        <w:rPr>
          <w:rFonts w:ascii="Liberation Serif" w:eastAsia="Calibri" w:hAnsi="Liberation Serif" w:cs="Times New Roman"/>
          <w:sz w:val="18"/>
          <w:szCs w:val="18"/>
          <w:lang w:val="uk-UA"/>
        </w:rPr>
        <w:t>Ukrainian</w:t>
      </w:r>
      <w:proofErr w:type="spellEnd"/>
      <w:r w:rsidR="00510CF7" w:rsidRPr="00510CF7">
        <w:rPr>
          <w:rFonts w:ascii="Liberation Serif" w:eastAsia="Calibri" w:hAnsi="Liberation Serif" w:cs="Times New Roman"/>
          <w:sz w:val="18"/>
          <w:szCs w:val="18"/>
          <w:lang w:val="uk-UA"/>
        </w:rPr>
        <w:t xml:space="preserve"> </w:t>
      </w:r>
      <w:proofErr w:type="spellStart"/>
      <w:r w:rsidR="00510CF7">
        <w:rPr>
          <w:rFonts w:ascii="Liberation Serif" w:eastAsia="Calibri" w:hAnsi="Liberation Serif" w:cs="Times New Roman"/>
          <w:sz w:val="18"/>
          <w:szCs w:val="18"/>
          <w:lang w:val="uk-UA"/>
        </w:rPr>
        <w:t>lands</w:t>
      </w:r>
      <w:proofErr w:type="spellEnd"/>
      <w:r w:rsidR="00510CF7">
        <w:rPr>
          <w:rFonts w:ascii="Liberation Serif" w:eastAsia="Calibri" w:hAnsi="Liberation Serif" w:cs="Times New Roman"/>
          <w:sz w:val="18"/>
          <w:szCs w:val="18"/>
          <w:lang w:val="uk-UA"/>
        </w:rPr>
        <w:t xml:space="preserve"> </w:t>
      </w:r>
      <w:proofErr w:type="spellStart"/>
      <w:r w:rsidR="00510CF7">
        <w:rPr>
          <w:rFonts w:ascii="Liberation Serif" w:eastAsia="Calibri" w:hAnsi="Liberation Serif" w:cs="Times New Roman"/>
          <w:sz w:val="18"/>
          <w:szCs w:val="18"/>
          <w:lang w:val="uk-UA"/>
        </w:rPr>
        <w:t>of</w:t>
      </w:r>
      <w:proofErr w:type="spellEnd"/>
      <w:r w:rsidR="00510CF7">
        <w:rPr>
          <w:rFonts w:ascii="Liberation Serif" w:eastAsia="Calibri" w:hAnsi="Liberation Serif" w:cs="Times New Roman"/>
          <w:sz w:val="18"/>
          <w:szCs w:val="18"/>
          <w:lang w:val="uk-UA"/>
        </w:rPr>
        <w:t xml:space="preserve"> </w:t>
      </w:r>
      <w:proofErr w:type="spellStart"/>
      <w:r w:rsidR="00510CF7">
        <w:rPr>
          <w:rFonts w:ascii="Liberation Serif" w:eastAsia="Calibri" w:hAnsi="Liberation Serif" w:cs="Times New Roman"/>
          <w:sz w:val="18"/>
          <w:szCs w:val="18"/>
          <w:lang w:val="uk-UA"/>
        </w:rPr>
        <w:t>the</w:t>
      </w:r>
      <w:proofErr w:type="spellEnd"/>
      <w:r w:rsidR="00510CF7">
        <w:rPr>
          <w:rFonts w:ascii="Liberation Serif" w:eastAsia="Calibri" w:hAnsi="Liberation Serif" w:cs="Times New Roman"/>
          <w:sz w:val="18"/>
          <w:szCs w:val="18"/>
          <w:lang w:val="uk-UA"/>
        </w:rPr>
        <w:t xml:space="preserve"> XVII-XIX </w:t>
      </w:r>
      <w:proofErr w:type="spellStart"/>
      <w:r w:rsidR="00510CF7">
        <w:rPr>
          <w:rFonts w:ascii="Liberation Serif" w:eastAsia="Calibri" w:hAnsi="Liberation Serif" w:cs="Times New Roman"/>
          <w:sz w:val="18"/>
          <w:szCs w:val="18"/>
          <w:lang w:val="uk-UA"/>
        </w:rPr>
        <w:t>centuries</w:t>
      </w:r>
      <w:bookmarkEnd w:id="0"/>
      <w:proofErr w:type="spellEnd"/>
      <w:r w:rsidRPr="00C90B56">
        <w:rPr>
          <w:rFonts w:ascii="Liberation Serif" w:eastAsia="Calibri" w:hAnsi="Liberation Serif" w:cs="Times New Roman"/>
          <w:sz w:val="18"/>
          <w:szCs w:val="18"/>
          <w:lang w:val="uk-UA"/>
        </w:rPr>
        <w:t xml:space="preserve">]. </w:t>
      </w:r>
      <w:proofErr w:type="spellStart"/>
      <w:r w:rsidRPr="00C90B56">
        <w:rPr>
          <w:rFonts w:ascii="Times New Roman" w:hAnsi="Times New Roman"/>
          <w:i/>
          <w:spacing w:val="-2"/>
          <w:sz w:val="18"/>
          <w:szCs w:val="18"/>
          <w:lang w:val="uk-UA"/>
        </w:rPr>
        <w:t>Siverianskyi</w:t>
      </w:r>
      <w:proofErr w:type="spellEnd"/>
      <w:r w:rsidRPr="00C90B56">
        <w:rPr>
          <w:rFonts w:ascii="Times New Roman" w:hAnsi="Times New Roman"/>
          <w:i/>
          <w:spacing w:val="-2"/>
          <w:sz w:val="18"/>
          <w:szCs w:val="18"/>
          <w:lang w:val="uk-UA"/>
        </w:rPr>
        <w:t xml:space="preserve"> </w:t>
      </w:r>
      <w:proofErr w:type="spellStart"/>
      <w:r w:rsidRPr="00C90B56">
        <w:rPr>
          <w:rFonts w:ascii="Times New Roman" w:hAnsi="Times New Roman"/>
          <w:i/>
          <w:spacing w:val="-2"/>
          <w:sz w:val="18"/>
          <w:szCs w:val="18"/>
          <w:lang w:val="uk-UA"/>
        </w:rPr>
        <w:t>litopys</w:t>
      </w:r>
      <w:proofErr w:type="spellEnd"/>
      <w:r w:rsidRPr="00C90B56">
        <w:rPr>
          <w:rFonts w:ascii="Times New Roman" w:hAnsi="Times New Roman"/>
          <w:i/>
          <w:spacing w:val="-2"/>
          <w:sz w:val="18"/>
          <w:szCs w:val="18"/>
          <w:lang w:val="uk-UA"/>
        </w:rPr>
        <w:t xml:space="preserve"> – </w:t>
      </w:r>
      <w:proofErr w:type="spellStart"/>
      <w:r w:rsidRPr="00C90B56">
        <w:rPr>
          <w:rFonts w:ascii="Times New Roman" w:hAnsi="Times New Roman"/>
          <w:i/>
          <w:spacing w:val="-2"/>
          <w:sz w:val="18"/>
          <w:szCs w:val="18"/>
          <w:lang w:val="uk-UA"/>
        </w:rPr>
        <w:t>Siverian</w:t>
      </w:r>
      <w:proofErr w:type="spellEnd"/>
      <w:r w:rsidRPr="00C90B56">
        <w:rPr>
          <w:rFonts w:ascii="Times New Roman" w:hAnsi="Times New Roman"/>
          <w:i/>
          <w:spacing w:val="-2"/>
          <w:sz w:val="18"/>
          <w:szCs w:val="18"/>
          <w:lang w:val="uk-UA"/>
        </w:rPr>
        <w:t xml:space="preserve"> </w:t>
      </w:r>
      <w:proofErr w:type="spellStart"/>
      <w:r w:rsidRPr="00C90B56">
        <w:rPr>
          <w:rFonts w:ascii="Times New Roman" w:hAnsi="Times New Roman"/>
          <w:i/>
          <w:spacing w:val="-2"/>
          <w:sz w:val="18"/>
          <w:szCs w:val="18"/>
          <w:lang w:val="uk-UA"/>
        </w:rPr>
        <w:t>chronicle</w:t>
      </w:r>
      <w:proofErr w:type="spellEnd"/>
      <w:r w:rsidR="00510CF7">
        <w:rPr>
          <w:rFonts w:ascii="Times New Roman" w:hAnsi="Times New Roman"/>
          <w:spacing w:val="-2"/>
          <w:sz w:val="18"/>
          <w:szCs w:val="18"/>
          <w:lang w:val="uk-UA"/>
        </w:rPr>
        <w:t>, 6</w:t>
      </w:r>
      <w:r w:rsidRPr="00C90B56">
        <w:rPr>
          <w:rFonts w:ascii="Times New Roman" w:hAnsi="Times New Roman"/>
          <w:spacing w:val="-2"/>
          <w:sz w:val="18"/>
          <w:szCs w:val="18"/>
          <w:lang w:val="uk-UA"/>
        </w:rPr>
        <w:t xml:space="preserve">. </w:t>
      </w:r>
      <w:r w:rsidRPr="00C90B56">
        <w:rPr>
          <w:rFonts w:ascii="Times New Roman" w:hAnsi="Times New Roman"/>
          <w:sz w:val="18"/>
          <w:szCs w:val="18"/>
          <w:lang w:val="uk-UA"/>
        </w:rPr>
        <w:t xml:space="preserve">DOI: </w:t>
      </w:r>
      <w:r w:rsidR="00CB1A6B" w:rsidRPr="00CB1A6B">
        <w:rPr>
          <w:rFonts w:ascii="Liberation Serif" w:hAnsi="Liberation Serif"/>
          <w:spacing w:val="-2"/>
          <w:sz w:val="18"/>
          <w:szCs w:val="18"/>
          <w:lang w:val="uk-UA"/>
        </w:rPr>
        <w:t>10.5281/zenodo.5791849</w:t>
      </w:r>
      <w:r w:rsidRPr="00C90B56">
        <w:rPr>
          <w:rFonts w:ascii="Liberation Serif" w:hAnsi="Liberation Serif"/>
          <w:spacing w:val="-2"/>
          <w:sz w:val="18"/>
          <w:szCs w:val="18"/>
          <w:lang w:val="uk-UA"/>
        </w:rPr>
        <w:t>.</w:t>
      </w:r>
    </w:p>
    <w:p w:rsidR="00E93634" w:rsidRDefault="00E93634"/>
    <w:sectPr w:rsidR="00E9363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7071" w:rsidRDefault="00567071" w:rsidP="0095743D">
      <w:pPr>
        <w:spacing w:after="0" w:line="240" w:lineRule="auto"/>
      </w:pPr>
      <w:r>
        <w:separator/>
      </w:r>
    </w:p>
  </w:endnote>
  <w:endnote w:type="continuationSeparator" w:id="0">
    <w:p w:rsidR="00567071" w:rsidRDefault="00567071" w:rsidP="00957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Impact">
    <w:panose1 w:val="020B0806030902050204"/>
    <w:charset w:val="CC"/>
    <w:family w:val="swiss"/>
    <w:pitch w:val="variable"/>
    <w:sig w:usb0="00000287" w:usb1="00000000" w:usb2="00000000" w:usb3="00000000" w:csb0="0000009F" w:csb1="00000000"/>
  </w:font>
  <w:font w:name="Liberation Serif">
    <w:altName w:val="Cambria"/>
    <w:charset w:val="CC"/>
    <w:family w:val="roman"/>
    <w:pitch w:val="variable"/>
    <w:sig w:usb0="A00002AF" w:usb1="500078FB" w:usb2="00000000" w:usb3="00000000" w:csb0="0000009F" w:csb1="00000000"/>
  </w:font>
  <w:font w:name="LiberationSerif">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7071" w:rsidRDefault="00567071" w:rsidP="0095743D">
      <w:pPr>
        <w:spacing w:after="0" w:line="240" w:lineRule="auto"/>
      </w:pPr>
      <w:r>
        <w:separator/>
      </w:r>
    </w:p>
  </w:footnote>
  <w:footnote w:type="continuationSeparator" w:id="0">
    <w:p w:rsidR="00567071" w:rsidRDefault="00567071" w:rsidP="0095743D">
      <w:pPr>
        <w:spacing w:after="0" w:line="240" w:lineRule="auto"/>
      </w:pPr>
      <w:r>
        <w:continuationSeparator/>
      </w:r>
    </w:p>
  </w:footnote>
  <w:footnote w:id="1">
    <w:p w:rsidR="0095743D" w:rsidRPr="00C90B56" w:rsidRDefault="0095743D" w:rsidP="0095743D">
      <w:pPr>
        <w:pStyle w:val="a4"/>
        <w:contextualSpacing/>
        <w:jc w:val="both"/>
        <w:rPr>
          <w:rFonts w:ascii="Liberation Serif" w:hAnsi="Liberation Serif"/>
          <w:sz w:val="16"/>
          <w:szCs w:val="16"/>
          <w:lang w:val="uk-UA"/>
        </w:rPr>
      </w:pPr>
      <w:r w:rsidRPr="00C90B56">
        <w:rPr>
          <w:rStyle w:val="a6"/>
          <w:rFonts w:ascii="Liberation Serif" w:hAnsi="Liberation Serif"/>
          <w:sz w:val="16"/>
          <w:szCs w:val="16"/>
        </w:rPr>
        <w:footnoteRef/>
      </w:r>
      <w:r w:rsidRPr="00C90B56">
        <w:rPr>
          <w:rFonts w:ascii="Liberation Serif" w:hAnsi="Liberation Serif"/>
          <w:sz w:val="16"/>
          <w:szCs w:val="16"/>
          <w:lang w:val="uk-UA"/>
        </w:rPr>
        <w:t xml:space="preserve"> Шумило С.В. Розвиток українсько-афонських духовно-культурних зв’язків у XVІI – першій третині ХІХ ст. Дисертація на здобуття наукового ступеня кандидата історичних наук. Київ: Національна академія керівних кадрів культури і мистецтв Міністерства культури України, 2021. 304 с. </w:t>
      </w:r>
      <w:r w:rsidRPr="00C90B56">
        <w:rPr>
          <w:rFonts w:ascii="Liberation Serif" w:hAnsi="Liberation Serif"/>
          <w:sz w:val="16"/>
          <w:szCs w:val="16"/>
          <w:lang w:val="en-US"/>
        </w:rPr>
        <w:t>URL</w:t>
      </w:r>
      <w:r w:rsidRPr="00C90B56">
        <w:rPr>
          <w:rFonts w:ascii="Liberation Serif" w:hAnsi="Liberation Serif"/>
          <w:sz w:val="16"/>
          <w:szCs w:val="16"/>
          <w:lang w:val="uk-UA"/>
        </w:rPr>
        <w:t>: https://www.academia.edu.</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D6F"/>
    <w:rsid w:val="00034DA4"/>
    <w:rsid w:val="00101823"/>
    <w:rsid w:val="001B7E10"/>
    <w:rsid w:val="004C0ED7"/>
    <w:rsid w:val="00510CF7"/>
    <w:rsid w:val="00511D6F"/>
    <w:rsid w:val="00567071"/>
    <w:rsid w:val="0095743D"/>
    <w:rsid w:val="00AA3FC2"/>
    <w:rsid w:val="00CB1A6B"/>
    <w:rsid w:val="00D1626A"/>
    <w:rsid w:val="00E93634"/>
    <w:rsid w:val="00FE03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0A13C"/>
  <w15:docId w15:val="{CD0E046C-64BB-4595-832C-537CD9935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743D"/>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74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footnote text"/>
    <w:basedOn w:val="a"/>
    <w:link w:val="a5"/>
    <w:uiPriority w:val="99"/>
    <w:semiHidden/>
    <w:unhideWhenUsed/>
    <w:rsid w:val="0095743D"/>
    <w:pPr>
      <w:spacing w:after="0" w:line="240" w:lineRule="auto"/>
    </w:pPr>
    <w:rPr>
      <w:sz w:val="20"/>
      <w:szCs w:val="20"/>
    </w:rPr>
  </w:style>
  <w:style w:type="character" w:customStyle="1" w:styleId="a5">
    <w:name w:val="Текст сноски Знак"/>
    <w:basedOn w:val="a0"/>
    <w:link w:val="a4"/>
    <w:uiPriority w:val="99"/>
    <w:semiHidden/>
    <w:rsid w:val="0095743D"/>
    <w:rPr>
      <w:sz w:val="20"/>
      <w:szCs w:val="20"/>
    </w:rPr>
  </w:style>
  <w:style w:type="character" w:styleId="a6">
    <w:name w:val="footnote reference"/>
    <w:basedOn w:val="a0"/>
    <w:uiPriority w:val="99"/>
    <w:semiHidden/>
    <w:unhideWhenUsed/>
    <w:rsid w:val="009574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2158</Words>
  <Characters>12303</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Vladimir</cp:lastModifiedBy>
  <cp:revision>2</cp:revision>
  <dcterms:created xsi:type="dcterms:W3CDTF">2021-12-19T13:15:00Z</dcterms:created>
  <dcterms:modified xsi:type="dcterms:W3CDTF">2021-12-19T13:15:00Z</dcterms:modified>
</cp:coreProperties>
</file>