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9C5859" w14:textId="3A168556" w:rsidR="00CB40A0" w:rsidRPr="00B742BE" w:rsidRDefault="00CB40A0">
      <w:pPr>
        <w:rPr>
          <w:rFonts w:ascii="Arial" w:hAnsi="Arial" w:cs="Arial"/>
        </w:rPr>
      </w:pPr>
      <w:r w:rsidRPr="00B742BE">
        <w:rPr>
          <w:rFonts w:ascii="Arial" w:hAnsi="Arial" w:cs="Arial"/>
          <w:lang w:val="en-CA"/>
        </w:rPr>
        <w:t>Table 2 Key recommendations</w:t>
      </w:r>
      <w:r w:rsidR="00F558C7" w:rsidRPr="00B742BE">
        <w:rPr>
          <w:rFonts w:ascii="Arial" w:hAnsi="Arial" w:cs="Arial"/>
          <w:lang w:val="en-CA"/>
        </w:rPr>
        <w:t xml:space="preserve"> for</w:t>
      </w:r>
      <w:r w:rsidR="00F558C7" w:rsidRPr="00B742BE">
        <w:rPr>
          <w:rFonts w:ascii="Arial" w:hAnsi="Arial" w:cs="Arial"/>
          <w:lang w:val="en-AU"/>
        </w:rPr>
        <w:t xml:space="preserve"> minimizing or eliminating the environmental impacts and </w:t>
      </w:r>
      <w:r w:rsidR="00121E57" w:rsidRPr="00B742BE">
        <w:rPr>
          <w:rFonts w:ascii="Arial" w:hAnsi="Arial" w:cs="Arial"/>
          <w:lang w:val="en-AU"/>
        </w:rPr>
        <w:t xml:space="preserve">human </w:t>
      </w:r>
      <w:r w:rsidR="00F558C7" w:rsidRPr="00B742BE">
        <w:rPr>
          <w:rFonts w:ascii="Arial" w:hAnsi="Arial" w:cs="Arial"/>
          <w:lang w:val="en-AU"/>
        </w:rPr>
        <w:t xml:space="preserve">health risks posed by </w:t>
      </w:r>
      <w:r w:rsidR="00121E57" w:rsidRPr="00B742BE">
        <w:rPr>
          <w:rFonts w:ascii="Arial" w:hAnsi="Arial" w:cs="Arial"/>
          <w:lang w:val="en-AU"/>
        </w:rPr>
        <w:t xml:space="preserve">the </w:t>
      </w:r>
      <w:r w:rsidR="00F558C7" w:rsidRPr="00B742BE">
        <w:rPr>
          <w:rFonts w:ascii="Arial" w:hAnsi="Arial" w:cs="Arial"/>
          <w:lang w:val="en-AU"/>
        </w:rPr>
        <w:t>cruise industry</w:t>
      </w:r>
    </w:p>
    <w:tbl>
      <w:tblPr>
        <w:tblStyle w:val="Tablaconcuadrcula"/>
        <w:tblW w:w="14596" w:type="dxa"/>
        <w:tblLook w:val="04A0" w:firstRow="1" w:lastRow="0" w:firstColumn="1" w:lastColumn="0" w:noHBand="0" w:noVBand="1"/>
      </w:tblPr>
      <w:tblGrid>
        <w:gridCol w:w="2111"/>
        <w:gridCol w:w="2454"/>
        <w:gridCol w:w="1951"/>
        <w:gridCol w:w="8080"/>
      </w:tblGrid>
      <w:tr w:rsidR="00D51D23" w:rsidRPr="001A2D14" w14:paraId="67106A6A" w14:textId="77777777" w:rsidTr="008E2E10">
        <w:tc>
          <w:tcPr>
            <w:tcW w:w="2111" w:type="dxa"/>
          </w:tcPr>
          <w:p w14:paraId="0473E1A9" w14:textId="4D338250" w:rsidR="00D51D23" w:rsidRPr="001A2D14" w:rsidRDefault="00D51D23" w:rsidP="00F067AE">
            <w:pPr>
              <w:jc w:val="center"/>
              <w:rPr>
                <w:rFonts w:ascii="Arial" w:hAnsi="Arial" w:cs="Arial"/>
                <w:b/>
                <w:lang w:val="en-AU"/>
              </w:rPr>
            </w:pPr>
            <w:r w:rsidRPr="001A2D14">
              <w:rPr>
                <w:rFonts w:ascii="Arial" w:hAnsi="Arial" w:cs="Arial"/>
                <w:b/>
                <w:lang w:val="en-AU"/>
              </w:rPr>
              <w:t>Section</w:t>
            </w:r>
          </w:p>
        </w:tc>
        <w:tc>
          <w:tcPr>
            <w:tcW w:w="2454" w:type="dxa"/>
          </w:tcPr>
          <w:p w14:paraId="1920C803" w14:textId="0B420E7E" w:rsidR="00D51D23" w:rsidRPr="001A2D14" w:rsidRDefault="00D51D23" w:rsidP="00F067AE">
            <w:pPr>
              <w:jc w:val="center"/>
              <w:rPr>
                <w:rFonts w:ascii="Arial" w:hAnsi="Arial" w:cs="Arial"/>
                <w:b/>
                <w:lang w:val="en-AU"/>
              </w:rPr>
            </w:pPr>
            <w:r w:rsidRPr="001A2D14">
              <w:rPr>
                <w:rFonts w:ascii="Arial" w:hAnsi="Arial" w:cs="Arial"/>
                <w:b/>
                <w:lang w:val="en-AU"/>
              </w:rPr>
              <w:t>Health/environmental issue</w:t>
            </w:r>
          </w:p>
          <w:p w14:paraId="19D4E8BD" w14:textId="77777777" w:rsidR="00D51D23" w:rsidRPr="001A2D14" w:rsidRDefault="00D51D23" w:rsidP="00F067AE">
            <w:pPr>
              <w:jc w:val="center"/>
              <w:rPr>
                <w:rFonts w:ascii="Arial" w:hAnsi="Arial" w:cs="Arial"/>
                <w:b/>
                <w:lang w:val="en-AU"/>
              </w:rPr>
            </w:pPr>
          </w:p>
        </w:tc>
        <w:tc>
          <w:tcPr>
            <w:tcW w:w="1951" w:type="dxa"/>
          </w:tcPr>
          <w:p w14:paraId="7419A6F3" w14:textId="0A6EDA2A" w:rsidR="00D51D23" w:rsidRPr="001A2D14" w:rsidRDefault="00D51D23" w:rsidP="00F067AE">
            <w:pPr>
              <w:jc w:val="center"/>
              <w:rPr>
                <w:rFonts w:ascii="Arial" w:hAnsi="Arial" w:cs="Arial"/>
                <w:b/>
                <w:lang w:val="en-AU"/>
              </w:rPr>
            </w:pPr>
            <w:r w:rsidRPr="001A2D14">
              <w:rPr>
                <w:rFonts w:ascii="Arial" w:hAnsi="Arial" w:cs="Arial"/>
                <w:b/>
                <w:lang w:val="en-AU"/>
              </w:rPr>
              <w:t>Target</w:t>
            </w:r>
          </w:p>
        </w:tc>
        <w:tc>
          <w:tcPr>
            <w:tcW w:w="8080" w:type="dxa"/>
          </w:tcPr>
          <w:p w14:paraId="1726BC87" w14:textId="27B14E0F" w:rsidR="00D51D23" w:rsidRPr="001A2D14" w:rsidRDefault="00D51D23" w:rsidP="00201A8C">
            <w:pPr>
              <w:jc w:val="center"/>
              <w:rPr>
                <w:rFonts w:ascii="Arial" w:hAnsi="Arial" w:cs="Arial"/>
                <w:b/>
                <w:lang w:val="en-AU"/>
              </w:rPr>
            </w:pPr>
            <w:r w:rsidRPr="001A2D14">
              <w:rPr>
                <w:rFonts w:ascii="Arial" w:hAnsi="Arial" w:cs="Arial"/>
                <w:b/>
                <w:lang w:val="en-AU"/>
              </w:rPr>
              <w:t>Major recommendations</w:t>
            </w:r>
          </w:p>
        </w:tc>
      </w:tr>
      <w:tr w:rsidR="005D5CDD" w:rsidRPr="001A2D14" w14:paraId="37EEC427" w14:textId="77777777" w:rsidTr="008E2E10">
        <w:tc>
          <w:tcPr>
            <w:tcW w:w="2111" w:type="dxa"/>
            <w:vMerge w:val="restart"/>
          </w:tcPr>
          <w:p w14:paraId="03BC42B8" w14:textId="44E54BB6" w:rsidR="005D5CDD" w:rsidRPr="001A2D14" w:rsidRDefault="00D43449" w:rsidP="00D43449">
            <w:pPr>
              <w:jc w:val="both"/>
              <w:rPr>
                <w:rFonts w:ascii="Arial" w:hAnsi="Arial" w:cs="Arial"/>
                <w:lang w:val="en-AU"/>
              </w:rPr>
            </w:pPr>
            <w:r w:rsidRPr="00D43449">
              <w:rPr>
                <w:rFonts w:ascii="Arial" w:hAnsi="Arial" w:cs="Arial"/>
                <w:lang w:val="en-AU"/>
              </w:rPr>
              <w:t xml:space="preserve">Combined environment </w:t>
            </w:r>
            <w:r>
              <w:rPr>
                <w:rFonts w:ascii="Arial" w:hAnsi="Arial" w:cs="Arial"/>
                <w:lang w:val="en-AU"/>
              </w:rPr>
              <w:t>and</w:t>
            </w:r>
            <w:r w:rsidRPr="00D43449">
              <w:rPr>
                <w:rFonts w:ascii="Arial" w:hAnsi="Arial" w:cs="Arial"/>
                <w:lang w:val="en-AU"/>
              </w:rPr>
              <w:t xml:space="preserve"> health related impacts</w:t>
            </w:r>
          </w:p>
        </w:tc>
        <w:tc>
          <w:tcPr>
            <w:tcW w:w="2454" w:type="dxa"/>
          </w:tcPr>
          <w:p w14:paraId="0540B58F" w14:textId="68644B2A" w:rsidR="005D5CDD" w:rsidRPr="001A2D14" w:rsidRDefault="005D5CDD" w:rsidP="00FE4F69">
            <w:pPr>
              <w:spacing w:after="160" w:line="259" w:lineRule="auto"/>
              <w:jc w:val="both"/>
              <w:rPr>
                <w:rFonts w:ascii="Arial" w:hAnsi="Arial" w:cs="Arial"/>
                <w:lang w:val="en-AU"/>
              </w:rPr>
            </w:pPr>
            <w:r w:rsidRPr="001A2D14">
              <w:rPr>
                <w:rFonts w:ascii="Arial" w:hAnsi="Arial" w:cs="Arial"/>
                <w:lang w:val="en-AU"/>
              </w:rPr>
              <w:t>Solid waste, wastewater</w:t>
            </w:r>
            <w:r w:rsidR="00061940">
              <w:rPr>
                <w:rFonts w:ascii="Arial" w:hAnsi="Arial" w:cs="Arial"/>
                <w:lang w:val="en-AU"/>
              </w:rPr>
              <w:t>, and bilge</w:t>
            </w:r>
            <w:r w:rsidRPr="001A2D14">
              <w:rPr>
                <w:rFonts w:ascii="Arial" w:hAnsi="Arial" w:cs="Arial"/>
                <w:lang w:val="en-AU"/>
              </w:rPr>
              <w:t xml:space="preserve"> and ballast water</w:t>
            </w:r>
          </w:p>
          <w:p w14:paraId="68584DCE" w14:textId="77777777" w:rsidR="005D5CDD" w:rsidRPr="001A2D14" w:rsidRDefault="005D5CDD" w:rsidP="00FE4F69">
            <w:pPr>
              <w:rPr>
                <w:rFonts w:ascii="Arial" w:hAnsi="Arial" w:cs="Arial"/>
                <w:color w:val="000000"/>
                <w:shd w:val="clear" w:color="auto" w:fill="FFFFFF"/>
                <w:lang w:val="en-AU"/>
              </w:rPr>
            </w:pPr>
          </w:p>
        </w:tc>
        <w:tc>
          <w:tcPr>
            <w:tcW w:w="1951" w:type="dxa"/>
          </w:tcPr>
          <w:p w14:paraId="0B4C0B94" w14:textId="06AF7D3B" w:rsidR="005D5CDD" w:rsidRPr="001A2D14" w:rsidRDefault="005D5CDD" w:rsidP="00B742BE">
            <w:pPr>
              <w:rPr>
                <w:rFonts w:ascii="Arial" w:hAnsi="Arial" w:cs="Arial"/>
                <w:lang w:val="en-AU"/>
              </w:rPr>
            </w:pPr>
            <w:r w:rsidRPr="001A2D14">
              <w:rPr>
                <w:rFonts w:ascii="Arial" w:hAnsi="Arial" w:cs="Arial"/>
                <w:lang w:val="en-AU"/>
              </w:rPr>
              <w:t xml:space="preserve">Policy makers Cruise </w:t>
            </w:r>
            <w:r w:rsidR="00B742BE">
              <w:rPr>
                <w:rFonts w:ascii="Arial" w:hAnsi="Arial" w:cs="Arial"/>
                <w:lang w:val="en-AU"/>
              </w:rPr>
              <w:t>industry</w:t>
            </w:r>
          </w:p>
        </w:tc>
        <w:tc>
          <w:tcPr>
            <w:tcW w:w="8080" w:type="dxa"/>
          </w:tcPr>
          <w:p w14:paraId="1F71A424" w14:textId="153BD69C" w:rsidR="005D5CDD" w:rsidRPr="001A2D14" w:rsidRDefault="005D5CDD" w:rsidP="00880E62">
            <w:pPr>
              <w:autoSpaceDE w:val="0"/>
              <w:autoSpaceDN w:val="0"/>
              <w:adjustRightInd w:val="0"/>
              <w:jc w:val="both"/>
              <w:rPr>
                <w:rFonts w:ascii="Arial" w:hAnsi="Arial" w:cs="Arial"/>
                <w:lang w:val="en-AU"/>
              </w:rPr>
            </w:pPr>
            <w:r w:rsidRPr="001A2D14">
              <w:rPr>
                <w:rFonts w:ascii="Arial" w:hAnsi="Arial" w:cs="Arial"/>
                <w:lang w:val="en-AU"/>
              </w:rPr>
              <w:t xml:space="preserve">Cruise companies should adopt mechanisms of ballast water control, according to the Ballast Water Management Convention; treating sewage before discharge within 4-10 miles of land. </w:t>
            </w:r>
          </w:p>
          <w:p w14:paraId="6A0CE319" w14:textId="77777777" w:rsidR="005D5CDD" w:rsidRPr="001A2D14" w:rsidRDefault="005D5CDD" w:rsidP="00310348">
            <w:pPr>
              <w:pStyle w:val="Default"/>
              <w:spacing w:after="31"/>
              <w:rPr>
                <w:rStyle w:val="A1"/>
                <w:rFonts w:ascii="Arial" w:hAnsi="Arial" w:cs="Arial"/>
                <w:lang w:val="en-AU"/>
              </w:rPr>
            </w:pPr>
          </w:p>
          <w:p w14:paraId="47DC9F58" w14:textId="77777777" w:rsidR="005D5CDD" w:rsidRPr="001A2D14" w:rsidRDefault="005D5CDD" w:rsidP="00310348">
            <w:pPr>
              <w:pStyle w:val="Default"/>
              <w:spacing w:after="31"/>
              <w:rPr>
                <w:rStyle w:val="A1"/>
                <w:rFonts w:ascii="Arial" w:hAnsi="Arial" w:cs="Arial"/>
                <w:lang w:val="en-AU"/>
              </w:rPr>
            </w:pPr>
            <w:r w:rsidRPr="001A2D14">
              <w:rPr>
                <w:rStyle w:val="A1"/>
                <w:rFonts w:ascii="Arial" w:hAnsi="Arial" w:cs="Arial"/>
                <w:lang w:val="en-AU"/>
              </w:rPr>
              <w:t xml:space="preserve">Policy makers should make mandatory the use of the most advanced sewage treatment technology available (AWTS), which provides better screening, treatment, disinfection, and sludge processing. </w:t>
            </w:r>
          </w:p>
          <w:p w14:paraId="3F4B161B" w14:textId="77777777" w:rsidR="005D5CDD" w:rsidRPr="001A2D14" w:rsidRDefault="005D5CDD" w:rsidP="00310348">
            <w:pPr>
              <w:pStyle w:val="Default"/>
              <w:spacing w:after="31"/>
              <w:rPr>
                <w:rStyle w:val="A1"/>
                <w:rFonts w:ascii="Arial" w:hAnsi="Arial" w:cs="Arial"/>
                <w:lang w:val="en-AU"/>
              </w:rPr>
            </w:pPr>
          </w:p>
          <w:p w14:paraId="28248476" w14:textId="266958C7" w:rsidR="005D5CDD" w:rsidRPr="001A2D14" w:rsidRDefault="005D5CDD" w:rsidP="00310348">
            <w:pPr>
              <w:pStyle w:val="Default"/>
              <w:spacing w:after="31"/>
              <w:rPr>
                <w:rStyle w:val="A1"/>
                <w:rFonts w:ascii="Arial" w:hAnsi="Arial" w:cs="Arial"/>
                <w:lang w:val="en-AU"/>
              </w:rPr>
            </w:pPr>
            <w:r w:rsidRPr="001A2D14">
              <w:rPr>
                <w:rStyle w:val="A1"/>
                <w:rFonts w:ascii="Arial" w:hAnsi="Arial" w:cs="Arial"/>
                <w:lang w:val="en-AU"/>
              </w:rPr>
              <w:t>Because even AWTS have trouble removing all dissolved metals and nutrients and can release harmful substances into the marine environment, cruise ships should hold treated sewage onboard and not dump near coast and particularly in marine protected areas.</w:t>
            </w:r>
          </w:p>
          <w:p w14:paraId="742B04DF" w14:textId="77777777" w:rsidR="005D5CDD" w:rsidRPr="001A2D14" w:rsidRDefault="005D5CDD" w:rsidP="00310348">
            <w:pPr>
              <w:pStyle w:val="Default"/>
              <w:spacing w:after="31"/>
              <w:rPr>
                <w:rStyle w:val="A1"/>
                <w:rFonts w:ascii="Arial" w:hAnsi="Arial" w:cs="Arial"/>
                <w:lang w:val="en-AU"/>
              </w:rPr>
            </w:pPr>
          </w:p>
          <w:p w14:paraId="0753CB2F" w14:textId="0D05FBBA" w:rsidR="005D5CDD" w:rsidRPr="001A2D14" w:rsidRDefault="005D5CDD" w:rsidP="00526E61">
            <w:pPr>
              <w:pStyle w:val="Default"/>
              <w:spacing w:after="31"/>
              <w:rPr>
                <w:rStyle w:val="A1"/>
                <w:rFonts w:ascii="Arial" w:hAnsi="Arial" w:cs="Arial"/>
                <w:lang w:val="en-AU"/>
              </w:rPr>
            </w:pPr>
            <w:r w:rsidRPr="001A2D14">
              <w:rPr>
                <w:rFonts w:ascii="Arial" w:hAnsi="Arial" w:cs="Arial"/>
                <w:sz w:val="22"/>
                <w:szCs w:val="22"/>
                <w:lang w:val="en-AU"/>
              </w:rPr>
              <w:t xml:space="preserve">Antifouling coatings containing toxic biocides (e.g.  </w:t>
            </w:r>
            <w:r w:rsidR="001A2D14" w:rsidRPr="001A2D14">
              <w:rPr>
                <w:rFonts w:ascii="Arial" w:hAnsi="Arial" w:cs="Arial"/>
                <w:sz w:val="22"/>
                <w:szCs w:val="22"/>
                <w:lang w:val="en-AU"/>
              </w:rPr>
              <w:t>cooper based</w:t>
            </w:r>
            <w:r w:rsidRPr="001A2D14">
              <w:rPr>
                <w:rFonts w:ascii="Arial" w:hAnsi="Arial" w:cs="Arial"/>
                <w:sz w:val="22"/>
                <w:szCs w:val="22"/>
                <w:lang w:val="en-AU"/>
              </w:rPr>
              <w:t xml:space="preserve"> </w:t>
            </w:r>
            <w:r w:rsidR="001A2D14" w:rsidRPr="001A2D14">
              <w:rPr>
                <w:rFonts w:ascii="Arial" w:hAnsi="Arial" w:cs="Arial"/>
                <w:sz w:val="22"/>
                <w:szCs w:val="22"/>
                <w:lang w:val="en-AU"/>
              </w:rPr>
              <w:t>antifouling</w:t>
            </w:r>
            <w:r w:rsidRPr="001A2D14">
              <w:rPr>
                <w:rFonts w:ascii="Arial" w:hAnsi="Arial" w:cs="Arial"/>
                <w:sz w:val="22"/>
                <w:szCs w:val="22"/>
                <w:lang w:val="en-AU"/>
              </w:rPr>
              <w:t xml:space="preserve">) should </w:t>
            </w:r>
            <w:r w:rsidRPr="00A34393">
              <w:rPr>
                <w:rFonts w:ascii="Arial" w:hAnsi="Arial" w:cs="Arial"/>
                <w:sz w:val="22"/>
                <w:szCs w:val="22"/>
                <w:lang w:val="en-AU"/>
              </w:rPr>
              <w:t xml:space="preserve">be </w:t>
            </w:r>
            <w:r w:rsidR="00055F57" w:rsidRPr="00A34393">
              <w:rPr>
                <w:rFonts w:ascii="Arial" w:hAnsi="Arial" w:cs="Arial"/>
                <w:sz w:val="22"/>
                <w:szCs w:val="22"/>
                <w:lang w:val="en-AU"/>
              </w:rPr>
              <w:t>discouraged</w:t>
            </w:r>
            <w:r w:rsidRPr="00A34393">
              <w:rPr>
                <w:rFonts w:ascii="Arial" w:hAnsi="Arial" w:cs="Arial"/>
                <w:sz w:val="22"/>
                <w:szCs w:val="22"/>
                <w:lang w:val="en-AU"/>
              </w:rPr>
              <w:t xml:space="preserve">. </w:t>
            </w:r>
            <w:r w:rsidR="00055F57" w:rsidRPr="00A34393">
              <w:rPr>
                <w:rFonts w:ascii="Arial" w:hAnsi="Arial" w:cs="Arial"/>
                <w:sz w:val="22"/>
                <w:szCs w:val="22"/>
                <w:lang w:val="en-AU"/>
              </w:rPr>
              <w:t>B</w:t>
            </w:r>
            <w:r w:rsidRPr="00A34393">
              <w:rPr>
                <w:rFonts w:ascii="Arial" w:hAnsi="Arial" w:cs="Arial"/>
                <w:sz w:val="22"/>
                <w:szCs w:val="22"/>
                <w:lang w:val="en-AU"/>
              </w:rPr>
              <w:t>iocide-free antifouling should be used</w:t>
            </w:r>
            <w:r w:rsidR="00121E57" w:rsidRPr="00A34393">
              <w:rPr>
                <w:rFonts w:ascii="Arial" w:hAnsi="Arial" w:cs="Arial"/>
                <w:sz w:val="22"/>
                <w:szCs w:val="22"/>
                <w:lang w:val="en-AU"/>
              </w:rPr>
              <w:t>,</w:t>
            </w:r>
            <w:r w:rsidR="00055F57" w:rsidRPr="00A34393">
              <w:rPr>
                <w:rFonts w:ascii="Arial" w:hAnsi="Arial" w:cs="Arial"/>
                <w:sz w:val="22"/>
                <w:szCs w:val="22"/>
                <w:lang w:val="en-AU"/>
              </w:rPr>
              <w:t xml:space="preserve"> promoted and subsidized</w:t>
            </w:r>
            <w:r w:rsidRPr="00A34393">
              <w:rPr>
                <w:rFonts w:ascii="Arial" w:hAnsi="Arial" w:cs="Arial"/>
                <w:sz w:val="22"/>
                <w:szCs w:val="22"/>
                <w:lang w:val="en-AU"/>
              </w:rPr>
              <w:t>.</w:t>
            </w:r>
            <w:r w:rsidRPr="001A2D14">
              <w:rPr>
                <w:rFonts w:ascii="Arial" w:hAnsi="Arial" w:cs="Arial"/>
                <w:sz w:val="22"/>
                <w:szCs w:val="22"/>
                <w:lang w:val="en-AU"/>
              </w:rPr>
              <w:t xml:space="preserve"> Ecotoxicological methods should be implemented in biomonitoring practices in order to constantly evaluate pollution impact of antifouling coatings.</w:t>
            </w:r>
          </w:p>
          <w:p w14:paraId="6D007385" w14:textId="455CA1F6" w:rsidR="005D5CDD" w:rsidRPr="001A2D14" w:rsidRDefault="005D5CDD" w:rsidP="00310348">
            <w:pPr>
              <w:pStyle w:val="Default"/>
              <w:spacing w:after="31"/>
              <w:rPr>
                <w:rStyle w:val="A1"/>
                <w:rFonts w:ascii="Arial" w:hAnsi="Arial" w:cs="Arial"/>
                <w:lang w:val="en-AU"/>
              </w:rPr>
            </w:pPr>
          </w:p>
          <w:p w14:paraId="1EAC3D73" w14:textId="4954D1C2" w:rsidR="005D5CDD" w:rsidRDefault="005D5CDD" w:rsidP="00310348">
            <w:pPr>
              <w:pStyle w:val="Default"/>
              <w:spacing w:after="31"/>
              <w:rPr>
                <w:rFonts w:ascii="Arial" w:hAnsi="Arial" w:cs="Arial"/>
                <w:sz w:val="22"/>
                <w:szCs w:val="22"/>
                <w:lang w:val="en-AU"/>
              </w:rPr>
            </w:pPr>
            <w:r w:rsidRPr="001A2D14">
              <w:rPr>
                <w:rFonts w:ascii="Arial" w:hAnsi="Arial" w:cs="Arial"/>
                <w:sz w:val="22"/>
                <w:szCs w:val="22"/>
                <w:lang w:val="en-AU"/>
              </w:rPr>
              <w:t xml:space="preserve">Monitoring wastewater in </w:t>
            </w:r>
            <w:r w:rsidR="00061940">
              <w:rPr>
                <w:rFonts w:ascii="Arial" w:hAnsi="Arial" w:cs="Arial"/>
                <w:sz w:val="22"/>
                <w:szCs w:val="22"/>
                <w:lang w:val="en-AU"/>
              </w:rPr>
              <w:t xml:space="preserve">the </w:t>
            </w:r>
            <w:r w:rsidRPr="001A2D14">
              <w:rPr>
                <w:rFonts w:ascii="Arial" w:hAnsi="Arial" w:cs="Arial"/>
                <w:sz w:val="22"/>
                <w:szCs w:val="22"/>
                <w:lang w:val="en-AU"/>
              </w:rPr>
              <w:t>vessel’s sanitation systems would provide a complementary data source to prioritize clinical testing and contact tracing among disembarking passengers when an outbreak is declared.</w:t>
            </w:r>
          </w:p>
          <w:p w14:paraId="450C7ACA" w14:textId="0ACF79FE" w:rsidR="008E63FF" w:rsidRDefault="008E63FF" w:rsidP="00310348">
            <w:pPr>
              <w:pStyle w:val="Default"/>
              <w:spacing w:after="31"/>
              <w:rPr>
                <w:rFonts w:ascii="Arial" w:hAnsi="Arial" w:cs="Arial"/>
                <w:sz w:val="22"/>
                <w:szCs w:val="22"/>
                <w:lang w:val="en-AU"/>
              </w:rPr>
            </w:pPr>
          </w:p>
          <w:p w14:paraId="5487BA3F" w14:textId="6CF795D8" w:rsidR="008E63FF" w:rsidRPr="001A2D14" w:rsidRDefault="008E63FF" w:rsidP="00310348">
            <w:pPr>
              <w:pStyle w:val="Default"/>
              <w:spacing w:after="31"/>
              <w:rPr>
                <w:rFonts w:ascii="Arial" w:hAnsi="Arial" w:cs="Arial"/>
                <w:sz w:val="22"/>
                <w:szCs w:val="22"/>
                <w:lang w:val="en-AU"/>
              </w:rPr>
            </w:pPr>
            <w:r>
              <w:rPr>
                <w:rFonts w:ascii="Arial" w:hAnsi="Arial" w:cs="Arial"/>
                <w:sz w:val="22"/>
                <w:szCs w:val="22"/>
                <w:lang w:val="en-AU"/>
              </w:rPr>
              <w:t xml:space="preserve">Cruise companies </w:t>
            </w:r>
            <w:r w:rsidRPr="008E63FF">
              <w:rPr>
                <w:rFonts w:ascii="Arial" w:hAnsi="Arial" w:cs="Arial"/>
                <w:sz w:val="22"/>
                <w:szCs w:val="22"/>
                <w:lang w:val="en-AU"/>
              </w:rPr>
              <w:t>should switch to environmentally friendly alternatives</w:t>
            </w:r>
            <w:r>
              <w:rPr>
                <w:rFonts w:ascii="Arial" w:hAnsi="Arial" w:cs="Arial"/>
                <w:sz w:val="22"/>
                <w:szCs w:val="22"/>
                <w:lang w:val="en-AU"/>
              </w:rPr>
              <w:t xml:space="preserve"> </w:t>
            </w:r>
            <w:r w:rsidR="00061940">
              <w:rPr>
                <w:rFonts w:ascii="Arial" w:hAnsi="Arial" w:cs="Arial"/>
                <w:sz w:val="22"/>
                <w:szCs w:val="22"/>
                <w:lang w:val="en-AU"/>
              </w:rPr>
              <w:t xml:space="preserve">for </w:t>
            </w:r>
            <w:proofErr w:type="spellStart"/>
            <w:r w:rsidR="00061940">
              <w:rPr>
                <w:rFonts w:ascii="Arial" w:hAnsi="Arial" w:cs="Arial"/>
                <w:sz w:val="22"/>
                <w:szCs w:val="22"/>
                <w:lang w:val="en-AU"/>
              </w:rPr>
              <w:t>blackwater</w:t>
            </w:r>
            <w:proofErr w:type="spellEnd"/>
            <w:r w:rsidRPr="008E63FF">
              <w:rPr>
                <w:rFonts w:ascii="Arial" w:hAnsi="Arial" w:cs="Arial"/>
                <w:sz w:val="22"/>
                <w:szCs w:val="22"/>
                <w:lang w:val="en-AU"/>
              </w:rPr>
              <w:t xml:space="preserve"> </w:t>
            </w:r>
            <w:r>
              <w:rPr>
                <w:rFonts w:ascii="Arial" w:hAnsi="Arial" w:cs="Arial"/>
                <w:sz w:val="22"/>
                <w:szCs w:val="22"/>
                <w:lang w:val="en-AU"/>
              </w:rPr>
              <w:t>t</w:t>
            </w:r>
            <w:r w:rsidRPr="008E63FF">
              <w:rPr>
                <w:rFonts w:ascii="Arial" w:hAnsi="Arial" w:cs="Arial"/>
                <w:sz w:val="22"/>
                <w:szCs w:val="22"/>
                <w:lang w:val="en-AU"/>
              </w:rPr>
              <w:t>reatment such as probiotic cleaners</w:t>
            </w:r>
            <w:r>
              <w:rPr>
                <w:rFonts w:ascii="Arial" w:hAnsi="Arial" w:cs="Arial"/>
                <w:sz w:val="22"/>
                <w:szCs w:val="22"/>
                <w:lang w:val="en-AU"/>
              </w:rPr>
              <w:t>.</w:t>
            </w:r>
          </w:p>
          <w:p w14:paraId="4031FEA3" w14:textId="77777777" w:rsidR="005D5CDD" w:rsidRDefault="005D5CDD" w:rsidP="00E6446D">
            <w:pPr>
              <w:pStyle w:val="Default"/>
              <w:spacing w:after="31"/>
              <w:rPr>
                <w:rFonts w:ascii="Arial" w:hAnsi="Arial" w:cs="Arial"/>
                <w:sz w:val="22"/>
                <w:szCs w:val="22"/>
                <w:lang w:val="en-AU"/>
              </w:rPr>
            </w:pPr>
          </w:p>
          <w:p w14:paraId="7F64F1B2" w14:textId="500616ED" w:rsidR="00202910" w:rsidRPr="001A2D14" w:rsidRDefault="00202910" w:rsidP="00E6446D">
            <w:pPr>
              <w:pStyle w:val="Default"/>
              <w:spacing w:after="31"/>
              <w:rPr>
                <w:rFonts w:ascii="Arial" w:hAnsi="Arial" w:cs="Arial"/>
                <w:sz w:val="22"/>
                <w:szCs w:val="22"/>
                <w:lang w:val="en-AU"/>
              </w:rPr>
            </w:pPr>
            <w:r w:rsidRPr="00A34393">
              <w:rPr>
                <w:rFonts w:ascii="Arial" w:hAnsi="Arial" w:cs="Arial"/>
                <w:sz w:val="22"/>
                <w:szCs w:val="22"/>
                <w:lang w:val="en-AU"/>
              </w:rPr>
              <w:t>Cruise companies should develop pollution prevention programs and systems</w:t>
            </w:r>
            <w:r w:rsidR="00121E57" w:rsidRPr="00A34393">
              <w:rPr>
                <w:rFonts w:ascii="Arial" w:hAnsi="Arial" w:cs="Arial"/>
                <w:sz w:val="22"/>
                <w:szCs w:val="22"/>
                <w:lang w:val="en-AU"/>
              </w:rPr>
              <w:t xml:space="preserve"> with monitoring and accountability</w:t>
            </w:r>
            <w:r w:rsidRPr="00A34393">
              <w:rPr>
                <w:rFonts w:ascii="Arial" w:hAnsi="Arial" w:cs="Arial"/>
                <w:sz w:val="22"/>
                <w:szCs w:val="22"/>
                <w:lang w:val="en-AU"/>
              </w:rPr>
              <w:t>.</w:t>
            </w:r>
          </w:p>
        </w:tc>
      </w:tr>
      <w:tr w:rsidR="005D5CDD" w:rsidRPr="001A2D14" w14:paraId="39A0E4E6" w14:textId="77777777" w:rsidTr="008E2E10">
        <w:tc>
          <w:tcPr>
            <w:tcW w:w="2111" w:type="dxa"/>
            <w:vMerge/>
          </w:tcPr>
          <w:p w14:paraId="3462AD38" w14:textId="77777777" w:rsidR="005D5CDD" w:rsidRPr="001A2D14" w:rsidRDefault="005D5CDD" w:rsidP="00FE4F69">
            <w:pPr>
              <w:jc w:val="both"/>
              <w:rPr>
                <w:rFonts w:ascii="Arial" w:hAnsi="Arial" w:cs="Arial"/>
                <w:lang w:val="en-AU"/>
              </w:rPr>
            </w:pPr>
          </w:p>
        </w:tc>
        <w:tc>
          <w:tcPr>
            <w:tcW w:w="2454" w:type="dxa"/>
          </w:tcPr>
          <w:p w14:paraId="489BFC82" w14:textId="0634AB0F" w:rsidR="005D5CDD" w:rsidRPr="001A2D14" w:rsidRDefault="005D5CDD" w:rsidP="00FE4F69">
            <w:pPr>
              <w:rPr>
                <w:rFonts w:ascii="Arial" w:hAnsi="Arial" w:cs="Arial"/>
                <w:color w:val="000000"/>
                <w:shd w:val="clear" w:color="auto" w:fill="FFFFFF"/>
                <w:lang w:val="en-AU"/>
              </w:rPr>
            </w:pPr>
            <w:r w:rsidRPr="001A2D14">
              <w:rPr>
                <w:rFonts w:ascii="Arial" w:hAnsi="Arial" w:cs="Arial"/>
                <w:color w:val="000000"/>
                <w:shd w:val="clear" w:color="auto" w:fill="FFFFFF"/>
                <w:lang w:val="en-AU"/>
              </w:rPr>
              <w:t xml:space="preserve">Transfer of </w:t>
            </w:r>
            <w:r w:rsidR="00061940">
              <w:rPr>
                <w:rFonts w:ascii="Arial" w:hAnsi="Arial" w:cs="Arial"/>
                <w:color w:val="000000"/>
                <w:shd w:val="clear" w:color="auto" w:fill="FFFFFF"/>
                <w:lang w:val="en-AU"/>
              </w:rPr>
              <w:t xml:space="preserve">pest </w:t>
            </w:r>
            <w:r w:rsidRPr="001A2D14">
              <w:rPr>
                <w:rFonts w:ascii="Arial" w:hAnsi="Arial" w:cs="Arial"/>
                <w:color w:val="000000"/>
                <w:shd w:val="clear" w:color="auto" w:fill="FFFFFF"/>
                <w:lang w:val="en-AU"/>
              </w:rPr>
              <w:t>species</w:t>
            </w:r>
          </w:p>
        </w:tc>
        <w:tc>
          <w:tcPr>
            <w:tcW w:w="1951" w:type="dxa"/>
          </w:tcPr>
          <w:p w14:paraId="72A632B3" w14:textId="7ADF1F6D" w:rsidR="005D5CDD" w:rsidRPr="001A2D14" w:rsidRDefault="005D5CDD" w:rsidP="00FE4F69">
            <w:pPr>
              <w:rPr>
                <w:rFonts w:ascii="Arial" w:hAnsi="Arial" w:cs="Arial"/>
                <w:lang w:val="en-AU"/>
              </w:rPr>
            </w:pPr>
            <w:r w:rsidRPr="001A2D14">
              <w:rPr>
                <w:rFonts w:ascii="Arial" w:hAnsi="Arial" w:cs="Arial"/>
                <w:lang w:val="en-AU"/>
              </w:rPr>
              <w:t>Cruise industry</w:t>
            </w:r>
          </w:p>
        </w:tc>
        <w:tc>
          <w:tcPr>
            <w:tcW w:w="8080" w:type="dxa"/>
          </w:tcPr>
          <w:p w14:paraId="3B725671" w14:textId="6A086D9E" w:rsidR="005D5CDD" w:rsidRPr="001A2D14" w:rsidRDefault="005D5CDD" w:rsidP="00524480">
            <w:pPr>
              <w:autoSpaceDE w:val="0"/>
              <w:autoSpaceDN w:val="0"/>
              <w:adjustRightInd w:val="0"/>
              <w:jc w:val="both"/>
              <w:rPr>
                <w:rFonts w:ascii="Arial" w:hAnsi="Arial" w:cs="Arial"/>
                <w:lang w:val="en-AU"/>
              </w:rPr>
            </w:pPr>
            <w:r w:rsidRPr="001A2D14">
              <w:rPr>
                <w:rFonts w:ascii="Arial" w:hAnsi="Arial" w:cs="Arial"/>
                <w:lang w:val="en-AU"/>
              </w:rPr>
              <w:t xml:space="preserve">Integrated pest control programs should include monitoring for a variety of pest species in different ship locations; particularly in older ships. </w:t>
            </w:r>
          </w:p>
          <w:p w14:paraId="1E1A0B5A" w14:textId="77777777" w:rsidR="005D5CDD" w:rsidRPr="001A2D14" w:rsidRDefault="005D5CDD" w:rsidP="00524480">
            <w:pPr>
              <w:autoSpaceDE w:val="0"/>
              <w:autoSpaceDN w:val="0"/>
              <w:adjustRightInd w:val="0"/>
              <w:jc w:val="both"/>
              <w:rPr>
                <w:rFonts w:ascii="Arial" w:hAnsi="Arial" w:cs="Arial"/>
                <w:lang w:val="en-AU"/>
              </w:rPr>
            </w:pPr>
          </w:p>
          <w:p w14:paraId="24310484" w14:textId="77777777" w:rsidR="005D5CDD" w:rsidRPr="001A2D14" w:rsidRDefault="005D5CDD" w:rsidP="001D58EF">
            <w:pPr>
              <w:autoSpaceDE w:val="0"/>
              <w:autoSpaceDN w:val="0"/>
              <w:adjustRightInd w:val="0"/>
              <w:jc w:val="both"/>
              <w:rPr>
                <w:rFonts w:ascii="Arial" w:hAnsi="Arial" w:cs="Arial"/>
                <w:lang w:val="en-AU"/>
              </w:rPr>
            </w:pPr>
            <w:r w:rsidRPr="001A2D14">
              <w:rPr>
                <w:rFonts w:ascii="Arial" w:hAnsi="Arial" w:cs="Arial"/>
                <w:lang w:val="en-AU"/>
              </w:rPr>
              <w:t xml:space="preserve">Fumigation or disinfection protocols should be implemented including the use of insect traps </w:t>
            </w:r>
          </w:p>
          <w:p w14:paraId="6CF3DF55" w14:textId="3D2A8B5B" w:rsidR="005D5CDD" w:rsidRPr="001A2D14" w:rsidRDefault="005D5CDD" w:rsidP="001D58EF">
            <w:pPr>
              <w:autoSpaceDE w:val="0"/>
              <w:autoSpaceDN w:val="0"/>
              <w:adjustRightInd w:val="0"/>
              <w:jc w:val="both"/>
              <w:rPr>
                <w:rFonts w:ascii="Arial" w:hAnsi="Arial" w:cs="Arial"/>
                <w:lang w:val="en-AU"/>
              </w:rPr>
            </w:pPr>
          </w:p>
        </w:tc>
      </w:tr>
      <w:tr w:rsidR="005D5CDD" w:rsidRPr="001A2D14" w14:paraId="0A568153" w14:textId="77777777" w:rsidTr="008E2E10">
        <w:tc>
          <w:tcPr>
            <w:tcW w:w="2111" w:type="dxa"/>
            <w:vMerge/>
          </w:tcPr>
          <w:p w14:paraId="30E9F8A7" w14:textId="77777777" w:rsidR="005D5CDD" w:rsidRPr="001A2D14" w:rsidRDefault="005D5CDD" w:rsidP="00FE4F69">
            <w:pPr>
              <w:jc w:val="both"/>
              <w:rPr>
                <w:rFonts w:ascii="Arial" w:hAnsi="Arial" w:cs="Arial"/>
                <w:lang w:val="en-AU"/>
              </w:rPr>
            </w:pPr>
          </w:p>
        </w:tc>
        <w:tc>
          <w:tcPr>
            <w:tcW w:w="2454" w:type="dxa"/>
            <w:vMerge w:val="restart"/>
          </w:tcPr>
          <w:p w14:paraId="232C39E7" w14:textId="0787095C" w:rsidR="005D5CDD" w:rsidRPr="001A2D14" w:rsidRDefault="005D5CDD" w:rsidP="00FE4F69">
            <w:pPr>
              <w:rPr>
                <w:rFonts w:ascii="Arial" w:hAnsi="Arial" w:cs="Arial"/>
                <w:lang w:val="en-AU"/>
              </w:rPr>
            </w:pPr>
            <w:r w:rsidRPr="001A2D14">
              <w:rPr>
                <w:rFonts w:ascii="Arial" w:hAnsi="Arial" w:cs="Arial"/>
                <w:color w:val="000000"/>
                <w:shd w:val="clear" w:color="auto" w:fill="FFFFFF"/>
                <w:lang w:val="en-AU"/>
              </w:rPr>
              <w:t>Air pollution</w:t>
            </w:r>
          </w:p>
        </w:tc>
        <w:tc>
          <w:tcPr>
            <w:tcW w:w="1951" w:type="dxa"/>
          </w:tcPr>
          <w:p w14:paraId="589C06CA" w14:textId="2A8FBFCC" w:rsidR="005D5CDD" w:rsidRPr="001A2D14" w:rsidRDefault="005D5CDD" w:rsidP="00FE4F69">
            <w:pPr>
              <w:rPr>
                <w:rFonts w:ascii="Arial" w:hAnsi="Arial" w:cs="Arial"/>
                <w:lang w:val="en-AU"/>
              </w:rPr>
            </w:pPr>
            <w:r w:rsidRPr="001A2D14">
              <w:rPr>
                <w:rFonts w:ascii="Arial" w:hAnsi="Arial" w:cs="Arial"/>
                <w:lang w:val="en-AU"/>
              </w:rPr>
              <w:t>Cruise industry</w:t>
            </w:r>
          </w:p>
        </w:tc>
        <w:tc>
          <w:tcPr>
            <w:tcW w:w="8080" w:type="dxa"/>
          </w:tcPr>
          <w:p w14:paraId="45CD96F4" w14:textId="77777777" w:rsidR="005D5CDD" w:rsidRPr="00A34393" w:rsidRDefault="005D5CDD" w:rsidP="00201A8C">
            <w:pPr>
              <w:rPr>
                <w:rFonts w:ascii="Arial" w:hAnsi="Arial" w:cs="Arial"/>
                <w:lang w:val="en-AU"/>
              </w:rPr>
            </w:pPr>
            <w:r w:rsidRPr="00A34393">
              <w:rPr>
                <w:rFonts w:ascii="Arial" w:hAnsi="Arial" w:cs="Arial"/>
                <w:lang w:val="en-AU"/>
              </w:rPr>
              <w:t>In the short term, cruise companies should use low-sulphur fuel, LNG and hybrid engines, which are powered by a battery system, to reduce emissions and cleaner land-based sources of power</w:t>
            </w:r>
          </w:p>
          <w:p w14:paraId="5378B706" w14:textId="77777777" w:rsidR="008E1C6A" w:rsidRPr="00A34393" w:rsidRDefault="008E1C6A" w:rsidP="00201A8C">
            <w:pPr>
              <w:rPr>
                <w:rFonts w:ascii="Arial" w:hAnsi="Arial" w:cs="Arial"/>
                <w:lang w:val="en-AU"/>
              </w:rPr>
            </w:pPr>
          </w:p>
          <w:p w14:paraId="5EDC5CC4" w14:textId="60DD4E25" w:rsidR="00055F57" w:rsidRPr="00A34393" w:rsidRDefault="008E1C6A" w:rsidP="008E1C6A">
            <w:pPr>
              <w:rPr>
                <w:rFonts w:ascii="Arial" w:hAnsi="Arial" w:cs="Arial"/>
                <w:lang w:val="en-AU"/>
              </w:rPr>
            </w:pPr>
            <w:r w:rsidRPr="00A34393">
              <w:rPr>
                <w:rFonts w:ascii="Arial" w:hAnsi="Arial" w:cs="Arial"/>
                <w:lang w:val="en-AU"/>
              </w:rPr>
              <w:t>Investments and technological advances, particularly in scrubbers</w:t>
            </w:r>
            <w:r w:rsidR="00055F57" w:rsidRPr="00A34393">
              <w:rPr>
                <w:rFonts w:ascii="Arial" w:hAnsi="Arial" w:cs="Arial"/>
                <w:lang w:val="en-AU"/>
              </w:rPr>
              <w:t>.</w:t>
            </w:r>
          </w:p>
          <w:p w14:paraId="250BD030" w14:textId="77777777" w:rsidR="00121E57" w:rsidRPr="00A34393" w:rsidRDefault="00121E57" w:rsidP="008E1C6A">
            <w:pPr>
              <w:rPr>
                <w:rFonts w:ascii="Arial" w:hAnsi="Arial" w:cs="Arial"/>
                <w:lang w:val="en-AU"/>
              </w:rPr>
            </w:pPr>
          </w:p>
          <w:p w14:paraId="74BD5DEE" w14:textId="0E3B8C95" w:rsidR="008E1C6A" w:rsidRPr="00A34393" w:rsidRDefault="00055F57" w:rsidP="008E1C6A">
            <w:pPr>
              <w:rPr>
                <w:rFonts w:ascii="Arial" w:hAnsi="Arial" w:cs="Arial"/>
                <w:lang w:val="en-AU"/>
              </w:rPr>
            </w:pPr>
            <w:r w:rsidRPr="00A34393">
              <w:rPr>
                <w:rFonts w:ascii="Arial" w:hAnsi="Arial" w:cs="Arial"/>
                <w:lang w:val="en-AU"/>
              </w:rPr>
              <w:t>Scrubber residue should be properly disposed</w:t>
            </w:r>
            <w:r w:rsidR="00121E57" w:rsidRPr="00A34393">
              <w:rPr>
                <w:rFonts w:ascii="Arial" w:hAnsi="Arial" w:cs="Arial"/>
                <w:lang w:val="en-AU"/>
              </w:rPr>
              <w:t xml:space="preserve"> of</w:t>
            </w:r>
            <w:r w:rsidRPr="00A34393">
              <w:rPr>
                <w:rFonts w:ascii="Arial" w:hAnsi="Arial" w:cs="Arial"/>
                <w:lang w:val="en-AU"/>
              </w:rPr>
              <w:t xml:space="preserve"> on land facilities.</w:t>
            </w:r>
            <w:r w:rsidR="008E1C6A" w:rsidRPr="00A34393">
              <w:rPr>
                <w:rFonts w:ascii="Arial" w:hAnsi="Arial" w:cs="Arial"/>
                <w:lang w:val="en-AU"/>
              </w:rPr>
              <w:t xml:space="preserve"> </w:t>
            </w:r>
          </w:p>
        </w:tc>
      </w:tr>
      <w:tr w:rsidR="005D5CDD" w:rsidRPr="001A2D14" w14:paraId="4F936513" w14:textId="77777777" w:rsidTr="008E2E10">
        <w:tc>
          <w:tcPr>
            <w:tcW w:w="2111" w:type="dxa"/>
            <w:vMerge/>
          </w:tcPr>
          <w:p w14:paraId="4133B8D1" w14:textId="77777777" w:rsidR="005D5CDD" w:rsidRPr="001A2D14" w:rsidRDefault="005D5CDD" w:rsidP="00FE4F69">
            <w:pPr>
              <w:rPr>
                <w:rFonts w:ascii="Arial" w:hAnsi="Arial" w:cs="Arial"/>
                <w:lang w:val="en-AU"/>
              </w:rPr>
            </w:pPr>
          </w:p>
        </w:tc>
        <w:tc>
          <w:tcPr>
            <w:tcW w:w="2454" w:type="dxa"/>
            <w:vMerge/>
          </w:tcPr>
          <w:p w14:paraId="4C53E009" w14:textId="23892D59" w:rsidR="005D5CDD" w:rsidRPr="001A2D14" w:rsidRDefault="005D5CDD" w:rsidP="00FE4F69">
            <w:pPr>
              <w:rPr>
                <w:rFonts w:ascii="Arial" w:hAnsi="Arial" w:cs="Arial"/>
                <w:lang w:val="en-AU"/>
              </w:rPr>
            </w:pPr>
          </w:p>
        </w:tc>
        <w:tc>
          <w:tcPr>
            <w:tcW w:w="1951" w:type="dxa"/>
          </w:tcPr>
          <w:p w14:paraId="39BE3F6F" w14:textId="6AC62D59" w:rsidR="005D5CDD" w:rsidRPr="001A2D14" w:rsidRDefault="005D5CDD" w:rsidP="00FE4F69">
            <w:pPr>
              <w:rPr>
                <w:rFonts w:ascii="Arial" w:hAnsi="Arial" w:cs="Arial"/>
                <w:lang w:val="en-AU"/>
              </w:rPr>
            </w:pPr>
            <w:r w:rsidRPr="001A2D14">
              <w:rPr>
                <w:rFonts w:ascii="Arial" w:hAnsi="Arial" w:cs="Arial"/>
                <w:lang w:val="en-AU"/>
              </w:rPr>
              <w:t>Policy makers</w:t>
            </w:r>
          </w:p>
        </w:tc>
        <w:tc>
          <w:tcPr>
            <w:tcW w:w="8080" w:type="dxa"/>
          </w:tcPr>
          <w:p w14:paraId="7D305AE9" w14:textId="540D771A" w:rsidR="005D5CDD" w:rsidRPr="00A34393" w:rsidRDefault="005D5CDD" w:rsidP="00201A8C">
            <w:pPr>
              <w:rPr>
                <w:rFonts w:ascii="Arial" w:hAnsi="Arial" w:cs="Arial"/>
                <w:lang w:val="en-AU"/>
              </w:rPr>
            </w:pPr>
            <w:r w:rsidRPr="00A34393">
              <w:rPr>
                <w:rFonts w:ascii="Arial" w:hAnsi="Arial" w:cs="Arial"/>
                <w:lang w:val="en-AU"/>
              </w:rPr>
              <w:t xml:space="preserve">A zero-emission berth standard should be </w:t>
            </w:r>
            <w:r w:rsidR="00055F57" w:rsidRPr="00A34393">
              <w:rPr>
                <w:rFonts w:ascii="Arial" w:hAnsi="Arial" w:cs="Arial"/>
                <w:lang w:val="en-AU"/>
              </w:rPr>
              <w:t xml:space="preserve">promoted </w:t>
            </w:r>
            <w:r w:rsidRPr="00A34393">
              <w:rPr>
                <w:rFonts w:ascii="Arial" w:hAnsi="Arial" w:cs="Arial"/>
                <w:lang w:val="en-AU"/>
              </w:rPr>
              <w:t>for all ports (</w:t>
            </w:r>
            <w:r w:rsidR="00055F57" w:rsidRPr="00A34393">
              <w:rPr>
                <w:rFonts w:ascii="Arial" w:hAnsi="Arial" w:cs="Arial"/>
                <w:lang w:val="en-AU"/>
              </w:rPr>
              <w:t xml:space="preserve">prioritizing </w:t>
            </w:r>
            <w:r w:rsidR="00061940" w:rsidRPr="00A34393">
              <w:rPr>
                <w:rFonts w:ascii="Arial" w:hAnsi="Arial" w:cs="Arial"/>
                <w:lang w:val="en-AU"/>
              </w:rPr>
              <w:t xml:space="preserve">renewably sourced </w:t>
            </w:r>
            <w:r w:rsidRPr="00A34393">
              <w:rPr>
                <w:rFonts w:ascii="Arial" w:hAnsi="Arial" w:cs="Arial"/>
                <w:lang w:val="en-AU"/>
              </w:rPr>
              <w:t>shorepower)</w:t>
            </w:r>
          </w:p>
          <w:p w14:paraId="37DB0409" w14:textId="77777777" w:rsidR="005D5CDD" w:rsidRPr="00A34393" w:rsidRDefault="005D5CDD" w:rsidP="00201A8C">
            <w:pPr>
              <w:rPr>
                <w:rFonts w:ascii="Arial" w:hAnsi="Arial" w:cs="Arial"/>
                <w:lang w:val="en-AU"/>
              </w:rPr>
            </w:pPr>
          </w:p>
          <w:p w14:paraId="76C9C57F" w14:textId="2854C31F" w:rsidR="005D5CDD" w:rsidRPr="00A34393" w:rsidRDefault="005D5CDD" w:rsidP="00201A8C">
            <w:pPr>
              <w:rPr>
                <w:rFonts w:ascii="Arial" w:hAnsi="Arial" w:cs="Arial"/>
                <w:lang w:val="en-AU"/>
              </w:rPr>
            </w:pPr>
            <w:r w:rsidRPr="00A34393">
              <w:rPr>
                <w:rFonts w:ascii="Arial" w:hAnsi="Arial" w:cs="Arial"/>
                <w:lang w:val="en-AU"/>
              </w:rPr>
              <w:t xml:space="preserve">In the medium term (next 10 years), public authorities should require cruise ships to </w:t>
            </w:r>
            <w:r w:rsidR="00055F57" w:rsidRPr="00A34393">
              <w:rPr>
                <w:rFonts w:ascii="Arial" w:hAnsi="Arial" w:cs="Arial"/>
                <w:lang w:val="en-AU"/>
              </w:rPr>
              <w:t>follow the emission standards equivalent to the polluters on land</w:t>
            </w:r>
          </w:p>
          <w:p w14:paraId="004D2727" w14:textId="25B739A6" w:rsidR="00055F57" w:rsidRPr="00A34393" w:rsidRDefault="00055F57" w:rsidP="00201A8C">
            <w:pPr>
              <w:rPr>
                <w:rFonts w:ascii="Arial" w:hAnsi="Arial" w:cs="Arial"/>
                <w:bCs/>
                <w:lang w:val="en-AU"/>
              </w:rPr>
            </w:pPr>
          </w:p>
          <w:p w14:paraId="4F83400D" w14:textId="14AA5126" w:rsidR="00A75BD7" w:rsidRPr="00A34393" w:rsidRDefault="00A75BD7" w:rsidP="00A75BD7">
            <w:pPr>
              <w:rPr>
                <w:rFonts w:ascii="Arial" w:hAnsi="Arial" w:cs="Arial"/>
                <w:lang w:val="en-AU"/>
              </w:rPr>
            </w:pPr>
            <w:r w:rsidRPr="00A34393">
              <w:rPr>
                <w:rFonts w:ascii="Arial" w:hAnsi="Arial" w:cs="Arial"/>
                <w:lang w:val="en-AU"/>
              </w:rPr>
              <w:t>Invest</w:t>
            </w:r>
            <w:r w:rsidR="00121E57" w:rsidRPr="00A34393">
              <w:rPr>
                <w:rFonts w:ascii="Arial" w:hAnsi="Arial" w:cs="Arial"/>
                <w:lang w:val="en-AU"/>
              </w:rPr>
              <w:t xml:space="preserve">ment should be made </w:t>
            </w:r>
            <w:r w:rsidRPr="00A34393">
              <w:rPr>
                <w:rFonts w:ascii="Arial" w:hAnsi="Arial" w:cs="Arial"/>
                <w:lang w:val="en-AU"/>
              </w:rPr>
              <w:t xml:space="preserve">in </w:t>
            </w:r>
            <w:r w:rsidR="00121E57" w:rsidRPr="00A34393">
              <w:rPr>
                <w:rFonts w:ascii="Arial" w:hAnsi="Arial" w:cs="Arial"/>
                <w:lang w:val="en-AU"/>
              </w:rPr>
              <w:t xml:space="preserve">the </w:t>
            </w:r>
            <w:r w:rsidRPr="00A34393">
              <w:rPr>
                <w:rFonts w:ascii="Arial" w:hAnsi="Arial" w:cs="Arial"/>
                <w:lang w:val="en-AU"/>
              </w:rPr>
              <w:t>surveillance and monitoring of cruise ship air emissions and fuel content and scrubber operation practices.</w:t>
            </w:r>
          </w:p>
          <w:p w14:paraId="4124218F" w14:textId="77777777" w:rsidR="00121E57" w:rsidRPr="00A34393" w:rsidRDefault="00121E57" w:rsidP="00A75BD7">
            <w:pPr>
              <w:rPr>
                <w:rFonts w:ascii="Arial" w:hAnsi="Arial" w:cs="Arial"/>
                <w:lang w:val="en-AU"/>
              </w:rPr>
            </w:pPr>
          </w:p>
          <w:p w14:paraId="5294689A" w14:textId="312EBAE7" w:rsidR="005D5CDD" w:rsidRPr="00A34393" w:rsidRDefault="005D5CDD" w:rsidP="002B3EB7">
            <w:pPr>
              <w:rPr>
                <w:rFonts w:ascii="Arial" w:hAnsi="Arial" w:cs="Arial"/>
                <w:lang w:val="en-AU"/>
              </w:rPr>
            </w:pPr>
            <w:r w:rsidRPr="00A34393">
              <w:rPr>
                <w:rFonts w:ascii="Arial" w:hAnsi="Arial" w:cs="Arial"/>
                <w:lang w:val="en-AU"/>
              </w:rPr>
              <w:t>Public authorities should monitor and regulate the level of air pollutants emitted by cruises for public healthcare purposes and implement  emission control areas (ECA) that result in substantial air quality and health benefits.</w:t>
            </w:r>
          </w:p>
        </w:tc>
      </w:tr>
      <w:tr w:rsidR="008E2E10" w:rsidRPr="001A2D14" w14:paraId="1616F840" w14:textId="77777777" w:rsidTr="008E2E10">
        <w:tc>
          <w:tcPr>
            <w:tcW w:w="2111" w:type="dxa"/>
            <w:vMerge/>
          </w:tcPr>
          <w:p w14:paraId="75CF9E0B" w14:textId="77777777" w:rsidR="008E2E10" w:rsidRPr="001A2D14" w:rsidRDefault="008E2E10" w:rsidP="008E2E10">
            <w:pPr>
              <w:rPr>
                <w:rFonts w:ascii="Arial" w:hAnsi="Arial" w:cs="Arial"/>
                <w:lang w:val="en-AU"/>
              </w:rPr>
            </w:pPr>
          </w:p>
        </w:tc>
        <w:tc>
          <w:tcPr>
            <w:tcW w:w="2454" w:type="dxa"/>
          </w:tcPr>
          <w:p w14:paraId="38EEFD4A" w14:textId="02AB83DD" w:rsidR="008E2E10" w:rsidRPr="001A2D14" w:rsidRDefault="008E2E10" w:rsidP="008E2E10">
            <w:pPr>
              <w:rPr>
                <w:rFonts w:ascii="Arial" w:hAnsi="Arial" w:cs="Arial"/>
                <w:lang w:val="en-AU"/>
              </w:rPr>
            </w:pPr>
            <w:r>
              <w:rPr>
                <w:rFonts w:ascii="Arial" w:hAnsi="Arial" w:cs="Arial"/>
                <w:lang w:val="en-AU"/>
              </w:rPr>
              <w:t>Noise pollution</w:t>
            </w:r>
          </w:p>
        </w:tc>
        <w:tc>
          <w:tcPr>
            <w:tcW w:w="1951" w:type="dxa"/>
          </w:tcPr>
          <w:p w14:paraId="08EE694A" w14:textId="77777777" w:rsidR="008E2E10" w:rsidRDefault="008E2E10" w:rsidP="008E2E10">
            <w:pPr>
              <w:rPr>
                <w:rFonts w:ascii="Arial" w:hAnsi="Arial" w:cs="Arial"/>
                <w:lang w:val="en-AU"/>
              </w:rPr>
            </w:pPr>
            <w:r>
              <w:rPr>
                <w:rFonts w:ascii="Arial" w:hAnsi="Arial" w:cs="Arial"/>
                <w:lang w:val="en-AU"/>
              </w:rPr>
              <w:t>Policy makers</w:t>
            </w:r>
          </w:p>
          <w:p w14:paraId="4377CBEF" w14:textId="3D49F19C" w:rsidR="008E2E10" w:rsidRPr="001A2D14" w:rsidRDefault="008E2E10" w:rsidP="008E2E10">
            <w:pPr>
              <w:rPr>
                <w:rFonts w:ascii="Arial" w:hAnsi="Arial" w:cs="Arial"/>
                <w:lang w:val="en-AU"/>
              </w:rPr>
            </w:pPr>
            <w:r>
              <w:rPr>
                <w:rFonts w:ascii="Arial" w:hAnsi="Arial" w:cs="Arial"/>
                <w:lang w:val="en-AU"/>
              </w:rPr>
              <w:t>Cruise industry</w:t>
            </w:r>
          </w:p>
        </w:tc>
        <w:tc>
          <w:tcPr>
            <w:tcW w:w="8080" w:type="dxa"/>
          </w:tcPr>
          <w:p w14:paraId="58C6C135" w14:textId="21210D69" w:rsidR="008E2E10" w:rsidRDefault="008E2E10" w:rsidP="008E2E10">
            <w:pPr>
              <w:rPr>
                <w:rFonts w:ascii="Arial" w:hAnsi="Arial" w:cs="Arial"/>
                <w:lang w:val="en-AU"/>
              </w:rPr>
            </w:pPr>
            <w:r>
              <w:rPr>
                <w:rFonts w:ascii="Arial" w:hAnsi="Arial" w:cs="Arial"/>
                <w:lang w:val="en-AU"/>
              </w:rPr>
              <w:t xml:space="preserve">Full application of the </w:t>
            </w:r>
            <w:r w:rsidRPr="00EB365D">
              <w:rPr>
                <w:rFonts w:ascii="Arial" w:hAnsi="Arial" w:cs="Arial"/>
                <w:lang w:val="en-AU"/>
              </w:rPr>
              <w:t>Marine Mammal Protection Act, enacted in 1972, to underwater noise emission</w:t>
            </w:r>
          </w:p>
          <w:p w14:paraId="0C0C34FD" w14:textId="77777777" w:rsidR="00032489" w:rsidRDefault="00032489" w:rsidP="008E2E10">
            <w:pPr>
              <w:rPr>
                <w:rFonts w:ascii="Arial" w:hAnsi="Arial" w:cs="Arial"/>
                <w:lang w:val="en-AU"/>
              </w:rPr>
            </w:pPr>
          </w:p>
          <w:p w14:paraId="426114AC" w14:textId="79969444" w:rsidR="00032489" w:rsidRPr="003742ED" w:rsidRDefault="008E2E10" w:rsidP="008E2E10">
            <w:pPr>
              <w:rPr>
                <w:rFonts w:ascii="Arial" w:hAnsi="Arial" w:cs="Arial"/>
                <w:color w:val="5B9BD5" w:themeColor="accent1"/>
                <w:lang w:val="en-AU"/>
              </w:rPr>
            </w:pPr>
            <w:r w:rsidRPr="003742ED">
              <w:rPr>
                <w:rFonts w:ascii="Arial" w:hAnsi="Arial" w:cs="Arial"/>
                <w:color w:val="5B9BD5" w:themeColor="accent1"/>
                <w:lang w:val="en-AU"/>
              </w:rPr>
              <w:t>Establishment of mitigation measures to reduce the noise</w:t>
            </w:r>
            <w:r w:rsidR="00032489" w:rsidRPr="003742ED">
              <w:rPr>
                <w:rFonts w:ascii="Arial" w:hAnsi="Arial" w:cs="Arial"/>
                <w:color w:val="5B9BD5" w:themeColor="accent1"/>
                <w:lang w:val="en-AU"/>
              </w:rPr>
              <w:t xml:space="preserve"> and vibration</w:t>
            </w:r>
            <w:r w:rsidRPr="003742ED">
              <w:rPr>
                <w:rFonts w:ascii="Arial" w:hAnsi="Arial" w:cs="Arial"/>
                <w:color w:val="5B9BD5" w:themeColor="accent1"/>
                <w:lang w:val="en-AU"/>
              </w:rPr>
              <w:t xml:space="preserve"> from cruise ships onboard (</w:t>
            </w:r>
            <w:proofErr w:type="spellStart"/>
            <w:r w:rsidRPr="003742ED">
              <w:rPr>
                <w:rFonts w:ascii="Arial" w:hAnsi="Arial" w:cs="Arial"/>
                <w:color w:val="5B9BD5" w:themeColor="accent1"/>
                <w:lang w:val="en-AU"/>
              </w:rPr>
              <w:t>for</w:t>
            </w:r>
            <w:proofErr w:type="spellEnd"/>
            <w:r w:rsidRPr="003742ED">
              <w:rPr>
                <w:rFonts w:ascii="Arial" w:hAnsi="Arial" w:cs="Arial"/>
                <w:color w:val="5B9BD5" w:themeColor="accent1"/>
                <w:lang w:val="en-AU"/>
              </w:rPr>
              <w:t xml:space="preserve"> </w:t>
            </w:r>
            <w:proofErr w:type="spellStart"/>
            <w:r w:rsidRPr="003742ED">
              <w:rPr>
                <w:rFonts w:ascii="Arial" w:hAnsi="Arial" w:cs="Arial"/>
                <w:color w:val="5B9BD5" w:themeColor="accent1"/>
                <w:lang w:val="en-AU"/>
              </w:rPr>
              <w:t>passangers</w:t>
            </w:r>
            <w:proofErr w:type="spellEnd"/>
            <w:r w:rsidRPr="003742ED">
              <w:rPr>
                <w:rFonts w:ascii="Arial" w:hAnsi="Arial" w:cs="Arial"/>
                <w:color w:val="5B9BD5" w:themeColor="accent1"/>
                <w:lang w:val="en-AU"/>
              </w:rPr>
              <w:t xml:space="preserve"> and crew) and at berth (for workers and local residents)</w:t>
            </w:r>
          </w:p>
          <w:p w14:paraId="5BEEED1D" w14:textId="76FADF7D" w:rsidR="008E2E10" w:rsidRPr="003742ED" w:rsidRDefault="008E2E10" w:rsidP="008E2E10">
            <w:pPr>
              <w:rPr>
                <w:rFonts w:ascii="Arial" w:hAnsi="Arial" w:cs="Arial"/>
                <w:color w:val="5B9BD5" w:themeColor="accent1"/>
                <w:lang w:val="en-AU"/>
              </w:rPr>
            </w:pPr>
          </w:p>
          <w:p w14:paraId="780B49B9" w14:textId="77777777" w:rsidR="008E2E10" w:rsidRPr="003742ED" w:rsidRDefault="008E2E10" w:rsidP="008E2E10">
            <w:pPr>
              <w:rPr>
                <w:rFonts w:ascii="Arial" w:hAnsi="Arial" w:cs="Arial"/>
                <w:color w:val="5B9BD5" w:themeColor="accent1"/>
                <w:lang w:val="en-AU"/>
              </w:rPr>
            </w:pPr>
            <w:r w:rsidRPr="003742ED">
              <w:rPr>
                <w:rFonts w:ascii="Arial" w:hAnsi="Arial" w:cs="Arial"/>
                <w:color w:val="5B9BD5" w:themeColor="accent1"/>
                <w:lang w:val="en-AU"/>
              </w:rPr>
              <w:t xml:space="preserve">The International Maritime Organisation noise code should be updated </w:t>
            </w:r>
          </w:p>
          <w:p w14:paraId="65D777AC" w14:textId="64183664" w:rsidR="008E2E10" w:rsidRPr="00A34393" w:rsidRDefault="008E2E10" w:rsidP="008E2E10">
            <w:pPr>
              <w:rPr>
                <w:rFonts w:ascii="Arial" w:hAnsi="Arial" w:cs="Arial"/>
                <w:lang w:val="en-AU"/>
              </w:rPr>
            </w:pPr>
            <w:r w:rsidRPr="003742ED">
              <w:rPr>
                <w:rFonts w:ascii="Arial" w:hAnsi="Arial" w:cs="Arial"/>
                <w:color w:val="5B9BD5" w:themeColor="accent1"/>
                <w:lang w:val="en-AU"/>
              </w:rPr>
              <w:lastRenderedPageBreak/>
              <w:t>in order to enforce lower noise levels on ships</w:t>
            </w:r>
          </w:p>
        </w:tc>
      </w:tr>
      <w:tr w:rsidR="008E2E10" w:rsidRPr="001A2D14" w14:paraId="114E40A8" w14:textId="77777777" w:rsidTr="008E2E10">
        <w:tc>
          <w:tcPr>
            <w:tcW w:w="2111" w:type="dxa"/>
            <w:vMerge/>
          </w:tcPr>
          <w:p w14:paraId="0FD36160" w14:textId="77777777" w:rsidR="008E2E10" w:rsidRPr="001A2D14" w:rsidRDefault="008E2E10" w:rsidP="008E2E10">
            <w:pPr>
              <w:rPr>
                <w:rFonts w:ascii="Arial" w:hAnsi="Arial" w:cs="Arial"/>
                <w:lang w:val="en-AU"/>
              </w:rPr>
            </w:pPr>
          </w:p>
        </w:tc>
        <w:tc>
          <w:tcPr>
            <w:tcW w:w="2454" w:type="dxa"/>
          </w:tcPr>
          <w:p w14:paraId="3B4B60C3" w14:textId="61DB185C" w:rsidR="008E2E10" w:rsidRPr="001A2D14" w:rsidRDefault="008E2E10" w:rsidP="008E2E10">
            <w:pPr>
              <w:rPr>
                <w:rFonts w:ascii="Arial" w:hAnsi="Arial" w:cs="Arial"/>
                <w:lang w:val="en-AU"/>
              </w:rPr>
            </w:pPr>
            <w:r w:rsidRPr="001A2D14">
              <w:rPr>
                <w:rFonts w:ascii="Arial" w:hAnsi="Arial" w:cs="Arial"/>
                <w:lang w:val="en-AU"/>
              </w:rPr>
              <w:t>Ship dismantling</w:t>
            </w:r>
          </w:p>
        </w:tc>
        <w:tc>
          <w:tcPr>
            <w:tcW w:w="1951" w:type="dxa"/>
          </w:tcPr>
          <w:p w14:paraId="18EDAEE5" w14:textId="77777777" w:rsidR="008E2E10" w:rsidRPr="001A2D14" w:rsidRDefault="008E2E10" w:rsidP="008E2E10">
            <w:pPr>
              <w:rPr>
                <w:rFonts w:ascii="Arial" w:hAnsi="Arial" w:cs="Arial"/>
                <w:lang w:val="en-AU"/>
              </w:rPr>
            </w:pPr>
            <w:r w:rsidRPr="001A2D14">
              <w:rPr>
                <w:rFonts w:ascii="Arial" w:hAnsi="Arial" w:cs="Arial"/>
                <w:lang w:val="en-AU"/>
              </w:rPr>
              <w:t>Policy makers</w:t>
            </w:r>
          </w:p>
          <w:p w14:paraId="55CBFE38" w14:textId="208E94C3" w:rsidR="008E2E10" w:rsidRPr="001A2D14" w:rsidRDefault="008E2E10" w:rsidP="008E2E10">
            <w:pPr>
              <w:rPr>
                <w:rFonts w:ascii="Arial" w:hAnsi="Arial" w:cs="Arial"/>
                <w:lang w:val="en-AU"/>
              </w:rPr>
            </w:pPr>
          </w:p>
        </w:tc>
        <w:tc>
          <w:tcPr>
            <w:tcW w:w="8080" w:type="dxa"/>
          </w:tcPr>
          <w:p w14:paraId="0DE47AF8" w14:textId="715B478D" w:rsidR="008E2E10" w:rsidRPr="001A2D14" w:rsidRDefault="008E2E10" w:rsidP="008E2E10">
            <w:pPr>
              <w:rPr>
                <w:rFonts w:ascii="Arial" w:hAnsi="Arial" w:cs="Arial"/>
                <w:lang w:val="en-AU"/>
              </w:rPr>
            </w:pPr>
            <w:r w:rsidRPr="001A2D14">
              <w:rPr>
                <w:rFonts w:ascii="Arial" w:hAnsi="Arial" w:cs="Arial"/>
                <w:lang w:val="en-AU"/>
              </w:rPr>
              <w:t>Adopt  the  Hong Kong International Convention for the Safe and Environmentally Sound Recycling of Ships (2009) which is aimed at ensuring that ships, when being recycled after reaching the end of their operational lives, do not pose any unnecessary risks to human health, safety and to the environment</w:t>
            </w:r>
          </w:p>
        </w:tc>
      </w:tr>
      <w:tr w:rsidR="008E2E10" w:rsidRPr="001A2D14" w14:paraId="3EAD207B" w14:textId="77777777" w:rsidTr="008E2E10">
        <w:trPr>
          <w:trHeight w:val="3527"/>
        </w:trPr>
        <w:tc>
          <w:tcPr>
            <w:tcW w:w="2111" w:type="dxa"/>
            <w:vMerge/>
          </w:tcPr>
          <w:p w14:paraId="10B25B61" w14:textId="77777777" w:rsidR="008E2E10" w:rsidRPr="001A2D14" w:rsidRDefault="008E2E10" w:rsidP="008E2E10">
            <w:pPr>
              <w:rPr>
                <w:rFonts w:ascii="Arial" w:hAnsi="Arial" w:cs="Arial"/>
                <w:lang w:val="en-AU"/>
              </w:rPr>
            </w:pPr>
          </w:p>
        </w:tc>
        <w:tc>
          <w:tcPr>
            <w:tcW w:w="2454" w:type="dxa"/>
          </w:tcPr>
          <w:p w14:paraId="25686438" w14:textId="5F2DF1D7" w:rsidR="008E2E10" w:rsidRPr="001A2D14" w:rsidRDefault="008E2E10" w:rsidP="008E2E10">
            <w:pPr>
              <w:rPr>
                <w:rFonts w:ascii="Arial" w:hAnsi="Arial" w:cs="Arial"/>
                <w:lang w:val="en-AU"/>
              </w:rPr>
            </w:pPr>
            <w:r w:rsidRPr="001A2D14">
              <w:rPr>
                <w:rFonts w:ascii="Arial" w:hAnsi="Arial" w:cs="Arial"/>
                <w:lang w:val="en-AU"/>
              </w:rPr>
              <w:t>Accidents</w:t>
            </w:r>
          </w:p>
        </w:tc>
        <w:tc>
          <w:tcPr>
            <w:tcW w:w="1951" w:type="dxa"/>
          </w:tcPr>
          <w:p w14:paraId="1EF75EB4" w14:textId="77777777" w:rsidR="008E2E10" w:rsidRPr="001A2D14" w:rsidRDefault="008E2E10" w:rsidP="008E2E10">
            <w:pPr>
              <w:rPr>
                <w:rFonts w:ascii="Arial" w:hAnsi="Arial" w:cs="Arial"/>
                <w:lang w:val="en-AU"/>
              </w:rPr>
            </w:pPr>
            <w:r w:rsidRPr="001A2D14">
              <w:rPr>
                <w:rFonts w:ascii="Arial" w:hAnsi="Arial" w:cs="Arial"/>
                <w:lang w:val="en-AU"/>
              </w:rPr>
              <w:t>Policy makers</w:t>
            </w:r>
          </w:p>
          <w:p w14:paraId="30D972DD" w14:textId="0C303555" w:rsidR="008E2E10" w:rsidRPr="001A2D14" w:rsidRDefault="008E2E10" w:rsidP="008E2E10">
            <w:pPr>
              <w:rPr>
                <w:rFonts w:ascii="Arial" w:hAnsi="Arial" w:cs="Arial"/>
                <w:lang w:val="en-AU"/>
              </w:rPr>
            </w:pPr>
            <w:r w:rsidRPr="001A2D14">
              <w:rPr>
                <w:rFonts w:ascii="Arial" w:hAnsi="Arial" w:cs="Arial"/>
                <w:lang w:val="en-AU"/>
              </w:rPr>
              <w:t>Cruise industry</w:t>
            </w:r>
          </w:p>
        </w:tc>
        <w:tc>
          <w:tcPr>
            <w:tcW w:w="8080" w:type="dxa"/>
          </w:tcPr>
          <w:p w14:paraId="067526B9" w14:textId="2CC3DFCA" w:rsidR="008E2E10" w:rsidRPr="001A2D14" w:rsidRDefault="008E2E10" w:rsidP="008E2E10">
            <w:pPr>
              <w:rPr>
                <w:rFonts w:ascii="Arial" w:hAnsi="Arial" w:cs="Arial"/>
                <w:lang w:val="en-AU"/>
              </w:rPr>
            </w:pPr>
            <w:r w:rsidRPr="001A2D14">
              <w:rPr>
                <w:rFonts w:ascii="Arial" w:hAnsi="Arial" w:cs="Arial"/>
                <w:lang w:val="en-AU"/>
              </w:rPr>
              <w:t xml:space="preserve">Marine spatial planning and transit regulations should be implemented to avoid accidents during vessel navigation. The establishment of Areas </w:t>
            </w:r>
            <w:proofErr w:type="gramStart"/>
            <w:r w:rsidRPr="001A2D14">
              <w:rPr>
                <w:rFonts w:ascii="Arial" w:hAnsi="Arial" w:cs="Arial"/>
                <w:lang w:val="en-AU"/>
              </w:rPr>
              <w:t>To</w:t>
            </w:r>
            <w:proofErr w:type="gramEnd"/>
            <w:r w:rsidRPr="001A2D14">
              <w:rPr>
                <w:rFonts w:ascii="Arial" w:hAnsi="Arial" w:cs="Arial"/>
                <w:lang w:val="en-AU"/>
              </w:rPr>
              <w:t xml:space="preserve"> Be Avoided (areas where either navigation is particularly hazardous or it is exceptionally important to avoid casualties and which should be avoided by all ships, or by certain classes of ships</w:t>
            </w:r>
            <w:r w:rsidRPr="00C6405D">
              <w:rPr>
                <w:rFonts w:ascii="Arial" w:hAnsi="Arial" w:cs="Arial"/>
                <w:lang w:val="en-AU"/>
              </w:rPr>
              <w:t>, such as in nearby marine protected areas, and Traffic Separation Schemes (a</w:t>
            </w:r>
            <w:r w:rsidRPr="001A2D14">
              <w:rPr>
                <w:rFonts w:ascii="Arial" w:hAnsi="Arial" w:cs="Arial"/>
                <w:lang w:val="en-AU"/>
              </w:rPr>
              <w:t xml:space="preserve"> maritime traffic-management route-system) should be adopted to reduce the risk of incidents in sensitive areas where marine traffic is heavy </w:t>
            </w:r>
          </w:p>
          <w:p w14:paraId="5A872601" w14:textId="77777777" w:rsidR="008E2E10" w:rsidRPr="001A2D14" w:rsidRDefault="008E2E10" w:rsidP="008E2E10">
            <w:pPr>
              <w:rPr>
                <w:rFonts w:ascii="Arial" w:hAnsi="Arial" w:cs="Arial"/>
                <w:lang w:val="en-AU"/>
              </w:rPr>
            </w:pPr>
          </w:p>
          <w:p w14:paraId="21185CCE" w14:textId="64F7EA7B" w:rsidR="008E2E10" w:rsidRPr="001A2D14" w:rsidRDefault="008E2E10" w:rsidP="008E2E10">
            <w:pPr>
              <w:rPr>
                <w:rFonts w:ascii="Arial" w:hAnsi="Arial" w:cs="Arial"/>
                <w:lang w:val="en-AU"/>
              </w:rPr>
            </w:pPr>
            <w:r w:rsidRPr="001A2D14">
              <w:rPr>
                <w:rFonts w:ascii="Arial" w:hAnsi="Arial" w:cs="Arial"/>
                <w:lang w:val="en-AU"/>
              </w:rPr>
              <w:t>The IMO Casualty Investigation Code should be followed, requiring the appropriate stakeholders including policy makers and cruise line operators to</w:t>
            </w:r>
            <w:r>
              <w:rPr>
                <w:rFonts w:ascii="Arial" w:hAnsi="Arial" w:cs="Arial"/>
                <w:lang w:val="en-AU"/>
              </w:rPr>
              <w:t xml:space="preserve"> report and</w:t>
            </w:r>
            <w:r w:rsidRPr="001A2D14">
              <w:rPr>
                <w:rFonts w:ascii="Arial" w:hAnsi="Arial" w:cs="Arial"/>
                <w:lang w:val="en-AU"/>
              </w:rPr>
              <w:t xml:space="preserve"> conduct a thorough marine safety investigation after each marine casualty that causes fatalities and/or damage to the environment and/or loss of the entire ship.</w:t>
            </w:r>
          </w:p>
        </w:tc>
      </w:tr>
      <w:tr w:rsidR="008E2E10" w:rsidRPr="001A2D14" w14:paraId="495B4CC5" w14:textId="77777777" w:rsidTr="008E2E10">
        <w:tc>
          <w:tcPr>
            <w:tcW w:w="2111" w:type="dxa"/>
            <w:vMerge w:val="restart"/>
          </w:tcPr>
          <w:p w14:paraId="1CEE14FC" w14:textId="6323F6B5" w:rsidR="008E2E10" w:rsidRPr="001A2D14" w:rsidRDefault="008E2E10" w:rsidP="008E2E10">
            <w:pPr>
              <w:rPr>
                <w:rFonts w:ascii="Arial" w:hAnsi="Arial" w:cs="Arial"/>
                <w:b/>
                <w:lang w:val="en-AU"/>
              </w:rPr>
            </w:pPr>
            <w:r>
              <w:rPr>
                <w:rFonts w:ascii="Arial" w:hAnsi="Arial" w:cs="Arial"/>
                <w:b/>
                <w:lang w:val="en-AU"/>
              </w:rPr>
              <w:t>Primarily</w:t>
            </w:r>
            <w:r w:rsidRPr="001A2D14">
              <w:rPr>
                <w:rFonts w:ascii="Arial" w:hAnsi="Arial" w:cs="Arial"/>
                <w:b/>
                <w:lang w:val="en-AU"/>
              </w:rPr>
              <w:t xml:space="preserve"> environmental impacts</w:t>
            </w:r>
          </w:p>
          <w:p w14:paraId="649162DF" w14:textId="036D8E05" w:rsidR="008E2E10" w:rsidRPr="001A2D14" w:rsidRDefault="008E2E10" w:rsidP="008E2E10">
            <w:pPr>
              <w:rPr>
                <w:rFonts w:ascii="Arial" w:hAnsi="Arial" w:cs="Arial"/>
                <w:lang w:val="en-AU"/>
              </w:rPr>
            </w:pPr>
          </w:p>
        </w:tc>
        <w:tc>
          <w:tcPr>
            <w:tcW w:w="2454" w:type="dxa"/>
          </w:tcPr>
          <w:p w14:paraId="7716D73D" w14:textId="77777777" w:rsidR="008E2E10" w:rsidRPr="001A2D14" w:rsidRDefault="008E2E10" w:rsidP="008E2E10">
            <w:pPr>
              <w:rPr>
                <w:rFonts w:ascii="Arial" w:hAnsi="Arial" w:cs="Arial"/>
                <w:lang w:val="en-AU"/>
              </w:rPr>
            </w:pPr>
            <w:r w:rsidRPr="001A2D14">
              <w:rPr>
                <w:rFonts w:ascii="Arial" w:hAnsi="Arial" w:cs="Arial"/>
                <w:lang w:val="en-AU"/>
              </w:rPr>
              <w:t xml:space="preserve">Collision with marine animals </w:t>
            </w:r>
          </w:p>
          <w:p w14:paraId="388AE752" w14:textId="7067FEB4" w:rsidR="008E2E10" w:rsidRPr="001A2D14" w:rsidRDefault="008E2E10" w:rsidP="008E2E10">
            <w:pPr>
              <w:rPr>
                <w:rFonts w:ascii="Arial" w:hAnsi="Arial" w:cs="Arial"/>
                <w:lang w:val="en-AU"/>
              </w:rPr>
            </w:pPr>
          </w:p>
        </w:tc>
        <w:tc>
          <w:tcPr>
            <w:tcW w:w="1951" w:type="dxa"/>
          </w:tcPr>
          <w:p w14:paraId="43D8F441" w14:textId="1B24EA95" w:rsidR="008E2E10" w:rsidRPr="001A2D14" w:rsidRDefault="008E2E10" w:rsidP="008E2E10">
            <w:pPr>
              <w:rPr>
                <w:rFonts w:ascii="Arial" w:hAnsi="Arial" w:cs="Arial"/>
                <w:lang w:val="en-AU"/>
              </w:rPr>
            </w:pPr>
            <w:r w:rsidRPr="001A2D14">
              <w:rPr>
                <w:rFonts w:ascii="Arial" w:hAnsi="Arial" w:cs="Arial"/>
                <w:lang w:val="en-AU"/>
              </w:rPr>
              <w:t>Policy makers</w:t>
            </w:r>
          </w:p>
        </w:tc>
        <w:tc>
          <w:tcPr>
            <w:tcW w:w="8080" w:type="dxa"/>
          </w:tcPr>
          <w:p w14:paraId="70FC8CA8" w14:textId="14D3C065" w:rsidR="008E2E10" w:rsidRPr="001A2D14" w:rsidRDefault="008E2E10" w:rsidP="008E2E10">
            <w:pPr>
              <w:rPr>
                <w:rFonts w:ascii="Arial" w:hAnsi="Arial" w:cs="Arial"/>
                <w:lang w:val="en-AU"/>
              </w:rPr>
            </w:pPr>
            <w:r w:rsidRPr="001A2D14">
              <w:rPr>
                <w:rFonts w:ascii="Arial" w:hAnsi="Arial" w:cs="Arial"/>
                <w:lang w:val="en-AU"/>
              </w:rPr>
              <w:t xml:space="preserve">Establish no-navigation areas for cruises in places with high abundance of marine mammals (e.g. Alaska, </w:t>
            </w:r>
            <w:proofErr w:type="spellStart"/>
            <w:r w:rsidRPr="001A2D14">
              <w:rPr>
                <w:rFonts w:ascii="Arial" w:hAnsi="Arial" w:cs="Arial"/>
                <w:lang w:val="en-AU"/>
              </w:rPr>
              <w:t>Liguria</w:t>
            </w:r>
            <w:r>
              <w:rPr>
                <w:rFonts w:ascii="Arial" w:hAnsi="Arial" w:cs="Arial"/>
                <w:lang w:val="en-AU"/>
              </w:rPr>
              <w:t>n</w:t>
            </w:r>
            <w:proofErr w:type="spellEnd"/>
            <w:r w:rsidRPr="001A2D14">
              <w:rPr>
                <w:rFonts w:ascii="Arial" w:hAnsi="Arial" w:cs="Arial"/>
                <w:lang w:val="en-AU"/>
              </w:rPr>
              <w:t xml:space="preserve"> Sea), all year round or in the seasons where these animals concentrate</w:t>
            </w:r>
          </w:p>
          <w:p w14:paraId="4EB3F65E" w14:textId="68FF43F2" w:rsidR="008E2E10" w:rsidRPr="001A2D14" w:rsidRDefault="008E2E10" w:rsidP="008E2E10">
            <w:pPr>
              <w:rPr>
                <w:rFonts w:ascii="Arial" w:hAnsi="Arial" w:cs="Arial"/>
                <w:lang w:val="en-AU"/>
              </w:rPr>
            </w:pPr>
            <w:r w:rsidRPr="001A2D14">
              <w:rPr>
                <w:rFonts w:ascii="Arial" w:hAnsi="Arial" w:cs="Arial"/>
                <w:lang w:val="en-AU"/>
              </w:rPr>
              <w:t xml:space="preserve">Establishment of mandatory speed limit </w:t>
            </w:r>
          </w:p>
          <w:p w14:paraId="751F35AE" w14:textId="5A34F7BC" w:rsidR="008E2E10" w:rsidRPr="001A2D14" w:rsidRDefault="008E2E10" w:rsidP="008E2E10">
            <w:pPr>
              <w:rPr>
                <w:rFonts w:ascii="Arial" w:hAnsi="Arial" w:cs="Arial"/>
                <w:lang w:val="en-AU"/>
              </w:rPr>
            </w:pPr>
          </w:p>
        </w:tc>
      </w:tr>
      <w:tr w:rsidR="008E2E10" w:rsidRPr="001A2D14" w14:paraId="399C10F0" w14:textId="77777777" w:rsidTr="008E2E10">
        <w:tc>
          <w:tcPr>
            <w:tcW w:w="2111" w:type="dxa"/>
            <w:vMerge/>
          </w:tcPr>
          <w:p w14:paraId="6D8FF126" w14:textId="77777777" w:rsidR="008E2E10" w:rsidRDefault="008E2E10" w:rsidP="008E2E10">
            <w:pPr>
              <w:rPr>
                <w:rFonts w:ascii="Arial" w:hAnsi="Arial" w:cs="Arial"/>
                <w:b/>
                <w:lang w:val="en-AU"/>
              </w:rPr>
            </w:pPr>
          </w:p>
        </w:tc>
        <w:tc>
          <w:tcPr>
            <w:tcW w:w="2454" w:type="dxa"/>
          </w:tcPr>
          <w:p w14:paraId="5469AD01" w14:textId="6553C8D4" w:rsidR="008E2E10" w:rsidRPr="001A2D14" w:rsidRDefault="008E2E10" w:rsidP="008E2E10">
            <w:pPr>
              <w:rPr>
                <w:rFonts w:ascii="Arial" w:hAnsi="Arial" w:cs="Arial"/>
                <w:lang w:val="en-AU"/>
              </w:rPr>
            </w:pPr>
            <w:r>
              <w:rPr>
                <w:rFonts w:ascii="Arial" w:hAnsi="Arial" w:cs="Arial"/>
                <w:lang w:val="en-AU"/>
              </w:rPr>
              <w:t>L</w:t>
            </w:r>
            <w:r w:rsidRPr="001A2D14">
              <w:rPr>
                <w:rFonts w:ascii="Arial" w:hAnsi="Arial" w:cs="Arial"/>
                <w:lang w:val="en-AU"/>
              </w:rPr>
              <w:t>ight pollution</w:t>
            </w:r>
          </w:p>
          <w:p w14:paraId="46233F28" w14:textId="77777777" w:rsidR="008E2E10" w:rsidRPr="001A2D14" w:rsidRDefault="008E2E10" w:rsidP="008E2E10">
            <w:pPr>
              <w:rPr>
                <w:rFonts w:ascii="Arial" w:hAnsi="Arial" w:cs="Arial"/>
                <w:lang w:val="en-AU"/>
              </w:rPr>
            </w:pPr>
          </w:p>
        </w:tc>
        <w:tc>
          <w:tcPr>
            <w:tcW w:w="1951" w:type="dxa"/>
          </w:tcPr>
          <w:p w14:paraId="513AC137" w14:textId="6477D358" w:rsidR="008E2E10" w:rsidRPr="001A2D14" w:rsidRDefault="008E2E10" w:rsidP="008E2E10">
            <w:pPr>
              <w:rPr>
                <w:rFonts w:ascii="Arial" w:hAnsi="Arial" w:cs="Arial"/>
                <w:lang w:val="en-AU"/>
              </w:rPr>
            </w:pPr>
            <w:r>
              <w:rPr>
                <w:rFonts w:ascii="Arial" w:hAnsi="Arial" w:cs="Arial"/>
                <w:lang w:val="en-AU"/>
              </w:rPr>
              <w:t>Policy makers</w:t>
            </w:r>
          </w:p>
        </w:tc>
        <w:tc>
          <w:tcPr>
            <w:tcW w:w="8080" w:type="dxa"/>
          </w:tcPr>
          <w:p w14:paraId="05DA0EFE" w14:textId="0AD85AC8" w:rsidR="008E2E10" w:rsidRDefault="008E2E10" w:rsidP="008E2E10">
            <w:pPr>
              <w:rPr>
                <w:rFonts w:ascii="Arial" w:hAnsi="Arial" w:cs="Arial"/>
                <w:lang w:val="en-AU"/>
              </w:rPr>
            </w:pPr>
            <w:r w:rsidRPr="001A2D14">
              <w:rPr>
                <w:rFonts w:ascii="Arial" w:hAnsi="Arial" w:cs="Arial"/>
                <w:lang w:val="en-AU"/>
              </w:rPr>
              <w:t>Establishment of light reduction measures on board at night</w:t>
            </w:r>
          </w:p>
          <w:p w14:paraId="56133318" w14:textId="3D10D119" w:rsidR="008E2E10" w:rsidRPr="001A2D14" w:rsidRDefault="008E2E10" w:rsidP="008E2E10">
            <w:pPr>
              <w:rPr>
                <w:rFonts w:ascii="Arial" w:hAnsi="Arial" w:cs="Arial"/>
                <w:lang w:val="en-AU"/>
              </w:rPr>
            </w:pPr>
          </w:p>
        </w:tc>
      </w:tr>
      <w:tr w:rsidR="008E2E10" w:rsidRPr="001A2D14" w14:paraId="2EE34A22" w14:textId="77777777" w:rsidTr="008E2E10">
        <w:tc>
          <w:tcPr>
            <w:tcW w:w="2111" w:type="dxa"/>
            <w:vMerge/>
          </w:tcPr>
          <w:p w14:paraId="27433CCC" w14:textId="77777777" w:rsidR="008E2E10" w:rsidRPr="001A2D14" w:rsidRDefault="008E2E10" w:rsidP="008E2E10">
            <w:pPr>
              <w:rPr>
                <w:rFonts w:ascii="Arial" w:hAnsi="Arial" w:cs="Arial"/>
                <w:lang w:val="en-AU"/>
              </w:rPr>
            </w:pPr>
          </w:p>
        </w:tc>
        <w:tc>
          <w:tcPr>
            <w:tcW w:w="2454" w:type="dxa"/>
          </w:tcPr>
          <w:p w14:paraId="5980377F" w14:textId="4D142B92" w:rsidR="008E2E10" w:rsidRPr="001A2D14" w:rsidRDefault="008E2E10" w:rsidP="008E2E10">
            <w:pPr>
              <w:rPr>
                <w:rFonts w:ascii="Arial" w:hAnsi="Arial" w:cs="Arial"/>
                <w:lang w:val="en-AU"/>
              </w:rPr>
            </w:pPr>
            <w:r w:rsidRPr="001A2D14">
              <w:rPr>
                <w:rFonts w:ascii="Arial" w:eastAsia="Times New Roman" w:hAnsi="Arial" w:cs="Arial"/>
                <w:lang w:val="en-AU"/>
              </w:rPr>
              <w:t>Effects of wakes in shallow waterbodies</w:t>
            </w:r>
          </w:p>
        </w:tc>
        <w:tc>
          <w:tcPr>
            <w:tcW w:w="1951" w:type="dxa"/>
          </w:tcPr>
          <w:p w14:paraId="26DDF7BA" w14:textId="34C66C5C" w:rsidR="008E2E10" w:rsidRPr="001A2D14" w:rsidRDefault="008E2E10" w:rsidP="008E2E10">
            <w:pPr>
              <w:rPr>
                <w:rFonts w:ascii="Arial" w:hAnsi="Arial" w:cs="Arial"/>
                <w:lang w:val="en-AU"/>
              </w:rPr>
            </w:pPr>
            <w:r w:rsidRPr="001A2D14">
              <w:rPr>
                <w:rFonts w:ascii="Arial" w:hAnsi="Arial" w:cs="Arial"/>
                <w:lang w:val="en-AU"/>
              </w:rPr>
              <w:t>Policy makers</w:t>
            </w:r>
          </w:p>
        </w:tc>
        <w:tc>
          <w:tcPr>
            <w:tcW w:w="8080" w:type="dxa"/>
          </w:tcPr>
          <w:p w14:paraId="6D2C67DD" w14:textId="541498FF" w:rsidR="008E2E10" w:rsidRPr="001A2D14" w:rsidRDefault="008E2E10" w:rsidP="008E2E10">
            <w:pPr>
              <w:rPr>
                <w:rFonts w:ascii="Arial" w:hAnsi="Arial" w:cs="Arial"/>
                <w:lang w:val="en-AU"/>
              </w:rPr>
            </w:pPr>
            <w:r w:rsidRPr="001A2D14">
              <w:rPr>
                <w:rFonts w:ascii="Arial" w:hAnsi="Arial" w:cs="Arial"/>
                <w:lang w:val="en-AU"/>
              </w:rPr>
              <w:t xml:space="preserve">Interdiction of navigation </w:t>
            </w:r>
            <w:r>
              <w:rPr>
                <w:rFonts w:ascii="Arial" w:hAnsi="Arial" w:cs="Arial"/>
                <w:lang w:val="en-AU"/>
              </w:rPr>
              <w:t>by</w:t>
            </w:r>
            <w:r w:rsidRPr="001A2D14">
              <w:rPr>
                <w:rFonts w:ascii="Arial" w:hAnsi="Arial" w:cs="Arial"/>
                <w:lang w:val="en-AU"/>
              </w:rPr>
              <w:t xml:space="preserve"> large cruises</w:t>
            </w:r>
          </w:p>
          <w:p w14:paraId="2C756653" w14:textId="61E43D68" w:rsidR="008E2E10" w:rsidRPr="001A2D14" w:rsidRDefault="008E2E10" w:rsidP="008E2E10">
            <w:pPr>
              <w:rPr>
                <w:rFonts w:ascii="Arial" w:hAnsi="Arial" w:cs="Arial"/>
                <w:lang w:val="en-AU"/>
              </w:rPr>
            </w:pPr>
            <w:r w:rsidRPr="001A2D14">
              <w:rPr>
                <w:rFonts w:ascii="Arial" w:hAnsi="Arial" w:cs="Arial"/>
                <w:lang w:val="en-AU"/>
              </w:rPr>
              <w:t>Establishment of mandatory speed limit for small cruises</w:t>
            </w:r>
          </w:p>
        </w:tc>
      </w:tr>
      <w:tr w:rsidR="008E2E10" w:rsidRPr="001A2D14" w14:paraId="79F257BF" w14:textId="77777777" w:rsidTr="008E2E10">
        <w:tc>
          <w:tcPr>
            <w:tcW w:w="2111" w:type="dxa"/>
            <w:vMerge/>
          </w:tcPr>
          <w:p w14:paraId="35309976" w14:textId="77777777" w:rsidR="008E2E10" w:rsidRPr="001A2D14" w:rsidRDefault="008E2E10" w:rsidP="008E2E10">
            <w:pPr>
              <w:rPr>
                <w:rFonts w:ascii="Arial" w:hAnsi="Arial" w:cs="Arial"/>
                <w:lang w:val="en-AU"/>
              </w:rPr>
            </w:pPr>
          </w:p>
        </w:tc>
        <w:tc>
          <w:tcPr>
            <w:tcW w:w="2454" w:type="dxa"/>
          </w:tcPr>
          <w:p w14:paraId="247C237A" w14:textId="0EDF3E85" w:rsidR="008E2E10" w:rsidRPr="001A2D14" w:rsidRDefault="008E2E10" w:rsidP="008E2E10">
            <w:pPr>
              <w:rPr>
                <w:rFonts w:ascii="Arial" w:hAnsi="Arial" w:cs="Arial"/>
                <w:lang w:val="en-AU"/>
              </w:rPr>
            </w:pPr>
            <w:r w:rsidRPr="001A2D14">
              <w:rPr>
                <w:rFonts w:ascii="Arial" w:hAnsi="Arial" w:cs="Arial"/>
                <w:color w:val="000000"/>
                <w:lang w:val="en-AU"/>
              </w:rPr>
              <w:t xml:space="preserve">Other environmental impacts  </w:t>
            </w:r>
          </w:p>
        </w:tc>
        <w:tc>
          <w:tcPr>
            <w:tcW w:w="1951" w:type="dxa"/>
          </w:tcPr>
          <w:p w14:paraId="4969D078" w14:textId="371F9F7F" w:rsidR="008E2E10" w:rsidRPr="001A2D14" w:rsidRDefault="008E2E10" w:rsidP="008E2E10">
            <w:pPr>
              <w:rPr>
                <w:rFonts w:ascii="Arial" w:hAnsi="Arial" w:cs="Arial"/>
                <w:lang w:val="en-AU"/>
              </w:rPr>
            </w:pPr>
            <w:r w:rsidRPr="001A2D14">
              <w:rPr>
                <w:rFonts w:ascii="Arial" w:hAnsi="Arial" w:cs="Arial"/>
                <w:lang w:val="en-AU"/>
              </w:rPr>
              <w:t>Policy makers</w:t>
            </w:r>
          </w:p>
        </w:tc>
        <w:tc>
          <w:tcPr>
            <w:tcW w:w="8080" w:type="dxa"/>
          </w:tcPr>
          <w:p w14:paraId="323EE609" w14:textId="37E54F15" w:rsidR="008E2E10" w:rsidRDefault="008E2E10" w:rsidP="008E2E10">
            <w:pPr>
              <w:rPr>
                <w:rFonts w:ascii="Arial" w:hAnsi="Arial" w:cs="Arial"/>
                <w:lang w:val="en-AU"/>
              </w:rPr>
            </w:pPr>
            <w:r w:rsidRPr="001A2D14">
              <w:rPr>
                <w:rFonts w:ascii="Arial" w:hAnsi="Arial" w:cs="Arial"/>
                <w:lang w:val="en-AU"/>
              </w:rPr>
              <w:t>Interdiction of anchorage in fragile habitats and sites (e.g. marine protected areas)</w:t>
            </w:r>
          </w:p>
          <w:p w14:paraId="7317A5A7" w14:textId="77777777" w:rsidR="008E2E10" w:rsidRPr="001A2D14" w:rsidRDefault="008E2E10" w:rsidP="008E2E10">
            <w:pPr>
              <w:rPr>
                <w:rFonts w:ascii="Arial" w:hAnsi="Arial" w:cs="Arial"/>
                <w:lang w:val="en-AU"/>
              </w:rPr>
            </w:pPr>
          </w:p>
          <w:p w14:paraId="7B6F5A91" w14:textId="0E56F282" w:rsidR="008E2E10" w:rsidRPr="001A2D14" w:rsidRDefault="008E2E10" w:rsidP="008E2E10">
            <w:pPr>
              <w:rPr>
                <w:rFonts w:ascii="Arial" w:hAnsi="Arial" w:cs="Arial"/>
                <w:lang w:val="en-AU"/>
              </w:rPr>
            </w:pPr>
            <w:r w:rsidRPr="001A2D14">
              <w:rPr>
                <w:rFonts w:ascii="Arial" w:hAnsi="Arial" w:cs="Arial"/>
                <w:lang w:val="en-AU"/>
              </w:rPr>
              <w:lastRenderedPageBreak/>
              <w:t xml:space="preserve">Establishment of transit corridors and specific anchorage sites for cruise ships </w:t>
            </w:r>
            <w:r>
              <w:rPr>
                <w:rFonts w:ascii="Arial" w:hAnsi="Arial" w:cs="Arial"/>
                <w:lang w:val="en-AU"/>
              </w:rPr>
              <w:t>with</w:t>
            </w:r>
            <w:r w:rsidRPr="001A2D14">
              <w:rPr>
                <w:rFonts w:ascii="Arial" w:hAnsi="Arial" w:cs="Arial"/>
                <w:lang w:val="en-AU"/>
              </w:rPr>
              <w:t>in less sensitive habitats and sites</w:t>
            </w:r>
          </w:p>
        </w:tc>
      </w:tr>
      <w:tr w:rsidR="008E2E10" w:rsidRPr="001A2D14" w14:paraId="7A9B5F48" w14:textId="77777777" w:rsidTr="008E2E10">
        <w:tc>
          <w:tcPr>
            <w:tcW w:w="2111" w:type="dxa"/>
            <w:vMerge/>
          </w:tcPr>
          <w:p w14:paraId="4702D171" w14:textId="77777777" w:rsidR="008E2E10" w:rsidRPr="001A2D14" w:rsidRDefault="008E2E10" w:rsidP="008E2E10">
            <w:pPr>
              <w:rPr>
                <w:rFonts w:ascii="Arial" w:hAnsi="Arial" w:cs="Arial"/>
                <w:lang w:val="en-AU"/>
              </w:rPr>
            </w:pPr>
          </w:p>
        </w:tc>
        <w:tc>
          <w:tcPr>
            <w:tcW w:w="2454" w:type="dxa"/>
          </w:tcPr>
          <w:p w14:paraId="5229A674" w14:textId="25E3017F" w:rsidR="008E2E10" w:rsidRPr="001A2D14" w:rsidRDefault="008E2E10" w:rsidP="008E2E10">
            <w:pPr>
              <w:rPr>
                <w:rFonts w:ascii="Arial" w:hAnsi="Arial" w:cs="Arial"/>
                <w:color w:val="000000"/>
                <w:lang w:val="en-AU"/>
              </w:rPr>
            </w:pPr>
            <w:r w:rsidRPr="001A2D14">
              <w:rPr>
                <w:rFonts w:ascii="Arial" w:hAnsi="Arial" w:cs="Arial"/>
                <w:color w:val="000000"/>
                <w:lang w:val="en-AU"/>
              </w:rPr>
              <w:t>All environmental impacts</w:t>
            </w:r>
          </w:p>
        </w:tc>
        <w:tc>
          <w:tcPr>
            <w:tcW w:w="1951" w:type="dxa"/>
          </w:tcPr>
          <w:p w14:paraId="22E39825" w14:textId="1AC6159F" w:rsidR="008E2E10" w:rsidRPr="001A2D14" w:rsidRDefault="008E2E10" w:rsidP="008E2E10">
            <w:pPr>
              <w:rPr>
                <w:rFonts w:ascii="Arial" w:hAnsi="Arial" w:cs="Arial"/>
                <w:lang w:val="en-AU"/>
              </w:rPr>
            </w:pPr>
            <w:r w:rsidRPr="001A2D14">
              <w:rPr>
                <w:rFonts w:ascii="Arial" w:hAnsi="Arial" w:cs="Arial"/>
                <w:lang w:val="en-AU"/>
              </w:rPr>
              <w:t>All (passengers, crew, policy makers, cruise industry)</w:t>
            </w:r>
          </w:p>
        </w:tc>
        <w:tc>
          <w:tcPr>
            <w:tcW w:w="8080" w:type="dxa"/>
          </w:tcPr>
          <w:p w14:paraId="35A33BD4" w14:textId="4E31AFAA" w:rsidR="008E2E10" w:rsidRPr="00C6405D" w:rsidRDefault="008E2E10" w:rsidP="008E2E10">
            <w:pPr>
              <w:rPr>
                <w:rFonts w:ascii="Arial" w:hAnsi="Arial" w:cs="Arial"/>
                <w:lang w:val="en-AU"/>
              </w:rPr>
            </w:pPr>
            <w:r w:rsidRPr="001A2D14">
              <w:rPr>
                <w:rFonts w:ascii="Arial" w:hAnsi="Arial" w:cs="Arial"/>
                <w:lang w:val="en-AU"/>
              </w:rPr>
              <w:t>Passengers should engage in choos</w:t>
            </w:r>
            <w:r>
              <w:rPr>
                <w:rFonts w:ascii="Arial" w:hAnsi="Arial" w:cs="Arial"/>
                <w:lang w:val="en-AU"/>
              </w:rPr>
              <w:t>ing</w:t>
            </w:r>
            <w:r w:rsidRPr="001A2D14">
              <w:rPr>
                <w:rFonts w:ascii="Arial" w:hAnsi="Arial" w:cs="Arial"/>
                <w:lang w:val="en-AU"/>
              </w:rPr>
              <w:t xml:space="preserve"> more </w:t>
            </w:r>
            <w:r w:rsidRPr="00C6405D">
              <w:rPr>
                <w:rFonts w:ascii="Arial" w:hAnsi="Arial" w:cs="Arial"/>
                <w:lang w:val="en-AU"/>
              </w:rPr>
              <w:t>environmental</w:t>
            </w:r>
            <w:r>
              <w:rPr>
                <w:rFonts w:ascii="Arial" w:hAnsi="Arial" w:cs="Arial"/>
                <w:lang w:val="en-AU"/>
              </w:rPr>
              <w:t>ly</w:t>
            </w:r>
            <w:r w:rsidRPr="00C6405D">
              <w:rPr>
                <w:rFonts w:ascii="Arial" w:hAnsi="Arial" w:cs="Arial"/>
                <w:lang w:val="en-AU"/>
              </w:rPr>
              <w:t xml:space="preserve"> friendly cruises, looking at the operator’s commitment to sustainability including crew working conditions. </w:t>
            </w:r>
          </w:p>
          <w:p w14:paraId="523AF26E" w14:textId="77777777" w:rsidR="008E2E10" w:rsidRPr="00C6405D" w:rsidRDefault="008E2E10" w:rsidP="008E2E10">
            <w:pPr>
              <w:rPr>
                <w:rFonts w:ascii="Arial" w:hAnsi="Arial" w:cs="Arial"/>
                <w:lang w:val="en-AU"/>
              </w:rPr>
            </w:pPr>
          </w:p>
          <w:p w14:paraId="6E495CF1" w14:textId="5769D3B9" w:rsidR="008E2E10" w:rsidRPr="00C6405D" w:rsidRDefault="008E2E10" w:rsidP="008E2E10">
            <w:pPr>
              <w:rPr>
                <w:rFonts w:ascii="Arial" w:hAnsi="Arial" w:cs="Arial"/>
                <w:lang w:val="en-AU"/>
              </w:rPr>
            </w:pPr>
            <w:r w:rsidRPr="00C6405D">
              <w:rPr>
                <w:rFonts w:ascii="Arial" w:hAnsi="Arial" w:cs="Arial"/>
                <w:lang w:val="en-AU"/>
              </w:rPr>
              <w:t xml:space="preserve">Passengers should consider other means of holidays at sea that are more environmental friendly and healthy (kayaking, sailing, </w:t>
            </w:r>
            <w:proofErr w:type="spellStart"/>
            <w:r w:rsidRPr="00C6405D">
              <w:rPr>
                <w:rFonts w:ascii="Arial" w:hAnsi="Arial" w:cs="Arial"/>
                <w:lang w:val="en-AU"/>
              </w:rPr>
              <w:t>etc</w:t>
            </w:r>
            <w:proofErr w:type="spellEnd"/>
            <w:r w:rsidRPr="00C6405D">
              <w:rPr>
                <w:rFonts w:ascii="Arial" w:hAnsi="Arial" w:cs="Arial"/>
                <w:lang w:val="en-AU"/>
              </w:rPr>
              <w:t xml:space="preserve">) and more local (i.e. with less CO2 footprint). </w:t>
            </w:r>
          </w:p>
          <w:p w14:paraId="3A734B90" w14:textId="1CA81D4E" w:rsidR="008E2E10" w:rsidRPr="001A2D14" w:rsidRDefault="008E2E10" w:rsidP="008E2E10">
            <w:pPr>
              <w:rPr>
                <w:rFonts w:ascii="Arial" w:hAnsi="Arial" w:cs="Arial"/>
                <w:lang w:val="en-AU"/>
              </w:rPr>
            </w:pPr>
          </w:p>
          <w:p w14:paraId="4D738F18" w14:textId="3C383DE4" w:rsidR="008E2E10" w:rsidRPr="001A2D14" w:rsidRDefault="008E2E10" w:rsidP="008E2E10">
            <w:pPr>
              <w:rPr>
                <w:rFonts w:ascii="Arial" w:hAnsi="Arial" w:cs="Arial"/>
                <w:lang w:val="en-AU"/>
              </w:rPr>
            </w:pPr>
            <w:r w:rsidRPr="001A2D14">
              <w:rPr>
                <w:rFonts w:ascii="Arial" w:hAnsi="Arial" w:cs="Arial"/>
                <w:lang w:val="en-AU"/>
              </w:rPr>
              <w:t>Environmental Risk Assessment (ERA) frameworks should be implemented to prevent or diminish the pollution environmental risk from cruises.</w:t>
            </w:r>
          </w:p>
          <w:p w14:paraId="54AB3875" w14:textId="77777777" w:rsidR="008E2E10" w:rsidRPr="001A2D14" w:rsidRDefault="008E2E10" w:rsidP="008E2E10">
            <w:pPr>
              <w:rPr>
                <w:rFonts w:ascii="Arial" w:hAnsi="Arial" w:cs="Arial"/>
                <w:lang w:val="en-AU"/>
              </w:rPr>
            </w:pPr>
          </w:p>
          <w:p w14:paraId="56396E01" w14:textId="07DE1699" w:rsidR="008E2E10" w:rsidRPr="001A2D14" w:rsidRDefault="008E2E10" w:rsidP="008E2E10">
            <w:pPr>
              <w:rPr>
                <w:rFonts w:ascii="Arial" w:hAnsi="Arial" w:cs="Arial"/>
                <w:lang w:val="en-AU"/>
              </w:rPr>
            </w:pPr>
            <w:r w:rsidRPr="001A2D14">
              <w:rPr>
                <w:rFonts w:ascii="Arial" w:hAnsi="Arial" w:cs="Arial"/>
                <w:lang w:val="en-AU"/>
              </w:rPr>
              <w:t>Tourism decision makers, developers and managers should incorporate or estimate environmental impacts in their tourism development planning</w:t>
            </w:r>
          </w:p>
          <w:p w14:paraId="10507B6B" w14:textId="77777777" w:rsidR="008E2E10" w:rsidRPr="001A2D14" w:rsidRDefault="008E2E10" w:rsidP="008E2E10">
            <w:pPr>
              <w:rPr>
                <w:rFonts w:ascii="Arial" w:hAnsi="Arial" w:cs="Arial"/>
                <w:lang w:val="en-AU"/>
              </w:rPr>
            </w:pPr>
          </w:p>
        </w:tc>
      </w:tr>
      <w:tr w:rsidR="008E2E10" w:rsidRPr="001A2D14" w14:paraId="37458CD6" w14:textId="77777777" w:rsidTr="008E2E10">
        <w:tc>
          <w:tcPr>
            <w:tcW w:w="2111" w:type="dxa"/>
            <w:vMerge w:val="restart"/>
          </w:tcPr>
          <w:p w14:paraId="613002CF" w14:textId="1632D264" w:rsidR="008E2E10" w:rsidRPr="001A2D14" w:rsidRDefault="008E2E10" w:rsidP="008E2E10">
            <w:pPr>
              <w:spacing w:after="160" w:line="259" w:lineRule="auto"/>
              <w:jc w:val="both"/>
              <w:rPr>
                <w:rFonts w:ascii="Arial" w:hAnsi="Arial" w:cs="Arial"/>
                <w:b/>
                <w:lang w:val="en-AU"/>
              </w:rPr>
            </w:pPr>
            <w:r>
              <w:rPr>
                <w:rFonts w:ascii="Arial" w:hAnsi="Arial" w:cs="Arial"/>
                <w:b/>
                <w:lang w:val="en-AU"/>
              </w:rPr>
              <w:t>Primarily</w:t>
            </w:r>
            <w:r w:rsidRPr="001A2D14">
              <w:rPr>
                <w:rFonts w:ascii="Arial" w:hAnsi="Arial" w:cs="Arial"/>
                <w:b/>
                <w:lang w:val="en-AU"/>
              </w:rPr>
              <w:t xml:space="preserve"> Health impacts </w:t>
            </w:r>
          </w:p>
          <w:p w14:paraId="21EC077D" w14:textId="77777777" w:rsidR="008E2E10" w:rsidRPr="001A2D14" w:rsidRDefault="008E2E10" w:rsidP="008E2E10">
            <w:pPr>
              <w:jc w:val="both"/>
              <w:rPr>
                <w:rFonts w:ascii="Arial" w:hAnsi="Arial" w:cs="Arial"/>
                <w:bCs/>
                <w:color w:val="000000"/>
                <w:lang w:val="en-AU"/>
              </w:rPr>
            </w:pPr>
          </w:p>
        </w:tc>
        <w:tc>
          <w:tcPr>
            <w:tcW w:w="2454" w:type="dxa"/>
            <w:vMerge w:val="restart"/>
          </w:tcPr>
          <w:p w14:paraId="13D8720F" w14:textId="77777777" w:rsidR="008E2E10" w:rsidRPr="001A2D14" w:rsidRDefault="008E2E10" w:rsidP="008E2E10">
            <w:pPr>
              <w:jc w:val="both"/>
              <w:rPr>
                <w:rFonts w:ascii="Arial" w:hAnsi="Arial" w:cs="Arial"/>
                <w:bCs/>
                <w:color w:val="000000"/>
                <w:lang w:val="en-AU"/>
              </w:rPr>
            </w:pPr>
            <w:r w:rsidRPr="001A2D14">
              <w:rPr>
                <w:rFonts w:ascii="Arial" w:hAnsi="Arial" w:cs="Arial"/>
                <w:bCs/>
                <w:color w:val="000000"/>
                <w:lang w:val="en-AU"/>
              </w:rPr>
              <w:t>Infections</w:t>
            </w:r>
          </w:p>
          <w:p w14:paraId="719C64B7" w14:textId="77777777" w:rsidR="008E2E10" w:rsidRPr="001A2D14" w:rsidRDefault="008E2E10" w:rsidP="008E2E10">
            <w:pPr>
              <w:rPr>
                <w:rFonts w:ascii="Arial" w:hAnsi="Arial" w:cs="Arial"/>
                <w:lang w:val="en-AU"/>
              </w:rPr>
            </w:pPr>
          </w:p>
          <w:p w14:paraId="5DEEF009" w14:textId="0183581E" w:rsidR="008E2E10" w:rsidRPr="001A2D14" w:rsidRDefault="008E2E10" w:rsidP="008E2E10">
            <w:pPr>
              <w:jc w:val="both"/>
              <w:rPr>
                <w:rFonts w:ascii="Arial" w:hAnsi="Arial" w:cs="Arial"/>
                <w:bCs/>
                <w:color w:val="000000"/>
                <w:lang w:val="en-AU"/>
              </w:rPr>
            </w:pPr>
          </w:p>
        </w:tc>
        <w:tc>
          <w:tcPr>
            <w:tcW w:w="1951" w:type="dxa"/>
          </w:tcPr>
          <w:p w14:paraId="296668BB" w14:textId="77777777" w:rsidR="008E2E10" w:rsidRPr="001A2D14" w:rsidRDefault="008E2E10" w:rsidP="008E2E10">
            <w:pPr>
              <w:rPr>
                <w:rFonts w:ascii="Arial" w:hAnsi="Arial" w:cs="Arial"/>
                <w:lang w:val="en-AU"/>
              </w:rPr>
            </w:pPr>
            <w:r w:rsidRPr="001A2D14">
              <w:rPr>
                <w:rFonts w:ascii="Arial" w:hAnsi="Arial" w:cs="Arial"/>
                <w:lang w:val="en-AU"/>
              </w:rPr>
              <w:t>Cruise industry</w:t>
            </w:r>
          </w:p>
          <w:p w14:paraId="42709C86" w14:textId="1C01E9CE" w:rsidR="008E2E10" w:rsidRPr="001A2D14" w:rsidRDefault="008E2E10" w:rsidP="008E2E10">
            <w:pPr>
              <w:rPr>
                <w:rFonts w:ascii="Arial" w:hAnsi="Arial" w:cs="Arial"/>
                <w:lang w:val="en-AU"/>
              </w:rPr>
            </w:pPr>
          </w:p>
        </w:tc>
        <w:tc>
          <w:tcPr>
            <w:tcW w:w="8080" w:type="dxa"/>
          </w:tcPr>
          <w:p w14:paraId="6EF1A363" w14:textId="3050670B" w:rsidR="008E2E10" w:rsidRPr="001A2D14" w:rsidRDefault="008E2E10" w:rsidP="008E2E10">
            <w:pPr>
              <w:jc w:val="both"/>
              <w:rPr>
                <w:rFonts w:ascii="Arial" w:hAnsi="Arial" w:cs="Arial"/>
                <w:color w:val="000000"/>
                <w:lang w:val="en-AU"/>
              </w:rPr>
            </w:pPr>
            <w:r w:rsidRPr="001A2D14">
              <w:rPr>
                <w:rFonts w:ascii="Arial" w:hAnsi="Arial" w:cs="Arial"/>
                <w:color w:val="000000"/>
                <w:lang w:val="en-AU"/>
              </w:rPr>
              <w:t>A trusted health-data monitoring program should be established for all infectious</w:t>
            </w:r>
            <w:r>
              <w:rPr>
                <w:rFonts w:ascii="Arial" w:hAnsi="Arial" w:cs="Arial"/>
                <w:color w:val="000000"/>
                <w:lang w:val="en-AU"/>
              </w:rPr>
              <w:t xml:space="preserve"> and other</w:t>
            </w:r>
            <w:r w:rsidRPr="001A2D14">
              <w:rPr>
                <w:rFonts w:ascii="Arial" w:hAnsi="Arial" w:cs="Arial"/>
                <w:color w:val="000000"/>
                <w:lang w:val="en-AU"/>
              </w:rPr>
              <w:t xml:space="preserve"> diseases</w:t>
            </w:r>
            <w:r>
              <w:rPr>
                <w:rFonts w:ascii="Arial" w:hAnsi="Arial" w:cs="Arial"/>
                <w:color w:val="000000"/>
                <w:lang w:val="en-AU"/>
              </w:rPr>
              <w:t xml:space="preserve"> for both passengers and crew</w:t>
            </w:r>
            <w:r w:rsidRPr="001A2D14">
              <w:rPr>
                <w:rFonts w:ascii="Arial" w:hAnsi="Arial" w:cs="Arial"/>
                <w:color w:val="000000"/>
                <w:lang w:val="en-AU"/>
              </w:rPr>
              <w:t xml:space="preserve">. </w:t>
            </w:r>
          </w:p>
          <w:p w14:paraId="1C941712" w14:textId="77777777" w:rsidR="008E2E10" w:rsidRPr="001A2D14" w:rsidRDefault="008E2E10" w:rsidP="008E2E10">
            <w:pPr>
              <w:jc w:val="both"/>
              <w:rPr>
                <w:rFonts w:ascii="Arial" w:hAnsi="Arial" w:cs="Arial"/>
                <w:color w:val="000000"/>
                <w:lang w:val="en-AU"/>
              </w:rPr>
            </w:pPr>
          </w:p>
          <w:p w14:paraId="61ED6663" w14:textId="158728E8" w:rsidR="008E2E10" w:rsidRPr="001A2D14" w:rsidRDefault="008E2E10" w:rsidP="008E2E10">
            <w:pPr>
              <w:jc w:val="both"/>
              <w:rPr>
                <w:rFonts w:ascii="Arial" w:hAnsi="Arial" w:cs="Arial"/>
                <w:lang w:val="en-AU"/>
              </w:rPr>
            </w:pPr>
            <w:r w:rsidRPr="001A2D14">
              <w:rPr>
                <w:rFonts w:ascii="Arial" w:hAnsi="Arial" w:cs="Arial"/>
                <w:color w:val="000000"/>
                <w:lang w:val="en-AU"/>
              </w:rPr>
              <w:t xml:space="preserve">The </w:t>
            </w:r>
            <w:r w:rsidRPr="001A2D14">
              <w:rPr>
                <w:rFonts w:ascii="Arial" w:hAnsi="Arial" w:cs="Arial"/>
                <w:lang w:val="en-AU"/>
              </w:rPr>
              <w:t>source</w:t>
            </w:r>
            <w:r>
              <w:rPr>
                <w:rFonts w:ascii="Arial" w:hAnsi="Arial" w:cs="Arial"/>
                <w:lang w:val="en-AU"/>
              </w:rPr>
              <w:t>s</w:t>
            </w:r>
            <w:r w:rsidRPr="001A2D14">
              <w:rPr>
                <w:rFonts w:ascii="Arial" w:hAnsi="Arial" w:cs="Arial"/>
                <w:lang w:val="en-AU"/>
              </w:rPr>
              <w:t xml:space="preserve"> (water, food, hot tubs, spas, </w:t>
            </w:r>
            <w:proofErr w:type="spellStart"/>
            <w:r w:rsidRPr="001A2D14">
              <w:rPr>
                <w:rFonts w:ascii="Arial" w:hAnsi="Arial" w:cs="Arial"/>
                <w:lang w:val="en-AU"/>
              </w:rPr>
              <w:t>etc</w:t>
            </w:r>
            <w:proofErr w:type="spellEnd"/>
            <w:r w:rsidRPr="001A2D14">
              <w:rPr>
                <w:rFonts w:ascii="Arial" w:hAnsi="Arial" w:cs="Arial"/>
                <w:lang w:val="en-AU"/>
              </w:rPr>
              <w:t xml:space="preserve">) of the disease should be routinely checked and inspected as well mode of transmission. Potential deficiencies in food and water handling as well as in cooking and catering should be addressed. </w:t>
            </w:r>
          </w:p>
          <w:p w14:paraId="00C6449A" w14:textId="514276A0" w:rsidR="008E2E10" w:rsidRPr="001A2D14" w:rsidRDefault="008E2E10" w:rsidP="008E2E10">
            <w:pPr>
              <w:jc w:val="both"/>
              <w:rPr>
                <w:rFonts w:ascii="Arial" w:hAnsi="Arial" w:cs="Arial"/>
                <w:lang w:val="en-AU"/>
              </w:rPr>
            </w:pPr>
          </w:p>
          <w:p w14:paraId="0B36F4D9" w14:textId="353E62DA" w:rsidR="008E2E10" w:rsidRPr="001A2D14" w:rsidRDefault="008E2E10" w:rsidP="008E2E10">
            <w:pPr>
              <w:jc w:val="both"/>
              <w:rPr>
                <w:rFonts w:ascii="Arial" w:hAnsi="Arial" w:cs="Arial"/>
                <w:lang w:val="en-AU"/>
              </w:rPr>
            </w:pPr>
            <w:r w:rsidRPr="001A2D14">
              <w:rPr>
                <w:rFonts w:ascii="Arial" w:hAnsi="Arial" w:cs="Arial"/>
                <w:lang w:val="en-AU"/>
              </w:rPr>
              <w:t xml:space="preserve">More extensive training programmes should be implemented among </w:t>
            </w:r>
            <w:r>
              <w:rPr>
                <w:rFonts w:ascii="Arial" w:hAnsi="Arial" w:cs="Arial"/>
                <w:lang w:val="en-AU"/>
              </w:rPr>
              <w:t>healthcare providers</w:t>
            </w:r>
            <w:r w:rsidRPr="001A2D14">
              <w:rPr>
                <w:rFonts w:ascii="Arial" w:hAnsi="Arial" w:cs="Arial"/>
                <w:lang w:val="en-AU"/>
              </w:rPr>
              <w:t xml:space="preserve"> aboard cruise ships to deal with illnesses on board.</w:t>
            </w:r>
          </w:p>
          <w:p w14:paraId="1BF781B2" w14:textId="77777777" w:rsidR="008E2E10" w:rsidRPr="001A2D14" w:rsidRDefault="008E2E10" w:rsidP="008E2E10">
            <w:pPr>
              <w:jc w:val="both"/>
              <w:rPr>
                <w:rFonts w:ascii="Arial" w:hAnsi="Arial" w:cs="Arial"/>
                <w:lang w:val="en-AU"/>
              </w:rPr>
            </w:pPr>
          </w:p>
          <w:p w14:paraId="7DCDB82E" w14:textId="23353844" w:rsidR="008E2E10" w:rsidRPr="001A2D14" w:rsidRDefault="008E2E10" w:rsidP="008E2E10">
            <w:pPr>
              <w:jc w:val="both"/>
              <w:rPr>
                <w:rFonts w:ascii="Arial" w:hAnsi="Arial" w:cs="Arial"/>
                <w:lang w:val="en-AU"/>
              </w:rPr>
            </w:pPr>
            <w:r w:rsidRPr="001A2D14">
              <w:rPr>
                <w:rFonts w:ascii="Arial" w:hAnsi="Arial" w:cs="Arial"/>
                <w:lang w:val="en-AU"/>
              </w:rPr>
              <w:t xml:space="preserve">Emergency plans to ensure effective outbreak response onboard vessels should be implemented </w:t>
            </w:r>
          </w:p>
          <w:p w14:paraId="63EE930F" w14:textId="528C9305" w:rsidR="008E2E10" w:rsidRPr="001A2D14" w:rsidRDefault="008E2E10" w:rsidP="008E2E10">
            <w:pPr>
              <w:jc w:val="both"/>
              <w:rPr>
                <w:rFonts w:ascii="Arial" w:hAnsi="Arial" w:cs="Arial"/>
                <w:lang w:val="en-AU"/>
              </w:rPr>
            </w:pPr>
          </w:p>
          <w:p w14:paraId="75F10838" w14:textId="0F7F7AC5" w:rsidR="008E2E10" w:rsidRPr="001A2D14" w:rsidRDefault="008E2E10" w:rsidP="008E2E10">
            <w:pPr>
              <w:jc w:val="both"/>
              <w:rPr>
                <w:rFonts w:ascii="Arial" w:hAnsi="Arial" w:cs="Arial"/>
                <w:lang w:val="en-AU"/>
              </w:rPr>
            </w:pPr>
            <w:r w:rsidRPr="001A2D14">
              <w:rPr>
                <w:rFonts w:ascii="Arial" w:hAnsi="Arial" w:cs="Arial"/>
                <w:lang w:val="en-AU"/>
              </w:rPr>
              <w:t>New planning, design, hygiene, and surveillance interventions should be implemented for highly contagious virus such as SARS-CoV-2, including</w:t>
            </w:r>
            <w:r>
              <w:rPr>
                <w:rFonts w:ascii="Arial" w:hAnsi="Arial" w:cs="Arial"/>
                <w:lang w:val="en-AU"/>
              </w:rPr>
              <w:t>:</w:t>
            </w:r>
            <w:r w:rsidRPr="001A2D14">
              <w:rPr>
                <w:rFonts w:ascii="Arial" w:hAnsi="Arial" w:cs="Arial"/>
                <w:lang w:val="en-AU"/>
              </w:rPr>
              <w:t xml:space="preserve"> (i) consideration of social distancing guidelines</w:t>
            </w:r>
            <w:r>
              <w:rPr>
                <w:rFonts w:ascii="Arial" w:hAnsi="Arial" w:cs="Arial"/>
                <w:lang w:val="en-AU"/>
              </w:rPr>
              <w:t>;</w:t>
            </w:r>
            <w:r w:rsidRPr="001A2D14">
              <w:rPr>
                <w:rFonts w:ascii="Arial" w:hAnsi="Arial" w:cs="Arial"/>
                <w:lang w:val="en-AU"/>
              </w:rPr>
              <w:t xml:space="preserve"> (ii) redesign</w:t>
            </w:r>
            <w:r>
              <w:rPr>
                <w:rFonts w:ascii="Arial" w:hAnsi="Arial" w:cs="Arial"/>
                <w:lang w:val="en-AU"/>
              </w:rPr>
              <w:t xml:space="preserve"> of</w:t>
            </w:r>
            <w:r w:rsidRPr="001A2D14">
              <w:rPr>
                <w:rFonts w:ascii="Arial" w:hAnsi="Arial" w:cs="Arial"/>
                <w:lang w:val="en-AU"/>
              </w:rPr>
              <w:t xml:space="preserve"> shared spaces to accommodate fewer people</w:t>
            </w:r>
            <w:r>
              <w:rPr>
                <w:rFonts w:ascii="Arial" w:hAnsi="Arial" w:cs="Arial"/>
                <w:lang w:val="en-AU"/>
              </w:rPr>
              <w:t>;</w:t>
            </w:r>
            <w:r w:rsidRPr="001A2D14">
              <w:rPr>
                <w:rFonts w:ascii="Arial" w:hAnsi="Arial" w:cs="Arial"/>
                <w:lang w:val="en-AU"/>
              </w:rPr>
              <w:t xml:space="preserve"> (iii) optimized ventilation; </w:t>
            </w:r>
            <w:r>
              <w:rPr>
                <w:rFonts w:ascii="Arial" w:hAnsi="Arial" w:cs="Arial"/>
                <w:lang w:val="en-AU"/>
              </w:rPr>
              <w:t xml:space="preserve">and </w:t>
            </w:r>
            <w:r w:rsidRPr="001A2D14">
              <w:rPr>
                <w:rFonts w:ascii="Arial" w:hAnsi="Arial" w:cs="Arial"/>
                <w:lang w:val="en-AU"/>
              </w:rPr>
              <w:t xml:space="preserve">(iv) use of new </w:t>
            </w:r>
            <w:r w:rsidRPr="001A2D14">
              <w:rPr>
                <w:rFonts w:ascii="Arial" w:hAnsi="Arial" w:cs="Arial"/>
                <w:lang w:val="en-AU"/>
              </w:rPr>
              <w:lastRenderedPageBreak/>
              <w:t xml:space="preserve">techniques such as onboard screening of viral RNA at </w:t>
            </w:r>
            <w:r>
              <w:rPr>
                <w:rFonts w:ascii="Arial" w:hAnsi="Arial" w:cs="Arial"/>
                <w:lang w:val="en-AU"/>
              </w:rPr>
              <w:t xml:space="preserve">waste and </w:t>
            </w:r>
            <w:r w:rsidRPr="001A2D14">
              <w:rPr>
                <w:rFonts w:ascii="Arial" w:hAnsi="Arial" w:cs="Arial"/>
                <w:lang w:val="en-AU"/>
              </w:rPr>
              <w:t>water treatment facilities</w:t>
            </w:r>
            <w:r>
              <w:rPr>
                <w:rFonts w:ascii="Arial" w:hAnsi="Arial" w:cs="Arial"/>
                <w:lang w:val="en-AU"/>
              </w:rPr>
              <w:t>.</w:t>
            </w:r>
          </w:p>
          <w:p w14:paraId="1CA6C022" w14:textId="4425A11B" w:rsidR="008E2E10" w:rsidRPr="001A2D14" w:rsidRDefault="008E2E10" w:rsidP="008E2E10">
            <w:pPr>
              <w:jc w:val="both"/>
              <w:rPr>
                <w:rFonts w:ascii="Arial" w:hAnsi="Arial" w:cs="Arial"/>
                <w:lang w:val="en-AU"/>
              </w:rPr>
            </w:pPr>
          </w:p>
          <w:p w14:paraId="17DB723C" w14:textId="29919920" w:rsidR="008E2E10" w:rsidRPr="001A2D14" w:rsidRDefault="008E2E10" w:rsidP="008E2E10">
            <w:pPr>
              <w:jc w:val="both"/>
              <w:rPr>
                <w:rFonts w:ascii="Arial" w:hAnsi="Arial" w:cs="Arial"/>
                <w:lang w:val="en-AU"/>
              </w:rPr>
            </w:pPr>
            <w:r w:rsidRPr="001A2D14">
              <w:rPr>
                <w:rFonts w:ascii="Arial" w:hAnsi="Arial" w:cs="Arial"/>
                <w:lang w:val="en-AU"/>
              </w:rPr>
              <w:t>Prevention of infectious diseases may be enhanced by routine screening and isolation of passengers before and after embarking. Rapid tests should be used when available.</w:t>
            </w:r>
          </w:p>
          <w:p w14:paraId="7531A947" w14:textId="3083544D" w:rsidR="008E2E10" w:rsidRPr="001A2D14" w:rsidRDefault="008E2E10" w:rsidP="008E2E10">
            <w:pPr>
              <w:jc w:val="both"/>
              <w:rPr>
                <w:rFonts w:ascii="Arial" w:hAnsi="Arial" w:cs="Arial"/>
                <w:lang w:val="en-AU"/>
              </w:rPr>
            </w:pPr>
          </w:p>
        </w:tc>
      </w:tr>
      <w:tr w:rsidR="008E2E10" w:rsidRPr="001A2D14" w14:paraId="2D3323DB" w14:textId="77777777" w:rsidTr="008E2E10">
        <w:tc>
          <w:tcPr>
            <w:tcW w:w="2111" w:type="dxa"/>
            <w:vMerge/>
          </w:tcPr>
          <w:p w14:paraId="6F704B7B" w14:textId="77777777" w:rsidR="008E2E10" w:rsidRPr="001A2D14" w:rsidRDefault="008E2E10" w:rsidP="008E2E10">
            <w:pPr>
              <w:jc w:val="both"/>
              <w:rPr>
                <w:rFonts w:ascii="Arial" w:hAnsi="Arial" w:cs="Arial"/>
                <w:bCs/>
                <w:color w:val="000000"/>
                <w:lang w:val="en-AU"/>
              </w:rPr>
            </w:pPr>
          </w:p>
        </w:tc>
        <w:tc>
          <w:tcPr>
            <w:tcW w:w="2454" w:type="dxa"/>
            <w:vMerge/>
          </w:tcPr>
          <w:p w14:paraId="7680A5D0" w14:textId="620F4A3B" w:rsidR="008E2E10" w:rsidRPr="001A2D14" w:rsidRDefault="008E2E10" w:rsidP="008E2E10">
            <w:pPr>
              <w:jc w:val="both"/>
              <w:rPr>
                <w:rFonts w:ascii="Arial" w:hAnsi="Arial" w:cs="Arial"/>
                <w:bCs/>
                <w:color w:val="000000"/>
                <w:lang w:val="en-AU"/>
              </w:rPr>
            </w:pPr>
          </w:p>
        </w:tc>
        <w:tc>
          <w:tcPr>
            <w:tcW w:w="1951" w:type="dxa"/>
          </w:tcPr>
          <w:p w14:paraId="32FC92DA" w14:textId="77777777" w:rsidR="008E2E10" w:rsidRPr="001A2D14" w:rsidRDefault="008E2E10" w:rsidP="008E2E10">
            <w:pPr>
              <w:rPr>
                <w:rFonts w:ascii="Arial" w:hAnsi="Arial" w:cs="Arial"/>
                <w:lang w:val="en-AU"/>
              </w:rPr>
            </w:pPr>
            <w:r w:rsidRPr="001A2D14">
              <w:rPr>
                <w:rFonts w:ascii="Arial" w:hAnsi="Arial" w:cs="Arial"/>
                <w:lang w:val="en-AU"/>
              </w:rPr>
              <w:t>Passengers</w:t>
            </w:r>
          </w:p>
          <w:p w14:paraId="0000C619" w14:textId="77777777" w:rsidR="008E2E10" w:rsidRPr="001A2D14" w:rsidRDefault="008E2E10" w:rsidP="008E2E10">
            <w:pPr>
              <w:rPr>
                <w:rFonts w:ascii="Arial" w:hAnsi="Arial" w:cs="Arial"/>
                <w:lang w:val="en-AU"/>
              </w:rPr>
            </w:pPr>
            <w:r w:rsidRPr="001A2D14">
              <w:rPr>
                <w:rFonts w:ascii="Arial" w:hAnsi="Arial" w:cs="Arial"/>
                <w:lang w:val="en-AU"/>
              </w:rPr>
              <w:t>Crew members</w:t>
            </w:r>
          </w:p>
          <w:p w14:paraId="260BD82A" w14:textId="5AB39FC9" w:rsidR="008E2E10" w:rsidRPr="001A2D14" w:rsidRDefault="008E2E10" w:rsidP="008E2E10">
            <w:pPr>
              <w:rPr>
                <w:rFonts w:ascii="Arial" w:hAnsi="Arial" w:cs="Arial"/>
                <w:lang w:val="en-AU"/>
              </w:rPr>
            </w:pPr>
            <w:r w:rsidRPr="001A2D14">
              <w:rPr>
                <w:rFonts w:ascii="Arial" w:hAnsi="Arial" w:cs="Arial"/>
                <w:lang w:val="en-AU"/>
              </w:rPr>
              <w:t>Cruise industry</w:t>
            </w:r>
          </w:p>
        </w:tc>
        <w:tc>
          <w:tcPr>
            <w:tcW w:w="8080" w:type="dxa"/>
          </w:tcPr>
          <w:p w14:paraId="660415AE" w14:textId="78CA7F92" w:rsidR="008E2E10" w:rsidRPr="001A2D14" w:rsidRDefault="008E2E10" w:rsidP="008E2E10">
            <w:pPr>
              <w:spacing w:after="160" w:line="259" w:lineRule="auto"/>
              <w:jc w:val="both"/>
              <w:rPr>
                <w:rFonts w:ascii="Arial" w:hAnsi="Arial" w:cs="Arial"/>
                <w:lang w:val="en-AU"/>
              </w:rPr>
            </w:pPr>
            <w:r w:rsidRPr="001A2D14">
              <w:rPr>
                <w:rFonts w:ascii="Arial" w:hAnsi="Arial" w:cs="Arial"/>
                <w:lang w:val="en-AU"/>
              </w:rPr>
              <w:t xml:space="preserve">Cruise industry should implement actions to raise passengers’ awareness on health issues including: </w:t>
            </w:r>
          </w:p>
          <w:p w14:paraId="08F0CCC3" w14:textId="09511774" w:rsidR="008E2E10" w:rsidRPr="001A2D14" w:rsidRDefault="008E2E10" w:rsidP="008E2E10">
            <w:pPr>
              <w:spacing w:after="160" w:line="259" w:lineRule="auto"/>
              <w:jc w:val="both"/>
              <w:rPr>
                <w:rFonts w:ascii="Arial" w:hAnsi="Arial" w:cs="Arial"/>
                <w:lang w:val="en-AU"/>
              </w:rPr>
            </w:pPr>
            <w:r w:rsidRPr="001A2D14">
              <w:rPr>
                <w:rFonts w:ascii="Arial" w:hAnsi="Arial" w:cs="Arial"/>
                <w:lang w:val="en-AU"/>
              </w:rPr>
              <w:t xml:space="preserve">The immunization </w:t>
            </w:r>
            <w:r w:rsidRPr="00C6405D">
              <w:rPr>
                <w:rFonts w:ascii="Arial" w:hAnsi="Arial" w:cs="Arial"/>
                <w:lang w:val="en-AU"/>
              </w:rPr>
              <w:t>status of passengers and crew to vaccine preventable diseases, including those that are travel-specific, prior to embarking on cruise travel, and should report their symptoms to the ship’s infirmary as soon as possible if they become sick, even after they return home.  No reprisals should be applied to crew, who should be paid of sick days by cruise operators.</w:t>
            </w:r>
          </w:p>
          <w:p w14:paraId="427783DD" w14:textId="56681522" w:rsidR="008E2E10" w:rsidRPr="001A2D14" w:rsidRDefault="008E2E10" w:rsidP="008E2E10">
            <w:pPr>
              <w:jc w:val="both"/>
              <w:rPr>
                <w:rFonts w:ascii="Arial" w:hAnsi="Arial" w:cs="Arial"/>
                <w:lang w:val="en-AU"/>
              </w:rPr>
            </w:pPr>
            <w:r w:rsidRPr="001A2D14">
              <w:rPr>
                <w:rFonts w:ascii="Arial" w:hAnsi="Arial" w:cs="Arial"/>
                <w:lang w:val="en-AU"/>
              </w:rPr>
              <w:t>The importance of quarantine on board (remaining in the cabin) if sick</w:t>
            </w:r>
          </w:p>
          <w:p w14:paraId="6F29F7C9" w14:textId="77777777" w:rsidR="008E2E10" w:rsidRPr="001A2D14" w:rsidRDefault="008E2E10" w:rsidP="008E2E10">
            <w:pPr>
              <w:jc w:val="both"/>
              <w:rPr>
                <w:rFonts w:ascii="Arial" w:hAnsi="Arial" w:cs="Arial"/>
                <w:lang w:val="en-AU"/>
              </w:rPr>
            </w:pPr>
            <w:r w:rsidRPr="001A2D14">
              <w:rPr>
                <w:rFonts w:ascii="Arial" w:hAnsi="Arial" w:cs="Arial"/>
                <w:lang w:val="en-AU"/>
              </w:rPr>
              <w:t>The importance of hand washing</w:t>
            </w:r>
          </w:p>
          <w:p w14:paraId="18EC058C" w14:textId="620D00BB" w:rsidR="008E2E10" w:rsidRDefault="008E2E10" w:rsidP="008E2E10">
            <w:pPr>
              <w:jc w:val="both"/>
              <w:rPr>
                <w:rFonts w:ascii="Arial" w:hAnsi="Arial" w:cs="Arial"/>
                <w:lang w:val="en-AU"/>
              </w:rPr>
            </w:pPr>
            <w:r w:rsidRPr="001A2D14">
              <w:rPr>
                <w:rFonts w:ascii="Arial" w:hAnsi="Arial" w:cs="Arial"/>
                <w:lang w:val="en-AU"/>
              </w:rPr>
              <w:t>The infections that may be acquired on board or from the ports visited.</w:t>
            </w:r>
          </w:p>
          <w:p w14:paraId="27E2035E" w14:textId="0122D60E" w:rsidR="008E2E10" w:rsidRPr="001A2D14" w:rsidRDefault="008E2E10" w:rsidP="008E2E10">
            <w:pPr>
              <w:jc w:val="both"/>
              <w:rPr>
                <w:rFonts w:ascii="Arial" w:hAnsi="Arial" w:cs="Arial"/>
                <w:lang w:val="en-AU"/>
              </w:rPr>
            </w:pPr>
          </w:p>
          <w:p w14:paraId="2F708FD6" w14:textId="09331D1E" w:rsidR="008E2E10" w:rsidRPr="001A2D14" w:rsidRDefault="008E2E10" w:rsidP="008E2E10">
            <w:pPr>
              <w:spacing w:after="160" w:line="259" w:lineRule="auto"/>
              <w:jc w:val="both"/>
              <w:rPr>
                <w:rFonts w:ascii="Arial" w:hAnsi="Arial" w:cs="Arial"/>
                <w:lang w:val="en-AU"/>
              </w:rPr>
            </w:pPr>
          </w:p>
        </w:tc>
      </w:tr>
      <w:tr w:rsidR="008E2E10" w:rsidRPr="001A2D14" w14:paraId="5C1706D0" w14:textId="77777777" w:rsidTr="008E2E10">
        <w:tc>
          <w:tcPr>
            <w:tcW w:w="2111" w:type="dxa"/>
            <w:vMerge/>
          </w:tcPr>
          <w:p w14:paraId="4A1156D4" w14:textId="77777777" w:rsidR="008E2E10" w:rsidRPr="001A2D14" w:rsidRDefault="008E2E10" w:rsidP="008E2E10">
            <w:pPr>
              <w:rPr>
                <w:rFonts w:ascii="Arial" w:hAnsi="Arial" w:cs="Arial"/>
                <w:lang w:val="en-AU"/>
              </w:rPr>
            </w:pPr>
          </w:p>
        </w:tc>
        <w:tc>
          <w:tcPr>
            <w:tcW w:w="2454" w:type="dxa"/>
            <w:vMerge/>
          </w:tcPr>
          <w:p w14:paraId="0556E73A" w14:textId="6ECF2EF0" w:rsidR="008E2E10" w:rsidRPr="001A2D14" w:rsidRDefault="008E2E10" w:rsidP="008E2E10">
            <w:pPr>
              <w:jc w:val="both"/>
              <w:rPr>
                <w:rFonts w:ascii="Arial" w:hAnsi="Arial" w:cs="Arial"/>
                <w:lang w:val="en-AU"/>
              </w:rPr>
            </w:pPr>
          </w:p>
        </w:tc>
        <w:tc>
          <w:tcPr>
            <w:tcW w:w="1951" w:type="dxa"/>
          </w:tcPr>
          <w:p w14:paraId="7F32873E" w14:textId="599623BD" w:rsidR="008E2E10" w:rsidRPr="001A2D14" w:rsidRDefault="008E2E10" w:rsidP="008E2E10">
            <w:pPr>
              <w:rPr>
                <w:rFonts w:ascii="Arial" w:hAnsi="Arial" w:cs="Arial"/>
                <w:lang w:val="en-AU"/>
              </w:rPr>
            </w:pPr>
            <w:r w:rsidRPr="001A2D14">
              <w:rPr>
                <w:rFonts w:ascii="Arial" w:hAnsi="Arial" w:cs="Arial"/>
                <w:lang w:val="en-AU"/>
              </w:rPr>
              <w:t>Policy makers</w:t>
            </w:r>
          </w:p>
        </w:tc>
        <w:tc>
          <w:tcPr>
            <w:tcW w:w="8080" w:type="dxa"/>
          </w:tcPr>
          <w:p w14:paraId="0596DEE1" w14:textId="632CF7E7" w:rsidR="008E2E10" w:rsidRPr="001A2D14" w:rsidRDefault="008E2E10" w:rsidP="008E2E10">
            <w:pPr>
              <w:rPr>
                <w:rFonts w:ascii="Arial" w:hAnsi="Arial" w:cs="Arial"/>
                <w:lang w:val="en-AU"/>
              </w:rPr>
            </w:pPr>
            <w:r w:rsidRPr="001A2D14">
              <w:rPr>
                <w:rFonts w:ascii="Arial" w:hAnsi="Arial" w:cs="Arial"/>
                <w:lang w:val="en-AU"/>
              </w:rPr>
              <w:t>All infection Outbreaks (including those with &lt;3% of passengers reporting ill) should be investigated to develop control strategies and prevent future outbreaks on land and at sea</w:t>
            </w:r>
          </w:p>
          <w:p w14:paraId="454E06BD" w14:textId="77777777" w:rsidR="008E2E10" w:rsidRPr="001A2D14" w:rsidRDefault="008E2E10" w:rsidP="008E2E10">
            <w:pPr>
              <w:rPr>
                <w:rFonts w:ascii="Arial" w:hAnsi="Arial" w:cs="Arial"/>
                <w:lang w:val="en-AU"/>
              </w:rPr>
            </w:pPr>
          </w:p>
          <w:p w14:paraId="507B5247" w14:textId="2EC6A505" w:rsidR="008E2E10" w:rsidRPr="001A2D14" w:rsidRDefault="008E2E10" w:rsidP="008E2E10">
            <w:pPr>
              <w:rPr>
                <w:rFonts w:ascii="Arial" w:hAnsi="Arial" w:cs="Arial"/>
                <w:lang w:val="en-AU"/>
              </w:rPr>
            </w:pPr>
            <w:r w:rsidRPr="001A2D14">
              <w:rPr>
                <w:rFonts w:ascii="Arial" w:hAnsi="Arial" w:cs="Arial"/>
                <w:lang w:val="en-AU"/>
              </w:rPr>
              <w:t>Mandatory vaccinations for vaccine preventable diseases such as varicella before embarking should be considered, particularly among high-risk groups</w:t>
            </w:r>
            <w:r>
              <w:rPr>
                <w:rFonts w:ascii="Arial" w:hAnsi="Arial" w:cs="Arial"/>
                <w:lang w:val="en-AU"/>
              </w:rPr>
              <w:t xml:space="preserve"> and the crew</w:t>
            </w:r>
            <w:r w:rsidRPr="001A2D14">
              <w:rPr>
                <w:rFonts w:ascii="Arial" w:hAnsi="Arial" w:cs="Arial"/>
                <w:lang w:val="en-AU"/>
              </w:rPr>
              <w:t>.</w:t>
            </w:r>
          </w:p>
        </w:tc>
      </w:tr>
      <w:tr w:rsidR="008E2E10" w:rsidRPr="001A2D14" w14:paraId="55A8BD98" w14:textId="77777777" w:rsidTr="008E2E10">
        <w:tc>
          <w:tcPr>
            <w:tcW w:w="2111" w:type="dxa"/>
            <w:vMerge/>
          </w:tcPr>
          <w:p w14:paraId="1E094C52" w14:textId="77777777" w:rsidR="008E2E10" w:rsidRPr="001A2D14" w:rsidRDefault="008E2E10" w:rsidP="008E2E10">
            <w:pPr>
              <w:rPr>
                <w:rFonts w:ascii="Arial" w:hAnsi="Arial" w:cs="Arial"/>
                <w:lang w:val="en-AU"/>
              </w:rPr>
            </w:pPr>
          </w:p>
        </w:tc>
        <w:tc>
          <w:tcPr>
            <w:tcW w:w="2454" w:type="dxa"/>
          </w:tcPr>
          <w:p w14:paraId="5B730EDE" w14:textId="77777777" w:rsidR="008E2E10" w:rsidRPr="001A2D14" w:rsidRDefault="008E2E10" w:rsidP="008E2E10">
            <w:pPr>
              <w:spacing w:after="160" w:line="259" w:lineRule="auto"/>
              <w:jc w:val="both"/>
              <w:rPr>
                <w:rFonts w:ascii="Arial" w:hAnsi="Arial" w:cs="Arial"/>
                <w:lang w:val="en-AU"/>
              </w:rPr>
            </w:pPr>
            <w:r w:rsidRPr="001A2D14">
              <w:rPr>
                <w:rFonts w:ascii="Arial" w:hAnsi="Arial" w:cs="Arial"/>
                <w:lang w:val="en-AU"/>
              </w:rPr>
              <w:t>Health issues related to sexual assaults</w:t>
            </w:r>
          </w:p>
          <w:p w14:paraId="65C1A088" w14:textId="77777777" w:rsidR="008E2E10" w:rsidRPr="001A2D14" w:rsidRDefault="008E2E10" w:rsidP="008E2E10">
            <w:pPr>
              <w:rPr>
                <w:rFonts w:ascii="Arial" w:hAnsi="Arial" w:cs="Arial"/>
                <w:lang w:val="en-AU"/>
              </w:rPr>
            </w:pPr>
          </w:p>
        </w:tc>
        <w:tc>
          <w:tcPr>
            <w:tcW w:w="1951" w:type="dxa"/>
          </w:tcPr>
          <w:p w14:paraId="638C0131" w14:textId="77777777" w:rsidR="008E2E10" w:rsidRPr="001A2D14" w:rsidRDefault="008E2E10" w:rsidP="008E2E10">
            <w:pPr>
              <w:rPr>
                <w:rFonts w:ascii="Arial" w:hAnsi="Arial" w:cs="Arial"/>
                <w:lang w:val="en-AU"/>
              </w:rPr>
            </w:pPr>
            <w:r w:rsidRPr="001A2D14">
              <w:rPr>
                <w:rFonts w:ascii="Arial" w:hAnsi="Arial" w:cs="Arial"/>
                <w:lang w:val="en-AU"/>
              </w:rPr>
              <w:t>Cruise industry</w:t>
            </w:r>
          </w:p>
          <w:p w14:paraId="50386AD4" w14:textId="4D65BC14" w:rsidR="008E2E10" w:rsidRPr="001A2D14" w:rsidRDefault="008E2E10" w:rsidP="008E2E10">
            <w:pPr>
              <w:rPr>
                <w:rFonts w:ascii="Arial" w:hAnsi="Arial" w:cs="Arial"/>
                <w:lang w:val="en-AU"/>
              </w:rPr>
            </w:pPr>
            <w:r w:rsidRPr="001A2D14">
              <w:rPr>
                <w:rFonts w:ascii="Arial" w:hAnsi="Arial" w:cs="Arial"/>
                <w:lang w:val="en-AU"/>
              </w:rPr>
              <w:t>Policy makers</w:t>
            </w:r>
          </w:p>
        </w:tc>
        <w:tc>
          <w:tcPr>
            <w:tcW w:w="8080" w:type="dxa"/>
          </w:tcPr>
          <w:p w14:paraId="1F6736A9" w14:textId="1563F7F6" w:rsidR="008E2E10" w:rsidRPr="001A2D14" w:rsidRDefault="008E2E10" w:rsidP="008E2E10">
            <w:pPr>
              <w:rPr>
                <w:rFonts w:ascii="Arial" w:hAnsi="Arial" w:cs="Arial"/>
                <w:lang w:val="en-AU"/>
              </w:rPr>
            </w:pPr>
            <w:r w:rsidRPr="001A2D14">
              <w:rPr>
                <w:rFonts w:ascii="Arial" w:hAnsi="Arial" w:cs="Arial"/>
                <w:lang w:val="en-AU"/>
              </w:rPr>
              <w:t xml:space="preserve">Adopt a mandatory surveillance program such as that of CDC </w:t>
            </w:r>
            <w:hyperlink r:id="rId5" w:history="1">
              <w:r w:rsidRPr="00F82791">
                <w:rPr>
                  <w:rStyle w:val="Hipervnculo"/>
                  <w:rFonts w:ascii="Arial" w:hAnsi="Arial" w:cs="Arial"/>
                  <w:lang w:val="en-AU"/>
                </w:rPr>
                <w:t>https://www.cdc.gov/violenceprevention/pdf/sv_surveillance_definitionsl-2009-a.pdf</w:t>
              </w:r>
            </w:hyperlink>
          </w:p>
        </w:tc>
      </w:tr>
      <w:tr w:rsidR="008E2E10" w:rsidRPr="001A2D14" w14:paraId="4CDC6FDC" w14:textId="77777777" w:rsidTr="008E2E10">
        <w:tc>
          <w:tcPr>
            <w:tcW w:w="2111" w:type="dxa"/>
            <w:vMerge/>
          </w:tcPr>
          <w:p w14:paraId="527DD5F4" w14:textId="77777777" w:rsidR="008E2E10" w:rsidRPr="001A2D14" w:rsidRDefault="008E2E10" w:rsidP="008E2E10">
            <w:pPr>
              <w:rPr>
                <w:rFonts w:ascii="Arial" w:hAnsi="Arial" w:cs="Arial"/>
                <w:lang w:val="en-AU"/>
              </w:rPr>
            </w:pPr>
          </w:p>
        </w:tc>
        <w:tc>
          <w:tcPr>
            <w:tcW w:w="2454" w:type="dxa"/>
          </w:tcPr>
          <w:p w14:paraId="4085D273" w14:textId="504CBF63" w:rsidR="008E2E10" w:rsidRPr="001A2D14" w:rsidRDefault="008E2E10" w:rsidP="008E2E10">
            <w:pPr>
              <w:spacing w:after="160" w:line="259" w:lineRule="auto"/>
              <w:jc w:val="both"/>
              <w:rPr>
                <w:rFonts w:ascii="Arial" w:hAnsi="Arial" w:cs="Arial"/>
                <w:lang w:val="en-AU"/>
              </w:rPr>
            </w:pPr>
            <w:r w:rsidRPr="001A2D14">
              <w:rPr>
                <w:rFonts w:ascii="Arial" w:hAnsi="Arial" w:cs="Arial"/>
                <w:lang w:val="en-AU"/>
              </w:rPr>
              <w:t>Health issues related to working conditions of the crew</w:t>
            </w:r>
            <w:r>
              <w:rPr>
                <w:rFonts w:ascii="Arial" w:hAnsi="Arial" w:cs="Arial"/>
                <w:lang w:val="en-AU"/>
              </w:rPr>
              <w:t xml:space="preserve"> and shipyard workers</w:t>
            </w:r>
            <w:r w:rsidRPr="001A2D14">
              <w:rPr>
                <w:rFonts w:ascii="Arial" w:hAnsi="Arial" w:cs="Arial"/>
                <w:lang w:val="en-AU"/>
              </w:rPr>
              <w:t xml:space="preserve"> </w:t>
            </w:r>
          </w:p>
        </w:tc>
        <w:tc>
          <w:tcPr>
            <w:tcW w:w="1951" w:type="dxa"/>
          </w:tcPr>
          <w:p w14:paraId="7DE480B3" w14:textId="77777777" w:rsidR="008E2E10" w:rsidRPr="001A2D14" w:rsidRDefault="008E2E10" w:rsidP="008E2E10">
            <w:pPr>
              <w:rPr>
                <w:rFonts w:ascii="Arial" w:hAnsi="Arial" w:cs="Arial"/>
                <w:lang w:val="en-AU"/>
              </w:rPr>
            </w:pPr>
            <w:r w:rsidRPr="001A2D14">
              <w:rPr>
                <w:rFonts w:ascii="Arial" w:hAnsi="Arial" w:cs="Arial"/>
                <w:lang w:val="en-AU"/>
              </w:rPr>
              <w:t>Cruise industry</w:t>
            </w:r>
          </w:p>
          <w:p w14:paraId="68E75353" w14:textId="030C3ADD" w:rsidR="008E2E10" w:rsidRPr="001A2D14" w:rsidRDefault="008E2E10" w:rsidP="008E2E10">
            <w:pPr>
              <w:rPr>
                <w:rFonts w:ascii="Arial" w:hAnsi="Arial" w:cs="Arial"/>
                <w:lang w:val="en-AU"/>
              </w:rPr>
            </w:pPr>
            <w:r w:rsidRPr="001A2D14">
              <w:rPr>
                <w:rFonts w:ascii="Arial" w:hAnsi="Arial" w:cs="Arial"/>
                <w:lang w:val="en-AU"/>
              </w:rPr>
              <w:t>Policy makers</w:t>
            </w:r>
          </w:p>
        </w:tc>
        <w:tc>
          <w:tcPr>
            <w:tcW w:w="8080" w:type="dxa"/>
          </w:tcPr>
          <w:p w14:paraId="628B27F7" w14:textId="34D75E52" w:rsidR="008E2E10" w:rsidRPr="001A2D14" w:rsidRDefault="008E2E10" w:rsidP="008E2E10">
            <w:pPr>
              <w:rPr>
                <w:rFonts w:ascii="Arial" w:hAnsi="Arial" w:cs="Arial"/>
                <w:lang w:val="en-AU"/>
              </w:rPr>
            </w:pPr>
            <w:r w:rsidRPr="001A2D14">
              <w:rPr>
                <w:rFonts w:ascii="Arial" w:hAnsi="Arial" w:cs="Arial"/>
                <w:lang w:val="en-AU"/>
              </w:rPr>
              <w:t>Cruise industry should adopt the Maritime Labour Convention of 2006</w:t>
            </w:r>
          </w:p>
          <w:p w14:paraId="1E5AA9A5" w14:textId="724CC902" w:rsidR="008E2E10" w:rsidRPr="001A2D14" w:rsidRDefault="008E2E10" w:rsidP="008E2E10">
            <w:pPr>
              <w:rPr>
                <w:rFonts w:ascii="Arial" w:hAnsi="Arial" w:cs="Arial"/>
                <w:lang w:val="en-AU"/>
              </w:rPr>
            </w:pPr>
            <w:r w:rsidRPr="001A2D14">
              <w:rPr>
                <w:rFonts w:ascii="Arial" w:hAnsi="Arial" w:cs="Arial"/>
                <w:lang w:val="en-AU"/>
              </w:rPr>
              <w:t>Policy makers should translate all or large parts of this Convention in legislation, as it has done through the EU Directive 2013/54/EU concerning certain flag State responsibilities for compliance with and enforcement of the Maritime Labour Convention, 2006</w:t>
            </w:r>
          </w:p>
          <w:p w14:paraId="716D631D" w14:textId="4F2F4F61" w:rsidR="008E2E10" w:rsidRDefault="008E2E10" w:rsidP="008E2E10">
            <w:pPr>
              <w:rPr>
                <w:rFonts w:ascii="Arial" w:hAnsi="Arial" w:cs="Arial"/>
                <w:lang w:val="en-AU"/>
              </w:rPr>
            </w:pPr>
            <w:r w:rsidRPr="001A2D14">
              <w:rPr>
                <w:rFonts w:ascii="Arial" w:hAnsi="Arial" w:cs="Arial"/>
                <w:lang w:val="en-AU"/>
              </w:rPr>
              <w:t xml:space="preserve">Improve the working </w:t>
            </w:r>
            <w:r>
              <w:rPr>
                <w:rFonts w:ascii="Arial" w:hAnsi="Arial" w:cs="Arial"/>
                <w:lang w:val="en-AU"/>
              </w:rPr>
              <w:t>c</w:t>
            </w:r>
            <w:r w:rsidRPr="001A2D14">
              <w:rPr>
                <w:rFonts w:ascii="Arial" w:hAnsi="Arial" w:cs="Arial"/>
                <w:lang w:val="en-AU"/>
              </w:rPr>
              <w:t xml:space="preserve">onditions at Shipbreaking Yards of developing countries </w:t>
            </w:r>
          </w:p>
          <w:p w14:paraId="2D7505F7" w14:textId="77777777" w:rsidR="008E2E10" w:rsidRDefault="008E2E10" w:rsidP="008E2E10">
            <w:pPr>
              <w:rPr>
                <w:rFonts w:ascii="Arial" w:hAnsi="Arial" w:cs="Arial"/>
                <w:lang w:val="en-AU"/>
              </w:rPr>
            </w:pPr>
          </w:p>
          <w:p w14:paraId="0D749748" w14:textId="20933A43" w:rsidR="008E2E10" w:rsidRPr="001A2D14" w:rsidRDefault="008E2E10" w:rsidP="008E2E10">
            <w:pPr>
              <w:rPr>
                <w:rFonts w:ascii="Arial" w:hAnsi="Arial" w:cs="Arial"/>
                <w:lang w:val="en-AU"/>
              </w:rPr>
            </w:pPr>
            <w:r>
              <w:rPr>
                <w:rFonts w:ascii="Arial" w:hAnsi="Arial" w:cs="Arial"/>
                <w:lang w:val="en-AU"/>
              </w:rPr>
              <w:t>Mandatory reporting of crew accidents, illnesses and other incidents</w:t>
            </w:r>
          </w:p>
        </w:tc>
      </w:tr>
      <w:tr w:rsidR="008E2E10" w:rsidRPr="001A2D14" w14:paraId="56FA2ED0" w14:textId="77777777" w:rsidTr="008E2E10">
        <w:tc>
          <w:tcPr>
            <w:tcW w:w="2111" w:type="dxa"/>
            <w:vMerge/>
          </w:tcPr>
          <w:p w14:paraId="2B5D43BB" w14:textId="77777777" w:rsidR="008E2E10" w:rsidRPr="001A2D14" w:rsidRDefault="008E2E10" w:rsidP="008E2E10">
            <w:pPr>
              <w:rPr>
                <w:rFonts w:ascii="Arial" w:hAnsi="Arial" w:cs="Arial"/>
                <w:lang w:val="en-AU"/>
              </w:rPr>
            </w:pPr>
            <w:bookmarkStart w:id="0" w:name="_GoBack" w:colFirst="1" w:colLast="2"/>
          </w:p>
        </w:tc>
        <w:tc>
          <w:tcPr>
            <w:tcW w:w="2454" w:type="dxa"/>
          </w:tcPr>
          <w:p w14:paraId="33FC1F9F" w14:textId="5F13FEFA" w:rsidR="008E2E10" w:rsidRPr="003742ED" w:rsidRDefault="00285881" w:rsidP="008E2E10">
            <w:pPr>
              <w:jc w:val="both"/>
              <w:rPr>
                <w:rFonts w:ascii="Arial" w:hAnsi="Arial" w:cs="Arial"/>
                <w:color w:val="5B9BD5" w:themeColor="accent1"/>
                <w:lang w:val="en-US"/>
              </w:rPr>
            </w:pPr>
            <w:r w:rsidRPr="003742ED">
              <w:rPr>
                <w:rFonts w:ascii="Arial" w:hAnsi="Arial" w:cs="Arial"/>
                <w:color w:val="5B9BD5" w:themeColor="accent1"/>
                <w:sz w:val="24"/>
                <w:szCs w:val="24"/>
                <w:lang w:val="en-US"/>
              </w:rPr>
              <w:t>H</w:t>
            </w:r>
            <w:r w:rsidR="000B1F5F" w:rsidRPr="003742ED">
              <w:rPr>
                <w:rFonts w:ascii="Arial" w:hAnsi="Arial" w:cs="Arial"/>
                <w:color w:val="5B9BD5" w:themeColor="accent1"/>
                <w:sz w:val="24"/>
                <w:szCs w:val="24"/>
                <w:lang w:val="en-US"/>
              </w:rPr>
              <w:t>ealth and wellbeing impacts related to sociocultural and economic issues</w:t>
            </w:r>
          </w:p>
        </w:tc>
        <w:tc>
          <w:tcPr>
            <w:tcW w:w="1951" w:type="dxa"/>
          </w:tcPr>
          <w:p w14:paraId="6A55E390" w14:textId="62947317" w:rsidR="008E2E10" w:rsidRPr="003742ED" w:rsidRDefault="008E2E10" w:rsidP="008E2E10">
            <w:pPr>
              <w:rPr>
                <w:rFonts w:ascii="Arial" w:hAnsi="Arial" w:cs="Arial"/>
                <w:color w:val="5B9BD5" w:themeColor="accent1"/>
                <w:lang w:val="en-AU"/>
              </w:rPr>
            </w:pPr>
            <w:r w:rsidRPr="003742ED">
              <w:rPr>
                <w:rFonts w:ascii="Arial" w:hAnsi="Arial" w:cs="Arial"/>
                <w:color w:val="5B9BD5" w:themeColor="accent1"/>
                <w:lang w:val="en-AU"/>
              </w:rPr>
              <w:t>Cruise industry and policy makers</w:t>
            </w:r>
          </w:p>
        </w:tc>
        <w:tc>
          <w:tcPr>
            <w:tcW w:w="8080" w:type="dxa"/>
          </w:tcPr>
          <w:p w14:paraId="1F11D7AE" w14:textId="20C2EDCA" w:rsidR="008E2E10" w:rsidRPr="003742ED" w:rsidRDefault="008E2E10" w:rsidP="008E2E10">
            <w:pPr>
              <w:rPr>
                <w:rFonts w:ascii="Arial" w:hAnsi="Arial" w:cs="Arial"/>
                <w:color w:val="5B9BD5" w:themeColor="accent1"/>
                <w:lang w:val="en-AU"/>
              </w:rPr>
            </w:pPr>
            <w:r w:rsidRPr="003742ED">
              <w:rPr>
                <w:rFonts w:ascii="Arial" w:hAnsi="Arial" w:cs="Arial"/>
                <w:color w:val="5B9BD5" w:themeColor="accent1"/>
                <w:lang w:val="en-AU"/>
              </w:rPr>
              <w:t>Prohibition or limitation of the number of cruise arrivals</w:t>
            </w:r>
          </w:p>
          <w:p w14:paraId="7129263D" w14:textId="77777777" w:rsidR="00032489" w:rsidRPr="003742ED" w:rsidRDefault="00032489" w:rsidP="008E2E10">
            <w:pPr>
              <w:rPr>
                <w:rFonts w:ascii="Arial" w:hAnsi="Arial" w:cs="Arial"/>
                <w:color w:val="5B9BD5" w:themeColor="accent1"/>
                <w:lang w:val="en-AU"/>
              </w:rPr>
            </w:pPr>
          </w:p>
          <w:p w14:paraId="11317FA4" w14:textId="5CDED335" w:rsidR="008E2E10" w:rsidRPr="003742ED" w:rsidRDefault="008E2E10" w:rsidP="008E2E10">
            <w:pPr>
              <w:rPr>
                <w:rFonts w:ascii="Arial" w:hAnsi="Arial" w:cs="Arial"/>
                <w:color w:val="5B9BD5" w:themeColor="accent1"/>
                <w:lang w:val="en-AU"/>
              </w:rPr>
            </w:pPr>
            <w:r w:rsidRPr="003742ED">
              <w:rPr>
                <w:rFonts w:ascii="Arial" w:hAnsi="Arial" w:cs="Arial"/>
                <w:color w:val="5B9BD5" w:themeColor="accent1"/>
                <w:lang w:val="en-AU"/>
              </w:rPr>
              <w:t>Limitation of the size of cruises / number of passengers</w:t>
            </w:r>
          </w:p>
          <w:p w14:paraId="4B378105" w14:textId="77777777" w:rsidR="00032489" w:rsidRPr="003742ED" w:rsidRDefault="00032489" w:rsidP="008E2E10">
            <w:pPr>
              <w:rPr>
                <w:rFonts w:ascii="Arial" w:hAnsi="Arial" w:cs="Arial"/>
                <w:color w:val="5B9BD5" w:themeColor="accent1"/>
                <w:lang w:val="en-AU"/>
              </w:rPr>
            </w:pPr>
          </w:p>
          <w:p w14:paraId="7D8B4613" w14:textId="2B795A14" w:rsidR="008E2E10" w:rsidRPr="003742ED" w:rsidRDefault="008E2E10" w:rsidP="008E2E10">
            <w:pPr>
              <w:rPr>
                <w:rFonts w:ascii="Arial" w:hAnsi="Arial" w:cs="Arial"/>
                <w:color w:val="5B9BD5" w:themeColor="accent1"/>
                <w:lang w:val="en-AU"/>
              </w:rPr>
            </w:pPr>
            <w:r w:rsidRPr="003742ED">
              <w:rPr>
                <w:rFonts w:ascii="Arial" w:hAnsi="Arial" w:cs="Arial"/>
                <w:color w:val="5B9BD5" w:themeColor="accent1"/>
                <w:lang w:val="en-AU"/>
              </w:rPr>
              <w:t xml:space="preserve">Specific management plans to handle all negative effects of cruises on the quality of life of </w:t>
            </w:r>
            <w:r w:rsidR="00032489" w:rsidRPr="003742ED">
              <w:rPr>
                <w:rFonts w:ascii="Arial" w:hAnsi="Arial" w:cs="Arial"/>
                <w:color w:val="5B9BD5" w:themeColor="accent1"/>
                <w:lang w:val="en-AU"/>
              </w:rPr>
              <w:t xml:space="preserve">local </w:t>
            </w:r>
            <w:r w:rsidRPr="003742ED">
              <w:rPr>
                <w:rFonts w:ascii="Arial" w:hAnsi="Arial" w:cs="Arial"/>
                <w:color w:val="5B9BD5" w:themeColor="accent1"/>
                <w:lang w:val="en-AU"/>
              </w:rPr>
              <w:t xml:space="preserve">residents  </w:t>
            </w:r>
          </w:p>
          <w:p w14:paraId="69818A34" w14:textId="299FDE09" w:rsidR="002D6BB7" w:rsidRPr="003742ED" w:rsidRDefault="002D6BB7" w:rsidP="008E2E10">
            <w:pPr>
              <w:rPr>
                <w:rFonts w:ascii="Arial" w:hAnsi="Arial" w:cs="Arial"/>
                <w:color w:val="5B9BD5" w:themeColor="accent1"/>
                <w:lang w:val="en-AU"/>
              </w:rPr>
            </w:pPr>
          </w:p>
          <w:p w14:paraId="7515BD62" w14:textId="25570363" w:rsidR="002D6BB7" w:rsidRPr="003742ED" w:rsidRDefault="002D6BB7" w:rsidP="008E2E10">
            <w:pPr>
              <w:rPr>
                <w:rFonts w:ascii="Arial" w:hAnsi="Arial" w:cs="Arial"/>
                <w:color w:val="5B9BD5" w:themeColor="accent1"/>
                <w:lang w:val="en-AU"/>
              </w:rPr>
            </w:pPr>
            <w:r w:rsidRPr="003742ED">
              <w:rPr>
                <w:rFonts w:ascii="Arial" w:hAnsi="Arial" w:cs="Arial"/>
                <w:color w:val="5B9BD5" w:themeColor="accent1"/>
                <w:lang w:val="en-AU"/>
              </w:rPr>
              <w:t>Ongoing transparent accounting of socio-economic impacts of the cruise industry on local residents and their economies</w:t>
            </w:r>
          </w:p>
          <w:p w14:paraId="7C07EC1E" w14:textId="000A6D70" w:rsidR="008E2E10" w:rsidRPr="00766E49" w:rsidRDefault="008E2E10" w:rsidP="008E2E10">
            <w:pPr>
              <w:rPr>
                <w:rFonts w:ascii="Arial" w:hAnsi="Arial" w:cs="Arial"/>
                <w:color w:val="FF0000"/>
                <w:lang w:val="en-AU"/>
              </w:rPr>
            </w:pPr>
          </w:p>
        </w:tc>
      </w:tr>
      <w:bookmarkEnd w:id="0"/>
    </w:tbl>
    <w:p w14:paraId="0EB7594E" w14:textId="4D269C97" w:rsidR="00354729" w:rsidRPr="00766E49" w:rsidRDefault="00354729">
      <w:pPr>
        <w:rPr>
          <w:sz w:val="24"/>
          <w:szCs w:val="24"/>
        </w:rPr>
      </w:pPr>
    </w:p>
    <w:p w14:paraId="5D52239F" w14:textId="77777777" w:rsidR="00121E57" w:rsidRPr="001A2D14" w:rsidRDefault="00121E57">
      <w:pPr>
        <w:rPr>
          <w:sz w:val="24"/>
          <w:szCs w:val="24"/>
          <w:lang w:val="en-AU"/>
        </w:rPr>
      </w:pPr>
    </w:p>
    <w:sectPr w:rsidR="00121E57" w:rsidRPr="001A2D14" w:rsidSect="00913791">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entonSans Bold">
    <w:altName w:val="Calibri"/>
    <w:panose1 w:val="00000000000000000000"/>
    <w:charset w:val="00"/>
    <w:family w:val="swiss"/>
    <w:notTrueType/>
    <w:pitch w:val="default"/>
    <w:sig w:usb0="00000003" w:usb1="00000000" w:usb2="00000000" w:usb3="00000000" w:csb0="00000001" w:csb1="00000000"/>
  </w:font>
  <w:font w:name="Avenir Heavy">
    <w:altName w:val="Calibri"/>
    <w:panose1 w:val="00000000000000000000"/>
    <w:charset w:val="00"/>
    <w:family w:val="swiss"/>
    <w:notTrueType/>
    <w:pitch w:val="default"/>
    <w:sig w:usb0="00000003" w:usb1="00000000" w:usb2="00000000" w:usb3="00000000" w:csb0="00000001" w:csb1="00000000"/>
  </w:font>
  <w:font w:name="HelveticaNeueLT Std Lt Cn">
    <w:altName w:val="Arial"/>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791"/>
    <w:rsid w:val="00032489"/>
    <w:rsid w:val="000467F4"/>
    <w:rsid w:val="00055F57"/>
    <w:rsid w:val="00057CE9"/>
    <w:rsid w:val="00061940"/>
    <w:rsid w:val="000B1F5F"/>
    <w:rsid w:val="000C0773"/>
    <w:rsid w:val="000C4B27"/>
    <w:rsid w:val="00101602"/>
    <w:rsid w:val="00112604"/>
    <w:rsid w:val="00121E57"/>
    <w:rsid w:val="00132B5D"/>
    <w:rsid w:val="00136863"/>
    <w:rsid w:val="001A1F09"/>
    <w:rsid w:val="001A2D14"/>
    <w:rsid w:val="001B2646"/>
    <w:rsid w:val="001C4F10"/>
    <w:rsid w:val="001D58EF"/>
    <w:rsid w:val="00201A8C"/>
    <w:rsid w:val="00202910"/>
    <w:rsid w:val="00261925"/>
    <w:rsid w:val="00282BAA"/>
    <w:rsid w:val="00285881"/>
    <w:rsid w:val="002B3EB7"/>
    <w:rsid w:val="002B4622"/>
    <w:rsid w:val="002C1A4E"/>
    <w:rsid w:val="002C3167"/>
    <w:rsid w:val="002D6BB7"/>
    <w:rsid w:val="002E6024"/>
    <w:rsid w:val="00305B74"/>
    <w:rsid w:val="00310348"/>
    <w:rsid w:val="00313B61"/>
    <w:rsid w:val="00341112"/>
    <w:rsid w:val="00354729"/>
    <w:rsid w:val="003742ED"/>
    <w:rsid w:val="0038532E"/>
    <w:rsid w:val="0039035E"/>
    <w:rsid w:val="003904CD"/>
    <w:rsid w:val="00397B58"/>
    <w:rsid w:val="003C5C30"/>
    <w:rsid w:val="003D7451"/>
    <w:rsid w:val="003F60DE"/>
    <w:rsid w:val="004D589B"/>
    <w:rsid w:val="00524480"/>
    <w:rsid w:val="00526E61"/>
    <w:rsid w:val="0053090E"/>
    <w:rsid w:val="00544E91"/>
    <w:rsid w:val="00551A58"/>
    <w:rsid w:val="005731F9"/>
    <w:rsid w:val="005C6335"/>
    <w:rsid w:val="005D5CDD"/>
    <w:rsid w:val="00616504"/>
    <w:rsid w:val="00686B21"/>
    <w:rsid w:val="006912A7"/>
    <w:rsid w:val="00697F21"/>
    <w:rsid w:val="006A24CE"/>
    <w:rsid w:val="006A4876"/>
    <w:rsid w:val="006E1209"/>
    <w:rsid w:val="006E6876"/>
    <w:rsid w:val="0074216C"/>
    <w:rsid w:val="00766E49"/>
    <w:rsid w:val="007801E7"/>
    <w:rsid w:val="007D2730"/>
    <w:rsid w:val="007D66AC"/>
    <w:rsid w:val="008103CA"/>
    <w:rsid w:val="008139E8"/>
    <w:rsid w:val="00880E62"/>
    <w:rsid w:val="008A14A7"/>
    <w:rsid w:val="008B6FEA"/>
    <w:rsid w:val="008E1C6A"/>
    <w:rsid w:val="008E2E10"/>
    <w:rsid w:val="008E63FF"/>
    <w:rsid w:val="008E6408"/>
    <w:rsid w:val="00913791"/>
    <w:rsid w:val="00915ADD"/>
    <w:rsid w:val="009234B5"/>
    <w:rsid w:val="00995D76"/>
    <w:rsid w:val="009D0DB1"/>
    <w:rsid w:val="009D4727"/>
    <w:rsid w:val="009E1924"/>
    <w:rsid w:val="009F1029"/>
    <w:rsid w:val="00A06978"/>
    <w:rsid w:val="00A25F30"/>
    <w:rsid w:val="00A34393"/>
    <w:rsid w:val="00A54F58"/>
    <w:rsid w:val="00A75BD7"/>
    <w:rsid w:val="00AF1141"/>
    <w:rsid w:val="00B04FCF"/>
    <w:rsid w:val="00B1295A"/>
    <w:rsid w:val="00B5470E"/>
    <w:rsid w:val="00B56124"/>
    <w:rsid w:val="00B742BE"/>
    <w:rsid w:val="00BA1F68"/>
    <w:rsid w:val="00BC47E8"/>
    <w:rsid w:val="00C2144A"/>
    <w:rsid w:val="00C6405D"/>
    <w:rsid w:val="00C92769"/>
    <w:rsid w:val="00CB40A0"/>
    <w:rsid w:val="00CC773B"/>
    <w:rsid w:val="00CD51AE"/>
    <w:rsid w:val="00CE1F05"/>
    <w:rsid w:val="00D317C2"/>
    <w:rsid w:val="00D43449"/>
    <w:rsid w:val="00D51D23"/>
    <w:rsid w:val="00D65BCB"/>
    <w:rsid w:val="00DA683A"/>
    <w:rsid w:val="00E01E5E"/>
    <w:rsid w:val="00E0596A"/>
    <w:rsid w:val="00E20D76"/>
    <w:rsid w:val="00E6446D"/>
    <w:rsid w:val="00E7695F"/>
    <w:rsid w:val="00E924B8"/>
    <w:rsid w:val="00EB365D"/>
    <w:rsid w:val="00EB3FD2"/>
    <w:rsid w:val="00EC1D23"/>
    <w:rsid w:val="00EE03B7"/>
    <w:rsid w:val="00EE3441"/>
    <w:rsid w:val="00F067AE"/>
    <w:rsid w:val="00F3478A"/>
    <w:rsid w:val="00F44AC7"/>
    <w:rsid w:val="00F45001"/>
    <w:rsid w:val="00F558C7"/>
    <w:rsid w:val="00F739A7"/>
    <w:rsid w:val="00F80155"/>
    <w:rsid w:val="00FA1D0C"/>
    <w:rsid w:val="00FA5282"/>
    <w:rsid w:val="00FA689F"/>
    <w:rsid w:val="00FE4F69"/>
    <w:rsid w:val="00FE5C24"/>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D5678"/>
  <w15:chartTrackingRefBased/>
  <w15:docId w15:val="{445341C8-31C2-4228-AEE2-2B8201666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9137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3904CD"/>
    <w:pPr>
      <w:spacing w:after="0" w:line="240" w:lineRule="auto"/>
    </w:pPr>
    <w:rPr>
      <w:rFonts w:ascii="Arial" w:eastAsia="Arial" w:hAnsi="Arial" w:cs="Arial"/>
      <w:lang w:eastAsia="ca-ES"/>
    </w:rPr>
  </w:style>
  <w:style w:type="character" w:styleId="Refdecomentario">
    <w:name w:val="annotation reference"/>
    <w:basedOn w:val="Fuentedeprrafopredeter"/>
    <w:uiPriority w:val="99"/>
    <w:semiHidden/>
    <w:unhideWhenUsed/>
    <w:rsid w:val="000C4B27"/>
    <w:rPr>
      <w:sz w:val="16"/>
      <w:szCs w:val="16"/>
    </w:rPr>
  </w:style>
  <w:style w:type="paragraph" w:styleId="Textocomentario">
    <w:name w:val="annotation text"/>
    <w:basedOn w:val="Normal"/>
    <w:link w:val="TextocomentarioCar"/>
    <w:uiPriority w:val="99"/>
    <w:unhideWhenUsed/>
    <w:rsid w:val="000C4B27"/>
    <w:pPr>
      <w:spacing w:after="0" w:line="240" w:lineRule="auto"/>
    </w:pPr>
    <w:rPr>
      <w:rFonts w:ascii="Arial" w:eastAsia="Arial" w:hAnsi="Arial" w:cs="Arial"/>
      <w:sz w:val="20"/>
      <w:szCs w:val="20"/>
      <w:lang w:eastAsia="ca-ES"/>
    </w:rPr>
  </w:style>
  <w:style w:type="character" w:customStyle="1" w:styleId="TextocomentarioCar">
    <w:name w:val="Texto comentario Car"/>
    <w:basedOn w:val="Fuentedeprrafopredeter"/>
    <w:link w:val="Textocomentario"/>
    <w:uiPriority w:val="99"/>
    <w:rsid w:val="000C4B27"/>
    <w:rPr>
      <w:rFonts w:ascii="Arial" w:eastAsia="Arial" w:hAnsi="Arial" w:cs="Arial"/>
      <w:sz w:val="20"/>
      <w:szCs w:val="20"/>
      <w:lang w:eastAsia="ca-ES"/>
    </w:rPr>
  </w:style>
  <w:style w:type="paragraph" w:styleId="Asuntodelcomentario">
    <w:name w:val="annotation subject"/>
    <w:basedOn w:val="Textocomentario"/>
    <w:next w:val="Textocomentario"/>
    <w:link w:val="AsuntodelcomentarioCar"/>
    <w:uiPriority w:val="99"/>
    <w:semiHidden/>
    <w:unhideWhenUsed/>
    <w:rsid w:val="008E6408"/>
    <w:pPr>
      <w:spacing w:after="160"/>
    </w:pPr>
    <w:rPr>
      <w:rFonts w:asciiTheme="minorHAnsi" w:eastAsiaTheme="minorHAnsi" w:hAnsiTheme="minorHAnsi" w:cstheme="minorBidi"/>
      <w:b/>
      <w:bCs/>
      <w:lang w:eastAsia="en-US"/>
    </w:rPr>
  </w:style>
  <w:style w:type="character" w:customStyle="1" w:styleId="AsuntodelcomentarioCar">
    <w:name w:val="Asunto del comentario Car"/>
    <w:basedOn w:val="TextocomentarioCar"/>
    <w:link w:val="Asuntodelcomentario"/>
    <w:uiPriority w:val="99"/>
    <w:semiHidden/>
    <w:rsid w:val="008E6408"/>
    <w:rPr>
      <w:rFonts w:ascii="Arial" w:eastAsia="Arial" w:hAnsi="Arial" w:cs="Arial"/>
      <w:b/>
      <w:bCs/>
      <w:sz w:val="20"/>
      <w:szCs w:val="20"/>
      <w:lang w:eastAsia="ca-ES"/>
    </w:rPr>
  </w:style>
  <w:style w:type="paragraph" w:customStyle="1" w:styleId="Default">
    <w:name w:val="Default"/>
    <w:rsid w:val="008E6408"/>
    <w:pPr>
      <w:autoSpaceDE w:val="0"/>
      <w:autoSpaceDN w:val="0"/>
      <w:adjustRightInd w:val="0"/>
      <w:spacing w:after="0" w:line="240" w:lineRule="auto"/>
    </w:pPr>
    <w:rPr>
      <w:rFonts w:ascii="BentonSans Bold" w:hAnsi="BentonSans Bold" w:cs="BentonSans Bold"/>
      <w:color w:val="000000"/>
      <w:sz w:val="24"/>
      <w:szCs w:val="24"/>
    </w:rPr>
  </w:style>
  <w:style w:type="character" w:customStyle="1" w:styleId="A11">
    <w:name w:val="A11"/>
    <w:uiPriority w:val="99"/>
    <w:rsid w:val="008E6408"/>
    <w:rPr>
      <w:rFonts w:cs="Avenir Heavy"/>
      <w:b/>
      <w:bCs/>
      <w:color w:val="000000"/>
      <w:sz w:val="22"/>
      <w:szCs w:val="22"/>
    </w:rPr>
  </w:style>
  <w:style w:type="character" w:customStyle="1" w:styleId="A1">
    <w:name w:val="A1"/>
    <w:uiPriority w:val="99"/>
    <w:rsid w:val="008E6408"/>
    <w:rPr>
      <w:rFonts w:ascii="HelveticaNeueLT Std Lt Cn" w:hAnsi="HelveticaNeueLT Std Lt Cn" w:cs="HelveticaNeueLT Std Lt Cn"/>
      <w:color w:val="000000"/>
      <w:sz w:val="22"/>
      <w:szCs w:val="22"/>
    </w:rPr>
  </w:style>
  <w:style w:type="character" w:styleId="Hipervnculo">
    <w:name w:val="Hyperlink"/>
    <w:basedOn w:val="Fuentedeprrafopredeter"/>
    <w:uiPriority w:val="99"/>
    <w:unhideWhenUsed/>
    <w:rsid w:val="00313B61"/>
    <w:rPr>
      <w:color w:val="0563C1" w:themeColor="hyperlink"/>
      <w:u w:val="single"/>
    </w:rPr>
  </w:style>
  <w:style w:type="paragraph" w:styleId="Textodeglobo">
    <w:name w:val="Balloon Text"/>
    <w:basedOn w:val="Normal"/>
    <w:link w:val="TextodegloboCar"/>
    <w:uiPriority w:val="99"/>
    <w:semiHidden/>
    <w:unhideWhenUsed/>
    <w:rsid w:val="000467F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467F4"/>
    <w:rPr>
      <w:rFonts w:ascii="Segoe UI" w:hAnsi="Segoe UI" w:cs="Segoe UI"/>
      <w:sz w:val="18"/>
      <w:szCs w:val="18"/>
    </w:rPr>
  </w:style>
  <w:style w:type="character" w:customStyle="1" w:styleId="UnresolvedMention1">
    <w:name w:val="Unresolved Mention1"/>
    <w:basedOn w:val="Fuentedeprrafopredeter"/>
    <w:uiPriority w:val="99"/>
    <w:semiHidden/>
    <w:unhideWhenUsed/>
    <w:rsid w:val="000619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015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www.cdc.gov/violenceprevention/pdf/sv_surveillance_definitionsl-2009-a.pdf"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519E85-CF6D-4BFA-80CC-5BE8DA98E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1478</Words>
  <Characters>8426</Characters>
  <Application>Microsoft Office Word</Application>
  <DocSecurity>0</DocSecurity>
  <Lines>70</Lines>
  <Paragraphs>19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UdG</Company>
  <LinksUpToDate>false</LinksUpToDate>
  <CharactersWithSpaces>9885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 Lloret</dc:creator>
  <cp:keywords/>
  <dc:description/>
  <cp:lastModifiedBy> </cp:lastModifiedBy>
  <cp:revision>4</cp:revision>
  <dcterms:created xsi:type="dcterms:W3CDTF">2021-09-10T19:19:00Z</dcterms:created>
  <dcterms:modified xsi:type="dcterms:W3CDTF">2021-09-11T07:32:00Z</dcterms:modified>
</cp:coreProperties>
</file>