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57AD" w:rsidRDefault="001357AD" w:rsidP="005B3048">
      <w:pPr>
        <w:widowControl/>
        <w:adjustRightInd w:val="0"/>
        <w:snapToGrid w:val="0"/>
        <w:spacing w:line="480" w:lineRule="auto"/>
        <w:jc w:val="left"/>
        <w:rPr>
          <w:rFonts w:ascii="Times New Roman" w:hAnsi="Times New Roman" w:cs="Times New Roman"/>
          <w:sz w:val="24"/>
          <w:lang w:val="en-GB"/>
        </w:rPr>
      </w:pPr>
      <w:r w:rsidRPr="001357AD">
        <w:rPr>
          <w:rFonts w:ascii="Times New Roman" w:hAnsi="Times New Roman" w:cs="Times New Roman"/>
          <w:sz w:val="24"/>
          <w:lang w:val="en-GB"/>
        </w:rPr>
        <w:t>Supporting Information File 2</w:t>
      </w:r>
    </w:p>
    <w:p w:rsidR="001357AD" w:rsidRDefault="001357AD" w:rsidP="005B3048">
      <w:pPr>
        <w:autoSpaceDE w:val="0"/>
        <w:autoSpaceDN w:val="0"/>
        <w:adjustRightInd w:val="0"/>
        <w:snapToGrid w:val="0"/>
        <w:spacing w:line="480" w:lineRule="auto"/>
        <w:jc w:val="left"/>
        <w:rPr>
          <w:rFonts w:ascii="Times New Roman" w:hAnsi="Times New Roman" w:cs="Times New Roman"/>
          <w:sz w:val="24"/>
          <w:lang w:val="en-GB"/>
        </w:rPr>
      </w:pPr>
    </w:p>
    <w:p w:rsidR="001357AD" w:rsidRDefault="001357AD" w:rsidP="005B3048">
      <w:pPr>
        <w:autoSpaceDE w:val="0"/>
        <w:autoSpaceDN w:val="0"/>
        <w:adjustRightInd w:val="0"/>
        <w:snapToGrid w:val="0"/>
        <w:spacing w:line="480" w:lineRule="auto"/>
        <w:jc w:val="left"/>
        <w:rPr>
          <w:rFonts w:ascii="Times New Roman" w:hAnsi="Times New Roman" w:cs="Times New Roman"/>
          <w:kern w:val="0"/>
          <w:sz w:val="20"/>
          <w:szCs w:val="20"/>
        </w:rPr>
      </w:pPr>
      <w:r>
        <w:rPr>
          <w:rFonts w:ascii="Times New Roman" w:hAnsi="Times New Roman" w:cs="Times New Roman"/>
          <w:kern w:val="0"/>
          <w:sz w:val="24"/>
          <w:szCs w:val="24"/>
        </w:rPr>
        <w:t>Supplementary Materials and Methods</w:t>
      </w:r>
    </w:p>
    <w:p w:rsidR="0091325A" w:rsidRDefault="0091325A" w:rsidP="005B3048">
      <w:pPr>
        <w:widowControl/>
        <w:adjustRightInd w:val="0"/>
        <w:snapToGrid w:val="0"/>
        <w:spacing w:line="480" w:lineRule="auto"/>
        <w:jc w:val="left"/>
        <w:rPr>
          <w:rFonts w:ascii="Times New Roman" w:hAnsi="Times New Roman" w:cs="Times New Roman"/>
          <w:sz w:val="24"/>
          <w:lang w:val="en-GB"/>
        </w:rPr>
      </w:pPr>
    </w:p>
    <w:p w:rsidR="005B3048" w:rsidRDefault="00B11E1A" w:rsidP="005B3048">
      <w:pPr>
        <w:adjustRightInd w:val="0"/>
        <w:snapToGrid w:val="0"/>
        <w:spacing w:line="480" w:lineRule="auto"/>
        <w:jc w:val="left"/>
        <w:rPr>
          <w:rFonts w:ascii="Times New Roman" w:eastAsia="宋体" w:hAnsi="Times New Roman" w:cs="Times New Roman"/>
          <w:sz w:val="24"/>
          <w:szCs w:val="24"/>
        </w:rPr>
      </w:pPr>
      <w:r w:rsidRPr="00B11E1A">
        <w:rPr>
          <w:rFonts w:ascii="Times New Roman" w:eastAsia="宋体" w:hAnsi="Times New Roman" w:cs="Times New Roman"/>
          <w:sz w:val="24"/>
          <w:szCs w:val="24"/>
        </w:rPr>
        <w:t>Tropical Niche Conservatism Explains the Eocene Migration from India to Southeast Asia</w:t>
      </w:r>
      <w:r w:rsidR="005911D2">
        <w:rPr>
          <w:rFonts w:ascii="Times New Roman" w:eastAsia="宋体" w:hAnsi="Times New Roman" w:cs="Times New Roman"/>
          <w:sz w:val="24"/>
          <w:szCs w:val="24"/>
        </w:rPr>
        <w:t xml:space="preserve"> </w:t>
      </w:r>
      <w:r w:rsidR="005911D2">
        <w:rPr>
          <w:rFonts w:ascii="Times New Roman" w:eastAsia="宋体" w:hAnsi="Times New Roman" w:cs="Times New Roman" w:hint="eastAsia"/>
          <w:sz w:val="24"/>
          <w:szCs w:val="24"/>
        </w:rPr>
        <w:t>in</w:t>
      </w:r>
      <w:r w:rsidR="005911D2">
        <w:rPr>
          <w:rFonts w:ascii="Times New Roman" w:eastAsia="宋体" w:hAnsi="Times New Roman" w:cs="Times New Roman"/>
          <w:sz w:val="24"/>
          <w:szCs w:val="24"/>
        </w:rPr>
        <w:t xml:space="preserve"> O</w:t>
      </w:r>
      <w:r w:rsidR="005911D2">
        <w:rPr>
          <w:rFonts w:ascii="Times New Roman" w:eastAsia="宋体" w:hAnsi="Times New Roman" w:cs="Times New Roman" w:hint="eastAsia"/>
          <w:sz w:val="24"/>
          <w:szCs w:val="24"/>
        </w:rPr>
        <w:t>chyroceratid</w:t>
      </w:r>
      <w:r w:rsidR="005911D2">
        <w:rPr>
          <w:rFonts w:ascii="Times New Roman" w:eastAsia="宋体" w:hAnsi="Times New Roman" w:cs="Times New Roman"/>
          <w:sz w:val="24"/>
          <w:szCs w:val="24"/>
        </w:rPr>
        <w:t xml:space="preserve"> </w:t>
      </w:r>
      <w:r w:rsidR="00186237">
        <w:rPr>
          <w:rFonts w:ascii="Times New Roman" w:eastAsia="宋体" w:hAnsi="Times New Roman" w:cs="Times New Roman"/>
          <w:sz w:val="24"/>
          <w:szCs w:val="24"/>
        </w:rPr>
        <w:t>S</w:t>
      </w:r>
      <w:r w:rsidR="005911D2">
        <w:rPr>
          <w:rFonts w:ascii="Times New Roman" w:eastAsia="宋体" w:hAnsi="Times New Roman" w:cs="Times New Roman"/>
          <w:sz w:val="24"/>
          <w:szCs w:val="24"/>
        </w:rPr>
        <w:t>piders</w:t>
      </w:r>
    </w:p>
    <w:p w:rsidR="00B11E1A" w:rsidRPr="005B3048" w:rsidRDefault="00B11E1A" w:rsidP="005B3048">
      <w:pPr>
        <w:adjustRightInd w:val="0"/>
        <w:snapToGrid w:val="0"/>
        <w:spacing w:line="480" w:lineRule="auto"/>
        <w:jc w:val="left"/>
        <w:rPr>
          <w:rFonts w:ascii="Times New Roman" w:eastAsia="宋体" w:hAnsi="Times New Roman" w:cs="Times New Roman"/>
          <w:sz w:val="24"/>
          <w:szCs w:val="24"/>
        </w:rPr>
      </w:pPr>
    </w:p>
    <w:p w:rsidR="005B3048" w:rsidRPr="005B3048" w:rsidRDefault="005B3048" w:rsidP="005B3048">
      <w:pPr>
        <w:adjustRightInd w:val="0"/>
        <w:snapToGrid w:val="0"/>
        <w:spacing w:line="480" w:lineRule="auto"/>
        <w:jc w:val="left"/>
        <w:rPr>
          <w:rFonts w:ascii="Times New Roman" w:eastAsia="宋体" w:hAnsi="Times New Roman" w:cs="Times New Roman"/>
          <w:sz w:val="24"/>
          <w:szCs w:val="24"/>
          <w:vertAlign w:val="superscript"/>
        </w:rPr>
      </w:pPr>
      <w:r w:rsidRPr="005B3048">
        <w:rPr>
          <w:rFonts w:ascii="Times New Roman" w:eastAsia="宋体" w:hAnsi="Times New Roman" w:cs="Times New Roman"/>
          <w:sz w:val="24"/>
          <w:szCs w:val="24"/>
        </w:rPr>
        <w:t>F</w:t>
      </w:r>
      <w:r w:rsidRPr="005B3048">
        <w:rPr>
          <w:rFonts w:ascii="Times New Roman" w:eastAsia="宋体" w:hAnsi="Times New Roman" w:cs="Times New Roman"/>
          <w:smallCaps/>
          <w:sz w:val="24"/>
          <w:szCs w:val="24"/>
        </w:rPr>
        <w:t>engyuan</w:t>
      </w:r>
      <w:r w:rsidRPr="005B3048">
        <w:rPr>
          <w:rFonts w:ascii="Times New Roman" w:eastAsia="宋体" w:hAnsi="Times New Roman" w:cs="Times New Roman"/>
          <w:sz w:val="24"/>
          <w:szCs w:val="24"/>
        </w:rPr>
        <w:t xml:space="preserve"> L</w:t>
      </w:r>
      <w:r w:rsidRPr="005B3048">
        <w:rPr>
          <w:rFonts w:ascii="Times New Roman" w:eastAsia="宋体" w:hAnsi="Times New Roman" w:cs="Times New Roman"/>
          <w:smallCaps/>
          <w:sz w:val="24"/>
          <w:szCs w:val="24"/>
        </w:rPr>
        <w:t>i</w:t>
      </w:r>
      <w:r w:rsidRPr="005B3048">
        <w:rPr>
          <w:rFonts w:ascii="Times New Roman" w:eastAsia="宋体" w:hAnsi="Times New Roman" w:cs="Times New Roman"/>
          <w:sz w:val="24"/>
          <w:szCs w:val="24"/>
        </w:rPr>
        <w:t>, L</w:t>
      </w:r>
      <w:r w:rsidRPr="005B3048">
        <w:rPr>
          <w:rFonts w:ascii="Times New Roman" w:eastAsia="宋体" w:hAnsi="Times New Roman" w:cs="Times New Roman"/>
          <w:smallCaps/>
          <w:sz w:val="24"/>
          <w:szCs w:val="24"/>
        </w:rPr>
        <w:t>ili</w:t>
      </w:r>
      <w:r w:rsidRPr="005B3048">
        <w:rPr>
          <w:rFonts w:ascii="Times New Roman" w:eastAsia="宋体" w:hAnsi="Times New Roman" w:cs="Times New Roman"/>
          <w:sz w:val="24"/>
          <w:szCs w:val="24"/>
        </w:rPr>
        <w:t xml:space="preserve"> S</w:t>
      </w:r>
      <w:r w:rsidRPr="005B3048">
        <w:rPr>
          <w:rFonts w:ascii="Times New Roman" w:eastAsia="宋体" w:hAnsi="Times New Roman" w:cs="Times New Roman"/>
          <w:smallCaps/>
          <w:sz w:val="24"/>
          <w:szCs w:val="24"/>
        </w:rPr>
        <w:t>hao</w:t>
      </w:r>
      <w:r w:rsidRPr="005B3048">
        <w:rPr>
          <w:rFonts w:ascii="Times New Roman" w:eastAsia="宋体" w:hAnsi="Times New Roman" w:cs="Times New Roman"/>
          <w:sz w:val="24"/>
          <w:szCs w:val="24"/>
        </w:rPr>
        <w:t xml:space="preserve"> and S</w:t>
      </w:r>
      <w:r w:rsidRPr="005B3048">
        <w:rPr>
          <w:rFonts w:ascii="Times New Roman" w:eastAsia="宋体" w:hAnsi="Times New Roman" w:cs="Times New Roman"/>
          <w:smallCaps/>
          <w:sz w:val="24"/>
          <w:szCs w:val="24"/>
        </w:rPr>
        <w:t>huqiang</w:t>
      </w:r>
      <w:r w:rsidRPr="005B3048">
        <w:rPr>
          <w:rFonts w:ascii="Times New Roman" w:eastAsia="宋体" w:hAnsi="Times New Roman" w:cs="Times New Roman"/>
          <w:sz w:val="24"/>
          <w:szCs w:val="24"/>
        </w:rPr>
        <w:t xml:space="preserve"> L</w:t>
      </w:r>
      <w:r w:rsidRPr="005B3048">
        <w:rPr>
          <w:rFonts w:ascii="Times New Roman" w:eastAsia="宋体" w:hAnsi="Times New Roman" w:cs="Times New Roman"/>
          <w:smallCaps/>
          <w:sz w:val="24"/>
          <w:szCs w:val="24"/>
        </w:rPr>
        <w:t>i</w:t>
      </w:r>
    </w:p>
    <w:p w:rsidR="000D0D5F" w:rsidRPr="005B3048" w:rsidRDefault="000D0D5F" w:rsidP="005B3048">
      <w:pPr>
        <w:widowControl/>
        <w:adjustRightInd w:val="0"/>
        <w:snapToGrid w:val="0"/>
        <w:spacing w:line="480" w:lineRule="auto"/>
        <w:jc w:val="left"/>
        <w:rPr>
          <w:rFonts w:ascii="Times New Roman" w:hAnsi="Times New Roman" w:cs="Times New Roman"/>
          <w:sz w:val="24"/>
        </w:rPr>
      </w:pPr>
    </w:p>
    <w:p w:rsidR="000D0D5F" w:rsidRDefault="000D0D5F" w:rsidP="005B3048">
      <w:pPr>
        <w:widowControl/>
        <w:adjustRightInd w:val="0"/>
        <w:snapToGrid w:val="0"/>
        <w:spacing w:line="480" w:lineRule="auto"/>
        <w:jc w:val="left"/>
        <w:rPr>
          <w:rFonts w:ascii="Times New Roman" w:hAnsi="Times New Roman" w:cs="Times New Roman"/>
          <w:sz w:val="24"/>
          <w:lang w:val="en-GB"/>
        </w:rPr>
      </w:pPr>
    </w:p>
    <w:p w:rsidR="000D0D5F" w:rsidRDefault="000D0D5F" w:rsidP="005B3048">
      <w:pPr>
        <w:widowControl/>
        <w:adjustRightInd w:val="0"/>
        <w:snapToGrid w:val="0"/>
        <w:spacing w:line="480" w:lineRule="auto"/>
        <w:jc w:val="left"/>
        <w:rPr>
          <w:rFonts w:ascii="Times New Roman" w:hAnsi="Times New Roman" w:cs="Times New Roman"/>
          <w:sz w:val="24"/>
          <w:lang w:val="en-GB"/>
        </w:rPr>
      </w:pPr>
    </w:p>
    <w:p w:rsidR="000D0D5F" w:rsidRDefault="000D0D5F" w:rsidP="00883E0A">
      <w:pPr>
        <w:widowControl/>
        <w:adjustRightInd w:val="0"/>
        <w:snapToGrid w:val="0"/>
        <w:spacing w:line="360" w:lineRule="auto"/>
        <w:jc w:val="left"/>
        <w:rPr>
          <w:rFonts w:ascii="Times New Roman" w:hAnsi="Times New Roman" w:cs="Times New Roman"/>
          <w:sz w:val="24"/>
          <w:lang w:val="en-GB"/>
        </w:rPr>
      </w:pPr>
    </w:p>
    <w:p w:rsidR="000D0D5F" w:rsidRDefault="000D0D5F">
      <w:pPr>
        <w:widowControl/>
        <w:jc w:val="left"/>
        <w:rPr>
          <w:rFonts w:ascii="Times New Roman" w:hAnsi="Times New Roman"/>
          <w:i/>
          <w:sz w:val="24"/>
          <w:szCs w:val="24"/>
          <w:lang w:val="en-GB"/>
        </w:rPr>
      </w:pPr>
      <w:r>
        <w:rPr>
          <w:rFonts w:ascii="Times New Roman" w:hAnsi="Times New Roman"/>
          <w:i/>
          <w:sz w:val="24"/>
          <w:szCs w:val="24"/>
          <w:lang w:val="en-GB"/>
        </w:rPr>
        <w:br w:type="page"/>
      </w:r>
    </w:p>
    <w:p w:rsidR="00883E0A" w:rsidRPr="00C309E1" w:rsidRDefault="00883E0A" w:rsidP="00883E0A">
      <w:pPr>
        <w:widowControl/>
        <w:adjustRightInd w:val="0"/>
        <w:snapToGrid w:val="0"/>
        <w:spacing w:line="360" w:lineRule="auto"/>
        <w:jc w:val="left"/>
        <w:rPr>
          <w:rFonts w:ascii="Times New Roman" w:hAnsi="Times New Roman"/>
          <w:i/>
          <w:sz w:val="24"/>
          <w:szCs w:val="24"/>
        </w:rPr>
      </w:pPr>
      <w:r w:rsidRPr="00C309E1">
        <w:rPr>
          <w:rFonts w:ascii="Times New Roman" w:hAnsi="Times New Roman"/>
          <w:i/>
          <w:sz w:val="24"/>
          <w:szCs w:val="24"/>
          <w:lang w:val="en-GB"/>
        </w:rPr>
        <w:lastRenderedPageBreak/>
        <w:t>Species delimitation</w:t>
      </w:r>
    </w:p>
    <w:p w:rsidR="00C309E1" w:rsidRPr="00157336" w:rsidRDefault="0010090C" w:rsidP="00157336">
      <w:pPr>
        <w:adjustRightInd w:val="0"/>
        <w:snapToGrid w:val="0"/>
        <w:spacing w:line="360" w:lineRule="auto"/>
        <w:ind w:firstLine="425"/>
        <w:jc w:val="left"/>
        <w:rPr>
          <w:rFonts w:ascii="Times New Roman" w:hAnsi="Times New Roman"/>
          <w:sz w:val="24"/>
          <w:szCs w:val="24"/>
        </w:rPr>
      </w:pPr>
      <w:r>
        <w:rPr>
          <w:rFonts w:ascii="Times New Roman" w:hAnsi="Times New Roman" w:hint="eastAsia"/>
          <w:sz w:val="24"/>
          <w:szCs w:val="24"/>
          <w:lang w:val="en-GB"/>
        </w:rPr>
        <w:t>W</w:t>
      </w:r>
      <w:r w:rsidR="00883E0A" w:rsidRPr="00380FA7">
        <w:rPr>
          <w:rFonts w:ascii="Times New Roman" w:hAnsi="Times New Roman"/>
          <w:sz w:val="24"/>
          <w:szCs w:val="24"/>
          <w:lang w:val="en-GB"/>
        </w:rPr>
        <w:t xml:space="preserve">e performed </w:t>
      </w:r>
      <w:r w:rsidR="00883E0A">
        <w:rPr>
          <w:rFonts w:ascii="Times New Roman" w:hAnsi="Times New Roman"/>
          <w:sz w:val="24"/>
          <w:szCs w:val="24"/>
          <w:lang w:val="en-GB"/>
        </w:rPr>
        <w:t>‘</w:t>
      </w:r>
      <w:r w:rsidR="00883E0A" w:rsidRPr="00380FA7">
        <w:rPr>
          <w:rFonts w:ascii="Times New Roman" w:hAnsi="Times New Roman"/>
          <w:sz w:val="24"/>
          <w:szCs w:val="24"/>
          <w:lang w:val="en-GB"/>
        </w:rPr>
        <w:t>species</w:t>
      </w:r>
      <w:r w:rsidR="00883E0A">
        <w:rPr>
          <w:rFonts w:ascii="Times New Roman" w:hAnsi="Times New Roman"/>
          <w:sz w:val="24"/>
          <w:szCs w:val="24"/>
          <w:lang w:val="en-GB"/>
        </w:rPr>
        <w:t>’</w:t>
      </w:r>
      <w:r w:rsidR="00883E0A" w:rsidRPr="00380FA7">
        <w:rPr>
          <w:rFonts w:ascii="Times New Roman" w:hAnsi="Times New Roman"/>
          <w:sz w:val="24"/>
          <w:szCs w:val="24"/>
          <w:lang w:val="en-GB"/>
        </w:rPr>
        <w:t xml:space="preserve"> delimitation analysis using </w:t>
      </w:r>
      <w:r w:rsidR="00E11808">
        <w:rPr>
          <w:rFonts w:ascii="Times New Roman" w:hAnsi="Times New Roman" w:hint="eastAsia"/>
          <w:sz w:val="24"/>
          <w:szCs w:val="24"/>
        </w:rPr>
        <w:t xml:space="preserve">two </w:t>
      </w:r>
      <w:r w:rsidR="00E11808">
        <w:rPr>
          <w:rFonts w:ascii="Times New Roman" w:hAnsi="Times New Roman"/>
          <w:sz w:val="24"/>
          <w:szCs w:val="24"/>
        </w:rPr>
        <w:t>strategies</w:t>
      </w:r>
      <w:r w:rsidR="00E11808">
        <w:rPr>
          <w:rFonts w:ascii="Times New Roman" w:hAnsi="Times New Roman" w:hint="eastAsia"/>
          <w:sz w:val="24"/>
          <w:szCs w:val="24"/>
        </w:rPr>
        <w:t xml:space="preserve"> in</w:t>
      </w:r>
      <w:r w:rsidR="00883E0A" w:rsidRPr="002D532E">
        <w:rPr>
          <w:rFonts w:ascii="Times New Roman" w:hAnsi="Times New Roman"/>
          <w:sz w:val="24"/>
          <w:szCs w:val="24"/>
        </w:rPr>
        <w:t xml:space="preserve"> </w:t>
      </w:r>
      <w:r w:rsidR="00883E0A">
        <w:rPr>
          <w:rFonts w:ascii="Times New Roman" w:hAnsi="Times New Roman" w:hint="eastAsia"/>
          <w:sz w:val="24"/>
          <w:szCs w:val="24"/>
        </w:rPr>
        <w:t xml:space="preserve">bPTP </w:t>
      </w:r>
      <w:r w:rsidR="00883E0A">
        <w:rPr>
          <w:rFonts w:ascii="Times New Roman" w:hAnsi="Times New Roman"/>
          <w:sz w:val="24"/>
          <w:szCs w:val="24"/>
        </w:rPr>
        <w:fldChar w:fldCharType="begin">
          <w:fldData xml:space="preserve">PEVuZE5vdGU+PENpdGU+PEF1dGhvcj5aaGFuZzwvQXV0aG9yPjxZZWFyPjIwMTM8L1llYXI+PFJl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</w:fldData>
        </w:fldChar>
      </w:r>
      <w:r w:rsidR="00F405CA">
        <w:rPr>
          <w:rFonts w:ascii="Times New Roman" w:hAnsi="Times New Roman"/>
          <w:sz w:val="24"/>
          <w:szCs w:val="24"/>
        </w:rPr>
        <w:instrText xml:space="preserve"> ADDIN EN.CITE </w:instrText>
      </w:r>
      <w:r w:rsidR="00F405CA">
        <w:rPr>
          <w:rFonts w:ascii="Times New Roman" w:hAnsi="Times New Roman"/>
          <w:sz w:val="24"/>
          <w:szCs w:val="24"/>
        </w:rPr>
        <w:fldChar w:fldCharType="begin">
          <w:fldData xml:space="preserve">PEVuZE5vdGU+PENpdGU+PEF1dGhvcj5aaGFuZzwvQXV0aG9yPjxZZWFyPjIwMTM8L1llYXI+PFJl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</w:fldData>
        </w:fldChar>
      </w:r>
      <w:r w:rsidR="00F405CA">
        <w:rPr>
          <w:rFonts w:ascii="Times New Roman" w:hAnsi="Times New Roman"/>
          <w:sz w:val="24"/>
          <w:szCs w:val="24"/>
        </w:rPr>
        <w:instrText xml:space="preserve"> ADDIN EN.CITE.DATA </w:instrText>
      </w:r>
      <w:r w:rsidR="00F405CA">
        <w:rPr>
          <w:rFonts w:ascii="Times New Roman" w:hAnsi="Times New Roman"/>
          <w:sz w:val="24"/>
          <w:szCs w:val="24"/>
        </w:rPr>
      </w:r>
      <w:r w:rsidR="00F405CA">
        <w:rPr>
          <w:rFonts w:ascii="Times New Roman" w:hAnsi="Times New Roman"/>
          <w:sz w:val="24"/>
          <w:szCs w:val="24"/>
        </w:rPr>
        <w:fldChar w:fldCharType="end"/>
      </w:r>
      <w:r w:rsidR="00883E0A">
        <w:rPr>
          <w:rFonts w:ascii="Times New Roman" w:hAnsi="Times New Roman"/>
          <w:sz w:val="24"/>
          <w:szCs w:val="24"/>
        </w:rPr>
      </w:r>
      <w:r w:rsidR="00883E0A">
        <w:rPr>
          <w:rFonts w:ascii="Times New Roman" w:hAnsi="Times New Roman"/>
          <w:sz w:val="24"/>
          <w:szCs w:val="24"/>
        </w:rPr>
        <w:fldChar w:fldCharType="separate"/>
      </w:r>
      <w:r w:rsidR="00F405CA">
        <w:rPr>
          <w:rFonts w:ascii="Times New Roman" w:hAnsi="Times New Roman"/>
          <w:noProof/>
          <w:sz w:val="24"/>
          <w:szCs w:val="24"/>
        </w:rPr>
        <w:t>(Zhang et al. 2013)</w:t>
      </w:r>
      <w:r w:rsidR="00883E0A">
        <w:rPr>
          <w:rFonts w:ascii="Times New Roman" w:hAnsi="Times New Roman"/>
          <w:sz w:val="24"/>
          <w:szCs w:val="24"/>
        </w:rPr>
        <w:fldChar w:fldCharType="end"/>
      </w:r>
      <w:r w:rsidR="00E11808">
        <w:rPr>
          <w:rFonts w:ascii="Times New Roman" w:hAnsi="Times New Roman" w:hint="eastAsia"/>
          <w:sz w:val="24"/>
          <w:szCs w:val="24"/>
        </w:rPr>
        <w:t xml:space="preserve"> </w:t>
      </w:r>
      <w:r w:rsidR="00883E0A" w:rsidRPr="002D532E">
        <w:rPr>
          <w:rFonts w:ascii="Times New Roman" w:hAnsi="Times New Roman"/>
          <w:sz w:val="24"/>
          <w:szCs w:val="24"/>
        </w:rPr>
        <w:t>a Bayesian implementation of the</w:t>
      </w:r>
      <w:r w:rsidR="00883E0A">
        <w:rPr>
          <w:rFonts w:ascii="Times New Roman" w:hAnsi="Times New Roman" w:hint="eastAsia"/>
          <w:sz w:val="24"/>
          <w:szCs w:val="24"/>
        </w:rPr>
        <w:t xml:space="preserve"> </w:t>
      </w:r>
      <w:r w:rsidR="00883E0A" w:rsidRPr="002D532E">
        <w:rPr>
          <w:rFonts w:ascii="Times New Roman" w:hAnsi="Times New Roman"/>
          <w:sz w:val="24"/>
          <w:szCs w:val="24"/>
        </w:rPr>
        <w:t>Poisson tree processes model</w:t>
      </w:r>
      <w:r w:rsidR="00E11808">
        <w:rPr>
          <w:rFonts w:ascii="Times New Roman" w:hAnsi="Times New Roman" w:hint="eastAsia"/>
          <w:sz w:val="24"/>
          <w:szCs w:val="24"/>
        </w:rPr>
        <w:t xml:space="preserve">: </w:t>
      </w:r>
      <w:r w:rsidR="00E11808" w:rsidRPr="00E11808">
        <w:rPr>
          <w:rFonts w:ascii="Times New Roman" w:hAnsi="Times New Roman"/>
          <w:sz w:val="24"/>
          <w:szCs w:val="24"/>
        </w:rPr>
        <w:t>Bayesian PTP maximum likelihood v0.51 (bPTP-</w:t>
      </w:r>
      <w:r w:rsidR="00E11808">
        <w:rPr>
          <w:rFonts w:ascii="Times New Roman" w:hAnsi="Times New Roman"/>
          <w:sz w:val="24"/>
          <w:szCs w:val="24"/>
        </w:rPr>
        <w:t>ML)</w:t>
      </w:r>
      <w:r w:rsidR="000A6592">
        <w:rPr>
          <w:rFonts w:ascii="Times New Roman" w:hAnsi="Times New Roman" w:hint="eastAsia"/>
          <w:sz w:val="24"/>
          <w:szCs w:val="24"/>
        </w:rPr>
        <w:t xml:space="preserve"> </w:t>
      </w:r>
      <w:r w:rsidR="00E11808">
        <w:rPr>
          <w:rFonts w:ascii="Times New Roman" w:hAnsi="Times New Roman"/>
          <w:sz w:val="24"/>
          <w:szCs w:val="24"/>
        </w:rPr>
        <w:t>and Bayesian PTP heuristic</w:t>
      </w:r>
      <w:r w:rsidR="00E11808">
        <w:rPr>
          <w:rFonts w:ascii="Times New Roman" w:hAnsi="Times New Roman" w:hint="eastAsia"/>
          <w:sz w:val="24"/>
          <w:szCs w:val="24"/>
        </w:rPr>
        <w:t xml:space="preserve"> </w:t>
      </w:r>
      <w:r w:rsidR="00E11808" w:rsidRPr="00E11808">
        <w:rPr>
          <w:rFonts w:ascii="Times New Roman" w:hAnsi="Times New Roman"/>
          <w:sz w:val="24"/>
          <w:szCs w:val="24"/>
        </w:rPr>
        <w:t>v0.51 (bPTP-h</w:t>
      </w:r>
      <w:r w:rsidR="00E11808">
        <w:rPr>
          <w:rFonts w:ascii="Times New Roman" w:hAnsi="Times New Roman" w:hint="eastAsia"/>
          <w:sz w:val="24"/>
          <w:szCs w:val="24"/>
        </w:rPr>
        <w:t>)</w:t>
      </w:r>
      <w:r w:rsidR="00883E0A" w:rsidRPr="002D532E">
        <w:rPr>
          <w:rFonts w:ascii="Times New Roman" w:hAnsi="Times New Roman"/>
          <w:sz w:val="24"/>
          <w:szCs w:val="24"/>
        </w:rPr>
        <w:t xml:space="preserve"> (http://species.h</w:t>
      </w:r>
      <w:r w:rsidR="00883E0A" w:rsidRPr="002D532E">
        <w:rPr>
          <w:rFonts w:ascii="AdvPSPAL-R" w:hAnsi="AdvPSPAL-R" w:cs="AdvPSPAL-R"/>
          <w:kern w:val="0"/>
          <w:sz w:val="18"/>
          <w:szCs w:val="18"/>
        </w:rPr>
        <w:t xml:space="preserve"> </w:t>
      </w:r>
      <w:r w:rsidR="00883E0A" w:rsidRPr="002D532E">
        <w:rPr>
          <w:rFonts w:ascii="Times New Roman" w:hAnsi="Times New Roman"/>
          <w:sz w:val="24"/>
          <w:szCs w:val="24"/>
        </w:rPr>
        <w:t>-its.org/)</w:t>
      </w:r>
      <w:r w:rsidR="00E11808">
        <w:rPr>
          <w:rFonts w:ascii="Times New Roman" w:hAnsi="Times New Roman" w:hint="eastAsia"/>
          <w:sz w:val="24"/>
          <w:szCs w:val="24"/>
        </w:rPr>
        <w:t>. W</w:t>
      </w:r>
      <w:r w:rsidR="00883E0A" w:rsidRPr="00C35E62">
        <w:rPr>
          <w:rFonts w:ascii="Times New Roman" w:hAnsi="Times New Roman"/>
          <w:sz w:val="24"/>
          <w:szCs w:val="24"/>
        </w:rPr>
        <w:t>e used</w:t>
      </w:r>
      <w:r w:rsidR="00883E0A">
        <w:rPr>
          <w:rFonts w:ascii="Times New Roman" w:hAnsi="Times New Roman" w:hint="eastAsia"/>
          <w:sz w:val="24"/>
          <w:szCs w:val="24"/>
        </w:rPr>
        <w:t xml:space="preserve"> </w:t>
      </w:r>
      <w:r w:rsidR="00883E0A" w:rsidRPr="00B12209">
        <w:rPr>
          <w:rFonts w:ascii="Times New Roman" w:hAnsi="Times New Roman"/>
          <w:sz w:val="24"/>
          <w:szCs w:val="24"/>
          <w:lang w:val="en-GB"/>
        </w:rPr>
        <w:t>RAxML v</w:t>
      </w:r>
      <w:r w:rsidR="00883E0A">
        <w:rPr>
          <w:rFonts w:ascii="Times New Roman" w:hAnsi="Times New Roman" w:hint="eastAsia"/>
          <w:sz w:val="24"/>
          <w:szCs w:val="24"/>
          <w:lang w:val="en-GB"/>
        </w:rPr>
        <w:t xml:space="preserve">. </w:t>
      </w:r>
      <w:r w:rsidR="00883E0A" w:rsidRPr="00B12209">
        <w:rPr>
          <w:rFonts w:ascii="Times New Roman" w:hAnsi="Times New Roman"/>
          <w:sz w:val="24"/>
          <w:szCs w:val="24"/>
          <w:lang w:val="en-GB"/>
        </w:rPr>
        <w:t>7.2.8</w:t>
      </w:r>
      <w:r w:rsidR="00883E0A">
        <w:rPr>
          <w:rFonts w:ascii="Times New Roman" w:hAnsi="Times New Roman" w:hint="eastAsia"/>
          <w:sz w:val="24"/>
          <w:szCs w:val="24"/>
          <w:lang w:val="en-GB"/>
        </w:rPr>
        <w:t xml:space="preserve"> </w:t>
      </w:r>
      <w:r w:rsidR="00883E0A">
        <w:rPr>
          <w:rFonts w:ascii="Times New Roman" w:hAnsi="Times New Roman"/>
          <w:sz w:val="24"/>
          <w:szCs w:val="24"/>
          <w:lang w:val="en-GB"/>
        </w:rPr>
        <w:fldChar w:fldCharType="begin">
          <w:fldData xml:space="preserve">PEVuZE5vdGU+PENpdGU+PEF1dGhvcj5TdGFtYXRha2lzPC9BdXRob3I+PFllYXI+MjAwNjwvWWVh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</w:fldData>
        </w:fldChar>
      </w:r>
      <w:r w:rsidR="00F405CA">
        <w:rPr>
          <w:rFonts w:ascii="Times New Roman" w:hAnsi="Times New Roman"/>
          <w:sz w:val="24"/>
          <w:szCs w:val="24"/>
          <w:lang w:val="en-GB"/>
        </w:rPr>
        <w:instrText xml:space="preserve"> ADDIN EN.CITE </w:instrText>
      </w:r>
      <w:r w:rsidR="00F405CA">
        <w:rPr>
          <w:rFonts w:ascii="Times New Roman" w:hAnsi="Times New Roman"/>
          <w:sz w:val="24"/>
          <w:szCs w:val="24"/>
          <w:lang w:val="en-GB"/>
        </w:rPr>
        <w:fldChar w:fldCharType="begin">
          <w:fldData xml:space="preserve">PEVuZE5vdGU+PENpdGU+PEF1dGhvcj5TdGFtYXRha2lzPC9BdXRob3I+PFllYXI+MjAwNjwvWWVh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</w:fldData>
        </w:fldChar>
      </w:r>
      <w:r w:rsidR="00F405CA">
        <w:rPr>
          <w:rFonts w:ascii="Times New Roman" w:hAnsi="Times New Roman"/>
          <w:sz w:val="24"/>
          <w:szCs w:val="24"/>
          <w:lang w:val="en-GB"/>
        </w:rPr>
        <w:instrText xml:space="preserve"> ADDIN EN.CITE.DATA </w:instrText>
      </w:r>
      <w:r w:rsidR="00F405CA">
        <w:rPr>
          <w:rFonts w:ascii="Times New Roman" w:hAnsi="Times New Roman"/>
          <w:sz w:val="24"/>
          <w:szCs w:val="24"/>
          <w:lang w:val="en-GB"/>
        </w:rPr>
      </w:r>
      <w:r w:rsidR="00F405CA">
        <w:rPr>
          <w:rFonts w:ascii="Times New Roman" w:hAnsi="Times New Roman"/>
          <w:sz w:val="24"/>
          <w:szCs w:val="24"/>
          <w:lang w:val="en-GB"/>
        </w:rPr>
        <w:fldChar w:fldCharType="end"/>
      </w:r>
      <w:r w:rsidR="00883E0A">
        <w:rPr>
          <w:rFonts w:ascii="Times New Roman" w:hAnsi="Times New Roman"/>
          <w:sz w:val="24"/>
          <w:szCs w:val="24"/>
          <w:lang w:val="en-GB"/>
        </w:rPr>
      </w:r>
      <w:r w:rsidR="00883E0A">
        <w:rPr>
          <w:rFonts w:ascii="Times New Roman" w:hAnsi="Times New Roman"/>
          <w:sz w:val="24"/>
          <w:szCs w:val="24"/>
          <w:lang w:val="en-GB"/>
        </w:rPr>
        <w:fldChar w:fldCharType="separate"/>
      </w:r>
      <w:r w:rsidR="00F405CA">
        <w:rPr>
          <w:rFonts w:ascii="Times New Roman" w:hAnsi="Times New Roman"/>
          <w:noProof/>
          <w:sz w:val="24"/>
          <w:szCs w:val="24"/>
          <w:lang w:val="en-GB"/>
        </w:rPr>
        <w:t>(Stamatakis 2006)</w:t>
      </w:r>
      <w:r w:rsidR="00883E0A">
        <w:rPr>
          <w:rFonts w:ascii="Times New Roman" w:hAnsi="Times New Roman"/>
          <w:sz w:val="24"/>
          <w:szCs w:val="24"/>
          <w:lang w:val="en-GB"/>
        </w:rPr>
        <w:fldChar w:fldCharType="end"/>
      </w:r>
      <w:r w:rsidR="00883E0A" w:rsidRPr="00C35E62">
        <w:rPr>
          <w:rFonts w:ascii="Times New Roman" w:hAnsi="Times New Roman"/>
          <w:sz w:val="24"/>
          <w:szCs w:val="24"/>
        </w:rPr>
        <w:t xml:space="preserve"> </w:t>
      </w:r>
      <w:r w:rsidR="00883E0A">
        <w:rPr>
          <w:rFonts w:ascii="Times New Roman" w:hAnsi="Times New Roman" w:hint="eastAsia"/>
          <w:sz w:val="24"/>
          <w:szCs w:val="24"/>
        </w:rPr>
        <w:t xml:space="preserve">and </w:t>
      </w:r>
      <w:r w:rsidR="00A35830" w:rsidRPr="00A35830">
        <w:rPr>
          <w:rFonts w:ascii="Times New Roman" w:hAnsi="Times New Roman"/>
          <w:sz w:val="24"/>
          <w:szCs w:val="24"/>
        </w:rPr>
        <w:t xml:space="preserve">the mitochondrial </w:t>
      </w:r>
      <w:r w:rsidR="00805D31" w:rsidRPr="00805D31">
        <w:rPr>
          <w:rFonts w:ascii="Times New Roman" w:hAnsi="Times New Roman"/>
          <w:i/>
          <w:sz w:val="24"/>
          <w:szCs w:val="24"/>
        </w:rPr>
        <w:t>cox1</w:t>
      </w:r>
      <w:r w:rsidR="00805D31">
        <w:rPr>
          <w:rFonts w:ascii="Times New Roman" w:hAnsi="Times New Roman" w:hint="eastAsia"/>
          <w:i/>
          <w:sz w:val="24"/>
          <w:szCs w:val="24"/>
        </w:rPr>
        <w:t xml:space="preserve"> </w:t>
      </w:r>
      <w:r w:rsidR="00A35830" w:rsidRPr="00A35830">
        <w:rPr>
          <w:rFonts w:ascii="Times New Roman" w:hAnsi="Times New Roman"/>
          <w:sz w:val="24"/>
          <w:szCs w:val="24"/>
        </w:rPr>
        <w:t>gene</w:t>
      </w:r>
      <w:r w:rsidR="00883E0A">
        <w:rPr>
          <w:rFonts w:ascii="Times New Roman" w:hAnsi="Times New Roman" w:hint="eastAsia"/>
          <w:sz w:val="24"/>
          <w:szCs w:val="24"/>
        </w:rPr>
        <w:t xml:space="preserve"> </w:t>
      </w:r>
      <w:r w:rsidR="00883E0A">
        <w:rPr>
          <w:rFonts w:ascii="Times New Roman" w:hAnsi="Times New Roman"/>
          <w:sz w:val="24"/>
          <w:szCs w:val="24"/>
        </w:rPr>
        <w:t>to infer phylogenetic tree</w:t>
      </w:r>
      <w:r w:rsidR="00883E0A" w:rsidRPr="00C35E62">
        <w:rPr>
          <w:rFonts w:ascii="Times New Roman" w:hAnsi="Times New Roman"/>
          <w:sz w:val="24"/>
          <w:szCs w:val="24"/>
        </w:rPr>
        <w:t xml:space="preserve">, and then used </w:t>
      </w:r>
      <w:r w:rsidR="00883E0A">
        <w:rPr>
          <w:rFonts w:ascii="Times New Roman" w:hAnsi="Times New Roman" w:hint="eastAsia"/>
          <w:sz w:val="24"/>
          <w:szCs w:val="24"/>
        </w:rPr>
        <w:t>it</w:t>
      </w:r>
      <w:r w:rsidR="00883E0A" w:rsidRPr="00C35E62">
        <w:rPr>
          <w:rFonts w:ascii="Times New Roman" w:hAnsi="Times New Roman"/>
          <w:sz w:val="24"/>
          <w:szCs w:val="24"/>
        </w:rPr>
        <w:t xml:space="preserve"> as input to</w:t>
      </w:r>
      <w:r w:rsidR="00883E0A" w:rsidRPr="00386A43">
        <w:rPr>
          <w:rFonts w:ascii="Times New Roman" w:hAnsi="Times New Roman"/>
          <w:sz w:val="24"/>
          <w:szCs w:val="24"/>
        </w:rPr>
        <w:t xml:space="preserve"> </w:t>
      </w:r>
      <w:r w:rsidR="00883E0A">
        <w:rPr>
          <w:rFonts w:ascii="Times New Roman" w:hAnsi="Times New Roman" w:hint="eastAsia"/>
          <w:sz w:val="24"/>
          <w:szCs w:val="24"/>
        </w:rPr>
        <w:t>b</w:t>
      </w:r>
      <w:r w:rsidR="00883E0A" w:rsidRPr="00386A43">
        <w:rPr>
          <w:rFonts w:ascii="Times New Roman" w:hAnsi="Times New Roman"/>
          <w:sz w:val="24"/>
          <w:szCs w:val="24"/>
        </w:rPr>
        <w:t>PTP.</w:t>
      </w:r>
      <w:r w:rsidR="00A35830" w:rsidRPr="00A35830">
        <w:t xml:space="preserve"> </w:t>
      </w:r>
      <w:r w:rsidR="00A35830" w:rsidRPr="00A35830">
        <w:rPr>
          <w:rFonts w:ascii="Times New Roman" w:hAnsi="Times New Roman"/>
          <w:sz w:val="24"/>
          <w:szCs w:val="24"/>
        </w:rPr>
        <w:t>Repeated haplotypes were removed.</w:t>
      </w:r>
      <w:r w:rsidR="00157336">
        <w:rPr>
          <w:rFonts w:ascii="Times New Roman" w:hAnsi="Times New Roman" w:hint="eastAsia"/>
          <w:sz w:val="24"/>
          <w:szCs w:val="24"/>
        </w:rPr>
        <w:t xml:space="preserve"> </w:t>
      </w:r>
      <w:r w:rsidR="00C309E1" w:rsidRPr="00C309E1">
        <w:rPr>
          <w:rFonts w:ascii="Times New Roman" w:eastAsia="宋体" w:hAnsi="Times New Roman" w:cs="Times New Roman"/>
          <w:sz w:val="24"/>
          <w:szCs w:val="24"/>
        </w:rPr>
        <w:t>Th</w:t>
      </w:r>
      <w:r w:rsidR="00C309E1" w:rsidRPr="00C309E1">
        <w:rPr>
          <w:rFonts w:ascii="Times New Roman" w:eastAsia="宋体" w:hAnsi="Times New Roman" w:cs="Times New Roman" w:hint="eastAsia"/>
          <w:sz w:val="24"/>
          <w:szCs w:val="24"/>
        </w:rPr>
        <w:t>en</w:t>
      </w:r>
      <w:r w:rsidR="00C309E1" w:rsidRPr="00C309E1">
        <w:rPr>
          <w:rFonts w:ascii="Times New Roman" w:eastAsia="宋体" w:hAnsi="Times New Roman" w:cs="Times New Roman"/>
          <w:sz w:val="24"/>
          <w:szCs w:val="24"/>
        </w:rPr>
        <w:t xml:space="preserve">, we tested the validity of </w:t>
      </w:r>
      <w:r w:rsidR="00C309E1" w:rsidRPr="00C309E1">
        <w:rPr>
          <w:rFonts w:ascii="Times New Roman" w:eastAsia="宋体" w:hAnsi="Times New Roman" w:cs="Times New Roman"/>
          <w:sz w:val="24"/>
          <w:szCs w:val="24"/>
          <w:lang w:val="en-GB"/>
        </w:rPr>
        <w:t xml:space="preserve">the </w:t>
      </w:r>
      <w:r w:rsidR="00C309E1" w:rsidRPr="00C309E1">
        <w:rPr>
          <w:rFonts w:ascii="Times New Roman" w:eastAsia="宋体" w:hAnsi="Times New Roman" w:cs="Times New Roman"/>
          <w:sz w:val="24"/>
          <w:szCs w:val="24"/>
        </w:rPr>
        <w:t>preliminary</w:t>
      </w:r>
      <w:r w:rsidR="00C309E1" w:rsidRPr="00C309E1">
        <w:rPr>
          <w:rFonts w:ascii="Times New Roman" w:eastAsia="宋体" w:hAnsi="Times New Roman" w:cs="Times New Roman" w:hint="eastAsia"/>
          <w:sz w:val="24"/>
          <w:szCs w:val="24"/>
        </w:rPr>
        <w:t xml:space="preserve"> results through the </w:t>
      </w:r>
      <w:r w:rsidR="00C309E1" w:rsidRPr="00C309E1">
        <w:rPr>
          <w:rFonts w:ascii="Times New Roman" w:eastAsia="宋体" w:hAnsi="Times New Roman" w:cs="Times New Roman"/>
          <w:sz w:val="24"/>
          <w:szCs w:val="24"/>
        </w:rPr>
        <w:t>multilocus</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approach as implemented in</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 xml:space="preserve">Bayesian Phylogenetics and Phylogeography (BPP) v3.1 </w:t>
      </w:r>
      <w:r w:rsidR="00C309E1" w:rsidRPr="00C309E1">
        <w:rPr>
          <w:rFonts w:ascii="Times New Roman" w:eastAsia="宋体" w:hAnsi="Times New Roman" w:cs="Times New Roman"/>
          <w:sz w:val="24"/>
          <w:szCs w:val="24"/>
        </w:rPr>
        <w:fldChar w:fldCharType="begin"/>
      </w:r>
      <w:r w:rsidR="00C00B8E">
        <w:rPr>
          <w:rFonts w:ascii="Times New Roman" w:eastAsia="宋体" w:hAnsi="Times New Roman" w:cs="Times New Roman"/>
          <w:sz w:val="24"/>
          <w:szCs w:val="24"/>
        </w:rPr>
        <w:instrText xml:space="preserve"> ADDIN EN.CITE &lt;EndNote&gt;&lt;Cite&gt;&lt;Author&gt;Yang&lt;/Author&gt;&lt;Year&gt;2010&lt;/Year&gt;&lt;RecNum&gt;278&lt;/RecNum&gt;&lt;DisplayText&gt;(Yang 2015, Yang and Rannala 2010)&lt;/DisplayText&gt;&lt;record&gt;&lt;rec-number&gt;278&lt;/rec-number&gt;&lt;foreign-keys&gt;&lt;key app="EN" db-id="25eev2dwm0ezrme2tp8ptd27td0vs5dtse5w" timestamp="1487488280"&gt;278&lt;/key&gt;&lt;/foreign-keys&gt;&lt;ref-type name="Journal Article"&gt;17&lt;/ref-type&gt;&lt;contributors&gt;&lt;authors&gt;&lt;author&gt;Yang, Ziheng&lt;/author&gt;&lt;author&gt;Rannala, Bruce&lt;/author&gt;&lt;/authors&gt;&lt;/contributors&gt;&lt;titles&gt;&lt;title&gt;Bayesian species delimitation using multilocus sequence data&lt;/title&gt;&lt;secondary-title&gt;Proc. Natl. Acad. Sci. USA&lt;/secondary-title&gt;&lt;/titles&gt;&lt;periodical&gt;&lt;full-title&gt;Proc. Natl. Acad. Sci. USA&lt;/full-title&gt;&lt;/periodical&gt;&lt;pages&gt;&lt;style face="normal" font="default" size="100%"&gt;9264&lt;/style&gt;&lt;style face="normal" font="default" charset="134" size="100%"&gt;–&lt;/style&gt;&lt;style face="normal" font="default" size="100%"&gt;9269&lt;/style&gt;&lt;/pages&gt;&lt;volume&gt;107&lt;/volume&gt;&lt;number&gt;20&lt;/number&gt;&lt;dates&gt;&lt;year&gt;2010&lt;/year&gt;&lt;/dates&gt;&lt;isbn&gt;0027-8424&lt;/isbn&gt;&lt;urls&gt;&lt;/urls&gt;&lt;/record&gt;&lt;/Cite&gt;&lt;Cite&gt;&lt;Author&gt;Yang&lt;/Author&gt;&lt;Year&gt;2015&lt;/Year&gt;&lt;RecNum&gt;276&lt;/RecNum&gt;&lt;record&gt;&lt;rec-number&gt;276&lt;/rec-number&gt;&lt;foreign-keys&gt;&lt;key app="EN" db-id="25eev2dwm0ezrme2tp8ptd27td0vs5dtse5w" timestamp="1487488144"&gt;276&lt;/key&gt;&lt;/foreign-keys&gt;&lt;ref-type name="Journal Article"&gt;17&lt;/ref-type&gt;&lt;contributors&gt;&lt;authors&gt;&lt;author&gt;Yang, Ziheng&lt;/author&gt;&lt;/authors&gt;&lt;/contributors&gt;&lt;titles&gt;&lt;title&gt;The BPP program for species tree estimation and species delimitation&lt;/title&gt;&lt;secondary-title&gt;Curr. Zool.&lt;/secondary-title&gt;&lt;/titles&gt;&lt;periodical&gt;&lt;full-title&gt;Curr. Zool.&lt;/full-title&gt;&lt;/periodical&gt;&lt;pages&gt;&lt;style face="normal" font="default" size="100%"&gt;854&lt;/style&gt;&lt;style face="normal" font="default" charset="134" size="100%"&gt;–&lt;/style&gt;&lt;style face="normal" font="default" size="100%"&gt;865&lt;/style&gt;&lt;/pages&gt;&lt;volume&gt;61&lt;/volume&gt;&lt;number&gt;5&lt;/number&gt;&lt;dates&gt;&lt;year&gt;2015&lt;/year&gt;&lt;/dates&gt;&lt;isbn&gt;1674-5507&lt;/isbn&gt;&lt;urls&gt;&lt;/urls&gt;&lt;/record&gt;&lt;/Cite&gt;&lt;/EndNote&gt;</w:instrText>
      </w:r>
      <w:r w:rsidR="00C309E1" w:rsidRPr="00C309E1">
        <w:rPr>
          <w:rFonts w:ascii="Times New Roman" w:eastAsia="宋体" w:hAnsi="Times New Roman" w:cs="Times New Roman"/>
          <w:sz w:val="24"/>
          <w:szCs w:val="24"/>
        </w:rPr>
        <w:fldChar w:fldCharType="separate"/>
      </w:r>
      <w:r w:rsidR="00C00B8E">
        <w:rPr>
          <w:rFonts w:ascii="Times New Roman" w:eastAsia="宋体" w:hAnsi="Times New Roman" w:cs="Times New Roman"/>
          <w:noProof/>
          <w:sz w:val="24"/>
          <w:szCs w:val="24"/>
        </w:rPr>
        <w:t>(Yang 2015, Yang and Rannala 2010)</w:t>
      </w:r>
      <w:r w:rsidR="00C309E1" w:rsidRPr="00C309E1">
        <w:rPr>
          <w:rFonts w:ascii="Times New Roman" w:eastAsia="宋体" w:hAnsi="Times New Roman" w:cs="Times New Roman"/>
          <w:sz w:val="24"/>
          <w:szCs w:val="24"/>
        </w:rPr>
        <w:fldChar w:fldCharType="end"/>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Our analyses were</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based on the full</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alignment of the two mitochondrial</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 xml:space="preserve">and </w:t>
      </w:r>
      <w:r w:rsidR="00C309E1" w:rsidRPr="00C309E1">
        <w:rPr>
          <w:rFonts w:ascii="Times New Roman" w:eastAsia="宋体" w:hAnsi="Times New Roman" w:cs="Times New Roman" w:hint="eastAsia"/>
          <w:sz w:val="24"/>
          <w:szCs w:val="24"/>
        </w:rPr>
        <w:t>f</w:t>
      </w:r>
      <w:r w:rsidR="0051777A">
        <w:rPr>
          <w:rFonts w:ascii="Times New Roman" w:eastAsia="宋体" w:hAnsi="Times New Roman" w:cs="Times New Roman" w:hint="eastAsia"/>
          <w:sz w:val="24"/>
          <w:szCs w:val="24"/>
        </w:rPr>
        <w:t>ive</w:t>
      </w:r>
      <w:r w:rsidR="00C309E1" w:rsidRPr="00C309E1">
        <w:rPr>
          <w:rFonts w:ascii="Times New Roman" w:eastAsia="宋体" w:hAnsi="Times New Roman" w:cs="Times New Roman"/>
          <w:sz w:val="24"/>
          <w:szCs w:val="24"/>
        </w:rPr>
        <w:t xml:space="preserve"> nuclear gene </w:t>
      </w:r>
      <w:r w:rsidR="00C309E1" w:rsidRPr="00C309E1">
        <w:rPr>
          <w:rFonts w:ascii="Times New Roman" w:eastAsia="宋体" w:hAnsi="Times New Roman" w:cs="Times New Roman" w:hint="eastAsia"/>
          <w:sz w:val="24"/>
          <w:szCs w:val="24"/>
        </w:rPr>
        <w:t>region</w:t>
      </w:r>
      <w:r w:rsidR="00C309E1" w:rsidRPr="00C309E1">
        <w:rPr>
          <w:rFonts w:ascii="Times New Roman" w:eastAsia="宋体" w:hAnsi="Times New Roman" w:cs="Times New Roman"/>
          <w:sz w:val="24"/>
          <w:szCs w:val="24"/>
        </w:rPr>
        <w:t>s.</w:t>
      </w:r>
      <w:r w:rsidR="00C309E1" w:rsidRPr="00C309E1">
        <w:rPr>
          <w:rFonts w:ascii="Times New Roman" w:eastAsia="宋体" w:hAnsi="Times New Roman" w:cs="Times New Roman" w:hint="eastAsia"/>
          <w:sz w:val="24"/>
          <w:szCs w:val="24"/>
        </w:rPr>
        <w:t xml:space="preserve"> </w:t>
      </w:r>
      <w:r w:rsidR="00B33374">
        <w:rPr>
          <w:rFonts w:ascii="Times New Roman" w:eastAsia="宋体" w:hAnsi="Times New Roman" w:cs="Times New Roman" w:hint="eastAsia"/>
          <w:sz w:val="24"/>
          <w:szCs w:val="24"/>
        </w:rPr>
        <w:t>W</w:t>
      </w:r>
      <w:r w:rsidR="00B33374">
        <w:rPr>
          <w:rFonts w:ascii="Times New Roman" w:eastAsia="宋体" w:hAnsi="Times New Roman" w:cs="Times New Roman"/>
          <w:sz w:val="24"/>
          <w:szCs w:val="24"/>
        </w:rPr>
        <w:t>e placed</w:t>
      </w:r>
      <w:r w:rsidR="00B33374">
        <w:rPr>
          <w:rFonts w:ascii="Times New Roman" w:eastAsia="宋体" w:hAnsi="Times New Roman" w:cs="Times New Roman" w:hint="eastAsia"/>
          <w:sz w:val="24"/>
          <w:szCs w:val="24"/>
        </w:rPr>
        <w:t xml:space="preserve"> </w:t>
      </w:r>
      <w:r w:rsidR="00B33374" w:rsidRPr="00B33374">
        <w:rPr>
          <w:rFonts w:ascii="Times New Roman" w:eastAsia="宋体" w:hAnsi="Times New Roman" w:cs="Times New Roman"/>
          <w:sz w:val="24"/>
          <w:szCs w:val="24"/>
        </w:rPr>
        <w:t>diffuse gamma priors G(1, 500) on all θ parameters a</w:t>
      </w:r>
      <w:r w:rsidR="00B33374">
        <w:rPr>
          <w:rFonts w:ascii="Times New Roman" w:eastAsia="宋体" w:hAnsi="Times New Roman" w:cs="Times New Roman"/>
          <w:sz w:val="24"/>
          <w:szCs w:val="24"/>
        </w:rPr>
        <w:t>nd G(1, 100) on the root age τ0</w:t>
      </w:r>
      <w:r w:rsidR="00B33374">
        <w:rPr>
          <w:rFonts w:ascii="Times New Roman" w:eastAsia="宋体" w:hAnsi="Times New Roman" w:cs="Times New Roman" w:hint="eastAsia"/>
          <w:sz w:val="24"/>
          <w:szCs w:val="24"/>
        </w:rPr>
        <w:t xml:space="preserve"> </w:t>
      </w:r>
      <w:r w:rsidR="00B33374" w:rsidRPr="00B33374">
        <w:rPr>
          <w:rFonts w:ascii="Times New Roman" w:eastAsia="宋体" w:hAnsi="Times New Roman" w:cs="Times New Roman"/>
          <w:sz w:val="24"/>
          <w:szCs w:val="24"/>
        </w:rPr>
        <w:t>of species trees</w:t>
      </w:r>
      <w:r w:rsidR="00234011">
        <w:rPr>
          <w:rFonts w:ascii="Times New Roman" w:eastAsia="宋体" w:hAnsi="Times New Roman" w:cs="Times New Roman" w:hint="eastAsia"/>
          <w:sz w:val="24"/>
          <w:szCs w:val="24"/>
        </w:rPr>
        <w:t xml:space="preserve"> </w:t>
      </w:r>
      <w:r w:rsidR="00234011">
        <w:rPr>
          <w:rFonts w:ascii="Times New Roman" w:eastAsia="宋体" w:hAnsi="Times New Roman" w:cs="Times New Roman"/>
          <w:sz w:val="24"/>
          <w:szCs w:val="24"/>
        </w:rPr>
        <w:fldChar w:fldCharType="begin"/>
      </w:r>
      <w:r w:rsidR="00234011">
        <w:rPr>
          <w:rFonts w:ascii="Times New Roman" w:eastAsia="宋体" w:hAnsi="Times New Roman" w:cs="Times New Roman"/>
          <w:sz w:val="24"/>
          <w:szCs w:val="24"/>
        </w:rPr>
        <w:instrText xml:space="preserve"> ADDIN EN.CITE &lt;EndNote&gt;&lt;Cite&gt;&lt;Author&gt;Luo&lt;/Author&gt;&lt;Year&gt;2018&lt;/Year&gt;&lt;RecNum&gt;537&lt;/RecNum&gt;&lt;DisplayText&gt;(Luo et al. 2018)&lt;/DisplayText&gt;&lt;record&gt;&lt;rec-number&gt;537&lt;/rec-number&gt;&lt;foreign-keys&gt;&lt;key app="EN" db-id="25eev2dwm0ezrme2tp8ptd27td0vs5dtse5w" timestamp="1534852075"&gt;537&lt;/key&gt;&lt;key app="ENWeb" db-id=""&gt;0&lt;/key&gt;&lt;/foreign-keys&gt;&lt;ref-type name="Journal Article"&gt;17&lt;/ref-type&gt;&lt;contributors&gt;&lt;authors&gt;&lt;author&gt;Luo, A.&lt;/author&gt;&lt;author&gt;Ling, C.&lt;/author&gt;&lt;author&gt;Ho, S. Y. W.&lt;/author&gt;&lt;author&gt;Zhu, C.&lt;/author&gt;&lt;/authors&gt;&lt;/contributors&gt;&lt;auth-address&gt;Key Laboratory of Zoological Systematics and Evolution, Institute of Zoology,Chinese Academy of Sciences, Beijing 100101, China.&amp;#xD;School of Life and Environmental Sciences, University of Sydney, Sydney, New South Wales 2006, Australia.&amp;#xD;Department of Computer Science and Technology, College of Information Science and Technology, Beijing University of Chemical Technology, Beijing 100029, China.&amp;#xD;College of Life Sciences, University of Chinese Academy of Sciences, Beijing 100049, China.&lt;/auth-address&gt;&lt;titles&gt;&lt;title&gt;Comparison of Methods for Molecular Species Delimitation across a Range of Speciation Scenarios&lt;/title&gt;&lt;secondary-title&gt;Syst. Biol.&lt;/secondary-title&gt;&lt;/titles&gt;&lt;periodical&gt;&lt;full-title&gt;Syst. Biol.&lt;/full-title&gt;&lt;/periodical&gt;&lt;dates&gt;&lt;year&gt;2018&lt;/year&gt;&lt;pub-dates&gt;&lt;date&gt;Feb 15&lt;/date&gt;&lt;/pub-dates&gt;&lt;/dates&gt;&lt;isbn&gt;1076-836X (Electronic)&amp;#xD;1063-5157 (Linking)&lt;/isbn&gt;&lt;accession-num&gt;29462495&lt;/accession-num&gt;&lt;urls&gt;&lt;related-urls&gt;&lt;url&gt;https://www.ncbi.nlm.nih.gov/pubmed/29462495&lt;/url&gt;&lt;/related-urls&gt;&lt;/urls&gt;&lt;electronic-resource-num&gt;10.1093/sysbio/syy011&lt;/electronic-resource-num&gt;&lt;/record&gt;&lt;/Cite&gt;&lt;/EndNote&gt;</w:instrText>
      </w:r>
      <w:r w:rsidR="00234011">
        <w:rPr>
          <w:rFonts w:ascii="Times New Roman" w:eastAsia="宋体" w:hAnsi="Times New Roman" w:cs="Times New Roman"/>
          <w:sz w:val="24"/>
          <w:szCs w:val="24"/>
        </w:rPr>
        <w:fldChar w:fldCharType="separate"/>
      </w:r>
      <w:r w:rsidR="00234011">
        <w:rPr>
          <w:rFonts w:ascii="Times New Roman" w:eastAsia="宋体" w:hAnsi="Times New Roman" w:cs="Times New Roman"/>
          <w:noProof/>
          <w:sz w:val="24"/>
          <w:szCs w:val="24"/>
        </w:rPr>
        <w:t>(Luo et al. 2018)</w:t>
      </w:r>
      <w:r w:rsidR="00234011">
        <w:rPr>
          <w:rFonts w:ascii="Times New Roman" w:eastAsia="宋体" w:hAnsi="Times New Roman" w:cs="Times New Roman"/>
          <w:sz w:val="24"/>
          <w:szCs w:val="24"/>
        </w:rPr>
        <w:fldChar w:fldCharType="end"/>
      </w:r>
      <w:r w:rsidR="00B33374" w:rsidRPr="00B33374">
        <w:rPr>
          <w:rFonts w:ascii="Times New Roman" w:eastAsia="宋体" w:hAnsi="Times New Roman" w:cs="Times New Roman"/>
          <w:sz w:val="24"/>
          <w:szCs w:val="24"/>
        </w:rPr>
        <w:t>.</w:t>
      </w:r>
      <w:r w:rsidR="00C309E1" w:rsidRPr="00C309E1">
        <w:rPr>
          <w:rFonts w:ascii="Times New Roman" w:eastAsia="宋体" w:hAnsi="Times New Roman" w:cs="Times New Roman"/>
          <w:sz w:val="24"/>
          <w:szCs w:val="24"/>
        </w:rPr>
        <w:t xml:space="preserve"> The</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settings were as follows: species delimitation = 1,</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algorithm = 0, finetune = 5. The reversible-jump MCMC analyses were run for 100,000 generations and sampled</w:t>
      </w:r>
      <w:r w:rsidR="00C309E1" w:rsidRPr="00C309E1">
        <w:rPr>
          <w:rFonts w:ascii="Times New Roman" w:eastAsia="宋体" w:hAnsi="Times New Roman" w:cs="Times New Roman" w:hint="eastAsia"/>
          <w:sz w:val="24"/>
          <w:szCs w:val="24"/>
        </w:rPr>
        <w:t xml:space="preserve"> </w:t>
      </w:r>
      <w:r w:rsidR="00C309E1" w:rsidRPr="00C309E1">
        <w:rPr>
          <w:rFonts w:ascii="Times New Roman" w:eastAsia="宋体" w:hAnsi="Times New Roman" w:cs="Times New Roman"/>
          <w:sz w:val="24"/>
          <w:szCs w:val="24"/>
        </w:rPr>
        <w:t xml:space="preserve">every two generations, with 25,000 samples being discarded as burn-in. </w:t>
      </w:r>
    </w:p>
    <w:p w:rsidR="00883E0A" w:rsidRDefault="00595F9C" w:rsidP="009814A6">
      <w:pPr>
        <w:adjustRightInd w:val="0"/>
        <w:snapToGrid w:val="0"/>
        <w:spacing w:line="360" w:lineRule="auto"/>
        <w:ind w:firstLine="425"/>
        <w:jc w:val="left"/>
        <w:rPr>
          <w:rFonts w:ascii="Times New Roman" w:hAnsi="Times New Roman"/>
          <w:sz w:val="24"/>
          <w:szCs w:val="24"/>
        </w:rPr>
      </w:pPr>
      <w:r w:rsidRPr="00595F9C">
        <w:rPr>
          <w:rFonts w:ascii="Times New Roman" w:hAnsi="Times New Roman"/>
          <w:sz w:val="24"/>
          <w:szCs w:val="24"/>
        </w:rPr>
        <w:t xml:space="preserve">For theotimin spiders, </w:t>
      </w:r>
      <w:r w:rsidR="0051777A">
        <w:rPr>
          <w:rFonts w:ascii="Times New Roman" w:hAnsi="Times New Roman" w:hint="eastAsia"/>
          <w:sz w:val="24"/>
          <w:szCs w:val="24"/>
        </w:rPr>
        <w:t>t</w:t>
      </w:r>
      <w:r w:rsidRPr="00595F9C">
        <w:rPr>
          <w:rFonts w:ascii="Times New Roman" w:hAnsi="Times New Roman"/>
          <w:sz w:val="24"/>
          <w:szCs w:val="24"/>
        </w:rPr>
        <w:t>he two strategies in PTP, bPTP-ML</w:t>
      </w:r>
      <w:r w:rsidR="0085774A">
        <w:rPr>
          <w:rFonts w:ascii="Times New Roman" w:hAnsi="Times New Roman"/>
          <w:sz w:val="24"/>
          <w:szCs w:val="24"/>
        </w:rPr>
        <w:t xml:space="preserve"> and bPTP-h, estimated 6</w:t>
      </w:r>
      <w:r w:rsidR="00E5750A">
        <w:rPr>
          <w:rFonts w:ascii="Times New Roman" w:hAnsi="Times New Roman" w:hint="eastAsia"/>
          <w:sz w:val="24"/>
          <w:szCs w:val="24"/>
        </w:rPr>
        <w:t>1</w:t>
      </w:r>
      <w:r w:rsidR="0085774A">
        <w:rPr>
          <w:rFonts w:ascii="Times New Roman" w:hAnsi="Times New Roman"/>
          <w:sz w:val="24"/>
          <w:szCs w:val="24"/>
        </w:rPr>
        <w:t xml:space="preserve"> OTUs</w:t>
      </w:r>
      <w:r w:rsidR="009C378E">
        <w:rPr>
          <w:rFonts w:ascii="Times New Roman" w:hAnsi="Times New Roman" w:hint="eastAsia"/>
          <w:sz w:val="24"/>
          <w:szCs w:val="24"/>
        </w:rPr>
        <w:t xml:space="preserve"> </w:t>
      </w:r>
      <w:r w:rsidR="009C378E" w:rsidRPr="009C378E">
        <w:rPr>
          <w:rFonts w:ascii="Times New Roman" w:hAnsi="Times New Roman"/>
          <w:sz w:val="24"/>
          <w:szCs w:val="24"/>
        </w:rPr>
        <w:t>(Fig. S1</w:t>
      </w:r>
      <w:r w:rsidR="00C57A43">
        <w:rPr>
          <w:rFonts w:ascii="Times New Roman" w:hAnsi="Times New Roman"/>
          <w:sz w:val="24"/>
          <w:szCs w:val="24"/>
        </w:rPr>
        <w:t>7</w:t>
      </w:r>
      <w:r w:rsidR="009C378E" w:rsidRPr="009C378E">
        <w:rPr>
          <w:rFonts w:ascii="Times New Roman" w:hAnsi="Times New Roman"/>
          <w:sz w:val="24"/>
          <w:szCs w:val="24"/>
        </w:rPr>
        <w:t>)</w:t>
      </w:r>
      <w:r w:rsidR="0085774A">
        <w:rPr>
          <w:rFonts w:ascii="Times New Roman" w:hAnsi="Times New Roman"/>
          <w:sz w:val="24"/>
          <w:szCs w:val="24"/>
        </w:rPr>
        <w:t>,</w:t>
      </w:r>
      <w:r w:rsidR="0085774A">
        <w:rPr>
          <w:rFonts w:ascii="Times New Roman" w:hAnsi="Times New Roman" w:hint="eastAsia"/>
          <w:sz w:val="24"/>
          <w:szCs w:val="24"/>
        </w:rPr>
        <w:t xml:space="preserve"> </w:t>
      </w:r>
      <w:r w:rsidRPr="00595F9C">
        <w:rPr>
          <w:rFonts w:ascii="Times New Roman" w:hAnsi="Times New Roman"/>
          <w:sz w:val="24"/>
          <w:szCs w:val="24"/>
        </w:rPr>
        <w:t xml:space="preserve">consistently. </w:t>
      </w:r>
      <w:r w:rsidR="00C309E1">
        <w:rPr>
          <w:rFonts w:ascii="Times New Roman" w:hAnsi="Times New Roman" w:hint="eastAsia"/>
          <w:sz w:val="24"/>
          <w:szCs w:val="24"/>
        </w:rPr>
        <w:t>Considering t</w:t>
      </w:r>
      <w:r w:rsidR="00C309E1" w:rsidRPr="00C309E1">
        <w:rPr>
          <w:rFonts w:ascii="Times New Roman" w:hAnsi="Times New Roman"/>
          <w:sz w:val="24"/>
          <w:szCs w:val="24"/>
        </w:rPr>
        <w:t xml:space="preserve">he </w:t>
      </w:r>
      <w:r w:rsidR="00805D31" w:rsidRPr="00805D31">
        <w:rPr>
          <w:rFonts w:ascii="Times New Roman" w:hAnsi="Times New Roman"/>
          <w:i/>
          <w:sz w:val="24"/>
          <w:szCs w:val="24"/>
        </w:rPr>
        <w:t>cox1</w:t>
      </w:r>
      <w:r w:rsidR="00805D31">
        <w:rPr>
          <w:rFonts w:ascii="Times New Roman" w:hAnsi="Times New Roman" w:hint="eastAsia"/>
          <w:i/>
          <w:sz w:val="24"/>
          <w:szCs w:val="24"/>
        </w:rPr>
        <w:t xml:space="preserve"> </w:t>
      </w:r>
      <w:r w:rsidR="00C309E1" w:rsidRPr="00C309E1">
        <w:rPr>
          <w:rFonts w:ascii="Times New Roman" w:hAnsi="Times New Roman"/>
          <w:sz w:val="24"/>
          <w:szCs w:val="24"/>
        </w:rPr>
        <w:t>dataset</w:t>
      </w:r>
      <w:r w:rsidR="0085774A">
        <w:rPr>
          <w:rFonts w:ascii="Times New Roman" w:hAnsi="Times New Roman" w:hint="eastAsia"/>
          <w:sz w:val="24"/>
          <w:szCs w:val="24"/>
        </w:rPr>
        <w:t xml:space="preserve"> </w:t>
      </w:r>
      <w:r w:rsidR="00C309E1" w:rsidRPr="00C309E1">
        <w:rPr>
          <w:rFonts w:ascii="Times New Roman" w:hAnsi="Times New Roman"/>
          <w:sz w:val="24"/>
          <w:szCs w:val="24"/>
        </w:rPr>
        <w:t xml:space="preserve">covered all lineages but </w:t>
      </w:r>
      <w:r w:rsidR="006E35CD">
        <w:rPr>
          <w:rFonts w:ascii="Times New Roman" w:hAnsi="Times New Roman" w:hint="eastAsia"/>
          <w:sz w:val="24"/>
          <w:szCs w:val="24"/>
        </w:rPr>
        <w:t>three</w:t>
      </w:r>
      <w:r w:rsidR="00C309E1">
        <w:rPr>
          <w:rFonts w:ascii="Times New Roman" w:hAnsi="Times New Roman" w:hint="eastAsia"/>
          <w:sz w:val="24"/>
          <w:szCs w:val="24"/>
        </w:rPr>
        <w:t xml:space="preserve"> taxa</w:t>
      </w:r>
      <w:r w:rsidR="00A532F3">
        <w:rPr>
          <w:rFonts w:ascii="Times New Roman" w:hAnsi="Times New Roman"/>
          <w:sz w:val="24"/>
          <w:szCs w:val="24"/>
        </w:rPr>
        <w:t xml:space="preserve"> from</w:t>
      </w:r>
      <w:r w:rsidR="00A532F3">
        <w:rPr>
          <w:rFonts w:ascii="Times New Roman" w:hAnsi="Times New Roman" w:hint="eastAsia"/>
          <w:sz w:val="24"/>
          <w:szCs w:val="24"/>
        </w:rPr>
        <w:t xml:space="preserve"> t</w:t>
      </w:r>
      <w:r w:rsidR="00A532F3" w:rsidRPr="00A532F3">
        <w:rPr>
          <w:rFonts w:ascii="Times New Roman" w:hAnsi="Times New Roman"/>
          <w:sz w:val="24"/>
          <w:szCs w:val="24"/>
        </w:rPr>
        <w:t>he Nimba Mountains</w:t>
      </w:r>
      <w:r w:rsidRPr="00595F9C">
        <w:rPr>
          <w:rFonts w:ascii="Times New Roman" w:hAnsi="Times New Roman"/>
          <w:sz w:val="24"/>
          <w:szCs w:val="24"/>
        </w:rPr>
        <w:t xml:space="preserve">, </w:t>
      </w:r>
      <w:r w:rsidR="00881927" w:rsidRPr="00881927">
        <w:rPr>
          <w:rFonts w:ascii="Times New Roman" w:hAnsi="Times New Roman"/>
          <w:sz w:val="24"/>
          <w:szCs w:val="24"/>
        </w:rPr>
        <w:t>we used BPP to validate the species number</w:t>
      </w:r>
      <w:r w:rsidR="00480682">
        <w:rPr>
          <w:rFonts w:ascii="Times New Roman" w:hAnsi="Times New Roman" w:hint="eastAsia"/>
          <w:sz w:val="24"/>
          <w:szCs w:val="24"/>
        </w:rPr>
        <w:t xml:space="preserve"> in </w:t>
      </w:r>
      <w:r w:rsidR="000B79F0">
        <w:rPr>
          <w:rFonts w:ascii="Times New Roman" w:hAnsi="Times New Roman" w:hint="eastAsia"/>
          <w:sz w:val="24"/>
          <w:szCs w:val="24"/>
        </w:rPr>
        <w:t>Clade CII (</w:t>
      </w:r>
      <w:r w:rsidR="000B79F0" w:rsidRPr="000B79F0">
        <w:rPr>
          <w:rFonts w:ascii="Times New Roman" w:hAnsi="Times New Roman" w:cs="Times New Roman"/>
          <w:sz w:val="24"/>
          <w:szCs w:val="24"/>
        </w:rPr>
        <w:t xml:space="preserve">Fig. </w:t>
      </w:r>
      <w:r w:rsidR="00BA4679">
        <w:rPr>
          <w:rFonts w:ascii="Times New Roman" w:hAnsi="Times New Roman" w:cs="Times New Roman" w:hint="eastAsia"/>
          <w:sz w:val="24"/>
          <w:szCs w:val="24"/>
        </w:rPr>
        <w:t>1</w:t>
      </w:r>
      <w:r w:rsidR="000B79F0">
        <w:rPr>
          <w:rFonts w:ascii="Times New Roman" w:hAnsi="Times New Roman" w:cs="Times New Roman" w:hint="eastAsia"/>
          <w:sz w:val="24"/>
          <w:szCs w:val="24"/>
        </w:rPr>
        <w:t>)</w:t>
      </w:r>
      <w:r w:rsidR="00881927" w:rsidRPr="00881927">
        <w:rPr>
          <w:rFonts w:ascii="Times New Roman" w:hAnsi="Times New Roman"/>
          <w:sz w:val="24"/>
          <w:szCs w:val="24"/>
        </w:rPr>
        <w:t>.</w:t>
      </w:r>
      <w:r w:rsidR="00A532F3" w:rsidRPr="00A532F3">
        <w:rPr>
          <w:rFonts w:ascii="Times New Roman" w:hAnsi="Times New Roman"/>
          <w:sz w:val="24"/>
          <w:szCs w:val="24"/>
        </w:rPr>
        <w:t xml:space="preserve"> </w:t>
      </w:r>
      <w:r w:rsidR="009814A6" w:rsidRPr="009814A6">
        <w:rPr>
          <w:rFonts w:ascii="Times New Roman" w:hAnsi="Times New Roman"/>
          <w:sz w:val="24"/>
          <w:szCs w:val="24"/>
        </w:rPr>
        <w:t xml:space="preserve">With the </w:t>
      </w:r>
      <w:r w:rsidR="00FC40DB" w:rsidRPr="00FC40DB">
        <w:rPr>
          <w:rFonts w:ascii="Times New Roman" w:hAnsi="Times New Roman"/>
          <w:sz w:val="24"/>
          <w:szCs w:val="24"/>
        </w:rPr>
        <w:t>morphological</w:t>
      </w:r>
      <w:r w:rsidR="009814A6" w:rsidRPr="009814A6">
        <w:rPr>
          <w:rFonts w:ascii="Times New Roman" w:hAnsi="Times New Roman"/>
          <w:sz w:val="24"/>
          <w:szCs w:val="24"/>
        </w:rPr>
        <w:t xml:space="preserve"> </w:t>
      </w:r>
      <w:r w:rsidR="00FC40DB" w:rsidRPr="009814A6">
        <w:rPr>
          <w:rFonts w:ascii="Times New Roman" w:hAnsi="Times New Roman"/>
          <w:sz w:val="24"/>
          <w:szCs w:val="24"/>
        </w:rPr>
        <w:t>taxonomy</w:t>
      </w:r>
      <w:r w:rsidR="009814A6" w:rsidRPr="009814A6">
        <w:rPr>
          <w:rFonts w:ascii="Times New Roman" w:hAnsi="Times New Roman"/>
          <w:sz w:val="24"/>
          <w:szCs w:val="24"/>
        </w:rPr>
        <w:t xml:space="preserve"> and monophyly as references, a guide tree comprising </w:t>
      </w:r>
      <w:r w:rsidR="009814A6">
        <w:rPr>
          <w:rFonts w:ascii="Times New Roman" w:hAnsi="Times New Roman" w:hint="eastAsia"/>
          <w:sz w:val="24"/>
          <w:szCs w:val="24"/>
        </w:rPr>
        <w:t>f</w:t>
      </w:r>
      <w:r w:rsidR="006E35CD">
        <w:rPr>
          <w:rFonts w:ascii="Times New Roman" w:hAnsi="Times New Roman" w:hint="eastAsia"/>
          <w:sz w:val="24"/>
          <w:szCs w:val="24"/>
        </w:rPr>
        <w:t>ive</w:t>
      </w:r>
      <w:r w:rsidR="009814A6" w:rsidRPr="009814A6">
        <w:rPr>
          <w:rFonts w:ascii="Times New Roman" w:hAnsi="Times New Roman"/>
          <w:sz w:val="24"/>
          <w:szCs w:val="24"/>
        </w:rPr>
        <w:t xml:space="preserve"> taxa</w:t>
      </w:r>
      <w:r w:rsidR="009814A6">
        <w:rPr>
          <w:rFonts w:ascii="Times New Roman" w:hAnsi="Times New Roman" w:hint="eastAsia"/>
          <w:sz w:val="24"/>
          <w:szCs w:val="24"/>
        </w:rPr>
        <w:t xml:space="preserve"> </w:t>
      </w:r>
      <w:r w:rsidR="009814A6">
        <w:rPr>
          <w:rFonts w:ascii="Times New Roman" w:hAnsi="Times New Roman"/>
          <w:sz w:val="24"/>
          <w:szCs w:val="24"/>
        </w:rPr>
        <w:t>aided</w:t>
      </w:r>
      <w:r w:rsidR="009814A6">
        <w:rPr>
          <w:rFonts w:ascii="Times New Roman" w:hAnsi="Times New Roman" w:hint="eastAsia"/>
          <w:sz w:val="24"/>
          <w:szCs w:val="24"/>
        </w:rPr>
        <w:t xml:space="preserve"> BPP </w:t>
      </w:r>
      <w:r w:rsidR="009814A6">
        <w:rPr>
          <w:rFonts w:ascii="Times New Roman" w:hAnsi="Times New Roman"/>
          <w:sz w:val="24"/>
          <w:szCs w:val="24"/>
        </w:rPr>
        <w:t>in</w:t>
      </w:r>
      <w:r w:rsidR="009814A6">
        <w:rPr>
          <w:rFonts w:ascii="Times New Roman" w:hAnsi="Times New Roman" w:hint="eastAsia"/>
          <w:sz w:val="24"/>
          <w:szCs w:val="24"/>
        </w:rPr>
        <w:t xml:space="preserve"> </w:t>
      </w:r>
      <w:r w:rsidR="009814A6" w:rsidRPr="009814A6">
        <w:rPr>
          <w:rFonts w:ascii="Times New Roman" w:hAnsi="Times New Roman"/>
          <w:sz w:val="24"/>
          <w:szCs w:val="24"/>
        </w:rPr>
        <w:t xml:space="preserve">identifying </w:t>
      </w:r>
      <w:r w:rsidR="009814A6">
        <w:rPr>
          <w:rFonts w:ascii="Times New Roman" w:hAnsi="Times New Roman" w:hint="eastAsia"/>
          <w:sz w:val="24"/>
          <w:szCs w:val="24"/>
        </w:rPr>
        <w:t>f</w:t>
      </w:r>
      <w:r w:rsidR="006E35CD">
        <w:rPr>
          <w:rFonts w:ascii="Times New Roman" w:hAnsi="Times New Roman" w:hint="eastAsia"/>
          <w:sz w:val="24"/>
          <w:szCs w:val="24"/>
        </w:rPr>
        <w:t>ive</w:t>
      </w:r>
      <w:r w:rsidR="009814A6" w:rsidRPr="009814A6">
        <w:rPr>
          <w:rFonts w:ascii="Times New Roman" w:hAnsi="Times New Roman"/>
          <w:sz w:val="24"/>
          <w:szCs w:val="24"/>
        </w:rPr>
        <w:t xml:space="preserve"> OTUs with a</w:t>
      </w:r>
      <w:r w:rsidR="00C21E05">
        <w:rPr>
          <w:rFonts w:ascii="Times New Roman" w:hAnsi="Times New Roman" w:hint="eastAsia"/>
          <w:sz w:val="24"/>
          <w:szCs w:val="24"/>
        </w:rPr>
        <w:t xml:space="preserve"> </w:t>
      </w:r>
      <w:r w:rsidR="009814A6">
        <w:rPr>
          <w:rFonts w:ascii="Times New Roman" w:hAnsi="Times New Roman"/>
          <w:sz w:val="24"/>
          <w:szCs w:val="24"/>
        </w:rPr>
        <w:t>posterior probability of 0.</w:t>
      </w:r>
      <w:r w:rsidR="006E35CD">
        <w:rPr>
          <w:rFonts w:ascii="Times New Roman" w:hAnsi="Times New Roman" w:hint="eastAsia"/>
          <w:sz w:val="24"/>
          <w:szCs w:val="24"/>
        </w:rPr>
        <w:t>7</w:t>
      </w:r>
      <w:r w:rsidR="00C21E05">
        <w:rPr>
          <w:rFonts w:ascii="Times New Roman" w:hAnsi="Times New Roman" w:hint="eastAsia"/>
          <w:sz w:val="24"/>
          <w:szCs w:val="24"/>
        </w:rPr>
        <w:t>7</w:t>
      </w:r>
      <w:r w:rsidR="001A6D91" w:rsidRPr="001A6D91">
        <w:rPr>
          <w:rFonts w:ascii="Times New Roman" w:hAnsi="Times New Roman"/>
          <w:sz w:val="24"/>
          <w:szCs w:val="24"/>
        </w:rPr>
        <w:t>.</w:t>
      </w:r>
      <w:r w:rsidR="000D5C14">
        <w:rPr>
          <w:rFonts w:ascii="Times New Roman" w:hAnsi="Times New Roman" w:hint="eastAsia"/>
          <w:sz w:val="24"/>
          <w:szCs w:val="24"/>
        </w:rPr>
        <w:t xml:space="preserve"> </w:t>
      </w:r>
      <w:r w:rsidR="009E2232">
        <w:rPr>
          <w:rFonts w:ascii="Times New Roman" w:hAnsi="Times New Roman" w:hint="eastAsia"/>
          <w:sz w:val="24"/>
          <w:szCs w:val="24"/>
        </w:rPr>
        <w:t>W</w:t>
      </w:r>
      <w:r w:rsidR="00A532F3" w:rsidRPr="00595F9C">
        <w:rPr>
          <w:rFonts w:ascii="Times New Roman" w:hAnsi="Times New Roman"/>
          <w:sz w:val="24"/>
          <w:szCs w:val="24"/>
        </w:rPr>
        <w:t xml:space="preserve">e concluded that there were </w:t>
      </w:r>
      <w:r w:rsidR="00A532F3">
        <w:rPr>
          <w:rFonts w:ascii="Times New Roman" w:hAnsi="Times New Roman" w:hint="eastAsia"/>
          <w:sz w:val="24"/>
          <w:szCs w:val="24"/>
        </w:rPr>
        <w:t>6</w:t>
      </w:r>
      <w:r w:rsidR="00E5750A">
        <w:rPr>
          <w:rFonts w:ascii="Times New Roman" w:hAnsi="Times New Roman" w:hint="eastAsia"/>
          <w:sz w:val="24"/>
          <w:szCs w:val="24"/>
        </w:rPr>
        <w:t>3</w:t>
      </w:r>
      <w:r w:rsidR="0085774A">
        <w:rPr>
          <w:rFonts w:ascii="Times New Roman" w:hAnsi="Times New Roman" w:hint="eastAsia"/>
          <w:sz w:val="24"/>
          <w:szCs w:val="24"/>
        </w:rPr>
        <w:t xml:space="preserve"> </w:t>
      </w:r>
      <w:r w:rsidR="00A532F3" w:rsidRPr="00595F9C">
        <w:rPr>
          <w:rFonts w:ascii="Times New Roman" w:hAnsi="Times New Roman"/>
          <w:sz w:val="24"/>
          <w:szCs w:val="24"/>
        </w:rPr>
        <w:t>species in the subfamily Theotiminae, which included 1</w:t>
      </w:r>
      <w:r w:rsidR="00026E40">
        <w:rPr>
          <w:rFonts w:ascii="Times New Roman" w:hAnsi="Times New Roman" w:hint="eastAsia"/>
          <w:sz w:val="24"/>
          <w:szCs w:val="24"/>
        </w:rPr>
        <w:t>7</w:t>
      </w:r>
      <w:r w:rsidR="00A532F3" w:rsidRPr="00595F9C">
        <w:rPr>
          <w:rFonts w:ascii="Times New Roman" w:hAnsi="Times New Roman"/>
          <w:sz w:val="24"/>
          <w:szCs w:val="24"/>
        </w:rPr>
        <w:t xml:space="preserve"> previously described species and </w:t>
      </w:r>
      <w:r w:rsidR="0085774A">
        <w:rPr>
          <w:rFonts w:ascii="Times New Roman" w:hAnsi="Times New Roman" w:hint="eastAsia"/>
          <w:sz w:val="24"/>
          <w:szCs w:val="24"/>
        </w:rPr>
        <w:t>4</w:t>
      </w:r>
      <w:r w:rsidR="00E5750A">
        <w:rPr>
          <w:rFonts w:ascii="Times New Roman" w:hAnsi="Times New Roman" w:hint="eastAsia"/>
          <w:sz w:val="24"/>
          <w:szCs w:val="24"/>
        </w:rPr>
        <w:t>6</w:t>
      </w:r>
      <w:r w:rsidR="00A532F3" w:rsidRPr="00595F9C">
        <w:rPr>
          <w:rFonts w:ascii="Times New Roman" w:hAnsi="Times New Roman"/>
          <w:sz w:val="24"/>
          <w:szCs w:val="24"/>
        </w:rPr>
        <w:t xml:space="preserve"> </w:t>
      </w:r>
      <w:r w:rsidR="0085774A">
        <w:rPr>
          <w:rFonts w:ascii="Times New Roman" w:hAnsi="Times New Roman" w:hint="eastAsia"/>
          <w:sz w:val="24"/>
          <w:szCs w:val="24"/>
        </w:rPr>
        <w:t>putative species</w:t>
      </w:r>
      <w:r w:rsidR="00A532F3" w:rsidRPr="00595F9C">
        <w:rPr>
          <w:rFonts w:ascii="Times New Roman" w:hAnsi="Times New Roman"/>
          <w:sz w:val="24"/>
          <w:szCs w:val="24"/>
        </w:rPr>
        <w:t xml:space="preserve"> that we are preparing for publication.</w:t>
      </w:r>
      <w:r w:rsidR="0085774A">
        <w:rPr>
          <w:rFonts w:ascii="Times New Roman" w:hAnsi="Times New Roman" w:hint="eastAsia"/>
          <w:sz w:val="24"/>
          <w:szCs w:val="24"/>
        </w:rPr>
        <w:t xml:space="preserve"> </w:t>
      </w:r>
      <w:r w:rsidRPr="00595F9C">
        <w:rPr>
          <w:rFonts w:ascii="Times New Roman" w:hAnsi="Times New Roman"/>
          <w:sz w:val="24"/>
          <w:szCs w:val="24"/>
        </w:rPr>
        <w:t>For ochyroceratin spiders, both bPTP-ML and bPTP-h estimated 38 OTUs</w:t>
      </w:r>
      <w:r w:rsidR="009C378E">
        <w:rPr>
          <w:rFonts w:ascii="Times New Roman" w:hAnsi="Times New Roman" w:hint="eastAsia"/>
          <w:sz w:val="24"/>
          <w:szCs w:val="24"/>
        </w:rPr>
        <w:t xml:space="preserve"> </w:t>
      </w:r>
      <w:r w:rsidR="009C378E" w:rsidRPr="009C378E">
        <w:rPr>
          <w:rFonts w:ascii="Times New Roman" w:hAnsi="Times New Roman"/>
          <w:sz w:val="24"/>
          <w:szCs w:val="24"/>
        </w:rPr>
        <w:t>(Fig. S</w:t>
      </w:r>
      <w:r w:rsidR="00C651EA">
        <w:rPr>
          <w:rFonts w:ascii="Times New Roman" w:hAnsi="Times New Roman" w:hint="eastAsia"/>
          <w:sz w:val="24"/>
          <w:szCs w:val="24"/>
        </w:rPr>
        <w:t>1</w:t>
      </w:r>
      <w:r w:rsidR="00C57A43">
        <w:rPr>
          <w:rFonts w:ascii="Times New Roman" w:hAnsi="Times New Roman"/>
          <w:sz w:val="24"/>
          <w:szCs w:val="24"/>
        </w:rPr>
        <w:t>8</w:t>
      </w:r>
      <w:r w:rsidR="009C378E" w:rsidRPr="009C378E">
        <w:rPr>
          <w:rFonts w:ascii="Times New Roman" w:hAnsi="Times New Roman"/>
          <w:sz w:val="24"/>
          <w:szCs w:val="24"/>
        </w:rPr>
        <w:t>)</w:t>
      </w:r>
      <w:r w:rsidRPr="00595F9C">
        <w:rPr>
          <w:rFonts w:ascii="Times New Roman" w:hAnsi="Times New Roman"/>
          <w:sz w:val="24"/>
          <w:szCs w:val="24"/>
        </w:rPr>
        <w:t xml:space="preserve">. </w:t>
      </w:r>
      <w:r w:rsidR="00587F37">
        <w:rPr>
          <w:rFonts w:ascii="Times New Roman" w:hAnsi="Times New Roman" w:hint="eastAsia"/>
          <w:sz w:val="24"/>
          <w:szCs w:val="24"/>
        </w:rPr>
        <w:t>O</w:t>
      </w:r>
      <w:r w:rsidR="00B64AAC" w:rsidRPr="00B64AAC">
        <w:rPr>
          <w:rFonts w:ascii="Times New Roman" w:hAnsi="Times New Roman"/>
          <w:sz w:val="24"/>
          <w:szCs w:val="24"/>
        </w:rPr>
        <w:t>ur results indicate</w:t>
      </w:r>
      <w:r w:rsidR="00EB262F">
        <w:rPr>
          <w:rFonts w:ascii="Times New Roman" w:hAnsi="Times New Roman" w:hint="eastAsia"/>
          <w:sz w:val="24"/>
          <w:szCs w:val="24"/>
        </w:rPr>
        <w:t>d</w:t>
      </w:r>
      <w:r w:rsidR="00B64AAC" w:rsidRPr="00B64AAC">
        <w:rPr>
          <w:rFonts w:ascii="Times New Roman" w:hAnsi="Times New Roman"/>
          <w:sz w:val="24"/>
          <w:szCs w:val="24"/>
        </w:rPr>
        <w:t xml:space="preserve"> </w:t>
      </w:r>
      <w:r w:rsidR="00EB262F">
        <w:rPr>
          <w:rFonts w:ascii="Times New Roman" w:hAnsi="Times New Roman" w:hint="eastAsia"/>
          <w:sz w:val="24"/>
          <w:szCs w:val="24"/>
        </w:rPr>
        <w:t xml:space="preserve">that </w:t>
      </w:r>
      <w:r w:rsidR="00B64AAC" w:rsidRPr="00B64AAC">
        <w:rPr>
          <w:rFonts w:ascii="Times New Roman" w:hAnsi="Times New Roman"/>
          <w:sz w:val="24"/>
          <w:szCs w:val="24"/>
        </w:rPr>
        <w:t xml:space="preserve">there were </w:t>
      </w:r>
      <w:r w:rsidR="00B64AAC">
        <w:rPr>
          <w:rFonts w:ascii="Times New Roman" w:hAnsi="Times New Roman" w:hint="eastAsia"/>
          <w:sz w:val="24"/>
          <w:szCs w:val="24"/>
        </w:rPr>
        <w:t>38</w:t>
      </w:r>
      <w:r w:rsidR="00B64AAC" w:rsidRPr="00B64AAC">
        <w:rPr>
          <w:rFonts w:ascii="Times New Roman" w:hAnsi="Times New Roman"/>
          <w:sz w:val="24"/>
          <w:szCs w:val="24"/>
        </w:rPr>
        <w:t xml:space="preserve"> species in the subfamily </w:t>
      </w:r>
      <w:r w:rsidR="00B64AAC">
        <w:rPr>
          <w:rFonts w:ascii="Times New Roman" w:hAnsi="Times New Roman" w:hint="eastAsia"/>
          <w:sz w:val="24"/>
          <w:szCs w:val="24"/>
        </w:rPr>
        <w:t>Ochyroceratinae</w:t>
      </w:r>
      <w:r w:rsidR="00B64AAC" w:rsidRPr="00B64AAC">
        <w:rPr>
          <w:rFonts w:ascii="Times New Roman" w:hAnsi="Times New Roman"/>
          <w:sz w:val="24"/>
          <w:szCs w:val="24"/>
        </w:rPr>
        <w:t xml:space="preserve">, which included </w:t>
      </w:r>
      <w:r w:rsidR="00B64AAC">
        <w:rPr>
          <w:rFonts w:ascii="Times New Roman" w:hAnsi="Times New Roman" w:hint="eastAsia"/>
          <w:sz w:val="24"/>
          <w:szCs w:val="24"/>
        </w:rPr>
        <w:t>4</w:t>
      </w:r>
      <w:r w:rsidR="00B64AAC" w:rsidRPr="00B64AAC">
        <w:rPr>
          <w:rFonts w:ascii="Times New Roman" w:hAnsi="Times New Roman"/>
          <w:sz w:val="24"/>
          <w:szCs w:val="24"/>
        </w:rPr>
        <w:t xml:space="preserve"> previously described species and </w:t>
      </w:r>
      <w:r w:rsidR="00B64AAC">
        <w:rPr>
          <w:rFonts w:ascii="Times New Roman" w:hAnsi="Times New Roman" w:hint="eastAsia"/>
          <w:sz w:val="24"/>
          <w:szCs w:val="24"/>
        </w:rPr>
        <w:t>34</w:t>
      </w:r>
      <w:r w:rsidR="00B64AAC" w:rsidRPr="00B64AAC">
        <w:rPr>
          <w:rFonts w:ascii="Times New Roman" w:hAnsi="Times New Roman"/>
          <w:sz w:val="24"/>
          <w:szCs w:val="24"/>
        </w:rPr>
        <w:t xml:space="preserve"> putative species </w:t>
      </w:r>
      <w:r w:rsidR="00944EC0">
        <w:rPr>
          <w:rFonts w:ascii="Times New Roman" w:hAnsi="Times New Roman" w:hint="eastAsia"/>
          <w:sz w:val="24"/>
          <w:szCs w:val="24"/>
        </w:rPr>
        <w:t xml:space="preserve">that </w:t>
      </w:r>
      <w:r w:rsidR="00944EC0" w:rsidRPr="00944EC0">
        <w:rPr>
          <w:rFonts w:ascii="Times New Roman" w:hAnsi="Times New Roman"/>
          <w:sz w:val="24"/>
          <w:szCs w:val="24"/>
        </w:rPr>
        <w:t>are currently being described</w:t>
      </w:r>
      <w:r w:rsidR="00B64AAC" w:rsidRPr="00B64AAC">
        <w:rPr>
          <w:rFonts w:ascii="Times New Roman" w:hAnsi="Times New Roman"/>
          <w:sz w:val="24"/>
          <w:szCs w:val="24"/>
        </w:rPr>
        <w:t>.</w:t>
      </w:r>
    </w:p>
    <w:p w:rsidR="00732D15" w:rsidRPr="00135FFF" w:rsidRDefault="00CE2AFA" w:rsidP="0005158E">
      <w:pPr>
        <w:adjustRightInd w:val="0"/>
        <w:snapToGrid w:val="0"/>
        <w:spacing w:line="360" w:lineRule="auto"/>
        <w:jc w:val="left"/>
        <w:rPr>
          <w:rFonts w:ascii="Times New Roman" w:hAnsi="Times New Roman" w:cs="Times New Roman"/>
          <w:sz w:val="24"/>
          <w:lang w:val="en-GB"/>
        </w:rPr>
      </w:pPr>
      <w:r w:rsidRPr="00135FFF">
        <w:rPr>
          <w:rFonts w:ascii="Times New Roman" w:hAnsi="Times New Roman" w:cs="Times New Roman"/>
          <w:i/>
          <w:sz w:val="24"/>
        </w:rPr>
        <w:t>Estimation of clade age</w:t>
      </w:r>
      <w:r w:rsidR="00E06B5E" w:rsidRPr="00135FFF">
        <w:rPr>
          <w:rFonts w:ascii="Times New Roman" w:hAnsi="Times New Roman" w:cs="Times New Roman" w:hint="eastAsia"/>
          <w:sz w:val="24"/>
          <w:lang w:val="en-GB"/>
        </w:rPr>
        <w:t xml:space="preserve"> </w:t>
      </w:r>
    </w:p>
    <w:p w:rsidR="005A7EB1" w:rsidRPr="00301D74" w:rsidRDefault="005A7EB1" w:rsidP="00301D74">
      <w:pPr>
        <w:adjustRightInd w:val="0"/>
        <w:snapToGrid w:val="0"/>
        <w:spacing w:line="360" w:lineRule="auto"/>
        <w:ind w:firstLine="425"/>
        <w:jc w:val="left"/>
        <w:rPr>
          <w:rFonts w:ascii="Times New Roman" w:hAnsi="Times New Roman" w:cs="Times New Roman"/>
          <w:bCs/>
          <w:sz w:val="24"/>
          <w:szCs w:val="24"/>
        </w:rPr>
      </w:pPr>
      <w:r w:rsidRPr="005A7EB1">
        <w:rPr>
          <w:rFonts w:ascii="Times New Roman" w:hAnsi="Times New Roman" w:cs="Times New Roman" w:hint="eastAsia"/>
          <w:sz w:val="24"/>
          <w:lang w:val="en-GB"/>
        </w:rPr>
        <w:t xml:space="preserve">A total of </w:t>
      </w:r>
      <w:r w:rsidR="00D75296">
        <w:rPr>
          <w:rFonts w:ascii="Times New Roman" w:hAnsi="Times New Roman" w:cs="Times New Roman" w:hint="eastAsia"/>
          <w:sz w:val="24"/>
          <w:lang w:val="en-GB"/>
        </w:rPr>
        <w:t xml:space="preserve">10 </w:t>
      </w:r>
      <w:r w:rsidRPr="005A7EB1">
        <w:rPr>
          <w:rFonts w:ascii="Times New Roman" w:hAnsi="Times New Roman" w:cs="Times New Roman" w:hint="eastAsia"/>
          <w:sz w:val="24"/>
          <w:lang w:val="en-GB"/>
        </w:rPr>
        <w:t>calibration points were used for time estimation</w:t>
      </w:r>
      <w:r w:rsidR="003D26B4">
        <w:rPr>
          <w:rFonts w:ascii="Times New Roman" w:hAnsi="Times New Roman" w:cs="Times New Roman" w:hint="eastAsia"/>
          <w:sz w:val="24"/>
          <w:lang w:val="en-GB"/>
        </w:rPr>
        <w:t xml:space="preserve"> in the </w:t>
      </w:r>
      <w:r w:rsidR="00480B37" w:rsidRPr="00480B37">
        <w:rPr>
          <w:rFonts w:ascii="Times New Roman" w:hAnsi="Times New Roman" w:cs="Times New Roman"/>
          <w:sz w:val="24"/>
          <w:lang w:val="en-GB"/>
        </w:rPr>
        <w:t>transcriptomic</w:t>
      </w:r>
      <w:r w:rsidR="003D26B4">
        <w:rPr>
          <w:rFonts w:ascii="Times New Roman" w:hAnsi="Times New Roman" w:cs="Times New Roman" w:hint="eastAsia"/>
          <w:sz w:val="24"/>
          <w:lang w:val="en-GB"/>
        </w:rPr>
        <w:t xml:space="preserve"> dataset</w:t>
      </w:r>
      <w:r w:rsidRPr="005A7EB1">
        <w:rPr>
          <w:rFonts w:ascii="Times New Roman" w:hAnsi="Times New Roman" w:cs="Times New Roman" w:hint="eastAsia"/>
          <w:sz w:val="24"/>
          <w:lang w:val="en-GB"/>
        </w:rPr>
        <w:t xml:space="preserve">. </w:t>
      </w:r>
      <w:r w:rsidRPr="005A7EB1">
        <w:rPr>
          <w:rFonts w:ascii="Times New Roman" w:hAnsi="Times New Roman" w:cs="Times New Roman"/>
          <w:sz w:val="24"/>
          <w:lang w:val="en-GB"/>
        </w:rPr>
        <w:t xml:space="preserve">We introduced the fossil calibrations as </w:t>
      </w:r>
      <w:r w:rsidRPr="005A7EB1">
        <w:rPr>
          <w:rFonts w:ascii="Times New Roman" w:hAnsi="Times New Roman" w:cs="Times New Roman" w:hint="eastAsia"/>
          <w:sz w:val="24"/>
          <w:lang w:val="en-GB"/>
        </w:rPr>
        <w:t>uniform</w:t>
      </w:r>
      <w:r w:rsidRPr="005A7EB1">
        <w:rPr>
          <w:rFonts w:ascii="Times New Roman" w:hAnsi="Times New Roman" w:cs="Times New Roman"/>
          <w:sz w:val="24"/>
          <w:lang w:val="en-GB"/>
        </w:rPr>
        <w:t xml:space="preserve"> and the root age was specified at</w:t>
      </w:r>
      <w:r w:rsidRPr="005A7EB1">
        <w:rPr>
          <w:rFonts w:ascii="Times New Roman" w:hAnsi="Times New Roman" w:cs="Times New Roman" w:hint="eastAsia"/>
          <w:sz w:val="24"/>
          <w:lang w:val="en-GB"/>
        </w:rPr>
        <w:t xml:space="preserve"> no larger than </w:t>
      </w:r>
      <w:r w:rsidRPr="005A7EB1">
        <w:rPr>
          <w:rFonts w:ascii="Times New Roman" w:hAnsi="Times New Roman" w:cs="Times New Roman"/>
          <w:sz w:val="24"/>
          <w:lang w:val="en-GB"/>
        </w:rPr>
        <w:t>3</w:t>
      </w:r>
      <w:r w:rsidR="00483CDA">
        <w:rPr>
          <w:rFonts w:ascii="Times New Roman" w:hAnsi="Times New Roman" w:cs="Times New Roman" w:hint="eastAsia"/>
          <w:sz w:val="24"/>
          <w:lang w:val="en-GB"/>
        </w:rPr>
        <w:t>92</w:t>
      </w:r>
      <w:r w:rsidRPr="005A7EB1">
        <w:rPr>
          <w:rFonts w:ascii="Times New Roman" w:hAnsi="Times New Roman" w:cs="Times New Roman"/>
          <w:sz w:val="24"/>
          <w:lang w:val="en-GB"/>
        </w:rPr>
        <w:t xml:space="preserve"> Ma</w:t>
      </w:r>
      <w:r w:rsidRPr="005A7EB1">
        <w:rPr>
          <w:rFonts w:ascii="Times New Roman" w:hAnsi="Times New Roman" w:cs="Times New Roman" w:hint="eastAsia"/>
          <w:sz w:val="24"/>
          <w:lang w:val="en-GB"/>
        </w:rPr>
        <w:t xml:space="preserve"> </w:t>
      </w:r>
      <w:r w:rsidRPr="005A7EB1">
        <w:rPr>
          <w:rFonts w:ascii="Times New Roman" w:hAnsi="Times New Roman" w:cs="Times New Roman"/>
          <w:sz w:val="24"/>
          <w:lang w:val="en-GB"/>
        </w:rPr>
        <w:t>in the control file</w:t>
      </w:r>
      <w:r w:rsidR="00483CDA">
        <w:rPr>
          <w:rFonts w:ascii="Times New Roman" w:hAnsi="Times New Roman" w:cs="Times New Roman" w:hint="eastAsia"/>
          <w:sz w:val="24"/>
          <w:lang w:val="en-GB"/>
        </w:rPr>
        <w:t xml:space="preserve">. </w:t>
      </w:r>
      <w:bookmarkStart w:id="0" w:name="OLE_LINK25"/>
      <w:r w:rsidR="00483CDA">
        <w:rPr>
          <w:rFonts w:ascii="Times New Roman" w:hAnsi="Times New Roman" w:cs="Times New Roman"/>
          <w:sz w:val="24"/>
          <w:lang w:val="en-GB"/>
        </w:rPr>
        <w:t>T</w:t>
      </w:r>
      <w:r w:rsidR="00483CDA">
        <w:rPr>
          <w:rFonts w:ascii="Times New Roman" w:hAnsi="Times New Roman" w:cs="Times New Roman" w:hint="eastAsia"/>
          <w:sz w:val="24"/>
          <w:lang w:val="en-GB"/>
        </w:rPr>
        <w:t>his was based on</w:t>
      </w:r>
      <w:r w:rsidRPr="005A7EB1">
        <w:rPr>
          <w:rFonts w:ascii="Times New Roman" w:hAnsi="Times New Roman" w:cs="Times New Roman" w:hint="eastAsia"/>
          <w:sz w:val="24"/>
          <w:lang w:val="en-GB"/>
        </w:rPr>
        <w:t xml:space="preserve"> </w:t>
      </w:r>
      <w:r w:rsidR="00483CDA">
        <w:rPr>
          <w:rFonts w:ascii="Times New Roman" w:hAnsi="Times New Roman" w:cs="Times New Roman"/>
          <w:sz w:val="24"/>
          <w:lang w:val="en-GB"/>
        </w:rPr>
        <w:t>the</w:t>
      </w:r>
      <w:r w:rsidR="00483CDA" w:rsidRPr="00483CDA">
        <w:t xml:space="preserve"> </w:t>
      </w:r>
      <w:r w:rsidR="00483CDA" w:rsidRPr="00483CDA">
        <w:rPr>
          <w:rFonts w:ascii="Times New Roman" w:hAnsi="Times New Roman" w:cs="Times New Roman"/>
          <w:sz w:val="24"/>
          <w:lang w:val="en-GB"/>
        </w:rPr>
        <w:t>oldest known fossil</w:t>
      </w:r>
      <w:r w:rsidR="00483CDA">
        <w:rPr>
          <w:rFonts w:ascii="Times New Roman" w:hAnsi="Times New Roman" w:cs="Times New Roman" w:hint="eastAsia"/>
          <w:sz w:val="24"/>
          <w:lang w:val="en-GB"/>
        </w:rPr>
        <w:t xml:space="preserve"> in the</w:t>
      </w:r>
      <w:r w:rsidR="00483CDA">
        <w:rPr>
          <w:rFonts w:ascii="Times New Roman" w:hAnsi="Times New Roman" w:cs="Times New Roman"/>
          <w:sz w:val="24"/>
          <w:lang w:val="en-GB"/>
        </w:rPr>
        <w:t xml:space="preserve"> sister group of spiders</w:t>
      </w:r>
      <w:r w:rsidR="00483CDA">
        <w:rPr>
          <w:rFonts w:ascii="Times New Roman" w:hAnsi="Times New Roman" w:cs="Times New Roman" w:hint="eastAsia"/>
          <w:sz w:val="24"/>
          <w:lang w:val="en-GB"/>
        </w:rPr>
        <w:t xml:space="preserve"> </w:t>
      </w:r>
      <w:bookmarkStart w:id="1" w:name="OLE_LINK24"/>
      <w:bookmarkStart w:id="2" w:name="OLE_LINK1"/>
      <w:r w:rsidR="00483CDA" w:rsidRPr="00483CDA">
        <w:rPr>
          <w:rFonts w:ascii="Times New Roman" w:hAnsi="Times New Roman" w:cs="Times New Roman"/>
          <w:sz w:val="24"/>
          <w:lang w:val="en-GB"/>
        </w:rPr>
        <w:t>Uraraneida Atterco</w:t>
      </w:r>
      <w:r w:rsidR="00483CDA">
        <w:rPr>
          <w:rFonts w:ascii="Times New Roman" w:hAnsi="Times New Roman" w:cs="Times New Roman"/>
          <w:sz w:val="24"/>
          <w:lang w:val="en-GB"/>
        </w:rPr>
        <w:t>pus</w:t>
      </w:r>
      <w:bookmarkEnd w:id="1"/>
      <w:r w:rsidR="00483CDA">
        <w:rPr>
          <w:rFonts w:ascii="Times New Roman" w:hAnsi="Times New Roman" w:cs="Times New Roman"/>
          <w:sz w:val="24"/>
          <w:lang w:val="en-GB"/>
        </w:rPr>
        <w:t xml:space="preserve"> (Selden et al. 1991; Penney</w:t>
      </w:r>
      <w:r w:rsidR="00483CDA">
        <w:rPr>
          <w:rFonts w:ascii="Times New Roman" w:hAnsi="Times New Roman" w:cs="Times New Roman" w:hint="eastAsia"/>
          <w:sz w:val="24"/>
          <w:lang w:val="en-GB"/>
        </w:rPr>
        <w:t xml:space="preserve"> </w:t>
      </w:r>
      <w:r w:rsidR="00483CDA" w:rsidRPr="00483CDA">
        <w:rPr>
          <w:rFonts w:ascii="Times New Roman" w:hAnsi="Times New Roman" w:cs="Times New Roman"/>
          <w:sz w:val="24"/>
          <w:lang w:val="en-GB"/>
        </w:rPr>
        <w:t xml:space="preserve">et al. 2003; </w:t>
      </w:r>
      <w:r w:rsidR="00483CDA">
        <w:rPr>
          <w:rFonts w:ascii="Times New Roman" w:hAnsi="Times New Roman" w:cs="Times New Roman"/>
          <w:sz w:val="24"/>
          <w:lang w:val="en-GB"/>
        </w:rPr>
        <w:t>Selden et al.</w:t>
      </w:r>
      <w:r w:rsidR="00483CDA">
        <w:rPr>
          <w:rFonts w:ascii="Times New Roman" w:hAnsi="Times New Roman" w:cs="Times New Roman" w:hint="eastAsia"/>
          <w:sz w:val="24"/>
          <w:lang w:val="en-GB"/>
        </w:rPr>
        <w:t xml:space="preserve"> </w:t>
      </w:r>
      <w:r w:rsidR="00483CDA" w:rsidRPr="00483CDA">
        <w:rPr>
          <w:rFonts w:ascii="Times New Roman" w:hAnsi="Times New Roman" w:cs="Times New Roman"/>
          <w:sz w:val="24"/>
          <w:lang w:val="en-GB"/>
        </w:rPr>
        <w:t>2008)</w:t>
      </w:r>
      <w:bookmarkEnd w:id="2"/>
      <w:r w:rsidR="00483CDA" w:rsidRPr="00483CDA">
        <w:rPr>
          <w:rFonts w:ascii="Times New Roman" w:hAnsi="Times New Roman" w:cs="Times New Roman"/>
          <w:sz w:val="24"/>
          <w:lang w:val="en-GB"/>
        </w:rPr>
        <w:t>, which</w:t>
      </w:r>
      <w:r w:rsidR="00483CDA">
        <w:rPr>
          <w:rFonts w:ascii="Times New Roman" w:hAnsi="Times New Roman" w:cs="Times New Roman"/>
          <w:sz w:val="24"/>
          <w:lang w:val="en-GB"/>
        </w:rPr>
        <w:t xml:space="preserve"> implies that spiders, Araneae,</w:t>
      </w:r>
      <w:r w:rsidR="00483CDA">
        <w:rPr>
          <w:rFonts w:ascii="Times New Roman" w:hAnsi="Times New Roman" w:cs="Times New Roman" w:hint="eastAsia"/>
          <w:sz w:val="24"/>
          <w:lang w:val="en-GB"/>
        </w:rPr>
        <w:t xml:space="preserve"> </w:t>
      </w:r>
      <w:r w:rsidR="00483CDA" w:rsidRPr="00483CDA">
        <w:rPr>
          <w:rFonts w:ascii="Times New Roman" w:hAnsi="Times New Roman" w:cs="Times New Roman"/>
          <w:sz w:val="24"/>
          <w:lang w:val="en-GB"/>
        </w:rPr>
        <w:t>are equally old.</w:t>
      </w:r>
      <w:r w:rsidRPr="005A7EB1">
        <w:rPr>
          <w:rFonts w:ascii="Times New Roman" w:hAnsi="Times New Roman" w:cs="Times New Roman" w:hint="eastAsia"/>
          <w:sz w:val="24"/>
          <w:lang w:val="en-GB"/>
        </w:rPr>
        <w:t xml:space="preserve"> </w:t>
      </w:r>
      <w:bookmarkEnd w:id="0"/>
      <w:r w:rsidRPr="005A7EB1">
        <w:rPr>
          <w:rFonts w:ascii="Times New Roman" w:hAnsi="Times New Roman" w:cs="Times New Roman"/>
          <w:sz w:val="24"/>
        </w:rPr>
        <w:t xml:space="preserve">A fossil </w:t>
      </w:r>
      <w:r w:rsidRPr="005A7EB1">
        <w:rPr>
          <w:rFonts w:ascii="Times New Roman" w:hAnsi="Times New Roman" w:cs="Times New Roman"/>
          <w:i/>
          <w:sz w:val="24"/>
        </w:rPr>
        <w:t>Palaeothele montceauensis</w:t>
      </w:r>
      <w:r w:rsidRPr="005A7EB1">
        <w:rPr>
          <w:rFonts w:ascii="Times New Roman" w:hAnsi="Times New Roman" w:cs="Times New Roman"/>
          <w:sz w:val="24"/>
        </w:rPr>
        <w:t xml:space="preserve"> from the Upper Carboniferous of Montceau-les-Mines, France, dated at around 299 Ma. This single fossil, which can be assigned to Mesothelae, provided evidence that both mesotheles and opisthotheles were pres</w:t>
      </w:r>
      <w:r w:rsidR="006818C0">
        <w:rPr>
          <w:rFonts w:ascii="Times New Roman" w:hAnsi="Times New Roman" w:cs="Times New Roman"/>
          <w:sz w:val="24"/>
        </w:rPr>
        <w:t>ent in the Carboniferous period</w:t>
      </w:r>
      <w:r w:rsidR="006818C0">
        <w:rPr>
          <w:rFonts w:ascii="Times New Roman" w:hAnsi="Times New Roman" w:cs="Times New Roman" w:hint="eastAsia"/>
          <w:sz w:val="24"/>
        </w:rPr>
        <w:t xml:space="preserve"> </w:t>
      </w:r>
      <w:r w:rsidR="006818C0">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&lt;EndNote&gt;&lt;Cite&gt;&lt;Author&gt;Selden&lt;/Author&gt;&lt;Year&gt;1996&lt;/Year&gt;&lt;RecNum&gt;498&lt;/RecNum&gt;&lt;DisplayText&gt;(Selden 1996)&lt;/DisplayText&gt;&lt;record&gt;&lt;rec-number&gt;498&lt;/rec-number&gt;&lt;foreign-keys&gt;&lt;key app="EN" db-id="25eev2dwm0ezrme2tp8ptd27td0vs5dtse5w" timestamp="1522480362"&gt;498&lt;/key&gt;&lt;/foreign-keys&gt;&lt;ref-type name="Journal Article"&gt;17&lt;/ref-type&gt;&lt;contributors&gt;&lt;authors&gt;&lt;author&gt;Selden, Paul A&lt;/author&gt;&lt;/authors&gt;&lt;/contributors&gt;&lt;titles&gt;&lt;title&gt;First fossil mesothele spider, from the Carboniferous of France&lt;/title&gt;&lt;secondary-title&gt;Rev. Suisse. Zool. &lt;/secondary-title&gt;&lt;/titles&gt;&lt;periodical&gt;&lt;full-title&gt;Rev. Suisse. Zool.&lt;/full-title&gt;&lt;/periodical&gt;&lt;pages&gt;&lt;style face="normal" font="default" size="100%"&gt;585&lt;/style&gt;&lt;style face="normal" font="default" charset="134" size="100%"&gt;–596&lt;/style&gt;&lt;/pages&gt;&lt;number&gt;2&lt;/number&gt;&lt;dates&gt;&lt;year&gt;1996&lt;/year&gt;&lt;/dates&gt;&lt;urls&gt;&lt;/urls&gt;&lt;/record&gt;&lt;/Cite&gt;&lt;/EndNote&gt;</w:instrText>
      </w:r>
      <w:r w:rsidR="006818C0">
        <w:rPr>
          <w:rFonts w:ascii="Times New Roman" w:hAnsi="Times New Roman" w:cs="Times New Roman"/>
          <w:sz w:val="24"/>
        </w:rPr>
        <w:fldChar w:fldCharType="separate"/>
      </w:r>
      <w:r w:rsidR="00F405CA">
        <w:rPr>
          <w:rFonts w:ascii="Times New Roman" w:hAnsi="Times New Roman" w:cs="Times New Roman"/>
          <w:noProof/>
          <w:sz w:val="24"/>
        </w:rPr>
        <w:t>(Selden 1996)</w:t>
      </w:r>
      <w:r w:rsidR="006818C0">
        <w:rPr>
          <w:rFonts w:ascii="Times New Roman" w:hAnsi="Times New Roman" w:cs="Times New Roman"/>
          <w:sz w:val="24"/>
        </w:rPr>
        <w:fldChar w:fldCharType="end"/>
      </w:r>
      <w:r w:rsidRPr="005A7EB1">
        <w:rPr>
          <w:rFonts w:ascii="Times New Roman" w:hAnsi="Times New Roman" w:cs="Times New Roman"/>
          <w:sz w:val="24"/>
        </w:rPr>
        <w:t>. Thus, we set the minimum age of 299 Ma for the crown of the opisthotheles spiders,</w:t>
      </w:r>
      <w:r w:rsidR="001B5209">
        <w:rPr>
          <w:rFonts w:ascii="Times New Roman" w:hAnsi="Times New Roman" w:cs="Times New Roman" w:hint="eastAsia"/>
          <w:sz w:val="24"/>
        </w:rPr>
        <w:t xml:space="preserve"> </w:t>
      </w:r>
      <w:r w:rsidRPr="005A7EB1">
        <w:rPr>
          <w:rFonts w:ascii="Times New Roman" w:hAnsi="Times New Roman" w:cs="Times New Roman"/>
          <w:sz w:val="24"/>
        </w:rPr>
        <w:lastRenderedPageBreak/>
        <w:t xml:space="preserve">with a conservative uniform prior. A mygalomorph fossil, </w:t>
      </w:r>
      <w:r w:rsidRPr="005A7EB1">
        <w:rPr>
          <w:rFonts w:ascii="Times New Roman" w:hAnsi="Times New Roman" w:cs="Times New Roman"/>
          <w:i/>
          <w:sz w:val="24"/>
        </w:rPr>
        <w:t>Rosamygale grauvogeli</w:t>
      </w:r>
      <w:r w:rsidRPr="005A7EB1">
        <w:rPr>
          <w:rFonts w:ascii="Times New Roman" w:hAnsi="Times New Roman" w:cs="Times New Roman"/>
          <w:sz w:val="24"/>
        </w:rPr>
        <w:t xml:space="preserve"> </w:t>
      </w:r>
      <w:r w:rsidR="00797283">
        <w:rPr>
          <w:rFonts w:ascii="Times New Roman" w:hAnsi="Times New Roman" w:cs="Times New Roman"/>
          <w:sz w:val="24"/>
        </w:rPr>
        <w:fldChar w:fldCharType="begin"/>
      </w:r>
      <w:r w:rsidR="00F405CA">
        <w:rPr>
          <w:rFonts w:ascii="Times New Roman" w:hAnsi="Times New Roman" w:cs="Times New Roman"/>
          <w:sz w:val="24"/>
        </w:rPr>
        <w:instrText xml:space="preserve"> ADDIN EN.CITE &lt;EndNote&gt;&lt;Cite&gt;&lt;Author&gt;Selden&lt;/Author&gt;&lt;Year&gt;1992&lt;/Year&gt;&lt;RecNum&gt;497&lt;/RecNum&gt;&lt;DisplayText&gt;(Selden and Gall 1992)&lt;/DisplayText&gt;&lt;record&gt;&lt;rec-number&gt;497&lt;/rec-number&gt;&lt;foreign-keys&gt;&lt;key app="EN" db-id="25eev2dwm0ezrme2tp8ptd27td0vs5dtse5w" timestamp="1522480249"&gt;497&lt;/key&gt;&lt;/foreign-keys&gt;&lt;ref-type name="Journal Article"&gt;17&lt;/ref-type&gt;&lt;contributors&gt;&lt;authors&gt;&lt;author&gt;Selden, Paul A&lt;/author&gt;&lt;author&gt;Gall, Jean-Claude&lt;/author&gt;&lt;/authors&gt;&lt;/contributors&gt;&lt;titles&gt;&lt;title&gt;A Triassic mygalomorph spider from the northern Vosges, France&lt;/title&gt;&lt;secondary-title&gt;Palaeontology&lt;/secondary-title&gt;&lt;/titles&gt;&lt;periodical&gt;&lt;full-title&gt;Palaeontology&lt;/full-title&gt;&lt;/periodical&gt;&lt;pages&gt;&lt;style face="normal" font="default" size="100%"&gt;211&lt;/style&gt;&lt;style face="normal" font="default" charset="134" size="100%"&gt;–235&lt;/style&gt;&lt;/pages&gt;&lt;number&gt;35&lt;/number&gt;&lt;dates&gt;&lt;year&gt;1992&lt;/year&gt;&lt;/dates&gt;&lt;urls&gt;&lt;/urls&gt;&lt;/record&gt;&lt;/Cite&gt;&lt;/EndNote&gt;</w:instrText>
      </w:r>
      <w:r w:rsidR="00797283">
        <w:rPr>
          <w:rFonts w:ascii="Times New Roman" w:hAnsi="Times New Roman" w:cs="Times New Roman"/>
          <w:sz w:val="24"/>
        </w:rPr>
        <w:fldChar w:fldCharType="separate"/>
      </w:r>
      <w:r w:rsidR="00F405CA">
        <w:rPr>
          <w:rFonts w:ascii="Times New Roman" w:hAnsi="Times New Roman" w:cs="Times New Roman"/>
          <w:noProof/>
          <w:sz w:val="24"/>
        </w:rPr>
        <w:t>(Selden and Gall 1992)</w:t>
      </w:r>
      <w:r w:rsidR="00797283">
        <w:rPr>
          <w:rFonts w:ascii="Times New Roman" w:hAnsi="Times New Roman" w:cs="Times New Roman"/>
          <w:sz w:val="24"/>
        </w:rPr>
        <w:fldChar w:fldCharType="end"/>
      </w:r>
      <w:r w:rsidRPr="005A7EB1">
        <w:rPr>
          <w:rFonts w:ascii="Times New Roman" w:hAnsi="Times New Roman" w:cs="Times New Roman"/>
          <w:sz w:val="24"/>
        </w:rPr>
        <w:t xml:space="preserve"> from the middle Triassic was used to constrain the minimum age of 242 Ma for the crown of the mygalomorph clade. Extant araneomorphs were calibrated with the oldest known fossil </w:t>
      </w:r>
      <w:r w:rsidRPr="005A7EB1">
        <w:rPr>
          <w:rFonts w:ascii="Times New Roman" w:hAnsi="Times New Roman" w:cs="Times New Roman"/>
          <w:i/>
          <w:sz w:val="24"/>
        </w:rPr>
        <w:t>Triassaraneus andersonorum</w:t>
      </w:r>
      <w:r w:rsidR="00797283">
        <w:rPr>
          <w:rFonts w:ascii="Times New Roman" w:hAnsi="Times New Roman" w:cs="Times New Roman" w:hint="eastAsia"/>
          <w:sz w:val="24"/>
        </w:rPr>
        <w:t xml:space="preserve"> </w:t>
      </w:r>
      <w:r w:rsidR="00797283">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&lt;EndNote&gt;&lt;Cite&gt;&lt;Author&gt;Selden&lt;/Author&gt;&lt;Year&gt;1999&lt;/Year&gt;&lt;RecNum&gt;499&lt;/RecNum&gt;&lt;DisplayText&gt;(Selden et al. 1999)&lt;/DisplayText&gt;&lt;record&gt;&lt;rec-number&gt;499&lt;/rec-number&gt;&lt;foreign-keys&gt;&lt;key app="EN" db-id="25eev2dwm0ezrme2tp8ptd27td0vs5dtse5w" timestamp="1522480675"&gt;499&lt;/key&gt;&lt;key app="ENWeb" db-id=""&gt;0&lt;/key&gt;&lt;/foreign-keys&gt;&lt;ref-type name="Journal Article"&gt;17&lt;/ref-type&gt;&lt;contributors&gt;&lt;authors&gt;&lt;author&gt;Selden, Paul A&lt;/author&gt;&lt;author&gt;Anderson, John M&lt;/author&gt;&lt;author&gt;Anderson, Heidi M&lt;/author&gt;&lt;author&gt;Fraser, Nicholas C&lt;/author&gt;&lt;/authors&gt;&lt;/contributors&gt;&lt;titles&gt;&lt;title&gt;Fossil araneomorph spiders from the Triassic of South Africa and Virginia&lt;/title&gt;&lt;secondary-title&gt;J. Arachnol.&lt;/secondary-title&gt;&lt;/titles&gt;&lt;periodical&gt;&lt;full-title&gt;J. Arachnol.&lt;/full-title&gt;&lt;/periodical&gt;&lt;pages&gt;&lt;style face="normal" font="default" size="100%"&gt;401&lt;/style&gt;&lt;style face="normal" font="default" charset="134" size="100%"&gt;–414&lt;/style&gt;&lt;/pages&gt;&lt;number&gt;27&lt;/number&gt;&lt;dates&gt;&lt;year&gt;1999&lt;/year&gt;&lt;/dates&gt;&lt;urls&gt;&lt;/urls&gt;&lt;/record&gt;&lt;/Cite&gt;&lt;/EndNote&gt;</w:instrText>
      </w:r>
      <w:r w:rsidR="00797283">
        <w:rPr>
          <w:rFonts w:ascii="Times New Roman" w:hAnsi="Times New Roman" w:cs="Times New Roman"/>
          <w:sz w:val="24"/>
        </w:rPr>
        <w:fldChar w:fldCharType="separate"/>
      </w:r>
      <w:r w:rsidR="00F405CA">
        <w:rPr>
          <w:rFonts w:ascii="Times New Roman" w:hAnsi="Times New Roman" w:cs="Times New Roman"/>
          <w:noProof/>
          <w:sz w:val="24"/>
        </w:rPr>
        <w:t>(Selden et al. 1999)</w:t>
      </w:r>
      <w:r w:rsidR="00797283">
        <w:rPr>
          <w:rFonts w:ascii="Times New Roman" w:hAnsi="Times New Roman" w:cs="Times New Roman"/>
          <w:sz w:val="24"/>
        </w:rPr>
        <w:fldChar w:fldCharType="end"/>
      </w:r>
      <w:r w:rsidRPr="005A7EB1">
        <w:rPr>
          <w:rFonts w:ascii="Times New Roman" w:hAnsi="Times New Roman" w:cs="Times New Roman"/>
          <w:sz w:val="24"/>
        </w:rPr>
        <w:t xml:space="preserve"> setting a minimum age at 228 Ma. The fossil </w:t>
      </w:r>
      <w:r w:rsidRPr="005A7EB1">
        <w:rPr>
          <w:rFonts w:ascii="Times New Roman" w:hAnsi="Times New Roman" w:cs="Times New Roman"/>
          <w:i/>
          <w:sz w:val="24"/>
        </w:rPr>
        <w:t>Eoplectreurys gertschi</w:t>
      </w:r>
      <w:r w:rsidRPr="005A7EB1">
        <w:rPr>
          <w:rFonts w:ascii="Times New Roman" w:hAnsi="Times New Roman" w:cs="Times New Roman"/>
          <w:sz w:val="24"/>
        </w:rPr>
        <w:t xml:space="preserve"> </w:t>
      </w:r>
      <w:r w:rsidR="00797283">
        <w:rPr>
          <w:rFonts w:ascii="Times New Roman" w:hAnsi="Times New Roman" w:cs="Times New Roman"/>
          <w:sz w:val="24"/>
        </w:rPr>
        <w:fldChar w:fldCharType="begin"/>
      </w:r>
      <w:r w:rsidR="00F405CA">
        <w:rPr>
          <w:rFonts w:ascii="Times New Roman" w:hAnsi="Times New Roman" w:cs="Times New Roman"/>
          <w:sz w:val="24"/>
        </w:rPr>
        <w:instrText xml:space="preserve"> ADDIN EN.CITE &lt;EndNote&gt;&lt;Cite&gt;&lt;Author&gt;Selden&lt;/Author&gt;&lt;Year&gt;2010&lt;/Year&gt;&lt;RecNum&gt;230&lt;/RecNum&gt;&lt;DisplayText&gt;(Selden and Huang 2010)&lt;/DisplayText&gt;&lt;record&gt;&lt;rec-number&gt;230&lt;/rec-number&gt;&lt;foreign-keys&gt;&lt;key app="EN" db-id="25eev2dwm0ezrme2tp8ptd27td0vs5dtse5w" timestamp="1480400061"&gt;230&lt;/key&gt;&lt;key app="ENWeb" db-id=""&gt;0&lt;/key&gt;&lt;/foreign-keys&gt;&lt;ref-type name="Journal Article"&gt;17&lt;/ref-type&gt;&lt;contributors&gt;&lt;authors&gt;&lt;author&gt;Selden, P. A.&lt;/author&gt;&lt;author&gt;Huang, D.&lt;/author&gt;&lt;/authors&gt;&lt;/contributors&gt;&lt;auth-address&gt;Paleontological Institute and Department of Geology, University of Kansas, 1475 Jayhawk Boulevard, Lawrence, KS 66045, USA. selden@ku.edu&lt;/auth-address&gt;&lt;titles&gt;&lt;title&gt;The oldest haplogyne spider (Araneae: Plectreuridae), from the Middle Jurassic of China&lt;/title&gt;&lt;secondary-title&gt;Naturwissenschaften&lt;/secondary-title&gt;&lt;/titles&gt;&lt;periodical&gt;&lt;full-title&gt;Naturwissenschaften&lt;/full-title&gt;&lt;/periodical&gt;&lt;pages&gt;&lt;style face="normal" font="default" size="100%"&gt;449&lt;/style&gt;&lt;style face="normal" font="default" charset="134" size="100%"&gt;–4&lt;/style&gt;&lt;style face="normal" font="default" size="100%"&gt;59&lt;/style&gt;&lt;/pages&gt;&lt;volume&gt;97&lt;/volume&gt;&lt;number&gt;5&lt;/number&gt;&lt;keywords&gt;&lt;keyword&gt;Animals&lt;/keyword&gt;&lt;keyword&gt;Body Size&lt;/keyword&gt;&lt;keyword&gt;China&lt;/keyword&gt;&lt;keyword&gt;Female&lt;/keyword&gt;&lt;keyword&gt;*Fossils&lt;/keyword&gt;&lt;keyword&gt;History, Ancient&lt;/keyword&gt;&lt;keyword&gt;Male&lt;/keyword&gt;&lt;keyword&gt;*Paleontology&lt;/keyword&gt;&lt;keyword&gt;Sex Characteristics&lt;/keyword&gt;&lt;keyword&gt;Spiders/*anatomy &amp;amp; histology/classification&lt;/keyword&gt;&lt;/keywords&gt;&lt;dates&gt;&lt;year&gt;2010&lt;/year&gt;&lt;pub-dates&gt;&lt;date&gt;May&lt;/date&gt;&lt;/pub-dates&gt;&lt;/dates&gt;&lt;isbn&gt;1432-1904 (Electronic)&amp;#xD;0028-1042 (Linking)&lt;/isbn&gt;&lt;accession-num&gt;20140419&lt;/accession-num&gt;&lt;urls&gt;&lt;related-urls&gt;&lt;url&gt;https://www.ncbi.nlm.nih.gov/pubmed/20140419&lt;/url&gt;&lt;/related-urls&gt;&lt;/urls&gt;&lt;electronic-resource-num&gt;10.1007/s00114-010-0649-z&lt;/electronic-resource-num&gt;&lt;/record&gt;&lt;/Cite&gt;&lt;/EndNote&gt;</w:instrText>
      </w:r>
      <w:r w:rsidR="00797283">
        <w:rPr>
          <w:rFonts w:ascii="Times New Roman" w:hAnsi="Times New Roman" w:cs="Times New Roman"/>
          <w:sz w:val="24"/>
        </w:rPr>
        <w:fldChar w:fldCharType="separate"/>
      </w:r>
      <w:r w:rsidR="00F405CA">
        <w:rPr>
          <w:rFonts w:ascii="Times New Roman" w:hAnsi="Times New Roman" w:cs="Times New Roman"/>
          <w:noProof/>
          <w:sz w:val="24"/>
        </w:rPr>
        <w:t>(Selden and Huang 2010)</w:t>
      </w:r>
      <w:r w:rsidR="00797283">
        <w:rPr>
          <w:rFonts w:ascii="Times New Roman" w:hAnsi="Times New Roman" w:cs="Times New Roman"/>
          <w:sz w:val="24"/>
        </w:rPr>
        <w:fldChar w:fldCharType="end"/>
      </w:r>
      <w:r w:rsidR="00797283">
        <w:rPr>
          <w:rFonts w:ascii="Times New Roman" w:hAnsi="Times New Roman" w:cs="Times New Roman" w:hint="eastAsia"/>
          <w:sz w:val="24"/>
        </w:rPr>
        <w:t xml:space="preserve"> </w:t>
      </w:r>
      <w:r w:rsidRPr="005A7EB1">
        <w:rPr>
          <w:rFonts w:ascii="Times New Roman" w:hAnsi="Times New Roman" w:cs="Times New Roman"/>
          <w:sz w:val="24"/>
        </w:rPr>
        <w:t xml:space="preserve">has been included in the extant family Plectreuridae. It served to represent the oldest and only </w:t>
      </w:r>
      <w:r w:rsidR="006A1184" w:rsidRPr="006A1184">
        <w:rPr>
          <w:rFonts w:ascii="Times New Roman" w:hAnsi="Times New Roman" w:cs="Times New Roman"/>
          <w:sz w:val="24"/>
        </w:rPr>
        <w:t>Synspermiata</w:t>
      </w:r>
      <w:r w:rsidRPr="005A7EB1">
        <w:rPr>
          <w:rFonts w:ascii="Times New Roman" w:hAnsi="Times New Roman" w:cs="Times New Roman"/>
          <w:sz w:val="24"/>
        </w:rPr>
        <w:t xml:space="preserve"> known during Jurassic. Thus, we set the crown age of the </w:t>
      </w:r>
      <w:r w:rsidR="00950D19" w:rsidRPr="00950D19">
        <w:rPr>
          <w:rFonts w:ascii="Times New Roman" w:hAnsi="Times New Roman" w:cs="Times New Roman"/>
          <w:sz w:val="24"/>
        </w:rPr>
        <w:t>Synspermiata</w:t>
      </w:r>
      <w:r w:rsidRPr="005A7EB1">
        <w:rPr>
          <w:rFonts w:ascii="Times New Roman" w:hAnsi="Times New Roman" w:cs="Times New Roman"/>
          <w:sz w:val="24"/>
        </w:rPr>
        <w:t xml:space="preserve"> clade (excluding the Filistatidae) to no earlier than Jurassic. Some records of antrodiaetid mygalomorphs (</w:t>
      </w:r>
      <w:r w:rsidRPr="005A7EB1">
        <w:rPr>
          <w:rFonts w:ascii="Times New Roman" w:hAnsi="Times New Roman" w:cs="Times New Roman"/>
          <w:i/>
          <w:sz w:val="24"/>
        </w:rPr>
        <w:t>Aliatypus</w:t>
      </w:r>
      <w:r w:rsidRPr="005A7EB1">
        <w:rPr>
          <w:rFonts w:ascii="Times New Roman" w:hAnsi="Times New Roman" w:cs="Times New Roman"/>
          <w:sz w:val="24"/>
        </w:rPr>
        <w:t xml:space="preserve"> and </w:t>
      </w:r>
      <w:r w:rsidRPr="005A7EB1">
        <w:rPr>
          <w:rFonts w:ascii="Times New Roman" w:hAnsi="Times New Roman" w:cs="Times New Roman"/>
          <w:i/>
          <w:sz w:val="24"/>
        </w:rPr>
        <w:t>Antrodiaetus</w:t>
      </w:r>
      <w:r w:rsidRPr="005A7EB1">
        <w:rPr>
          <w:rFonts w:ascii="Times New Roman" w:hAnsi="Times New Roman" w:cs="Times New Roman"/>
          <w:sz w:val="24"/>
        </w:rPr>
        <w:t>) date to the Aptian</w:t>
      </w:r>
      <w:r w:rsidR="00BE6194">
        <w:rPr>
          <w:rFonts w:ascii="Times New Roman" w:hAnsi="Times New Roman" w:cs="Times New Roman" w:hint="eastAsia"/>
          <w:sz w:val="24"/>
        </w:rPr>
        <w:t xml:space="preserve"> </w:t>
      </w:r>
      <w:r w:rsidR="00EB7D87">
        <w:rPr>
          <w:rFonts w:ascii="Times New Roman" w:hAnsi="Times New Roman" w:cs="Times New Roman"/>
          <w:sz w:val="24"/>
        </w:rPr>
        <w:fldChar w:fldCharType="begin"/>
      </w:r>
      <w:r w:rsidR="00F405CA">
        <w:rPr>
          <w:rFonts w:ascii="Times New Roman" w:hAnsi="Times New Roman" w:cs="Times New Roman"/>
          <w:sz w:val="24"/>
        </w:rPr>
        <w:instrText xml:space="preserve"> ADDIN EN.CITE &lt;EndNote&gt;&lt;Cite&gt;&lt;Author&gt;Eskov&lt;/Author&gt;&lt;Year&gt;1990&lt;/Year&gt;&lt;RecNum&gt;500&lt;/RecNum&gt;&lt;DisplayText&gt;(Eskov and Zonstein 1990)&lt;/DisplayText&gt;&lt;record&gt;&lt;rec-number&gt;500&lt;/rec-number&gt;&lt;foreign-keys&gt;&lt;key app="EN" db-id="25eev2dwm0ezrme2tp8ptd27td0vs5dtse5w" timestamp="1522481288"&gt;500&lt;/key&gt;&lt;/foreign-keys&gt;&lt;ref-type name="Journal Article"&gt;17&lt;/ref-type&gt;&lt;contributors&gt;&lt;authors&gt;&lt;author&gt;Eskov, Kirill Eskov&lt;/author&gt;&lt;author&gt;Zonstein, Sergei&lt;/author&gt;&lt;/authors&gt;&lt;/contributors&gt;&lt;titles&gt;&lt;title&gt;First Mesozoic mygalomorph spiders from the Lower Cretaceous of Siberia and Mongolia, with notes on the system and evolution of the infraorder Mygalomorphae (Chelicerata: Araneae)&lt;/title&gt;&lt;secondary-title&gt;Neues Jahrbuch für Geologie und Paläontologie, Abhandlungen&lt;/secondary-title&gt;&lt;/titles&gt;&lt;periodical&gt;&lt;full-title&gt;Neues Jahrbuch für Geologie und Paläontologie, Abhandlungen&lt;/full-title&gt;&lt;/periodical&gt;&lt;pages&gt;&lt;style face="normal" font="default" size="100%"&gt;325&lt;/style&gt;&lt;style face="normal" font="default" charset="134" size="100%"&gt;–368&lt;/style&gt;&lt;/pages&gt;&lt;number&gt;178&lt;/number&gt;&lt;dates&gt;&lt;year&gt;1990&lt;/year&gt;&lt;/dates&gt;&lt;urls&gt;&lt;/urls&gt;&lt;/record&gt;&lt;/Cite&gt;&lt;/EndNote&gt;</w:instrText>
      </w:r>
      <w:r w:rsidR="00EB7D87">
        <w:rPr>
          <w:rFonts w:ascii="Times New Roman" w:hAnsi="Times New Roman" w:cs="Times New Roman"/>
          <w:sz w:val="24"/>
        </w:rPr>
        <w:fldChar w:fldCharType="separate"/>
      </w:r>
      <w:r w:rsidR="00F405CA">
        <w:rPr>
          <w:rFonts w:ascii="Times New Roman" w:hAnsi="Times New Roman" w:cs="Times New Roman"/>
          <w:noProof/>
          <w:sz w:val="24"/>
        </w:rPr>
        <w:t>(Eskov and Zonstein 1990)</w:t>
      </w:r>
      <w:r w:rsidR="00EB7D87">
        <w:rPr>
          <w:rFonts w:ascii="Times New Roman" w:hAnsi="Times New Roman" w:cs="Times New Roman"/>
          <w:sz w:val="24"/>
        </w:rPr>
        <w:fldChar w:fldCharType="end"/>
      </w:r>
      <w:r w:rsidRPr="005A7EB1">
        <w:rPr>
          <w:rFonts w:ascii="Times New Roman" w:hAnsi="Times New Roman" w:cs="Times New Roman"/>
          <w:sz w:val="24"/>
        </w:rPr>
        <w:t xml:space="preserve">. Thus, we set the crown age of this clade in a range of 125–113 Ma. Extinct Jurassic Mongolarachnidae </w:t>
      </w:r>
      <w:r w:rsidR="00520A51">
        <w:rPr>
          <w:rFonts w:ascii="Times New Roman" w:hAnsi="Times New Roman" w:cs="Times New Roman"/>
          <w:sz w:val="24"/>
        </w:rPr>
        <w:fldChar w:fldCharType="begin"/>
      </w:r>
      <w:r w:rsidR="00F405CA">
        <w:rPr>
          <w:rFonts w:ascii="Times New Roman" w:hAnsi="Times New Roman" w:cs="Times New Roman"/>
          <w:sz w:val="24"/>
        </w:rPr>
        <w:instrText xml:space="preserve"> ADDIN EN.CITE &lt;EndNote&gt;&lt;Cite&gt;&lt;Author&gt;Selden&lt;/Author&gt;&lt;Year&gt;2013&lt;/Year&gt;&lt;RecNum&gt;501&lt;/RecNum&gt;&lt;DisplayText&gt;(Selden et al. 2013)&lt;/DisplayText&gt;&lt;record&gt;&lt;rec-number&gt;501&lt;/rec-number&gt;&lt;foreign-keys&gt;&lt;key app="EN" db-id="25eev2dwm0ezrme2tp8ptd27td0vs5dtse5w" timestamp="1522481952"&gt;501&lt;/key&gt;&lt;key app="ENWeb" db-id=""&gt;0&lt;/key&gt;&lt;/foreign-keys&gt;&lt;ref-type name="Journal Article"&gt;17&lt;/ref-type&gt;&lt;contributors&gt;&lt;authors&gt;&lt;author&gt;Selden, Paul A&lt;/author&gt;&lt;author&gt;Shih, ChungKun&lt;/author&gt;&lt;author&gt;Ren, Dong&lt;/author&gt;&lt;/authors&gt;&lt;/contributors&gt;&lt;titles&gt;&lt;title&gt;A giant spider from the Jurassic of China reveals greater diversity of the orbicularian stem group&lt;/title&gt;&lt;secondary-title&gt;Naturwissenschaften&lt;/secondary-title&gt;&lt;/titles&gt;&lt;periodical&gt;&lt;full-title&gt;Naturwissenschaften&lt;/full-title&gt;&lt;/periodical&gt;&lt;pages&gt;&lt;style face="normal" font="default" size="100%"&gt;1171&lt;/style&gt;&lt;style face="normal" font="default" charset="134" size="100%"&gt;–&lt;/style&gt;&lt;style face="normal" font="default" size="100%"&gt;1181&lt;/style&gt;&lt;/pages&gt;&lt;number&gt;100&lt;/number&gt;&lt;dates&gt;&lt;year&gt;2013&lt;/year&gt;&lt;/dates&gt;&lt;urls&gt;&lt;/urls&gt;&lt;electronic-resource-num&gt;10.1007/s00114-013-1121-7)&lt;/electronic-resource-num&gt;&lt;/record&gt;&lt;/Cite&gt;&lt;/EndNote&gt;</w:instrText>
      </w:r>
      <w:r w:rsidR="00520A51">
        <w:rPr>
          <w:rFonts w:ascii="Times New Roman" w:hAnsi="Times New Roman" w:cs="Times New Roman"/>
          <w:sz w:val="24"/>
        </w:rPr>
        <w:fldChar w:fldCharType="separate"/>
      </w:r>
      <w:r w:rsidR="00F405CA">
        <w:rPr>
          <w:rFonts w:ascii="Times New Roman" w:hAnsi="Times New Roman" w:cs="Times New Roman"/>
          <w:noProof/>
          <w:sz w:val="24"/>
        </w:rPr>
        <w:t>(Selden et al. 2013)</w:t>
      </w:r>
      <w:r w:rsidR="00520A51">
        <w:rPr>
          <w:rFonts w:ascii="Times New Roman" w:hAnsi="Times New Roman" w:cs="Times New Roman"/>
          <w:sz w:val="24"/>
        </w:rPr>
        <w:fldChar w:fldCharType="end"/>
      </w:r>
      <w:r w:rsidRPr="005A7EB1">
        <w:rPr>
          <w:rFonts w:ascii="Times New Roman" w:hAnsi="Times New Roman" w:cs="Times New Roman"/>
          <w:sz w:val="24"/>
        </w:rPr>
        <w:t xml:space="preserve"> and</w:t>
      </w:r>
      <w:r w:rsidRPr="005A7EB1">
        <w:rPr>
          <w:rFonts w:ascii="Times New Roman" w:hAnsi="Times New Roman" w:cs="Times New Roman"/>
          <w:i/>
          <w:sz w:val="24"/>
        </w:rPr>
        <w:t xml:space="preserve"> Zhizhu daohugouensis</w:t>
      </w:r>
      <w:r w:rsidRPr="005A7EB1">
        <w:rPr>
          <w:rFonts w:ascii="Times New Roman" w:hAnsi="Times New Roman" w:cs="Times New Roman"/>
          <w:sz w:val="24"/>
        </w:rPr>
        <w:t xml:space="preserve"> (~165 Ma)</w:t>
      </w:r>
      <w:r w:rsidR="00520A51">
        <w:rPr>
          <w:rFonts w:ascii="Times New Roman" w:hAnsi="Times New Roman" w:cs="Times New Roman" w:hint="eastAsia"/>
          <w:sz w:val="24"/>
        </w:rPr>
        <w:t xml:space="preserve"> </w:t>
      </w:r>
      <w:r w:rsidR="00520A51">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&lt;EndNote&gt;&lt;Cite&gt;&lt;Author&gt;Selden&lt;/Author&gt;&lt;Year&gt;2016&lt;/Year&gt;&lt;RecNum&gt;494&lt;/RecNum&gt;&lt;DisplayText&gt;(Selden et al. 2016)&lt;/DisplayText&gt;&lt;record&gt;&lt;rec-number&gt;494&lt;/rec-number&gt;&lt;foreign-keys&gt;&lt;key app="EN" db-id="25eev2dwm0ezrme2tp8ptd27td0vs5dtse5w" timestamp="1522480030"&gt;494&lt;/key&gt;&lt;/foreign-keys&gt;&lt;ref-type name="Journal Article"&gt;17&lt;/ref-type&gt;&lt;contributors&gt;&lt;authors&gt;&lt;author&gt;Selden, Paul A&lt;/author&gt;&lt;author&gt;Ren, Dong&lt;/author&gt;&lt;author&gt;Shih, Chungkun&lt;/author&gt;&lt;/authors&gt;&lt;/contributors&gt;&lt;titles&gt;&lt;title&gt;Mesozoic cribellate spiders (Araneae: Deinopoidea) from China&lt;/title&gt;&lt;secondary-title&gt;J. Syst. Palaeontol.&lt;/secondary-title&gt;&lt;/titles&gt;&lt;periodical&gt;&lt;full-title&gt;J. Syst. Palaeontol.&lt;/full-title&gt;&lt;/periodical&gt;&lt;pages&gt;&lt;style face="normal" font="default" size="100%"&gt;49&lt;/style&gt;&lt;style face="normal" font="default" charset="134" size="100%"&gt;–&lt;/style&gt;&lt;style face="normal" font="default" size="100%"&gt;74&lt;/style&gt;&lt;/pages&gt;&lt;volume&gt;14&lt;/volume&gt;&lt;number&gt;1&lt;/number&gt;&lt;dates&gt;&lt;year&gt;2016&lt;/year&gt;&lt;/dates&gt;&lt;urls&gt;&lt;/urls&gt;&lt;/record&gt;&lt;/Cite&gt;&lt;/EndNote&gt;</w:instrText>
      </w:r>
      <w:r w:rsidR="00520A51">
        <w:rPr>
          <w:rFonts w:ascii="Times New Roman" w:hAnsi="Times New Roman" w:cs="Times New Roman"/>
          <w:sz w:val="24"/>
        </w:rPr>
        <w:fldChar w:fldCharType="separate"/>
      </w:r>
      <w:r w:rsidR="00F405CA">
        <w:rPr>
          <w:rFonts w:ascii="Times New Roman" w:hAnsi="Times New Roman" w:cs="Times New Roman"/>
          <w:noProof/>
          <w:sz w:val="24"/>
        </w:rPr>
        <w:t>(Selden et al. 2016)</w:t>
      </w:r>
      <w:r w:rsidR="00520A51">
        <w:rPr>
          <w:rFonts w:ascii="Times New Roman" w:hAnsi="Times New Roman" w:cs="Times New Roman"/>
          <w:sz w:val="24"/>
        </w:rPr>
        <w:fldChar w:fldCharType="end"/>
      </w:r>
      <w:r w:rsidRPr="005A7EB1">
        <w:rPr>
          <w:rFonts w:ascii="Times New Roman" w:hAnsi="Times New Roman" w:cs="Times New Roman"/>
          <w:sz w:val="24"/>
        </w:rPr>
        <w:t xml:space="preserve">, which placed in the stem-Deinopoidea, suggested a greater diversity of cribellate orbicularians during the Middle Jurassic. Additionally, large molecular analyses for Araneae and our analyses here suggested that Orbiculariae was not monophyletic and superfamily Deinopoidea was closely related to RTA-clade </w:t>
      </w:r>
      <w:r w:rsidR="0069274D">
        <w:rPr>
          <w:rFonts w:ascii="Times New Roman" w:hAnsi="Times New Roman" w:cs="Times New Roman"/>
          <w:sz w:val="24"/>
        </w:rPr>
        <w:fldChar w:fldCharType="begin">
          <w:fldData xml:space="preserve">PEVuZE5vdGU+PENpdGU+PEF1dGhvcj5Cb25kPC9BdXRob3I+PFllYXI+MjAxNDwvWWVhcj48UmVj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==
</w:fldData>
        </w:fldChar>
      </w:r>
      <w:r w:rsidR="00F405CA">
        <w:rPr>
          <w:rFonts w:ascii="Times New Roman" w:hAnsi="Times New Roman" w:cs="Times New Roman"/>
          <w:sz w:val="24"/>
        </w:rPr>
        <w:instrText xml:space="preserve"> ADDIN EN.CITE </w:instrText>
      </w:r>
      <w:r w:rsidR="00F405CA">
        <w:rPr>
          <w:rFonts w:ascii="Times New Roman" w:hAnsi="Times New Roman" w:cs="Times New Roman"/>
          <w:sz w:val="24"/>
        </w:rPr>
        <w:fldChar w:fldCharType="begin">
          <w:fldData xml:space="preserve">PEVuZE5vdGU+PENpdGU+PEF1dGhvcj5Cb25kPC9BdXRob3I+PFllYXI+MjAxNDwvWWVhcj48UmVj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==
</w:fldData>
        </w:fldChar>
      </w:r>
      <w:r w:rsidR="00F405CA">
        <w:rPr>
          <w:rFonts w:ascii="Times New Roman" w:hAnsi="Times New Roman" w:cs="Times New Roman"/>
          <w:sz w:val="24"/>
        </w:rPr>
        <w:instrText xml:space="preserve"> ADDIN EN.CITE.DATA </w:instrText>
      </w:r>
      <w:r w:rsidR="00F405CA">
        <w:rPr>
          <w:rFonts w:ascii="Times New Roman" w:hAnsi="Times New Roman" w:cs="Times New Roman"/>
          <w:sz w:val="24"/>
        </w:rPr>
      </w:r>
      <w:r w:rsidR="00F405CA">
        <w:rPr>
          <w:rFonts w:ascii="Times New Roman" w:hAnsi="Times New Roman" w:cs="Times New Roman"/>
          <w:sz w:val="24"/>
        </w:rPr>
        <w:fldChar w:fldCharType="end"/>
      </w:r>
      <w:r w:rsidR="0069274D">
        <w:rPr>
          <w:rFonts w:ascii="Times New Roman" w:hAnsi="Times New Roman" w:cs="Times New Roman"/>
          <w:sz w:val="24"/>
        </w:rPr>
      </w:r>
      <w:r w:rsidR="0069274D">
        <w:rPr>
          <w:rFonts w:ascii="Times New Roman" w:hAnsi="Times New Roman" w:cs="Times New Roman"/>
          <w:sz w:val="24"/>
        </w:rPr>
        <w:fldChar w:fldCharType="separate"/>
      </w:r>
      <w:r w:rsidR="00F405CA">
        <w:rPr>
          <w:rFonts w:ascii="Times New Roman" w:hAnsi="Times New Roman" w:cs="Times New Roman"/>
          <w:noProof/>
          <w:sz w:val="24"/>
        </w:rPr>
        <w:t xml:space="preserve">(Bond et al. 2014, </w:t>
      </w:r>
      <w:r w:rsidR="00D61255" w:rsidRPr="00D61255">
        <w:rPr>
          <w:rFonts w:ascii="Times New Roman" w:hAnsi="Times New Roman" w:cs="Times New Roman"/>
          <w:noProof/>
          <w:sz w:val="24"/>
        </w:rPr>
        <w:t>Fernández</w:t>
      </w:r>
      <w:bookmarkStart w:id="3" w:name="_GoBack"/>
      <w:bookmarkEnd w:id="3"/>
      <w:r w:rsidR="00F405CA">
        <w:rPr>
          <w:rFonts w:ascii="Times New Roman" w:hAnsi="Times New Roman" w:cs="Times New Roman"/>
          <w:noProof/>
          <w:sz w:val="24"/>
        </w:rPr>
        <w:t xml:space="preserve"> et al. 2014)</w:t>
      </w:r>
      <w:r w:rsidR="0069274D">
        <w:rPr>
          <w:rFonts w:ascii="Times New Roman" w:hAnsi="Times New Roman" w:cs="Times New Roman"/>
          <w:sz w:val="24"/>
        </w:rPr>
        <w:fldChar w:fldCharType="end"/>
      </w:r>
      <w:r w:rsidRPr="005A7EB1">
        <w:rPr>
          <w:rFonts w:ascii="Times New Roman" w:hAnsi="Times New Roman" w:cs="Times New Roman"/>
          <w:sz w:val="24"/>
        </w:rPr>
        <w:t xml:space="preserve">. Because the divergence date for the common ancestors of Orbiculariae may deeper to the Upper Triassic, we set the crown age of Orbiculariae to the Upper Triassic and Lower Jurassic. Among the </w:t>
      </w:r>
      <w:bookmarkStart w:id="4" w:name="OLE_LINK549"/>
      <w:bookmarkStart w:id="5" w:name="OLE_LINK550"/>
      <w:r w:rsidRPr="005A7EB1">
        <w:rPr>
          <w:rFonts w:ascii="Times New Roman" w:hAnsi="Times New Roman" w:cs="Times New Roman"/>
          <w:sz w:val="24"/>
        </w:rPr>
        <w:t>Dysderoidea</w:t>
      </w:r>
      <w:bookmarkEnd w:id="4"/>
      <w:bookmarkEnd w:id="5"/>
      <w:r w:rsidRPr="005A7EB1">
        <w:rPr>
          <w:rFonts w:ascii="Times New Roman" w:hAnsi="Times New Roman" w:cs="Times New Roman"/>
          <w:sz w:val="24"/>
        </w:rPr>
        <w:t xml:space="preserve">, the oldest fossil, </w:t>
      </w:r>
      <w:r w:rsidRPr="005A7EB1">
        <w:rPr>
          <w:rFonts w:ascii="Times New Roman" w:hAnsi="Times New Roman" w:cs="Times New Roman"/>
          <w:i/>
          <w:sz w:val="24"/>
        </w:rPr>
        <w:t xml:space="preserve">Microsegestria poinari </w:t>
      </w:r>
      <w:r w:rsidRPr="005A7EB1">
        <w:rPr>
          <w:rFonts w:ascii="Times New Roman" w:hAnsi="Times New Roman" w:cs="Times New Roman"/>
          <w:sz w:val="24"/>
        </w:rPr>
        <w:t xml:space="preserve">(Segestriidae) has been found in Lebanese amber (135–125 Ma) from the Lower Cretaceous </w:t>
      </w:r>
      <w:r w:rsidR="00E80ACF">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&lt;EndNote&gt;&lt;Cite&gt;&lt;Author&gt;Wunderlich&lt;/Author&gt;&lt;Year&gt;2004&lt;/Year&gt;&lt;RecNum&gt;503&lt;/RecNum&gt;&lt;DisplayText&gt;(Wunderlich and Milki 2004)&lt;/DisplayText&gt;&lt;record&gt;&lt;rec-number&gt;503&lt;/rec-number&gt;&lt;foreign-keys&gt;&lt;key app="EN" db-id="25eev2dwm0ezrme2tp8ptd27td0vs5dtse5w" timestamp="1522483994"&gt;503&lt;/key&gt;&lt;/foreign-keys&gt;&lt;ref-type name="Book Section"&gt;5&lt;/ref-type&gt;&lt;contributors&gt;&lt;authors&gt;&lt;author&gt;Wunderlich, J&lt;/author&gt;&lt;author&gt;Milki, R&lt;/author&gt;&lt;/authors&gt;&lt;secondary-authors&gt;&lt;author&gt;Wunderlich, J&lt;/author&gt;&lt;/secondary-authors&gt;&lt;/contributors&gt;&lt;titles&gt;&lt;title&gt;Description of the extinct new subfamily Microsegestriinae (Araneae: Segestriidae) in Cretaceous Lebanese amber&lt;/title&gt;&lt;/titles&gt;&lt;pages&gt;&lt;style face="normal" font="default" size="100%"&gt;1867&lt;/style&gt;&lt;style face="normal" font="default" charset="134" size="100%"&gt;–1873&lt;/style&gt;&lt;/pages&gt;&lt;dates&gt;&lt;year&gt;2004&lt;/year&gt;&lt;/dates&gt;&lt;pub-location&gt;Beiträge zur Araneologie&lt;/pub-location&gt;&lt;urls&gt;&lt;/urls&gt;&lt;/record&gt;&lt;/Cite&gt;&lt;/EndNote&gt;</w:instrText>
      </w:r>
      <w:r w:rsidR="00E80ACF">
        <w:rPr>
          <w:rFonts w:ascii="Times New Roman" w:hAnsi="Times New Roman" w:cs="Times New Roman"/>
          <w:sz w:val="24"/>
        </w:rPr>
        <w:fldChar w:fldCharType="separate"/>
      </w:r>
      <w:r w:rsidR="00F405CA">
        <w:rPr>
          <w:rFonts w:ascii="Times New Roman" w:hAnsi="Times New Roman" w:cs="Times New Roman"/>
          <w:noProof/>
          <w:sz w:val="24"/>
        </w:rPr>
        <w:t>(Wunderlich and Milki 2004)</w:t>
      </w:r>
      <w:r w:rsidR="00E80ACF">
        <w:rPr>
          <w:rFonts w:ascii="Times New Roman" w:hAnsi="Times New Roman" w:cs="Times New Roman"/>
          <w:sz w:val="24"/>
        </w:rPr>
        <w:fldChar w:fldCharType="end"/>
      </w:r>
      <w:r w:rsidRPr="005A7EB1">
        <w:rPr>
          <w:rFonts w:ascii="Times New Roman" w:hAnsi="Times New Roman" w:cs="Times New Roman"/>
          <w:sz w:val="24"/>
        </w:rPr>
        <w:t>. Therefore, the crown age of</w:t>
      </w:r>
      <w:r w:rsidR="00214E59">
        <w:rPr>
          <w:rFonts w:ascii="Times New Roman" w:hAnsi="Times New Roman" w:cs="Times New Roman" w:hint="eastAsia"/>
          <w:sz w:val="24"/>
        </w:rPr>
        <w:t xml:space="preserve"> </w:t>
      </w:r>
      <w:r w:rsidRPr="005A7EB1">
        <w:rPr>
          <w:rFonts w:ascii="Times New Roman" w:hAnsi="Times New Roman" w:cs="Times New Roman"/>
          <w:sz w:val="24"/>
        </w:rPr>
        <w:t xml:space="preserve">Dysderoidea was set to this time. The oldest fossil of the Oecobiidae, </w:t>
      </w:r>
      <w:r w:rsidRPr="005A7EB1">
        <w:rPr>
          <w:rFonts w:ascii="Times New Roman" w:hAnsi="Times New Roman" w:cs="Times New Roman"/>
          <w:i/>
          <w:sz w:val="24"/>
        </w:rPr>
        <w:t>Lebanoecobius schleei</w:t>
      </w:r>
      <w:r w:rsidRPr="005A7EB1">
        <w:rPr>
          <w:rFonts w:ascii="Times New Roman" w:hAnsi="Times New Roman" w:cs="Times New Roman"/>
          <w:sz w:val="24"/>
        </w:rPr>
        <w:t>,</w:t>
      </w:r>
      <w:r w:rsidRPr="005A7EB1">
        <w:rPr>
          <w:rFonts w:ascii="Times New Roman" w:hAnsi="Times New Roman" w:cs="Times New Roman"/>
          <w:i/>
          <w:sz w:val="24"/>
        </w:rPr>
        <w:t xml:space="preserve"> </w:t>
      </w:r>
      <w:r w:rsidRPr="005A7EB1">
        <w:rPr>
          <w:rFonts w:ascii="Times New Roman" w:hAnsi="Times New Roman" w:cs="Times New Roman"/>
          <w:sz w:val="24"/>
        </w:rPr>
        <w:t xml:space="preserve">was also in Lebanese amber </w:t>
      </w:r>
      <w:r w:rsidR="00854F99">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&lt;EndNote&gt;&lt;Cite&gt;&lt;Author&gt;Wunderlich&lt;/Author&gt;&lt;Year&gt;2004&lt;/Year&gt;&lt;RecNum&gt;502&lt;/RecNum&gt;&lt;DisplayText&gt;(Wunderlich 2004b)&lt;/DisplayText&gt;&lt;record&gt;&lt;rec-number&gt;502&lt;/rec-number&gt;&lt;foreign-keys&gt;&lt;key app="EN" db-id="25eev2dwm0ezrme2tp8ptd27td0vs5dtse5w" timestamp="1522483534"&gt;502&lt;/key&gt;&lt;/foreign-keys&gt;&lt;ref-type name="Book Section"&gt;5&lt;/ref-type&gt;&lt;contributors&gt;&lt;authors&gt;&lt;author&gt;Wunderlich, J&lt;/author&gt;&lt;/authors&gt;&lt;secondary-authors&gt;&lt;author&gt;Wunderlich, J&lt;/author&gt;&lt;/secondary-authors&gt;&lt;/contributors&gt;&lt;titles&gt;&lt;title&gt;On selected higher and lower taxa of fossil and extant spiders of the superfamily Oecobioidea, with a provisional cladogram (Araneae: Hersiliidae and Oecobiidae)&lt;/title&gt;&lt;/titles&gt;&lt;pages&gt;&lt;style face="normal" font="default" size="100%"&gt;809&lt;/style&gt;&lt;style face="normal" font="default" charset="134" size="100%"&gt;–848&lt;/style&gt;&lt;/pages&gt;&lt;dates&gt;&lt;year&gt;2004&lt;/year&gt;&lt;/dates&gt;&lt;pub-location&gt;Beiträge zur Araneologie&lt;/pub-location&gt;&lt;urls&gt;&lt;/urls&gt;&lt;/record&gt;&lt;/Cite&gt;&lt;/EndNote&gt;</w:instrText>
      </w:r>
      <w:r w:rsidR="00854F99">
        <w:rPr>
          <w:rFonts w:ascii="Times New Roman" w:hAnsi="Times New Roman" w:cs="Times New Roman"/>
          <w:sz w:val="24"/>
        </w:rPr>
        <w:fldChar w:fldCharType="separate"/>
      </w:r>
      <w:r w:rsidR="00F405CA">
        <w:rPr>
          <w:rFonts w:ascii="Times New Roman" w:hAnsi="Times New Roman" w:cs="Times New Roman"/>
          <w:noProof/>
          <w:sz w:val="24"/>
        </w:rPr>
        <w:t>(Wunderlich 2004b)</w:t>
      </w:r>
      <w:r w:rsidR="00854F99">
        <w:rPr>
          <w:rFonts w:ascii="Times New Roman" w:hAnsi="Times New Roman" w:cs="Times New Roman"/>
          <w:sz w:val="24"/>
        </w:rPr>
        <w:fldChar w:fldCharType="end"/>
      </w:r>
      <w:r w:rsidRPr="005A7EB1">
        <w:rPr>
          <w:rFonts w:ascii="Times New Roman" w:hAnsi="Times New Roman" w:cs="Times New Roman"/>
          <w:sz w:val="24"/>
        </w:rPr>
        <w:t>. Accordingly, we used the same date for the node Hersiliidae + Oecobiidae</w:t>
      </w:r>
      <w:r w:rsidRPr="005A7EB1">
        <w:rPr>
          <w:rFonts w:ascii="Times New Roman" w:hAnsi="Times New Roman" w:cs="Times New Roman" w:hint="eastAsia"/>
          <w:sz w:val="24"/>
          <w:lang w:val="en-GB"/>
        </w:rPr>
        <w:t xml:space="preserve">. </w:t>
      </w:r>
      <w:r w:rsidR="00BB6AD3" w:rsidRPr="00BB6AD3">
        <w:rPr>
          <w:rFonts w:ascii="Times New Roman" w:hAnsi="Times New Roman" w:cs="Times New Roman"/>
          <w:sz w:val="24"/>
          <w:lang w:val="en-GB"/>
        </w:rPr>
        <w:t xml:space="preserve">The earliest known fossils of </w:t>
      </w:r>
      <w:r w:rsidR="00BB6AD3">
        <w:rPr>
          <w:rFonts w:ascii="Times New Roman" w:hAnsi="Times New Roman" w:cs="Times New Roman" w:hint="eastAsia"/>
          <w:sz w:val="24"/>
          <w:lang w:val="en-GB"/>
        </w:rPr>
        <w:t>Pimoidae</w:t>
      </w:r>
      <w:r w:rsidR="00BB6AD3" w:rsidRPr="00BB6AD3">
        <w:rPr>
          <w:rFonts w:ascii="Times New Roman" w:hAnsi="Times New Roman" w:cs="Times New Roman"/>
          <w:sz w:val="24"/>
          <w:lang w:val="en-GB"/>
        </w:rPr>
        <w:t xml:space="preserve"> </w:t>
      </w:r>
      <w:r w:rsidR="005D6673">
        <w:rPr>
          <w:rFonts w:ascii="Times New Roman" w:hAnsi="Times New Roman" w:cs="Times New Roman" w:hint="eastAsia"/>
          <w:sz w:val="24"/>
          <w:lang w:val="en-GB"/>
        </w:rPr>
        <w:t>are</w:t>
      </w:r>
      <w:r w:rsidR="009F74EB">
        <w:rPr>
          <w:rFonts w:ascii="Times New Roman" w:hAnsi="Times New Roman" w:cs="Times New Roman" w:hint="eastAsia"/>
          <w:i/>
          <w:sz w:val="24"/>
          <w:lang w:val="en-GB"/>
        </w:rPr>
        <w:t xml:space="preserve"> </w:t>
      </w:r>
      <w:r w:rsidR="00BB6AD3" w:rsidRPr="00BB6AD3">
        <w:rPr>
          <w:rFonts w:ascii="Times New Roman" w:hAnsi="Times New Roman" w:cs="Times New Roman"/>
          <w:sz w:val="24"/>
          <w:lang w:val="en-GB"/>
        </w:rPr>
        <w:t xml:space="preserve">from Baltic amber, Eocene. It exhibits a mixture of characters found in extant genus </w:t>
      </w:r>
      <w:r w:rsidR="009F74EB" w:rsidRPr="009F74EB">
        <w:rPr>
          <w:rFonts w:ascii="Times New Roman" w:hAnsi="Times New Roman" w:cs="Times New Roman" w:hint="eastAsia"/>
          <w:i/>
          <w:sz w:val="24"/>
          <w:lang w:val="en-GB"/>
        </w:rPr>
        <w:t>Pimoa</w:t>
      </w:r>
      <w:r w:rsidR="009F74EB">
        <w:rPr>
          <w:rFonts w:ascii="Times New Roman" w:hAnsi="Times New Roman" w:cs="Times New Roman" w:hint="eastAsia"/>
          <w:sz w:val="24"/>
          <w:lang w:val="en-GB"/>
        </w:rPr>
        <w:t xml:space="preserve"> </w:t>
      </w:r>
      <w:r w:rsidR="008C7FAD">
        <w:rPr>
          <w:rFonts w:ascii="Times New Roman" w:hAnsi="Times New Roman" w:cs="Times New Roman"/>
          <w:sz w:val="24"/>
          <w:lang w:val="en-GB"/>
        </w:rPr>
        <w:fldChar w:fldCharType="begin"/>
      </w:r>
      <w:r w:rsidR="001A3C7D">
        <w:rPr>
          <w:rFonts w:ascii="Times New Roman" w:hAnsi="Times New Roman" w:cs="Times New Roman"/>
          <w:sz w:val="24"/>
          <w:lang w:val="en-GB"/>
        </w:rPr>
        <w:instrText xml:space="preserve"> ADDIN EN.CITE &lt;EndNote&gt;&lt;Cite&gt;&lt;Author&gt;Wunderlich&lt;/Author&gt;&lt;Year&gt;2008&lt;/Year&gt;&lt;RecNum&gt;504&lt;/RecNum&gt;&lt;DisplayText&gt;(Wunderlich 2008)&lt;/DisplayText&gt;&lt;record&gt;&lt;rec-number&gt;504&lt;/rec-number&gt;&lt;foreign-keys&gt;&lt;key app="EN" db-id="25eev2dwm0ezrme2tp8ptd27td0vs5dtse5w" timestamp="1522568587"&gt;504&lt;/key&gt;&lt;/foreign-keys&gt;&lt;ref-type name="Book Section"&gt;5&lt;/ref-type&gt;&lt;contributors&gt;&lt;authors&gt;&lt;author&gt;Wunderlich, J&lt;/author&gt;&lt;/authors&gt;&lt;secondary-authors&gt;&lt;author&gt;Wunderlich, J&lt;/author&gt;&lt;/secondary-authors&gt;&lt;/contributors&gt;&lt;titles&gt;&lt;title&gt;Descriptions of fossil spider (Araneae) taxa mainly in Baltic amber, as well as certain related extant taxa&lt;/title&gt;&lt;secondary-title&gt;Mesozoic spiders (Araneae)&lt;/secondary-title&gt;&lt;/titles&gt;&lt;pages&gt;&lt;style face="normal" font="default" size="100%"&gt;44&lt;/style&gt;&lt;style face="normal" font="default" charset="134" size="100%"&gt;–139&lt;/style&gt;&lt;/pages&gt;&lt;number&gt;55&lt;/number&gt;&lt;dates&gt;&lt;year&gt;2008&lt;/year&gt;&lt;/dates&gt;&lt;urls&gt;&lt;/urls&gt;&lt;/record&gt;&lt;/Cite&gt;&lt;/EndNote&gt;</w:instrText>
      </w:r>
      <w:r w:rsidR="008C7FAD">
        <w:rPr>
          <w:rFonts w:ascii="Times New Roman" w:hAnsi="Times New Roman" w:cs="Times New Roman"/>
          <w:sz w:val="24"/>
          <w:lang w:val="en-GB"/>
        </w:rPr>
        <w:fldChar w:fldCharType="separate"/>
      </w:r>
      <w:r w:rsidR="00F405CA">
        <w:rPr>
          <w:rFonts w:ascii="Times New Roman" w:hAnsi="Times New Roman" w:cs="Times New Roman"/>
          <w:noProof/>
          <w:sz w:val="24"/>
          <w:lang w:val="en-GB"/>
        </w:rPr>
        <w:t>(Wunderlich 2008)</w:t>
      </w:r>
      <w:r w:rsidR="008C7FAD">
        <w:rPr>
          <w:rFonts w:ascii="Times New Roman" w:hAnsi="Times New Roman" w:cs="Times New Roman"/>
          <w:sz w:val="24"/>
          <w:lang w:val="en-GB"/>
        </w:rPr>
        <w:fldChar w:fldCharType="end"/>
      </w:r>
      <w:r w:rsidR="00BB6AD3" w:rsidRPr="00BB6AD3">
        <w:rPr>
          <w:rFonts w:ascii="Times New Roman" w:hAnsi="Times New Roman" w:cs="Times New Roman"/>
          <w:sz w:val="24"/>
          <w:lang w:val="en-GB"/>
        </w:rPr>
        <w:t xml:space="preserve">. </w:t>
      </w:r>
      <w:r w:rsidR="008C7FAD">
        <w:rPr>
          <w:rFonts w:ascii="Times New Roman" w:hAnsi="Times New Roman" w:cs="Times New Roman" w:hint="eastAsia"/>
          <w:sz w:val="24"/>
          <w:lang w:val="en-GB"/>
        </w:rPr>
        <w:t>Thus, w</w:t>
      </w:r>
      <w:r w:rsidR="00BB6AD3" w:rsidRPr="00BB6AD3">
        <w:rPr>
          <w:rFonts w:ascii="Times New Roman" w:hAnsi="Times New Roman" w:cs="Times New Roman"/>
          <w:sz w:val="24"/>
          <w:lang w:val="en-GB"/>
        </w:rPr>
        <w:t xml:space="preserve">e used this fossil to constrain the </w:t>
      </w:r>
      <w:r w:rsidR="005D6673">
        <w:rPr>
          <w:rFonts w:ascii="Times New Roman" w:hAnsi="Times New Roman" w:cs="Times New Roman" w:hint="eastAsia"/>
          <w:sz w:val="24"/>
          <w:lang w:val="en-GB"/>
        </w:rPr>
        <w:t>crown</w:t>
      </w:r>
      <w:r w:rsidR="00BB6AD3" w:rsidRPr="00BB6AD3">
        <w:rPr>
          <w:rFonts w:ascii="Times New Roman" w:hAnsi="Times New Roman" w:cs="Times New Roman"/>
          <w:sz w:val="24"/>
          <w:lang w:val="en-GB"/>
        </w:rPr>
        <w:t xml:space="preserve"> group age of </w:t>
      </w:r>
      <w:r w:rsidR="005D6673" w:rsidRPr="009F74EB">
        <w:rPr>
          <w:rFonts w:ascii="Times New Roman" w:hAnsi="Times New Roman" w:cs="Times New Roman" w:hint="eastAsia"/>
          <w:i/>
          <w:sz w:val="24"/>
          <w:lang w:val="en-GB"/>
        </w:rPr>
        <w:t>Pimoa</w:t>
      </w:r>
      <w:r w:rsidR="00BB6AD3" w:rsidRPr="00BB6AD3">
        <w:rPr>
          <w:rFonts w:ascii="Times New Roman" w:hAnsi="Times New Roman" w:cs="Times New Roman"/>
          <w:sz w:val="24"/>
          <w:lang w:val="en-GB"/>
        </w:rPr>
        <w:t>.</w:t>
      </w:r>
      <w:r w:rsidR="008C7FAD">
        <w:rPr>
          <w:rFonts w:ascii="Times New Roman" w:hAnsi="Times New Roman" w:cs="Times New Roman" w:hint="eastAsia"/>
          <w:sz w:val="24"/>
          <w:lang w:val="en-GB"/>
        </w:rPr>
        <w:t xml:space="preserve"> </w:t>
      </w:r>
      <w:r w:rsidR="002C320E">
        <w:rPr>
          <w:rFonts w:ascii="Times New Roman" w:hAnsi="Times New Roman" w:cs="Times New Roman" w:hint="eastAsia"/>
          <w:sz w:val="24"/>
        </w:rPr>
        <w:t xml:space="preserve">We also used one </w:t>
      </w:r>
      <w:r w:rsidR="002C320E">
        <w:rPr>
          <w:rFonts w:ascii="Times New Roman" w:hAnsi="Times New Roman" w:cs="Times New Roman" w:hint="eastAsia"/>
          <w:sz w:val="24"/>
          <w:szCs w:val="24"/>
        </w:rPr>
        <w:t xml:space="preserve">calibration based on fossils of the </w:t>
      </w:r>
      <w:r w:rsidR="00D5052E">
        <w:rPr>
          <w:rFonts w:ascii="Times New Roman" w:hAnsi="Times New Roman" w:cs="Times New Roman" w:hint="eastAsia"/>
          <w:sz w:val="24"/>
          <w:szCs w:val="24"/>
        </w:rPr>
        <w:t>psilodercid</w:t>
      </w:r>
      <w:r w:rsidR="002C320E">
        <w:rPr>
          <w:rFonts w:ascii="Times New Roman" w:hAnsi="Times New Roman" w:cs="Times New Roman" w:hint="eastAsia"/>
          <w:sz w:val="24"/>
          <w:szCs w:val="24"/>
        </w:rPr>
        <w:t xml:space="preserve"> </w:t>
      </w:r>
      <w:r w:rsidR="002C320E">
        <w:rPr>
          <w:rFonts w:ascii="Times New Roman" w:hAnsi="Times New Roman" w:hint="eastAsia"/>
          <w:sz w:val="24"/>
          <w:szCs w:val="24"/>
        </w:rPr>
        <w:t>†</w:t>
      </w:r>
      <w:r w:rsidR="002C320E" w:rsidRPr="00C6527E">
        <w:rPr>
          <w:rFonts w:ascii="Times New Roman" w:hAnsi="Times New Roman"/>
          <w:i/>
          <w:sz w:val="24"/>
          <w:szCs w:val="24"/>
        </w:rPr>
        <w:t>Prisca</w:t>
      </w:r>
      <w:r w:rsidR="002C320E" w:rsidRPr="0044372E">
        <w:rPr>
          <w:rFonts w:ascii="Times New Roman" w:hAnsi="Times New Roman" w:cs="Times New Roman"/>
          <w:i/>
          <w:sz w:val="24"/>
          <w:szCs w:val="24"/>
        </w:rPr>
        <w:t>leclercera</w:t>
      </w:r>
      <w:r w:rsidR="002C320E">
        <w:rPr>
          <w:rFonts w:ascii="Times New Roman" w:hAnsi="Times New Roman" w:cs="Times New Roman" w:hint="eastAsia"/>
          <w:i/>
          <w:sz w:val="24"/>
          <w:szCs w:val="24"/>
        </w:rPr>
        <w:t xml:space="preserve"> </w:t>
      </w:r>
      <w:r w:rsidR="002C320E" w:rsidRPr="0044372E">
        <w:rPr>
          <w:rFonts w:ascii="Times New Roman" w:hAnsi="Times New Roman" w:cs="Times New Roman"/>
          <w:bCs/>
          <w:sz w:val="24"/>
          <w:szCs w:val="24"/>
          <w:lang w:val="en-GB"/>
        </w:rPr>
        <w:fldChar w:fldCharType="begin">
          <w:fldData xml:space="preserve">PEVuZE5vdGU+PENpdGU+PEF1dGhvcj5XdW5kZXJsaWNoPC9BdXRob3I+PFllYXI+MjAxNTwvWWVh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</w:fldData>
        </w:fldChar>
      </w:r>
      <w:r w:rsidR="001A3C7D">
        <w:rPr>
          <w:rFonts w:ascii="Times New Roman" w:hAnsi="Times New Roman" w:cs="Times New Roman"/>
          <w:bCs/>
          <w:sz w:val="24"/>
          <w:szCs w:val="24"/>
          <w:lang w:val="en-GB"/>
        </w:rPr>
        <w:instrText xml:space="preserve"> ADDIN EN.CITE </w:instrText>
      </w:r>
      <w:r w:rsidR="001A3C7D">
        <w:rPr>
          <w:rFonts w:ascii="Times New Roman" w:hAnsi="Times New Roman" w:cs="Times New Roman"/>
          <w:bCs/>
          <w:sz w:val="24"/>
          <w:szCs w:val="24"/>
          <w:lang w:val="en-GB"/>
        </w:rPr>
        <w:fldChar w:fldCharType="begin">
          <w:fldData xml:space="preserve">PEVuZE5vdGU+PENpdGU+PEF1dGhvcj5XdW5kZXJsaWNoPC9BdXRob3I+PFllYXI+MjAxNTwvWWVh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</w:fldData>
        </w:fldChar>
      </w:r>
      <w:r w:rsidR="001A3C7D">
        <w:rPr>
          <w:rFonts w:ascii="Times New Roman" w:hAnsi="Times New Roman" w:cs="Times New Roman"/>
          <w:bCs/>
          <w:sz w:val="24"/>
          <w:szCs w:val="24"/>
          <w:lang w:val="en-GB"/>
        </w:rPr>
        <w:instrText xml:space="preserve"> ADDIN EN.CITE.DATA </w:instrText>
      </w:r>
      <w:r w:rsidR="001A3C7D">
        <w:rPr>
          <w:rFonts w:ascii="Times New Roman" w:hAnsi="Times New Roman" w:cs="Times New Roman"/>
          <w:bCs/>
          <w:sz w:val="24"/>
          <w:szCs w:val="24"/>
          <w:lang w:val="en-GB"/>
        </w:rPr>
      </w:r>
      <w:r w:rsidR="001A3C7D">
        <w:rPr>
          <w:rFonts w:ascii="Times New Roman" w:hAnsi="Times New Roman" w:cs="Times New Roman"/>
          <w:bCs/>
          <w:sz w:val="24"/>
          <w:szCs w:val="24"/>
          <w:lang w:val="en-GB"/>
        </w:rPr>
        <w:fldChar w:fldCharType="end"/>
      </w:r>
      <w:r w:rsidR="002C320E" w:rsidRPr="0044372E">
        <w:rPr>
          <w:rFonts w:ascii="Times New Roman" w:hAnsi="Times New Roman" w:cs="Times New Roman"/>
          <w:bCs/>
          <w:sz w:val="24"/>
          <w:szCs w:val="24"/>
          <w:lang w:val="en-GB"/>
        </w:rPr>
      </w:r>
      <w:r w:rsidR="002C320E" w:rsidRPr="0044372E">
        <w:rPr>
          <w:rFonts w:ascii="Times New Roman" w:hAnsi="Times New Roman" w:cs="Times New Roman"/>
          <w:bCs/>
          <w:sz w:val="24"/>
          <w:szCs w:val="24"/>
          <w:lang w:val="en-GB"/>
        </w:rPr>
        <w:fldChar w:fldCharType="separate"/>
      </w:r>
      <w:r w:rsidR="00F405CA">
        <w:rPr>
          <w:rFonts w:ascii="Times New Roman" w:hAnsi="Times New Roman" w:cs="Times New Roman"/>
          <w:bCs/>
          <w:noProof/>
          <w:sz w:val="24"/>
          <w:szCs w:val="24"/>
          <w:lang w:val="en-GB"/>
        </w:rPr>
        <w:t>(Wunderlich 2012, Wunderlich 2015, Wunderlich 2017)</w:t>
      </w:r>
      <w:r w:rsidR="002C320E" w:rsidRPr="0044372E">
        <w:rPr>
          <w:rFonts w:ascii="Times New Roman" w:hAnsi="Times New Roman" w:cs="Times New Roman"/>
          <w:bCs/>
          <w:sz w:val="24"/>
          <w:szCs w:val="24"/>
          <w:lang w:val="en-GB"/>
        </w:rPr>
        <w:fldChar w:fldCharType="end"/>
      </w:r>
      <w:r w:rsidR="002C320E" w:rsidRPr="0044372E">
        <w:rPr>
          <w:rFonts w:ascii="Times New Roman" w:hAnsi="Times New Roman" w:cs="Times New Roman"/>
          <w:sz w:val="24"/>
          <w:szCs w:val="24"/>
          <w:lang w:val="en-GB"/>
        </w:rPr>
        <w:t xml:space="preserve">. </w:t>
      </w:r>
      <w:r w:rsidR="002C320E" w:rsidRPr="0044372E">
        <w:rPr>
          <w:rFonts w:ascii="Times New Roman" w:hAnsi="Times New Roman" w:cs="Times New Roman"/>
          <w:bCs/>
          <w:sz w:val="24"/>
          <w:szCs w:val="24"/>
        </w:rPr>
        <w:t xml:space="preserve">The earliest known fossil related to the genus </w:t>
      </w:r>
      <w:r w:rsidR="002C320E" w:rsidRPr="0044372E">
        <w:rPr>
          <w:rFonts w:ascii="Times New Roman" w:hAnsi="Times New Roman" w:cs="Times New Roman"/>
          <w:bCs/>
          <w:i/>
          <w:sz w:val="24"/>
          <w:szCs w:val="24"/>
        </w:rPr>
        <w:t>Leclercera</w:t>
      </w:r>
      <w:r w:rsidR="002C320E" w:rsidRPr="0044372E">
        <w:rPr>
          <w:rFonts w:ascii="Times New Roman" w:hAnsi="Times New Roman" w:cs="Times New Roman"/>
          <w:bCs/>
          <w:sz w:val="24"/>
          <w:szCs w:val="24"/>
        </w:rPr>
        <w:t xml:space="preserve"> is </w:t>
      </w:r>
      <w:r w:rsidR="002C320E" w:rsidRPr="0044372E">
        <w:rPr>
          <w:rFonts w:ascii="Times New Roman" w:hAnsi="Times New Roman" w:cs="Times New Roman"/>
          <w:bCs/>
          <w:i/>
          <w:sz w:val="24"/>
          <w:szCs w:val="24"/>
        </w:rPr>
        <w:t>Priscaleclercera</w:t>
      </w:r>
      <w:r w:rsidR="002C320E" w:rsidRPr="0044372E">
        <w:rPr>
          <w:rFonts w:ascii="Times New Roman" w:hAnsi="Times New Roman" w:cs="Times New Roman"/>
          <w:bCs/>
          <w:sz w:val="24"/>
          <w:szCs w:val="24"/>
        </w:rPr>
        <w:t xml:space="preserve">, e.g. </w:t>
      </w:r>
      <w:r w:rsidR="002C320E" w:rsidRPr="0044372E">
        <w:rPr>
          <w:rFonts w:ascii="Times New Roman" w:hAnsi="Times New Roman" w:cs="Times New Roman"/>
          <w:bCs/>
          <w:i/>
          <w:sz w:val="24"/>
          <w:szCs w:val="24"/>
        </w:rPr>
        <w:t>Priscaleclercera</w:t>
      </w:r>
      <w:r w:rsidR="002C320E" w:rsidRPr="0044372E">
        <w:rPr>
          <w:rFonts w:ascii="Times New Roman" w:hAnsi="Times New Roman" w:cs="Times New Roman"/>
          <w:bCs/>
          <w:i/>
          <w:sz w:val="24"/>
          <w:szCs w:val="24"/>
          <w:lang w:val="en-GB"/>
        </w:rPr>
        <w:t xml:space="preserve"> ellenbergeri</w:t>
      </w:r>
      <w:r w:rsidR="002C320E" w:rsidRPr="0044372E">
        <w:rPr>
          <w:rFonts w:ascii="Times New Roman" w:hAnsi="Times New Roman" w:cs="Times New Roman"/>
          <w:bCs/>
          <w:sz w:val="24"/>
          <w:szCs w:val="24"/>
        </w:rPr>
        <w:t xml:space="preserve"> </w:t>
      </w:r>
      <w:r w:rsidR="002C320E" w:rsidRPr="0044372E">
        <w:rPr>
          <w:rFonts w:ascii="Times New Roman" w:hAnsi="Times New Roman" w:cs="Times New Roman"/>
          <w:sz w:val="24"/>
          <w:szCs w:val="24"/>
          <w:lang w:val="en-GB"/>
        </w:rPr>
        <w:fldChar w:fldCharType="begin"/>
      </w:r>
      <w:r w:rsidR="001A3C7D">
        <w:rPr>
          <w:rFonts w:ascii="Times New Roman" w:hAnsi="Times New Roman" w:cs="Times New Roman"/>
          <w:sz w:val="24"/>
          <w:szCs w:val="24"/>
          <w:lang w:val="en-GB"/>
        </w:rPr>
        <w:instrText xml:space="preserve"> ADDIN EN.CITE &lt;EndNote&gt;&lt;Cite&gt;&lt;Author&gt;Wunderlich&lt;/Author&gt;&lt;Year&gt;2015&lt;/Year&gt;&lt;RecNum&gt;183&lt;/RecNum&gt;&lt;DisplayText&gt;(Wunderlich 2015)&lt;/DisplayText&gt;&lt;record&gt;&lt;rec-number&gt;183&lt;/rec-number&gt;&lt;foreign-keys&gt;&lt;key app="EN" db-id="25eev2dwm0ezrme2tp8ptd27td0vs5dtse5w" timestamp="1469014909"&gt;183&lt;/key&gt;&lt;/foreign-keys&gt;&lt;ref-type name="Book Section"&gt;5&lt;/ref-type&gt;&lt;contributors&gt;&lt;authors&gt;&lt;author&gt;Wunderlich, J&lt;/author&gt;&lt;/authors&gt;&lt;secondary-authors&gt;&lt;author&gt;Wunderlich, J&lt;/author&gt;&lt;/secondary-authors&gt;&lt;/contributors&gt;&lt;titles&gt;&lt;title&gt;On the evolution and the classification of spiders the Mesozoic spider and descriptions of new Cretaceous taxa mainly in amber from Burmese (Burma) (Arachnida: Araneae) faunas&lt;/title&gt;&lt;/titles&gt;&lt;pages&gt;&lt;style face="normal" font="default" size="100%"&gt;21&lt;/style&gt;&lt;style face="normal" font="default" charset="134" size="100%"&gt;–408&lt;/style&gt;&lt;/pages&gt;&lt;volume&gt;9&lt;/volume&gt;&lt;dates&gt;&lt;year&gt;2015&lt;/year&gt;&lt;/dates&gt;&lt;pub-location&gt;Beiträge zur Araneologie&lt;/pub-location&gt;&lt;urls&gt;&lt;/urls&gt;&lt;/record&gt;&lt;/Cite&gt;&lt;/EndNote&gt;</w:instrText>
      </w:r>
      <w:r w:rsidR="002C320E" w:rsidRPr="0044372E">
        <w:rPr>
          <w:rFonts w:ascii="Times New Roman" w:hAnsi="Times New Roman" w:cs="Times New Roman"/>
          <w:sz w:val="24"/>
          <w:szCs w:val="24"/>
          <w:lang w:val="en-GB"/>
        </w:rPr>
        <w:fldChar w:fldCharType="separate"/>
      </w:r>
      <w:r w:rsidR="00F405CA">
        <w:rPr>
          <w:rFonts w:ascii="Times New Roman" w:hAnsi="Times New Roman" w:cs="Times New Roman"/>
          <w:noProof/>
          <w:sz w:val="24"/>
          <w:szCs w:val="24"/>
          <w:lang w:val="en-GB"/>
        </w:rPr>
        <w:t>(Wunderlich 2015)</w:t>
      </w:r>
      <w:r w:rsidR="002C320E" w:rsidRPr="0044372E">
        <w:rPr>
          <w:rFonts w:ascii="Times New Roman" w:hAnsi="Times New Roman" w:cs="Times New Roman"/>
          <w:sz w:val="24"/>
          <w:szCs w:val="24"/>
          <w:lang w:val="en-GB"/>
        </w:rPr>
        <w:fldChar w:fldCharType="end"/>
      </w:r>
      <w:r w:rsidR="002C320E" w:rsidRPr="0044372E">
        <w:rPr>
          <w:rFonts w:ascii="Times New Roman" w:hAnsi="Times New Roman" w:cs="Times New Roman"/>
          <w:sz w:val="24"/>
          <w:szCs w:val="24"/>
          <w:lang w:val="en-GB"/>
        </w:rPr>
        <w:t xml:space="preserve"> </w:t>
      </w:r>
      <w:r w:rsidR="002C320E" w:rsidRPr="0044372E">
        <w:rPr>
          <w:rFonts w:ascii="Times New Roman" w:hAnsi="Times New Roman" w:cs="Times New Roman"/>
          <w:bCs/>
          <w:sz w:val="24"/>
          <w:szCs w:val="24"/>
        </w:rPr>
        <w:t>from amber mines in the Hukawng Valley of Kachin State, northern Myanmar</w:t>
      </w:r>
      <w:r w:rsidR="002C320E" w:rsidRPr="0044372E">
        <w:rPr>
          <w:rFonts w:ascii="Times New Roman" w:hAnsi="Times New Roman" w:cs="Times New Roman"/>
          <w:bCs/>
          <w:sz w:val="24"/>
          <w:szCs w:val="24"/>
          <w:lang w:val="en-GB"/>
        </w:rPr>
        <w:t>, Cenomanian</w:t>
      </w:r>
      <w:r w:rsidR="002C320E">
        <w:rPr>
          <w:rFonts w:ascii="Times New Roman" w:hAnsi="Times New Roman" w:cs="Times New Roman" w:hint="eastAsia"/>
          <w:bCs/>
          <w:sz w:val="24"/>
          <w:szCs w:val="24"/>
          <w:lang w:val="en-GB"/>
        </w:rPr>
        <w:t xml:space="preserve"> (</w:t>
      </w:r>
      <w:r w:rsidR="002C320E" w:rsidRPr="0044372E">
        <w:rPr>
          <w:rFonts w:ascii="Cambria Math" w:hAnsi="Cambria Math" w:cs="Cambria Math"/>
          <w:sz w:val="24"/>
          <w:szCs w:val="24"/>
        </w:rPr>
        <w:t>∼</w:t>
      </w:r>
      <w:r w:rsidR="002C320E" w:rsidRPr="0044372E">
        <w:rPr>
          <w:rFonts w:ascii="Times New Roman" w:hAnsi="Times New Roman" w:cs="Times New Roman"/>
          <w:sz w:val="24"/>
          <w:szCs w:val="24"/>
        </w:rPr>
        <w:t>9</w:t>
      </w:r>
      <w:r w:rsidR="002C320E">
        <w:rPr>
          <w:rFonts w:ascii="Times New Roman" w:hAnsi="Times New Roman" w:cs="Times New Roman" w:hint="eastAsia"/>
          <w:sz w:val="24"/>
          <w:szCs w:val="24"/>
        </w:rPr>
        <w:t>8</w:t>
      </w:r>
      <w:r w:rsidR="002C320E" w:rsidRPr="0044372E">
        <w:rPr>
          <w:rFonts w:ascii="Times New Roman" w:hAnsi="Times New Roman" w:cs="Times New Roman"/>
          <w:sz w:val="24"/>
          <w:szCs w:val="24"/>
        </w:rPr>
        <w:t xml:space="preserve"> Ma)</w:t>
      </w:r>
      <w:r w:rsidR="002C320E" w:rsidRPr="0044372E">
        <w:rPr>
          <w:rFonts w:ascii="Times New Roman" w:hAnsi="Times New Roman" w:cs="Times New Roman"/>
          <w:bCs/>
          <w:sz w:val="24"/>
          <w:szCs w:val="24"/>
        </w:rPr>
        <w:t>.</w:t>
      </w:r>
      <w:r w:rsidR="002C320E">
        <w:rPr>
          <w:rFonts w:ascii="Times New Roman" w:hAnsi="Times New Roman" w:cs="Times New Roman" w:hint="eastAsia"/>
          <w:bCs/>
          <w:sz w:val="24"/>
          <w:szCs w:val="24"/>
        </w:rPr>
        <w:t xml:space="preserve"> </w:t>
      </w:r>
      <w:r w:rsidR="002C320E">
        <w:rPr>
          <w:rFonts w:ascii="Times New Roman" w:hAnsi="Times New Roman" w:cs="Times New Roman"/>
          <w:bCs/>
          <w:sz w:val="24"/>
          <w:szCs w:val="24"/>
        </w:rPr>
        <w:t>T</w:t>
      </w:r>
      <w:r w:rsidR="002C320E">
        <w:rPr>
          <w:rFonts w:ascii="Times New Roman" w:hAnsi="Times New Roman" w:cs="Times New Roman" w:hint="eastAsia"/>
          <w:bCs/>
          <w:sz w:val="24"/>
          <w:szCs w:val="24"/>
        </w:rPr>
        <w:t>hus, we set t</w:t>
      </w:r>
      <w:r w:rsidR="002C320E" w:rsidRPr="005A7EB1">
        <w:rPr>
          <w:rFonts w:ascii="Times New Roman" w:hAnsi="Times New Roman" w:cs="Times New Roman"/>
          <w:sz w:val="24"/>
        </w:rPr>
        <w:t>he</w:t>
      </w:r>
      <w:r w:rsidR="002C320E">
        <w:rPr>
          <w:rFonts w:ascii="Times New Roman" w:hAnsi="Times New Roman" w:cs="Times New Roman" w:hint="eastAsia"/>
          <w:sz w:val="24"/>
        </w:rPr>
        <w:t xml:space="preserve"> </w:t>
      </w:r>
      <w:r w:rsidR="00D75296">
        <w:rPr>
          <w:rFonts w:ascii="Times New Roman" w:hAnsi="Times New Roman" w:cs="Times New Roman" w:hint="eastAsia"/>
          <w:sz w:val="24"/>
        </w:rPr>
        <w:t>crown</w:t>
      </w:r>
      <w:r w:rsidR="002C320E">
        <w:rPr>
          <w:rFonts w:ascii="Times New Roman" w:hAnsi="Times New Roman" w:cs="Times New Roman" w:hint="eastAsia"/>
          <w:sz w:val="24"/>
        </w:rPr>
        <w:t xml:space="preserve"> </w:t>
      </w:r>
      <w:r w:rsidR="002C320E" w:rsidRPr="005A7EB1">
        <w:rPr>
          <w:rFonts w:ascii="Times New Roman" w:hAnsi="Times New Roman" w:cs="Times New Roman"/>
          <w:sz w:val="24"/>
        </w:rPr>
        <w:t xml:space="preserve">age of </w:t>
      </w:r>
      <w:r w:rsidR="002C320E" w:rsidRPr="00D86FFC">
        <w:rPr>
          <w:rFonts w:ascii="Times New Roman" w:hAnsi="Times New Roman" w:cs="Times New Roman"/>
          <w:bCs/>
          <w:i/>
          <w:sz w:val="24"/>
          <w:szCs w:val="24"/>
        </w:rPr>
        <w:t>Leclercera</w:t>
      </w:r>
      <w:r w:rsidR="002C320E" w:rsidRPr="00D86FFC">
        <w:rPr>
          <w:rFonts w:ascii="Times New Roman" w:hAnsi="Times New Roman" w:cs="Times New Roman" w:hint="eastAsia"/>
          <w:bCs/>
          <w:sz w:val="24"/>
          <w:szCs w:val="24"/>
        </w:rPr>
        <w:t xml:space="preserve"> </w:t>
      </w:r>
      <w:r w:rsidR="00D75296">
        <w:rPr>
          <w:rFonts w:ascii="Times New Roman" w:hAnsi="Times New Roman" w:cs="Times New Roman" w:hint="eastAsia"/>
          <w:bCs/>
          <w:sz w:val="24"/>
          <w:szCs w:val="24"/>
        </w:rPr>
        <w:t xml:space="preserve">+ </w:t>
      </w:r>
      <w:r w:rsidR="00D75296" w:rsidRPr="00D75296">
        <w:rPr>
          <w:rFonts w:ascii="Times New Roman" w:hAnsi="Times New Roman" w:cs="Times New Roman" w:hint="eastAsia"/>
          <w:bCs/>
          <w:i/>
          <w:sz w:val="24"/>
          <w:szCs w:val="24"/>
        </w:rPr>
        <w:t>Althepus</w:t>
      </w:r>
      <w:r w:rsidR="00D75296">
        <w:rPr>
          <w:rFonts w:ascii="Times New Roman" w:hAnsi="Times New Roman" w:cs="Times New Roman" w:hint="eastAsia"/>
          <w:bCs/>
          <w:sz w:val="24"/>
          <w:szCs w:val="24"/>
        </w:rPr>
        <w:t xml:space="preserve"> </w:t>
      </w:r>
      <w:r w:rsidR="002C320E" w:rsidRPr="00D86FFC">
        <w:rPr>
          <w:rFonts w:ascii="Times New Roman" w:hAnsi="Times New Roman" w:cs="Times New Roman" w:hint="eastAsia"/>
          <w:bCs/>
          <w:sz w:val="24"/>
          <w:szCs w:val="24"/>
        </w:rPr>
        <w:t>to this time</w:t>
      </w:r>
      <w:r w:rsidR="002C320E" w:rsidRPr="00D86FFC">
        <w:rPr>
          <w:rFonts w:ascii="Times New Roman" w:hAnsi="Times New Roman" w:cs="Times New Roman"/>
          <w:bCs/>
          <w:sz w:val="24"/>
          <w:szCs w:val="24"/>
        </w:rPr>
        <w:t>.</w:t>
      </w:r>
      <w:r w:rsidR="002C320E">
        <w:rPr>
          <w:rFonts w:ascii="Times New Roman" w:hAnsi="Times New Roman" w:cs="Times New Roman" w:hint="eastAsia"/>
          <w:bCs/>
          <w:sz w:val="24"/>
          <w:szCs w:val="24"/>
        </w:rPr>
        <w:t xml:space="preserve"> </w:t>
      </w:r>
      <w:r w:rsidR="00301D74">
        <w:rPr>
          <w:rFonts w:ascii="Times New Roman" w:hAnsi="Times New Roman" w:cs="Times New Roman"/>
          <w:bCs/>
          <w:sz w:val="24"/>
          <w:szCs w:val="24"/>
        </w:rPr>
        <w:t>We chose</w:t>
      </w:r>
      <w:r w:rsidR="00301D74">
        <w:rPr>
          <w:rFonts w:ascii="Times New Roman" w:hAnsi="Times New Roman" w:cs="Times New Roman" w:hint="eastAsia"/>
          <w:bCs/>
          <w:sz w:val="24"/>
          <w:szCs w:val="24"/>
        </w:rPr>
        <w:t xml:space="preserve"> </w:t>
      </w:r>
      <w:r w:rsidR="00301D74" w:rsidRPr="00301D74">
        <w:rPr>
          <w:rFonts w:ascii="Times New Roman" w:hAnsi="Times New Roman" w:cs="Times New Roman"/>
          <w:bCs/>
          <w:sz w:val="24"/>
          <w:szCs w:val="24"/>
        </w:rPr>
        <w:t>a value of 0.00</w:t>
      </w:r>
      <w:r w:rsidR="00301D74">
        <w:rPr>
          <w:rFonts w:ascii="Times New Roman" w:hAnsi="Times New Roman" w:cs="Times New Roman" w:hint="eastAsia"/>
          <w:bCs/>
          <w:sz w:val="24"/>
          <w:szCs w:val="24"/>
        </w:rPr>
        <w:t>26</w:t>
      </w:r>
      <w:r w:rsidR="00301D74" w:rsidRPr="00301D74">
        <w:rPr>
          <w:rFonts w:ascii="Times New Roman" w:hAnsi="Times New Roman" w:cs="Times New Roman"/>
          <w:bCs/>
          <w:sz w:val="24"/>
          <w:szCs w:val="24"/>
        </w:rPr>
        <w:t>, representing a sampling proportion of 0.</w:t>
      </w:r>
      <w:r w:rsidR="00301D74">
        <w:rPr>
          <w:rFonts w:ascii="Times New Roman" w:hAnsi="Times New Roman" w:cs="Times New Roman" w:hint="eastAsia"/>
          <w:bCs/>
          <w:sz w:val="24"/>
          <w:szCs w:val="24"/>
        </w:rPr>
        <w:t>26</w:t>
      </w:r>
      <w:r w:rsidR="00301D74" w:rsidRPr="00301D74">
        <w:rPr>
          <w:rFonts w:ascii="Times New Roman" w:hAnsi="Times New Roman" w:cs="Times New Roman"/>
          <w:bCs/>
          <w:sz w:val="24"/>
          <w:szCs w:val="24"/>
        </w:rPr>
        <w:t>% based on our sample size of</w:t>
      </w:r>
      <w:r w:rsidR="00301D74">
        <w:rPr>
          <w:rFonts w:ascii="Times New Roman" w:hAnsi="Times New Roman" w:cs="Times New Roman" w:hint="eastAsia"/>
          <w:bCs/>
          <w:sz w:val="24"/>
          <w:szCs w:val="24"/>
        </w:rPr>
        <w:t xml:space="preserve"> </w:t>
      </w:r>
      <w:r w:rsidR="00301D74" w:rsidRPr="00301D74">
        <w:rPr>
          <w:rFonts w:ascii="Times New Roman" w:hAnsi="Times New Roman" w:cs="Times New Roman"/>
          <w:bCs/>
          <w:sz w:val="24"/>
          <w:szCs w:val="24"/>
        </w:rPr>
        <w:t>1</w:t>
      </w:r>
      <w:r w:rsidR="00301D74">
        <w:rPr>
          <w:rFonts w:ascii="Times New Roman" w:hAnsi="Times New Roman" w:cs="Times New Roman" w:hint="eastAsia"/>
          <w:bCs/>
          <w:sz w:val="24"/>
          <w:szCs w:val="24"/>
        </w:rPr>
        <w:t>25 spider</w:t>
      </w:r>
      <w:r w:rsidR="00301D74" w:rsidRPr="00301D74">
        <w:rPr>
          <w:rFonts w:ascii="Times New Roman" w:hAnsi="Times New Roman" w:cs="Times New Roman"/>
          <w:bCs/>
          <w:sz w:val="24"/>
          <w:szCs w:val="24"/>
        </w:rPr>
        <w:t xml:space="preserve"> taxa compared with the number of </w:t>
      </w:r>
      <w:r w:rsidR="00301D74">
        <w:rPr>
          <w:rFonts w:ascii="Times New Roman" w:hAnsi="Times New Roman" w:cs="Times New Roman" w:hint="eastAsia"/>
          <w:bCs/>
          <w:sz w:val="24"/>
          <w:szCs w:val="24"/>
        </w:rPr>
        <w:t>spider</w:t>
      </w:r>
      <w:r w:rsidR="00301D74" w:rsidRPr="00301D74">
        <w:rPr>
          <w:rFonts w:ascii="Times New Roman" w:hAnsi="Times New Roman" w:cs="Times New Roman"/>
          <w:bCs/>
          <w:sz w:val="24"/>
          <w:szCs w:val="24"/>
        </w:rPr>
        <w:t xml:space="preserve"> species</w:t>
      </w:r>
      <w:r w:rsidR="00301D74">
        <w:rPr>
          <w:rFonts w:ascii="Times New Roman" w:hAnsi="Times New Roman" w:cs="Times New Roman" w:hint="eastAsia"/>
          <w:bCs/>
          <w:sz w:val="24"/>
          <w:szCs w:val="24"/>
        </w:rPr>
        <w:t xml:space="preserve"> </w:t>
      </w:r>
      <w:r w:rsidR="00301D74" w:rsidRPr="00301D74">
        <w:rPr>
          <w:rFonts w:ascii="Times New Roman" w:hAnsi="Times New Roman" w:cs="Times New Roman"/>
          <w:bCs/>
          <w:sz w:val="24"/>
          <w:szCs w:val="24"/>
        </w:rPr>
        <w:t>(4</w:t>
      </w:r>
      <w:r w:rsidR="00301D74">
        <w:rPr>
          <w:rFonts w:ascii="Times New Roman" w:hAnsi="Times New Roman" w:cs="Times New Roman" w:hint="eastAsia"/>
          <w:bCs/>
          <w:sz w:val="24"/>
          <w:szCs w:val="24"/>
        </w:rPr>
        <w:t>7</w:t>
      </w:r>
      <w:r w:rsidR="00301D74" w:rsidRPr="00301D74">
        <w:rPr>
          <w:rFonts w:ascii="Times New Roman" w:hAnsi="Times New Roman" w:cs="Times New Roman"/>
          <w:bCs/>
          <w:sz w:val="24"/>
          <w:szCs w:val="24"/>
        </w:rPr>
        <w:t>,</w:t>
      </w:r>
      <w:r w:rsidR="00301D74">
        <w:rPr>
          <w:rFonts w:ascii="Times New Roman" w:hAnsi="Times New Roman" w:cs="Times New Roman" w:hint="eastAsia"/>
          <w:bCs/>
          <w:sz w:val="24"/>
          <w:szCs w:val="24"/>
        </w:rPr>
        <w:t>679</w:t>
      </w:r>
      <w:r w:rsidR="00301D74" w:rsidRPr="00301D74">
        <w:rPr>
          <w:rFonts w:ascii="Times New Roman" w:hAnsi="Times New Roman" w:cs="Times New Roman"/>
          <w:bCs/>
          <w:sz w:val="24"/>
          <w:szCs w:val="24"/>
        </w:rPr>
        <w:t>; World Spider Catalog</w:t>
      </w:r>
      <w:r w:rsidR="00301D74">
        <w:rPr>
          <w:rFonts w:ascii="Times New Roman" w:hAnsi="Times New Roman" w:cs="Times New Roman" w:hint="eastAsia"/>
          <w:bCs/>
          <w:sz w:val="24"/>
          <w:szCs w:val="24"/>
        </w:rPr>
        <w:t xml:space="preserve"> </w:t>
      </w:r>
      <w:r w:rsidR="00301D74" w:rsidRPr="00301D74">
        <w:rPr>
          <w:rFonts w:ascii="Times New Roman" w:hAnsi="Times New Roman" w:cs="Times New Roman"/>
          <w:bCs/>
          <w:sz w:val="24"/>
          <w:szCs w:val="24"/>
        </w:rPr>
        <w:t>2018).</w:t>
      </w:r>
    </w:p>
    <w:p w:rsidR="000576D2" w:rsidRPr="001E624B" w:rsidRDefault="00BA3DFE" w:rsidP="001E624B">
      <w:pPr>
        <w:autoSpaceDE w:val="0"/>
        <w:autoSpaceDN w:val="0"/>
        <w:adjustRightInd w:val="0"/>
        <w:snapToGrid w:val="0"/>
        <w:spacing w:line="360" w:lineRule="auto"/>
        <w:ind w:firstLine="425"/>
        <w:jc w:val="left"/>
        <w:rPr>
          <w:rFonts w:ascii="Times New Roman" w:hAnsi="Times New Roman"/>
          <w:color w:val="000000"/>
          <w:kern w:val="0"/>
          <w:sz w:val="24"/>
          <w:szCs w:val="24"/>
        </w:rPr>
      </w:pPr>
      <w:r>
        <w:rPr>
          <w:rFonts w:ascii="Times New Roman" w:hAnsi="Times New Roman" w:cs="Times New Roman" w:hint="eastAsia"/>
          <w:sz w:val="24"/>
        </w:rPr>
        <w:t>T</w:t>
      </w:r>
      <w:r w:rsidR="00465608">
        <w:rPr>
          <w:rFonts w:ascii="Times New Roman" w:hAnsi="Times New Roman" w:cs="Times New Roman" w:hint="eastAsia"/>
          <w:sz w:val="24"/>
        </w:rPr>
        <w:t xml:space="preserve">he </w:t>
      </w:r>
      <w:r w:rsidR="00D53DE4" w:rsidRPr="00D53DE4">
        <w:rPr>
          <w:rFonts w:ascii="Times New Roman" w:hAnsi="Times New Roman" w:cs="Times New Roman"/>
          <w:sz w:val="24"/>
        </w:rPr>
        <w:t>transcriptomic chronogram</w:t>
      </w:r>
      <w:r w:rsidRPr="00D53DE4">
        <w:rPr>
          <w:rFonts w:ascii="Times New Roman" w:hAnsi="Times New Roman" w:cs="Times New Roman" w:hint="eastAsia"/>
          <w:sz w:val="24"/>
        </w:rPr>
        <w:t xml:space="preserve"> </w:t>
      </w:r>
      <w:r w:rsidR="00465608">
        <w:rPr>
          <w:rFonts w:ascii="Times New Roman" w:hAnsi="Times New Roman" w:cs="Times New Roman" w:hint="eastAsia"/>
          <w:sz w:val="24"/>
        </w:rPr>
        <w:t>sparsely sampled ochyroceratids</w:t>
      </w:r>
      <w:r w:rsidR="00DB4796">
        <w:rPr>
          <w:rFonts w:ascii="Times New Roman" w:hAnsi="Times New Roman" w:cs="Times New Roman" w:hint="eastAsia"/>
          <w:sz w:val="24"/>
        </w:rPr>
        <w:t xml:space="preserve"> </w:t>
      </w:r>
      <w:r w:rsidR="00465608">
        <w:rPr>
          <w:rFonts w:ascii="Times New Roman" w:hAnsi="Times New Roman" w:cs="Times New Roman" w:hint="eastAsia"/>
          <w:sz w:val="24"/>
        </w:rPr>
        <w:t xml:space="preserve">but included nodes </w:t>
      </w:r>
      <w:r w:rsidR="00465608">
        <w:rPr>
          <w:rFonts w:ascii="Times New Roman" w:hAnsi="Times New Roman" w:cs="Times New Roman" w:hint="eastAsia"/>
          <w:sz w:val="24"/>
        </w:rPr>
        <w:lastRenderedPageBreak/>
        <w:t>shared with our</w:t>
      </w:r>
      <w:r w:rsidR="00DB4796">
        <w:rPr>
          <w:rFonts w:ascii="Times New Roman" w:hAnsi="Times New Roman" w:cs="Times New Roman" w:hint="eastAsia"/>
          <w:sz w:val="24"/>
        </w:rPr>
        <w:t xml:space="preserve"> </w:t>
      </w:r>
      <w:r w:rsidR="00BB0296">
        <w:rPr>
          <w:rFonts w:ascii="Times New Roman" w:hAnsi="Times New Roman" w:cs="Times New Roman" w:hint="eastAsia"/>
          <w:sz w:val="24"/>
          <w:szCs w:val="24"/>
          <w:lang w:val="en-GB"/>
        </w:rPr>
        <w:t>tree</w:t>
      </w:r>
      <w:r w:rsidR="00DB4796">
        <w:rPr>
          <w:rFonts w:ascii="Times New Roman" w:hAnsi="Times New Roman" w:cs="Times New Roman" w:hint="eastAsia"/>
          <w:sz w:val="24"/>
          <w:szCs w:val="24"/>
          <w:lang w:val="en-GB"/>
        </w:rPr>
        <w:t xml:space="preserve"> from the dataset of classical markers</w:t>
      </w:r>
      <w:r w:rsidR="001E624B">
        <w:rPr>
          <w:rFonts w:ascii="Times New Roman" w:hAnsi="Times New Roman" w:cs="Times New Roman"/>
          <w:sz w:val="24"/>
        </w:rPr>
        <w:t>. One is</w:t>
      </w:r>
      <w:r w:rsidR="00ED7E2D">
        <w:rPr>
          <w:rFonts w:ascii="Times New Roman" w:hAnsi="Times New Roman" w:cs="Times New Roman" w:hint="eastAsia"/>
          <w:sz w:val="24"/>
        </w:rPr>
        <w:t xml:space="preserve"> the </w:t>
      </w:r>
      <w:r w:rsidR="001C100C">
        <w:rPr>
          <w:rFonts w:ascii="Times New Roman" w:hAnsi="Times New Roman" w:cs="Times New Roman"/>
          <w:sz w:val="24"/>
        </w:rPr>
        <w:t>split</w:t>
      </w:r>
      <w:r w:rsidR="00ED7E2D">
        <w:rPr>
          <w:rFonts w:ascii="Times New Roman" w:hAnsi="Times New Roman" w:cs="Times New Roman" w:hint="eastAsia"/>
          <w:sz w:val="24"/>
        </w:rPr>
        <w:t xml:space="preserve"> between Ochyroceratidae</w:t>
      </w:r>
      <w:r w:rsidR="001C100C">
        <w:rPr>
          <w:rFonts w:ascii="Times New Roman" w:hAnsi="Times New Roman" w:cs="Times New Roman" w:hint="eastAsia"/>
          <w:sz w:val="24"/>
        </w:rPr>
        <w:t xml:space="preserve"> </w:t>
      </w:r>
      <w:r w:rsidR="00ED7E2D">
        <w:rPr>
          <w:rFonts w:ascii="Times New Roman" w:hAnsi="Times New Roman" w:cs="Times New Roman" w:hint="eastAsia"/>
          <w:sz w:val="24"/>
        </w:rPr>
        <w:t xml:space="preserve">and its sister </w:t>
      </w:r>
      <w:r w:rsidR="00D4564D" w:rsidRPr="00D4564D">
        <w:rPr>
          <w:rFonts w:ascii="Times New Roman" w:hAnsi="Times New Roman" w:cs="Times New Roman"/>
          <w:sz w:val="24"/>
        </w:rPr>
        <w:t>lineage</w:t>
      </w:r>
      <w:r w:rsidR="001D70DB">
        <w:rPr>
          <w:rFonts w:ascii="Times New Roman" w:hAnsi="Times New Roman" w:cs="Times New Roman" w:hint="eastAsia"/>
          <w:sz w:val="24"/>
        </w:rPr>
        <w:t xml:space="preserve"> </w:t>
      </w:r>
      <w:r w:rsidR="00ED7E2D" w:rsidRPr="00ED7E2D">
        <w:rPr>
          <w:rFonts w:ascii="Times New Roman" w:hAnsi="Times New Roman" w:cs="Times New Roman"/>
          <w:sz w:val="24"/>
        </w:rPr>
        <w:t>Scytodidae</w:t>
      </w:r>
      <w:r w:rsidR="001E624B">
        <w:rPr>
          <w:rFonts w:ascii="Times New Roman" w:hAnsi="Times New Roman" w:cs="Times New Roman"/>
          <w:sz w:val="24"/>
        </w:rPr>
        <w:t xml:space="preserve">. </w:t>
      </w:r>
      <w:r w:rsidR="00C96189">
        <w:rPr>
          <w:rFonts w:ascii="Times New Roman" w:hAnsi="Times New Roman" w:cs="Times New Roman"/>
          <w:sz w:val="24"/>
        </w:rPr>
        <w:t xml:space="preserve">Another is </w:t>
      </w:r>
      <w:r w:rsidR="00174A7F">
        <w:rPr>
          <w:rFonts w:ascii="Times New Roman" w:hAnsi="Times New Roman" w:cs="Times New Roman" w:hint="eastAsia"/>
          <w:sz w:val="24"/>
        </w:rPr>
        <w:t xml:space="preserve">the </w:t>
      </w:r>
      <w:r w:rsidR="001C100C">
        <w:rPr>
          <w:rFonts w:ascii="Times New Roman" w:hAnsi="Times New Roman" w:cs="Times New Roman"/>
          <w:sz w:val="24"/>
        </w:rPr>
        <w:t>split</w:t>
      </w:r>
      <w:r w:rsidR="00174A7F">
        <w:rPr>
          <w:rFonts w:ascii="Times New Roman" w:hAnsi="Times New Roman" w:cs="Times New Roman" w:hint="eastAsia"/>
          <w:sz w:val="24"/>
        </w:rPr>
        <w:t xml:space="preserve"> betw</w:t>
      </w:r>
      <w:r w:rsidR="00174A7F" w:rsidRPr="00174A7F">
        <w:rPr>
          <w:rFonts w:ascii="Times New Roman" w:hAnsi="Times New Roman" w:cs="Times New Roman" w:hint="eastAsia"/>
          <w:sz w:val="24"/>
          <w:szCs w:val="24"/>
        </w:rPr>
        <w:t>een</w:t>
      </w:r>
      <w:r w:rsidR="00174A7F" w:rsidRPr="004476F0">
        <w:rPr>
          <w:rFonts w:ascii="Times New Roman" w:hAnsi="Times New Roman" w:cs="Times New Roman" w:hint="eastAsia"/>
          <w:sz w:val="24"/>
          <w:szCs w:val="24"/>
        </w:rPr>
        <w:t xml:space="preserve"> </w:t>
      </w:r>
      <w:r w:rsidR="004476F0" w:rsidRPr="004476F0">
        <w:rPr>
          <w:rFonts w:ascii="Times New Roman" w:hAnsi="Times New Roman" w:hint="eastAsia"/>
          <w:color w:val="000000"/>
          <w:kern w:val="0"/>
          <w:sz w:val="24"/>
          <w:szCs w:val="24"/>
        </w:rPr>
        <w:t>Theotiminae</w:t>
      </w:r>
      <w:r w:rsidR="002E297B" w:rsidRPr="004476F0">
        <w:rPr>
          <w:rFonts w:ascii="Times New Roman" w:hAnsi="Times New Roman"/>
          <w:color w:val="000000"/>
          <w:kern w:val="0"/>
          <w:sz w:val="24"/>
          <w:szCs w:val="24"/>
        </w:rPr>
        <w:t xml:space="preserve"> </w:t>
      </w:r>
      <w:r w:rsidR="00174A7F">
        <w:rPr>
          <w:rFonts w:ascii="Times New Roman" w:hAnsi="Times New Roman" w:hint="eastAsia"/>
          <w:color w:val="000000"/>
          <w:kern w:val="0"/>
          <w:sz w:val="24"/>
          <w:szCs w:val="24"/>
        </w:rPr>
        <w:t>and</w:t>
      </w:r>
      <w:r w:rsidR="002E297B" w:rsidRPr="002E297B">
        <w:rPr>
          <w:rFonts w:ascii="Times New Roman" w:hAnsi="Times New Roman"/>
          <w:color w:val="000000"/>
          <w:kern w:val="0"/>
          <w:sz w:val="24"/>
          <w:szCs w:val="24"/>
        </w:rPr>
        <w:t xml:space="preserve"> </w:t>
      </w:r>
      <w:r w:rsidR="002E297B" w:rsidRPr="002E297B">
        <w:rPr>
          <w:rFonts w:ascii="Times New Roman" w:hAnsi="Times New Roman" w:hint="eastAsia"/>
          <w:color w:val="000000"/>
          <w:kern w:val="0"/>
          <w:sz w:val="24"/>
          <w:szCs w:val="24"/>
        </w:rPr>
        <w:t>its sister</w:t>
      </w:r>
      <w:r w:rsidR="00D4564D" w:rsidRPr="00D4564D">
        <w:t xml:space="preserve"> </w:t>
      </w:r>
      <w:r w:rsidR="00D4564D" w:rsidRPr="00D4564D">
        <w:rPr>
          <w:rFonts w:ascii="Times New Roman" w:hAnsi="Times New Roman"/>
          <w:color w:val="000000"/>
          <w:kern w:val="0"/>
          <w:sz w:val="24"/>
          <w:szCs w:val="24"/>
        </w:rPr>
        <w:t>lineage</w:t>
      </w:r>
      <w:r w:rsidR="004476F0">
        <w:rPr>
          <w:rFonts w:ascii="Times New Roman" w:hAnsi="Times New Roman" w:hint="eastAsia"/>
          <w:color w:val="000000"/>
          <w:kern w:val="0"/>
          <w:sz w:val="24"/>
          <w:szCs w:val="24"/>
        </w:rPr>
        <w:t xml:space="preserve"> Ochyroceratinae</w:t>
      </w:r>
      <w:r w:rsidR="00174A7F" w:rsidRPr="002E297B">
        <w:rPr>
          <w:rFonts w:ascii="Times New Roman" w:hAnsi="Times New Roman" w:cs="Times New Roman" w:hint="eastAsia"/>
          <w:sz w:val="24"/>
          <w:szCs w:val="24"/>
        </w:rPr>
        <w:t>.</w:t>
      </w:r>
      <w:r w:rsidR="00ED7E2D" w:rsidRPr="002E297B">
        <w:rPr>
          <w:rFonts w:ascii="Times New Roman" w:hAnsi="Times New Roman" w:cs="Times New Roman" w:hint="eastAsia"/>
          <w:sz w:val="24"/>
          <w:szCs w:val="24"/>
        </w:rPr>
        <w:t xml:space="preserve"> </w:t>
      </w:r>
      <w:r w:rsidR="00465608" w:rsidRPr="002E297B">
        <w:rPr>
          <w:rFonts w:ascii="Times New Roman" w:hAnsi="Times New Roman" w:cs="Times New Roman"/>
          <w:sz w:val="24"/>
          <w:szCs w:val="24"/>
        </w:rPr>
        <w:t>T</w:t>
      </w:r>
      <w:r w:rsidR="00465608" w:rsidRPr="002E297B">
        <w:rPr>
          <w:rFonts w:ascii="Times New Roman" w:hAnsi="Times New Roman" w:cs="Times New Roman" w:hint="eastAsia"/>
          <w:sz w:val="24"/>
          <w:szCs w:val="24"/>
        </w:rPr>
        <w:t>h</w:t>
      </w:r>
      <w:r w:rsidR="00465608">
        <w:rPr>
          <w:rFonts w:ascii="Times New Roman" w:hAnsi="Times New Roman" w:cs="Times New Roman" w:hint="eastAsia"/>
          <w:sz w:val="24"/>
        </w:rPr>
        <w:t xml:space="preserve">us, we </w:t>
      </w:r>
      <w:r w:rsidR="0013379B">
        <w:rPr>
          <w:rFonts w:ascii="Times New Roman" w:hAnsi="Times New Roman" w:cs="Times New Roman" w:hint="eastAsia"/>
          <w:sz w:val="24"/>
        </w:rPr>
        <w:t xml:space="preserve">included </w:t>
      </w:r>
      <w:r w:rsidR="00ED7E2D">
        <w:rPr>
          <w:rFonts w:ascii="Times New Roman" w:hAnsi="Times New Roman" w:cs="Times New Roman" w:hint="eastAsia"/>
          <w:sz w:val="24"/>
        </w:rPr>
        <w:t>these</w:t>
      </w:r>
      <w:r w:rsidR="00465608">
        <w:rPr>
          <w:rFonts w:ascii="Times New Roman" w:hAnsi="Times New Roman" w:cs="Times New Roman" w:hint="eastAsia"/>
          <w:sz w:val="24"/>
        </w:rPr>
        <w:t xml:space="preserve"> </w:t>
      </w:r>
      <w:r w:rsidR="00ED7E2D">
        <w:rPr>
          <w:rFonts w:ascii="Times New Roman" w:hAnsi="Times New Roman" w:cs="Times New Roman" w:hint="eastAsia"/>
          <w:sz w:val="24"/>
        </w:rPr>
        <w:t xml:space="preserve">secondary calibrations </w:t>
      </w:r>
      <w:r w:rsidR="00ED7E2D" w:rsidRPr="0044372E">
        <w:rPr>
          <w:rFonts w:ascii="Times New Roman" w:hAnsi="Times New Roman" w:cs="Times New Roman"/>
          <w:sz w:val="24"/>
          <w:szCs w:val="24"/>
          <w:lang w:val="en-GB"/>
        </w:rPr>
        <w:t>in</w:t>
      </w:r>
      <w:r w:rsidR="00ED7E2D">
        <w:rPr>
          <w:rFonts w:ascii="Times New Roman" w:hAnsi="Times New Roman" w:cs="Times New Roman" w:hint="eastAsia"/>
          <w:sz w:val="24"/>
          <w:szCs w:val="24"/>
          <w:lang w:val="en-GB"/>
        </w:rPr>
        <w:t xml:space="preserve"> our</w:t>
      </w:r>
      <w:r w:rsidR="00ED7E2D" w:rsidRPr="0044372E">
        <w:rPr>
          <w:rFonts w:ascii="Times New Roman" w:hAnsi="Times New Roman" w:cs="Times New Roman"/>
          <w:sz w:val="24"/>
          <w:szCs w:val="24"/>
          <w:lang w:val="en-GB"/>
        </w:rPr>
        <w:t xml:space="preserve"> dataset</w:t>
      </w:r>
      <w:r w:rsidR="00DB4796">
        <w:rPr>
          <w:rFonts w:ascii="Times New Roman" w:hAnsi="Times New Roman" w:cs="Times New Roman" w:hint="eastAsia"/>
          <w:sz w:val="24"/>
          <w:szCs w:val="24"/>
          <w:lang w:val="en-GB"/>
        </w:rPr>
        <w:t xml:space="preserve"> of classical markers</w:t>
      </w:r>
      <w:r w:rsidR="00ED7E2D">
        <w:rPr>
          <w:rFonts w:ascii="Times New Roman" w:hAnsi="Times New Roman" w:cs="Times New Roman" w:hint="eastAsia"/>
          <w:sz w:val="24"/>
          <w:szCs w:val="24"/>
          <w:lang w:val="en-GB"/>
        </w:rPr>
        <w:t>.</w:t>
      </w:r>
      <w:r w:rsidR="00ED7E2D">
        <w:rPr>
          <w:rFonts w:ascii="Times New Roman" w:hAnsi="Times New Roman" w:cs="Times New Roman" w:hint="eastAsia"/>
          <w:sz w:val="24"/>
        </w:rPr>
        <w:t xml:space="preserve"> </w:t>
      </w:r>
      <w:r w:rsidR="00D86FFC">
        <w:rPr>
          <w:rFonts w:ascii="Times New Roman" w:hAnsi="Times New Roman" w:cs="Times New Roman"/>
          <w:sz w:val="24"/>
        </w:rPr>
        <w:t>I</w:t>
      </w:r>
      <w:r w:rsidR="00D86FFC">
        <w:rPr>
          <w:rFonts w:ascii="Times New Roman" w:hAnsi="Times New Roman" w:cs="Times New Roman" w:hint="eastAsia"/>
          <w:sz w:val="24"/>
        </w:rPr>
        <w:t>n addition,</w:t>
      </w:r>
      <w:r w:rsidR="00720A03">
        <w:rPr>
          <w:rFonts w:ascii="Times New Roman" w:hAnsi="Times New Roman" w:cs="Times New Roman" w:hint="eastAsia"/>
          <w:sz w:val="24"/>
        </w:rPr>
        <w:t xml:space="preserve"> the e</w:t>
      </w:r>
      <w:r w:rsidR="00720A03" w:rsidRPr="00720A03">
        <w:rPr>
          <w:rFonts w:ascii="Times New Roman" w:hAnsi="Times New Roman" w:cs="Times New Roman"/>
          <w:sz w:val="24"/>
        </w:rPr>
        <w:t>xtant Hispaniolan Spiders</w:t>
      </w:r>
      <w:r w:rsidR="00720A03" w:rsidRPr="00720A03">
        <w:rPr>
          <w:rFonts w:ascii="Times New Roman" w:hAnsi="Times New Roman" w:cs="Times New Roman" w:hint="eastAsia"/>
          <w:sz w:val="24"/>
        </w:rPr>
        <w:t xml:space="preserve"> </w:t>
      </w:r>
      <w:r w:rsidR="00720A03">
        <w:rPr>
          <w:rFonts w:ascii="Times New Roman" w:hAnsi="Times New Roman" w:cs="Times New Roman" w:hint="eastAsia"/>
          <w:sz w:val="24"/>
        </w:rPr>
        <w:t>of Ochyroceratidae</w:t>
      </w:r>
      <w:r w:rsidR="00C87C70">
        <w:rPr>
          <w:rFonts w:ascii="Times New Roman" w:hAnsi="Times New Roman" w:cs="Times New Roman"/>
          <w:sz w:val="24"/>
        </w:rPr>
        <w:t xml:space="preserve"> is morphologically</w:t>
      </w:r>
      <w:r w:rsidR="00C87C70">
        <w:rPr>
          <w:rFonts w:ascii="Times New Roman" w:hAnsi="Times New Roman" w:cs="Times New Roman" w:hint="eastAsia"/>
          <w:sz w:val="24"/>
        </w:rPr>
        <w:t xml:space="preserve"> </w:t>
      </w:r>
      <w:r w:rsidR="00C87C70" w:rsidRPr="00C87C70">
        <w:rPr>
          <w:rFonts w:ascii="Times New Roman" w:hAnsi="Times New Roman" w:cs="Times New Roman"/>
          <w:sz w:val="24"/>
        </w:rPr>
        <w:t>ver</w:t>
      </w:r>
      <w:r w:rsidR="00C87C70">
        <w:rPr>
          <w:rFonts w:ascii="Times New Roman" w:hAnsi="Times New Roman" w:cs="Times New Roman"/>
          <w:sz w:val="24"/>
        </w:rPr>
        <w:t xml:space="preserve">y similar to </w:t>
      </w:r>
      <w:r w:rsidR="00720A03" w:rsidRPr="0044372E">
        <w:rPr>
          <w:rFonts w:ascii="Times New Roman" w:hAnsi="Times New Roman" w:cs="Times New Roman"/>
          <w:i/>
          <w:sz w:val="24"/>
          <w:szCs w:val="24"/>
        </w:rPr>
        <w:t>Arachnolithulus</w:t>
      </w:r>
      <w:r w:rsidR="00720A03" w:rsidRPr="0044372E">
        <w:rPr>
          <w:rFonts w:ascii="Times New Roman" w:hAnsi="Times New Roman" w:cs="Times New Roman"/>
          <w:i/>
          <w:sz w:val="24"/>
          <w:szCs w:val="24"/>
          <w:lang w:val="en-GB"/>
        </w:rPr>
        <w:t xml:space="preserve"> longipes</w:t>
      </w:r>
      <w:r w:rsidR="00720A03">
        <w:rPr>
          <w:rFonts w:ascii="Times New Roman" w:hAnsi="Times New Roman" w:cs="Times New Roman" w:hint="eastAsia"/>
          <w:sz w:val="24"/>
        </w:rPr>
        <w:t xml:space="preserve"> </w:t>
      </w:r>
      <w:r w:rsidR="00C87C70" w:rsidRPr="00C87C70">
        <w:rPr>
          <w:rFonts w:ascii="Times New Roman" w:hAnsi="Times New Roman" w:cs="Times New Roman"/>
          <w:sz w:val="24"/>
        </w:rPr>
        <w:t>described from</w:t>
      </w:r>
      <w:r w:rsidR="00C87C70">
        <w:rPr>
          <w:rFonts w:ascii="Times New Roman" w:hAnsi="Times New Roman" w:cs="Times New Roman" w:hint="eastAsia"/>
          <w:sz w:val="24"/>
        </w:rPr>
        <w:t xml:space="preserve"> </w:t>
      </w:r>
      <w:r w:rsidR="00D86FFC">
        <w:rPr>
          <w:rFonts w:ascii="Times New Roman" w:hAnsi="Times New Roman" w:cs="Times New Roman" w:hint="eastAsia"/>
          <w:sz w:val="24"/>
        </w:rPr>
        <w:t>Dominican amber</w:t>
      </w:r>
      <w:r w:rsidR="00B963F6">
        <w:rPr>
          <w:rFonts w:ascii="Times New Roman" w:hAnsi="Times New Roman" w:cs="Times New Roman" w:hint="eastAsia"/>
          <w:sz w:val="24"/>
        </w:rPr>
        <w:t>, Miocene</w:t>
      </w:r>
      <w:r w:rsidR="00D86FFC" w:rsidRPr="00061C2E">
        <w:rPr>
          <w:rFonts w:ascii="Times New Roman" w:hAnsi="Times New Roman" w:hint="eastAsia"/>
          <w:i/>
          <w:iCs/>
          <w:sz w:val="24"/>
          <w:szCs w:val="24"/>
        </w:rPr>
        <w:t xml:space="preserve"> </w:t>
      </w:r>
      <w:r w:rsidR="00D86FFC" w:rsidRPr="00061C2E">
        <w:rPr>
          <w:rFonts w:ascii="Times New Roman" w:hAnsi="Times New Roman"/>
          <w:sz w:val="24"/>
          <w:szCs w:val="24"/>
        </w:rPr>
        <w:t>(</w:t>
      </w:r>
      <w:r w:rsidR="00F37F56">
        <w:rPr>
          <w:rFonts w:ascii="Times New Roman" w:hAnsi="Times New Roman" w:hint="eastAsia"/>
          <w:sz w:val="24"/>
          <w:szCs w:val="24"/>
        </w:rPr>
        <w:t>20</w:t>
      </w:r>
      <w:r w:rsidR="009B14FA" w:rsidRPr="00061C2E">
        <w:rPr>
          <w:rFonts w:ascii="Times New Roman" w:hAnsi="Times New Roman"/>
          <w:sz w:val="24"/>
          <w:szCs w:val="24"/>
        </w:rPr>
        <w:t>–</w:t>
      </w:r>
      <w:r w:rsidR="00F37F56">
        <w:rPr>
          <w:rFonts w:ascii="Times New Roman" w:hAnsi="Times New Roman" w:hint="eastAsia"/>
          <w:sz w:val="24"/>
          <w:szCs w:val="24"/>
        </w:rPr>
        <w:t>15</w:t>
      </w:r>
      <w:r w:rsidR="009B14FA">
        <w:rPr>
          <w:rFonts w:ascii="Times New Roman" w:hAnsi="Times New Roman" w:hint="eastAsia"/>
          <w:sz w:val="24"/>
          <w:szCs w:val="24"/>
        </w:rPr>
        <w:t xml:space="preserve"> </w:t>
      </w:r>
      <w:r w:rsidR="00D86FFC" w:rsidRPr="00061C2E">
        <w:rPr>
          <w:rFonts w:ascii="Times New Roman" w:hAnsi="Times New Roman"/>
          <w:sz w:val="24"/>
          <w:szCs w:val="24"/>
        </w:rPr>
        <w:t>Ma)</w:t>
      </w:r>
      <w:r w:rsidR="00D86FFC">
        <w:rPr>
          <w:rFonts w:ascii="Times New Roman" w:hAnsi="Times New Roman" w:cs="Times New Roman" w:hint="eastAsia"/>
          <w:sz w:val="24"/>
        </w:rPr>
        <w:t xml:space="preserve"> </w:t>
      </w:r>
      <w:r w:rsidR="00D86FFC">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&lt;EndNote&gt;&lt;Cite&gt;&lt;Author&gt;Wunderlich&lt;/Author&gt;&lt;Year&gt;2004&lt;/Year&gt;&lt;RecNum&gt;231&lt;/RecNum&gt;&lt;DisplayText&gt;(Wunderlich 2004a)&lt;/DisplayText&gt;&lt;record&gt;&lt;rec-number&gt;231&lt;/rec-number&gt;&lt;foreign-keys&gt;&lt;key app="EN" db-id="25eev2dwm0ezrme2tp8ptd27td0vs5dtse5w" timestamp="1480400278"&gt;231&lt;/key&gt;&lt;key app="ENWeb" db-id=""&gt;0&lt;/key&gt;&lt;/foreign-keys&gt;&lt;ref-type name="Book Section"&gt;5&lt;/ref-type&gt;&lt;contributors&gt;&lt;authors&gt;&lt;author&gt;Wunderlich, J&lt;/author&gt;&lt;/authors&gt;&lt;secondary-authors&gt;&lt;author&gt;Wunderlich, J&lt;/author&gt;&lt;/secondary-authors&gt;&lt;/contributors&gt;&lt;titles&gt;&lt;title&gt;Fossil spiders (Araneae) of the superfamily Dysderoidea in Baltic and Dominican amber, with revised family diagnoses&lt;/title&gt;&lt;secondary-title&gt;Fossil spiders in amber and copal&lt;/secondary-title&gt;&lt;/titles&gt;&lt;pages&gt;&lt;style face="normal" font="default" size="100%"&gt;633&lt;/style&gt;&lt;style face="normal" font="default" charset="134" size="100%"&gt;–&lt;/style&gt;&lt;style face="normal" font="default" size="100%"&gt;746&lt;/style&gt;&lt;/pages&gt;&lt;volume&gt;3&lt;/volume&gt;&lt;dates&gt;&lt;year&gt;2004&lt;/year&gt;&lt;/dates&gt;&lt;pub-location&gt;Beiträge zur Araneologie&lt;/pub-location&gt;&lt;urls&gt;&lt;/urls&gt;&lt;/record&gt;&lt;/Cite&gt;&lt;/EndNote&gt;</w:instrText>
      </w:r>
      <w:r w:rsidR="00D86FFC">
        <w:rPr>
          <w:rFonts w:ascii="Times New Roman" w:hAnsi="Times New Roman" w:cs="Times New Roman"/>
          <w:sz w:val="24"/>
        </w:rPr>
        <w:fldChar w:fldCharType="separate"/>
      </w:r>
      <w:r w:rsidR="00F405CA">
        <w:rPr>
          <w:rFonts w:ascii="Times New Roman" w:hAnsi="Times New Roman" w:cs="Times New Roman"/>
          <w:noProof/>
          <w:sz w:val="24"/>
        </w:rPr>
        <w:t>(Wunderlich 2004a)</w:t>
      </w:r>
      <w:r w:rsidR="00D86FFC">
        <w:rPr>
          <w:rFonts w:ascii="Times New Roman" w:hAnsi="Times New Roman" w:cs="Times New Roman"/>
          <w:sz w:val="24"/>
        </w:rPr>
        <w:fldChar w:fldCharType="end"/>
      </w:r>
      <w:r w:rsidR="00D86FFC" w:rsidRPr="006E3719">
        <w:rPr>
          <w:rFonts w:ascii="Times New Roman" w:hAnsi="Times New Roman" w:cs="Times New Roman"/>
          <w:sz w:val="24"/>
        </w:rPr>
        <w:t>.</w:t>
      </w:r>
      <w:r w:rsidR="00D86FFC">
        <w:rPr>
          <w:rFonts w:ascii="Times New Roman" w:hAnsi="Times New Roman" w:cs="Times New Roman" w:hint="eastAsia"/>
          <w:sz w:val="24"/>
        </w:rPr>
        <w:t xml:space="preserve"> </w:t>
      </w:r>
      <w:r w:rsidR="00720A03" w:rsidRPr="00720A03">
        <w:rPr>
          <w:rFonts w:ascii="Times New Roman" w:hAnsi="Times New Roman" w:cs="Times New Roman"/>
          <w:sz w:val="24"/>
        </w:rPr>
        <w:t xml:space="preserve">Thus, we set the minimum age of </w:t>
      </w:r>
      <w:r w:rsidR="00501655">
        <w:rPr>
          <w:rFonts w:ascii="Times New Roman" w:hAnsi="Times New Roman" w:cs="Times New Roman" w:hint="eastAsia"/>
          <w:sz w:val="24"/>
        </w:rPr>
        <w:t>15</w:t>
      </w:r>
      <w:r w:rsidR="00720A03" w:rsidRPr="00720A03">
        <w:rPr>
          <w:rFonts w:ascii="Times New Roman" w:hAnsi="Times New Roman" w:cs="Times New Roman"/>
          <w:sz w:val="24"/>
        </w:rPr>
        <w:t xml:space="preserve"> Ma </w:t>
      </w:r>
      <w:r w:rsidR="00720A03">
        <w:rPr>
          <w:rFonts w:ascii="Times New Roman" w:hAnsi="Times New Roman" w:cs="Times New Roman" w:hint="eastAsia"/>
          <w:sz w:val="24"/>
        </w:rPr>
        <w:t>for</w:t>
      </w:r>
      <w:r w:rsidR="00720A03" w:rsidRPr="00720A03">
        <w:rPr>
          <w:rFonts w:ascii="Times New Roman" w:hAnsi="Times New Roman" w:cs="Times New Roman"/>
          <w:sz w:val="24"/>
        </w:rPr>
        <w:t xml:space="preserve"> this clade.</w:t>
      </w:r>
      <w:r w:rsidR="001C100C" w:rsidRPr="001C100C">
        <w:t xml:space="preserve"> </w:t>
      </w:r>
      <w:r w:rsidR="001C100C">
        <w:rPr>
          <w:rFonts w:ascii="Times New Roman" w:hAnsi="Times New Roman" w:cs="Times New Roman"/>
          <w:sz w:val="24"/>
        </w:rPr>
        <w:t>We also used</w:t>
      </w:r>
      <w:r w:rsidR="001C100C">
        <w:rPr>
          <w:rFonts w:ascii="Times New Roman" w:hAnsi="Times New Roman" w:cs="Times New Roman" w:hint="eastAsia"/>
          <w:sz w:val="24"/>
        </w:rPr>
        <w:t xml:space="preserve"> </w:t>
      </w:r>
      <w:r w:rsidR="001C100C" w:rsidRPr="001C100C">
        <w:rPr>
          <w:rFonts w:ascii="Times New Roman" w:hAnsi="Times New Roman" w:cs="Times New Roman"/>
          <w:i/>
          <w:sz w:val="24"/>
        </w:rPr>
        <w:t>Scytodes</w:t>
      </w:r>
      <w:r w:rsidR="001C100C" w:rsidRPr="001C100C">
        <w:rPr>
          <w:rFonts w:ascii="Times New Roman" w:hAnsi="Times New Roman" w:cs="Times New Roman"/>
          <w:sz w:val="24"/>
        </w:rPr>
        <w:t xml:space="preserve"> </w:t>
      </w:r>
      <w:r w:rsidR="009B4567">
        <w:rPr>
          <w:rFonts w:ascii="Times New Roman" w:hAnsi="Times New Roman" w:cs="Times New Roman"/>
          <w:sz w:val="24"/>
        </w:rPr>
        <w:fldChar w:fldCharType="begin"/>
      </w:r>
      <w:r w:rsidR="001A3C7D">
        <w:rPr>
          <w:rFonts w:ascii="Times New Roman" w:hAnsi="Times New Roman" w:cs="Times New Roman"/>
          <w:sz w:val="24"/>
        </w:rPr>
        <w:instrText xml:space="preserve"> ADDIN EN.CITE &lt;EndNote&gt;&lt;Cite&gt;&lt;Author&gt;Wunderlich&lt;/Author&gt;&lt;Year&gt;1993&lt;/Year&gt;&lt;RecNum&gt;341&lt;/RecNum&gt;&lt;DisplayText&gt;(Wunderlich 1993, Wunderlich 2011)&lt;/DisplayText&gt;&lt;record&gt;&lt;rec-number&gt;341&lt;/rec-number&gt;&lt;foreign-keys&gt;&lt;key app="EN" db-id="25eev2dwm0ezrme2tp8ptd27td0vs5dtse5w" timestamp="1494746466"&gt;341&lt;/key&gt;&lt;/foreign-keys&gt;&lt;ref-type name="Journal Article"&gt;17&lt;/ref-type&gt;&lt;contributors&gt;&lt;authors&gt;&lt;author&gt;Wunderlich, J&lt;/author&gt;&lt;/authors&gt;&lt;/contributors&gt;&lt;titles&gt;&lt;title&gt;Die ersten fossilen Speispinnen (Fam. Scytodidae) im Baltischen Bernstein (Arachnida: Araneae)&lt;/title&gt;&lt;secondary-title&gt;Inst. der Univ. Hamburg&lt;/secondary-title&gt;&lt;/titles&gt;&lt;periodical&gt;&lt;full-title&gt;Inst. der Univ. Hamburg&lt;/full-title&gt;&lt;/periodical&gt;&lt;pages&gt;&lt;style face="normal" font="default" size="100%"&gt;243&lt;/style&gt;&lt;style face="normal" font="default" charset="134" size="100%"&gt;–&lt;/style&gt;&lt;style face="normal" font="default" size="100%"&gt;247&lt;/style&gt;&lt;/pages&gt;&lt;volume&gt;75&lt;/volume&gt;&lt;dates&gt;&lt;year&gt;1993&lt;/year&gt;&lt;/dates&gt;&lt;urls&gt;&lt;/urls&gt;&lt;/record&gt;&lt;/Cite&gt;&lt;Cite&gt;&lt;Author&gt;Wunderlich&lt;/Author&gt;&lt;Year&gt;2011&lt;/Year&gt;&lt;RecNum&gt;342&lt;/RecNum&gt;&lt;record&gt;&lt;rec-number&gt;342&lt;/rec-number&gt;&lt;foreign-keys&gt;&lt;key app="EN" db-id="25eev2dwm0ezrme2tp8ptd27td0vs5dtse5w" timestamp="1494746616"&gt;342&lt;/key&gt;&lt;/foreign-keys&gt;&lt;ref-type name="Book Section"&gt;5&lt;/ref-type&gt;&lt;contributors&gt;&lt;authors&gt;&lt;author&gt;Wunderlich, J&lt;/author&gt;&lt;/authors&gt;&lt;secondary-authors&gt;&lt;author&gt;Wunderlich, J&lt;/author&gt;&lt;/secondary-authors&gt;&lt;/contributors&gt;&lt;titles&gt;&lt;title&gt;Some fossil spiders (Araneae) in Eocene European ambers&lt;/title&gt;&lt;secondary-title&gt;Extant and fossil spiders (Araneae)&lt;/secondary-title&gt;&lt;/titles&gt;&lt;pages&gt;&lt;style face="normal" font="default" size="100%"&gt;472&lt;/style&gt;&lt;style face="normal" font="default" charset="134" size="100%"&gt;–&lt;/style&gt;&lt;style face="normal" font="default" size="100%"&gt;538&lt;/style&gt;&lt;/pages&gt;&lt;volume&gt;6&lt;/volume&gt;&lt;dates&gt;&lt;year&gt;2011&lt;/year&gt;&lt;/dates&gt;&lt;pub-location&gt;Beiträge zur Araneologie&lt;/pub-location&gt;&lt;urls&gt;&lt;/urls&gt;&lt;/record&gt;&lt;/Cite&gt;&lt;/EndNote&gt;</w:instrText>
      </w:r>
      <w:r w:rsidR="009B4567">
        <w:rPr>
          <w:rFonts w:ascii="Times New Roman" w:hAnsi="Times New Roman" w:cs="Times New Roman"/>
          <w:sz w:val="24"/>
        </w:rPr>
        <w:fldChar w:fldCharType="separate"/>
      </w:r>
      <w:r w:rsidR="009B4567">
        <w:rPr>
          <w:rFonts w:ascii="Times New Roman" w:hAnsi="Times New Roman" w:cs="Times New Roman"/>
          <w:noProof/>
          <w:sz w:val="24"/>
        </w:rPr>
        <w:t>(Wunderlich 1993, Wunderlich 2011)</w:t>
      </w:r>
      <w:r w:rsidR="009B4567">
        <w:rPr>
          <w:rFonts w:ascii="Times New Roman" w:hAnsi="Times New Roman" w:cs="Times New Roman"/>
          <w:sz w:val="24"/>
        </w:rPr>
        <w:fldChar w:fldCharType="end"/>
      </w:r>
      <w:r w:rsidR="001C100C" w:rsidRPr="001C100C">
        <w:rPr>
          <w:rFonts w:ascii="Times New Roman" w:hAnsi="Times New Roman" w:cs="Times New Roman"/>
          <w:sz w:val="24"/>
        </w:rPr>
        <w:t xml:space="preserve"> from Baltic amber (</w:t>
      </w:r>
      <w:r w:rsidR="00501F86">
        <w:rPr>
          <w:rFonts w:ascii="Times New Roman" w:hAnsi="Times New Roman" w:cs="Times New Roman" w:hint="eastAsia"/>
          <w:sz w:val="24"/>
        </w:rPr>
        <w:t>58</w:t>
      </w:r>
      <w:r w:rsidR="001C100C" w:rsidRPr="001C100C">
        <w:rPr>
          <w:rFonts w:ascii="Times New Roman" w:hAnsi="Times New Roman" w:cs="Times New Roman"/>
          <w:sz w:val="24"/>
        </w:rPr>
        <w:t>–</w:t>
      </w:r>
      <w:r w:rsidR="00501F86">
        <w:rPr>
          <w:rFonts w:ascii="Times New Roman" w:hAnsi="Times New Roman" w:cs="Times New Roman" w:hint="eastAsia"/>
          <w:sz w:val="24"/>
        </w:rPr>
        <w:t>34</w:t>
      </w:r>
      <w:r w:rsidR="001C100C" w:rsidRPr="001C100C">
        <w:rPr>
          <w:rFonts w:ascii="Times New Roman" w:hAnsi="Times New Roman" w:cs="Times New Roman"/>
          <w:sz w:val="24"/>
        </w:rPr>
        <w:t xml:space="preserve"> Ma) as fossil calibration points.</w:t>
      </w:r>
      <w:r w:rsidR="00CE2AFA" w:rsidRPr="00061C2E">
        <w:rPr>
          <w:rFonts w:ascii="Times New Roman" w:hAnsi="Times New Roman" w:cs="Times New Roman"/>
          <w:sz w:val="24"/>
          <w:szCs w:val="24"/>
        </w:rPr>
        <w:t xml:space="preserve"> </w:t>
      </w:r>
      <w:r w:rsidR="001E5433">
        <w:rPr>
          <w:rFonts w:ascii="Times New Roman" w:hAnsi="Times New Roman" w:cs="Times New Roman"/>
          <w:sz w:val="24"/>
          <w:szCs w:val="24"/>
        </w:rPr>
        <w:t>F</w:t>
      </w:r>
      <w:r w:rsidR="001E5433">
        <w:rPr>
          <w:rFonts w:ascii="Times New Roman" w:hAnsi="Times New Roman" w:cs="Times New Roman" w:hint="eastAsia"/>
          <w:sz w:val="24"/>
          <w:szCs w:val="24"/>
        </w:rPr>
        <w:t xml:space="preserve">or the BEAST analyses, </w:t>
      </w:r>
      <w:r w:rsidR="001E5433">
        <w:rPr>
          <w:rFonts w:ascii="Times New Roman" w:hAnsi="Times New Roman" w:hint="eastAsia"/>
          <w:sz w:val="24"/>
          <w:szCs w:val="24"/>
          <w:lang w:val="en-GB"/>
        </w:rPr>
        <w:t>t</w:t>
      </w:r>
      <w:r w:rsidR="00732D15" w:rsidRPr="00061C2E">
        <w:rPr>
          <w:rFonts w:ascii="Times New Roman" w:hAnsi="Times New Roman"/>
          <w:sz w:val="24"/>
          <w:szCs w:val="24"/>
          <w:lang w:val="en-GB"/>
        </w:rPr>
        <w:t xml:space="preserve">ree models </w:t>
      </w:r>
      <w:r w:rsidR="00732D15">
        <w:rPr>
          <w:rFonts w:ascii="Times New Roman" w:hAnsi="Times New Roman"/>
          <w:sz w:val="24"/>
          <w:szCs w:val="24"/>
          <w:lang w:val="en-GB"/>
        </w:rPr>
        <w:t>were linked</w:t>
      </w:r>
      <w:r w:rsidR="001E5433">
        <w:rPr>
          <w:rFonts w:ascii="Times New Roman" w:hAnsi="Times New Roman" w:hint="eastAsia"/>
          <w:sz w:val="24"/>
          <w:szCs w:val="24"/>
          <w:lang w:val="en-GB"/>
        </w:rPr>
        <w:t xml:space="preserve"> and </w:t>
      </w:r>
      <w:r w:rsidR="001E5433">
        <w:rPr>
          <w:rFonts w:ascii="Times New Roman" w:hAnsi="Times New Roman" w:cs="Times New Roman" w:hint="eastAsia"/>
          <w:sz w:val="24"/>
        </w:rPr>
        <w:t>c</w:t>
      </w:r>
      <w:r w:rsidR="001E5433" w:rsidRPr="00E03B3C">
        <w:rPr>
          <w:rFonts w:ascii="Times New Roman" w:hAnsi="Times New Roman" w:cs="Times New Roman"/>
          <w:sz w:val="24"/>
        </w:rPr>
        <w:t>lock models were unlinked</w:t>
      </w:r>
      <w:r w:rsidR="001E5433" w:rsidRPr="00E03B3C">
        <w:rPr>
          <w:rFonts w:ascii="Times New Roman" w:hAnsi="Times New Roman" w:cs="Times New Roman" w:hint="eastAsia"/>
          <w:sz w:val="24"/>
        </w:rPr>
        <w:t xml:space="preserve"> across genes</w:t>
      </w:r>
      <w:r w:rsidR="001E5433">
        <w:rPr>
          <w:rFonts w:ascii="Times New Roman" w:hAnsi="Times New Roman" w:cs="Times New Roman" w:hint="eastAsia"/>
          <w:sz w:val="24"/>
        </w:rPr>
        <w:t xml:space="preserve">. </w:t>
      </w:r>
      <w:r w:rsidR="00B963F6">
        <w:rPr>
          <w:rFonts w:ascii="Times New Roman" w:hAnsi="Times New Roman" w:hint="eastAsia"/>
          <w:sz w:val="24"/>
          <w:szCs w:val="24"/>
          <w:lang w:val="x-none"/>
        </w:rPr>
        <w:t>W</w:t>
      </w:r>
      <w:r w:rsidR="00B963F6" w:rsidRPr="00B963F6">
        <w:rPr>
          <w:rFonts w:ascii="Times New Roman" w:hAnsi="Times New Roman"/>
          <w:sz w:val="24"/>
          <w:szCs w:val="24"/>
          <w:lang w:val="x-none"/>
        </w:rPr>
        <w:t>e ran</w:t>
      </w:r>
      <w:r w:rsidR="00B963F6">
        <w:rPr>
          <w:rFonts w:ascii="Times New Roman" w:hAnsi="Times New Roman" w:hint="eastAsia"/>
          <w:sz w:val="24"/>
          <w:szCs w:val="24"/>
          <w:lang w:val="x-none"/>
        </w:rPr>
        <w:t xml:space="preserve"> the main</w:t>
      </w:r>
      <w:r w:rsidR="00B963F6" w:rsidRPr="00B963F6">
        <w:rPr>
          <w:rFonts w:ascii="Times New Roman" w:hAnsi="Times New Roman"/>
          <w:sz w:val="24"/>
          <w:szCs w:val="24"/>
          <w:lang w:val="x-none"/>
        </w:rPr>
        <w:t xml:space="preserve"> analyses using a birth-death incomplete sampling </w:t>
      </w:r>
      <w:r w:rsidR="00FC63F3">
        <w:rPr>
          <w:rFonts w:ascii="Times New Roman" w:hAnsi="Times New Roman" w:hint="eastAsia"/>
          <w:sz w:val="24"/>
          <w:szCs w:val="24"/>
          <w:lang w:val="x-none"/>
        </w:rPr>
        <w:t>prior</w:t>
      </w:r>
      <w:r w:rsidR="00B963F6" w:rsidRPr="00B963F6">
        <w:rPr>
          <w:rFonts w:ascii="Times New Roman" w:hAnsi="Times New Roman"/>
          <w:sz w:val="24"/>
          <w:szCs w:val="24"/>
          <w:lang w:val="x-none"/>
        </w:rPr>
        <w:t xml:space="preserve"> that takes into account the fact that we sampled a</w:t>
      </w:r>
      <w:r w:rsidR="007130F1">
        <w:rPr>
          <w:rFonts w:ascii="Times New Roman" w:hAnsi="Times New Roman" w:hint="eastAsia"/>
          <w:sz w:val="24"/>
          <w:szCs w:val="24"/>
          <w:lang w:val="x-none"/>
        </w:rPr>
        <w:t xml:space="preserve"> </w:t>
      </w:r>
      <w:r w:rsidR="00B963F6" w:rsidRPr="00B963F6">
        <w:rPr>
          <w:rFonts w:ascii="Times New Roman" w:hAnsi="Times New Roman"/>
          <w:sz w:val="24"/>
          <w:szCs w:val="24"/>
          <w:lang w:val="x-none"/>
        </w:rPr>
        <w:t>fraction of all ochyroceratid diversity</w:t>
      </w:r>
      <w:r w:rsidR="00B963F6">
        <w:rPr>
          <w:rFonts w:ascii="Times New Roman" w:hAnsi="Times New Roman" w:hint="eastAsia"/>
          <w:sz w:val="24"/>
          <w:szCs w:val="24"/>
          <w:lang w:val="x-none"/>
        </w:rPr>
        <w:t>. W</w:t>
      </w:r>
      <w:r w:rsidR="00B814C3" w:rsidRPr="00B814C3">
        <w:rPr>
          <w:rFonts w:ascii="Times New Roman" w:hAnsi="Times New Roman"/>
          <w:sz w:val="24"/>
          <w:szCs w:val="24"/>
          <w:lang w:val="x-none"/>
        </w:rPr>
        <w:t>e set the</w:t>
      </w:r>
      <w:r w:rsidR="00025F07">
        <w:rPr>
          <w:rFonts w:ascii="Times New Roman" w:hAnsi="Times New Roman" w:hint="eastAsia"/>
          <w:sz w:val="24"/>
          <w:szCs w:val="24"/>
          <w:lang w:val="x-none"/>
        </w:rPr>
        <w:t xml:space="preserve"> </w:t>
      </w:r>
      <w:r w:rsidR="00025F07" w:rsidRPr="00025F07">
        <w:rPr>
          <w:rFonts w:ascii="Times New Roman" w:hAnsi="Times New Roman"/>
          <w:sz w:val="24"/>
          <w:szCs w:val="24"/>
          <w:lang w:val="x-none"/>
        </w:rPr>
        <w:t>sampling probability (rho)</w:t>
      </w:r>
      <w:r w:rsidR="00025F07">
        <w:rPr>
          <w:rFonts w:ascii="Times New Roman" w:hAnsi="Times New Roman" w:hint="eastAsia"/>
          <w:sz w:val="24"/>
          <w:szCs w:val="24"/>
          <w:lang w:val="x-none"/>
        </w:rPr>
        <w:t xml:space="preserve"> </w:t>
      </w:r>
      <w:r w:rsidR="00B814C3" w:rsidRPr="00B814C3">
        <w:rPr>
          <w:rFonts w:ascii="Times New Roman" w:hAnsi="Times New Roman"/>
          <w:sz w:val="24"/>
          <w:szCs w:val="24"/>
          <w:lang w:val="x-none"/>
        </w:rPr>
        <w:t>of a beta distribution so t</w:t>
      </w:r>
      <w:r w:rsidR="00B814C3">
        <w:rPr>
          <w:rFonts w:ascii="Times New Roman" w:hAnsi="Times New Roman"/>
          <w:sz w:val="24"/>
          <w:szCs w:val="24"/>
          <w:lang w:val="x-none"/>
        </w:rPr>
        <w:t>hat it resulted in a bell</w:t>
      </w:r>
      <w:r w:rsidR="00025F07">
        <w:rPr>
          <w:rFonts w:ascii="Times New Roman" w:hAnsi="Times New Roman" w:hint="eastAsia"/>
          <w:sz w:val="24"/>
          <w:szCs w:val="24"/>
          <w:lang w:val="x-none"/>
        </w:rPr>
        <w:t xml:space="preserve"> </w:t>
      </w:r>
      <w:r w:rsidR="00B814C3">
        <w:rPr>
          <w:rFonts w:ascii="Times New Roman" w:hAnsi="Times New Roman"/>
          <w:sz w:val="24"/>
          <w:szCs w:val="24"/>
          <w:lang w:val="x-none"/>
        </w:rPr>
        <w:t>shaped</w:t>
      </w:r>
      <w:r w:rsidR="00B814C3">
        <w:rPr>
          <w:rFonts w:ascii="Times New Roman" w:hAnsi="Times New Roman" w:hint="eastAsia"/>
          <w:sz w:val="24"/>
          <w:szCs w:val="24"/>
          <w:lang w:val="x-none"/>
        </w:rPr>
        <w:t xml:space="preserve"> </w:t>
      </w:r>
      <w:r w:rsidR="00B814C3" w:rsidRPr="00B814C3">
        <w:rPr>
          <w:rFonts w:ascii="Times New Roman" w:hAnsi="Times New Roman"/>
          <w:sz w:val="24"/>
          <w:szCs w:val="24"/>
          <w:lang w:val="x-none"/>
        </w:rPr>
        <w:t>distribution with the 5% quantile at 0.</w:t>
      </w:r>
      <w:r w:rsidR="00365CC2">
        <w:rPr>
          <w:rFonts w:ascii="Times New Roman" w:hAnsi="Times New Roman" w:hint="eastAsia"/>
          <w:sz w:val="24"/>
          <w:szCs w:val="24"/>
          <w:lang w:val="x-none"/>
        </w:rPr>
        <w:t>53</w:t>
      </w:r>
      <w:r w:rsidR="00B814C3" w:rsidRPr="00B814C3">
        <w:rPr>
          <w:rFonts w:ascii="Times New Roman" w:hAnsi="Times New Roman"/>
          <w:sz w:val="24"/>
          <w:szCs w:val="24"/>
          <w:lang w:val="x-none"/>
        </w:rPr>
        <w:t xml:space="preserve">, the proportion of the currently assumed </w:t>
      </w:r>
      <w:r w:rsidR="00981CAD">
        <w:rPr>
          <w:rFonts w:ascii="Times New Roman" w:hAnsi="Times New Roman" w:hint="eastAsia"/>
          <w:sz w:val="24"/>
          <w:szCs w:val="24"/>
          <w:lang w:val="x-none"/>
        </w:rPr>
        <w:t>21</w:t>
      </w:r>
      <w:r w:rsidR="00025F07">
        <w:rPr>
          <w:rFonts w:ascii="Times New Roman" w:hAnsi="Times New Roman" w:hint="eastAsia"/>
          <w:sz w:val="24"/>
          <w:szCs w:val="24"/>
          <w:lang w:val="x-none"/>
        </w:rPr>
        <w:t>0</w:t>
      </w:r>
      <w:r w:rsidR="00B814C3">
        <w:rPr>
          <w:rFonts w:ascii="Times New Roman" w:hAnsi="Times New Roman" w:hint="eastAsia"/>
          <w:sz w:val="24"/>
          <w:szCs w:val="24"/>
          <w:lang w:val="x-none"/>
        </w:rPr>
        <w:t xml:space="preserve"> ochyroceratid</w:t>
      </w:r>
      <w:r w:rsidR="00B814C3" w:rsidRPr="00B814C3">
        <w:rPr>
          <w:rFonts w:ascii="Times New Roman" w:hAnsi="Times New Roman"/>
          <w:sz w:val="24"/>
          <w:szCs w:val="24"/>
          <w:lang w:val="x-none"/>
        </w:rPr>
        <w:t xml:space="preserve"> species, and the 95% quantile at 0.</w:t>
      </w:r>
      <w:r w:rsidR="00025F07">
        <w:rPr>
          <w:rFonts w:ascii="Times New Roman" w:hAnsi="Times New Roman" w:hint="eastAsia"/>
          <w:sz w:val="24"/>
          <w:szCs w:val="24"/>
          <w:lang w:val="x-none"/>
        </w:rPr>
        <w:t>2</w:t>
      </w:r>
      <w:r w:rsidR="00365CC2">
        <w:rPr>
          <w:rFonts w:ascii="Times New Roman" w:hAnsi="Times New Roman" w:hint="eastAsia"/>
          <w:sz w:val="24"/>
          <w:szCs w:val="24"/>
          <w:lang w:val="x-none"/>
        </w:rPr>
        <w:t>4</w:t>
      </w:r>
      <w:r w:rsidR="00B814C3" w:rsidRPr="00B814C3">
        <w:rPr>
          <w:rFonts w:ascii="Times New Roman" w:hAnsi="Times New Roman"/>
          <w:sz w:val="24"/>
          <w:szCs w:val="24"/>
          <w:lang w:val="x-none"/>
        </w:rPr>
        <w:t xml:space="preserve">, corresponding to assuming about </w:t>
      </w:r>
      <w:r w:rsidR="00981CAD">
        <w:rPr>
          <w:rFonts w:ascii="Times New Roman" w:hAnsi="Times New Roman" w:hint="eastAsia"/>
          <w:sz w:val="24"/>
          <w:szCs w:val="24"/>
          <w:lang w:val="x-none"/>
        </w:rPr>
        <w:t>5</w:t>
      </w:r>
      <w:r w:rsidR="00981CAD">
        <w:rPr>
          <w:rFonts w:ascii="Times New Roman" w:hAnsi="Times New Roman"/>
          <w:sz w:val="24"/>
          <w:szCs w:val="24"/>
          <w:lang w:val="x-none"/>
        </w:rPr>
        <w:t>00</w:t>
      </w:r>
      <w:r w:rsidR="00B814C3">
        <w:rPr>
          <w:rFonts w:ascii="Times New Roman" w:hAnsi="Times New Roman" w:hint="eastAsia"/>
          <w:sz w:val="24"/>
          <w:szCs w:val="24"/>
          <w:lang w:val="x-none"/>
        </w:rPr>
        <w:t xml:space="preserve"> </w:t>
      </w:r>
      <w:r w:rsidR="00025F07">
        <w:rPr>
          <w:rFonts w:ascii="Times New Roman" w:hAnsi="Times New Roman" w:hint="eastAsia"/>
          <w:sz w:val="24"/>
          <w:szCs w:val="24"/>
          <w:lang w:val="x-none"/>
        </w:rPr>
        <w:t>e</w:t>
      </w:r>
      <w:r w:rsidR="00B814C3" w:rsidRPr="00B814C3">
        <w:rPr>
          <w:rFonts w:ascii="Times New Roman" w:hAnsi="Times New Roman"/>
          <w:sz w:val="24"/>
          <w:szCs w:val="24"/>
          <w:lang w:val="x-none"/>
        </w:rPr>
        <w:t xml:space="preserve">xtant </w:t>
      </w:r>
      <w:r w:rsidR="00025F07">
        <w:rPr>
          <w:rFonts w:ascii="Times New Roman" w:hAnsi="Times New Roman" w:hint="eastAsia"/>
          <w:sz w:val="24"/>
          <w:szCs w:val="24"/>
          <w:lang w:val="x-none"/>
        </w:rPr>
        <w:t>ochyroceratid</w:t>
      </w:r>
      <w:r w:rsidR="00B814C3" w:rsidRPr="00B814C3">
        <w:rPr>
          <w:rFonts w:ascii="Times New Roman" w:hAnsi="Times New Roman"/>
          <w:sz w:val="24"/>
          <w:szCs w:val="24"/>
          <w:lang w:val="x-none"/>
        </w:rPr>
        <w:t xml:space="preserve"> species.</w:t>
      </w:r>
      <w:r w:rsidR="0059198F">
        <w:rPr>
          <w:rFonts w:ascii="Times New Roman" w:hAnsi="Times New Roman" w:hint="eastAsia"/>
          <w:sz w:val="24"/>
          <w:szCs w:val="24"/>
          <w:lang w:val="x-none"/>
        </w:rPr>
        <w:t xml:space="preserve"> </w:t>
      </w:r>
      <w:r w:rsidR="0059198F" w:rsidRPr="0059198F">
        <w:rPr>
          <w:rFonts w:ascii="Times New Roman" w:hAnsi="Times New Roman"/>
          <w:sz w:val="24"/>
          <w:szCs w:val="24"/>
          <w:lang w:val="x-none"/>
        </w:rPr>
        <w:t xml:space="preserve">We also repeated the analysis with </w:t>
      </w:r>
      <w:r w:rsidR="0059198F">
        <w:rPr>
          <w:rFonts w:ascii="Times New Roman" w:hAnsi="Times New Roman" w:hint="eastAsia"/>
          <w:sz w:val="24"/>
          <w:szCs w:val="24"/>
          <w:lang w:val="x-none"/>
        </w:rPr>
        <w:t xml:space="preserve">Yule and birth-death </w:t>
      </w:r>
      <w:r w:rsidR="009C4DB8">
        <w:rPr>
          <w:rFonts w:ascii="Times New Roman" w:hAnsi="Times New Roman" w:hint="eastAsia"/>
          <w:sz w:val="24"/>
          <w:szCs w:val="24"/>
          <w:lang w:val="x-none"/>
        </w:rPr>
        <w:t>prior</w:t>
      </w:r>
      <w:r w:rsidR="0059198F">
        <w:rPr>
          <w:rFonts w:ascii="Times New Roman" w:hAnsi="Times New Roman" w:hint="eastAsia"/>
          <w:sz w:val="24"/>
          <w:szCs w:val="24"/>
          <w:lang w:val="x-none"/>
        </w:rPr>
        <w:t xml:space="preserve"> </w:t>
      </w:r>
      <w:r w:rsidR="0059198F" w:rsidRPr="0059198F">
        <w:rPr>
          <w:rFonts w:ascii="Times New Roman" w:hAnsi="Times New Roman"/>
          <w:sz w:val="24"/>
          <w:szCs w:val="24"/>
          <w:lang w:val="x-none"/>
        </w:rPr>
        <w:t>to assess th</w:t>
      </w:r>
      <w:r w:rsidR="0059198F">
        <w:rPr>
          <w:rFonts w:ascii="Times New Roman" w:hAnsi="Times New Roman"/>
          <w:sz w:val="24"/>
          <w:szCs w:val="24"/>
          <w:lang w:val="x-none"/>
        </w:rPr>
        <w:t>e sensitivity of our results to</w:t>
      </w:r>
      <w:r w:rsidR="0059198F">
        <w:rPr>
          <w:rFonts w:ascii="Times New Roman" w:hAnsi="Times New Roman" w:hint="eastAsia"/>
          <w:sz w:val="24"/>
          <w:szCs w:val="24"/>
          <w:lang w:val="x-none"/>
        </w:rPr>
        <w:t xml:space="preserve"> </w:t>
      </w:r>
      <w:r w:rsidR="0059198F" w:rsidRPr="0059198F">
        <w:rPr>
          <w:rFonts w:ascii="Times New Roman" w:hAnsi="Times New Roman"/>
          <w:sz w:val="24"/>
          <w:szCs w:val="24"/>
          <w:lang w:val="x-none"/>
        </w:rPr>
        <w:t xml:space="preserve">tree prior specification. </w:t>
      </w:r>
      <w:r w:rsidR="001101FE" w:rsidRPr="001101FE">
        <w:rPr>
          <w:rFonts w:ascii="Times New Roman" w:hAnsi="Times New Roman"/>
          <w:sz w:val="24"/>
          <w:szCs w:val="24"/>
          <w:lang w:val="x-none"/>
        </w:rPr>
        <w:t>According to the marg</w:t>
      </w:r>
      <w:r w:rsidR="001101FE">
        <w:rPr>
          <w:rFonts w:ascii="Times New Roman" w:hAnsi="Times New Roman"/>
          <w:sz w:val="24"/>
          <w:szCs w:val="24"/>
          <w:lang w:val="x-none"/>
        </w:rPr>
        <w:t>inal likelihood estimated using</w:t>
      </w:r>
      <w:r w:rsidR="001101FE">
        <w:rPr>
          <w:rFonts w:ascii="Times New Roman" w:hAnsi="Times New Roman" w:hint="eastAsia"/>
          <w:sz w:val="24"/>
          <w:szCs w:val="24"/>
          <w:lang w:val="x-none"/>
        </w:rPr>
        <w:t xml:space="preserve"> </w:t>
      </w:r>
      <w:r w:rsidR="001101FE" w:rsidRPr="001101FE">
        <w:rPr>
          <w:rFonts w:ascii="Times New Roman" w:hAnsi="Times New Roman"/>
          <w:sz w:val="24"/>
          <w:szCs w:val="24"/>
          <w:lang w:val="x-none"/>
        </w:rPr>
        <w:t>the Stepping-stone sampling, th</w:t>
      </w:r>
      <w:r w:rsidR="001101FE">
        <w:rPr>
          <w:rFonts w:ascii="Times New Roman" w:hAnsi="Times New Roman"/>
          <w:sz w:val="24"/>
          <w:szCs w:val="24"/>
          <w:lang w:val="x-none"/>
        </w:rPr>
        <w:t>e</w:t>
      </w:r>
      <w:r w:rsidR="001101FE" w:rsidRPr="001101FE">
        <w:t xml:space="preserve"> </w:t>
      </w:r>
      <w:r w:rsidR="001101FE" w:rsidRPr="001101FE">
        <w:rPr>
          <w:rFonts w:ascii="Times New Roman" w:hAnsi="Times New Roman"/>
          <w:sz w:val="24"/>
          <w:szCs w:val="24"/>
          <w:lang w:val="x-none"/>
        </w:rPr>
        <w:t>birth-death incomplete sampling</w:t>
      </w:r>
      <w:r w:rsidR="001101FE">
        <w:rPr>
          <w:rFonts w:ascii="Times New Roman" w:hAnsi="Times New Roman"/>
          <w:sz w:val="24"/>
          <w:szCs w:val="24"/>
          <w:lang w:val="x-none"/>
        </w:rPr>
        <w:t xml:space="preserve"> model</w:t>
      </w:r>
      <w:r w:rsidR="001101FE">
        <w:rPr>
          <w:rFonts w:ascii="Times New Roman" w:hAnsi="Times New Roman" w:hint="eastAsia"/>
          <w:sz w:val="24"/>
          <w:szCs w:val="24"/>
          <w:lang w:val="x-none"/>
        </w:rPr>
        <w:t xml:space="preserve"> </w:t>
      </w:r>
      <w:r w:rsidR="00565D6A">
        <w:rPr>
          <w:rFonts w:ascii="Times New Roman" w:hAnsi="Times New Roman" w:hint="eastAsia"/>
          <w:sz w:val="24"/>
          <w:szCs w:val="24"/>
          <w:lang w:val="x-none"/>
        </w:rPr>
        <w:t>(</w:t>
      </w:r>
      <w:r w:rsidR="00565D6A" w:rsidRPr="00565D6A">
        <w:rPr>
          <w:rFonts w:ascii="Times New Roman" w:hAnsi="Times New Roman"/>
          <w:sz w:val="24"/>
          <w:szCs w:val="24"/>
          <w:lang w:val="x-none"/>
        </w:rPr>
        <w:t>-111118.0</w:t>
      </w:r>
      <w:r w:rsidR="00565D6A">
        <w:rPr>
          <w:rFonts w:ascii="Times New Roman" w:hAnsi="Times New Roman" w:hint="eastAsia"/>
          <w:sz w:val="24"/>
          <w:szCs w:val="24"/>
          <w:lang w:val="x-none"/>
        </w:rPr>
        <w:t xml:space="preserve">9) </w:t>
      </w:r>
      <w:r w:rsidR="001101FE" w:rsidRPr="001101FE">
        <w:rPr>
          <w:rFonts w:ascii="Times New Roman" w:hAnsi="Times New Roman"/>
          <w:sz w:val="24"/>
          <w:szCs w:val="24"/>
          <w:lang w:val="x-none"/>
        </w:rPr>
        <w:t xml:space="preserve">outperformed the Yule </w:t>
      </w:r>
      <w:r w:rsidR="00565D6A">
        <w:rPr>
          <w:rFonts w:ascii="Times New Roman" w:hAnsi="Times New Roman" w:hint="eastAsia"/>
          <w:sz w:val="24"/>
          <w:szCs w:val="24"/>
          <w:lang w:val="x-none"/>
        </w:rPr>
        <w:t>model (</w:t>
      </w:r>
      <w:r w:rsidR="00565D6A" w:rsidRPr="00565D6A">
        <w:rPr>
          <w:rFonts w:ascii="Times New Roman" w:hAnsi="Times New Roman"/>
          <w:sz w:val="24"/>
          <w:szCs w:val="24"/>
          <w:lang w:val="x-none"/>
        </w:rPr>
        <w:t>-111125.37</w:t>
      </w:r>
      <w:r w:rsidR="00565D6A">
        <w:rPr>
          <w:rFonts w:ascii="Times New Roman" w:hAnsi="Times New Roman" w:hint="eastAsia"/>
          <w:sz w:val="24"/>
          <w:szCs w:val="24"/>
          <w:lang w:val="x-none"/>
        </w:rPr>
        <w:t xml:space="preserve">) </w:t>
      </w:r>
      <w:r w:rsidR="001101FE">
        <w:rPr>
          <w:rFonts w:ascii="Times New Roman" w:hAnsi="Times New Roman" w:hint="eastAsia"/>
          <w:sz w:val="24"/>
          <w:szCs w:val="24"/>
          <w:lang w:val="x-none"/>
        </w:rPr>
        <w:t xml:space="preserve">and </w:t>
      </w:r>
      <w:r w:rsidR="001101FE">
        <w:rPr>
          <w:rFonts w:ascii="Times New Roman" w:hAnsi="Times New Roman"/>
          <w:sz w:val="24"/>
          <w:szCs w:val="24"/>
          <w:lang w:val="x-none"/>
        </w:rPr>
        <w:t xml:space="preserve">birth–death </w:t>
      </w:r>
      <w:r w:rsidR="001101FE" w:rsidRPr="001101FE">
        <w:rPr>
          <w:rFonts w:ascii="Times New Roman" w:hAnsi="Times New Roman"/>
          <w:sz w:val="24"/>
          <w:szCs w:val="24"/>
          <w:lang w:val="x-none"/>
        </w:rPr>
        <w:t>model</w:t>
      </w:r>
      <w:r w:rsidR="00565D6A">
        <w:rPr>
          <w:rFonts w:ascii="Times New Roman" w:hAnsi="Times New Roman" w:hint="eastAsia"/>
          <w:sz w:val="24"/>
          <w:szCs w:val="24"/>
          <w:lang w:val="x-none"/>
        </w:rPr>
        <w:t xml:space="preserve"> </w:t>
      </w:r>
      <w:r w:rsidR="00C82B10">
        <w:rPr>
          <w:rFonts w:ascii="Times New Roman" w:hAnsi="Times New Roman" w:hint="eastAsia"/>
          <w:sz w:val="24"/>
          <w:szCs w:val="24"/>
          <w:lang w:val="x-none"/>
        </w:rPr>
        <w:t>(</w:t>
      </w:r>
      <w:r w:rsidR="00565D6A" w:rsidRPr="00565D6A">
        <w:rPr>
          <w:rFonts w:ascii="Times New Roman" w:hAnsi="Times New Roman"/>
          <w:sz w:val="24"/>
          <w:szCs w:val="24"/>
          <w:lang w:val="x-none"/>
        </w:rPr>
        <w:t>-111127.71</w:t>
      </w:r>
      <w:r w:rsidR="00C82B10">
        <w:rPr>
          <w:rFonts w:ascii="Times New Roman" w:hAnsi="Times New Roman" w:hint="eastAsia"/>
          <w:sz w:val="24"/>
          <w:szCs w:val="24"/>
          <w:lang w:val="x-none"/>
        </w:rPr>
        <w:t>)</w:t>
      </w:r>
      <w:r w:rsidR="001101FE">
        <w:rPr>
          <w:rFonts w:ascii="Times New Roman" w:hAnsi="Times New Roman"/>
          <w:sz w:val="24"/>
          <w:szCs w:val="24"/>
          <w:lang w:val="x-none"/>
        </w:rPr>
        <w:t>. Hence, subsequent analyses</w:t>
      </w:r>
      <w:r w:rsidR="001101FE">
        <w:rPr>
          <w:rFonts w:ascii="Times New Roman" w:hAnsi="Times New Roman" w:hint="eastAsia"/>
          <w:sz w:val="24"/>
          <w:szCs w:val="24"/>
          <w:lang w:val="x-none"/>
        </w:rPr>
        <w:t xml:space="preserve"> </w:t>
      </w:r>
      <w:r w:rsidR="001101FE" w:rsidRPr="001101FE">
        <w:rPr>
          <w:rFonts w:ascii="Times New Roman" w:hAnsi="Times New Roman"/>
          <w:sz w:val="24"/>
          <w:szCs w:val="24"/>
          <w:lang w:val="x-none"/>
        </w:rPr>
        <w:t>focused on the chronogram result</w:t>
      </w:r>
      <w:r w:rsidR="001101FE">
        <w:rPr>
          <w:rFonts w:ascii="Times New Roman" w:hAnsi="Times New Roman"/>
          <w:sz w:val="24"/>
          <w:szCs w:val="24"/>
          <w:lang w:val="x-none"/>
        </w:rPr>
        <w:t xml:space="preserve">ing from the </w:t>
      </w:r>
      <w:r w:rsidR="001101FE" w:rsidRPr="001101FE">
        <w:rPr>
          <w:rFonts w:ascii="Times New Roman" w:hAnsi="Times New Roman"/>
          <w:sz w:val="24"/>
          <w:szCs w:val="24"/>
          <w:lang w:val="x-none"/>
        </w:rPr>
        <w:t>birth-death incomplete sampling</w:t>
      </w:r>
      <w:r w:rsidR="001101FE">
        <w:rPr>
          <w:rFonts w:ascii="Times New Roman" w:hAnsi="Times New Roman" w:hint="eastAsia"/>
          <w:sz w:val="24"/>
          <w:szCs w:val="24"/>
          <w:lang w:val="x-none"/>
        </w:rPr>
        <w:t xml:space="preserve"> </w:t>
      </w:r>
      <w:r w:rsidR="001101FE" w:rsidRPr="001101FE">
        <w:rPr>
          <w:rFonts w:ascii="Times New Roman" w:hAnsi="Times New Roman"/>
          <w:sz w:val="24"/>
          <w:szCs w:val="24"/>
          <w:lang w:val="x-none"/>
        </w:rPr>
        <w:t>prior.</w:t>
      </w:r>
    </w:p>
    <w:p w:rsidR="00794AC4" w:rsidRDefault="00794AC4" w:rsidP="00794AC4">
      <w:pPr>
        <w:spacing w:line="360" w:lineRule="auto"/>
        <w:ind w:firstLine="425"/>
        <w:jc w:val="left"/>
        <w:rPr>
          <w:rFonts w:ascii="Times New Roman" w:hAnsi="Times New Roman" w:cs="Times New Roman"/>
          <w:sz w:val="24"/>
          <w:szCs w:val="24"/>
        </w:rPr>
      </w:pPr>
      <w:r>
        <w:rPr>
          <w:rFonts w:ascii="Times New Roman" w:hAnsi="Times New Roman" w:cs="Times New Roman"/>
          <w:sz w:val="24"/>
          <w:szCs w:val="24"/>
        </w:rPr>
        <w:br w:type="page"/>
      </w:r>
    </w:p>
    <w:p w:rsidR="007F03DD" w:rsidRPr="008E4F3C" w:rsidRDefault="007F03DD" w:rsidP="007F03DD">
      <w:pPr>
        <w:spacing w:line="480" w:lineRule="auto"/>
        <w:rPr>
          <w:rFonts w:ascii="Times New Roman" w:hAnsi="Times New Roman"/>
          <w:sz w:val="24"/>
          <w:szCs w:val="24"/>
        </w:rPr>
      </w:pPr>
      <w:r w:rsidRPr="008E4F3C">
        <w:rPr>
          <w:rFonts w:ascii="Times New Roman" w:hAnsi="Times New Roman" w:hint="eastAsia"/>
          <w:sz w:val="24"/>
          <w:szCs w:val="24"/>
        </w:rPr>
        <w:lastRenderedPageBreak/>
        <w:t>R</w:t>
      </w:r>
      <w:r w:rsidRPr="00AD1F12">
        <w:rPr>
          <w:rFonts w:ascii="Times New Roman" w:hAnsi="Times New Roman" w:hint="eastAsia"/>
          <w:smallCaps/>
          <w:sz w:val="24"/>
          <w:szCs w:val="24"/>
        </w:rPr>
        <w:t>eferences</w:t>
      </w:r>
    </w:p>
    <w:p w:rsidR="001A3C7D" w:rsidRPr="007B5099" w:rsidRDefault="006818C0" w:rsidP="000D6503">
      <w:pPr>
        <w:pStyle w:val="EndNoteBibliography"/>
        <w:jc w:val="both"/>
        <w:rPr>
          <w:rFonts w:ascii="Times New Roman" w:hAnsi="Times New Roman" w:cs="Times New Roman"/>
        </w:rPr>
      </w:pPr>
      <w:r>
        <w:fldChar w:fldCharType="begin"/>
      </w:r>
      <w:r>
        <w:instrText xml:space="preserve"> ADDIN EN.REFLIST </w:instrText>
      </w:r>
      <w:r>
        <w:fldChar w:fldCharType="separate"/>
      </w:r>
      <w:bookmarkStart w:id="6" w:name="_Hlk30370801"/>
      <w:r w:rsidR="001A3C7D" w:rsidRPr="007B5099">
        <w:rPr>
          <w:rFonts w:ascii="Times New Roman" w:hAnsi="Times New Roman" w:cs="Times New Roman"/>
        </w:rPr>
        <w:t>Bond J. E., Garrison N. L., Hamilton C. A., Godwin R. L., Hedin M., Agnarsson I. 2014. Phylogenomics resolves a spider backbone phylogeny and rejects a prevailing paradigm for orb web evolution. Curr. Biol. 24:1765–1771.</w:t>
      </w:r>
    </w:p>
    <w:p w:rsidR="001A3C7D" w:rsidRPr="007B5099" w:rsidRDefault="001A3C7D" w:rsidP="000D6503">
      <w:pPr>
        <w:pStyle w:val="EndNoteBibliography"/>
        <w:jc w:val="both"/>
        <w:rPr>
          <w:rFonts w:ascii="Times New Roman" w:hAnsi="Times New Roman" w:cs="Times New Roman"/>
        </w:rPr>
      </w:pPr>
      <w:bookmarkStart w:id="7" w:name="_Hlk30370736"/>
      <w:r w:rsidRPr="007B5099">
        <w:rPr>
          <w:rFonts w:ascii="Times New Roman" w:hAnsi="Times New Roman" w:cs="Times New Roman"/>
        </w:rPr>
        <w:t xml:space="preserve">Eskov K. E., Zonstein S. 1990. </w:t>
      </w:r>
      <w:bookmarkStart w:id="8" w:name="OLE_LINK27"/>
      <w:bookmarkStart w:id="9" w:name="OLE_LINK28"/>
      <w:r w:rsidRPr="007B5099">
        <w:rPr>
          <w:rFonts w:ascii="Times New Roman" w:hAnsi="Times New Roman" w:cs="Times New Roman"/>
        </w:rPr>
        <w:t>First Mesozoic mygalomorph spiders</w:t>
      </w:r>
      <w:bookmarkEnd w:id="8"/>
      <w:bookmarkEnd w:id="9"/>
      <w:r w:rsidRPr="007B5099">
        <w:rPr>
          <w:rFonts w:ascii="Times New Roman" w:hAnsi="Times New Roman" w:cs="Times New Roman"/>
        </w:rPr>
        <w:t xml:space="preserve"> from the Lower Cretaceous of Siberia and Mongolia, with notes on the system and evolution of the infraorder Mygalomorphae (Chelicerata: Araneae). Neues Jahrbuch für Geologie und Paläontologie, Abhandlungen</w:t>
      </w:r>
      <w:r w:rsidR="00D71C6B">
        <w:rPr>
          <w:rFonts w:ascii="Times New Roman" w:hAnsi="Times New Roman" w:cs="Times New Roman"/>
        </w:rPr>
        <w:t xml:space="preserve"> 178</w:t>
      </w:r>
      <w:r w:rsidRPr="007B5099">
        <w:rPr>
          <w:rFonts w:ascii="Times New Roman" w:hAnsi="Times New Roman" w:cs="Times New Roman"/>
        </w:rPr>
        <w:t>:325–368.</w:t>
      </w:r>
      <w:bookmarkEnd w:id="7"/>
    </w:p>
    <w:p w:rsidR="001A3C7D" w:rsidRPr="007B5099" w:rsidRDefault="00455AB6" w:rsidP="000D6503">
      <w:pPr>
        <w:pStyle w:val="EndNoteBibliography"/>
        <w:jc w:val="both"/>
        <w:rPr>
          <w:rFonts w:ascii="Times New Roman" w:hAnsi="Times New Roman" w:cs="Times New Roman"/>
        </w:rPr>
      </w:pPr>
      <w:r w:rsidRPr="00455AB6">
        <w:rPr>
          <w:rFonts w:ascii="Times New Roman" w:hAnsi="Times New Roman" w:cs="Times New Roman"/>
        </w:rPr>
        <w:t>Fern</w:t>
      </w:r>
      <w:r>
        <w:rPr>
          <w:rFonts w:ascii="Times New Roman" w:hAnsi="Times New Roman" w:cs="Times New Roman"/>
        </w:rPr>
        <w:t>á</w:t>
      </w:r>
      <w:r w:rsidRPr="00455AB6">
        <w:rPr>
          <w:rFonts w:ascii="Times New Roman" w:hAnsi="Times New Roman" w:cs="Times New Roman"/>
        </w:rPr>
        <w:t>ndez</w:t>
      </w:r>
      <w:r w:rsidR="001A3C7D" w:rsidRPr="007B5099">
        <w:rPr>
          <w:rFonts w:ascii="Times New Roman" w:hAnsi="Times New Roman" w:cs="Times New Roman"/>
        </w:rPr>
        <w:t xml:space="preserve"> R., Hormiga G., Giribet G. 2014. Phylogenomic analysis of spiders reveals nonmonophyly of orb weavers. Curr. Biol. 24:1772–1777.</w:t>
      </w:r>
    </w:p>
    <w:bookmarkEnd w:id="6"/>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Floegel S., Wagner T. 2006. Insolation-control on the Late Cretaceous hydrological cycle and tropical African climate—global climate modelling linked to marine climate records. Palaeogeogr. Palaeoclim. Palaeoecol. 235:288–304.</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Luo A., Ling C., Ho S. Y. W., Zhu C. 2018. </w:t>
      </w:r>
      <w:bookmarkStart w:id="10" w:name="OLE_LINK29"/>
      <w:bookmarkStart w:id="11" w:name="OLE_LINK30"/>
      <w:r w:rsidRPr="007B5099">
        <w:rPr>
          <w:rFonts w:ascii="Times New Roman" w:hAnsi="Times New Roman" w:cs="Times New Roman"/>
        </w:rPr>
        <w:t>Comparison of Methods for Molecular Species Delimitation across</w:t>
      </w:r>
      <w:bookmarkEnd w:id="10"/>
      <w:bookmarkEnd w:id="11"/>
      <w:r w:rsidRPr="007B5099">
        <w:rPr>
          <w:rFonts w:ascii="Times New Roman" w:hAnsi="Times New Roman" w:cs="Times New Roman"/>
        </w:rPr>
        <w:t xml:space="preserve"> a Range of Speciation Scenarios. Syst. Biol.</w:t>
      </w:r>
      <w:r w:rsidR="00D71C6B">
        <w:rPr>
          <w:rFonts w:ascii="Times New Roman" w:hAnsi="Times New Roman" w:cs="Times New Roman"/>
        </w:rPr>
        <w:t xml:space="preserve"> 67:830</w:t>
      </w:r>
      <w:r w:rsidR="00D71C6B" w:rsidRPr="007B5099">
        <w:rPr>
          <w:rFonts w:ascii="Times New Roman" w:hAnsi="Times New Roman" w:cs="Times New Roman"/>
        </w:rPr>
        <w:t>–</w:t>
      </w:r>
      <w:r w:rsidR="00D71C6B">
        <w:rPr>
          <w:rFonts w:ascii="Times New Roman" w:hAnsi="Times New Roman" w:cs="Times New Roman"/>
        </w:rPr>
        <w:t>846.</w:t>
      </w:r>
    </w:p>
    <w:p w:rsidR="001A3C7D" w:rsidRDefault="001A3C7D" w:rsidP="000D6503">
      <w:pPr>
        <w:pStyle w:val="EndNoteBibliography"/>
        <w:jc w:val="both"/>
        <w:rPr>
          <w:rFonts w:ascii="Times New Roman" w:hAnsi="Times New Roman" w:cs="Times New Roman"/>
        </w:rPr>
      </w:pPr>
      <w:r w:rsidRPr="007B5099">
        <w:rPr>
          <w:rFonts w:ascii="Times New Roman" w:hAnsi="Times New Roman" w:cs="Times New Roman"/>
        </w:rPr>
        <w:t>Pearson P. N., Ditchfield P. W., Singano J., Harcourt-Brown K. G., Nicholas C. J., Olsson R. K., Shackleton N. J., Hall M. A. 2001. Warm tropical sea surface temperatures in the Late Cretaceous and Eocene epochs. Nature 413:481–487.</w:t>
      </w:r>
    </w:p>
    <w:p w:rsidR="006F7483" w:rsidRDefault="006F7483" w:rsidP="006F7483">
      <w:pPr>
        <w:pStyle w:val="EndNoteBibliography"/>
        <w:rPr>
          <w:rFonts w:ascii="Times New Roman" w:hAnsi="Times New Roman" w:cs="Times New Roman"/>
        </w:rPr>
      </w:pPr>
      <w:r w:rsidRPr="006F7483">
        <w:rPr>
          <w:rFonts w:ascii="Times New Roman" w:hAnsi="Times New Roman" w:cs="Times New Roman"/>
        </w:rPr>
        <w:t>Penney</w:t>
      </w:r>
      <w:r>
        <w:rPr>
          <w:rFonts w:ascii="Times New Roman" w:hAnsi="Times New Roman" w:cs="Times New Roman"/>
        </w:rPr>
        <w:t xml:space="preserve"> </w:t>
      </w:r>
      <w:r w:rsidRPr="006F7483">
        <w:rPr>
          <w:rFonts w:ascii="Times New Roman" w:hAnsi="Times New Roman" w:cs="Times New Roman"/>
        </w:rPr>
        <w:t>D., Wheater</w:t>
      </w:r>
      <w:r>
        <w:rPr>
          <w:rFonts w:ascii="Times New Roman" w:hAnsi="Times New Roman" w:cs="Times New Roman"/>
        </w:rPr>
        <w:t xml:space="preserve"> </w:t>
      </w:r>
      <w:r w:rsidRPr="006F7483">
        <w:rPr>
          <w:rFonts w:ascii="Times New Roman" w:hAnsi="Times New Roman" w:cs="Times New Roman"/>
        </w:rPr>
        <w:t>C.</w:t>
      </w:r>
      <w:r>
        <w:rPr>
          <w:rFonts w:ascii="Times New Roman" w:hAnsi="Times New Roman" w:cs="Times New Roman"/>
        </w:rPr>
        <w:t xml:space="preserve"> </w:t>
      </w:r>
      <w:r w:rsidRPr="006F7483">
        <w:rPr>
          <w:rFonts w:ascii="Times New Roman" w:hAnsi="Times New Roman" w:cs="Times New Roman"/>
        </w:rPr>
        <w:t>P.</w:t>
      </w:r>
      <w:r>
        <w:rPr>
          <w:rFonts w:ascii="Times New Roman" w:hAnsi="Times New Roman" w:cs="Times New Roman"/>
        </w:rPr>
        <w:t>,</w:t>
      </w:r>
      <w:r w:rsidRPr="006F7483">
        <w:rPr>
          <w:rFonts w:ascii="Times New Roman" w:hAnsi="Times New Roman" w:cs="Times New Roman"/>
        </w:rPr>
        <w:t xml:space="preserve"> Selden</w:t>
      </w:r>
      <w:r>
        <w:rPr>
          <w:rFonts w:ascii="Times New Roman" w:hAnsi="Times New Roman" w:cs="Times New Roman"/>
        </w:rPr>
        <w:t xml:space="preserve"> </w:t>
      </w:r>
      <w:r w:rsidRPr="006F7483">
        <w:rPr>
          <w:rFonts w:ascii="Times New Roman" w:hAnsi="Times New Roman" w:cs="Times New Roman"/>
        </w:rPr>
        <w:t>P.</w:t>
      </w:r>
      <w:r>
        <w:rPr>
          <w:rFonts w:ascii="Times New Roman" w:hAnsi="Times New Roman" w:cs="Times New Roman"/>
        </w:rPr>
        <w:t xml:space="preserve"> </w:t>
      </w:r>
      <w:r w:rsidRPr="006F7483">
        <w:rPr>
          <w:rFonts w:ascii="Times New Roman" w:hAnsi="Times New Roman" w:cs="Times New Roman"/>
        </w:rPr>
        <w:t>A. 2003.</w:t>
      </w:r>
      <w:r>
        <w:rPr>
          <w:rFonts w:ascii="Times New Roman" w:hAnsi="Times New Roman" w:cs="Times New Roman" w:hint="eastAsia"/>
        </w:rPr>
        <w:t xml:space="preserve"> </w:t>
      </w:r>
      <w:r w:rsidRPr="006F7483">
        <w:rPr>
          <w:rFonts w:ascii="Times New Roman" w:hAnsi="Times New Roman" w:cs="Times New Roman"/>
        </w:rPr>
        <w:t>Resistance of spiders to Cretaceous–Tertiary</w:t>
      </w:r>
      <w:r>
        <w:rPr>
          <w:rFonts w:ascii="Times New Roman" w:hAnsi="Times New Roman" w:cs="Times New Roman"/>
        </w:rPr>
        <w:t xml:space="preserve"> </w:t>
      </w:r>
      <w:r w:rsidRPr="006F7483">
        <w:rPr>
          <w:rFonts w:ascii="Times New Roman" w:hAnsi="Times New Roman" w:cs="Times New Roman"/>
        </w:rPr>
        <w:t>extinction events. Evolution</w:t>
      </w:r>
      <w:r>
        <w:rPr>
          <w:rFonts w:ascii="Times New Roman" w:hAnsi="Times New Roman" w:cs="Times New Roman"/>
        </w:rPr>
        <w:t xml:space="preserve"> </w:t>
      </w:r>
      <w:r w:rsidRPr="006F7483">
        <w:rPr>
          <w:rFonts w:ascii="Times New Roman" w:hAnsi="Times New Roman" w:cs="Times New Roman"/>
        </w:rPr>
        <w:t>57</w:t>
      </w:r>
      <w:r>
        <w:rPr>
          <w:rFonts w:ascii="Times New Roman" w:hAnsi="Times New Roman" w:cs="Times New Roman"/>
        </w:rPr>
        <w:t>:</w:t>
      </w:r>
      <w:r w:rsidR="00D71C6B" w:rsidRPr="006F7483">
        <w:rPr>
          <w:rFonts w:ascii="Times New Roman" w:hAnsi="Times New Roman" w:cs="Times New Roman"/>
        </w:rPr>
        <w:t xml:space="preserve"> </w:t>
      </w:r>
      <w:r w:rsidRPr="006F7483">
        <w:rPr>
          <w:rFonts w:ascii="Times New Roman" w:hAnsi="Times New Roman" w:cs="Times New Roman"/>
        </w:rPr>
        <w:t>2599–2607.</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Selden P. A. 1996. </w:t>
      </w:r>
      <w:bookmarkStart w:id="12" w:name="OLE_LINK18"/>
      <w:bookmarkStart w:id="13" w:name="OLE_LINK19"/>
      <w:r w:rsidRPr="007B5099">
        <w:rPr>
          <w:rFonts w:ascii="Times New Roman" w:hAnsi="Times New Roman" w:cs="Times New Roman"/>
        </w:rPr>
        <w:t>First fossil mesothele spider, from the Carboniferous of France. Rev. Suisse. Zool</w:t>
      </w:r>
      <w:bookmarkEnd w:id="12"/>
      <w:bookmarkEnd w:id="13"/>
      <w:r w:rsidRPr="007B5099">
        <w:rPr>
          <w:rFonts w:ascii="Times New Roman" w:hAnsi="Times New Roman" w:cs="Times New Roman"/>
        </w:rPr>
        <w:t>. 585–596.</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Selden P. A., Anderson J. M., Anderson H. M., Fraser N. C. 1999. </w:t>
      </w:r>
      <w:bookmarkStart w:id="14" w:name="OLE_LINK31"/>
      <w:bookmarkStart w:id="15" w:name="OLE_LINK32"/>
      <w:r w:rsidRPr="007B5099">
        <w:rPr>
          <w:rFonts w:ascii="Times New Roman" w:hAnsi="Times New Roman" w:cs="Times New Roman"/>
        </w:rPr>
        <w:t xml:space="preserve">Fossil araneomorph spiders </w:t>
      </w:r>
      <w:bookmarkEnd w:id="14"/>
      <w:bookmarkEnd w:id="15"/>
      <w:r w:rsidRPr="007B5099">
        <w:rPr>
          <w:rFonts w:ascii="Times New Roman" w:hAnsi="Times New Roman" w:cs="Times New Roman"/>
        </w:rPr>
        <w:t>from the Triassic of South Africa and Virginia. J. Arachnol.</w:t>
      </w:r>
      <w:r w:rsidR="00D71C6B">
        <w:rPr>
          <w:rFonts w:ascii="Times New Roman" w:hAnsi="Times New Roman" w:cs="Times New Roman"/>
        </w:rPr>
        <w:t xml:space="preserve"> 27</w:t>
      </w:r>
      <w:r w:rsidRPr="007B5099">
        <w:rPr>
          <w:rFonts w:ascii="Times New Roman" w:hAnsi="Times New Roman" w:cs="Times New Roman"/>
        </w:rPr>
        <w:t>:401–414.</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Selden P. A., Gall J.-C. 1992. </w:t>
      </w:r>
      <w:bookmarkStart w:id="16" w:name="OLE_LINK33"/>
      <w:bookmarkStart w:id="17" w:name="OLE_LINK34"/>
      <w:r w:rsidRPr="007B5099">
        <w:rPr>
          <w:rFonts w:ascii="Times New Roman" w:hAnsi="Times New Roman" w:cs="Times New Roman"/>
        </w:rPr>
        <w:t>A Triassic mygalomorph</w:t>
      </w:r>
      <w:bookmarkEnd w:id="16"/>
      <w:bookmarkEnd w:id="17"/>
      <w:r w:rsidRPr="007B5099">
        <w:rPr>
          <w:rFonts w:ascii="Times New Roman" w:hAnsi="Times New Roman" w:cs="Times New Roman"/>
        </w:rPr>
        <w:t xml:space="preserve"> spider from the northern Vosges, France. Palaeontology</w:t>
      </w:r>
      <w:r w:rsidR="00D71C6B">
        <w:rPr>
          <w:rFonts w:ascii="Times New Roman" w:hAnsi="Times New Roman" w:cs="Times New Roman"/>
        </w:rPr>
        <w:t xml:space="preserve"> 35</w:t>
      </w:r>
      <w:r w:rsidRPr="007B5099">
        <w:rPr>
          <w:rFonts w:ascii="Times New Roman" w:hAnsi="Times New Roman" w:cs="Times New Roman"/>
        </w:rPr>
        <w:t>:211–235.</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Selden P. A., Huang D. 2010. The oldest haplogyne spider (Araneae: Plectreuridae), from the Middle Jurassic of China. Naturwissenschaften 97:449–459.</w:t>
      </w:r>
    </w:p>
    <w:p w:rsidR="001A3C7D" w:rsidRDefault="001A3C7D" w:rsidP="000D6503">
      <w:pPr>
        <w:pStyle w:val="EndNoteBibliography"/>
        <w:jc w:val="both"/>
        <w:rPr>
          <w:rFonts w:ascii="Times New Roman" w:hAnsi="Times New Roman" w:cs="Times New Roman"/>
        </w:rPr>
      </w:pPr>
      <w:r w:rsidRPr="007B5099">
        <w:rPr>
          <w:rFonts w:ascii="Times New Roman" w:hAnsi="Times New Roman" w:cs="Times New Roman"/>
        </w:rPr>
        <w:t>Selden P. A., Ren D., Shih C. 2016. Mesozoic cribellate spiders (Araneae: Deinopoidea) from China. J. Syst. Palaeontol. 14:49–74.</w:t>
      </w:r>
    </w:p>
    <w:p w:rsidR="00DA32B9" w:rsidRDefault="00DA32B9" w:rsidP="00DA32B9">
      <w:pPr>
        <w:pStyle w:val="EndNoteBibliography"/>
        <w:rPr>
          <w:rFonts w:ascii="Times New Roman" w:hAnsi="Times New Roman" w:cs="Times New Roman"/>
        </w:rPr>
      </w:pPr>
      <w:r w:rsidRPr="00DA32B9">
        <w:rPr>
          <w:rFonts w:ascii="Times New Roman" w:hAnsi="Times New Roman" w:cs="Times New Roman"/>
        </w:rPr>
        <w:t>Selden, P</w:t>
      </w:r>
      <w:r w:rsidR="00231A6D">
        <w:rPr>
          <w:rFonts w:ascii="Times New Roman" w:hAnsi="Times New Roman" w:cs="Times New Roman"/>
        </w:rPr>
        <w:t xml:space="preserve">. </w:t>
      </w:r>
      <w:r w:rsidRPr="00DA32B9">
        <w:rPr>
          <w:rFonts w:ascii="Times New Roman" w:hAnsi="Times New Roman" w:cs="Times New Roman"/>
        </w:rPr>
        <w:t>A., Shear</w:t>
      </w:r>
      <w:r w:rsidR="00231A6D">
        <w:rPr>
          <w:rFonts w:ascii="Times New Roman" w:hAnsi="Times New Roman" w:cs="Times New Roman"/>
        </w:rPr>
        <w:t xml:space="preserve"> </w:t>
      </w:r>
      <w:r w:rsidRPr="00DA32B9">
        <w:rPr>
          <w:rFonts w:ascii="Times New Roman" w:hAnsi="Times New Roman" w:cs="Times New Roman"/>
        </w:rPr>
        <w:t>W.</w:t>
      </w:r>
      <w:r w:rsidR="00231A6D">
        <w:rPr>
          <w:rFonts w:ascii="Times New Roman" w:hAnsi="Times New Roman" w:cs="Times New Roman"/>
        </w:rPr>
        <w:t xml:space="preserve"> </w:t>
      </w:r>
      <w:r w:rsidRPr="00DA32B9">
        <w:rPr>
          <w:rFonts w:ascii="Times New Roman" w:hAnsi="Times New Roman" w:cs="Times New Roman"/>
        </w:rPr>
        <w:t>A.</w:t>
      </w:r>
      <w:r w:rsidR="00231A6D">
        <w:rPr>
          <w:rFonts w:ascii="Times New Roman" w:hAnsi="Times New Roman" w:cs="Times New Roman"/>
        </w:rPr>
        <w:t>,</w:t>
      </w:r>
      <w:r w:rsidRPr="00DA32B9">
        <w:rPr>
          <w:rFonts w:ascii="Times New Roman" w:hAnsi="Times New Roman" w:cs="Times New Roman"/>
        </w:rPr>
        <w:t xml:space="preserve"> Bonamo</w:t>
      </w:r>
      <w:r w:rsidR="00231A6D">
        <w:rPr>
          <w:rFonts w:ascii="Times New Roman" w:hAnsi="Times New Roman" w:cs="Times New Roman"/>
        </w:rPr>
        <w:t xml:space="preserve"> </w:t>
      </w:r>
      <w:r w:rsidRPr="00DA32B9">
        <w:rPr>
          <w:rFonts w:ascii="Times New Roman" w:hAnsi="Times New Roman" w:cs="Times New Roman"/>
        </w:rPr>
        <w:t>P.</w:t>
      </w:r>
      <w:r w:rsidR="00231A6D">
        <w:rPr>
          <w:rFonts w:ascii="Times New Roman" w:hAnsi="Times New Roman" w:cs="Times New Roman"/>
        </w:rPr>
        <w:t xml:space="preserve"> </w:t>
      </w:r>
      <w:r w:rsidRPr="00DA32B9">
        <w:rPr>
          <w:rFonts w:ascii="Times New Roman" w:hAnsi="Times New Roman" w:cs="Times New Roman"/>
        </w:rPr>
        <w:t>M. 1991. A</w:t>
      </w:r>
      <w:r>
        <w:rPr>
          <w:rFonts w:ascii="Times New Roman" w:hAnsi="Times New Roman" w:cs="Times New Roman" w:hint="eastAsia"/>
        </w:rPr>
        <w:t xml:space="preserve"> </w:t>
      </w:r>
      <w:r w:rsidRPr="00DA32B9">
        <w:rPr>
          <w:rFonts w:ascii="Times New Roman" w:hAnsi="Times New Roman" w:cs="Times New Roman"/>
        </w:rPr>
        <w:t>spider and other arachnids from the Devonian of</w:t>
      </w:r>
      <w:r>
        <w:rPr>
          <w:rFonts w:ascii="Times New Roman" w:hAnsi="Times New Roman" w:cs="Times New Roman" w:hint="eastAsia"/>
        </w:rPr>
        <w:t xml:space="preserve"> </w:t>
      </w:r>
      <w:r w:rsidRPr="00DA32B9">
        <w:rPr>
          <w:rFonts w:ascii="Times New Roman" w:hAnsi="Times New Roman" w:cs="Times New Roman"/>
        </w:rPr>
        <w:t>New York, and reinterpretations of Devonian</w:t>
      </w:r>
      <w:r>
        <w:rPr>
          <w:rFonts w:ascii="Times New Roman" w:hAnsi="Times New Roman" w:cs="Times New Roman" w:hint="eastAsia"/>
        </w:rPr>
        <w:t xml:space="preserve"> </w:t>
      </w:r>
      <w:r w:rsidRPr="00DA32B9">
        <w:rPr>
          <w:rFonts w:ascii="Times New Roman" w:hAnsi="Times New Roman" w:cs="Times New Roman"/>
        </w:rPr>
        <w:t>Araneae. Palaeontology</w:t>
      </w:r>
      <w:r w:rsidR="00231A6D">
        <w:rPr>
          <w:rFonts w:ascii="Times New Roman" w:hAnsi="Times New Roman" w:cs="Times New Roman"/>
        </w:rPr>
        <w:t xml:space="preserve"> </w:t>
      </w:r>
      <w:r w:rsidRPr="00DA32B9">
        <w:rPr>
          <w:rFonts w:ascii="Times New Roman" w:hAnsi="Times New Roman" w:cs="Times New Roman"/>
        </w:rPr>
        <w:t>34</w:t>
      </w:r>
      <w:r w:rsidR="00231A6D">
        <w:rPr>
          <w:rFonts w:ascii="Times New Roman" w:hAnsi="Times New Roman" w:cs="Times New Roman"/>
        </w:rPr>
        <w:t>:</w:t>
      </w:r>
      <w:r w:rsidRPr="00DA32B9">
        <w:rPr>
          <w:rFonts w:ascii="Times New Roman" w:hAnsi="Times New Roman" w:cs="Times New Roman"/>
        </w:rPr>
        <w:t>241–281.</w:t>
      </w:r>
    </w:p>
    <w:p w:rsidR="0067188B" w:rsidRDefault="0067188B" w:rsidP="000D6503">
      <w:pPr>
        <w:pStyle w:val="EndNoteBibliography"/>
        <w:jc w:val="both"/>
        <w:rPr>
          <w:rFonts w:ascii="Times New Roman" w:hAnsi="Times New Roman" w:cs="Times New Roman"/>
        </w:rPr>
      </w:pPr>
      <w:r w:rsidRPr="0067188B">
        <w:rPr>
          <w:rFonts w:ascii="Times New Roman" w:hAnsi="Times New Roman" w:cs="Times New Roman"/>
        </w:rPr>
        <w:t>Selden P</w:t>
      </w:r>
      <w:r>
        <w:rPr>
          <w:rFonts w:ascii="Times New Roman" w:hAnsi="Times New Roman" w:cs="Times New Roman"/>
        </w:rPr>
        <w:t>.</w:t>
      </w:r>
      <w:r w:rsidRPr="0067188B">
        <w:rPr>
          <w:rFonts w:ascii="Times New Roman" w:hAnsi="Times New Roman" w:cs="Times New Roman"/>
        </w:rPr>
        <w:t xml:space="preserve"> A</w:t>
      </w:r>
      <w:r>
        <w:rPr>
          <w:rFonts w:ascii="Times New Roman" w:hAnsi="Times New Roman" w:cs="Times New Roman"/>
        </w:rPr>
        <w:t>.</w:t>
      </w:r>
      <w:r w:rsidRPr="0067188B">
        <w:rPr>
          <w:rFonts w:ascii="Times New Roman" w:hAnsi="Times New Roman" w:cs="Times New Roman"/>
        </w:rPr>
        <w:t>, Shear W</w:t>
      </w:r>
      <w:r>
        <w:rPr>
          <w:rFonts w:ascii="Times New Roman" w:hAnsi="Times New Roman" w:cs="Times New Roman"/>
        </w:rPr>
        <w:t>.</w:t>
      </w:r>
      <w:r w:rsidRPr="0067188B">
        <w:rPr>
          <w:rFonts w:ascii="Times New Roman" w:hAnsi="Times New Roman" w:cs="Times New Roman"/>
        </w:rPr>
        <w:t xml:space="preserve"> A</w:t>
      </w:r>
      <w:r>
        <w:rPr>
          <w:rFonts w:ascii="Times New Roman" w:hAnsi="Times New Roman" w:cs="Times New Roman"/>
        </w:rPr>
        <w:t>.</w:t>
      </w:r>
      <w:r w:rsidRPr="0067188B">
        <w:rPr>
          <w:rFonts w:ascii="Times New Roman" w:hAnsi="Times New Roman" w:cs="Times New Roman"/>
        </w:rPr>
        <w:t>, Sutton M</w:t>
      </w:r>
      <w:r>
        <w:rPr>
          <w:rFonts w:ascii="Times New Roman" w:hAnsi="Times New Roman" w:cs="Times New Roman"/>
        </w:rPr>
        <w:t>.</w:t>
      </w:r>
      <w:r w:rsidRPr="0067188B">
        <w:rPr>
          <w:rFonts w:ascii="Times New Roman" w:hAnsi="Times New Roman" w:cs="Times New Roman"/>
        </w:rPr>
        <w:t xml:space="preserve"> D</w:t>
      </w:r>
      <w:r>
        <w:rPr>
          <w:rFonts w:ascii="Times New Roman" w:hAnsi="Times New Roman" w:cs="Times New Roman"/>
        </w:rPr>
        <w:t xml:space="preserve">. </w:t>
      </w:r>
      <w:r w:rsidRPr="0067188B">
        <w:rPr>
          <w:rFonts w:ascii="Times New Roman" w:hAnsi="Times New Roman" w:cs="Times New Roman"/>
        </w:rPr>
        <w:t>2008</w:t>
      </w:r>
      <w:r>
        <w:rPr>
          <w:rFonts w:ascii="Times New Roman" w:hAnsi="Times New Roman" w:cs="Times New Roman"/>
        </w:rPr>
        <w:t xml:space="preserve">. </w:t>
      </w:r>
      <w:r w:rsidRPr="0067188B">
        <w:rPr>
          <w:rFonts w:ascii="Times New Roman" w:hAnsi="Times New Roman" w:cs="Times New Roman"/>
        </w:rPr>
        <w:t>Fossil evidence for the origin of spider spinnerets, and a proposed arachnid order.</w:t>
      </w:r>
      <w:r w:rsidRPr="0067188B">
        <w:t xml:space="preserve"> </w:t>
      </w:r>
      <w:r w:rsidRPr="0067188B">
        <w:rPr>
          <w:rFonts w:ascii="Times New Roman" w:hAnsi="Times New Roman" w:cs="Times New Roman"/>
        </w:rPr>
        <w:t>Proc. Natl. Acad. Sci. USA 105(52): 20781</w:t>
      </w:r>
      <w:r w:rsidRPr="007B5099">
        <w:rPr>
          <w:rFonts w:ascii="Times New Roman" w:hAnsi="Times New Roman" w:cs="Times New Roman"/>
        </w:rPr>
        <w:t>–</w:t>
      </w:r>
      <w:r w:rsidRPr="0067188B">
        <w:rPr>
          <w:rFonts w:ascii="Times New Roman" w:hAnsi="Times New Roman" w:cs="Times New Roman"/>
        </w:rPr>
        <w:t>20785.</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Selden P. A., Shih C., Ren D. 2013. A giant spider from the Jurassic of China reveals greater diversity of the orbicularian stem group. Naturwissenschaften</w:t>
      </w:r>
      <w:r w:rsidR="00D71C6B">
        <w:rPr>
          <w:rFonts w:ascii="Times New Roman" w:hAnsi="Times New Roman" w:cs="Times New Roman"/>
        </w:rPr>
        <w:t xml:space="preserve"> 100</w:t>
      </w:r>
      <w:r w:rsidRPr="007B5099">
        <w:rPr>
          <w:rFonts w:ascii="Times New Roman" w:hAnsi="Times New Roman" w:cs="Times New Roman"/>
        </w:rPr>
        <w:t>:1171–1181.</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Stamatakis A. 2006. RAxML-VI-HPC: maximum likelihood-based phylogenetic analyses with thousands of taxa and mixed models. Bioinformatics 22:2688–2690.</w:t>
      </w:r>
    </w:p>
    <w:p w:rsidR="001A3C7D" w:rsidRPr="007B5099" w:rsidRDefault="001A3C7D" w:rsidP="000D6503">
      <w:pPr>
        <w:pStyle w:val="EndNoteBibliography"/>
        <w:jc w:val="both"/>
        <w:rPr>
          <w:rFonts w:ascii="Times New Roman" w:hAnsi="Times New Roman" w:cs="Times New Roman"/>
        </w:rPr>
      </w:pPr>
      <w:bookmarkStart w:id="18" w:name="_Hlk30370915"/>
      <w:r w:rsidRPr="007B5099">
        <w:rPr>
          <w:rFonts w:ascii="Times New Roman" w:hAnsi="Times New Roman" w:cs="Times New Roman"/>
        </w:rPr>
        <w:t>Wunderlich J. 1993. Die ersten fossilen Speispinnen (Fam. Scytodidae) im Baltischen Bernstein (Arachnida: Araneae). Inst. der Univ. Hamburg 75:243–247.</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Wunderlich J. 2004a. </w:t>
      </w:r>
      <w:bookmarkStart w:id="19" w:name="OLE_LINK35"/>
      <w:bookmarkStart w:id="20" w:name="OLE_LINK36"/>
      <w:r w:rsidRPr="007B5099">
        <w:rPr>
          <w:rFonts w:ascii="Times New Roman" w:hAnsi="Times New Roman" w:cs="Times New Roman"/>
        </w:rPr>
        <w:t>Fossil spiders (Araneae) of the superfamily</w:t>
      </w:r>
      <w:bookmarkEnd w:id="19"/>
      <w:bookmarkEnd w:id="20"/>
      <w:r w:rsidRPr="007B5099">
        <w:rPr>
          <w:rFonts w:ascii="Times New Roman" w:hAnsi="Times New Roman" w:cs="Times New Roman"/>
        </w:rPr>
        <w:t xml:space="preserve"> Dysderoidea in Baltic and Dominican amber, with revised family diagnoses. In: Wunderlich J editor. Fossil spiders in amber and copal Beiträge</w:t>
      </w:r>
      <w:r w:rsidR="00D71C6B">
        <w:rPr>
          <w:rFonts w:ascii="Times New Roman" w:hAnsi="Times New Roman" w:cs="Times New Roman"/>
        </w:rPr>
        <w:t xml:space="preserve"> zur Araneologie 3:</w:t>
      </w:r>
      <w:r w:rsidRPr="007B5099">
        <w:rPr>
          <w:rFonts w:ascii="Times New Roman" w:hAnsi="Times New Roman" w:cs="Times New Roman"/>
        </w:rPr>
        <w:t xml:space="preserve"> 633–746.</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Wunderlich J. 2004b. On selected higher and lower taxa of fossil and extant spiders of the superfamily Oecobioidea, with a provisional cladogram (Araneae: Hersiliidae and Oecobiidae). In: Wunderlich J editor </w:t>
      </w:r>
      <w:r w:rsidRPr="007B5099">
        <w:rPr>
          <w:rFonts w:ascii="Times New Roman" w:hAnsi="Times New Roman" w:cs="Times New Roman"/>
        </w:rPr>
        <w:lastRenderedPageBreak/>
        <w:t>Beiträge zur Araneologie</w:t>
      </w:r>
      <w:r w:rsidR="00D71C6B">
        <w:rPr>
          <w:rFonts w:ascii="Times New Roman" w:hAnsi="Times New Roman" w:cs="Times New Roman"/>
        </w:rPr>
        <w:t xml:space="preserve"> 3:</w:t>
      </w:r>
      <w:r w:rsidRPr="007B5099">
        <w:rPr>
          <w:rFonts w:ascii="Times New Roman" w:hAnsi="Times New Roman" w:cs="Times New Roman"/>
        </w:rPr>
        <w:t xml:space="preserve"> 809–848.</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Wunderlich J. 2008. </w:t>
      </w:r>
      <w:bookmarkStart w:id="21" w:name="OLE_LINK37"/>
      <w:bookmarkStart w:id="22" w:name="OLE_LINK38"/>
      <w:r w:rsidRPr="007B5099">
        <w:rPr>
          <w:rFonts w:ascii="Times New Roman" w:hAnsi="Times New Roman" w:cs="Times New Roman"/>
        </w:rPr>
        <w:t>Descriptions of fossil spider (Araneae) taxa mainly</w:t>
      </w:r>
      <w:bookmarkEnd w:id="21"/>
      <w:bookmarkEnd w:id="22"/>
      <w:r w:rsidRPr="007B5099">
        <w:rPr>
          <w:rFonts w:ascii="Times New Roman" w:hAnsi="Times New Roman" w:cs="Times New Roman"/>
        </w:rPr>
        <w:t xml:space="preserve"> in Baltic amber, as well as certain related extant taxa. In: Wunderlich J edit</w:t>
      </w:r>
      <w:r w:rsidR="00D71C6B">
        <w:rPr>
          <w:rFonts w:ascii="Times New Roman" w:hAnsi="Times New Roman" w:cs="Times New Roman"/>
        </w:rPr>
        <w:t>or. Mesozoic spiders (Araneae) 5:</w:t>
      </w:r>
      <w:r w:rsidRPr="007B5099">
        <w:rPr>
          <w:rFonts w:ascii="Times New Roman" w:hAnsi="Times New Roman" w:cs="Times New Roman"/>
        </w:rPr>
        <w:t>44–139.</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Wunderlich J. 2011. </w:t>
      </w:r>
      <w:bookmarkStart w:id="23" w:name="OLE_LINK39"/>
      <w:bookmarkStart w:id="24" w:name="OLE_LINK40"/>
      <w:r w:rsidRPr="007B5099">
        <w:rPr>
          <w:rFonts w:ascii="Times New Roman" w:hAnsi="Times New Roman" w:cs="Times New Roman"/>
        </w:rPr>
        <w:t>Some fossil spiders</w:t>
      </w:r>
      <w:bookmarkEnd w:id="23"/>
      <w:bookmarkEnd w:id="24"/>
      <w:r w:rsidRPr="007B5099">
        <w:rPr>
          <w:rFonts w:ascii="Times New Roman" w:hAnsi="Times New Roman" w:cs="Times New Roman"/>
        </w:rPr>
        <w:t xml:space="preserve"> (Araneae) in Eocene European ambers. In: Wunderlich J editor. Extant and fossil spiders (Araneae) Beiträge zur Araneologie</w:t>
      </w:r>
      <w:r w:rsidR="00D71C6B">
        <w:rPr>
          <w:rFonts w:ascii="Times New Roman" w:hAnsi="Times New Roman" w:cs="Times New Roman"/>
        </w:rPr>
        <w:t xml:space="preserve"> 6:</w:t>
      </w:r>
      <w:r w:rsidRPr="007B5099">
        <w:rPr>
          <w:rFonts w:ascii="Times New Roman" w:hAnsi="Times New Roman" w:cs="Times New Roman"/>
        </w:rPr>
        <w:t xml:space="preserve"> 472–538.</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Wunderlich J. 2012. On the fossil spider (Araneae) fauna in Cretaceous ambers, with descriptions of new taxa from Myanmar (Burma) and Jordan, and on the relationships of the superfamily Leptonetoidea. In: Wunderlich J editor Beiträge zur Araneologie</w:t>
      </w:r>
      <w:r w:rsidR="00D71C6B">
        <w:rPr>
          <w:rFonts w:ascii="Times New Roman" w:hAnsi="Times New Roman" w:cs="Times New Roman"/>
        </w:rPr>
        <w:t xml:space="preserve"> 7:</w:t>
      </w:r>
      <w:r w:rsidRPr="007B5099">
        <w:rPr>
          <w:rFonts w:ascii="Times New Roman" w:hAnsi="Times New Roman" w:cs="Times New Roman"/>
        </w:rPr>
        <w:t xml:space="preserve"> 157–232.</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Wunderlich J. 2015. On the evolution and the classification of spiders the Mesozoic spider and descriptions of new Cretaceous taxa mainly in amber from Burmese (Burma) (Arachnida: Araneae) faunas. In: Wunderlich J editor Beiträge zur Araneologie</w:t>
      </w:r>
      <w:r w:rsidR="00D71C6B">
        <w:rPr>
          <w:rFonts w:ascii="Times New Roman" w:hAnsi="Times New Roman" w:cs="Times New Roman"/>
        </w:rPr>
        <w:t xml:space="preserve"> 9:</w:t>
      </w:r>
      <w:r w:rsidRPr="007B5099">
        <w:rPr>
          <w:rFonts w:ascii="Times New Roman" w:hAnsi="Times New Roman" w:cs="Times New Roman"/>
        </w:rPr>
        <w:t xml:space="preserve"> 21–408.</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Wunderlich J. 2017. New and rare fossil spiders (Araneae) in mid Cretaceous amber from Myanmar (Burma), including the description of new extinct families of the suborders Mesothelae and Opisthothelae as well as notes on the taxonomy, the evolution and the biogeography of the Mesothelae. In: Wunderlich J editor. Ten papers on fossil and extant spiders (Araneae) Beiträge zur Araneologie</w:t>
      </w:r>
      <w:r w:rsidR="00D71C6B">
        <w:rPr>
          <w:rFonts w:ascii="Times New Roman" w:hAnsi="Times New Roman" w:cs="Times New Roman"/>
        </w:rPr>
        <w:t xml:space="preserve"> 10:</w:t>
      </w:r>
      <w:r w:rsidRPr="007B5099">
        <w:rPr>
          <w:rFonts w:ascii="Times New Roman" w:hAnsi="Times New Roman" w:cs="Times New Roman"/>
        </w:rPr>
        <w:t xml:space="preserve"> 72–279.</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 xml:space="preserve">Wunderlich J., Milki R. 2004. </w:t>
      </w:r>
      <w:bookmarkStart w:id="25" w:name="OLE_LINK41"/>
      <w:bookmarkStart w:id="26" w:name="OLE_LINK42"/>
      <w:r w:rsidRPr="007B5099">
        <w:rPr>
          <w:rFonts w:ascii="Times New Roman" w:hAnsi="Times New Roman" w:cs="Times New Roman"/>
        </w:rPr>
        <w:t>Description of the extinct new subfamily</w:t>
      </w:r>
      <w:bookmarkEnd w:id="25"/>
      <w:bookmarkEnd w:id="26"/>
      <w:r w:rsidRPr="007B5099">
        <w:rPr>
          <w:rFonts w:ascii="Times New Roman" w:hAnsi="Times New Roman" w:cs="Times New Roman"/>
        </w:rPr>
        <w:t xml:space="preserve"> Microsegestriinae (Araneae: Segestriidae) in Cretaceous Lebanese amber. In: Wunderlich J editor Beiträge zur Araneologie</w:t>
      </w:r>
      <w:r w:rsidR="00D71C6B">
        <w:rPr>
          <w:rFonts w:ascii="Times New Roman" w:hAnsi="Times New Roman" w:cs="Times New Roman"/>
        </w:rPr>
        <w:t xml:space="preserve"> 3:</w:t>
      </w:r>
      <w:r w:rsidRPr="007B5099">
        <w:rPr>
          <w:rFonts w:ascii="Times New Roman" w:hAnsi="Times New Roman" w:cs="Times New Roman"/>
        </w:rPr>
        <w:t xml:space="preserve"> 1867–1873.</w:t>
      </w:r>
      <w:bookmarkEnd w:id="18"/>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Yang Z. 2015. The BPP program for species tree estimation and species delimitation. Curr. Zool. 61:854–865.</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Yang Z., Rannala B. 2010. Bayesian species delimitation using multilocus sequence data. Proc. Natl. Acad. Sci. USA 107:9264–9269.</w:t>
      </w:r>
    </w:p>
    <w:p w:rsidR="001A3C7D" w:rsidRPr="007B5099" w:rsidRDefault="001A3C7D" w:rsidP="000D6503">
      <w:pPr>
        <w:pStyle w:val="EndNoteBibliography"/>
        <w:jc w:val="both"/>
        <w:rPr>
          <w:rFonts w:ascii="Times New Roman" w:hAnsi="Times New Roman" w:cs="Times New Roman"/>
        </w:rPr>
      </w:pPr>
      <w:r w:rsidRPr="007B5099">
        <w:rPr>
          <w:rFonts w:ascii="Times New Roman" w:hAnsi="Times New Roman" w:cs="Times New Roman"/>
        </w:rPr>
        <w:t>Zhang J., Kapli P., Pavlidis P., Stamatakis A. 2013. A general species delimitation method with applications to phylogenetic placements. Bioinformatics 29:2869–2876.</w:t>
      </w:r>
    </w:p>
    <w:p w:rsidR="008C209B" w:rsidRPr="008C209B" w:rsidRDefault="006818C0" w:rsidP="000D6503">
      <w:pPr>
        <w:spacing w:line="480" w:lineRule="auto"/>
      </w:pPr>
      <w:r>
        <w:fldChar w:fldCharType="end"/>
      </w:r>
    </w:p>
    <w:sectPr w:rsidR="008C209B" w:rsidRPr="008C209B" w:rsidSect="00C11CA5">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935" w:rsidRDefault="00123935" w:rsidP="0027017F">
      <w:r>
        <w:separator/>
      </w:r>
    </w:p>
  </w:endnote>
  <w:endnote w:type="continuationSeparator" w:id="0">
    <w:p w:rsidR="00123935" w:rsidRDefault="00123935" w:rsidP="00270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PSPAL-R">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935" w:rsidRDefault="00123935" w:rsidP="0027017F">
      <w:r>
        <w:separator/>
      </w:r>
    </w:p>
  </w:footnote>
  <w:footnote w:type="continuationSeparator" w:id="0">
    <w:p w:rsidR="00123935" w:rsidRDefault="00123935" w:rsidP="002701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EN.InstantFormat" w:val="&lt;ENInstantFormat&gt;&lt;Enabled&gt;0&lt;/Enabled&gt;&lt;ScanUnformatted&gt;1&lt;/ScanUnformatted&gt;&lt;ScanChanges&gt;1&lt;/ScanChanges&gt;&lt;Suspended&gt;0&lt;/Suspended&gt;&lt;/ENInstantFormat&gt;"/>
    <w:docVar w:name="EN.Layout" w:val="&lt;ENLayout&gt;&lt;Style&gt;Systematic Biology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5eev2dwm0ezrme2tp8ptd27td0vs5dtse5w&quot;&gt;My EndNote Library&lt;record-ids&gt;&lt;item&gt;120&lt;/item&gt;&lt;item&gt;122&lt;/item&gt;&lt;item&gt;183&lt;/item&gt;&lt;item&gt;221&lt;/item&gt;&lt;item&gt;222&lt;/item&gt;&lt;item&gt;230&lt;/item&gt;&lt;item&gt;231&lt;/item&gt;&lt;item&gt;243&lt;/item&gt;&lt;item&gt;276&lt;/item&gt;&lt;item&gt;278&lt;/item&gt;&lt;item&gt;341&lt;/item&gt;&lt;item&gt;342&lt;/item&gt;&lt;item&gt;473&lt;/item&gt;&lt;item&gt;494&lt;/item&gt;&lt;item&gt;497&lt;/item&gt;&lt;item&gt;498&lt;/item&gt;&lt;item&gt;499&lt;/item&gt;&lt;item&gt;500&lt;/item&gt;&lt;item&gt;501&lt;/item&gt;&lt;item&gt;502&lt;/item&gt;&lt;item&gt;503&lt;/item&gt;&lt;item&gt;504&lt;/item&gt;&lt;item&gt;537&lt;/item&gt;&lt;item&gt;617&lt;/item&gt;&lt;item&gt;647&lt;/item&gt;&lt;/record-ids&gt;&lt;/item&gt;&lt;/Libraries&gt;"/>
  </w:docVars>
  <w:rsids>
    <w:rsidRoot w:val="00CD52EB"/>
    <w:rsid w:val="00005063"/>
    <w:rsid w:val="00016179"/>
    <w:rsid w:val="00025F07"/>
    <w:rsid w:val="00026E40"/>
    <w:rsid w:val="000351E6"/>
    <w:rsid w:val="0005158E"/>
    <w:rsid w:val="000576D2"/>
    <w:rsid w:val="00061C2E"/>
    <w:rsid w:val="000967DC"/>
    <w:rsid w:val="000A6592"/>
    <w:rsid w:val="000A7FD2"/>
    <w:rsid w:val="000B79F0"/>
    <w:rsid w:val="000C7A78"/>
    <w:rsid w:val="000D0D5F"/>
    <w:rsid w:val="000D5C14"/>
    <w:rsid w:val="000D6503"/>
    <w:rsid w:val="0010090C"/>
    <w:rsid w:val="00105CC1"/>
    <w:rsid w:val="00106291"/>
    <w:rsid w:val="00107BE8"/>
    <w:rsid w:val="001101FE"/>
    <w:rsid w:val="00113431"/>
    <w:rsid w:val="00121E83"/>
    <w:rsid w:val="00123935"/>
    <w:rsid w:val="0013379B"/>
    <w:rsid w:val="001357AD"/>
    <w:rsid w:val="00135FFF"/>
    <w:rsid w:val="00157336"/>
    <w:rsid w:val="00174A7F"/>
    <w:rsid w:val="001810EF"/>
    <w:rsid w:val="00185266"/>
    <w:rsid w:val="00186237"/>
    <w:rsid w:val="00190A6C"/>
    <w:rsid w:val="001A3096"/>
    <w:rsid w:val="001A3C7D"/>
    <w:rsid w:val="001A6D91"/>
    <w:rsid w:val="001B5209"/>
    <w:rsid w:val="001C100C"/>
    <w:rsid w:val="001C4E22"/>
    <w:rsid w:val="001C678D"/>
    <w:rsid w:val="001D70DB"/>
    <w:rsid w:val="001E15A0"/>
    <w:rsid w:val="001E5433"/>
    <w:rsid w:val="001E624B"/>
    <w:rsid w:val="001F7EDE"/>
    <w:rsid w:val="00214E59"/>
    <w:rsid w:val="0022160F"/>
    <w:rsid w:val="00226073"/>
    <w:rsid w:val="00231A6D"/>
    <w:rsid w:val="00234011"/>
    <w:rsid w:val="00234DB2"/>
    <w:rsid w:val="00243F66"/>
    <w:rsid w:val="00263D87"/>
    <w:rsid w:val="0027017F"/>
    <w:rsid w:val="00286DE6"/>
    <w:rsid w:val="00296EAF"/>
    <w:rsid w:val="002A77DD"/>
    <w:rsid w:val="002B1BEA"/>
    <w:rsid w:val="002C09CB"/>
    <w:rsid w:val="002C320E"/>
    <w:rsid w:val="002D197E"/>
    <w:rsid w:val="002D67EB"/>
    <w:rsid w:val="002E297B"/>
    <w:rsid w:val="002E3271"/>
    <w:rsid w:val="002E4704"/>
    <w:rsid w:val="00301D74"/>
    <w:rsid w:val="003037CB"/>
    <w:rsid w:val="00304C0E"/>
    <w:rsid w:val="00305B14"/>
    <w:rsid w:val="0031415F"/>
    <w:rsid w:val="00334247"/>
    <w:rsid w:val="003350AB"/>
    <w:rsid w:val="00335498"/>
    <w:rsid w:val="00340B15"/>
    <w:rsid w:val="00365CC2"/>
    <w:rsid w:val="003767BF"/>
    <w:rsid w:val="00397F6C"/>
    <w:rsid w:val="003A1C4A"/>
    <w:rsid w:val="003A6187"/>
    <w:rsid w:val="003A7451"/>
    <w:rsid w:val="003B6562"/>
    <w:rsid w:val="003C38C5"/>
    <w:rsid w:val="003C6CC8"/>
    <w:rsid w:val="003D26B4"/>
    <w:rsid w:val="00405B7C"/>
    <w:rsid w:val="00411FBC"/>
    <w:rsid w:val="00422933"/>
    <w:rsid w:val="0042785D"/>
    <w:rsid w:val="0044372E"/>
    <w:rsid w:val="00444BC0"/>
    <w:rsid w:val="004476F0"/>
    <w:rsid w:val="00455AB6"/>
    <w:rsid w:val="00461087"/>
    <w:rsid w:val="004616FB"/>
    <w:rsid w:val="00465608"/>
    <w:rsid w:val="00474EBA"/>
    <w:rsid w:val="00480682"/>
    <w:rsid w:val="00480B37"/>
    <w:rsid w:val="00483CDA"/>
    <w:rsid w:val="004B037A"/>
    <w:rsid w:val="004E7047"/>
    <w:rsid w:val="004F2A4D"/>
    <w:rsid w:val="004F32EC"/>
    <w:rsid w:val="004F491C"/>
    <w:rsid w:val="00501655"/>
    <w:rsid w:val="00501F86"/>
    <w:rsid w:val="0051777A"/>
    <w:rsid w:val="00520A51"/>
    <w:rsid w:val="00526A38"/>
    <w:rsid w:val="00541FBA"/>
    <w:rsid w:val="00545294"/>
    <w:rsid w:val="00545D05"/>
    <w:rsid w:val="00554401"/>
    <w:rsid w:val="00557BAA"/>
    <w:rsid w:val="00565D6A"/>
    <w:rsid w:val="00570C91"/>
    <w:rsid w:val="0058719B"/>
    <w:rsid w:val="00587F37"/>
    <w:rsid w:val="005911D2"/>
    <w:rsid w:val="0059198F"/>
    <w:rsid w:val="00595F9C"/>
    <w:rsid w:val="005A7EB1"/>
    <w:rsid w:val="005B3048"/>
    <w:rsid w:val="005C3284"/>
    <w:rsid w:val="005C4DD5"/>
    <w:rsid w:val="005D19B7"/>
    <w:rsid w:val="005D6673"/>
    <w:rsid w:val="00603961"/>
    <w:rsid w:val="006200FA"/>
    <w:rsid w:val="0062682A"/>
    <w:rsid w:val="00634184"/>
    <w:rsid w:val="00640EDB"/>
    <w:rsid w:val="00655E7F"/>
    <w:rsid w:val="0067188B"/>
    <w:rsid w:val="006818C0"/>
    <w:rsid w:val="0069274D"/>
    <w:rsid w:val="006A1184"/>
    <w:rsid w:val="006B7361"/>
    <w:rsid w:val="006C2112"/>
    <w:rsid w:val="006E35CD"/>
    <w:rsid w:val="006F6B56"/>
    <w:rsid w:val="006F7483"/>
    <w:rsid w:val="00704086"/>
    <w:rsid w:val="00707ADC"/>
    <w:rsid w:val="007130F1"/>
    <w:rsid w:val="00720A03"/>
    <w:rsid w:val="00732D15"/>
    <w:rsid w:val="00743B57"/>
    <w:rsid w:val="00767F66"/>
    <w:rsid w:val="007910B8"/>
    <w:rsid w:val="00793DB0"/>
    <w:rsid w:val="00794AC4"/>
    <w:rsid w:val="00797283"/>
    <w:rsid w:val="007B5099"/>
    <w:rsid w:val="007F03DD"/>
    <w:rsid w:val="007F2E2D"/>
    <w:rsid w:val="00804B00"/>
    <w:rsid w:val="00805D31"/>
    <w:rsid w:val="00806A92"/>
    <w:rsid w:val="008111C8"/>
    <w:rsid w:val="008219E5"/>
    <w:rsid w:val="00854F99"/>
    <w:rsid w:val="0085774A"/>
    <w:rsid w:val="00867295"/>
    <w:rsid w:val="008760FD"/>
    <w:rsid w:val="00881927"/>
    <w:rsid w:val="00883E0A"/>
    <w:rsid w:val="0089326B"/>
    <w:rsid w:val="008B0B95"/>
    <w:rsid w:val="008C209B"/>
    <w:rsid w:val="008C7FAD"/>
    <w:rsid w:val="008D317F"/>
    <w:rsid w:val="008E6804"/>
    <w:rsid w:val="00903EE7"/>
    <w:rsid w:val="009106A0"/>
    <w:rsid w:val="0091325A"/>
    <w:rsid w:val="00934C9A"/>
    <w:rsid w:val="00944EC0"/>
    <w:rsid w:val="00950D19"/>
    <w:rsid w:val="00970AB1"/>
    <w:rsid w:val="009814A6"/>
    <w:rsid w:val="00981CAD"/>
    <w:rsid w:val="00981EB6"/>
    <w:rsid w:val="00986B78"/>
    <w:rsid w:val="009B0F32"/>
    <w:rsid w:val="009B14FA"/>
    <w:rsid w:val="009B1F57"/>
    <w:rsid w:val="009B2569"/>
    <w:rsid w:val="009B4567"/>
    <w:rsid w:val="009B6F91"/>
    <w:rsid w:val="009C378E"/>
    <w:rsid w:val="009C4DB8"/>
    <w:rsid w:val="009E0146"/>
    <w:rsid w:val="009E2232"/>
    <w:rsid w:val="009E4DDD"/>
    <w:rsid w:val="009E7BC4"/>
    <w:rsid w:val="009F1135"/>
    <w:rsid w:val="009F6B33"/>
    <w:rsid w:val="009F74EB"/>
    <w:rsid w:val="00A01DF6"/>
    <w:rsid w:val="00A33C22"/>
    <w:rsid w:val="00A34F82"/>
    <w:rsid w:val="00A35830"/>
    <w:rsid w:val="00A361AF"/>
    <w:rsid w:val="00A4110D"/>
    <w:rsid w:val="00A42D76"/>
    <w:rsid w:val="00A532F3"/>
    <w:rsid w:val="00A813D2"/>
    <w:rsid w:val="00AA2F89"/>
    <w:rsid w:val="00AA5614"/>
    <w:rsid w:val="00AA62D1"/>
    <w:rsid w:val="00AC5883"/>
    <w:rsid w:val="00AD0969"/>
    <w:rsid w:val="00AD4E99"/>
    <w:rsid w:val="00AF5894"/>
    <w:rsid w:val="00B11E1A"/>
    <w:rsid w:val="00B13C04"/>
    <w:rsid w:val="00B15310"/>
    <w:rsid w:val="00B23EB4"/>
    <w:rsid w:val="00B33374"/>
    <w:rsid w:val="00B33899"/>
    <w:rsid w:val="00B63BA1"/>
    <w:rsid w:val="00B64AAC"/>
    <w:rsid w:val="00B814C3"/>
    <w:rsid w:val="00B84DCF"/>
    <w:rsid w:val="00B85B81"/>
    <w:rsid w:val="00B877DA"/>
    <w:rsid w:val="00B963F6"/>
    <w:rsid w:val="00BA3DFE"/>
    <w:rsid w:val="00BA4679"/>
    <w:rsid w:val="00BB0296"/>
    <w:rsid w:val="00BB2142"/>
    <w:rsid w:val="00BB6AD3"/>
    <w:rsid w:val="00BE5FFE"/>
    <w:rsid w:val="00BE6194"/>
    <w:rsid w:val="00BF7825"/>
    <w:rsid w:val="00BF792C"/>
    <w:rsid w:val="00C001CB"/>
    <w:rsid w:val="00C00B8E"/>
    <w:rsid w:val="00C11CA5"/>
    <w:rsid w:val="00C12F37"/>
    <w:rsid w:val="00C2154B"/>
    <w:rsid w:val="00C21E05"/>
    <w:rsid w:val="00C309E1"/>
    <w:rsid w:val="00C57A43"/>
    <w:rsid w:val="00C651EA"/>
    <w:rsid w:val="00C6527E"/>
    <w:rsid w:val="00C70CE8"/>
    <w:rsid w:val="00C82B10"/>
    <w:rsid w:val="00C87C70"/>
    <w:rsid w:val="00C91BA3"/>
    <w:rsid w:val="00C96189"/>
    <w:rsid w:val="00CA1850"/>
    <w:rsid w:val="00CB0CBC"/>
    <w:rsid w:val="00CC4060"/>
    <w:rsid w:val="00CC5729"/>
    <w:rsid w:val="00CD3A3A"/>
    <w:rsid w:val="00CD52EB"/>
    <w:rsid w:val="00CD57BD"/>
    <w:rsid w:val="00CD5ADE"/>
    <w:rsid w:val="00CE2AFA"/>
    <w:rsid w:val="00CE652A"/>
    <w:rsid w:val="00D050BA"/>
    <w:rsid w:val="00D3152E"/>
    <w:rsid w:val="00D4564D"/>
    <w:rsid w:val="00D5052E"/>
    <w:rsid w:val="00D53DE4"/>
    <w:rsid w:val="00D61255"/>
    <w:rsid w:val="00D71C6B"/>
    <w:rsid w:val="00D75296"/>
    <w:rsid w:val="00D80E6D"/>
    <w:rsid w:val="00D84072"/>
    <w:rsid w:val="00D86FFC"/>
    <w:rsid w:val="00DA1B86"/>
    <w:rsid w:val="00DA32B9"/>
    <w:rsid w:val="00DA33A7"/>
    <w:rsid w:val="00DA3472"/>
    <w:rsid w:val="00DB4796"/>
    <w:rsid w:val="00DC0B96"/>
    <w:rsid w:val="00DD0B35"/>
    <w:rsid w:val="00DE7370"/>
    <w:rsid w:val="00E00F82"/>
    <w:rsid w:val="00E03B3C"/>
    <w:rsid w:val="00E06B5E"/>
    <w:rsid w:val="00E11808"/>
    <w:rsid w:val="00E441AD"/>
    <w:rsid w:val="00E53BD2"/>
    <w:rsid w:val="00E5750A"/>
    <w:rsid w:val="00E75F52"/>
    <w:rsid w:val="00E80ACF"/>
    <w:rsid w:val="00E87617"/>
    <w:rsid w:val="00EB262F"/>
    <w:rsid w:val="00EB34B9"/>
    <w:rsid w:val="00EB6276"/>
    <w:rsid w:val="00EB6AA1"/>
    <w:rsid w:val="00EB7D87"/>
    <w:rsid w:val="00ED7E2D"/>
    <w:rsid w:val="00EE5239"/>
    <w:rsid w:val="00F05BF5"/>
    <w:rsid w:val="00F37F56"/>
    <w:rsid w:val="00F405CA"/>
    <w:rsid w:val="00F54A6D"/>
    <w:rsid w:val="00F71AB3"/>
    <w:rsid w:val="00F71D88"/>
    <w:rsid w:val="00FC40DB"/>
    <w:rsid w:val="00FC50B9"/>
    <w:rsid w:val="00FC6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FBCA1F-7DEB-4B66-B322-61C523EFC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52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01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7017F"/>
    <w:rPr>
      <w:sz w:val="18"/>
      <w:szCs w:val="18"/>
    </w:rPr>
  </w:style>
  <w:style w:type="paragraph" w:styleId="a5">
    <w:name w:val="footer"/>
    <w:basedOn w:val="a"/>
    <w:link w:val="a6"/>
    <w:uiPriority w:val="99"/>
    <w:unhideWhenUsed/>
    <w:rsid w:val="0027017F"/>
    <w:pPr>
      <w:tabs>
        <w:tab w:val="center" w:pos="4153"/>
        <w:tab w:val="right" w:pos="8306"/>
      </w:tabs>
      <w:snapToGrid w:val="0"/>
      <w:jc w:val="left"/>
    </w:pPr>
    <w:rPr>
      <w:sz w:val="18"/>
      <w:szCs w:val="18"/>
    </w:rPr>
  </w:style>
  <w:style w:type="character" w:customStyle="1" w:styleId="a6">
    <w:name w:val="页脚 字符"/>
    <w:basedOn w:val="a0"/>
    <w:link w:val="a5"/>
    <w:uiPriority w:val="99"/>
    <w:rsid w:val="0027017F"/>
    <w:rPr>
      <w:sz w:val="18"/>
      <w:szCs w:val="18"/>
    </w:rPr>
  </w:style>
  <w:style w:type="paragraph" w:customStyle="1" w:styleId="EndNoteBibliographyTitle">
    <w:name w:val="EndNote Bibliography Title"/>
    <w:basedOn w:val="a"/>
    <w:link w:val="EndNoteBibliographyTitleChar"/>
    <w:rsid w:val="006818C0"/>
    <w:pPr>
      <w:jc w:val="center"/>
    </w:pPr>
    <w:rPr>
      <w:rFonts w:ascii="Calibri" w:hAnsi="Calibri"/>
      <w:noProof/>
      <w:sz w:val="20"/>
    </w:rPr>
  </w:style>
  <w:style w:type="character" w:customStyle="1" w:styleId="EndNoteBibliographyTitleChar">
    <w:name w:val="EndNote Bibliography Title Char"/>
    <w:basedOn w:val="a0"/>
    <w:link w:val="EndNoteBibliographyTitle"/>
    <w:rsid w:val="006818C0"/>
    <w:rPr>
      <w:rFonts w:ascii="Calibri" w:hAnsi="Calibri"/>
      <w:noProof/>
      <w:sz w:val="20"/>
    </w:rPr>
  </w:style>
  <w:style w:type="paragraph" w:customStyle="1" w:styleId="EndNoteBibliography">
    <w:name w:val="EndNote Bibliography"/>
    <w:basedOn w:val="a"/>
    <w:link w:val="EndNoteBibliographyChar"/>
    <w:rsid w:val="006818C0"/>
    <w:pPr>
      <w:jc w:val="left"/>
    </w:pPr>
    <w:rPr>
      <w:rFonts w:ascii="Calibri" w:hAnsi="Calibri"/>
      <w:noProof/>
      <w:sz w:val="20"/>
    </w:rPr>
  </w:style>
  <w:style w:type="character" w:customStyle="1" w:styleId="EndNoteBibliographyChar">
    <w:name w:val="EndNote Bibliography Char"/>
    <w:basedOn w:val="a0"/>
    <w:link w:val="EndNoteBibliography"/>
    <w:rsid w:val="006818C0"/>
    <w:rPr>
      <w:rFonts w:ascii="Calibri" w:hAnsi="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2141</TotalTime>
  <Pages>6</Pages>
  <Words>4670</Words>
  <Characters>26621</Characters>
  <Application>Microsoft Office Word</Application>
  <DocSecurity>0</DocSecurity>
  <Lines>221</Lines>
  <Paragraphs>62</Paragraphs>
  <ScaleCrop>false</ScaleCrop>
  <Company/>
  <LinksUpToDate>false</LinksUpToDate>
  <CharactersWithSpaces>31229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dsell</cp:lastModifiedBy>
  <cp:revision>196</cp:revision>
  <dcterms:created xsi:type="dcterms:W3CDTF">2017-11-22T12:49:00Z</dcterms:created>
  <dcterms:modified xsi:type="dcterms:W3CDTF">2020-02-13T08:31:00Z</dcterms:modified>
</cp:coreProperties>
</file>