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90D3E" w14:textId="6A49F082" w:rsidR="00FE6573" w:rsidRDefault="00FE6573" w:rsidP="00FE657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FE6573">
        <w:rPr>
          <w:rFonts w:ascii="Times New Roman" w:hAnsi="Times New Roman" w:cs="Times New Roman"/>
          <w:sz w:val="24"/>
          <w:szCs w:val="24"/>
        </w:rPr>
        <w:t>This file explains variables and datasets accompanying: Slate, McLeod, Callaway.</w:t>
      </w:r>
      <w:r w:rsidRPr="00FE65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E6573">
        <w:rPr>
          <w:rFonts w:ascii="Times New Roman" w:hAnsi="Times New Roman" w:cs="Times New Roman"/>
          <w:bCs/>
          <w:sz w:val="24"/>
          <w:szCs w:val="24"/>
        </w:rPr>
        <w:t>Positive interactions between an exotic invader and moss biocrusts vary across life-stage and correspond with the effect of water pulses on soil nitrogen</w:t>
      </w:r>
      <w:bookmarkStart w:id="0" w:name="_Hlk37927157"/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98701C6" w14:textId="77777777" w:rsidR="00FE6573" w:rsidRDefault="00FE6573" w:rsidP="00FE657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19CA5A9" w14:textId="0D7B981B" w:rsidR="00FE6573" w:rsidRPr="00FE6573" w:rsidRDefault="00FE6573" w:rsidP="00FE657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FE6573">
        <w:rPr>
          <w:rFonts w:ascii="Times New Roman" w:hAnsi="Times New Roman" w:cs="Times New Roman"/>
          <w:bCs/>
          <w:sz w:val="24"/>
          <w:szCs w:val="24"/>
        </w:rPr>
        <w:t>All questions should be addressed to Mandy Slate at: slatemandy@gmail.com</w:t>
      </w:r>
    </w:p>
    <w:bookmarkEnd w:id="0"/>
    <w:p w14:paraId="37B1FCC9" w14:textId="2B5BEB16" w:rsidR="00214F42" w:rsidRDefault="00DC2F0E" w:rsidP="00FE6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05682E3" w14:textId="18695328" w:rsidR="00FE6573" w:rsidRDefault="00FE6573" w:rsidP="00FE657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E6573">
        <w:rPr>
          <w:rFonts w:ascii="Times New Roman" w:hAnsi="Times New Roman" w:cs="Times New Roman"/>
          <w:b/>
          <w:bCs/>
          <w:sz w:val="24"/>
          <w:szCs w:val="24"/>
        </w:rPr>
        <w:t xml:space="preserve">Dataset: </w:t>
      </w:r>
      <w:r>
        <w:rPr>
          <w:rFonts w:ascii="Times New Roman" w:hAnsi="Times New Roman" w:cs="Times New Roman"/>
          <w:b/>
          <w:bCs/>
          <w:sz w:val="24"/>
          <w:szCs w:val="24"/>
        </w:rPr>
        <w:t>SlateCover_</w:t>
      </w:r>
      <w:r w:rsidR="006347A7">
        <w:rPr>
          <w:rFonts w:ascii="Times New Roman" w:hAnsi="Times New Roman" w:cs="Times New Roman"/>
          <w:b/>
          <w:bCs/>
          <w:sz w:val="24"/>
          <w:szCs w:val="24"/>
        </w:rPr>
        <w:t>2021</w:t>
      </w:r>
    </w:p>
    <w:p w14:paraId="3C40CAD0" w14:textId="7431F094" w:rsidR="00FE6573" w:rsidRDefault="006347A7" w:rsidP="00FE6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47A7">
        <w:rPr>
          <w:rFonts w:ascii="Times New Roman" w:hAnsi="Times New Roman" w:cs="Times New Roman"/>
          <w:sz w:val="24"/>
          <w:szCs w:val="24"/>
        </w:rPr>
        <w:t xml:space="preserve">These data were used when </w:t>
      </w:r>
      <w:r>
        <w:rPr>
          <w:rFonts w:ascii="Times New Roman" w:hAnsi="Times New Roman" w:cs="Times New Roman"/>
          <w:sz w:val="24"/>
          <w:szCs w:val="24"/>
        </w:rPr>
        <w:t xml:space="preserve">evaluating the relationship between </w:t>
      </w:r>
      <w:r w:rsidRPr="004D6CB5">
        <w:rPr>
          <w:rFonts w:ascii="Times New Roman" w:hAnsi="Times New Roman" w:cs="Times New Roman"/>
          <w:i/>
          <w:iCs/>
          <w:sz w:val="24"/>
          <w:szCs w:val="24"/>
        </w:rPr>
        <w:t>Centaurea</w:t>
      </w:r>
      <w:r>
        <w:rPr>
          <w:rFonts w:ascii="Times New Roman" w:hAnsi="Times New Roman" w:cs="Times New Roman"/>
          <w:sz w:val="24"/>
          <w:szCs w:val="24"/>
        </w:rPr>
        <w:t xml:space="preserve"> (spotted knapweed) and biocrust mosses (moss) across four sites. </w:t>
      </w:r>
      <w:r w:rsidRPr="006347A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DB5F01" w14:textId="4D6CF907" w:rsidR="006347A7" w:rsidRDefault="006347A7" w:rsidP="00FE6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Site: There are three sites. </w:t>
      </w:r>
    </w:p>
    <w:p w14:paraId="7F952A61" w14:textId="47BDA59D" w:rsidR="006347A7" w:rsidRPr="006347A7" w:rsidRDefault="006347A7" w:rsidP="00FE6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Transect: There are four transects in each site.</w:t>
      </w:r>
    </w:p>
    <w:p w14:paraId="2AA0C259" w14:textId="744C8C7F" w:rsidR="00FE6573" w:rsidRDefault="00FE6573" w:rsidP="00FE657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B6DEDF" w14:textId="321FA8AA" w:rsidR="00FE6573" w:rsidRDefault="00FE6573" w:rsidP="00FE657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Dataset: SlateFieldExp</w:t>
      </w:r>
      <w:r w:rsidR="00DC2F0E">
        <w:rPr>
          <w:rFonts w:ascii="Times New Roman" w:hAnsi="Times New Roman" w:cs="Times New Roman"/>
          <w:b/>
          <w:bCs/>
          <w:sz w:val="24"/>
          <w:szCs w:val="24"/>
        </w:rPr>
        <w:t>_2021</w:t>
      </w:r>
    </w:p>
    <w:p w14:paraId="123030F5" w14:textId="3EB14B5C" w:rsidR="004D6CB5" w:rsidRDefault="004D6CB5" w:rsidP="004D6C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47A7">
        <w:rPr>
          <w:rFonts w:ascii="Times New Roman" w:hAnsi="Times New Roman" w:cs="Times New Roman"/>
          <w:sz w:val="24"/>
          <w:szCs w:val="24"/>
        </w:rPr>
        <w:t xml:space="preserve">These data were used when </w:t>
      </w:r>
      <w:r>
        <w:rPr>
          <w:rFonts w:ascii="Times New Roman" w:hAnsi="Times New Roman" w:cs="Times New Roman"/>
          <w:sz w:val="24"/>
          <w:szCs w:val="24"/>
        </w:rPr>
        <w:t xml:space="preserve">evaluating the </w:t>
      </w:r>
      <w:r>
        <w:rPr>
          <w:rFonts w:ascii="Times New Roman" w:hAnsi="Times New Roman" w:cs="Times New Roman"/>
          <w:sz w:val="24"/>
          <w:szCs w:val="24"/>
        </w:rPr>
        <w:t xml:space="preserve">individual and interacting effects of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biocrusts,  </w:t>
      </w:r>
      <w:r w:rsidRPr="004D6CB5">
        <w:rPr>
          <w:rFonts w:ascii="Times New Roman" w:hAnsi="Times New Roman" w:cs="Times New Roman"/>
          <w:i/>
          <w:iCs/>
          <w:sz w:val="24"/>
          <w:szCs w:val="24"/>
        </w:rPr>
        <w:t>Centaurea</w:t>
      </w:r>
      <w:proofErr w:type="gramEnd"/>
      <w:r>
        <w:rPr>
          <w:rFonts w:ascii="Times New Roman" w:hAnsi="Times New Roman" w:cs="Times New Roman"/>
          <w:sz w:val="24"/>
          <w:szCs w:val="24"/>
        </w:rPr>
        <w:t>, and water pulses on plant growth, soil N, and soil water</w:t>
      </w:r>
      <w:r w:rsidR="00DC2F0E">
        <w:rPr>
          <w:rFonts w:ascii="Times New Roman" w:hAnsi="Times New Roman" w:cs="Times New Roman"/>
          <w:sz w:val="24"/>
          <w:szCs w:val="24"/>
        </w:rPr>
        <w:t xml:space="preserve"> in our field experiment. </w:t>
      </w:r>
    </w:p>
    <w:p w14:paraId="29FE8472" w14:textId="464FE1C1" w:rsidR="00FE6573" w:rsidRDefault="004D6CB5" w:rsidP="00FE6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D6CB5">
        <w:rPr>
          <w:rFonts w:ascii="Times New Roman" w:hAnsi="Times New Roman" w:cs="Times New Roman"/>
          <w:sz w:val="24"/>
          <w:szCs w:val="24"/>
        </w:rPr>
        <w:t>Pulse_size</w:t>
      </w:r>
      <w:proofErr w:type="spellEnd"/>
      <w:r w:rsidRPr="004D6CB5">
        <w:rPr>
          <w:rFonts w:ascii="Times New Roman" w:hAnsi="Times New Roman" w:cs="Times New Roman"/>
          <w:sz w:val="24"/>
          <w:szCs w:val="24"/>
        </w:rPr>
        <w:t xml:space="preserve">: There are two pulse sizes. </w:t>
      </w:r>
    </w:p>
    <w:p w14:paraId="01947B17" w14:textId="5781A08C" w:rsidR="004D6CB5" w:rsidRDefault="004D6CB5" w:rsidP="00FE6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Treatment: There were four planting treatments: both (</w:t>
      </w:r>
      <w:r w:rsidRPr="004D6CB5">
        <w:rPr>
          <w:rFonts w:ascii="Times New Roman" w:hAnsi="Times New Roman" w:cs="Times New Roman"/>
          <w:i/>
          <w:iCs/>
          <w:sz w:val="24"/>
          <w:szCs w:val="24"/>
        </w:rPr>
        <w:t>Centaurea</w:t>
      </w:r>
      <w:r>
        <w:rPr>
          <w:rFonts w:ascii="Times New Roman" w:hAnsi="Times New Roman" w:cs="Times New Roman"/>
          <w:sz w:val="24"/>
          <w:szCs w:val="24"/>
        </w:rPr>
        <w:t xml:space="preserve"> and biocrust moss), moss (biocrust moss), knapweed (</w:t>
      </w:r>
      <w:r w:rsidRPr="004D6CB5">
        <w:rPr>
          <w:rFonts w:ascii="Times New Roman" w:hAnsi="Times New Roman" w:cs="Times New Roman"/>
          <w:i/>
          <w:iCs/>
          <w:sz w:val="24"/>
          <w:szCs w:val="24"/>
        </w:rPr>
        <w:t>Centaurea</w:t>
      </w:r>
      <w:r>
        <w:rPr>
          <w:rFonts w:ascii="Times New Roman" w:hAnsi="Times New Roman" w:cs="Times New Roman"/>
          <w:sz w:val="24"/>
          <w:szCs w:val="24"/>
        </w:rPr>
        <w:t xml:space="preserve">), and none (no plants). </w:t>
      </w:r>
    </w:p>
    <w:p w14:paraId="22F8FE11" w14:textId="466BC9CC" w:rsidR="004D6CB5" w:rsidRPr="004D6CB5" w:rsidRDefault="004D6CB5" w:rsidP="00FE6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GWC, NH4, and NO3 were sampled at the end of the experiment (final) and 24 h after a water pulse was added (24 h). </w:t>
      </w:r>
    </w:p>
    <w:p w14:paraId="4304C2EC" w14:textId="28B6B911" w:rsidR="00FE6573" w:rsidRDefault="00FE6573" w:rsidP="00FE657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E69925" w14:textId="6461510B" w:rsidR="00FE6573" w:rsidRDefault="00FE6573" w:rsidP="00FE657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Dataset: SlateGHouseExp</w:t>
      </w:r>
      <w:r w:rsidR="00DC2F0E">
        <w:rPr>
          <w:rFonts w:ascii="Times New Roman" w:hAnsi="Times New Roman" w:cs="Times New Roman"/>
          <w:b/>
          <w:bCs/>
          <w:sz w:val="24"/>
          <w:szCs w:val="24"/>
        </w:rPr>
        <w:t>_2021</w:t>
      </w:r>
    </w:p>
    <w:p w14:paraId="046EF7C7" w14:textId="1FDB1CDD" w:rsidR="00DC2F0E" w:rsidRDefault="00DC2F0E" w:rsidP="00FE6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2F0E">
        <w:rPr>
          <w:rFonts w:ascii="Times New Roman" w:hAnsi="Times New Roman" w:cs="Times New Roman"/>
          <w:sz w:val="24"/>
          <w:szCs w:val="24"/>
        </w:rPr>
        <w:t xml:space="preserve">These data were used to test the effect of moss biocrusts on </w:t>
      </w:r>
      <w:r w:rsidRPr="00DC2F0E">
        <w:rPr>
          <w:rFonts w:ascii="Times New Roman" w:hAnsi="Times New Roman" w:cs="Times New Roman"/>
          <w:i/>
          <w:iCs/>
          <w:sz w:val="24"/>
          <w:szCs w:val="24"/>
        </w:rPr>
        <w:t>Centaurea</w:t>
      </w:r>
      <w:r w:rsidRPr="00DC2F0E">
        <w:rPr>
          <w:rFonts w:ascii="Times New Roman" w:hAnsi="Times New Roman" w:cs="Times New Roman"/>
          <w:sz w:val="24"/>
          <w:szCs w:val="24"/>
        </w:rPr>
        <w:t xml:space="preserve"> seedlings in our greenhouse experiment. </w:t>
      </w:r>
    </w:p>
    <w:p w14:paraId="33EF1C8F" w14:textId="6F25AC1A" w:rsidR="00DC2F0E" w:rsidRDefault="00DC2F0E" w:rsidP="00FE6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Moss_presence</w:t>
      </w:r>
      <w:proofErr w:type="spellEnd"/>
      <w:r>
        <w:rPr>
          <w:rFonts w:ascii="Times New Roman" w:hAnsi="Times New Roman" w:cs="Times New Roman"/>
          <w:sz w:val="24"/>
          <w:szCs w:val="24"/>
        </w:rPr>
        <w:t>: Two treatments: moss (biocrust moss) or no moss.</w:t>
      </w:r>
    </w:p>
    <w:p w14:paraId="2ADCCC0E" w14:textId="1789F5A5" w:rsidR="00DC2F0E" w:rsidRDefault="00DC2F0E" w:rsidP="00FE6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Treatment: Two treatments: knapweed (</w:t>
      </w:r>
      <w:r w:rsidRPr="00DC2F0E">
        <w:rPr>
          <w:rFonts w:ascii="Times New Roman" w:hAnsi="Times New Roman" w:cs="Times New Roman"/>
          <w:i/>
          <w:iCs/>
          <w:sz w:val="24"/>
          <w:szCs w:val="24"/>
        </w:rPr>
        <w:t>Centaurea</w:t>
      </w:r>
      <w:r>
        <w:rPr>
          <w:rFonts w:ascii="Times New Roman" w:hAnsi="Times New Roman" w:cs="Times New Roman"/>
          <w:sz w:val="24"/>
          <w:szCs w:val="24"/>
        </w:rPr>
        <w:t>) or no knapweed (no plants).</w:t>
      </w:r>
    </w:p>
    <w:p w14:paraId="1CD7DA36" w14:textId="77777777" w:rsidR="00DC2F0E" w:rsidRPr="00DC2F0E" w:rsidRDefault="00DC2F0E" w:rsidP="00FE6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DC2F0E" w:rsidRPr="00DC2F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573"/>
    <w:rsid w:val="004D6CB5"/>
    <w:rsid w:val="006347A7"/>
    <w:rsid w:val="00C27790"/>
    <w:rsid w:val="00DC2F0E"/>
    <w:rsid w:val="00F8004C"/>
    <w:rsid w:val="00FE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42C68"/>
  <w15:chartTrackingRefBased/>
  <w15:docId w15:val="{5776C6F1-B2A5-468D-89A0-2D5A9163F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57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Slate</dc:creator>
  <cp:keywords/>
  <dc:description/>
  <cp:lastModifiedBy>Mandy Slate</cp:lastModifiedBy>
  <cp:revision>3</cp:revision>
  <dcterms:created xsi:type="dcterms:W3CDTF">2021-05-10T17:27:00Z</dcterms:created>
  <dcterms:modified xsi:type="dcterms:W3CDTF">2021-05-10T18:15:00Z</dcterms:modified>
</cp:coreProperties>
</file>