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9895D" w14:textId="3F8C4FF7" w:rsidR="005C2356" w:rsidRPr="00E4161D" w:rsidRDefault="005C2356" w:rsidP="005C2356">
      <w:pPr>
        <w:spacing w:after="0" w:line="240" w:lineRule="auto"/>
        <w:rPr>
          <w:rFonts w:ascii="Arial" w:hAnsi="Arial" w:cs="Arial"/>
          <w:b/>
          <w:sz w:val="20"/>
          <w:szCs w:val="20"/>
          <w:lang w:val="en-US"/>
        </w:rPr>
      </w:pPr>
      <w:r w:rsidRPr="00E4161D">
        <w:rPr>
          <w:rFonts w:ascii="Arial" w:hAnsi="Arial" w:cs="Arial"/>
          <w:b/>
          <w:sz w:val="20"/>
          <w:szCs w:val="20"/>
          <w:lang w:val="en-US"/>
        </w:rPr>
        <w:t>R scripts</w:t>
      </w:r>
    </w:p>
    <w:p w14:paraId="4FA7A853" w14:textId="77777777" w:rsidR="005C2356" w:rsidRPr="00A35A2A" w:rsidRDefault="005C2356" w:rsidP="005C2356">
      <w:pPr>
        <w:spacing w:after="0" w:line="240" w:lineRule="auto"/>
        <w:rPr>
          <w:rFonts w:ascii="Times New Roman" w:hAnsi="Times New Roman" w:cs="Times New Roman"/>
          <w:sz w:val="24"/>
          <w:szCs w:val="24"/>
          <w:lang w:val="en-US"/>
        </w:rPr>
      </w:pPr>
    </w:p>
    <w:p w14:paraId="6DF15596" w14:textId="77777777" w:rsidR="005A431F" w:rsidRPr="00FB0565" w:rsidRDefault="005C2356" w:rsidP="005C2356">
      <w:pPr>
        <w:autoSpaceDE w:val="0"/>
        <w:spacing w:after="0" w:line="240" w:lineRule="auto"/>
        <w:jc w:val="both"/>
        <w:rPr>
          <w:rFonts w:ascii="Times New Roman" w:hAnsi="Times New Roman" w:cs="Times New Roman"/>
          <w:sz w:val="24"/>
          <w:szCs w:val="24"/>
          <w:lang w:val="en-US"/>
        </w:rPr>
      </w:pPr>
      <w:r w:rsidRPr="00A35A2A">
        <w:rPr>
          <w:rFonts w:ascii="Times New Roman" w:hAnsi="Times New Roman" w:cs="Times New Roman"/>
          <w:sz w:val="24"/>
          <w:szCs w:val="24"/>
          <w:lang w:val="en-US"/>
        </w:rPr>
        <w:t xml:space="preserve">The R function </w:t>
      </w:r>
      <w:r w:rsidR="00946159" w:rsidRPr="00EE48BA">
        <w:rPr>
          <w:rFonts w:ascii="Courier New" w:hAnsi="Courier New" w:cs="Courier New"/>
          <w:sz w:val="20"/>
          <w:szCs w:val="20"/>
          <w:lang w:val="en-US"/>
        </w:rPr>
        <w:t>"</w:t>
      </w:r>
      <w:r w:rsidR="00DC3B5D" w:rsidRPr="00946159">
        <w:rPr>
          <w:rFonts w:ascii="Courier New" w:hAnsi="Courier New" w:cs="Courier New"/>
          <w:sz w:val="20"/>
          <w:szCs w:val="20"/>
          <w:lang w:val="en-US"/>
        </w:rPr>
        <w:t>betaUniqueness</w:t>
      </w:r>
      <w:r w:rsidR="00946159" w:rsidRPr="00EE48BA">
        <w:rPr>
          <w:rFonts w:ascii="Courier New" w:hAnsi="Courier New" w:cs="Courier New"/>
          <w:sz w:val="20"/>
          <w:szCs w:val="20"/>
          <w:lang w:val="en-US"/>
        </w:rPr>
        <w:t>"</w:t>
      </w:r>
      <w:r w:rsidRPr="00A35A2A">
        <w:rPr>
          <w:rFonts w:ascii="Times New Roman" w:hAnsi="Times New Roman" w:cs="Times New Roman"/>
          <w:sz w:val="24"/>
          <w:szCs w:val="24"/>
          <w:lang w:val="en-US"/>
        </w:rPr>
        <w:t xml:space="preserve"> calculates plot-to-plot </w:t>
      </w:r>
      <w:r w:rsidR="00242661">
        <w:rPr>
          <w:rFonts w:ascii="Times New Roman" w:hAnsi="Times New Roman" w:cs="Times New Roman"/>
          <w:sz w:val="24"/>
          <w:szCs w:val="24"/>
          <w:lang w:val="en-US"/>
        </w:rPr>
        <w:t>uniqueness and redundancy</w:t>
      </w:r>
      <w:r w:rsidRPr="00A35A2A">
        <w:rPr>
          <w:rFonts w:ascii="Times New Roman" w:hAnsi="Times New Roman" w:cs="Times New Roman"/>
          <w:sz w:val="24"/>
          <w:szCs w:val="24"/>
          <w:lang w:val="en-US"/>
        </w:rPr>
        <w:t xml:space="preserve"> taking account of functional dissimilarities between species</w:t>
      </w:r>
      <w:r>
        <w:rPr>
          <w:rFonts w:ascii="Times New Roman" w:hAnsi="Times New Roman" w:cs="Times New Roman"/>
          <w:sz w:val="24"/>
          <w:szCs w:val="24"/>
          <w:lang w:val="en-US"/>
        </w:rPr>
        <w:t xml:space="preserve"> using </w:t>
      </w:r>
      <w:r w:rsidR="00E37D8E">
        <w:rPr>
          <w:rFonts w:ascii="Times New Roman" w:hAnsi="Times New Roman" w:cs="Times New Roman"/>
          <w:sz w:val="24"/>
          <w:szCs w:val="24"/>
          <w:lang w:val="en-US"/>
        </w:rPr>
        <w:t>e</w:t>
      </w:r>
      <w:r>
        <w:rPr>
          <w:rFonts w:ascii="Times New Roman" w:hAnsi="Times New Roman" w:cs="Times New Roman"/>
          <w:sz w:val="24"/>
          <w:szCs w:val="24"/>
          <w:lang w:val="en-US"/>
        </w:rPr>
        <w:t xml:space="preserve">quation </w:t>
      </w:r>
      <w:r w:rsidR="00E37D8E">
        <w:rPr>
          <w:rFonts w:ascii="Times New Roman" w:hAnsi="Times New Roman" w:cs="Times New Roman"/>
          <w:sz w:val="24"/>
          <w:szCs w:val="24"/>
          <w:lang w:val="en-US"/>
        </w:rPr>
        <w:t>5</w:t>
      </w:r>
      <w:r>
        <w:rPr>
          <w:rFonts w:ascii="Times New Roman" w:hAnsi="Times New Roman" w:cs="Times New Roman"/>
          <w:sz w:val="24"/>
          <w:szCs w:val="24"/>
          <w:lang w:val="en-US"/>
        </w:rPr>
        <w:t xml:space="preserve"> </w:t>
      </w:r>
      <w:r w:rsidR="00EE48BA">
        <w:rPr>
          <w:rFonts w:ascii="Times New Roman" w:hAnsi="Times New Roman" w:cs="Times New Roman"/>
          <w:sz w:val="24"/>
          <w:szCs w:val="24"/>
          <w:lang w:val="en-US"/>
        </w:rPr>
        <w:t xml:space="preserve">and </w:t>
      </w:r>
      <w:r w:rsidR="00E37D8E">
        <w:rPr>
          <w:rFonts w:ascii="Times New Roman" w:hAnsi="Times New Roman" w:cs="Times New Roman"/>
          <w:sz w:val="24"/>
          <w:szCs w:val="24"/>
          <w:lang w:val="en-US"/>
        </w:rPr>
        <w:t>6</w:t>
      </w:r>
      <w:r w:rsidR="00EE48BA">
        <w:rPr>
          <w:rFonts w:ascii="Times New Roman" w:hAnsi="Times New Roman" w:cs="Times New Roman"/>
          <w:sz w:val="24"/>
          <w:szCs w:val="24"/>
          <w:lang w:val="en-US"/>
        </w:rPr>
        <w:t xml:space="preserve"> </w:t>
      </w:r>
      <w:r>
        <w:rPr>
          <w:rFonts w:ascii="Times New Roman" w:hAnsi="Times New Roman" w:cs="Times New Roman"/>
          <w:sz w:val="24"/>
          <w:szCs w:val="24"/>
          <w:lang w:val="en-US"/>
        </w:rPr>
        <w:t>in the main text</w:t>
      </w:r>
      <w:r w:rsidRPr="00A35A2A">
        <w:rPr>
          <w:rFonts w:ascii="Times New Roman" w:hAnsi="Times New Roman" w:cs="Times New Roman"/>
          <w:sz w:val="24"/>
          <w:szCs w:val="24"/>
          <w:lang w:val="en-US"/>
        </w:rPr>
        <w:t xml:space="preserve">. </w:t>
      </w:r>
      <w:r w:rsidR="00EE48BA">
        <w:rPr>
          <w:rFonts w:ascii="Times New Roman" w:hAnsi="Times New Roman" w:cs="Times New Roman"/>
          <w:sz w:val="24"/>
          <w:szCs w:val="24"/>
          <w:lang w:val="en-US"/>
        </w:rPr>
        <w:t xml:space="preserve">The R function </w:t>
      </w:r>
      <w:r w:rsidR="00EE48BA" w:rsidRPr="00EE48BA">
        <w:rPr>
          <w:rFonts w:ascii="Courier New" w:hAnsi="Courier New" w:cs="Courier New"/>
          <w:sz w:val="20"/>
          <w:szCs w:val="20"/>
          <w:lang w:val="en-US"/>
        </w:rPr>
        <w:t>"dislptransport"</w:t>
      </w:r>
      <w:r w:rsidR="00EE48BA">
        <w:rPr>
          <w:rFonts w:ascii="Times New Roman" w:hAnsi="Times New Roman" w:cs="Times New Roman"/>
          <w:sz w:val="24"/>
          <w:szCs w:val="24"/>
          <w:lang w:val="en-US"/>
        </w:rPr>
        <w:t xml:space="preserve"> calculates </w:t>
      </w:r>
      <w:r w:rsidR="00E37D8E">
        <w:rPr>
          <w:rFonts w:ascii="Times New Roman" w:hAnsi="Times New Roman" w:cs="Times New Roman"/>
          <w:sz w:val="24"/>
          <w:szCs w:val="24"/>
          <w:lang w:val="en-US"/>
        </w:rPr>
        <w:t xml:space="preserve">the </w:t>
      </w:r>
      <w:r w:rsidR="00F90F1F" w:rsidRPr="009A1FB3">
        <w:rPr>
          <w:rFonts w:ascii="Times New Roman" w:hAnsi="Times New Roman" w:cs="Times New Roman"/>
          <w:i/>
          <w:sz w:val="24"/>
          <w:szCs w:val="24"/>
          <w:lang w:val="en-US"/>
        </w:rPr>
        <w:t>D</w:t>
      </w:r>
      <w:r w:rsidR="00F90F1F" w:rsidRPr="009A1FB3">
        <w:rPr>
          <w:rFonts w:ascii="Times New Roman" w:hAnsi="Times New Roman" w:cs="Times New Roman"/>
          <w:i/>
          <w:sz w:val="24"/>
          <w:szCs w:val="24"/>
          <w:vertAlign w:val="subscript"/>
          <w:lang w:val="en-US"/>
        </w:rPr>
        <w:t>KG</w:t>
      </w:r>
      <w:r w:rsidR="00E37D8E">
        <w:rPr>
          <w:rFonts w:ascii="Times New Roman" w:hAnsi="Times New Roman" w:cs="Times New Roman"/>
          <w:sz w:val="24"/>
          <w:szCs w:val="24"/>
          <w:lang w:val="en-US"/>
        </w:rPr>
        <w:t xml:space="preserve"> measure of dissimilarity </w:t>
      </w:r>
      <w:r w:rsidR="00E37D8E" w:rsidRPr="00702EFF">
        <w:rPr>
          <w:rFonts w:ascii="Times New Roman" w:hAnsi="Times New Roman" w:cs="Times New Roman"/>
          <w:sz w:val="24"/>
          <w:szCs w:val="24"/>
          <w:lang w:val="en-US"/>
        </w:rPr>
        <w:t xml:space="preserve">(Kosman 1996; </w:t>
      </w:r>
      <w:r w:rsidR="00EE48BA" w:rsidRPr="00702EFF">
        <w:rPr>
          <w:rFonts w:ascii="Times New Roman" w:hAnsi="Times New Roman" w:cs="Times New Roman"/>
          <w:sz w:val="24"/>
          <w:szCs w:val="24"/>
          <w:lang w:val="en-US"/>
        </w:rPr>
        <w:t>Gregorius</w:t>
      </w:r>
      <w:r w:rsidR="00496C07">
        <w:rPr>
          <w:rFonts w:ascii="Times New Roman" w:hAnsi="Times New Roman" w:cs="Times New Roman"/>
          <w:sz w:val="24"/>
          <w:szCs w:val="24"/>
          <w:lang w:val="en-US"/>
        </w:rPr>
        <w:t xml:space="preserve"> et al.</w:t>
      </w:r>
      <w:r w:rsidR="00E37D8E" w:rsidRPr="00702EFF">
        <w:rPr>
          <w:rFonts w:ascii="Times New Roman" w:hAnsi="Times New Roman" w:cs="Times New Roman"/>
          <w:sz w:val="24"/>
          <w:szCs w:val="24"/>
          <w:lang w:val="en-US"/>
        </w:rPr>
        <w:t xml:space="preserve"> </w:t>
      </w:r>
      <w:r w:rsidR="00EE48BA" w:rsidRPr="00702EFF">
        <w:rPr>
          <w:rFonts w:ascii="Times New Roman" w:hAnsi="Times New Roman" w:cs="Times New Roman"/>
          <w:sz w:val="24"/>
          <w:szCs w:val="24"/>
          <w:lang w:val="en-US"/>
        </w:rPr>
        <w:t xml:space="preserve">2003) applied here to functional differences between plots (eq. </w:t>
      </w:r>
      <w:r w:rsidR="00E37D8E" w:rsidRPr="00702EFF">
        <w:rPr>
          <w:rFonts w:ascii="Times New Roman" w:hAnsi="Times New Roman" w:cs="Times New Roman"/>
          <w:sz w:val="24"/>
          <w:szCs w:val="24"/>
          <w:lang w:val="en-US"/>
        </w:rPr>
        <w:t>3</w:t>
      </w:r>
      <w:r w:rsidR="00EE48BA" w:rsidRPr="00702EFF">
        <w:rPr>
          <w:rFonts w:ascii="Times New Roman" w:hAnsi="Times New Roman" w:cs="Times New Roman"/>
          <w:sz w:val="24"/>
          <w:szCs w:val="24"/>
          <w:lang w:val="en-US"/>
        </w:rPr>
        <w:t xml:space="preserve"> in the main text). </w:t>
      </w:r>
      <w:r w:rsidRPr="00702EFF">
        <w:rPr>
          <w:rFonts w:ascii="Times New Roman" w:hAnsi="Times New Roman" w:cs="Times New Roman"/>
          <w:sz w:val="24"/>
          <w:szCs w:val="24"/>
          <w:lang w:val="en-US"/>
        </w:rPr>
        <w:t xml:space="preserve">This program is free software: you can redistribute it and/or modify it </w:t>
      </w:r>
      <w:r w:rsidRPr="00FB0565">
        <w:rPr>
          <w:rFonts w:ascii="Times New Roman" w:hAnsi="Times New Roman" w:cs="Times New Roman"/>
          <w:sz w:val="24"/>
          <w:szCs w:val="24"/>
          <w:lang w:val="en-US"/>
        </w:rPr>
        <w:t xml:space="preserve">under the terms of the GNU General Public License </w:t>
      </w:r>
      <w:hyperlink r:id="rId7" w:history="1">
        <w:r w:rsidR="005A431F" w:rsidRPr="00FB0565">
          <w:rPr>
            <w:rStyle w:val="Collegamentoipertestuale"/>
            <w:rFonts w:ascii="Times New Roman" w:hAnsi="Times New Roman"/>
            <w:color w:val="auto"/>
            <w:sz w:val="24"/>
            <w:szCs w:val="24"/>
            <w:u w:val="none"/>
            <w:lang w:val="en-US"/>
          </w:rPr>
          <w:t>http://www.gnu.org/licenses/</w:t>
        </w:r>
      </w:hyperlink>
      <w:r w:rsidRPr="00FB0565">
        <w:rPr>
          <w:rFonts w:ascii="Times New Roman" w:hAnsi="Times New Roman" w:cs="Times New Roman"/>
          <w:sz w:val="24"/>
          <w:szCs w:val="24"/>
          <w:lang w:val="en-US"/>
        </w:rPr>
        <w:t>.</w:t>
      </w:r>
      <w:r w:rsidR="00496C07">
        <w:rPr>
          <w:rFonts w:ascii="Times New Roman" w:hAnsi="Times New Roman" w:cs="Times New Roman"/>
          <w:sz w:val="24"/>
          <w:szCs w:val="24"/>
          <w:lang w:val="en-US"/>
        </w:rPr>
        <w:t xml:space="preserve"> </w:t>
      </w:r>
    </w:p>
    <w:p w14:paraId="5E6D48BC" w14:textId="77777777" w:rsidR="005C2356" w:rsidRPr="00FB0565" w:rsidRDefault="005C2356" w:rsidP="005C2356">
      <w:pPr>
        <w:autoSpaceDE w:val="0"/>
        <w:spacing w:after="0" w:line="240" w:lineRule="auto"/>
        <w:jc w:val="both"/>
        <w:rPr>
          <w:rFonts w:ascii="Times New Roman" w:hAnsi="Times New Roman" w:cs="Times New Roman"/>
          <w:sz w:val="24"/>
          <w:szCs w:val="24"/>
          <w:lang w:val="en-US"/>
        </w:rPr>
      </w:pPr>
      <w:r w:rsidRPr="00FB0565">
        <w:rPr>
          <w:rFonts w:ascii="Times New Roman" w:hAnsi="Times New Roman" w:cs="Times New Roman"/>
          <w:sz w:val="24"/>
          <w:szCs w:val="24"/>
          <w:lang w:val="en-US"/>
        </w:rPr>
        <w:t xml:space="preserve">It will be integrated in version </w:t>
      </w:r>
      <w:r w:rsidR="003F030F" w:rsidRPr="00FB0565">
        <w:rPr>
          <w:rFonts w:ascii="Times New Roman" w:hAnsi="Times New Roman" w:cs="Times New Roman"/>
          <w:sz w:val="24"/>
          <w:szCs w:val="24"/>
          <w:lang w:val="en-US"/>
        </w:rPr>
        <w:t>2.1</w:t>
      </w:r>
      <w:r w:rsidR="000956AF" w:rsidRPr="00FB0565">
        <w:rPr>
          <w:rFonts w:ascii="Times New Roman" w:hAnsi="Times New Roman" w:cs="Times New Roman"/>
          <w:sz w:val="24"/>
          <w:szCs w:val="24"/>
          <w:lang w:val="en-US"/>
        </w:rPr>
        <w:t xml:space="preserve"> </w:t>
      </w:r>
      <w:r w:rsidRPr="00FB0565">
        <w:rPr>
          <w:rFonts w:ascii="Times New Roman" w:hAnsi="Times New Roman" w:cs="Times New Roman"/>
          <w:sz w:val="24"/>
          <w:szCs w:val="24"/>
          <w:lang w:val="en-US"/>
        </w:rPr>
        <w:t>of the adiv package</w:t>
      </w:r>
      <w:r w:rsidR="000956AF" w:rsidRPr="00FB0565">
        <w:rPr>
          <w:rFonts w:ascii="Times New Roman" w:hAnsi="Times New Roman" w:cs="Times New Roman"/>
          <w:sz w:val="24"/>
          <w:szCs w:val="24"/>
          <w:lang w:val="en-US"/>
        </w:rPr>
        <w:t xml:space="preserve"> of R</w:t>
      </w:r>
      <w:r w:rsidR="005A431F" w:rsidRPr="00FB0565">
        <w:rPr>
          <w:rFonts w:ascii="Times New Roman" w:hAnsi="Times New Roman" w:cs="Times New Roman"/>
          <w:sz w:val="24"/>
          <w:szCs w:val="24"/>
          <w:lang w:val="en-US"/>
        </w:rPr>
        <w:t xml:space="preserve">: </w:t>
      </w:r>
      <w:hyperlink r:id="rId8" w:history="1">
        <w:r w:rsidR="005A431F" w:rsidRPr="00FB0565">
          <w:rPr>
            <w:rStyle w:val="Collegamentoipertestuale"/>
            <w:rFonts w:ascii="Times New Roman" w:hAnsi="Times New Roman"/>
            <w:color w:val="auto"/>
            <w:sz w:val="24"/>
            <w:szCs w:val="24"/>
            <w:u w:val="none"/>
            <w:lang w:val="en-US"/>
          </w:rPr>
          <w:t>https://cran.r-project.org/web/packages/adiv/index.html</w:t>
        </w:r>
      </w:hyperlink>
      <w:r w:rsidRPr="00FB0565">
        <w:rPr>
          <w:rFonts w:ascii="Times New Roman" w:hAnsi="Times New Roman" w:cs="Times New Roman"/>
          <w:sz w:val="24"/>
          <w:szCs w:val="24"/>
          <w:lang w:val="en-US"/>
        </w:rPr>
        <w:t xml:space="preserve">. </w:t>
      </w:r>
      <w:r w:rsidR="00946159" w:rsidRPr="00FB0565">
        <w:rPr>
          <w:rFonts w:ascii="Times New Roman" w:hAnsi="Times New Roman" w:cs="Times New Roman"/>
          <w:sz w:val="24"/>
          <w:szCs w:val="24"/>
          <w:lang w:val="en-US"/>
        </w:rPr>
        <w:t>The functions were checked and applied with R-4.0.2.</w:t>
      </w:r>
    </w:p>
    <w:p w14:paraId="218C4E35" w14:textId="77777777" w:rsidR="005C2356" w:rsidRPr="00946159" w:rsidRDefault="005C2356" w:rsidP="005C2356">
      <w:pPr>
        <w:autoSpaceDE w:val="0"/>
        <w:spacing w:after="0" w:line="240" w:lineRule="auto"/>
        <w:jc w:val="both"/>
        <w:rPr>
          <w:rFonts w:ascii="Times New Roman" w:hAnsi="Times New Roman" w:cs="Times New Roman"/>
          <w:sz w:val="24"/>
          <w:szCs w:val="24"/>
          <w:lang w:val="en-US"/>
        </w:rPr>
      </w:pPr>
    </w:p>
    <w:p w14:paraId="1EA10F0A" w14:textId="77777777" w:rsidR="005C2356" w:rsidRPr="00A35A2A" w:rsidRDefault="005C2356" w:rsidP="005C2356">
      <w:pPr>
        <w:autoSpaceDE w:val="0"/>
        <w:spacing w:after="0" w:line="240" w:lineRule="auto"/>
        <w:jc w:val="both"/>
        <w:rPr>
          <w:rFonts w:ascii="Times New Roman" w:hAnsi="Times New Roman" w:cs="Times New Roman"/>
          <w:sz w:val="24"/>
          <w:szCs w:val="24"/>
          <w:lang w:val="en-US"/>
        </w:rPr>
      </w:pPr>
      <w:r w:rsidRPr="005326FD">
        <w:rPr>
          <w:rFonts w:ascii="Arial" w:hAnsi="Arial" w:cs="Arial"/>
          <w:b/>
          <w:sz w:val="20"/>
          <w:szCs w:val="20"/>
          <w:lang w:val="en-US"/>
        </w:rPr>
        <w:t>Disclaimer:</w:t>
      </w:r>
      <w:r w:rsidRPr="00A35A2A">
        <w:rPr>
          <w:rFonts w:ascii="Times New Roman" w:hAnsi="Times New Roman" w:cs="Times New Roman"/>
          <w:b/>
          <w:bCs/>
          <w:sz w:val="24"/>
          <w:szCs w:val="24"/>
          <w:lang w:val="en-US"/>
        </w:rPr>
        <w:t xml:space="preserve"> </w:t>
      </w:r>
      <w:r w:rsidRPr="00A35A2A">
        <w:rPr>
          <w:rFonts w:ascii="Times New Roman" w:hAnsi="Times New Roman" w:cs="Times New Roman"/>
          <w:sz w:val="24"/>
          <w:szCs w:val="24"/>
          <w:lang w:val="en-US"/>
        </w:rPr>
        <w:t>users of this code are cautioned that, while due care has been taken and it is believed accurate, it has not been rigorously tested and its use and results are solely the responsibilities of the user.</w:t>
      </w:r>
    </w:p>
    <w:p w14:paraId="23CAA68F" w14:textId="77777777" w:rsidR="005C2356" w:rsidRPr="00A35A2A" w:rsidRDefault="005C2356" w:rsidP="005C2356">
      <w:pPr>
        <w:autoSpaceDE w:val="0"/>
        <w:spacing w:after="0" w:line="240" w:lineRule="auto"/>
        <w:jc w:val="both"/>
        <w:rPr>
          <w:rFonts w:ascii="Times New Roman" w:hAnsi="Times New Roman" w:cs="Times New Roman"/>
          <w:sz w:val="24"/>
          <w:szCs w:val="24"/>
          <w:lang w:val="en-US"/>
        </w:rPr>
      </w:pPr>
    </w:p>
    <w:p w14:paraId="30649112" w14:textId="77777777" w:rsidR="005C2356" w:rsidRPr="00A35A2A" w:rsidRDefault="005C2356" w:rsidP="005C2356">
      <w:pPr>
        <w:autoSpaceDE w:val="0"/>
        <w:spacing w:after="0" w:line="240" w:lineRule="auto"/>
        <w:jc w:val="both"/>
        <w:rPr>
          <w:rFonts w:ascii="Times New Roman" w:hAnsi="Times New Roman" w:cs="Times New Roman"/>
          <w:sz w:val="24"/>
          <w:szCs w:val="24"/>
          <w:lang w:val="en-US"/>
        </w:rPr>
      </w:pPr>
      <w:r w:rsidRPr="005326FD">
        <w:rPr>
          <w:rFonts w:ascii="Arial" w:hAnsi="Arial" w:cs="Arial"/>
          <w:b/>
          <w:sz w:val="20"/>
          <w:szCs w:val="20"/>
          <w:lang w:val="en-US"/>
        </w:rPr>
        <w:t>Dependencies:</w:t>
      </w:r>
      <w:r w:rsidRPr="00A35A2A">
        <w:rPr>
          <w:rFonts w:ascii="Times New Roman" w:hAnsi="Times New Roman" w:cs="Times New Roman"/>
          <w:sz w:val="24"/>
          <w:szCs w:val="24"/>
          <w:lang w:val="en-US"/>
        </w:rPr>
        <w:t xml:space="preserve"> </w:t>
      </w:r>
      <w:r w:rsidR="00785168">
        <w:rPr>
          <w:rFonts w:ascii="Times New Roman" w:hAnsi="Times New Roman" w:cs="Times New Roman"/>
          <w:sz w:val="24"/>
          <w:szCs w:val="24"/>
          <w:lang w:val="en-US"/>
        </w:rPr>
        <w:t>lpSolve</w:t>
      </w:r>
      <w:r w:rsidR="00946159">
        <w:rPr>
          <w:rFonts w:ascii="Times New Roman" w:hAnsi="Times New Roman" w:cs="Times New Roman"/>
          <w:sz w:val="24"/>
          <w:szCs w:val="24"/>
          <w:lang w:val="en-US"/>
        </w:rPr>
        <w:t xml:space="preserve"> (Berkelaar et al. 2020)</w:t>
      </w:r>
      <w:r w:rsidRPr="00A35A2A">
        <w:rPr>
          <w:rFonts w:ascii="Times New Roman" w:hAnsi="Times New Roman" w:cs="Times New Roman"/>
          <w:sz w:val="24"/>
          <w:szCs w:val="24"/>
          <w:lang w:val="en-US"/>
        </w:rPr>
        <w:t>.</w:t>
      </w:r>
    </w:p>
    <w:p w14:paraId="1D1E2034" w14:textId="77777777" w:rsidR="005C2356" w:rsidRDefault="005C2356" w:rsidP="005C2356">
      <w:pPr>
        <w:spacing w:after="0" w:line="240" w:lineRule="auto"/>
        <w:rPr>
          <w:lang w:val="en-US"/>
        </w:rPr>
      </w:pPr>
    </w:p>
    <w:p w14:paraId="27C63B5E" w14:textId="77777777" w:rsidR="00242661" w:rsidRPr="005326FD" w:rsidRDefault="00242661" w:rsidP="00242661">
      <w:pPr>
        <w:spacing w:after="0" w:line="240" w:lineRule="auto"/>
        <w:rPr>
          <w:rFonts w:ascii="Arial" w:hAnsi="Arial" w:cs="Arial"/>
          <w:b/>
          <w:sz w:val="20"/>
          <w:szCs w:val="20"/>
          <w:lang w:val="en-US"/>
        </w:rPr>
      </w:pPr>
      <w:r w:rsidRPr="005326FD">
        <w:rPr>
          <w:rFonts w:ascii="Arial" w:hAnsi="Arial" w:cs="Arial"/>
          <w:b/>
          <w:sz w:val="20"/>
          <w:szCs w:val="20"/>
          <w:lang w:val="en-US"/>
        </w:rPr>
        <w:t>Function Syntax:</w:t>
      </w:r>
    </w:p>
    <w:p w14:paraId="7AE03BC5"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betaUniqueness &lt;- function (comm, dis, Nind = 10000) </w:t>
      </w:r>
    </w:p>
    <w:p w14:paraId="0761DE5E"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w:t>
      </w:r>
    </w:p>
    <w:p w14:paraId="509C81E8"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 (!(inherits(comm, "data.frame") | inherits(comm, "matrix"))) </w:t>
      </w:r>
    </w:p>
    <w:p w14:paraId="1F307F3E"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stop("comm is not a data.frame or a matrix")</w:t>
      </w:r>
    </w:p>
    <w:p w14:paraId="228E3ED3"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if(nrow(comm) &lt; 2) stop("comm must have at least two rows")</w:t>
      </w:r>
    </w:p>
    <w:p w14:paraId="460CDB33"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D &lt;- as.matrix(dis)</w:t>
      </w:r>
    </w:p>
    <w:p w14:paraId="7642165B"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 (any(D &gt; 1)) {</w:t>
      </w:r>
    </w:p>
    <w:p w14:paraId="6060914D"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D &lt;- D/max(D)</w:t>
      </w:r>
    </w:p>
    <w:p w14:paraId="73B314B5" w14:textId="77777777" w:rsidR="00E62223" w:rsidRPr="00C01040"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warnings("All values in dis have been divided by their maximum (highest observed value)")</w:t>
      </w:r>
    </w:p>
    <w:p w14:paraId="382E4683" w14:textId="77777777" w:rsidR="00E62223" w:rsidRPr="00CF7BAB"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r w:rsidRPr="00CF7BAB">
        <w:rPr>
          <w:rFonts w:ascii="Courier New" w:hAnsi="Courier New" w:cs="Courier New"/>
          <w:sz w:val="20"/>
          <w:szCs w:val="20"/>
          <w:lang w:val="en-US"/>
        </w:rPr>
        <w:t>}</w:t>
      </w:r>
    </w:p>
    <w:p w14:paraId="6253D2A6" w14:textId="77777777" w:rsidR="00E62223" w:rsidRPr="00C01040" w:rsidRDefault="00E37D8E" w:rsidP="00E62223">
      <w:pPr>
        <w:autoSpaceDE w:val="0"/>
        <w:autoSpaceDN w:val="0"/>
        <w:adjustRightInd w:val="0"/>
        <w:spacing w:after="0" w:line="240" w:lineRule="auto"/>
        <w:rPr>
          <w:rFonts w:ascii="Courier New" w:hAnsi="Courier New" w:cs="Courier New"/>
          <w:sz w:val="20"/>
          <w:szCs w:val="20"/>
          <w:lang w:val="en-US"/>
        </w:rPr>
      </w:pPr>
      <w:r>
        <w:rPr>
          <w:rFonts w:ascii="Courier New" w:hAnsi="Courier New" w:cs="Courier New"/>
          <w:sz w:val="20"/>
          <w:szCs w:val="20"/>
          <w:lang w:val="en-US"/>
        </w:rPr>
        <w:t xml:space="preserve">    </w:t>
      </w:r>
      <w:r w:rsidR="00E62223" w:rsidRPr="00C01040">
        <w:rPr>
          <w:rFonts w:ascii="Courier New" w:hAnsi="Courier New" w:cs="Courier New"/>
          <w:sz w:val="20"/>
          <w:szCs w:val="20"/>
          <w:lang w:val="en-US"/>
        </w:rPr>
        <w:t>U &lt;- dislptransport(comm, D, diag = FALSE, upper = FALSE, Nind = Nind)</w:t>
      </w:r>
    </w:p>
    <w:p w14:paraId="44C519F3" w14:textId="77777777" w:rsidR="00E62223" w:rsidRPr="00C01040" w:rsidRDefault="00E37D8E" w:rsidP="00E62223">
      <w:pPr>
        <w:autoSpaceDE w:val="0"/>
        <w:autoSpaceDN w:val="0"/>
        <w:adjustRightInd w:val="0"/>
        <w:spacing w:after="0" w:line="240" w:lineRule="auto"/>
        <w:rPr>
          <w:rFonts w:ascii="Courier New" w:hAnsi="Courier New" w:cs="Courier New"/>
          <w:sz w:val="20"/>
          <w:szCs w:val="20"/>
          <w:lang w:val="en-US"/>
        </w:rPr>
      </w:pPr>
      <w:r>
        <w:rPr>
          <w:rFonts w:ascii="Courier New" w:hAnsi="Courier New" w:cs="Courier New"/>
          <w:sz w:val="20"/>
          <w:szCs w:val="20"/>
          <w:lang w:val="en-US"/>
        </w:rPr>
        <w:t xml:space="preserve">    </w:t>
      </w:r>
      <w:r w:rsidR="00E62223" w:rsidRPr="00C01040">
        <w:rPr>
          <w:rFonts w:ascii="Courier New" w:hAnsi="Courier New" w:cs="Courier New"/>
          <w:sz w:val="20"/>
          <w:szCs w:val="20"/>
          <w:lang w:val="en-US"/>
        </w:rPr>
        <w:t>dis0 &lt;- matrix(1, n</w:t>
      </w:r>
      <w:r>
        <w:rPr>
          <w:rFonts w:ascii="Courier New" w:hAnsi="Courier New" w:cs="Courier New"/>
          <w:sz w:val="20"/>
          <w:szCs w:val="20"/>
          <w:lang w:val="en-US"/>
        </w:rPr>
        <w:t>col</w:t>
      </w:r>
      <w:r w:rsidR="00E62223" w:rsidRPr="00C01040">
        <w:rPr>
          <w:rFonts w:ascii="Courier New" w:hAnsi="Courier New" w:cs="Courier New"/>
          <w:sz w:val="20"/>
          <w:szCs w:val="20"/>
          <w:lang w:val="en-US"/>
        </w:rPr>
        <w:t>(</w:t>
      </w:r>
      <w:r>
        <w:rPr>
          <w:rFonts w:ascii="Courier New" w:hAnsi="Courier New" w:cs="Courier New"/>
          <w:sz w:val="20"/>
          <w:szCs w:val="20"/>
          <w:lang w:val="en-US"/>
        </w:rPr>
        <w:t>comm</w:t>
      </w:r>
      <w:r w:rsidR="00E62223" w:rsidRPr="00C01040">
        <w:rPr>
          <w:rFonts w:ascii="Courier New" w:hAnsi="Courier New" w:cs="Courier New"/>
          <w:sz w:val="20"/>
          <w:szCs w:val="20"/>
          <w:lang w:val="en-US"/>
        </w:rPr>
        <w:t>), n</w:t>
      </w:r>
      <w:r w:rsidR="004051E2">
        <w:rPr>
          <w:rFonts w:ascii="Courier New" w:hAnsi="Courier New" w:cs="Courier New"/>
          <w:sz w:val="20"/>
          <w:szCs w:val="20"/>
          <w:lang w:val="en-US"/>
        </w:rPr>
        <w:t>col</w:t>
      </w:r>
      <w:r w:rsidR="00E62223" w:rsidRPr="00C01040">
        <w:rPr>
          <w:rFonts w:ascii="Courier New" w:hAnsi="Courier New" w:cs="Courier New"/>
          <w:sz w:val="20"/>
          <w:szCs w:val="20"/>
          <w:lang w:val="en-US"/>
        </w:rPr>
        <w:t>(</w:t>
      </w:r>
      <w:r>
        <w:rPr>
          <w:rFonts w:ascii="Courier New" w:hAnsi="Courier New" w:cs="Courier New"/>
          <w:sz w:val="20"/>
          <w:szCs w:val="20"/>
          <w:lang w:val="en-US"/>
        </w:rPr>
        <w:t>comm</w:t>
      </w:r>
      <w:r w:rsidR="00E62223" w:rsidRPr="00C01040">
        <w:rPr>
          <w:rFonts w:ascii="Courier New" w:hAnsi="Courier New" w:cs="Courier New"/>
          <w:sz w:val="20"/>
          <w:szCs w:val="20"/>
          <w:lang w:val="en-US"/>
        </w:rPr>
        <w:t>))-diag(rep(1, n</w:t>
      </w:r>
      <w:r w:rsidR="004051E2">
        <w:rPr>
          <w:rFonts w:ascii="Courier New" w:hAnsi="Courier New" w:cs="Courier New"/>
          <w:sz w:val="20"/>
          <w:szCs w:val="20"/>
          <w:lang w:val="en-US"/>
        </w:rPr>
        <w:t>col</w:t>
      </w:r>
      <w:r w:rsidR="00E62223" w:rsidRPr="00C01040">
        <w:rPr>
          <w:rFonts w:ascii="Courier New" w:hAnsi="Courier New" w:cs="Courier New"/>
          <w:sz w:val="20"/>
          <w:szCs w:val="20"/>
          <w:lang w:val="en-US"/>
        </w:rPr>
        <w:t>(</w:t>
      </w:r>
      <w:r>
        <w:rPr>
          <w:rFonts w:ascii="Courier New" w:hAnsi="Courier New" w:cs="Courier New"/>
          <w:sz w:val="20"/>
          <w:szCs w:val="20"/>
          <w:lang w:val="en-US"/>
        </w:rPr>
        <w:t>comm</w:t>
      </w:r>
      <w:r w:rsidR="00E62223" w:rsidRPr="00C01040">
        <w:rPr>
          <w:rFonts w:ascii="Courier New" w:hAnsi="Courier New" w:cs="Courier New"/>
          <w:sz w:val="20"/>
          <w:szCs w:val="20"/>
          <w:lang w:val="en-US"/>
        </w:rPr>
        <w:t xml:space="preserve">))) </w:t>
      </w:r>
    </w:p>
    <w:p w14:paraId="58814B7A" w14:textId="77777777" w:rsidR="00E62223" w:rsidRDefault="00E62223" w:rsidP="00E62223">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U0 &lt;- dislptransport(comm, dis0, diag = FALSE, upper = FALSE, Nind = Nind)</w:t>
      </w:r>
    </w:p>
    <w:p w14:paraId="73397D1B" w14:textId="77777777" w:rsidR="00CF7BAB" w:rsidRPr="00C01040" w:rsidRDefault="00CF7BAB" w:rsidP="00E62223">
      <w:pPr>
        <w:autoSpaceDE w:val="0"/>
        <w:autoSpaceDN w:val="0"/>
        <w:adjustRightInd w:val="0"/>
        <w:spacing w:after="0" w:line="240" w:lineRule="auto"/>
        <w:rPr>
          <w:rFonts w:ascii="Courier New" w:hAnsi="Courier New" w:cs="Courier New"/>
          <w:sz w:val="20"/>
          <w:szCs w:val="20"/>
          <w:lang w:val="en-US"/>
        </w:rPr>
      </w:pPr>
      <w:r>
        <w:rPr>
          <w:rFonts w:ascii="Courier New" w:hAnsi="Courier New" w:cs="Courier New"/>
          <w:sz w:val="20"/>
          <w:szCs w:val="20"/>
          <w:lang w:val="en-US"/>
        </w:rPr>
        <w:t xml:space="preserve">    Ustar &lt;- U0</w:t>
      </w:r>
    </w:p>
    <w:p w14:paraId="7F816353" w14:textId="77777777" w:rsidR="00E62223" w:rsidRDefault="00CF7BAB" w:rsidP="00E62223">
      <w:pPr>
        <w:autoSpaceDE w:val="0"/>
        <w:autoSpaceDN w:val="0"/>
        <w:adjustRightInd w:val="0"/>
        <w:spacing w:after="0" w:line="240" w:lineRule="auto"/>
        <w:rPr>
          <w:rFonts w:ascii="Courier New" w:hAnsi="Courier New" w:cs="Courier New"/>
          <w:sz w:val="20"/>
          <w:szCs w:val="20"/>
          <w:lang w:val="en-US"/>
        </w:rPr>
      </w:pPr>
      <w:r>
        <w:rPr>
          <w:rFonts w:ascii="Courier New" w:hAnsi="Courier New" w:cs="Courier New"/>
          <w:sz w:val="20"/>
          <w:szCs w:val="20"/>
          <w:lang w:val="en-US"/>
        </w:rPr>
        <w:t xml:space="preserve">    Ustar</w:t>
      </w:r>
      <w:r w:rsidR="00E62223" w:rsidRPr="00C01040">
        <w:rPr>
          <w:rFonts w:ascii="Courier New" w:hAnsi="Courier New" w:cs="Courier New"/>
          <w:sz w:val="20"/>
          <w:szCs w:val="20"/>
          <w:lang w:val="en-US"/>
        </w:rPr>
        <w:t>[U</w:t>
      </w:r>
      <w:r>
        <w:rPr>
          <w:rFonts w:ascii="Courier New" w:hAnsi="Courier New" w:cs="Courier New"/>
          <w:sz w:val="20"/>
          <w:szCs w:val="20"/>
          <w:lang w:val="en-US"/>
        </w:rPr>
        <w:t>star</w:t>
      </w:r>
      <w:r w:rsidR="00E62223" w:rsidRPr="00C01040">
        <w:rPr>
          <w:rFonts w:ascii="Courier New" w:hAnsi="Courier New" w:cs="Courier New"/>
          <w:sz w:val="20"/>
          <w:szCs w:val="20"/>
          <w:lang w:val="en-US"/>
        </w:rPr>
        <w:t>&lt;=0] &lt;- 1</w:t>
      </w:r>
    </w:p>
    <w:p w14:paraId="21CC645C" w14:textId="77777777" w:rsidR="00CF7BAB" w:rsidRDefault="00CF7BAB" w:rsidP="00E62223">
      <w:pPr>
        <w:autoSpaceDE w:val="0"/>
        <w:autoSpaceDN w:val="0"/>
        <w:adjustRightInd w:val="0"/>
        <w:spacing w:after="0" w:line="240" w:lineRule="auto"/>
        <w:rPr>
          <w:rFonts w:ascii="Courier New" w:hAnsi="Courier New" w:cs="Courier New"/>
          <w:sz w:val="20"/>
          <w:szCs w:val="20"/>
          <w:lang w:val="en-US"/>
        </w:rPr>
      </w:pPr>
      <w:r>
        <w:rPr>
          <w:rFonts w:ascii="Courier New" w:hAnsi="Courier New" w:cs="Courier New"/>
          <w:sz w:val="20"/>
          <w:szCs w:val="20"/>
          <w:lang w:val="en-US"/>
        </w:rPr>
        <w:t xml:space="preserve">    res &lt;- list()</w:t>
      </w:r>
    </w:p>
    <w:p w14:paraId="3932E4FB" w14:textId="77777777" w:rsidR="00CF7BAB" w:rsidRPr="00CF7BAB" w:rsidRDefault="00CF7BAB" w:rsidP="00E62223">
      <w:pPr>
        <w:autoSpaceDE w:val="0"/>
        <w:autoSpaceDN w:val="0"/>
        <w:adjustRightInd w:val="0"/>
        <w:spacing w:after="0" w:line="240" w:lineRule="auto"/>
        <w:rPr>
          <w:rFonts w:ascii="Courier New" w:hAnsi="Courier New" w:cs="Courier New"/>
          <w:sz w:val="20"/>
          <w:szCs w:val="20"/>
          <w:lang w:val="en-US"/>
        </w:rPr>
      </w:pPr>
      <w:r w:rsidRPr="00CF7BAB">
        <w:rPr>
          <w:rFonts w:ascii="Courier New" w:hAnsi="Courier New" w:cs="Courier New"/>
          <w:sz w:val="20"/>
          <w:szCs w:val="20"/>
          <w:lang w:val="en-US"/>
        </w:rPr>
        <w:t xml:space="preserve">    res$betaUniqueness &lt;- </w:t>
      </w:r>
      <w:r>
        <w:rPr>
          <w:rFonts w:ascii="Courier New" w:hAnsi="Courier New" w:cs="Courier New"/>
          <w:sz w:val="20"/>
          <w:szCs w:val="20"/>
          <w:lang w:val="en-US"/>
        </w:rPr>
        <w:t>as.matrix(U/Ustar</w:t>
      </w:r>
      <w:r w:rsidRPr="00CF7BAB">
        <w:rPr>
          <w:rFonts w:ascii="Courier New" w:hAnsi="Courier New" w:cs="Courier New"/>
          <w:sz w:val="20"/>
          <w:szCs w:val="20"/>
          <w:lang w:val="en-US"/>
        </w:rPr>
        <w:t>)</w:t>
      </w:r>
    </w:p>
    <w:p w14:paraId="70873691" w14:textId="77777777" w:rsidR="00CF7BAB" w:rsidRDefault="00CF7BAB" w:rsidP="00E62223">
      <w:pPr>
        <w:autoSpaceDE w:val="0"/>
        <w:autoSpaceDN w:val="0"/>
        <w:adjustRightInd w:val="0"/>
        <w:spacing w:after="0" w:line="240" w:lineRule="auto"/>
        <w:rPr>
          <w:rFonts w:ascii="Courier New" w:hAnsi="Courier New" w:cs="Courier New"/>
          <w:sz w:val="20"/>
          <w:szCs w:val="20"/>
          <w:lang w:val="en-US"/>
        </w:rPr>
      </w:pPr>
      <w:r w:rsidRPr="00CF7BAB">
        <w:rPr>
          <w:rFonts w:ascii="Courier New" w:hAnsi="Courier New" w:cs="Courier New"/>
          <w:sz w:val="20"/>
          <w:szCs w:val="20"/>
          <w:lang w:val="en-US"/>
        </w:rPr>
        <w:t xml:space="preserve">    res$betaRedundancy &lt;- </w:t>
      </w:r>
      <w:r>
        <w:rPr>
          <w:rFonts w:ascii="Courier New" w:hAnsi="Courier New" w:cs="Courier New"/>
          <w:sz w:val="20"/>
          <w:szCs w:val="20"/>
          <w:lang w:val="en-US"/>
        </w:rPr>
        <w:t>1 - as.matrix(U/Ustar</w:t>
      </w:r>
      <w:r w:rsidRPr="00CF7BAB">
        <w:rPr>
          <w:rFonts w:ascii="Courier New" w:hAnsi="Courier New" w:cs="Courier New"/>
          <w:sz w:val="20"/>
          <w:szCs w:val="20"/>
          <w:lang w:val="en-US"/>
        </w:rPr>
        <w:t>)</w:t>
      </w:r>
    </w:p>
    <w:p w14:paraId="0E453A29" w14:textId="77777777" w:rsidR="00CF7BAB" w:rsidRPr="00CF7BAB" w:rsidRDefault="00CF7BAB" w:rsidP="00E62223">
      <w:pPr>
        <w:autoSpaceDE w:val="0"/>
        <w:autoSpaceDN w:val="0"/>
        <w:adjustRightInd w:val="0"/>
        <w:spacing w:after="0" w:line="240" w:lineRule="auto"/>
        <w:rPr>
          <w:rFonts w:ascii="Courier New" w:hAnsi="Courier New" w:cs="Courier New"/>
          <w:sz w:val="20"/>
          <w:szCs w:val="20"/>
        </w:rPr>
      </w:pPr>
      <w:r w:rsidRPr="009A1FB3">
        <w:rPr>
          <w:rFonts w:ascii="Courier New" w:hAnsi="Courier New" w:cs="Courier New"/>
          <w:sz w:val="20"/>
          <w:szCs w:val="20"/>
          <w:lang w:val="en-US"/>
        </w:rPr>
        <w:t xml:space="preserve">    </w:t>
      </w:r>
      <w:r w:rsidRPr="00CF7BAB">
        <w:rPr>
          <w:rFonts w:ascii="Courier New" w:hAnsi="Courier New" w:cs="Courier New"/>
          <w:sz w:val="20"/>
          <w:szCs w:val="20"/>
        </w:rPr>
        <w:t>res$dissimilarityGap &lt;- as.matrix(U0-U)</w:t>
      </w:r>
    </w:p>
    <w:p w14:paraId="10D4F683" w14:textId="77777777" w:rsidR="00CF7BAB" w:rsidRDefault="00CF7BAB" w:rsidP="00CF7BAB">
      <w:pPr>
        <w:autoSpaceDE w:val="0"/>
        <w:autoSpaceDN w:val="0"/>
        <w:adjustRightInd w:val="0"/>
        <w:spacing w:after="0" w:line="240" w:lineRule="auto"/>
        <w:rPr>
          <w:rFonts w:ascii="Courier New" w:hAnsi="Courier New" w:cs="Courier New"/>
          <w:sz w:val="20"/>
          <w:szCs w:val="20"/>
        </w:rPr>
      </w:pPr>
      <w:r w:rsidRPr="00CF7BAB">
        <w:rPr>
          <w:rFonts w:ascii="Courier New" w:hAnsi="Courier New" w:cs="Courier New"/>
          <w:sz w:val="20"/>
          <w:szCs w:val="20"/>
        </w:rPr>
        <w:t xml:space="preserve">    res$DR &lt;- as.matrix(U0)</w:t>
      </w:r>
    </w:p>
    <w:p w14:paraId="5501BB3B" w14:textId="77777777" w:rsidR="00CF7BAB" w:rsidRPr="00CF7BAB" w:rsidRDefault="00CF7BAB" w:rsidP="00CF7BA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res$DKG &lt;- </w:t>
      </w:r>
      <w:r w:rsidRPr="00CF7BAB">
        <w:rPr>
          <w:rFonts w:ascii="Courier New" w:hAnsi="Courier New" w:cs="Courier New"/>
          <w:sz w:val="20"/>
          <w:szCs w:val="20"/>
        </w:rPr>
        <w:t>as.matrix(U)</w:t>
      </w:r>
    </w:p>
    <w:p w14:paraId="3E78B6C0" w14:textId="77777777" w:rsidR="00E62223" w:rsidRPr="00225133" w:rsidRDefault="00E62223" w:rsidP="00E62223">
      <w:pPr>
        <w:autoSpaceDE w:val="0"/>
        <w:autoSpaceDN w:val="0"/>
        <w:adjustRightInd w:val="0"/>
        <w:spacing w:after="0" w:line="240" w:lineRule="auto"/>
        <w:rPr>
          <w:rFonts w:ascii="Courier New" w:hAnsi="Courier New" w:cs="Courier New"/>
          <w:sz w:val="20"/>
          <w:szCs w:val="20"/>
          <w:lang w:val="en-US"/>
        </w:rPr>
      </w:pPr>
      <w:r w:rsidRPr="00CF7BAB">
        <w:rPr>
          <w:rFonts w:ascii="Courier New" w:hAnsi="Courier New" w:cs="Courier New"/>
          <w:sz w:val="20"/>
          <w:szCs w:val="20"/>
        </w:rPr>
        <w:t xml:space="preserve">    </w:t>
      </w:r>
      <w:r w:rsidRPr="00C01040">
        <w:rPr>
          <w:rFonts w:ascii="Courier New" w:hAnsi="Courier New" w:cs="Courier New"/>
          <w:sz w:val="20"/>
          <w:szCs w:val="20"/>
          <w:lang w:val="en-US"/>
        </w:rPr>
        <w:t>return(</w:t>
      </w:r>
      <w:r w:rsidR="00CF7BAB">
        <w:rPr>
          <w:rFonts w:ascii="Courier New" w:hAnsi="Courier New" w:cs="Courier New"/>
          <w:sz w:val="20"/>
          <w:szCs w:val="20"/>
          <w:lang w:val="en-US"/>
        </w:rPr>
        <w:t>res</w:t>
      </w:r>
      <w:r w:rsidRPr="00C01040">
        <w:rPr>
          <w:rFonts w:ascii="Courier New" w:hAnsi="Courier New" w:cs="Courier New"/>
          <w:sz w:val="20"/>
          <w:szCs w:val="20"/>
          <w:lang w:val="en-US"/>
        </w:rPr>
        <w:t>)</w:t>
      </w:r>
    </w:p>
    <w:p w14:paraId="3807C84E" w14:textId="77777777" w:rsidR="00E62223" w:rsidRPr="00225133" w:rsidRDefault="00E62223" w:rsidP="00E62223">
      <w:pPr>
        <w:autoSpaceDE w:val="0"/>
        <w:autoSpaceDN w:val="0"/>
        <w:adjustRightInd w:val="0"/>
        <w:spacing w:after="0" w:line="240" w:lineRule="auto"/>
        <w:rPr>
          <w:rFonts w:ascii="Courier New" w:hAnsi="Courier New" w:cs="Courier New"/>
          <w:sz w:val="20"/>
          <w:szCs w:val="20"/>
          <w:lang w:val="en-US"/>
        </w:rPr>
      </w:pPr>
      <w:r w:rsidRPr="00225133">
        <w:rPr>
          <w:rFonts w:ascii="Courier New" w:hAnsi="Courier New" w:cs="Courier New"/>
          <w:sz w:val="20"/>
          <w:szCs w:val="20"/>
          <w:lang w:val="en-US"/>
        </w:rPr>
        <w:t>}</w:t>
      </w:r>
    </w:p>
    <w:p w14:paraId="1D9C2909" w14:textId="77777777" w:rsidR="00242661" w:rsidRPr="005740B2" w:rsidRDefault="00242661" w:rsidP="00242661">
      <w:pPr>
        <w:autoSpaceDE w:val="0"/>
        <w:autoSpaceDN w:val="0"/>
        <w:adjustRightInd w:val="0"/>
        <w:spacing w:after="0" w:line="240" w:lineRule="auto"/>
        <w:rPr>
          <w:rFonts w:ascii="Courier New" w:hAnsi="Courier New" w:cs="Courier New"/>
          <w:lang w:val="en-US"/>
        </w:rPr>
      </w:pPr>
    </w:p>
    <w:p w14:paraId="0ADF09CD"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dislptransport &lt;-</w:t>
      </w:r>
    </w:p>
    <w:p w14:paraId="2987B48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function (comm, dis, diag = FALSE, upper = FALSE, Nind = 10000) </w:t>
      </w:r>
    </w:p>
    <w:p w14:paraId="562625BE"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w:t>
      </w:r>
    </w:p>
    <w:p w14:paraId="1082BD6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p>
    <w:p w14:paraId="02A99215"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 (!(inherits(comm, "data.frame") | inherits(comm, "matrix"))) </w:t>
      </w:r>
    </w:p>
    <w:p w14:paraId="3E55EBC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stop("comm is not a data.frame or a matrix")</w:t>
      </w:r>
    </w:p>
    <w:p w14:paraId="0143C57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if(nrow(comm) &lt; 2) stop("comm must have at least two rows")</w:t>
      </w:r>
    </w:p>
    <w:p w14:paraId="1FFBDE65"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D &lt;- as.matrix(dis)</w:t>
      </w:r>
    </w:p>
    <w:p w14:paraId="1C8F92F3"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nlig &lt;- nrow(comm)</w:t>
      </w:r>
    </w:p>
    <w:p w14:paraId="4B05337B"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ncol &lt;- ncol(comm)</w:t>
      </w:r>
    </w:p>
    <w:p w14:paraId="2194C48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d &lt;- matrix(0, nlig, nlig)</w:t>
      </w:r>
    </w:p>
    <w:p w14:paraId="6344FC55"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rPr>
      </w:pPr>
      <w:r w:rsidRPr="00C01040">
        <w:rPr>
          <w:rFonts w:ascii="Courier New" w:hAnsi="Courier New" w:cs="Courier New"/>
          <w:sz w:val="20"/>
          <w:szCs w:val="20"/>
          <w:lang w:val="en-US"/>
        </w:rPr>
        <w:t xml:space="preserve">    </w:t>
      </w:r>
      <w:r w:rsidRPr="00C01040">
        <w:rPr>
          <w:rFonts w:ascii="Courier New" w:hAnsi="Courier New" w:cs="Courier New"/>
          <w:sz w:val="20"/>
          <w:szCs w:val="20"/>
        </w:rPr>
        <w:t>d.names &lt;- row.names(comm)</w:t>
      </w:r>
    </w:p>
    <w:p w14:paraId="6891420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rPr>
      </w:pPr>
      <w:r w:rsidRPr="00C01040">
        <w:rPr>
          <w:rFonts w:ascii="Courier New" w:hAnsi="Courier New" w:cs="Courier New"/>
          <w:sz w:val="20"/>
          <w:szCs w:val="20"/>
        </w:rPr>
        <w:lastRenderedPageBreak/>
        <w:t xml:space="preserve">    df &lt;- as.data.frame(t(comm))</w:t>
      </w:r>
    </w:p>
    <w:p w14:paraId="279F4876"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rPr>
      </w:pPr>
      <w:r w:rsidRPr="00C01040">
        <w:rPr>
          <w:rFonts w:ascii="Courier New" w:hAnsi="Courier New" w:cs="Courier New"/>
          <w:sz w:val="20"/>
          <w:szCs w:val="20"/>
        </w:rPr>
        <w:t xml:space="preserve">    dfp &lt;- t(t(df)/colSums(df))</w:t>
      </w:r>
    </w:p>
    <w:p w14:paraId="24AB8DA4"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rPr>
        <w:t xml:space="preserve">    </w:t>
      </w:r>
      <w:r w:rsidRPr="00C01040">
        <w:rPr>
          <w:rFonts w:ascii="Courier New" w:hAnsi="Courier New" w:cs="Courier New"/>
          <w:sz w:val="20"/>
          <w:szCs w:val="20"/>
          <w:lang w:val="en-US"/>
        </w:rPr>
        <w:t>funlp &lt;- function(x) {</w:t>
      </w:r>
    </w:p>
    <w:p w14:paraId="64659DF3"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row_rhs &lt;- round(dfp[,x[1]] * Nind)</w:t>
      </w:r>
    </w:p>
    <w:p w14:paraId="2969572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if(sum(row_rhs) &lt; Nind) {</w:t>
      </w:r>
    </w:p>
    <w:p w14:paraId="4941783E"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nmiss &lt;- Nind - sum(row_rhs)</w:t>
      </w:r>
    </w:p>
    <w:p w14:paraId="6FAEACC6"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e &lt;- sample((1:nrow(dfp))[row_rhs &lt; dfp[,x[1]] * Nind], nmiss)</w:t>
      </w:r>
    </w:p>
    <w:p w14:paraId="1B27285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for(i in e)    row_rhs[i] &lt;- row_rhs[i] + 1</w:t>
      </w:r>
    </w:p>
    <w:p w14:paraId="484411C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p>
    <w:p w14:paraId="766B26FB"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if(sum(row_rhs) &gt; Nind) {</w:t>
      </w:r>
    </w:p>
    <w:p w14:paraId="07C358A8"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ntoo &lt;- abs(Nind - sum(row_rhs))</w:t>
      </w:r>
    </w:p>
    <w:p w14:paraId="6C2CE70A"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e &lt;- sample((1:nrow(dfp))[row_rhs &gt; dfp[,x[1]] * Nind], ntoo)</w:t>
      </w:r>
    </w:p>
    <w:p w14:paraId="11A86BD0"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for(i in e)    row_rhs[i] &lt;- row_rhs[i] - 1</w:t>
      </w:r>
    </w:p>
    <w:p w14:paraId="053CC3BD"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p>
    <w:p w14:paraId="072DCD7B"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col_rhs &lt;- round(dfp[,x[2]] * Nind)</w:t>
      </w:r>
    </w:p>
    <w:p w14:paraId="0330946B"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if(sum(col_rhs) &lt; Nind) {</w:t>
      </w:r>
    </w:p>
    <w:p w14:paraId="79BA9134"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nmiss &lt;- Nind - sum(col_rhs)</w:t>
      </w:r>
    </w:p>
    <w:p w14:paraId="05616AE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e &lt;- sample((1:nrow(dfp))[col_rhs &lt; dfp[,x[2]] * Nind], nmiss)</w:t>
      </w:r>
    </w:p>
    <w:p w14:paraId="054F302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for(i in e)    col_rhs[i] &lt;- col_rhs[i] + 1</w:t>
      </w:r>
    </w:p>
    <w:p w14:paraId="49F73B42"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p>
    <w:p w14:paraId="2CA92CD1"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if(sum(col_rhs) &gt; Nind) {</w:t>
      </w:r>
    </w:p>
    <w:p w14:paraId="71291F98"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ntoo &lt;- abs(Nind - sum(col_rhs))</w:t>
      </w:r>
    </w:p>
    <w:p w14:paraId="51AE09F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e &lt;- sample((1:nrow(dfp))[col_rhs &gt; dfp[,x[2]] * Nind], ntoo)</w:t>
      </w:r>
    </w:p>
    <w:p w14:paraId="1CC163C2"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for(i in e)    col_rhs[i] &lt;- col_rhs[i] - 1</w:t>
      </w:r>
    </w:p>
    <w:p w14:paraId="421CDC33"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p>
    <w:p w14:paraId="68385862"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row_signs &lt;- rep("&lt;=", ncol)</w:t>
      </w:r>
    </w:p>
    <w:p w14:paraId="54A388D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col_signs &lt;- rep("&gt;=", ncol)</w:t>
      </w:r>
    </w:p>
    <w:p w14:paraId="20C630E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res &lt;- sum(lp.transport(D, "min", row_signs, row_rhs, col_signs, col_rhs)$solution*D/Nind)</w:t>
      </w:r>
    </w:p>
    <w:p w14:paraId="6E4F8EC5"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return(res)</w:t>
      </w:r>
    </w:p>
    <w:p w14:paraId="7D250EE1"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w:t>
      </w:r>
    </w:p>
    <w:p w14:paraId="11B8BC8F"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index &lt;- cbind(col(d)[col(d) &lt; row(d)], row(d)[col(d) &lt; row(d)])</w:t>
      </w:r>
    </w:p>
    <w:p w14:paraId="7726864C"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d &lt;- unlist(apply(index, 1, funlp))</w:t>
      </w:r>
    </w:p>
    <w:p w14:paraId="1BFB1556"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attr(d, "Size") &lt;- nlig</w:t>
      </w:r>
    </w:p>
    <w:p w14:paraId="0A6E444F"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attr(d, "Labels") &lt;- d.names</w:t>
      </w:r>
    </w:p>
    <w:p w14:paraId="433F49CA"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attr(d, "Diag") &lt;- diag</w:t>
      </w:r>
    </w:p>
    <w:p w14:paraId="6DFEA1F9"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attr(d, "Upper") &lt;- upper</w:t>
      </w:r>
    </w:p>
    <w:p w14:paraId="5C98B442"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attr(d, "method") &lt;- "GregoriusGilletZiehe"</w:t>
      </w:r>
    </w:p>
    <w:p w14:paraId="694829E8"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attr(d, "call") &lt;- match.call()</w:t>
      </w:r>
    </w:p>
    <w:p w14:paraId="107C92A2"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class(d) &lt;- "dist"</w:t>
      </w:r>
    </w:p>
    <w:p w14:paraId="1612132A" w14:textId="77777777" w:rsidR="00A21C8D" w:rsidRPr="00C01040" w:rsidRDefault="00A21C8D" w:rsidP="00A21C8D">
      <w:pPr>
        <w:autoSpaceDE w:val="0"/>
        <w:autoSpaceDN w:val="0"/>
        <w:adjustRightInd w:val="0"/>
        <w:spacing w:after="0" w:line="240" w:lineRule="auto"/>
        <w:rPr>
          <w:rFonts w:ascii="Courier New" w:hAnsi="Courier New" w:cs="Courier New"/>
          <w:sz w:val="20"/>
          <w:szCs w:val="20"/>
          <w:lang w:val="en-US"/>
        </w:rPr>
      </w:pPr>
      <w:r w:rsidRPr="00C01040">
        <w:rPr>
          <w:rFonts w:ascii="Courier New" w:hAnsi="Courier New" w:cs="Courier New"/>
          <w:sz w:val="20"/>
          <w:szCs w:val="20"/>
          <w:lang w:val="en-US"/>
        </w:rPr>
        <w:t xml:space="preserve">    return(d)</w:t>
      </w:r>
    </w:p>
    <w:p w14:paraId="4E760295" w14:textId="77777777" w:rsidR="00A21C8D" w:rsidRPr="00225133" w:rsidRDefault="00A21C8D" w:rsidP="00A21C8D">
      <w:pPr>
        <w:autoSpaceDE w:val="0"/>
        <w:autoSpaceDN w:val="0"/>
        <w:adjustRightInd w:val="0"/>
        <w:spacing w:after="0" w:line="240" w:lineRule="auto"/>
        <w:rPr>
          <w:rFonts w:ascii="Courier New" w:hAnsi="Courier New" w:cs="Courier New"/>
          <w:sz w:val="20"/>
          <w:szCs w:val="20"/>
          <w:lang w:val="en-US"/>
        </w:rPr>
      </w:pPr>
      <w:r w:rsidRPr="00225133">
        <w:rPr>
          <w:rFonts w:ascii="Courier New" w:hAnsi="Courier New" w:cs="Courier New"/>
          <w:sz w:val="20"/>
          <w:szCs w:val="20"/>
          <w:lang w:val="en-US"/>
        </w:rPr>
        <w:t>}</w:t>
      </w:r>
    </w:p>
    <w:p w14:paraId="204DDD2E" w14:textId="77777777" w:rsidR="00242661" w:rsidRDefault="00242661" w:rsidP="005C2356">
      <w:pPr>
        <w:spacing w:after="0" w:line="240" w:lineRule="auto"/>
        <w:rPr>
          <w:lang w:val="en-US"/>
        </w:rPr>
      </w:pPr>
    </w:p>
    <w:p w14:paraId="662AF963" w14:textId="77777777" w:rsidR="005C2356" w:rsidRDefault="005C2356" w:rsidP="005C2356">
      <w:pPr>
        <w:spacing w:after="0" w:line="240" w:lineRule="auto"/>
        <w:rPr>
          <w:rFonts w:ascii="Courier New" w:hAnsi="Courier New" w:cs="Courier New"/>
          <w:lang w:val="en-US"/>
        </w:rPr>
      </w:pPr>
      <w:r w:rsidRPr="005326FD">
        <w:rPr>
          <w:rFonts w:ascii="Arial" w:hAnsi="Arial" w:cs="Arial"/>
          <w:b/>
          <w:sz w:val="20"/>
          <w:szCs w:val="20"/>
          <w:lang w:val="en-US"/>
        </w:rPr>
        <w:t>Usage:</w:t>
      </w:r>
      <w:r>
        <w:rPr>
          <w:rFonts w:ascii="Times New Roman" w:hAnsi="Times New Roman" w:cs="Times New Roman"/>
          <w:b/>
          <w:sz w:val="24"/>
          <w:szCs w:val="24"/>
          <w:lang w:val="en-US"/>
        </w:rPr>
        <w:t xml:space="preserve"> </w:t>
      </w:r>
      <w:r w:rsidR="00A01795" w:rsidRPr="00D62C7B">
        <w:rPr>
          <w:rFonts w:ascii="Courier New" w:hAnsi="Courier New" w:cs="Courier New"/>
          <w:lang w:val="en-US"/>
        </w:rPr>
        <w:t xml:space="preserve">betaUniqueness &lt;- function (comm, dis, </w:t>
      </w:r>
      <w:r w:rsidR="00A01795">
        <w:rPr>
          <w:rFonts w:ascii="Courier New" w:hAnsi="Courier New" w:cs="Courier New"/>
          <w:lang w:val="en-US"/>
        </w:rPr>
        <w:t>Nind = 10000</w:t>
      </w:r>
      <w:r w:rsidR="00A01795" w:rsidRPr="00D62C7B">
        <w:rPr>
          <w:rFonts w:ascii="Courier New" w:hAnsi="Courier New" w:cs="Courier New"/>
          <w:lang w:val="en-US"/>
        </w:rPr>
        <w:t>)</w:t>
      </w:r>
    </w:p>
    <w:p w14:paraId="19AE3657" w14:textId="77777777" w:rsidR="002A301B" w:rsidRPr="005C2356" w:rsidRDefault="002A301B" w:rsidP="004966CE">
      <w:pPr>
        <w:autoSpaceDE w:val="0"/>
        <w:autoSpaceDN w:val="0"/>
        <w:adjustRightInd w:val="0"/>
        <w:spacing w:after="0" w:line="240" w:lineRule="auto"/>
        <w:rPr>
          <w:rFonts w:ascii="Courier New" w:hAnsi="Courier New" w:cs="Courier New"/>
          <w:lang w:val="en-US"/>
        </w:rPr>
      </w:pPr>
      <w:r w:rsidRPr="002A301B">
        <w:rPr>
          <w:rFonts w:ascii="Courier New" w:hAnsi="Courier New" w:cs="Courier New"/>
          <w:lang w:val="en-US"/>
        </w:rPr>
        <w:t>dislptransport(comm, dis, diag = FALSE, upper = FALSE, Nind = 10000)</w:t>
      </w:r>
    </w:p>
    <w:p w14:paraId="4B67663F" w14:textId="77777777" w:rsidR="005C2356" w:rsidRDefault="005C2356" w:rsidP="005C2356">
      <w:pPr>
        <w:spacing w:after="0" w:line="240" w:lineRule="auto"/>
        <w:rPr>
          <w:lang w:val="en-US"/>
        </w:rPr>
      </w:pPr>
    </w:p>
    <w:p w14:paraId="58CA5308" w14:textId="77777777" w:rsidR="005C2356" w:rsidRPr="005326FD" w:rsidRDefault="005C2356" w:rsidP="005C2356">
      <w:pPr>
        <w:spacing w:after="0" w:line="240" w:lineRule="auto"/>
        <w:rPr>
          <w:rFonts w:ascii="Arial" w:hAnsi="Arial" w:cs="Arial"/>
          <w:b/>
          <w:sz w:val="20"/>
          <w:szCs w:val="20"/>
          <w:lang w:val="en-US"/>
        </w:rPr>
      </w:pPr>
      <w:r w:rsidRPr="005326FD">
        <w:rPr>
          <w:rFonts w:ascii="Arial" w:hAnsi="Arial" w:cs="Arial"/>
          <w:b/>
          <w:sz w:val="20"/>
          <w:szCs w:val="20"/>
          <w:lang w:val="en-US"/>
        </w:rPr>
        <w:t>Arguments</w:t>
      </w:r>
      <w:r w:rsidR="005326FD">
        <w:rPr>
          <w:rFonts w:ascii="Arial" w:hAnsi="Arial" w:cs="Arial"/>
          <w:b/>
          <w:sz w:val="20"/>
          <w:szCs w:val="20"/>
          <w:lang w:val="en-US"/>
        </w:rPr>
        <w:t>:</w:t>
      </w:r>
    </w:p>
    <w:p w14:paraId="64E03312" w14:textId="77777777" w:rsidR="005C2356" w:rsidRDefault="005C2356" w:rsidP="00625BB7">
      <w:pPr>
        <w:spacing w:after="0" w:line="240" w:lineRule="auto"/>
        <w:jc w:val="both"/>
        <w:rPr>
          <w:rFonts w:ascii="Times New Roman" w:hAnsi="Times New Roman" w:cs="Times New Roman"/>
          <w:sz w:val="24"/>
          <w:szCs w:val="24"/>
          <w:lang w:val="en-US"/>
        </w:rPr>
      </w:pPr>
      <w:r w:rsidRPr="00246B5E">
        <w:rPr>
          <w:rFonts w:ascii="Courier New" w:hAnsi="Courier New" w:cs="Courier New"/>
          <w:lang w:val="en-US"/>
        </w:rPr>
        <w:t>comm</w:t>
      </w:r>
      <w:r w:rsidRPr="005C2356">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 xml:space="preserve">a matrix of </w:t>
      </w:r>
      <w:r w:rsidRPr="00A35A2A">
        <w:rPr>
          <w:rFonts w:ascii="Times New Roman" w:hAnsi="Times New Roman" w:cs="Times New Roman"/>
          <w:i/>
          <w:sz w:val="24"/>
          <w:szCs w:val="24"/>
          <w:lang w:val="en-US"/>
        </w:rPr>
        <w:t>N</w:t>
      </w:r>
      <w:r w:rsidRPr="00A35A2A">
        <w:rPr>
          <w:rFonts w:ascii="Times New Roman" w:hAnsi="Times New Roman" w:cs="Times New Roman"/>
          <w:sz w:val="24"/>
          <w:szCs w:val="24"/>
          <w:lang w:val="en-US"/>
        </w:rPr>
        <w:t xml:space="preserve"> plots × </w:t>
      </w:r>
      <w:r w:rsidRPr="00A35A2A">
        <w:rPr>
          <w:rFonts w:ascii="Times New Roman" w:hAnsi="Times New Roman" w:cs="Times New Roman"/>
          <w:i/>
          <w:sz w:val="24"/>
          <w:szCs w:val="24"/>
          <w:lang w:val="en-US"/>
        </w:rPr>
        <w:t>S</w:t>
      </w:r>
      <w:r w:rsidRPr="00A35A2A">
        <w:rPr>
          <w:rFonts w:ascii="Times New Roman" w:hAnsi="Times New Roman" w:cs="Times New Roman"/>
          <w:sz w:val="24"/>
          <w:szCs w:val="24"/>
          <w:lang w:val="en-US"/>
        </w:rPr>
        <w:t xml:space="preserve"> species containing the relative or absolute abundance of all </w:t>
      </w:r>
      <w:r w:rsidRPr="00EC2873">
        <w:rPr>
          <w:rFonts w:ascii="Times New Roman" w:hAnsi="Times New Roman" w:cs="Times New Roman"/>
          <w:sz w:val="24"/>
          <w:szCs w:val="24"/>
          <w:lang w:val="en-US"/>
        </w:rPr>
        <w:t xml:space="preserve">species. Columns are species and plots are rows. </w:t>
      </w:r>
    </w:p>
    <w:p w14:paraId="0814193A" w14:textId="77777777" w:rsidR="005C2356" w:rsidRPr="0028304E" w:rsidRDefault="005C2356" w:rsidP="00625BB7">
      <w:pPr>
        <w:autoSpaceDE w:val="0"/>
        <w:autoSpaceDN w:val="0"/>
        <w:adjustRightInd w:val="0"/>
        <w:spacing w:after="0" w:line="240" w:lineRule="auto"/>
        <w:jc w:val="both"/>
        <w:rPr>
          <w:rFonts w:ascii="Courier New" w:hAnsi="Courier New" w:cs="Courier New"/>
          <w:lang w:val="en-US"/>
        </w:rPr>
      </w:pPr>
      <w:r w:rsidRPr="00246B5E">
        <w:rPr>
          <w:rFonts w:ascii="Courier New" w:hAnsi="Courier New" w:cs="Courier New"/>
          <w:lang w:val="en-US"/>
        </w:rPr>
        <w:t>d</w:t>
      </w:r>
      <w:r w:rsidR="00242661">
        <w:rPr>
          <w:rFonts w:ascii="Courier New" w:hAnsi="Courier New" w:cs="Courier New"/>
          <w:lang w:val="en-US"/>
        </w:rPr>
        <w:t>is</w:t>
      </w:r>
      <w:r w:rsidRPr="005C235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28304E" w:rsidRPr="0028304E">
        <w:rPr>
          <w:rFonts w:ascii="Times New Roman" w:hAnsi="Times New Roman" w:cs="Times New Roman"/>
          <w:sz w:val="24"/>
          <w:szCs w:val="24"/>
          <w:lang w:val="en-US"/>
        </w:rPr>
        <w:t xml:space="preserve">a </w:t>
      </w:r>
      <w:r w:rsidR="00242661">
        <w:rPr>
          <w:rFonts w:ascii="Times New Roman" w:hAnsi="Times New Roman" w:cs="Times New Roman"/>
          <w:sz w:val="24"/>
          <w:szCs w:val="24"/>
          <w:lang w:val="en-US"/>
        </w:rPr>
        <w:t>matrix or an object of class dist providing the functional dissimilarities between species (</w:t>
      </w:r>
      <w:r w:rsidR="003105EA">
        <w:rPr>
          <w:rFonts w:ascii="Times New Roman" w:hAnsi="Times New Roman" w:cs="Times New Roman"/>
          <w:sz w:val="24"/>
          <w:szCs w:val="24"/>
          <w:lang w:val="en-US"/>
        </w:rPr>
        <w:t xml:space="preserve">dissimilarities are nonnegative, symmetric, and </w:t>
      </w:r>
      <w:r w:rsidR="00242661">
        <w:rPr>
          <w:rFonts w:ascii="Times New Roman" w:hAnsi="Times New Roman" w:cs="Times New Roman"/>
          <w:sz w:val="24"/>
          <w:szCs w:val="24"/>
          <w:lang w:val="en-US"/>
        </w:rPr>
        <w:t>the dissimilarity between a species and itself is zero)</w:t>
      </w:r>
      <w:r w:rsidR="0028304E" w:rsidRPr="00246B5E">
        <w:rPr>
          <w:rFonts w:ascii="Times New Roman" w:hAnsi="Times New Roman" w:cs="Times New Roman"/>
          <w:sz w:val="24"/>
          <w:szCs w:val="24"/>
          <w:lang w:val="en-US"/>
        </w:rPr>
        <w:t>.</w:t>
      </w:r>
      <w:r w:rsidR="00ED169F">
        <w:rPr>
          <w:rFonts w:ascii="Times New Roman" w:hAnsi="Times New Roman" w:cs="Times New Roman"/>
          <w:sz w:val="24"/>
          <w:szCs w:val="24"/>
          <w:lang w:val="en-US"/>
        </w:rPr>
        <w:t xml:space="preserve"> </w:t>
      </w:r>
      <w:r w:rsidR="00ED169F" w:rsidRPr="008F77C6">
        <w:rPr>
          <w:rFonts w:ascii="Times New Roman" w:hAnsi="Times New Roman" w:cs="Times New Roman"/>
          <w:b/>
          <w:i/>
          <w:iCs/>
          <w:sz w:val="24"/>
          <w:szCs w:val="24"/>
          <w:lang w:val="en-US"/>
        </w:rPr>
        <w:t>Species here must be in the same order as in the columns of comm</w:t>
      </w:r>
      <w:r w:rsidR="00ED169F" w:rsidRPr="008F77C6">
        <w:rPr>
          <w:rFonts w:ascii="Times New Roman" w:hAnsi="Times New Roman" w:cs="Times New Roman"/>
          <w:sz w:val="24"/>
          <w:szCs w:val="24"/>
          <w:lang w:val="en-US"/>
        </w:rPr>
        <w:t>.</w:t>
      </w:r>
    </w:p>
    <w:p w14:paraId="061877D4" w14:textId="77777777" w:rsidR="002A301B" w:rsidRDefault="002A301B" w:rsidP="00A01795">
      <w:pPr>
        <w:autoSpaceDE w:val="0"/>
        <w:autoSpaceDN w:val="0"/>
        <w:adjustRightInd w:val="0"/>
        <w:spacing w:after="0" w:line="240" w:lineRule="auto"/>
        <w:jc w:val="both"/>
        <w:rPr>
          <w:rFonts w:ascii="Times New Roman" w:hAnsi="Times New Roman" w:cs="Times New Roman"/>
          <w:sz w:val="24"/>
          <w:szCs w:val="24"/>
          <w:lang w:val="en-US"/>
        </w:rPr>
      </w:pPr>
      <w:r>
        <w:rPr>
          <w:rFonts w:ascii="Courier New" w:hAnsi="Courier New" w:cs="Courier New"/>
          <w:lang w:val="en-US"/>
        </w:rPr>
        <w:t xml:space="preserve">Nind: </w:t>
      </w:r>
      <w:r w:rsidRPr="004966CE">
        <w:rPr>
          <w:rFonts w:ascii="Times New Roman" w:hAnsi="Times New Roman" w:cs="Times New Roman"/>
          <w:sz w:val="24"/>
          <w:szCs w:val="24"/>
          <w:lang w:val="en-US"/>
        </w:rPr>
        <w:t xml:space="preserve">an integer. </w:t>
      </w:r>
      <w:r w:rsidR="00F90CAD">
        <w:rPr>
          <w:rFonts w:ascii="Times New Roman" w:hAnsi="Times New Roman" w:cs="Times New Roman"/>
          <w:sz w:val="24"/>
          <w:szCs w:val="24"/>
          <w:lang w:val="en-US"/>
        </w:rPr>
        <w:t xml:space="preserve">The algorithmic index will be applied by assuming that each plot contains </w:t>
      </w:r>
      <w:r w:rsidR="00F90CAD" w:rsidRPr="00DC2955">
        <w:rPr>
          <w:rFonts w:ascii="Courier New" w:hAnsi="Courier New" w:cs="Courier New"/>
          <w:sz w:val="20"/>
          <w:szCs w:val="20"/>
          <w:lang w:val="en-US"/>
        </w:rPr>
        <w:t>Nind</w:t>
      </w:r>
      <w:r w:rsidR="00F90CAD">
        <w:rPr>
          <w:rFonts w:ascii="Times New Roman" w:hAnsi="Times New Roman" w:cs="Times New Roman"/>
          <w:sz w:val="24"/>
          <w:szCs w:val="24"/>
          <w:lang w:val="en-US"/>
        </w:rPr>
        <w:t xml:space="preserve"> individuals. The highest </w:t>
      </w:r>
      <w:r w:rsidR="00F90CAD" w:rsidRPr="00DC2955">
        <w:rPr>
          <w:rFonts w:ascii="Courier New" w:hAnsi="Courier New" w:cs="Courier New"/>
          <w:sz w:val="20"/>
          <w:szCs w:val="20"/>
          <w:lang w:val="en-US"/>
        </w:rPr>
        <w:t>Nind</w:t>
      </w:r>
      <w:r w:rsidR="00856D0E">
        <w:rPr>
          <w:rFonts w:ascii="Times New Roman" w:hAnsi="Times New Roman" w:cs="Times New Roman"/>
          <w:sz w:val="24"/>
          <w:szCs w:val="24"/>
          <w:lang w:val="en-US"/>
        </w:rPr>
        <w:t>,</w:t>
      </w:r>
      <w:r w:rsidR="00F90CAD">
        <w:rPr>
          <w:rFonts w:ascii="Times New Roman" w:hAnsi="Times New Roman" w:cs="Times New Roman"/>
          <w:sz w:val="24"/>
          <w:szCs w:val="24"/>
          <w:lang w:val="en-US"/>
        </w:rPr>
        <w:t xml:space="preserve"> the most precise the index value will be</w:t>
      </w:r>
      <w:r w:rsidR="00856D0E">
        <w:rPr>
          <w:rFonts w:ascii="Times New Roman" w:hAnsi="Times New Roman" w:cs="Times New Roman"/>
          <w:sz w:val="24"/>
          <w:szCs w:val="24"/>
          <w:lang w:val="en-US"/>
        </w:rPr>
        <w:t xml:space="preserve"> </w:t>
      </w:r>
      <w:r w:rsidR="00F90CAD">
        <w:rPr>
          <w:rFonts w:ascii="Times New Roman" w:hAnsi="Times New Roman" w:cs="Times New Roman"/>
          <w:sz w:val="24"/>
          <w:szCs w:val="24"/>
          <w:lang w:val="en-US"/>
        </w:rPr>
        <w:t>(see Gregorius</w:t>
      </w:r>
      <w:r w:rsidR="008F736E">
        <w:rPr>
          <w:rFonts w:ascii="Times New Roman" w:hAnsi="Times New Roman" w:cs="Times New Roman"/>
          <w:sz w:val="24"/>
          <w:szCs w:val="24"/>
          <w:lang w:val="en-US"/>
        </w:rPr>
        <w:t xml:space="preserve"> et al.</w:t>
      </w:r>
      <w:r w:rsidR="00F90CAD">
        <w:rPr>
          <w:rFonts w:ascii="Times New Roman" w:hAnsi="Times New Roman" w:cs="Times New Roman"/>
          <w:sz w:val="24"/>
          <w:szCs w:val="24"/>
          <w:lang w:val="en-US"/>
        </w:rPr>
        <w:t xml:space="preserve"> 2003, for more details)</w:t>
      </w:r>
      <w:r w:rsidR="00DB0524">
        <w:rPr>
          <w:rFonts w:ascii="Times New Roman" w:hAnsi="Times New Roman" w:cs="Times New Roman"/>
          <w:sz w:val="24"/>
          <w:szCs w:val="24"/>
          <w:lang w:val="en-US"/>
        </w:rPr>
        <w:t>.</w:t>
      </w:r>
    </w:p>
    <w:p w14:paraId="73B9A481" w14:textId="77777777" w:rsidR="00554485" w:rsidRPr="00554485" w:rsidRDefault="00554485" w:rsidP="00A01795">
      <w:pPr>
        <w:autoSpaceDE w:val="0"/>
        <w:autoSpaceDN w:val="0"/>
        <w:adjustRightInd w:val="0"/>
        <w:spacing w:after="0" w:line="240" w:lineRule="auto"/>
        <w:jc w:val="both"/>
        <w:rPr>
          <w:rFonts w:ascii="Courier New" w:hAnsi="Courier New" w:cs="Courier New"/>
          <w:sz w:val="20"/>
          <w:szCs w:val="20"/>
          <w:lang w:val="en-US"/>
        </w:rPr>
      </w:pPr>
      <w:r w:rsidRPr="00554485">
        <w:rPr>
          <w:rFonts w:ascii="Courier New" w:hAnsi="Courier New" w:cs="Courier New"/>
          <w:sz w:val="20"/>
          <w:szCs w:val="20"/>
          <w:lang w:val="en-US"/>
        </w:rPr>
        <w:t>diag</w:t>
      </w:r>
      <w:r>
        <w:rPr>
          <w:rFonts w:ascii="Times New Roman" w:hAnsi="Times New Roman" w:cs="Times New Roman"/>
          <w:sz w:val="24"/>
          <w:szCs w:val="24"/>
          <w:lang w:val="en-US"/>
        </w:rPr>
        <w:t>:</w:t>
      </w:r>
      <w:r w:rsidRPr="00554485">
        <w:rPr>
          <w:lang w:val="en-US"/>
        </w:rPr>
        <w:t xml:space="preserve"> </w:t>
      </w:r>
      <w:r w:rsidRPr="00554485">
        <w:rPr>
          <w:rFonts w:ascii="Times New Roman" w:hAnsi="Times New Roman" w:cs="Times New Roman"/>
          <w:sz w:val="24"/>
          <w:szCs w:val="24"/>
          <w:lang w:val="en-US"/>
        </w:rPr>
        <w:t>a logical value indicating whether the diagonal of the distance matrix should be printed by</w:t>
      </w:r>
      <w:r w:rsidRPr="00554485">
        <w:rPr>
          <w:lang w:val="en-US"/>
        </w:rPr>
        <w:t xml:space="preserve"> </w:t>
      </w:r>
      <w:r w:rsidR="0006543B">
        <w:rPr>
          <w:rFonts w:ascii="Courier New" w:hAnsi="Courier New" w:cs="Courier New"/>
          <w:sz w:val="20"/>
          <w:szCs w:val="20"/>
          <w:lang w:val="en-US"/>
        </w:rPr>
        <w:t>'print.dist'.</w:t>
      </w:r>
    </w:p>
    <w:p w14:paraId="33E8D450" w14:textId="77777777" w:rsidR="00554485" w:rsidRDefault="00554485" w:rsidP="00A01795">
      <w:pPr>
        <w:autoSpaceDE w:val="0"/>
        <w:autoSpaceDN w:val="0"/>
        <w:adjustRightInd w:val="0"/>
        <w:spacing w:after="0" w:line="240" w:lineRule="auto"/>
        <w:jc w:val="both"/>
        <w:rPr>
          <w:rFonts w:ascii="Times New Roman" w:hAnsi="Times New Roman" w:cs="Times New Roman"/>
          <w:sz w:val="24"/>
          <w:szCs w:val="24"/>
          <w:lang w:val="en-US"/>
        </w:rPr>
      </w:pPr>
      <w:r w:rsidRPr="00554485">
        <w:rPr>
          <w:rFonts w:ascii="Courier New" w:hAnsi="Courier New" w:cs="Courier New"/>
          <w:sz w:val="20"/>
          <w:szCs w:val="20"/>
          <w:lang w:val="en-US"/>
        </w:rPr>
        <w:lastRenderedPageBreak/>
        <w:t>upper</w:t>
      </w:r>
      <w:r>
        <w:rPr>
          <w:rFonts w:ascii="Times New Roman" w:hAnsi="Times New Roman" w:cs="Times New Roman"/>
          <w:sz w:val="24"/>
          <w:szCs w:val="24"/>
          <w:lang w:val="en-US"/>
        </w:rPr>
        <w:t xml:space="preserve">: </w:t>
      </w:r>
      <w:r w:rsidRPr="00554485">
        <w:rPr>
          <w:rFonts w:ascii="Times New Roman" w:hAnsi="Times New Roman" w:cs="Times New Roman"/>
          <w:sz w:val="24"/>
          <w:szCs w:val="24"/>
          <w:lang w:val="en-US"/>
        </w:rPr>
        <w:t xml:space="preserve">a logical value indicating whether the upper triangle of the distance matrix should be printed by </w:t>
      </w:r>
      <w:r w:rsidR="0006543B">
        <w:rPr>
          <w:rFonts w:ascii="Courier New" w:hAnsi="Courier New" w:cs="Courier New"/>
          <w:sz w:val="20"/>
          <w:szCs w:val="20"/>
          <w:lang w:val="en-US"/>
        </w:rPr>
        <w:t>'</w:t>
      </w:r>
      <w:r w:rsidRPr="00554485">
        <w:rPr>
          <w:rFonts w:ascii="Courier New" w:hAnsi="Courier New" w:cs="Courier New"/>
          <w:sz w:val="20"/>
          <w:szCs w:val="20"/>
          <w:lang w:val="en-US"/>
        </w:rPr>
        <w:t>print.dist</w:t>
      </w:r>
      <w:r w:rsidR="0006543B">
        <w:rPr>
          <w:rFonts w:ascii="Courier New" w:hAnsi="Courier New" w:cs="Courier New"/>
          <w:sz w:val="20"/>
          <w:szCs w:val="20"/>
          <w:lang w:val="en-US"/>
        </w:rPr>
        <w:t>'</w:t>
      </w:r>
      <w:r w:rsidRPr="00554485">
        <w:rPr>
          <w:rFonts w:ascii="Times New Roman" w:hAnsi="Times New Roman" w:cs="Times New Roman"/>
          <w:sz w:val="24"/>
          <w:szCs w:val="24"/>
          <w:lang w:val="en-US"/>
        </w:rPr>
        <w:t>.</w:t>
      </w:r>
    </w:p>
    <w:p w14:paraId="0625C6D3" w14:textId="77777777" w:rsidR="005C2356" w:rsidRDefault="005C2356" w:rsidP="005C2356">
      <w:pPr>
        <w:spacing w:after="0" w:line="240" w:lineRule="auto"/>
        <w:rPr>
          <w:lang w:val="en-US"/>
        </w:rPr>
      </w:pPr>
    </w:p>
    <w:p w14:paraId="7249443F" w14:textId="77777777" w:rsidR="005C2356" w:rsidRPr="005326FD" w:rsidRDefault="005C2356" w:rsidP="005326FD">
      <w:pPr>
        <w:spacing w:after="0" w:line="240" w:lineRule="auto"/>
        <w:rPr>
          <w:rFonts w:ascii="Arial" w:hAnsi="Arial" w:cs="Arial"/>
          <w:b/>
          <w:sz w:val="20"/>
          <w:szCs w:val="20"/>
          <w:lang w:val="en-US"/>
        </w:rPr>
      </w:pPr>
      <w:r w:rsidRPr="005326FD">
        <w:rPr>
          <w:rFonts w:ascii="Arial" w:hAnsi="Arial" w:cs="Arial"/>
          <w:b/>
          <w:sz w:val="20"/>
          <w:szCs w:val="20"/>
          <w:lang w:val="en-US"/>
        </w:rPr>
        <w:t>Value:</w:t>
      </w:r>
    </w:p>
    <w:p w14:paraId="7FCC1C8B" w14:textId="77777777" w:rsidR="009A1FB3" w:rsidRDefault="009A1FB3" w:rsidP="005C2356">
      <w:pPr>
        <w:autoSpaceDE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function </w:t>
      </w:r>
      <w:r w:rsidRPr="009A1FB3">
        <w:rPr>
          <w:rFonts w:ascii="Courier New" w:hAnsi="Courier New" w:cs="Courier New"/>
          <w:sz w:val="20"/>
          <w:szCs w:val="20"/>
          <w:lang w:val="en-US"/>
        </w:rPr>
        <w:t>dislptransport</w:t>
      </w:r>
      <w:r>
        <w:rPr>
          <w:rFonts w:ascii="Courier New" w:hAnsi="Courier New" w:cs="Courier New"/>
          <w:lang w:val="en-US"/>
        </w:rPr>
        <w:t xml:space="preserve"> </w:t>
      </w:r>
      <w:r w:rsidRPr="00A35A2A">
        <w:rPr>
          <w:rFonts w:ascii="Times New Roman" w:hAnsi="Times New Roman" w:cs="Times New Roman"/>
          <w:sz w:val="24"/>
          <w:szCs w:val="24"/>
          <w:lang w:val="en-US"/>
        </w:rPr>
        <w:t xml:space="preserve">returns a matrix with the values of the </w:t>
      </w:r>
      <w:r>
        <w:rPr>
          <w:rFonts w:ascii="Times New Roman" w:hAnsi="Times New Roman" w:cs="Times New Roman"/>
          <w:sz w:val="24"/>
          <w:szCs w:val="24"/>
          <w:lang w:val="en-US"/>
        </w:rPr>
        <w:t xml:space="preserve">dissimilarity index </w:t>
      </w:r>
      <w:r w:rsidRPr="009A1FB3">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KG</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for each pair of plots</w:t>
      </w:r>
      <w:r>
        <w:rPr>
          <w:rFonts w:ascii="Times New Roman" w:hAnsi="Times New Roman" w:cs="Times New Roman"/>
          <w:sz w:val="24"/>
          <w:szCs w:val="24"/>
          <w:lang w:val="en-US"/>
        </w:rPr>
        <w:t xml:space="preserve">. </w:t>
      </w:r>
      <w:r w:rsidR="005C2356">
        <w:rPr>
          <w:rFonts w:ascii="Times New Roman" w:hAnsi="Times New Roman" w:cs="Times New Roman"/>
          <w:sz w:val="24"/>
          <w:szCs w:val="24"/>
          <w:lang w:val="en-US"/>
        </w:rPr>
        <w:t>T</w:t>
      </w:r>
      <w:r w:rsidR="005C2356" w:rsidRPr="00A35A2A">
        <w:rPr>
          <w:rFonts w:ascii="Times New Roman" w:hAnsi="Times New Roman" w:cs="Times New Roman"/>
          <w:sz w:val="24"/>
          <w:szCs w:val="24"/>
          <w:lang w:val="en-US"/>
        </w:rPr>
        <w:t xml:space="preserve">he function </w:t>
      </w:r>
      <w:r w:rsidRPr="009A1FB3">
        <w:rPr>
          <w:rFonts w:ascii="Courier New" w:hAnsi="Courier New" w:cs="Courier New"/>
          <w:sz w:val="20"/>
          <w:szCs w:val="20"/>
          <w:lang w:val="en-US"/>
        </w:rPr>
        <w:t>betaUniqueness</w:t>
      </w:r>
      <w:r w:rsidRPr="00A35A2A">
        <w:rPr>
          <w:rFonts w:ascii="Times New Roman" w:hAnsi="Times New Roman" w:cs="Times New Roman"/>
          <w:sz w:val="24"/>
          <w:szCs w:val="24"/>
          <w:lang w:val="en-US"/>
        </w:rPr>
        <w:t xml:space="preserve"> </w:t>
      </w:r>
      <w:r w:rsidR="005C2356" w:rsidRPr="00A35A2A">
        <w:rPr>
          <w:rFonts w:ascii="Times New Roman" w:hAnsi="Times New Roman" w:cs="Times New Roman"/>
          <w:sz w:val="24"/>
          <w:szCs w:val="24"/>
          <w:lang w:val="en-US"/>
        </w:rPr>
        <w:t xml:space="preserve">returns </w:t>
      </w:r>
      <w:r>
        <w:rPr>
          <w:rFonts w:ascii="Times New Roman" w:hAnsi="Times New Roman" w:cs="Times New Roman"/>
          <w:sz w:val="24"/>
          <w:szCs w:val="24"/>
          <w:lang w:val="en-US"/>
        </w:rPr>
        <w:t>a list with the following objects:</w:t>
      </w:r>
    </w:p>
    <w:p w14:paraId="547003D8" w14:textId="77777777" w:rsidR="005C2356" w:rsidRDefault="009A1FB3" w:rsidP="005C2356">
      <w:pPr>
        <w:autoSpaceDE w:val="0"/>
        <w:spacing w:after="0" w:line="240" w:lineRule="auto"/>
        <w:jc w:val="both"/>
        <w:rPr>
          <w:rFonts w:ascii="Times New Roman" w:hAnsi="Times New Roman" w:cs="Times New Roman"/>
          <w:sz w:val="24"/>
          <w:szCs w:val="24"/>
          <w:lang w:val="en-US"/>
        </w:rPr>
      </w:pPr>
      <w:r w:rsidRPr="00CF7BAB">
        <w:rPr>
          <w:rFonts w:ascii="Courier New" w:hAnsi="Courier New" w:cs="Courier New"/>
          <w:sz w:val="20"/>
          <w:szCs w:val="20"/>
          <w:lang w:val="en-US"/>
        </w:rPr>
        <w:t>betaUniqueness</w:t>
      </w:r>
      <w:r>
        <w:rPr>
          <w:rFonts w:ascii="Times New Roman" w:hAnsi="Times New Roman" w:cs="Times New Roman"/>
          <w:sz w:val="24"/>
          <w:szCs w:val="24"/>
          <w:lang w:val="en-US"/>
        </w:rPr>
        <w:t xml:space="preserve">: </w:t>
      </w:r>
      <w:r w:rsidR="005C2356" w:rsidRPr="00A35A2A">
        <w:rPr>
          <w:rFonts w:ascii="Times New Roman" w:hAnsi="Times New Roman" w:cs="Times New Roman"/>
          <w:sz w:val="24"/>
          <w:szCs w:val="24"/>
          <w:lang w:val="en-US"/>
        </w:rPr>
        <w:t xml:space="preserve">a matrix with the values of the proposed </w:t>
      </w:r>
      <w:r w:rsidR="00B91476">
        <w:rPr>
          <w:rFonts w:ascii="Times New Roman" w:hAnsi="Times New Roman" w:cs="Times New Roman"/>
          <w:sz w:val="24"/>
          <w:szCs w:val="24"/>
          <w:lang w:val="en-US"/>
        </w:rPr>
        <w:t>beta uniqueness</w:t>
      </w:r>
      <w:r>
        <w:rPr>
          <w:rFonts w:ascii="Times New Roman" w:hAnsi="Times New Roman" w:cs="Times New Roman"/>
          <w:sz w:val="24"/>
          <w:szCs w:val="24"/>
          <w:lang w:val="en-US"/>
        </w:rPr>
        <w:t xml:space="preserve"> (</w:t>
      </w:r>
      <w:r w:rsidRPr="009A1FB3">
        <w:rPr>
          <w:rFonts w:ascii="Times New Roman" w:hAnsi="Times New Roman" w:cs="Times New Roman"/>
          <w:i/>
          <w:sz w:val="24"/>
          <w:szCs w:val="24"/>
          <w:lang w:val="en-US"/>
        </w:rPr>
        <w:t>U</w:t>
      </w:r>
      <w:r w:rsidRPr="009A1FB3">
        <w:rPr>
          <w:rFonts w:ascii="Times New Roman" w:hAnsi="Times New Roman" w:cs="Times New Roman"/>
          <w:i/>
          <w:sz w:val="24"/>
          <w:szCs w:val="24"/>
          <w:vertAlign w:val="subscript"/>
          <w:lang w:val="en-US"/>
        </w:rPr>
        <w:t>β</w:t>
      </w:r>
      <w:r>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KG</w:t>
      </w:r>
      <w:r>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R</w:t>
      </w:r>
      <w:r>
        <w:rPr>
          <w:rFonts w:ascii="Times New Roman" w:hAnsi="Times New Roman" w:cs="Times New Roman"/>
          <w:sz w:val="24"/>
          <w:szCs w:val="24"/>
          <w:lang w:val="en-US"/>
        </w:rPr>
        <w:t>)</w:t>
      </w:r>
      <w:r w:rsidR="00B91476">
        <w:rPr>
          <w:rFonts w:ascii="Times New Roman" w:hAnsi="Times New Roman" w:cs="Times New Roman"/>
          <w:sz w:val="24"/>
          <w:szCs w:val="24"/>
          <w:lang w:val="en-US"/>
        </w:rPr>
        <w:t xml:space="preserve"> </w:t>
      </w:r>
      <w:r w:rsidR="005C2356" w:rsidRPr="00A35A2A">
        <w:rPr>
          <w:rFonts w:ascii="Times New Roman" w:hAnsi="Times New Roman" w:cs="Times New Roman"/>
          <w:sz w:val="24"/>
          <w:szCs w:val="24"/>
          <w:lang w:val="en-US"/>
        </w:rPr>
        <w:t>for each pair of plots</w:t>
      </w:r>
      <w:r w:rsidR="007B1E7A">
        <w:rPr>
          <w:rFonts w:ascii="Times New Roman" w:hAnsi="Times New Roman" w:cs="Times New Roman"/>
          <w:sz w:val="24"/>
          <w:szCs w:val="24"/>
          <w:lang w:val="en-US"/>
        </w:rPr>
        <w:t xml:space="preserve"> (main text, eq. 6)</w:t>
      </w:r>
      <w:r w:rsidR="005C2356" w:rsidRPr="00A35A2A">
        <w:rPr>
          <w:rFonts w:ascii="Times New Roman" w:hAnsi="Times New Roman" w:cs="Times New Roman"/>
          <w:sz w:val="24"/>
          <w:szCs w:val="24"/>
          <w:lang w:val="en-US"/>
        </w:rPr>
        <w:t xml:space="preserve">. </w:t>
      </w:r>
    </w:p>
    <w:p w14:paraId="68505F57" w14:textId="77777777" w:rsidR="009A1FB3" w:rsidRDefault="009A1FB3" w:rsidP="009A1FB3">
      <w:pPr>
        <w:autoSpaceDE w:val="0"/>
        <w:autoSpaceDN w:val="0"/>
        <w:adjustRightInd w:val="0"/>
        <w:spacing w:after="0" w:line="240" w:lineRule="auto"/>
        <w:rPr>
          <w:rFonts w:ascii="Courier New" w:hAnsi="Courier New" w:cs="Courier New"/>
          <w:sz w:val="20"/>
          <w:szCs w:val="20"/>
          <w:lang w:val="en-US"/>
        </w:rPr>
      </w:pPr>
      <w:r w:rsidRPr="00CF7BAB">
        <w:rPr>
          <w:rFonts w:ascii="Courier New" w:hAnsi="Courier New" w:cs="Courier New"/>
          <w:sz w:val="20"/>
          <w:szCs w:val="20"/>
          <w:lang w:val="en-US"/>
        </w:rPr>
        <w:t>betaRedundancy</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 xml:space="preserve">a matrix with the values of the proposed </w:t>
      </w:r>
      <w:r>
        <w:rPr>
          <w:rFonts w:ascii="Times New Roman" w:hAnsi="Times New Roman" w:cs="Times New Roman"/>
          <w:sz w:val="24"/>
          <w:szCs w:val="24"/>
          <w:lang w:val="en-US"/>
        </w:rPr>
        <w:t>beta redundancy</w:t>
      </w:r>
      <w:r w:rsidRPr="00A35A2A">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Pr>
          <w:rFonts w:ascii="Times New Roman" w:hAnsi="Times New Roman" w:cs="Times New Roman"/>
          <w:i/>
          <w:sz w:val="24"/>
          <w:szCs w:val="24"/>
          <w:lang w:val="en-US"/>
        </w:rPr>
        <w:t>R</w:t>
      </w:r>
      <w:r w:rsidRPr="009A1FB3">
        <w:rPr>
          <w:rFonts w:ascii="Times New Roman" w:hAnsi="Times New Roman" w:cs="Times New Roman"/>
          <w:i/>
          <w:sz w:val="24"/>
          <w:szCs w:val="24"/>
          <w:vertAlign w:val="subscript"/>
          <w:lang w:val="en-US"/>
        </w:rPr>
        <w:t>β</w:t>
      </w:r>
      <w:r>
        <w:rPr>
          <w:rFonts w:ascii="Times New Roman" w:hAnsi="Times New Roman" w:cs="Times New Roman"/>
          <w:i/>
          <w:sz w:val="24"/>
          <w:szCs w:val="24"/>
          <w:lang w:val="en-US"/>
        </w:rPr>
        <w:t>=1-D</w:t>
      </w:r>
      <w:r w:rsidRPr="009A1FB3">
        <w:rPr>
          <w:rFonts w:ascii="Times New Roman" w:hAnsi="Times New Roman" w:cs="Times New Roman"/>
          <w:i/>
          <w:sz w:val="24"/>
          <w:szCs w:val="24"/>
          <w:vertAlign w:val="subscript"/>
          <w:lang w:val="en-US"/>
        </w:rPr>
        <w:t>KG</w:t>
      </w:r>
      <w:r>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R</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for each pair of plots</w:t>
      </w:r>
      <w:r w:rsidR="007B1E7A">
        <w:rPr>
          <w:rFonts w:ascii="Times New Roman" w:hAnsi="Times New Roman" w:cs="Times New Roman"/>
          <w:sz w:val="24"/>
          <w:szCs w:val="24"/>
          <w:lang w:val="en-US"/>
        </w:rPr>
        <w:t xml:space="preserve"> (main text, eq. 5)</w:t>
      </w:r>
      <w:r w:rsidRPr="00A35A2A">
        <w:rPr>
          <w:rFonts w:ascii="Times New Roman" w:hAnsi="Times New Roman" w:cs="Times New Roman"/>
          <w:sz w:val="24"/>
          <w:szCs w:val="24"/>
          <w:lang w:val="en-US"/>
        </w:rPr>
        <w:t>.</w:t>
      </w:r>
    </w:p>
    <w:p w14:paraId="6E667FB1" w14:textId="77777777" w:rsidR="009A1FB3" w:rsidRPr="009A1FB3" w:rsidRDefault="009A1FB3" w:rsidP="009A1FB3">
      <w:pPr>
        <w:autoSpaceDE w:val="0"/>
        <w:autoSpaceDN w:val="0"/>
        <w:adjustRightInd w:val="0"/>
        <w:spacing w:after="0" w:line="240" w:lineRule="auto"/>
        <w:rPr>
          <w:rFonts w:ascii="Courier New" w:hAnsi="Courier New" w:cs="Courier New"/>
          <w:sz w:val="20"/>
          <w:szCs w:val="20"/>
          <w:lang w:val="en-US"/>
        </w:rPr>
      </w:pPr>
      <w:r w:rsidRPr="009A1FB3">
        <w:rPr>
          <w:rFonts w:ascii="Courier New" w:hAnsi="Courier New" w:cs="Courier New"/>
          <w:sz w:val="20"/>
          <w:szCs w:val="20"/>
          <w:lang w:val="en-US"/>
        </w:rPr>
        <w:t>dissimilarityGap</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 xml:space="preserve">a matrix with the values of </w:t>
      </w:r>
      <w:r>
        <w:rPr>
          <w:rFonts w:ascii="Times New Roman" w:hAnsi="Times New Roman" w:cs="Times New Roman"/>
          <w:sz w:val="24"/>
          <w:szCs w:val="24"/>
          <w:lang w:val="en-US"/>
        </w:rPr>
        <w:t>the dissimilarity gap index (</w:t>
      </w:r>
      <w:r>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R</w:t>
      </w:r>
      <w:r>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KG</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for each pair of plots</w:t>
      </w:r>
      <w:r>
        <w:rPr>
          <w:rFonts w:ascii="Times New Roman" w:hAnsi="Times New Roman" w:cs="Times New Roman"/>
          <w:sz w:val="24"/>
          <w:szCs w:val="24"/>
          <w:lang w:val="en-US"/>
        </w:rPr>
        <w:t>.</w:t>
      </w:r>
    </w:p>
    <w:p w14:paraId="6D3DA980" w14:textId="77777777" w:rsidR="009A1FB3" w:rsidRPr="009A1FB3" w:rsidRDefault="009A1FB3" w:rsidP="009A1FB3">
      <w:pPr>
        <w:autoSpaceDE w:val="0"/>
        <w:autoSpaceDN w:val="0"/>
        <w:adjustRightInd w:val="0"/>
        <w:spacing w:after="0" w:line="240" w:lineRule="auto"/>
        <w:rPr>
          <w:rFonts w:ascii="Courier New" w:hAnsi="Courier New" w:cs="Courier New"/>
          <w:sz w:val="20"/>
          <w:szCs w:val="20"/>
          <w:lang w:val="en-US"/>
        </w:rPr>
      </w:pPr>
      <w:r w:rsidRPr="009A1FB3">
        <w:rPr>
          <w:rFonts w:ascii="Courier New" w:hAnsi="Courier New" w:cs="Courier New"/>
          <w:sz w:val="20"/>
          <w:szCs w:val="20"/>
          <w:lang w:val="en-US"/>
        </w:rPr>
        <w:t xml:space="preserve">DR: </w:t>
      </w:r>
      <w:r w:rsidRPr="00A35A2A">
        <w:rPr>
          <w:rFonts w:ascii="Times New Roman" w:hAnsi="Times New Roman" w:cs="Times New Roman"/>
          <w:sz w:val="24"/>
          <w:szCs w:val="24"/>
          <w:lang w:val="en-US"/>
        </w:rPr>
        <w:t xml:space="preserve">a matrix with the values of </w:t>
      </w:r>
      <w:r>
        <w:rPr>
          <w:rFonts w:ascii="Times New Roman" w:hAnsi="Times New Roman" w:cs="Times New Roman"/>
          <w:sz w:val="24"/>
          <w:szCs w:val="24"/>
          <w:lang w:val="en-US"/>
        </w:rPr>
        <w:t>the species-based (Roger</w:t>
      </w:r>
      <w:r w:rsidR="00F23153">
        <w:rPr>
          <w:rFonts w:ascii="Times New Roman" w:hAnsi="Times New Roman" w:cs="Times New Roman"/>
          <w:sz w:val="24"/>
          <w:szCs w:val="24"/>
          <w:lang w:val="en-US"/>
        </w:rPr>
        <w:t>s</w:t>
      </w:r>
      <w:r>
        <w:rPr>
          <w:rFonts w:ascii="Times New Roman" w:hAnsi="Times New Roman" w:cs="Times New Roman"/>
          <w:sz w:val="24"/>
          <w:szCs w:val="24"/>
          <w:lang w:val="en-US"/>
        </w:rPr>
        <w:t>) dissimilarity index (</w:t>
      </w:r>
      <w:r>
        <w:rPr>
          <w:rFonts w:ascii="Times New Roman" w:hAnsi="Times New Roman" w:cs="Times New Roman"/>
          <w:i/>
          <w:sz w:val="24"/>
          <w:szCs w:val="24"/>
          <w:lang w:val="en-US"/>
        </w:rPr>
        <w:t>D</w:t>
      </w:r>
      <w:r w:rsidRPr="009A1FB3">
        <w:rPr>
          <w:rFonts w:ascii="Times New Roman" w:hAnsi="Times New Roman" w:cs="Times New Roman"/>
          <w:i/>
          <w:sz w:val="24"/>
          <w:szCs w:val="24"/>
          <w:vertAlign w:val="subscript"/>
          <w:lang w:val="en-US"/>
        </w:rPr>
        <w:t>R</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for each pair of plots</w:t>
      </w:r>
      <w:r w:rsidR="007B1E7A">
        <w:rPr>
          <w:rFonts w:ascii="Times New Roman" w:hAnsi="Times New Roman" w:cs="Times New Roman"/>
          <w:sz w:val="24"/>
          <w:szCs w:val="24"/>
          <w:lang w:val="en-US"/>
        </w:rPr>
        <w:t xml:space="preserve"> (main text, eq. 4).</w:t>
      </w:r>
    </w:p>
    <w:p w14:paraId="719C8B9B" w14:textId="77777777" w:rsidR="009A1FB3" w:rsidRPr="009A1FB3" w:rsidRDefault="009A1FB3" w:rsidP="009A1FB3">
      <w:pPr>
        <w:autoSpaceDE w:val="0"/>
        <w:autoSpaceDN w:val="0"/>
        <w:adjustRightInd w:val="0"/>
        <w:spacing w:after="0" w:line="240" w:lineRule="auto"/>
        <w:rPr>
          <w:rFonts w:ascii="Courier New" w:hAnsi="Courier New" w:cs="Courier New"/>
          <w:sz w:val="20"/>
          <w:szCs w:val="20"/>
          <w:lang w:val="en-US"/>
        </w:rPr>
      </w:pPr>
      <w:r w:rsidRPr="009A1FB3">
        <w:rPr>
          <w:rFonts w:ascii="Courier New" w:hAnsi="Courier New" w:cs="Courier New"/>
          <w:sz w:val="20"/>
          <w:szCs w:val="20"/>
          <w:lang w:val="en-US"/>
        </w:rPr>
        <w:t xml:space="preserve">DKG: </w:t>
      </w:r>
      <w:r w:rsidRPr="00A35A2A">
        <w:rPr>
          <w:rFonts w:ascii="Times New Roman" w:hAnsi="Times New Roman" w:cs="Times New Roman"/>
          <w:sz w:val="24"/>
          <w:szCs w:val="24"/>
          <w:lang w:val="en-US"/>
        </w:rPr>
        <w:t xml:space="preserve">a matrix with the values of </w:t>
      </w:r>
      <w:r>
        <w:rPr>
          <w:rFonts w:ascii="Times New Roman" w:hAnsi="Times New Roman" w:cs="Times New Roman"/>
          <w:sz w:val="24"/>
          <w:szCs w:val="24"/>
          <w:lang w:val="en-US"/>
        </w:rPr>
        <w:t>the algorithmic functional dissimilarity index (</w:t>
      </w:r>
      <w:r>
        <w:rPr>
          <w:rFonts w:ascii="Times New Roman" w:hAnsi="Times New Roman" w:cs="Times New Roman"/>
          <w:i/>
          <w:sz w:val="24"/>
          <w:szCs w:val="24"/>
          <w:lang w:val="en-US"/>
        </w:rPr>
        <w:t>D</w:t>
      </w:r>
      <w:r>
        <w:rPr>
          <w:rFonts w:ascii="Times New Roman" w:hAnsi="Times New Roman" w:cs="Times New Roman"/>
          <w:i/>
          <w:sz w:val="24"/>
          <w:szCs w:val="24"/>
          <w:vertAlign w:val="subscript"/>
          <w:lang w:val="en-US"/>
        </w:rPr>
        <w:t>KG</w:t>
      </w:r>
      <w:r>
        <w:rPr>
          <w:rFonts w:ascii="Times New Roman" w:hAnsi="Times New Roman" w:cs="Times New Roman"/>
          <w:sz w:val="24"/>
          <w:szCs w:val="24"/>
          <w:lang w:val="en-US"/>
        </w:rPr>
        <w:t xml:space="preserve">) </w:t>
      </w:r>
      <w:r w:rsidRPr="00A35A2A">
        <w:rPr>
          <w:rFonts w:ascii="Times New Roman" w:hAnsi="Times New Roman" w:cs="Times New Roman"/>
          <w:sz w:val="24"/>
          <w:szCs w:val="24"/>
          <w:lang w:val="en-US"/>
        </w:rPr>
        <w:t>for each pair of plots</w:t>
      </w:r>
      <w:r w:rsidR="007B1E7A">
        <w:rPr>
          <w:rFonts w:ascii="Times New Roman" w:hAnsi="Times New Roman" w:cs="Times New Roman"/>
          <w:sz w:val="24"/>
          <w:szCs w:val="24"/>
          <w:lang w:val="en-US"/>
        </w:rPr>
        <w:t xml:space="preserve"> (main text, eq. 3).</w:t>
      </w:r>
    </w:p>
    <w:p w14:paraId="1DA4C01B" w14:textId="77777777" w:rsidR="009A1FB3" w:rsidRDefault="009A1FB3" w:rsidP="005C2356">
      <w:pPr>
        <w:autoSpaceDE w:val="0"/>
        <w:spacing w:after="0" w:line="240" w:lineRule="auto"/>
        <w:jc w:val="both"/>
        <w:rPr>
          <w:rFonts w:ascii="Times New Roman" w:hAnsi="Times New Roman" w:cs="Times New Roman"/>
          <w:sz w:val="24"/>
          <w:szCs w:val="24"/>
          <w:lang w:val="en-US"/>
        </w:rPr>
      </w:pPr>
    </w:p>
    <w:p w14:paraId="546A9CF4" w14:textId="77777777" w:rsidR="005C2356" w:rsidRPr="005326FD" w:rsidRDefault="005C08D5" w:rsidP="005326FD">
      <w:pPr>
        <w:spacing w:after="0" w:line="240" w:lineRule="auto"/>
        <w:rPr>
          <w:rFonts w:ascii="Arial" w:hAnsi="Arial" w:cs="Arial"/>
          <w:b/>
          <w:sz w:val="20"/>
          <w:szCs w:val="20"/>
          <w:lang w:val="en-US"/>
        </w:rPr>
      </w:pPr>
      <w:r w:rsidRPr="005326FD">
        <w:rPr>
          <w:rFonts w:ascii="Arial" w:hAnsi="Arial" w:cs="Arial"/>
          <w:b/>
          <w:sz w:val="20"/>
          <w:szCs w:val="20"/>
          <w:lang w:val="en-US"/>
        </w:rPr>
        <w:t>Example:</w:t>
      </w:r>
    </w:p>
    <w:p w14:paraId="191431FB" w14:textId="77777777" w:rsidR="00B27D8F" w:rsidRDefault="00B27D8F" w:rsidP="00397667">
      <w:pPr>
        <w:jc w:val="both"/>
        <w:rPr>
          <w:rFonts w:ascii="Times New Roman" w:hAnsi="Times New Roman" w:cs="Times New Roman"/>
          <w:sz w:val="24"/>
          <w:szCs w:val="24"/>
          <w:lang w:val="en-US"/>
        </w:rPr>
      </w:pPr>
      <w:r>
        <w:rPr>
          <w:rFonts w:ascii="Times New Roman" w:hAnsi="Times New Roman" w:cs="Times New Roman"/>
          <w:sz w:val="24"/>
          <w:szCs w:val="24"/>
          <w:lang w:val="en-US"/>
        </w:rPr>
        <w:t>Install and l</w:t>
      </w:r>
      <w:r w:rsidR="007F6B8C" w:rsidRPr="005209B7">
        <w:rPr>
          <w:rFonts w:ascii="Times New Roman" w:hAnsi="Times New Roman" w:cs="Times New Roman"/>
          <w:sz w:val="24"/>
          <w:szCs w:val="24"/>
          <w:lang w:val="en-US"/>
        </w:rPr>
        <w:t>oad</w:t>
      </w:r>
      <w:r w:rsidR="00DC3B5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packages </w:t>
      </w:r>
      <w:r w:rsidRPr="00CA0D64">
        <w:rPr>
          <w:rFonts w:ascii="Courier New" w:hAnsi="Courier New" w:cs="Courier New"/>
          <w:sz w:val="20"/>
          <w:szCs w:val="20"/>
          <w:lang w:val="en-US"/>
        </w:rPr>
        <w:t>lpSolve</w:t>
      </w:r>
      <w:r w:rsidR="00E56220">
        <w:rPr>
          <w:rFonts w:ascii="Courier New" w:hAnsi="Courier New" w:cs="Courier New"/>
          <w:sz w:val="20"/>
          <w:szCs w:val="20"/>
          <w:lang w:val="en-US"/>
        </w:rPr>
        <w:t>, vegan</w:t>
      </w:r>
      <w:r>
        <w:rPr>
          <w:rFonts w:ascii="Times New Roman" w:hAnsi="Times New Roman" w:cs="Times New Roman"/>
          <w:sz w:val="24"/>
          <w:szCs w:val="24"/>
          <w:lang w:val="en-US"/>
        </w:rPr>
        <w:t xml:space="preserve"> and </w:t>
      </w:r>
      <w:r w:rsidRPr="00CA0D64">
        <w:rPr>
          <w:rFonts w:ascii="Courier New" w:hAnsi="Courier New" w:cs="Courier New"/>
          <w:sz w:val="20"/>
          <w:szCs w:val="20"/>
          <w:lang w:val="en-US"/>
        </w:rPr>
        <w:t>adiv</w:t>
      </w:r>
      <w:r>
        <w:rPr>
          <w:rFonts w:ascii="Times New Roman" w:hAnsi="Times New Roman" w:cs="Times New Roman"/>
          <w:sz w:val="24"/>
          <w:szCs w:val="24"/>
          <w:lang w:val="en-US"/>
        </w:rPr>
        <w:t>.</w:t>
      </w:r>
    </w:p>
    <w:p w14:paraId="36CE2EE5" w14:textId="77777777" w:rsidR="00315EEA" w:rsidRPr="00EE5302" w:rsidRDefault="00315EEA" w:rsidP="00EE5302">
      <w:pPr>
        <w:spacing w:after="0" w:line="240" w:lineRule="auto"/>
        <w:jc w:val="both"/>
        <w:rPr>
          <w:rFonts w:ascii="Courier New" w:hAnsi="Courier New" w:cs="Courier New"/>
          <w:sz w:val="20"/>
          <w:szCs w:val="20"/>
          <w:lang w:val="en-US"/>
        </w:rPr>
      </w:pPr>
      <w:r w:rsidRPr="00EE5302">
        <w:rPr>
          <w:rFonts w:ascii="Courier New" w:hAnsi="Courier New" w:cs="Courier New"/>
          <w:sz w:val="20"/>
          <w:szCs w:val="20"/>
          <w:lang w:val="en-US"/>
        </w:rPr>
        <w:t>install.packages("lpSolve")</w:t>
      </w:r>
    </w:p>
    <w:p w14:paraId="1EE9D053" w14:textId="77777777" w:rsidR="00315EEA" w:rsidRPr="003617A8" w:rsidRDefault="00315EEA" w:rsidP="00EE5302">
      <w:pPr>
        <w:spacing w:after="0" w:line="240" w:lineRule="auto"/>
        <w:jc w:val="both"/>
        <w:rPr>
          <w:rFonts w:ascii="Courier New" w:hAnsi="Courier New" w:cs="Courier New"/>
          <w:sz w:val="20"/>
          <w:szCs w:val="20"/>
          <w:lang w:val="en-US"/>
        </w:rPr>
      </w:pPr>
      <w:r w:rsidRPr="003617A8">
        <w:rPr>
          <w:rFonts w:ascii="Courier New" w:hAnsi="Courier New" w:cs="Courier New"/>
          <w:sz w:val="20"/>
          <w:szCs w:val="20"/>
          <w:lang w:val="en-US"/>
        </w:rPr>
        <w:t>in</w:t>
      </w:r>
      <w:r w:rsidR="006F54B2" w:rsidRPr="003617A8">
        <w:rPr>
          <w:rFonts w:ascii="Courier New" w:hAnsi="Courier New" w:cs="Courier New"/>
          <w:sz w:val="20"/>
          <w:szCs w:val="20"/>
          <w:lang w:val="en-US"/>
        </w:rPr>
        <w:t>s</w:t>
      </w:r>
      <w:r w:rsidRPr="003617A8">
        <w:rPr>
          <w:rFonts w:ascii="Courier New" w:hAnsi="Courier New" w:cs="Courier New"/>
          <w:sz w:val="20"/>
          <w:szCs w:val="20"/>
          <w:lang w:val="en-US"/>
        </w:rPr>
        <w:t>tall.packages("adiv")</w:t>
      </w:r>
      <w:r w:rsidR="007B1E7A" w:rsidRPr="003617A8">
        <w:rPr>
          <w:rFonts w:ascii="Courier New" w:hAnsi="Courier New" w:cs="Courier New"/>
          <w:sz w:val="20"/>
          <w:szCs w:val="20"/>
          <w:lang w:val="en-US"/>
        </w:rPr>
        <w:t xml:space="preserve"> # Pavoine (2020a,b)</w:t>
      </w:r>
    </w:p>
    <w:p w14:paraId="0AE9BE6C" w14:textId="77777777" w:rsidR="00E56220" w:rsidRPr="003617A8" w:rsidRDefault="00E56220" w:rsidP="00E56220">
      <w:pPr>
        <w:spacing w:after="0" w:line="240" w:lineRule="auto"/>
        <w:jc w:val="both"/>
        <w:rPr>
          <w:rFonts w:ascii="Courier New" w:hAnsi="Courier New" w:cs="Courier New"/>
          <w:sz w:val="20"/>
          <w:szCs w:val="20"/>
          <w:lang w:val="en-US"/>
        </w:rPr>
      </w:pPr>
      <w:r w:rsidRPr="003617A8">
        <w:rPr>
          <w:rFonts w:ascii="Courier New" w:hAnsi="Courier New" w:cs="Courier New"/>
          <w:sz w:val="20"/>
          <w:szCs w:val="20"/>
          <w:lang w:val="en-US"/>
        </w:rPr>
        <w:t>in</w:t>
      </w:r>
      <w:r w:rsidR="006F54B2" w:rsidRPr="003617A8">
        <w:rPr>
          <w:rFonts w:ascii="Courier New" w:hAnsi="Courier New" w:cs="Courier New"/>
          <w:sz w:val="20"/>
          <w:szCs w:val="20"/>
          <w:lang w:val="en-US"/>
        </w:rPr>
        <w:t>s</w:t>
      </w:r>
      <w:r w:rsidRPr="003617A8">
        <w:rPr>
          <w:rFonts w:ascii="Courier New" w:hAnsi="Courier New" w:cs="Courier New"/>
          <w:sz w:val="20"/>
          <w:szCs w:val="20"/>
          <w:lang w:val="en-US"/>
        </w:rPr>
        <w:t>tall.packages("vegan")</w:t>
      </w:r>
      <w:r w:rsidR="007B1E7A" w:rsidRPr="003617A8">
        <w:rPr>
          <w:rFonts w:ascii="Courier New" w:hAnsi="Courier New" w:cs="Courier New"/>
          <w:sz w:val="20"/>
          <w:szCs w:val="20"/>
          <w:lang w:val="en-US"/>
        </w:rPr>
        <w:t xml:space="preserve"> # Oksanen et al. (2019)</w:t>
      </w:r>
    </w:p>
    <w:p w14:paraId="443AE68A" w14:textId="77777777" w:rsidR="00E56220" w:rsidRPr="003617A8" w:rsidRDefault="00E56220" w:rsidP="00EE5302">
      <w:pPr>
        <w:spacing w:after="0" w:line="240" w:lineRule="auto"/>
        <w:jc w:val="both"/>
        <w:rPr>
          <w:rFonts w:ascii="Courier New" w:hAnsi="Courier New" w:cs="Courier New"/>
          <w:sz w:val="20"/>
          <w:szCs w:val="20"/>
          <w:lang w:val="en-US"/>
        </w:rPr>
      </w:pPr>
    </w:p>
    <w:p w14:paraId="22AB038B" w14:textId="77777777" w:rsidR="00315EEA" w:rsidRPr="00EE5302" w:rsidRDefault="00315EEA" w:rsidP="00EE5302">
      <w:pPr>
        <w:spacing w:after="0" w:line="240" w:lineRule="auto"/>
        <w:jc w:val="both"/>
        <w:rPr>
          <w:rFonts w:ascii="Courier New" w:hAnsi="Courier New" w:cs="Courier New"/>
          <w:sz w:val="20"/>
          <w:szCs w:val="20"/>
          <w:lang w:val="en-US"/>
        </w:rPr>
      </w:pPr>
      <w:r w:rsidRPr="00EE5302">
        <w:rPr>
          <w:rFonts w:ascii="Courier New" w:hAnsi="Courier New" w:cs="Courier New"/>
          <w:sz w:val="20"/>
          <w:szCs w:val="20"/>
          <w:lang w:val="en-US"/>
        </w:rPr>
        <w:t>library(lpSolve)</w:t>
      </w:r>
    </w:p>
    <w:p w14:paraId="15B3A2F2" w14:textId="77777777" w:rsidR="00315EEA" w:rsidRDefault="00315EEA" w:rsidP="00EE5302">
      <w:pPr>
        <w:spacing w:after="0" w:line="240" w:lineRule="auto"/>
        <w:jc w:val="both"/>
        <w:rPr>
          <w:rFonts w:ascii="Courier New" w:hAnsi="Courier New" w:cs="Courier New"/>
          <w:sz w:val="20"/>
          <w:szCs w:val="20"/>
          <w:lang w:val="en-US"/>
        </w:rPr>
      </w:pPr>
      <w:r w:rsidRPr="00EE5302">
        <w:rPr>
          <w:rFonts w:ascii="Courier New" w:hAnsi="Courier New" w:cs="Courier New"/>
          <w:sz w:val="20"/>
          <w:szCs w:val="20"/>
          <w:lang w:val="en-US"/>
        </w:rPr>
        <w:t>library(adiv)</w:t>
      </w:r>
    </w:p>
    <w:p w14:paraId="277EE147" w14:textId="77777777" w:rsidR="00E56220" w:rsidRPr="00E56220" w:rsidRDefault="00E56220" w:rsidP="00E56220">
      <w:pPr>
        <w:spacing w:after="0" w:line="240" w:lineRule="auto"/>
        <w:rPr>
          <w:rFonts w:ascii="Courier New" w:hAnsi="Courier New" w:cs="Courier New"/>
          <w:sz w:val="20"/>
          <w:szCs w:val="20"/>
          <w:lang w:val="en-US"/>
        </w:rPr>
      </w:pPr>
      <w:r w:rsidRPr="00E56220">
        <w:rPr>
          <w:rFonts w:ascii="Courier New" w:hAnsi="Courier New" w:cs="Courier New"/>
          <w:sz w:val="20"/>
          <w:szCs w:val="20"/>
          <w:lang w:val="en-US"/>
        </w:rPr>
        <w:t>library(vegan)</w:t>
      </w:r>
    </w:p>
    <w:p w14:paraId="49951F95" w14:textId="77777777" w:rsidR="00EE5302" w:rsidRPr="00EE5302" w:rsidRDefault="00EE5302" w:rsidP="00EE5302">
      <w:pPr>
        <w:spacing w:after="0" w:line="240" w:lineRule="auto"/>
        <w:jc w:val="both"/>
        <w:rPr>
          <w:rFonts w:ascii="Courier New" w:hAnsi="Courier New" w:cs="Courier New"/>
          <w:sz w:val="20"/>
          <w:szCs w:val="20"/>
          <w:lang w:val="en-US"/>
        </w:rPr>
      </w:pPr>
    </w:p>
    <w:p w14:paraId="78E97935" w14:textId="77777777" w:rsidR="001D21A4" w:rsidRDefault="00B27D8F" w:rsidP="00397667">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Load </w:t>
      </w:r>
      <w:r w:rsidR="00DC3B5D">
        <w:rPr>
          <w:rFonts w:ascii="Times New Roman" w:hAnsi="Times New Roman" w:cs="Times New Roman"/>
          <w:sz w:val="24"/>
          <w:szCs w:val="24"/>
          <w:lang w:val="en-US"/>
        </w:rPr>
        <w:t xml:space="preserve">the dataset </w:t>
      </w:r>
      <w:r w:rsidR="00DC3B5D" w:rsidRPr="00C20B33">
        <w:rPr>
          <w:rFonts w:ascii="Courier New" w:hAnsi="Courier New" w:cs="Courier New"/>
          <w:sz w:val="20"/>
          <w:szCs w:val="20"/>
          <w:lang w:val="en-US"/>
        </w:rPr>
        <w:t>RutorGlacier</w:t>
      </w:r>
      <w:r w:rsidR="00DC3B5D">
        <w:rPr>
          <w:rFonts w:ascii="Times New Roman" w:hAnsi="Times New Roman" w:cs="Times New Roman"/>
          <w:sz w:val="24"/>
          <w:szCs w:val="24"/>
          <w:lang w:val="en-US"/>
        </w:rPr>
        <w:t xml:space="preserve"> in the adiv package of</w:t>
      </w:r>
      <w:r w:rsidR="007F6B8C" w:rsidRPr="005209B7">
        <w:rPr>
          <w:rFonts w:ascii="Times New Roman" w:hAnsi="Times New Roman" w:cs="Times New Roman"/>
          <w:sz w:val="24"/>
          <w:szCs w:val="24"/>
          <w:lang w:val="en-US"/>
        </w:rPr>
        <w:t xml:space="preserve"> R</w:t>
      </w:r>
      <w:r w:rsidR="00DC3B5D">
        <w:rPr>
          <w:rFonts w:ascii="Times New Roman" w:hAnsi="Times New Roman" w:cs="Times New Roman"/>
          <w:sz w:val="24"/>
          <w:szCs w:val="24"/>
          <w:lang w:val="en-US"/>
        </w:rPr>
        <w:t>.</w:t>
      </w:r>
    </w:p>
    <w:p w14:paraId="2FDBDD8B" w14:textId="77777777" w:rsidR="00DC3B5D" w:rsidRPr="00C20B33" w:rsidRDefault="00DC3B5D" w:rsidP="00397667">
      <w:pPr>
        <w:jc w:val="both"/>
        <w:rPr>
          <w:rFonts w:ascii="Courier New" w:hAnsi="Courier New" w:cs="Courier New"/>
          <w:sz w:val="20"/>
          <w:szCs w:val="20"/>
          <w:lang w:val="en-US"/>
        </w:rPr>
      </w:pPr>
      <w:r w:rsidRPr="00C20B33">
        <w:rPr>
          <w:rFonts w:ascii="Courier New" w:hAnsi="Courier New" w:cs="Courier New"/>
          <w:sz w:val="20"/>
          <w:szCs w:val="20"/>
          <w:lang w:val="en-US"/>
        </w:rPr>
        <w:t>data(RutorGlacier)</w:t>
      </w:r>
    </w:p>
    <w:p w14:paraId="20CED791" w14:textId="77777777" w:rsidR="00E56D7D" w:rsidRDefault="00DC3B5D" w:rsidP="00926E9A">
      <w:pPr>
        <w:jc w:val="both"/>
        <w:rPr>
          <w:rFonts w:ascii="Times New Roman" w:hAnsi="Times New Roman" w:cs="Times New Roman"/>
          <w:sz w:val="24"/>
          <w:szCs w:val="24"/>
          <w:lang w:val="en-US"/>
        </w:rPr>
      </w:pPr>
      <w:r w:rsidRPr="00C20B33">
        <w:rPr>
          <w:rFonts w:ascii="Courier New" w:hAnsi="Courier New" w:cs="Courier New"/>
          <w:sz w:val="20"/>
          <w:szCs w:val="20"/>
          <w:lang w:val="en-US"/>
        </w:rPr>
        <w:t>RutorGlacier</w:t>
      </w:r>
      <w:r>
        <w:rPr>
          <w:rFonts w:ascii="Times New Roman" w:hAnsi="Times New Roman" w:cs="Times New Roman"/>
          <w:sz w:val="24"/>
          <w:szCs w:val="24"/>
          <w:lang w:val="en-US"/>
        </w:rPr>
        <w:t xml:space="preserve"> is a list of several tables</w:t>
      </w:r>
      <w:r w:rsidR="005C6AD3">
        <w:rPr>
          <w:rFonts w:ascii="Times New Roman" w:hAnsi="Times New Roman" w:cs="Times New Roman"/>
          <w:sz w:val="24"/>
          <w:szCs w:val="24"/>
          <w:lang w:val="en-US"/>
        </w:rPr>
        <w:t xml:space="preserve"> and a vector</w:t>
      </w:r>
      <w:r>
        <w:rPr>
          <w:rFonts w:ascii="Times New Roman" w:hAnsi="Times New Roman" w:cs="Times New Roman"/>
          <w:sz w:val="24"/>
          <w:szCs w:val="24"/>
          <w:lang w:val="en-US"/>
        </w:rPr>
        <w:t xml:space="preserve">. </w:t>
      </w:r>
      <w:r w:rsidR="00B062A1">
        <w:rPr>
          <w:rFonts w:ascii="Times New Roman" w:hAnsi="Times New Roman" w:cs="Times New Roman"/>
          <w:sz w:val="24"/>
          <w:szCs w:val="24"/>
          <w:lang w:val="en-US"/>
        </w:rPr>
        <w:t>T</w:t>
      </w:r>
      <w:r w:rsidR="008A1817">
        <w:rPr>
          <w:rFonts w:ascii="Times New Roman" w:hAnsi="Times New Roman" w:cs="Times New Roman"/>
          <w:sz w:val="24"/>
          <w:szCs w:val="24"/>
          <w:lang w:val="en-US"/>
        </w:rPr>
        <w:t>he t</w:t>
      </w:r>
      <w:r>
        <w:rPr>
          <w:rFonts w:ascii="Times New Roman" w:hAnsi="Times New Roman" w:cs="Times New Roman"/>
          <w:sz w:val="24"/>
          <w:szCs w:val="24"/>
          <w:lang w:val="en-US"/>
        </w:rPr>
        <w:t xml:space="preserve">able named </w:t>
      </w:r>
      <w:r w:rsidRPr="00C20B33">
        <w:rPr>
          <w:rFonts w:ascii="Courier New" w:hAnsi="Courier New" w:cs="Courier New"/>
          <w:sz w:val="20"/>
          <w:szCs w:val="20"/>
          <w:lang w:val="en-US"/>
        </w:rPr>
        <w:t>'Abund'</w:t>
      </w:r>
      <w:r>
        <w:rPr>
          <w:rFonts w:ascii="Times New Roman" w:hAnsi="Times New Roman" w:cs="Times New Roman"/>
          <w:sz w:val="24"/>
          <w:szCs w:val="24"/>
          <w:lang w:val="en-US"/>
        </w:rPr>
        <w:t xml:space="preserve"> contains the abundance of plant species in plots. </w:t>
      </w:r>
      <w:r w:rsidR="001D21A4">
        <w:rPr>
          <w:rFonts w:ascii="Times New Roman" w:hAnsi="Times New Roman" w:cs="Times New Roman"/>
          <w:sz w:val="24"/>
          <w:szCs w:val="24"/>
          <w:lang w:val="en-US"/>
        </w:rPr>
        <w:t xml:space="preserve">The species traits are in </w:t>
      </w:r>
      <w:r w:rsidR="00944303">
        <w:rPr>
          <w:rFonts w:ascii="Times New Roman" w:hAnsi="Times New Roman" w:cs="Times New Roman"/>
          <w:sz w:val="24"/>
          <w:szCs w:val="24"/>
          <w:lang w:val="en-US"/>
        </w:rPr>
        <w:t xml:space="preserve">another </w:t>
      </w:r>
      <w:r w:rsidR="00B062A1">
        <w:rPr>
          <w:rFonts w:ascii="Times New Roman" w:hAnsi="Times New Roman" w:cs="Times New Roman"/>
          <w:sz w:val="24"/>
          <w:szCs w:val="24"/>
          <w:lang w:val="en-US"/>
        </w:rPr>
        <w:t xml:space="preserve">table named </w:t>
      </w:r>
      <w:r w:rsidR="00B062A1" w:rsidRPr="00B062A1">
        <w:rPr>
          <w:rFonts w:ascii="Courier New" w:hAnsi="Courier New" w:cs="Courier New"/>
          <w:sz w:val="20"/>
          <w:szCs w:val="20"/>
          <w:lang w:val="en-US"/>
        </w:rPr>
        <w:t>'</w:t>
      </w:r>
      <w:r w:rsidRPr="00B062A1">
        <w:rPr>
          <w:rFonts w:ascii="Courier New" w:hAnsi="Courier New" w:cs="Courier New"/>
          <w:sz w:val="20"/>
          <w:szCs w:val="20"/>
          <w:lang w:val="en-US"/>
        </w:rPr>
        <w:t>Traits'</w:t>
      </w:r>
      <w:r>
        <w:rPr>
          <w:rFonts w:ascii="Times New Roman" w:hAnsi="Times New Roman" w:cs="Times New Roman"/>
          <w:sz w:val="24"/>
          <w:szCs w:val="24"/>
          <w:lang w:val="en-US"/>
        </w:rPr>
        <w:t xml:space="preserve">. </w:t>
      </w:r>
    </w:p>
    <w:p w14:paraId="3A30A6C0" w14:textId="77777777" w:rsidR="00042EDA" w:rsidRPr="00042EDA" w:rsidRDefault="00042EDA" w:rsidP="00397667">
      <w:pPr>
        <w:spacing w:after="0" w:line="240" w:lineRule="auto"/>
        <w:jc w:val="both"/>
        <w:rPr>
          <w:rFonts w:ascii="Times New Roman" w:hAnsi="Times New Roman" w:cs="Times New Roman"/>
          <w:sz w:val="24"/>
          <w:szCs w:val="24"/>
          <w:lang w:val="en-US"/>
        </w:rPr>
      </w:pPr>
      <w:r w:rsidRPr="00042EDA">
        <w:rPr>
          <w:rFonts w:ascii="Times New Roman" w:hAnsi="Times New Roman" w:cs="Times New Roman"/>
          <w:sz w:val="24"/>
          <w:szCs w:val="24"/>
          <w:lang w:val="en-US"/>
        </w:rPr>
        <w:t xml:space="preserve">In </w:t>
      </w:r>
      <w:r w:rsidR="003F030F" w:rsidRPr="00C97671">
        <w:rPr>
          <w:rFonts w:ascii="Courier New" w:hAnsi="Courier New" w:cs="Courier New"/>
          <w:sz w:val="20"/>
          <w:szCs w:val="20"/>
          <w:lang w:val="en-US"/>
        </w:rPr>
        <w:t>RutorGlacier$Abund</w:t>
      </w:r>
      <w:r w:rsidRPr="00042EDA">
        <w:rPr>
          <w:rFonts w:ascii="Times New Roman" w:hAnsi="Times New Roman" w:cs="Times New Roman"/>
          <w:sz w:val="24"/>
          <w:szCs w:val="24"/>
          <w:lang w:val="en-US"/>
        </w:rPr>
        <w:t>, plots are in rows and species in columns.</w:t>
      </w:r>
    </w:p>
    <w:p w14:paraId="7779DBC1" w14:textId="77777777" w:rsidR="00042EDA" w:rsidRPr="00042EDA" w:rsidRDefault="00042EDA" w:rsidP="00397667">
      <w:pPr>
        <w:spacing w:after="0" w:line="240" w:lineRule="auto"/>
        <w:jc w:val="both"/>
        <w:rPr>
          <w:rFonts w:ascii="Times New Roman" w:hAnsi="Times New Roman" w:cs="Times New Roman"/>
          <w:sz w:val="24"/>
          <w:szCs w:val="24"/>
          <w:lang w:val="en-US"/>
        </w:rPr>
      </w:pPr>
    </w:p>
    <w:p w14:paraId="18F06A4F" w14:textId="77777777" w:rsidR="00042EDA" w:rsidRPr="003C3594" w:rsidRDefault="00AB1866" w:rsidP="00397667">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Here t</w:t>
      </w:r>
      <w:r w:rsidR="00042EDA" w:rsidRPr="00042EDA">
        <w:rPr>
          <w:rFonts w:ascii="Times New Roman" w:hAnsi="Times New Roman" w:cs="Times New Roman"/>
          <w:sz w:val="24"/>
          <w:szCs w:val="24"/>
          <w:lang w:val="en-US"/>
        </w:rPr>
        <w:t>he</w:t>
      </w:r>
      <w:r w:rsidR="00DC3B5D">
        <w:rPr>
          <w:rFonts w:ascii="Times New Roman" w:hAnsi="Times New Roman" w:cs="Times New Roman"/>
          <w:sz w:val="24"/>
          <w:szCs w:val="24"/>
          <w:lang w:val="en-US"/>
        </w:rPr>
        <w:t xml:space="preserve"> functional distances between species </w:t>
      </w:r>
      <w:r>
        <w:rPr>
          <w:rFonts w:ascii="Times New Roman" w:hAnsi="Times New Roman" w:cs="Times New Roman"/>
          <w:sz w:val="24"/>
          <w:szCs w:val="24"/>
          <w:lang w:val="en-US"/>
        </w:rPr>
        <w:t>are</w:t>
      </w:r>
      <w:r w:rsidR="00DC3B5D">
        <w:rPr>
          <w:rFonts w:ascii="Times New Roman" w:hAnsi="Times New Roman" w:cs="Times New Roman"/>
          <w:sz w:val="24"/>
          <w:szCs w:val="24"/>
          <w:lang w:val="en-US"/>
        </w:rPr>
        <w:t xml:space="preserve"> calculated </w:t>
      </w:r>
      <w:r w:rsidR="002B19EC">
        <w:rPr>
          <w:rFonts w:ascii="Times New Roman" w:hAnsi="Times New Roman" w:cs="Times New Roman"/>
          <w:sz w:val="24"/>
          <w:szCs w:val="24"/>
          <w:lang w:val="en-US"/>
        </w:rPr>
        <w:t xml:space="preserve">as in the main text as the Euclidean distance </w:t>
      </w:r>
      <w:r w:rsidR="00042EDA" w:rsidRPr="00042EDA">
        <w:rPr>
          <w:rFonts w:ascii="Times New Roman" w:hAnsi="Times New Roman" w:cs="Times New Roman"/>
          <w:sz w:val="24"/>
          <w:szCs w:val="24"/>
          <w:lang w:val="en-US"/>
        </w:rPr>
        <w:t>applied to species' traits</w:t>
      </w:r>
      <w:r w:rsidR="00BF4B17">
        <w:rPr>
          <w:rFonts w:ascii="Times New Roman" w:hAnsi="Times New Roman" w:cs="Times New Roman"/>
          <w:sz w:val="24"/>
          <w:szCs w:val="24"/>
          <w:lang w:val="en-US"/>
        </w:rPr>
        <w:t xml:space="preserve">, each </w:t>
      </w:r>
      <w:r w:rsidR="002B19EC">
        <w:rPr>
          <w:rFonts w:ascii="Times New Roman" w:hAnsi="Times New Roman" w:cs="Times New Roman"/>
          <w:sz w:val="24"/>
          <w:szCs w:val="24"/>
          <w:lang w:val="en-US"/>
        </w:rPr>
        <w:t xml:space="preserve">standardized </w:t>
      </w:r>
      <w:r w:rsidR="002B19EC" w:rsidRPr="002B19EC">
        <w:rPr>
          <w:rFonts w:ascii="Times New Roman" w:hAnsi="Times New Roman" w:cs="Times New Roman"/>
          <w:sz w:val="24"/>
          <w:szCs w:val="24"/>
          <w:lang w:val="en-US"/>
        </w:rPr>
        <w:t>to zero mean and unit standard deviation</w:t>
      </w:r>
      <w:r w:rsidR="00BF4B1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14:paraId="5A2B2174" w14:textId="77777777" w:rsidR="00042EDA" w:rsidRDefault="00042EDA" w:rsidP="001D21A4">
      <w:pPr>
        <w:spacing w:after="0" w:line="240" w:lineRule="auto"/>
        <w:rPr>
          <w:rFonts w:ascii="Courier New" w:hAnsi="Courier New" w:cs="Courier New"/>
          <w:sz w:val="18"/>
          <w:szCs w:val="18"/>
          <w:lang w:val="en-US"/>
        </w:rPr>
      </w:pPr>
    </w:p>
    <w:p w14:paraId="43AF474B" w14:textId="77777777" w:rsidR="00DC3B5D" w:rsidRPr="002B19EC" w:rsidRDefault="00DC3B5D" w:rsidP="00926E9A">
      <w:pPr>
        <w:spacing w:after="0" w:line="240" w:lineRule="auto"/>
        <w:rPr>
          <w:rFonts w:ascii="Courier New" w:hAnsi="Courier New" w:cs="Courier New"/>
          <w:sz w:val="20"/>
          <w:szCs w:val="20"/>
        </w:rPr>
      </w:pPr>
      <w:r w:rsidRPr="002B19EC">
        <w:rPr>
          <w:rFonts w:ascii="Courier New" w:hAnsi="Courier New" w:cs="Courier New"/>
          <w:sz w:val="20"/>
          <w:szCs w:val="20"/>
        </w:rPr>
        <w:t xml:space="preserve">fundis &lt;- </w:t>
      </w:r>
      <w:r w:rsidR="002B19EC" w:rsidRPr="002B19EC">
        <w:rPr>
          <w:rFonts w:ascii="Courier New" w:hAnsi="Courier New" w:cs="Courier New"/>
          <w:sz w:val="20"/>
          <w:szCs w:val="20"/>
        </w:rPr>
        <w:t>dist</w:t>
      </w:r>
      <w:r w:rsidRPr="002B19EC">
        <w:rPr>
          <w:rFonts w:ascii="Courier New" w:hAnsi="Courier New" w:cs="Courier New"/>
          <w:sz w:val="20"/>
          <w:szCs w:val="20"/>
        </w:rPr>
        <w:t>(</w:t>
      </w:r>
      <w:r w:rsidR="002B19EC" w:rsidRPr="002B19EC">
        <w:rPr>
          <w:rFonts w:ascii="Courier New" w:hAnsi="Courier New" w:cs="Courier New"/>
          <w:sz w:val="20"/>
          <w:szCs w:val="20"/>
        </w:rPr>
        <w:t>scale(</w:t>
      </w:r>
      <w:r w:rsidR="003F030F" w:rsidRPr="002B19EC">
        <w:rPr>
          <w:rFonts w:ascii="Courier New" w:hAnsi="Courier New" w:cs="Courier New"/>
          <w:sz w:val="20"/>
          <w:szCs w:val="20"/>
        </w:rPr>
        <w:t>RutorGlacier$</w:t>
      </w:r>
      <w:r w:rsidRPr="002B19EC">
        <w:rPr>
          <w:rFonts w:ascii="Courier New" w:hAnsi="Courier New" w:cs="Courier New"/>
          <w:sz w:val="20"/>
          <w:szCs w:val="20"/>
        </w:rPr>
        <w:t>Traits</w:t>
      </w:r>
      <w:r w:rsidR="002B19EC" w:rsidRPr="002B19EC">
        <w:rPr>
          <w:rFonts w:ascii="Courier New" w:hAnsi="Courier New" w:cs="Courier New"/>
          <w:sz w:val="20"/>
          <w:szCs w:val="20"/>
        </w:rPr>
        <w:t>2[1:6]</w:t>
      </w:r>
      <w:r w:rsidR="002B19EC">
        <w:rPr>
          <w:rFonts w:ascii="Courier New" w:hAnsi="Courier New" w:cs="Courier New"/>
          <w:sz w:val="20"/>
          <w:szCs w:val="20"/>
        </w:rPr>
        <w:t>)</w:t>
      </w:r>
      <w:r w:rsidRPr="002B19EC">
        <w:rPr>
          <w:rFonts w:ascii="Courier New" w:hAnsi="Courier New" w:cs="Courier New"/>
          <w:sz w:val="20"/>
          <w:szCs w:val="20"/>
        </w:rPr>
        <w:t>)</w:t>
      </w:r>
    </w:p>
    <w:p w14:paraId="364ECE28" w14:textId="77777777" w:rsidR="00926E9A" w:rsidRDefault="00926E9A" w:rsidP="00926E9A">
      <w:pPr>
        <w:spacing w:after="0" w:line="240" w:lineRule="auto"/>
        <w:rPr>
          <w:rFonts w:ascii="Courier New" w:hAnsi="Courier New" w:cs="Courier New"/>
          <w:sz w:val="20"/>
          <w:szCs w:val="20"/>
        </w:rPr>
      </w:pPr>
    </w:p>
    <w:p w14:paraId="08479A12" w14:textId="77777777" w:rsidR="003C3594" w:rsidRDefault="003C3594" w:rsidP="00926E9A">
      <w:pPr>
        <w:spacing w:after="0" w:line="240" w:lineRule="auto"/>
        <w:rPr>
          <w:rFonts w:ascii="Times New Roman" w:hAnsi="Times New Roman" w:cs="Times New Roman"/>
          <w:sz w:val="24"/>
          <w:szCs w:val="24"/>
          <w:lang w:val="en-US"/>
        </w:rPr>
      </w:pPr>
      <w:r w:rsidRPr="003C3594">
        <w:rPr>
          <w:rFonts w:ascii="Times New Roman" w:hAnsi="Times New Roman" w:cs="Times New Roman"/>
          <w:sz w:val="24"/>
          <w:szCs w:val="24"/>
          <w:lang w:val="en-US"/>
        </w:rPr>
        <w:t>The</w:t>
      </w:r>
      <w:r>
        <w:rPr>
          <w:rFonts w:ascii="Times New Roman" w:hAnsi="Times New Roman" w:cs="Times New Roman"/>
          <w:sz w:val="24"/>
          <w:szCs w:val="24"/>
          <w:lang w:val="en-US"/>
        </w:rPr>
        <w:t>n the</w:t>
      </w:r>
      <w:r w:rsidRPr="003C3594">
        <w:rPr>
          <w:rFonts w:ascii="Times New Roman" w:hAnsi="Times New Roman" w:cs="Times New Roman"/>
          <w:sz w:val="24"/>
          <w:szCs w:val="24"/>
          <w:lang w:val="en-US"/>
        </w:rPr>
        <w:t xml:space="preserve"> resulting functional distances among species were scaled to the unit range by dividing each distance by the maxim</w:t>
      </w:r>
      <w:r>
        <w:rPr>
          <w:rFonts w:ascii="Times New Roman" w:hAnsi="Times New Roman" w:cs="Times New Roman"/>
          <w:sz w:val="24"/>
          <w:szCs w:val="24"/>
          <w:lang w:val="en-US"/>
        </w:rPr>
        <w:t>um value in the distance matrix :</w:t>
      </w:r>
    </w:p>
    <w:p w14:paraId="3DEE473B" w14:textId="77777777" w:rsidR="003C3594" w:rsidRDefault="003C3594" w:rsidP="00926E9A">
      <w:pPr>
        <w:spacing w:after="0" w:line="240" w:lineRule="auto"/>
        <w:rPr>
          <w:rFonts w:ascii="Times New Roman" w:hAnsi="Times New Roman" w:cs="Times New Roman"/>
          <w:sz w:val="24"/>
          <w:szCs w:val="24"/>
          <w:lang w:val="en-US"/>
        </w:rPr>
      </w:pPr>
    </w:p>
    <w:p w14:paraId="792F8017" w14:textId="77777777" w:rsidR="003C3594" w:rsidRPr="002B19EC" w:rsidRDefault="003C3594" w:rsidP="003C3594">
      <w:pPr>
        <w:spacing w:after="0" w:line="240" w:lineRule="auto"/>
        <w:rPr>
          <w:rFonts w:ascii="Courier New" w:hAnsi="Courier New" w:cs="Courier New"/>
          <w:sz w:val="20"/>
          <w:szCs w:val="20"/>
        </w:rPr>
      </w:pPr>
      <w:r w:rsidRPr="002B19EC">
        <w:rPr>
          <w:rFonts w:ascii="Courier New" w:hAnsi="Courier New" w:cs="Courier New"/>
          <w:sz w:val="20"/>
          <w:szCs w:val="20"/>
        </w:rPr>
        <w:t xml:space="preserve">fundis &lt;- </w:t>
      </w:r>
      <w:r>
        <w:rPr>
          <w:rFonts w:ascii="Courier New" w:hAnsi="Courier New" w:cs="Courier New"/>
          <w:sz w:val="20"/>
          <w:szCs w:val="20"/>
        </w:rPr>
        <w:t>fundis/max(fundis)</w:t>
      </w:r>
    </w:p>
    <w:p w14:paraId="2E51F482" w14:textId="77777777" w:rsidR="003C3594" w:rsidRPr="003C3594" w:rsidRDefault="003C3594" w:rsidP="00926E9A">
      <w:pPr>
        <w:spacing w:after="0" w:line="240" w:lineRule="auto"/>
        <w:rPr>
          <w:rFonts w:ascii="Courier New" w:hAnsi="Courier New" w:cs="Courier New"/>
          <w:sz w:val="20"/>
          <w:szCs w:val="20"/>
        </w:rPr>
      </w:pPr>
    </w:p>
    <w:p w14:paraId="191DE656" w14:textId="77777777" w:rsidR="005C512F" w:rsidRDefault="0083586A" w:rsidP="00926E9A">
      <w:pPr>
        <w:jc w:val="both"/>
        <w:rPr>
          <w:rFonts w:ascii="Times New Roman" w:hAnsi="Times New Roman" w:cs="Times New Roman"/>
          <w:sz w:val="24"/>
          <w:szCs w:val="24"/>
          <w:lang w:val="en-US"/>
        </w:rPr>
      </w:pPr>
      <w:r w:rsidRPr="0083586A">
        <w:rPr>
          <w:rFonts w:ascii="Times New Roman" w:hAnsi="Times New Roman" w:cs="Times New Roman"/>
          <w:sz w:val="24"/>
          <w:szCs w:val="24"/>
          <w:lang w:val="en-US"/>
        </w:rPr>
        <w:t>Load function</w:t>
      </w:r>
      <w:r w:rsidR="00514C59">
        <w:rPr>
          <w:rFonts w:ascii="Times New Roman" w:hAnsi="Times New Roman" w:cs="Times New Roman"/>
          <w:sz w:val="24"/>
          <w:szCs w:val="24"/>
          <w:lang w:val="en-US"/>
        </w:rPr>
        <w:t>s</w:t>
      </w:r>
      <w:r w:rsidRPr="0083586A">
        <w:rPr>
          <w:rFonts w:ascii="Times New Roman" w:hAnsi="Times New Roman" w:cs="Times New Roman"/>
          <w:sz w:val="24"/>
          <w:szCs w:val="24"/>
          <w:lang w:val="en-US"/>
        </w:rPr>
        <w:t xml:space="preserve"> </w:t>
      </w:r>
      <w:r w:rsidR="008F0250" w:rsidRPr="00D75B0E">
        <w:rPr>
          <w:rFonts w:ascii="Courier New" w:hAnsi="Courier New" w:cs="Courier New"/>
          <w:sz w:val="20"/>
          <w:szCs w:val="20"/>
          <w:lang w:val="en-US"/>
        </w:rPr>
        <w:t>betaUniqueness</w:t>
      </w:r>
      <w:r w:rsidR="00514C59">
        <w:rPr>
          <w:rFonts w:ascii="Courier New" w:hAnsi="Courier New" w:cs="Courier New"/>
          <w:sz w:val="20"/>
          <w:szCs w:val="20"/>
          <w:lang w:val="en-US"/>
        </w:rPr>
        <w:t xml:space="preserve"> and dislptransport</w:t>
      </w:r>
      <w:r w:rsidRPr="0083586A">
        <w:rPr>
          <w:rFonts w:ascii="Times New Roman" w:hAnsi="Times New Roman" w:cs="Times New Roman"/>
          <w:sz w:val="24"/>
          <w:szCs w:val="24"/>
          <w:lang w:val="en-US"/>
        </w:rPr>
        <w:t xml:space="preserve"> in R.</w:t>
      </w:r>
      <w:r w:rsidR="005C512F">
        <w:rPr>
          <w:rFonts w:ascii="Times New Roman" w:hAnsi="Times New Roman" w:cs="Times New Roman"/>
          <w:sz w:val="24"/>
          <w:szCs w:val="24"/>
          <w:lang w:val="en-US"/>
        </w:rPr>
        <w:t xml:space="preserve"> To apply function </w:t>
      </w:r>
      <w:r w:rsidR="005C512F" w:rsidRPr="005C512F">
        <w:rPr>
          <w:rFonts w:ascii="Courier New" w:hAnsi="Courier New" w:cs="Courier New"/>
          <w:sz w:val="20"/>
          <w:szCs w:val="20"/>
          <w:lang w:val="en-US"/>
        </w:rPr>
        <w:t>betaUniqueness</w:t>
      </w:r>
      <w:r w:rsidR="005C512F">
        <w:rPr>
          <w:rFonts w:ascii="Times New Roman" w:hAnsi="Times New Roman" w:cs="Times New Roman"/>
          <w:sz w:val="24"/>
          <w:szCs w:val="24"/>
          <w:lang w:val="en-US"/>
        </w:rPr>
        <w:t xml:space="preserve"> to the Rutor Glacier dataset, use the following command: </w:t>
      </w:r>
    </w:p>
    <w:p w14:paraId="2B1A332E" w14:textId="77777777" w:rsidR="005C512F" w:rsidRPr="005C512F" w:rsidRDefault="005C512F" w:rsidP="00926E9A">
      <w:pPr>
        <w:jc w:val="both"/>
        <w:rPr>
          <w:rFonts w:ascii="Courier New" w:hAnsi="Courier New" w:cs="Courier New"/>
          <w:sz w:val="20"/>
          <w:szCs w:val="20"/>
          <w:lang w:val="en-US"/>
        </w:rPr>
      </w:pPr>
      <w:r w:rsidRPr="005C512F">
        <w:rPr>
          <w:rFonts w:ascii="Courier New" w:hAnsi="Courier New" w:cs="Courier New"/>
          <w:sz w:val="20"/>
          <w:szCs w:val="20"/>
          <w:lang w:val="en-US"/>
        </w:rPr>
        <w:t>frameDKG &lt;- betaUniqueness(RutorGlacier$Abund, fundis)</w:t>
      </w:r>
    </w:p>
    <w:p w14:paraId="272A3F8F" w14:textId="77777777" w:rsidR="005740B2" w:rsidRDefault="00D4612B" w:rsidP="005326FD">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w:t>
      </w:r>
      <w:r w:rsidRPr="00E20966">
        <w:rPr>
          <w:rFonts w:ascii="Times New Roman" w:hAnsi="Times New Roman" w:cs="Times New Roman"/>
          <w:sz w:val="24"/>
          <w:szCs w:val="24"/>
          <w:lang w:val="en-US"/>
        </w:rPr>
        <w:t xml:space="preserve">he </w:t>
      </w:r>
      <w:r>
        <w:rPr>
          <w:rFonts w:ascii="Times New Roman" w:hAnsi="Times New Roman" w:cs="Times New Roman"/>
          <w:sz w:val="24"/>
          <w:szCs w:val="24"/>
          <w:lang w:val="en-US"/>
        </w:rPr>
        <w:t xml:space="preserve">plot-to-plot values of </w:t>
      </w:r>
      <w:r w:rsidRPr="00E20966">
        <w:rPr>
          <w:rFonts w:ascii="Times New Roman" w:hAnsi="Times New Roman" w:cs="Times New Roman"/>
          <w:sz w:val="24"/>
          <w:szCs w:val="24"/>
          <w:lang w:val="en-US"/>
        </w:rPr>
        <w:t xml:space="preserve">functional </w:t>
      </w:r>
      <w:r>
        <w:rPr>
          <w:rFonts w:ascii="Times New Roman" w:hAnsi="Times New Roman" w:cs="Times New Roman"/>
          <w:sz w:val="24"/>
          <w:szCs w:val="24"/>
          <w:lang w:val="en-US"/>
        </w:rPr>
        <w:t>beta uniqueness are:</w:t>
      </w:r>
    </w:p>
    <w:p w14:paraId="1AD50E3E" w14:textId="77777777" w:rsidR="00D4612B" w:rsidRDefault="00D4612B" w:rsidP="005326FD">
      <w:pPr>
        <w:spacing w:after="0" w:line="240" w:lineRule="auto"/>
        <w:jc w:val="both"/>
        <w:rPr>
          <w:rFonts w:ascii="Times New Roman" w:hAnsi="Times New Roman" w:cs="Times New Roman"/>
          <w:sz w:val="24"/>
          <w:szCs w:val="24"/>
          <w:lang w:val="en-US"/>
        </w:rPr>
      </w:pPr>
    </w:p>
    <w:p w14:paraId="7A902A53" w14:textId="77777777" w:rsidR="005740B2" w:rsidRPr="00D4612B" w:rsidRDefault="005740B2" w:rsidP="005740B2">
      <w:pPr>
        <w:rPr>
          <w:rFonts w:ascii="Courier New" w:hAnsi="Courier New" w:cs="Courier New"/>
          <w:sz w:val="20"/>
          <w:szCs w:val="20"/>
          <w:lang w:val="en-US"/>
        </w:rPr>
      </w:pPr>
      <w:r w:rsidRPr="00D4612B">
        <w:rPr>
          <w:rFonts w:ascii="Courier New" w:hAnsi="Courier New" w:cs="Courier New"/>
          <w:sz w:val="20"/>
          <w:szCs w:val="20"/>
          <w:lang w:val="en-US"/>
        </w:rPr>
        <w:t xml:space="preserve">betaU_A &lt;- </w:t>
      </w:r>
      <w:r w:rsidR="005C512F" w:rsidRPr="005C512F">
        <w:rPr>
          <w:rFonts w:ascii="Courier New" w:hAnsi="Courier New" w:cs="Courier New"/>
          <w:sz w:val="20"/>
          <w:szCs w:val="20"/>
          <w:lang w:val="en-US"/>
        </w:rPr>
        <w:t>frameDKG</w:t>
      </w:r>
      <w:r w:rsidR="005C512F">
        <w:rPr>
          <w:rFonts w:ascii="Courier New" w:hAnsi="Courier New" w:cs="Courier New"/>
          <w:sz w:val="20"/>
          <w:szCs w:val="20"/>
          <w:lang w:val="en-US"/>
        </w:rPr>
        <w:t>$betaUniqueness</w:t>
      </w:r>
    </w:p>
    <w:p w14:paraId="07B4AF23" w14:textId="77777777" w:rsidR="005740B2" w:rsidRPr="00E20966" w:rsidRDefault="005740B2" w:rsidP="005740B2">
      <w:pPr>
        <w:rPr>
          <w:rFonts w:ascii="Times New Roman" w:hAnsi="Times New Roman" w:cs="Times New Roman"/>
          <w:sz w:val="24"/>
          <w:szCs w:val="24"/>
          <w:lang w:val="en-US"/>
        </w:rPr>
      </w:pPr>
      <w:r w:rsidRPr="00E20966">
        <w:rPr>
          <w:rFonts w:ascii="Times New Roman" w:hAnsi="Times New Roman" w:cs="Times New Roman"/>
          <w:sz w:val="24"/>
          <w:szCs w:val="24"/>
          <w:lang w:val="en-US"/>
        </w:rPr>
        <w:t xml:space="preserve">and the </w:t>
      </w:r>
      <w:r>
        <w:rPr>
          <w:rFonts w:ascii="Times New Roman" w:hAnsi="Times New Roman" w:cs="Times New Roman"/>
          <w:sz w:val="24"/>
          <w:szCs w:val="24"/>
          <w:lang w:val="en-US"/>
        </w:rPr>
        <w:t xml:space="preserve">plot-to-plot values of </w:t>
      </w:r>
      <w:r w:rsidRPr="00E20966">
        <w:rPr>
          <w:rFonts w:ascii="Times New Roman" w:hAnsi="Times New Roman" w:cs="Times New Roman"/>
          <w:sz w:val="24"/>
          <w:szCs w:val="24"/>
          <w:lang w:val="en-US"/>
        </w:rPr>
        <w:t xml:space="preserve">functional </w:t>
      </w:r>
      <w:r>
        <w:rPr>
          <w:rFonts w:ascii="Times New Roman" w:hAnsi="Times New Roman" w:cs="Times New Roman"/>
          <w:sz w:val="24"/>
          <w:szCs w:val="24"/>
          <w:lang w:val="en-US"/>
        </w:rPr>
        <w:t>beta redundancy</w:t>
      </w:r>
      <w:r w:rsidRPr="00E20966">
        <w:rPr>
          <w:rFonts w:ascii="Times New Roman" w:hAnsi="Times New Roman" w:cs="Times New Roman"/>
          <w:sz w:val="24"/>
          <w:szCs w:val="24"/>
          <w:lang w:val="en-US"/>
        </w:rPr>
        <w:t xml:space="preserve"> are:</w:t>
      </w:r>
    </w:p>
    <w:p w14:paraId="39AF844B" w14:textId="77777777" w:rsidR="005740B2" w:rsidRPr="005740B2" w:rsidRDefault="005740B2" w:rsidP="005740B2">
      <w:pPr>
        <w:rPr>
          <w:rFonts w:ascii="Courier New" w:hAnsi="Courier New" w:cs="Courier New"/>
          <w:sz w:val="20"/>
          <w:szCs w:val="20"/>
          <w:lang w:val="en-US"/>
        </w:rPr>
      </w:pPr>
      <w:r w:rsidRPr="00D75B0E">
        <w:rPr>
          <w:rFonts w:ascii="Courier New" w:hAnsi="Courier New" w:cs="Courier New"/>
          <w:sz w:val="20"/>
          <w:szCs w:val="20"/>
          <w:lang w:val="en-US"/>
        </w:rPr>
        <w:t>betaR</w:t>
      </w:r>
      <w:r>
        <w:rPr>
          <w:rFonts w:ascii="Courier New" w:hAnsi="Courier New" w:cs="Courier New"/>
          <w:sz w:val="20"/>
          <w:szCs w:val="20"/>
          <w:lang w:val="en-US"/>
        </w:rPr>
        <w:t>_A</w:t>
      </w:r>
      <w:r w:rsidRPr="00D75B0E">
        <w:rPr>
          <w:rFonts w:ascii="Courier New" w:hAnsi="Courier New" w:cs="Courier New"/>
          <w:sz w:val="20"/>
          <w:szCs w:val="20"/>
          <w:lang w:val="en-US"/>
        </w:rPr>
        <w:t xml:space="preserve"> &lt;- </w:t>
      </w:r>
      <w:r w:rsidR="005C512F" w:rsidRPr="005C512F">
        <w:rPr>
          <w:rFonts w:ascii="Courier New" w:hAnsi="Courier New" w:cs="Courier New"/>
          <w:sz w:val="20"/>
          <w:szCs w:val="20"/>
          <w:lang w:val="en-US"/>
        </w:rPr>
        <w:t>frameDKG</w:t>
      </w:r>
      <w:r w:rsidR="005C512F">
        <w:rPr>
          <w:rFonts w:ascii="Courier New" w:hAnsi="Courier New" w:cs="Courier New"/>
          <w:sz w:val="20"/>
          <w:szCs w:val="20"/>
          <w:lang w:val="en-US"/>
        </w:rPr>
        <w:t>$betaRedundancy</w:t>
      </w:r>
    </w:p>
    <w:p w14:paraId="1D72FC07" w14:textId="77777777" w:rsidR="00610B86" w:rsidRPr="003C4CC5" w:rsidRDefault="00610B86" w:rsidP="00610B86">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r w:rsidRPr="005E1661">
        <w:rPr>
          <w:rFonts w:ascii="Courier New" w:hAnsi="Courier New" w:cs="Courier New"/>
          <w:sz w:val="20"/>
          <w:szCs w:val="20"/>
          <w:lang w:val="en-US"/>
        </w:rPr>
        <w:t>RutorGlacier</w:t>
      </w:r>
      <w:r>
        <w:rPr>
          <w:rFonts w:ascii="Times New Roman" w:hAnsi="Times New Roman" w:cs="Times New Roman"/>
          <w:sz w:val="24"/>
          <w:szCs w:val="24"/>
          <w:lang w:val="en-US"/>
        </w:rPr>
        <w:t xml:space="preserve">, the object named </w:t>
      </w:r>
      <w:r w:rsidRPr="005E1661">
        <w:rPr>
          <w:rFonts w:ascii="Courier New" w:hAnsi="Courier New" w:cs="Courier New"/>
          <w:sz w:val="20"/>
          <w:szCs w:val="20"/>
          <w:lang w:val="en-US"/>
        </w:rPr>
        <w:t>'Fac'</w:t>
      </w:r>
      <w:r>
        <w:rPr>
          <w:rFonts w:ascii="Times New Roman" w:hAnsi="Times New Roman" w:cs="Times New Roman"/>
          <w:sz w:val="24"/>
          <w:szCs w:val="24"/>
          <w:lang w:val="en-US"/>
        </w:rPr>
        <w:t xml:space="preserve"> indicates which level of the successional gradient a given plot belongs to (</w:t>
      </w:r>
      <w:r w:rsidRPr="001B2908">
        <w:rPr>
          <w:rFonts w:ascii="Times New Roman" w:hAnsi="Times New Roman" w:cs="Times New Roman"/>
          <w:sz w:val="24"/>
          <w:szCs w:val="24"/>
          <w:lang w:val="en-US"/>
        </w:rPr>
        <w:t>"early" = early-successional stage, "mid" = mid-successional stage and "late" = late-successional stage</w:t>
      </w:r>
      <w:r>
        <w:rPr>
          <w:rFonts w:ascii="Times New Roman" w:hAnsi="Times New Roman" w:cs="Times New Roman"/>
          <w:sz w:val="24"/>
          <w:szCs w:val="24"/>
          <w:lang w:val="en-US"/>
        </w:rPr>
        <w:t xml:space="preserve">). We use </w:t>
      </w:r>
      <w:r w:rsidRPr="001B2908">
        <w:rPr>
          <w:rFonts w:ascii="Courier New" w:hAnsi="Courier New" w:cs="Courier New"/>
          <w:sz w:val="20"/>
          <w:szCs w:val="20"/>
          <w:lang w:val="en-US"/>
        </w:rPr>
        <w:t>Fac</w:t>
      </w:r>
      <w:r>
        <w:rPr>
          <w:rFonts w:ascii="Times New Roman" w:hAnsi="Times New Roman" w:cs="Times New Roman"/>
          <w:sz w:val="24"/>
          <w:szCs w:val="24"/>
          <w:lang w:val="en-US"/>
        </w:rPr>
        <w:t xml:space="preserve"> below to display the functional beta uniqueness between two plots of the same successional stage, and between two plots of distinct successional stages.</w:t>
      </w:r>
    </w:p>
    <w:p w14:paraId="5F3B56A8" w14:textId="77777777" w:rsidR="00610B86" w:rsidRDefault="00610B86" w:rsidP="00610B86">
      <w:pPr>
        <w:spacing w:after="0" w:line="240" w:lineRule="auto"/>
        <w:jc w:val="both"/>
        <w:rPr>
          <w:rFonts w:ascii="Times New Roman" w:hAnsi="Times New Roman" w:cs="Times New Roman"/>
          <w:sz w:val="24"/>
          <w:szCs w:val="24"/>
          <w:lang w:val="en-US"/>
        </w:rPr>
      </w:pPr>
    </w:p>
    <w:p w14:paraId="02785B21" w14:textId="77777777" w:rsidR="00610B86" w:rsidRPr="004051E2" w:rsidRDefault="00610B86" w:rsidP="00610B86">
      <w:pPr>
        <w:spacing w:after="0" w:line="240" w:lineRule="auto"/>
        <w:jc w:val="both"/>
        <w:rPr>
          <w:rFonts w:ascii="Courier New" w:hAnsi="Courier New" w:cs="Courier New"/>
          <w:sz w:val="20"/>
          <w:szCs w:val="20"/>
          <w:lang w:val="en-US"/>
        </w:rPr>
      </w:pPr>
      <w:r w:rsidRPr="004051E2">
        <w:rPr>
          <w:rFonts w:ascii="Courier New" w:hAnsi="Courier New" w:cs="Courier New"/>
          <w:sz w:val="20"/>
          <w:szCs w:val="20"/>
          <w:lang w:val="en-US"/>
        </w:rPr>
        <w:t>f1 &lt;- unlist(sapply(1:58, function(i) rep(RutorGlacier$Fac[i], 59-i)))</w:t>
      </w:r>
    </w:p>
    <w:p w14:paraId="5E4CAA46" w14:textId="77777777" w:rsidR="00610B86" w:rsidRPr="004051E2" w:rsidRDefault="00610B86" w:rsidP="00610B86">
      <w:pPr>
        <w:spacing w:after="0" w:line="240" w:lineRule="auto"/>
        <w:jc w:val="both"/>
        <w:rPr>
          <w:rFonts w:ascii="Courier New" w:hAnsi="Courier New" w:cs="Courier New"/>
          <w:sz w:val="20"/>
          <w:szCs w:val="20"/>
          <w:lang w:val="en-US"/>
        </w:rPr>
      </w:pPr>
      <w:r w:rsidRPr="004051E2">
        <w:rPr>
          <w:rFonts w:ascii="Courier New" w:hAnsi="Courier New" w:cs="Courier New"/>
          <w:sz w:val="20"/>
          <w:szCs w:val="20"/>
          <w:lang w:val="en-US"/>
        </w:rPr>
        <w:t>f2 &lt;- unlist(sapply(1:58, function(i) RutorGlacier$Fac[-(1:i)]))</w:t>
      </w:r>
    </w:p>
    <w:p w14:paraId="3E2D1C7E" w14:textId="77777777" w:rsidR="00610B86" w:rsidRPr="004051E2" w:rsidRDefault="00610B86" w:rsidP="00610B86">
      <w:pPr>
        <w:spacing w:after="0" w:line="240" w:lineRule="auto"/>
        <w:jc w:val="both"/>
        <w:rPr>
          <w:rFonts w:ascii="Courier New" w:hAnsi="Courier New" w:cs="Courier New"/>
          <w:sz w:val="20"/>
          <w:szCs w:val="20"/>
          <w:lang w:val="en-US"/>
        </w:rPr>
      </w:pPr>
      <w:r w:rsidRPr="004051E2">
        <w:rPr>
          <w:rFonts w:ascii="Courier New" w:hAnsi="Courier New" w:cs="Courier New"/>
          <w:sz w:val="20"/>
          <w:szCs w:val="20"/>
          <w:lang w:val="en-US"/>
        </w:rPr>
        <w:t>f &lt;- paste(f1, f2, sep="-")</w:t>
      </w:r>
    </w:p>
    <w:p w14:paraId="63AAEF2E" w14:textId="77777777" w:rsidR="00610B86" w:rsidRPr="004051E2" w:rsidRDefault="00610B86" w:rsidP="00610B86">
      <w:pPr>
        <w:spacing w:after="0" w:line="240" w:lineRule="auto"/>
        <w:jc w:val="both"/>
        <w:rPr>
          <w:rFonts w:ascii="Courier New" w:hAnsi="Courier New" w:cs="Courier New"/>
          <w:sz w:val="20"/>
          <w:szCs w:val="20"/>
          <w:lang w:val="en-US"/>
        </w:rPr>
      </w:pPr>
      <w:r w:rsidRPr="004051E2">
        <w:rPr>
          <w:rFonts w:ascii="Courier New" w:hAnsi="Courier New" w:cs="Courier New"/>
          <w:sz w:val="20"/>
          <w:szCs w:val="20"/>
          <w:lang w:val="en-US"/>
        </w:rPr>
        <w:t>F &lt;- factor(f, levels=c("early-early", "mid-mid", "late-late", "early-mid", "mid-late", "early-late"))</w:t>
      </w:r>
    </w:p>
    <w:p w14:paraId="2FA696A5" w14:textId="77777777" w:rsidR="00273DDC" w:rsidRPr="004051E2" w:rsidRDefault="00273DDC" w:rsidP="005740B2">
      <w:pPr>
        <w:spacing w:after="0" w:line="240" w:lineRule="auto"/>
        <w:jc w:val="both"/>
        <w:rPr>
          <w:rFonts w:ascii="Courier New" w:hAnsi="Courier New" w:cs="Courier New"/>
          <w:sz w:val="20"/>
          <w:szCs w:val="20"/>
          <w:lang w:val="en-US"/>
        </w:rPr>
      </w:pPr>
    </w:p>
    <w:p w14:paraId="24EE171A" w14:textId="77777777" w:rsidR="00610B86" w:rsidRPr="004051E2" w:rsidRDefault="00610B86" w:rsidP="005740B2">
      <w:pPr>
        <w:spacing w:after="0" w:line="240" w:lineRule="auto"/>
        <w:jc w:val="both"/>
        <w:rPr>
          <w:rFonts w:ascii="Courier New" w:hAnsi="Courier New" w:cs="Courier New"/>
          <w:sz w:val="20"/>
          <w:szCs w:val="20"/>
          <w:lang w:val="en-US"/>
        </w:rPr>
      </w:pPr>
      <w:r w:rsidRPr="004051E2">
        <w:rPr>
          <w:rFonts w:ascii="Courier New" w:hAnsi="Courier New" w:cs="Courier New"/>
          <w:sz w:val="20"/>
          <w:szCs w:val="20"/>
          <w:lang w:val="en-US"/>
        </w:rPr>
        <w:t>vbetaU_A &lt;- as.vector(as.dist(betaU_A))</w:t>
      </w:r>
    </w:p>
    <w:p w14:paraId="5CF90E25" w14:textId="77777777" w:rsidR="00610B86" w:rsidRPr="004051E2" w:rsidRDefault="00610B86" w:rsidP="005740B2">
      <w:pPr>
        <w:spacing w:after="0" w:line="240" w:lineRule="auto"/>
        <w:jc w:val="both"/>
        <w:rPr>
          <w:rFonts w:ascii="Courier New" w:hAnsi="Courier New" w:cs="Courier New"/>
          <w:sz w:val="20"/>
          <w:szCs w:val="20"/>
          <w:lang w:val="en-US"/>
        </w:rPr>
      </w:pPr>
    </w:p>
    <w:p w14:paraId="59A08924" w14:textId="77777777" w:rsidR="005740B2" w:rsidRPr="004051E2" w:rsidRDefault="005740B2" w:rsidP="005740B2">
      <w:pPr>
        <w:spacing w:after="0" w:line="240" w:lineRule="auto"/>
        <w:jc w:val="both"/>
        <w:rPr>
          <w:rFonts w:ascii="Courier New" w:hAnsi="Courier New" w:cs="Courier New"/>
          <w:sz w:val="20"/>
          <w:szCs w:val="20"/>
          <w:lang w:val="en-US"/>
        </w:rPr>
      </w:pPr>
      <w:r w:rsidRPr="004051E2">
        <w:rPr>
          <w:rFonts w:ascii="Courier New" w:hAnsi="Courier New" w:cs="Courier New"/>
          <w:sz w:val="20"/>
          <w:szCs w:val="20"/>
          <w:lang w:val="en-US"/>
        </w:rPr>
        <w:t>boxplot(vbetaU_A~F, yla</w:t>
      </w:r>
      <w:r w:rsidR="00AE65D8" w:rsidRPr="004051E2">
        <w:rPr>
          <w:rFonts w:ascii="Courier New" w:hAnsi="Courier New" w:cs="Courier New"/>
          <w:sz w:val="20"/>
          <w:szCs w:val="20"/>
          <w:lang w:val="en-US"/>
        </w:rPr>
        <w:t>b="Beta uniqueness"</w:t>
      </w:r>
      <w:r w:rsidR="00D4612B" w:rsidRPr="004051E2">
        <w:rPr>
          <w:rFonts w:ascii="Courier New" w:hAnsi="Courier New" w:cs="Courier New"/>
          <w:sz w:val="20"/>
          <w:szCs w:val="20"/>
          <w:lang w:val="en-US"/>
        </w:rPr>
        <w:t>, xlab="Compared successional stages"</w:t>
      </w:r>
      <w:r w:rsidRPr="004051E2">
        <w:rPr>
          <w:rFonts w:ascii="Courier New" w:hAnsi="Courier New" w:cs="Courier New"/>
          <w:sz w:val="20"/>
          <w:szCs w:val="20"/>
          <w:lang w:val="en-US"/>
        </w:rPr>
        <w:t>)</w:t>
      </w:r>
    </w:p>
    <w:p w14:paraId="7EBA12E6" w14:textId="77777777" w:rsidR="005740B2" w:rsidRPr="00F27A21" w:rsidRDefault="005740B2" w:rsidP="005740B2">
      <w:pPr>
        <w:spacing w:after="0" w:line="240" w:lineRule="auto"/>
        <w:jc w:val="both"/>
        <w:rPr>
          <w:rFonts w:ascii="Times New Roman" w:hAnsi="Times New Roman" w:cs="Times New Roman"/>
          <w:sz w:val="24"/>
          <w:szCs w:val="24"/>
          <w:lang w:val="en-US"/>
        </w:rPr>
      </w:pPr>
    </w:p>
    <w:p w14:paraId="4374062E" w14:textId="77777777" w:rsidR="005740B2" w:rsidRDefault="006E638C" w:rsidP="005740B2">
      <w:pPr>
        <w:spacing w:after="0" w:line="240" w:lineRule="auto"/>
        <w:jc w:val="both"/>
        <w:rPr>
          <w:rFonts w:ascii="Times New Roman" w:hAnsi="Times New Roman" w:cs="Times New Roman"/>
          <w:sz w:val="24"/>
          <w:szCs w:val="24"/>
          <w:lang w:val="en-US"/>
        </w:rPr>
      </w:pPr>
      <w:r>
        <w:rPr>
          <w:rFonts w:ascii="Times New Roman" w:hAnsi="Times New Roman" w:cs="Times New Roman"/>
          <w:noProof/>
          <w:sz w:val="24"/>
          <w:szCs w:val="24"/>
        </w:rPr>
        <w:drawing>
          <wp:inline distT="0" distB="0" distL="0" distR="0" wp14:anchorId="332A722A" wp14:editId="7E6A879A">
            <wp:extent cx="5760720" cy="3160223"/>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760720" cy="3160223"/>
                    </a:xfrm>
                    <a:prstGeom prst="rect">
                      <a:avLst/>
                    </a:prstGeom>
                    <a:noFill/>
                    <a:ln w="9525">
                      <a:noFill/>
                      <a:miter lim="800000"/>
                      <a:headEnd/>
                      <a:tailEnd/>
                    </a:ln>
                  </pic:spPr>
                </pic:pic>
              </a:graphicData>
            </a:graphic>
          </wp:inline>
        </w:drawing>
      </w:r>
    </w:p>
    <w:p w14:paraId="551DD9AB" w14:textId="77777777" w:rsidR="005740B2" w:rsidRDefault="005740B2" w:rsidP="005740B2">
      <w:pPr>
        <w:spacing w:after="0" w:line="240" w:lineRule="auto"/>
        <w:jc w:val="both"/>
        <w:rPr>
          <w:rFonts w:ascii="Times New Roman" w:hAnsi="Times New Roman" w:cs="Times New Roman"/>
          <w:sz w:val="24"/>
          <w:szCs w:val="24"/>
          <w:lang w:val="en-US"/>
        </w:rPr>
      </w:pPr>
    </w:p>
    <w:p w14:paraId="75344F7B" w14:textId="77777777" w:rsidR="005740B2" w:rsidRPr="00F23153" w:rsidRDefault="005740B2" w:rsidP="005740B2">
      <w:pPr>
        <w:spacing w:after="0" w:line="240" w:lineRule="auto"/>
        <w:jc w:val="both"/>
        <w:rPr>
          <w:rFonts w:ascii="Courier New" w:hAnsi="Courier New" w:cs="Courier New"/>
          <w:sz w:val="20"/>
          <w:szCs w:val="20"/>
          <w:lang w:val="en-US"/>
        </w:rPr>
      </w:pPr>
      <w:r w:rsidRPr="00F23153">
        <w:rPr>
          <w:rFonts w:ascii="Courier New" w:hAnsi="Courier New" w:cs="Courier New"/>
          <w:sz w:val="20"/>
          <w:szCs w:val="20"/>
          <w:lang w:val="en-US"/>
        </w:rPr>
        <w:t>boxplot(vbetaU</w:t>
      </w:r>
      <w:r w:rsidR="00AE65D8" w:rsidRPr="00F23153">
        <w:rPr>
          <w:rFonts w:ascii="Courier New" w:hAnsi="Courier New" w:cs="Courier New"/>
          <w:sz w:val="20"/>
          <w:szCs w:val="20"/>
          <w:lang w:val="en-US"/>
        </w:rPr>
        <w:t>_A</w:t>
      </w:r>
      <w:r w:rsidRPr="00F23153">
        <w:rPr>
          <w:rFonts w:ascii="Courier New" w:hAnsi="Courier New" w:cs="Courier New"/>
          <w:sz w:val="20"/>
          <w:szCs w:val="20"/>
          <w:lang w:val="en-US"/>
        </w:rPr>
        <w:t>~F, ylab="Beta uniqueness", ylim=c(0,1)</w:t>
      </w:r>
      <w:r w:rsidR="00D4612B" w:rsidRPr="00F23153">
        <w:rPr>
          <w:rFonts w:ascii="Courier New" w:hAnsi="Courier New" w:cs="Courier New"/>
          <w:sz w:val="20"/>
          <w:szCs w:val="20"/>
          <w:lang w:val="en-US"/>
        </w:rPr>
        <w:t>, xlab="Compared successional stages"</w:t>
      </w:r>
      <w:r w:rsidRPr="00F23153">
        <w:rPr>
          <w:rFonts w:ascii="Courier New" w:hAnsi="Courier New" w:cs="Courier New"/>
          <w:sz w:val="20"/>
          <w:szCs w:val="20"/>
          <w:lang w:val="en-US"/>
        </w:rPr>
        <w:t>) # change of scale for the Y axis</w:t>
      </w:r>
    </w:p>
    <w:p w14:paraId="72DA2422" w14:textId="77777777" w:rsidR="005740B2" w:rsidRDefault="005740B2" w:rsidP="005740B2">
      <w:pPr>
        <w:spacing w:after="0" w:line="240" w:lineRule="auto"/>
        <w:jc w:val="both"/>
        <w:rPr>
          <w:rFonts w:ascii="Times New Roman" w:hAnsi="Times New Roman" w:cs="Times New Roman"/>
          <w:sz w:val="24"/>
          <w:szCs w:val="24"/>
          <w:lang w:val="en-US"/>
        </w:rPr>
      </w:pPr>
    </w:p>
    <w:p w14:paraId="35A90F55" w14:textId="77777777" w:rsidR="005740B2" w:rsidRDefault="008F4C4C" w:rsidP="005740B2">
      <w:pPr>
        <w:spacing w:after="0" w:line="240" w:lineRule="auto"/>
        <w:jc w:val="both"/>
        <w:rPr>
          <w:rFonts w:ascii="Times New Roman" w:hAnsi="Times New Roman" w:cs="Times New Roman"/>
          <w:sz w:val="24"/>
          <w:szCs w:val="24"/>
          <w:lang w:val="en-US"/>
        </w:rPr>
      </w:pPr>
      <w:r>
        <w:rPr>
          <w:rFonts w:ascii="Times New Roman" w:hAnsi="Times New Roman" w:cs="Times New Roman"/>
          <w:noProof/>
          <w:sz w:val="24"/>
          <w:szCs w:val="24"/>
        </w:rPr>
        <w:lastRenderedPageBreak/>
        <w:drawing>
          <wp:inline distT="0" distB="0" distL="0" distR="0" wp14:anchorId="57E110AF" wp14:editId="7049FF95">
            <wp:extent cx="5760720" cy="3160223"/>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760720" cy="3160223"/>
                    </a:xfrm>
                    <a:prstGeom prst="rect">
                      <a:avLst/>
                    </a:prstGeom>
                    <a:noFill/>
                    <a:ln w="9525">
                      <a:noFill/>
                      <a:miter lim="800000"/>
                      <a:headEnd/>
                      <a:tailEnd/>
                    </a:ln>
                  </pic:spPr>
                </pic:pic>
              </a:graphicData>
            </a:graphic>
          </wp:inline>
        </w:drawing>
      </w:r>
    </w:p>
    <w:p w14:paraId="31BE07C5" w14:textId="77777777" w:rsidR="005740B2" w:rsidRDefault="005740B2" w:rsidP="005740B2">
      <w:pPr>
        <w:spacing w:after="0" w:line="240" w:lineRule="auto"/>
        <w:jc w:val="both"/>
        <w:rPr>
          <w:rFonts w:ascii="Times New Roman" w:hAnsi="Times New Roman" w:cs="Times New Roman"/>
          <w:sz w:val="24"/>
          <w:szCs w:val="24"/>
          <w:lang w:val="en-US"/>
        </w:rPr>
      </w:pPr>
    </w:p>
    <w:p w14:paraId="623CECE0" w14:textId="77777777" w:rsidR="00785168" w:rsidRDefault="00785168" w:rsidP="005740B2">
      <w:pPr>
        <w:spacing w:after="0" w:line="240" w:lineRule="auto"/>
        <w:jc w:val="both"/>
        <w:rPr>
          <w:rFonts w:ascii="Times New Roman" w:hAnsi="Times New Roman" w:cs="Times New Roman"/>
          <w:sz w:val="24"/>
          <w:szCs w:val="24"/>
          <w:lang w:val="en-US"/>
        </w:rPr>
      </w:pPr>
    </w:p>
    <w:p w14:paraId="5658452F" w14:textId="77777777" w:rsidR="007D3F59" w:rsidRPr="007D3F59" w:rsidRDefault="005C512F" w:rsidP="00785168">
      <w:pPr>
        <w:pStyle w:val="PreformattatoHTML"/>
        <w:rPr>
          <w:rFonts w:ascii="Times New Roman" w:hAnsi="Times New Roman" w:cs="Times New Roman"/>
          <w:sz w:val="24"/>
          <w:szCs w:val="24"/>
          <w:lang w:val="en-US"/>
        </w:rPr>
      </w:pPr>
      <w:r>
        <w:rPr>
          <w:rFonts w:ascii="Times New Roman" w:hAnsi="Times New Roman" w:cs="Times New Roman"/>
          <w:sz w:val="24"/>
          <w:szCs w:val="24"/>
          <w:lang w:val="en-US"/>
        </w:rPr>
        <w:t>Below</w:t>
      </w:r>
      <w:r w:rsidR="007D3F59" w:rsidRPr="007D3F59">
        <w:rPr>
          <w:rFonts w:ascii="Times New Roman" w:hAnsi="Times New Roman" w:cs="Times New Roman"/>
          <w:sz w:val="24"/>
          <w:szCs w:val="24"/>
          <w:lang w:val="en-US"/>
        </w:rPr>
        <w:t xml:space="preserve">, </w:t>
      </w:r>
      <w:r w:rsidR="000E7B39">
        <w:rPr>
          <w:rFonts w:ascii="Times New Roman" w:hAnsi="Times New Roman" w:cs="Times New Roman"/>
          <w:sz w:val="24"/>
          <w:szCs w:val="24"/>
          <w:lang w:val="en-US"/>
        </w:rPr>
        <w:t xml:space="preserve">we calculate Ricotta et al. (2020) tree-based index of beta functional uniqueness and compare the results with those provided by the new algorithmic index. </w:t>
      </w:r>
    </w:p>
    <w:p w14:paraId="136306ED" w14:textId="77777777" w:rsidR="007D3F59" w:rsidRDefault="007D3F59" w:rsidP="00785168">
      <w:pPr>
        <w:pStyle w:val="PreformattatoHTML"/>
        <w:rPr>
          <w:lang w:val="en-US"/>
        </w:rPr>
      </w:pPr>
    </w:p>
    <w:p w14:paraId="590D6652" w14:textId="77777777" w:rsidR="00785168" w:rsidRPr="00C44CDF" w:rsidRDefault="000E6A63" w:rsidP="00785168">
      <w:pPr>
        <w:pStyle w:val="PreformattatoHTML"/>
        <w:rPr>
          <w:lang w:val="en-US"/>
        </w:rPr>
      </w:pPr>
      <w:r w:rsidRPr="00C44CDF">
        <w:rPr>
          <w:lang w:val="en-US"/>
        </w:rPr>
        <w:t>H &lt;- hclust(fundis, "average")</w:t>
      </w:r>
    </w:p>
    <w:p w14:paraId="721B48C7" w14:textId="77777777" w:rsidR="00785168" w:rsidRPr="00C44CDF" w:rsidRDefault="00785168" w:rsidP="00785168">
      <w:pPr>
        <w:pStyle w:val="PreformattatoHTML"/>
        <w:rPr>
          <w:lang w:val="en-US"/>
        </w:rPr>
      </w:pPr>
      <w:r w:rsidRPr="00C44CDF">
        <w:rPr>
          <w:lang w:val="en-US"/>
        </w:rPr>
        <w:t>Up &lt;- betaTreeUniqueness(</w:t>
      </w:r>
      <w:r w:rsidR="001249D0" w:rsidRPr="00C44CDF">
        <w:rPr>
          <w:lang w:val="en-US"/>
        </w:rPr>
        <w:t>H</w:t>
      </w:r>
      <w:r w:rsidRPr="00C44CDF">
        <w:rPr>
          <w:lang w:val="en-US"/>
        </w:rPr>
        <w:t xml:space="preserve">, </w:t>
      </w:r>
      <w:r w:rsidR="001249D0" w:rsidRPr="00C44CDF">
        <w:rPr>
          <w:lang w:val="en-US"/>
        </w:rPr>
        <w:t>RutorGlacier$Abund</w:t>
      </w:r>
      <w:r w:rsidRPr="00C44CDF">
        <w:rPr>
          <w:lang w:val="en-US"/>
        </w:rPr>
        <w:t>, tol=0.00001)</w:t>
      </w:r>
    </w:p>
    <w:p w14:paraId="1BC3F733" w14:textId="77777777" w:rsidR="00785168" w:rsidRDefault="001249D0" w:rsidP="005740B2">
      <w:pPr>
        <w:spacing w:after="0" w:line="240" w:lineRule="auto"/>
        <w:jc w:val="both"/>
        <w:rPr>
          <w:rFonts w:ascii="Courier New" w:hAnsi="Courier New" w:cs="Courier New"/>
          <w:sz w:val="20"/>
          <w:szCs w:val="20"/>
          <w:lang w:val="en-US"/>
        </w:rPr>
      </w:pPr>
      <w:r w:rsidRPr="00C44CDF">
        <w:rPr>
          <w:rFonts w:ascii="Courier New" w:hAnsi="Courier New" w:cs="Courier New"/>
          <w:sz w:val="20"/>
          <w:szCs w:val="20"/>
          <w:lang w:val="en-US"/>
        </w:rPr>
        <w:t>vUp &lt;- as.vector(as.dist(Up))</w:t>
      </w:r>
    </w:p>
    <w:p w14:paraId="47EF3193" w14:textId="77777777" w:rsidR="00C44CDF" w:rsidRPr="00C44CDF" w:rsidRDefault="00C44CDF" w:rsidP="005740B2">
      <w:pPr>
        <w:spacing w:after="0" w:line="240" w:lineRule="auto"/>
        <w:jc w:val="both"/>
        <w:rPr>
          <w:rFonts w:ascii="Courier New" w:hAnsi="Courier New" w:cs="Courier New"/>
          <w:sz w:val="20"/>
          <w:szCs w:val="20"/>
          <w:lang w:val="en-US"/>
        </w:rPr>
      </w:pPr>
    </w:p>
    <w:p w14:paraId="3E4DAA45" w14:textId="77777777" w:rsidR="00F934FE" w:rsidRDefault="00F934FE" w:rsidP="005326FD">
      <w:pPr>
        <w:spacing w:after="0" w:line="240" w:lineRule="auto"/>
        <w:jc w:val="both"/>
        <w:rPr>
          <w:rFonts w:ascii="Times New Roman" w:hAnsi="Times New Roman" w:cs="Times New Roman"/>
          <w:sz w:val="24"/>
          <w:szCs w:val="24"/>
          <w:lang w:val="en-US"/>
        </w:rPr>
      </w:pPr>
    </w:p>
    <w:p w14:paraId="4489F90D" w14:textId="77777777" w:rsidR="00F934FE" w:rsidRPr="00273DDC" w:rsidRDefault="00F934FE" w:rsidP="00F934FE">
      <w:pPr>
        <w:spacing w:after="0" w:line="240" w:lineRule="auto"/>
        <w:jc w:val="both"/>
        <w:rPr>
          <w:rFonts w:ascii="Courier New" w:hAnsi="Courier New" w:cs="Courier New"/>
          <w:sz w:val="20"/>
          <w:szCs w:val="20"/>
          <w:lang w:val="en-US"/>
        </w:rPr>
      </w:pPr>
      <w:r w:rsidRPr="00273DDC">
        <w:rPr>
          <w:rFonts w:ascii="Courier New" w:hAnsi="Courier New" w:cs="Courier New"/>
          <w:sz w:val="20"/>
          <w:szCs w:val="20"/>
          <w:lang w:val="en-US"/>
        </w:rPr>
        <w:t>plot(vbetaU_A, vUp, xlab="New algorithmic beta uniqueness", ylab ="Tree-based beta uniqueness")</w:t>
      </w:r>
    </w:p>
    <w:p w14:paraId="7C243558" w14:textId="77777777" w:rsidR="004B4FC5" w:rsidRDefault="004B4FC5" w:rsidP="00F934FE">
      <w:pPr>
        <w:spacing w:after="0" w:line="240" w:lineRule="auto"/>
        <w:jc w:val="both"/>
        <w:rPr>
          <w:rFonts w:ascii="Times New Roman" w:hAnsi="Times New Roman" w:cs="Times New Roman"/>
          <w:sz w:val="24"/>
          <w:szCs w:val="24"/>
          <w:lang w:val="en-US"/>
        </w:rPr>
      </w:pPr>
    </w:p>
    <w:p w14:paraId="141F7811" w14:textId="77777777" w:rsidR="004B4FC5" w:rsidRDefault="004B4FC5" w:rsidP="00F934FE">
      <w:pPr>
        <w:spacing w:after="0" w:line="240" w:lineRule="auto"/>
        <w:jc w:val="both"/>
        <w:rPr>
          <w:rFonts w:ascii="Times New Roman" w:hAnsi="Times New Roman" w:cs="Times New Roman"/>
          <w:sz w:val="24"/>
          <w:szCs w:val="24"/>
          <w:lang w:val="en-US"/>
        </w:rPr>
      </w:pPr>
    </w:p>
    <w:p w14:paraId="164DEAD6" w14:textId="77777777" w:rsidR="00F934FE" w:rsidRDefault="008F4C4C" w:rsidP="00F934FE">
      <w:pPr>
        <w:spacing w:after="0" w:line="240" w:lineRule="auto"/>
        <w:jc w:val="both"/>
        <w:rPr>
          <w:rFonts w:ascii="Times New Roman" w:hAnsi="Times New Roman" w:cs="Times New Roman"/>
          <w:sz w:val="24"/>
          <w:szCs w:val="24"/>
          <w:lang w:val="en-US"/>
        </w:rPr>
      </w:pPr>
      <w:r>
        <w:rPr>
          <w:rFonts w:ascii="Times New Roman" w:hAnsi="Times New Roman" w:cs="Times New Roman"/>
          <w:noProof/>
          <w:sz w:val="24"/>
          <w:szCs w:val="24"/>
        </w:rPr>
        <w:drawing>
          <wp:inline distT="0" distB="0" distL="0" distR="0" wp14:anchorId="61DEFA8D" wp14:editId="423EE424">
            <wp:extent cx="5760720" cy="3160223"/>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760720" cy="3160223"/>
                    </a:xfrm>
                    <a:prstGeom prst="rect">
                      <a:avLst/>
                    </a:prstGeom>
                    <a:noFill/>
                    <a:ln w="9525">
                      <a:noFill/>
                      <a:miter lim="800000"/>
                      <a:headEnd/>
                      <a:tailEnd/>
                    </a:ln>
                  </pic:spPr>
                </pic:pic>
              </a:graphicData>
            </a:graphic>
          </wp:inline>
        </w:drawing>
      </w:r>
    </w:p>
    <w:p w14:paraId="4636D23B" w14:textId="77777777" w:rsidR="00F934FE" w:rsidRDefault="00F934FE" w:rsidP="005326FD">
      <w:pPr>
        <w:spacing w:after="0" w:line="240" w:lineRule="auto"/>
        <w:jc w:val="both"/>
        <w:rPr>
          <w:rFonts w:ascii="Times New Roman" w:hAnsi="Times New Roman" w:cs="Times New Roman"/>
          <w:sz w:val="24"/>
          <w:szCs w:val="24"/>
          <w:lang w:val="en-US"/>
        </w:rPr>
      </w:pPr>
    </w:p>
    <w:p w14:paraId="402C0E01" w14:textId="77777777" w:rsidR="004B4FC5" w:rsidRDefault="00F3242B" w:rsidP="004B4FC5">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w:t>
      </w:r>
      <w:r w:rsidR="00BB21B1">
        <w:rPr>
          <w:rFonts w:ascii="Times New Roman" w:hAnsi="Times New Roman" w:cs="Times New Roman"/>
          <w:sz w:val="24"/>
          <w:szCs w:val="24"/>
          <w:lang w:val="en-US"/>
        </w:rPr>
        <w:t>hese be</w:t>
      </w:r>
      <w:r>
        <w:rPr>
          <w:rFonts w:ascii="Times New Roman" w:hAnsi="Times New Roman" w:cs="Times New Roman"/>
          <w:sz w:val="24"/>
          <w:szCs w:val="24"/>
          <w:lang w:val="en-US"/>
        </w:rPr>
        <w:t xml:space="preserve">ta uniqueness indices rely on </w:t>
      </w:r>
      <w:r w:rsidR="00BB21B1">
        <w:rPr>
          <w:rFonts w:ascii="Times New Roman" w:hAnsi="Times New Roman" w:cs="Times New Roman"/>
          <w:sz w:val="24"/>
          <w:szCs w:val="24"/>
          <w:lang w:val="en-US"/>
        </w:rPr>
        <w:t>plot-to-plot dissimilarity ind</w:t>
      </w:r>
      <w:r>
        <w:rPr>
          <w:rFonts w:ascii="Times New Roman" w:hAnsi="Times New Roman" w:cs="Times New Roman"/>
          <w:sz w:val="24"/>
          <w:szCs w:val="24"/>
          <w:lang w:val="en-US"/>
        </w:rPr>
        <w:t>ices</w:t>
      </w:r>
      <w:r w:rsidR="00BB21B1">
        <w:rPr>
          <w:rFonts w:ascii="Times New Roman" w:hAnsi="Times New Roman" w:cs="Times New Roman"/>
          <w:sz w:val="24"/>
          <w:szCs w:val="24"/>
          <w:lang w:val="en-US"/>
        </w:rPr>
        <w:t xml:space="preserve">. </w:t>
      </w:r>
      <w:r>
        <w:rPr>
          <w:rFonts w:ascii="Times New Roman" w:hAnsi="Times New Roman" w:cs="Times New Roman"/>
          <w:sz w:val="24"/>
          <w:szCs w:val="24"/>
          <w:lang w:val="en-US"/>
        </w:rPr>
        <w:t>Below</w:t>
      </w:r>
      <w:r w:rsidR="00F217BC">
        <w:rPr>
          <w:rFonts w:ascii="Times New Roman" w:hAnsi="Times New Roman" w:cs="Times New Roman"/>
          <w:sz w:val="24"/>
          <w:szCs w:val="24"/>
          <w:lang w:val="en-US"/>
        </w:rPr>
        <w:t>, we c</w:t>
      </w:r>
      <w:r w:rsidR="004B4FC5">
        <w:rPr>
          <w:rFonts w:ascii="Times New Roman" w:hAnsi="Times New Roman" w:cs="Times New Roman"/>
          <w:sz w:val="24"/>
          <w:szCs w:val="24"/>
          <w:lang w:val="en-US"/>
        </w:rPr>
        <w:t>ompar</w:t>
      </w:r>
      <w:r w:rsidR="00F217BC">
        <w:rPr>
          <w:rFonts w:ascii="Times New Roman" w:hAnsi="Times New Roman" w:cs="Times New Roman"/>
          <w:sz w:val="24"/>
          <w:szCs w:val="24"/>
          <w:lang w:val="en-US"/>
        </w:rPr>
        <w:t>e</w:t>
      </w:r>
      <w:r w:rsidR="004B4FC5">
        <w:rPr>
          <w:rFonts w:ascii="Times New Roman" w:hAnsi="Times New Roman" w:cs="Times New Roman"/>
          <w:sz w:val="24"/>
          <w:szCs w:val="24"/>
          <w:lang w:val="en-US"/>
        </w:rPr>
        <w:t xml:space="preserve"> </w:t>
      </w:r>
      <w:r w:rsidR="00F217BC">
        <w:rPr>
          <w:rFonts w:ascii="Times New Roman" w:hAnsi="Times New Roman" w:cs="Times New Roman"/>
          <w:sz w:val="24"/>
          <w:szCs w:val="24"/>
          <w:lang w:val="en-US"/>
        </w:rPr>
        <w:t xml:space="preserve">the plot-to-plot dissimilarity indices: the tree-based index (Ricotta et </w:t>
      </w:r>
      <w:r>
        <w:rPr>
          <w:rFonts w:ascii="Times New Roman" w:hAnsi="Times New Roman" w:cs="Times New Roman"/>
          <w:sz w:val="24"/>
          <w:szCs w:val="24"/>
          <w:lang w:val="en-US"/>
        </w:rPr>
        <w:t xml:space="preserve">al. 2020, function </w:t>
      </w:r>
      <w:r w:rsidRPr="00F23153">
        <w:rPr>
          <w:rFonts w:ascii="Courier New" w:hAnsi="Courier New" w:cs="Courier New"/>
          <w:sz w:val="20"/>
          <w:szCs w:val="20"/>
          <w:lang w:val="en-US"/>
        </w:rPr>
        <w:t>DP</w:t>
      </w:r>
      <w:r>
        <w:rPr>
          <w:rFonts w:ascii="Times New Roman" w:hAnsi="Times New Roman" w:cs="Times New Roman"/>
          <w:sz w:val="24"/>
          <w:szCs w:val="24"/>
          <w:lang w:val="en-US"/>
        </w:rPr>
        <w:t xml:space="preserve"> in</w:t>
      </w:r>
      <w:r w:rsidR="00F23153">
        <w:rPr>
          <w:rFonts w:ascii="Times New Roman" w:hAnsi="Times New Roman" w:cs="Times New Roman"/>
          <w:sz w:val="24"/>
          <w:szCs w:val="24"/>
          <w:lang w:val="en-US"/>
        </w:rPr>
        <w:t xml:space="preserve"> package</w:t>
      </w:r>
      <w:r>
        <w:rPr>
          <w:rFonts w:ascii="Times New Roman" w:hAnsi="Times New Roman" w:cs="Times New Roman"/>
          <w:sz w:val="24"/>
          <w:szCs w:val="24"/>
          <w:lang w:val="en-US"/>
        </w:rPr>
        <w:t xml:space="preserve"> </w:t>
      </w:r>
      <w:r w:rsidRPr="00F23153">
        <w:rPr>
          <w:rFonts w:ascii="Courier New" w:hAnsi="Courier New" w:cs="Courier New"/>
          <w:sz w:val="20"/>
          <w:szCs w:val="20"/>
          <w:lang w:val="en-US"/>
        </w:rPr>
        <w:t>adiv</w:t>
      </w:r>
      <w:r>
        <w:rPr>
          <w:rFonts w:ascii="Times New Roman" w:hAnsi="Times New Roman" w:cs="Times New Roman"/>
          <w:sz w:val="24"/>
          <w:szCs w:val="24"/>
          <w:lang w:val="en-US"/>
        </w:rPr>
        <w:t xml:space="preserve">) and </w:t>
      </w:r>
      <w:r w:rsidR="003617A8">
        <w:rPr>
          <w:rFonts w:ascii="Times New Roman" w:hAnsi="Times New Roman" w:cs="Times New Roman"/>
          <w:sz w:val="24"/>
          <w:szCs w:val="24"/>
          <w:lang w:val="en-US"/>
        </w:rPr>
        <w:t xml:space="preserve">Kosman (1996) &amp; </w:t>
      </w:r>
      <w:r w:rsidR="00F217BC">
        <w:rPr>
          <w:rFonts w:ascii="Times New Roman" w:hAnsi="Times New Roman" w:cs="Times New Roman"/>
          <w:sz w:val="24"/>
          <w:szCs w:val="24"/>
          <w:lang w:val="en-US"/>
        </w:rPr>
        <w:t>Gregorius et al. (2003) algorithmic index (</w:t>
      </w:r>
      <w:r w:rsidRPr="00F3242B">
        <w:rPr>
          <w:rFonts w:ascii="Times New Roman" w:hAnsi="Times New Roman" w:cs="Times New Roman"/>
          <w:i/>
          <w:sz w:val="24"/>
          <w:szCs w:val="24"/>
          <w:lang w:val="en-US"/>
        </w:rPr>
        <w:t>D</w:t>
      </w:r>
      <w:r w:rsidRPr="00F3242B">
        <w:rPr>
          <w:rFonts w:ascii="Times New Roman" w:hAnsi="Times New Roman" w:cs="Times New Roman"/>
          <w:i/>
          <w:sz w:val="24"/>
          <w:szCs w:val="24"/>
          <w:vertAlign w:val="subscript"/>
          <w:lang w:val="en-US"/>
        </w:rPr>
        <w:t>K</w:t>
      </w:r>
      <w:r w:rsidR="00CF7BAB">
        <w:rPr>
          <w:rFonts w:ascii="Times New Roman" w:hAnsi="Times New Roman" w:cs="Times New Roman"/>
          <w:i/>
          <w:sz w:val="24"/>
          <w:szCs w:val="24"/>
          <w:vertAlign w:val="subscript"/>
          <w:lang w:val="en-US"/>
        </w:rPr>
        <w:t>G</w:t>
      </w:r>
      <w:r w:rsidR="00F217BC">
        <w:rPr>
          <w:rFonts w:ascii="Times New Roman" w:hAnsi="Times New Roman" w:cs="Times New Roman"/>
          <w:sz w:val="24"/>
          <w:szCs w:val="24"/>
          <w:lang w:val="en-US"/>
        </w:rPr>
        <w:t xml:space="preserve"> in the main text</w:t>
      </w:r>
      <w:r>
        <w:rPr>
          <w:rFonts w:ascii="Times New Roman" w:hAnsi="Times New Roman" w:cs="Times New Roman"/>
          <w:sz w:val="24"/>
          <w:szCs w:val="24"/>
          <w:lang w:val="en-US"/>
        </w:rPr>
        <w:t>;</w:t>
      </w:r>
      <w:r w:rsidR="009D56DC">
        <w:rPr>
          <w:rFonts w:ascii="Times New Roman" w:hAnsi="Times New Roman" w:cs="Times New Roman"/>
          <w:sz w:val="24"/>
          <w:szCs w:val="24"/>
          <w:lang w:val="en-US"/>
        </w:rPr>
        <w:t xml:space="preserve"> </w:t>
      </w:r>
      <w:r w:rsidR="00F23153">
        <w:rPr>
          <w:rFonts w:ascii="Times New Roman" w:hAnsi="Times New Roman" w:cs="Times New Roman"/>
          <w:sz w:val="24"/>
          <w:szCs w:val="24"/>
          <w:lang w:val="en-US"/>
        </w:rPr>
        <w:t xml:space="preserve">calculated above and stored in the list named </w:t>
      </w:r>
      <w:r w:rsidR="00F23153">
        <w:rPr>
          <w:rFonts w:ascii="Courier New" w:hAnsi="Courier New" w:cs="Courier New"/>
          <w:sz w:val="20"/>
          <w:szCs w:val="20"/>
          <w:lang w:val="en-US"/>
        </w:rPr>
        <w:t>frameDKG</w:t>
      </w:r>
      <w:r w:rsidR="00F217BC">
        <w:rPr>
          <w:rFonts w:ascii="Times New Roman" w:hAnsi="Times New Roman" w:cs="Times New Roman"/>
          <w:sz w:val="24"/>
          <w:szCs w:val="24"/>
          <w:lang w:val="en-US"/>
        </w:rPr>
        <w:t>).</w:t>
      </w:r>
    </w:p>
    <w:p w14:paraId="75221DC4" w14:textId="77777777" w:rsidR="004B4FC5" w:rsidRDefault="004B4FC5" w:rsidP="00022712">
      <w:pPr>
        <w:spacing w:after="0" w:line="240" w:lineRule="auto"/>
        <w:rPr>
          <w:rFonts w:ascii="Arial" w:hAnsi="Arial" w:cs="Arial"/>
          <w:b/>
          <w:sz w:val="20"/>
          <w:szCs w:val="20"/>
          <w:lang w:val="en-US"/>
        </w:rPr>
      </w:pPr>
    </w:p>
    <w:p w14:paraId="38DCED80" w14:textId="77777777" w:rsidR="007F48A1" w:rsidRPr="002C272D" w:rsidRDefault="00464055" w:rsidP="007F48A1">
      <w:pPr>
        <w:autoSpaceDE w:val="0"/>
        <w:autoSpaceDN w:val="0"/>
        <w:adjustRightInd w:val="0"/>
        <w:spacing w:after="0" w:line="240" w:lineRule="auto"/>
        <w:rPr>
          <w:rFonts w:ascii="Courier New" w:hAnsi="Courier New" w:cs="Courier New"/>
          <w:sz w:val="20"/>
          <w:szCs w:val="20"/>
          <w:lang w:val="en-US"/>
        </w:rPr>
      </w:pPr>
      <w:r>
        <w:rPr>
          <w:rFonts w:ascii="Courier New" w:hAnsi="Courier New" w:cs="Courier New"/>
          <w:sz w:val="20"/>
          <w:szCs w:val="20"/>
          <w:lang w:val="en-US"/>
        </w:rPr>
        <w:t>disKG</w:t>
      </w:r>
      <w:r w:rsidR="007F48A1" w:rsidRPr="002C272D">
        <w:rPr>
          <w:rFonts w:ascii="Courier New" w:hAnsi="Courier New" w:cs="Courier New"/>
          <w:sz w:val="20"/>
          <w:szCs w:val="20"/>
          <w:lang w:val="en-US"/>
        </w:rPr>
        <w:t xml:space="preserve"> &lt;- </w:t>
      </w:r>
      <w:r w:rsidR="004B5190">
        <w:rPr>
          <w:rFonts w:ascii="Courier New" w:hAnsi="Courier New" w:cs="Courier New"/>
          <w:sz w:val="20"/>
          <w:szCs w:val="20"/>
          <w:lang w:val="en-US"/>
        </w:rPr>
        <w:t>as.dist(</w:t>
      </w:r>
      <w:r w:rsidR="005C512F">
        <w:rPr>
          <w:rFonts w:ascii="Courier New" w:hAnsi="Courier New" w:cs="Courier New"/>
          <w:sz w:val="20"/>
          <w:szCs w:val="20"/>
          <w:lang w:val="en-US"/>
        </w:rPr>
        <w:t>frameDKG$DKG</w:t>
      </w:r>
      <w:r w:rsidR="004B5190">
        <w:rPr>
          <w:rFonts w:ascii="Courier New" w:hAnsi="Courier New" w:cs="Courier New"/>
          <w:sz w:val="20"/>
          <w:szCs w:val="20"/>
          <w:lang w:val="en-US"/>
        </w:rPr>
        <w:t>)</w:t>
      </w:r>
    </w:p>
    <w:p w14:paraId="0E9026BD" w14:textId="77777777" w:rsidR="003F4F6C" w:rsidRPr="00366970" w:rsidRDefault="003F4F6C" w:rsidP="003F4F6C">
      <w:pPr>
        <w:spacing w:after="0" w:line="240" w:lineRule="auto"/>
        <w:rPr>
          <w:rFonts w:ascii="Courier New" w:hAnsi="Courier New" w:cs="Courier New"/>
          <w:sz w:val="20"/>
          <w:szCs w:val="20"/>
          <w:lang w:val="en-US"/>
        </w:rPr>
      </w:pPr>
      <w:r w:rsidRPr="00366970">
        <w:rPr>
          <w:rFonts w:ascii="Courier New" w:hAnsi="Courier New" w:cs="Courier New"/>
          <w:sz w:val="20"/>
          <w:szCs w:val="20"/>
          <w:lang w:val="en-US"/>
        </w:rPr>
        <w:t>disTree &lt;- DP(H, RutorGlacier$Abund)</w:t>
      </w:r>
    </w:p>
    <w:p w14:paraId="4B2ACEF7" w14:textId="77777777" w:rsidR="007F48A1" w:rsidRDefault="007F48A1" w:rsidP="00022712">
      <w:pPr>
        <w:spacing w:after="0" w:line="240" w:lineRule="auto"/>
        <w:rPr>
          <w:rFonts w:ascii="Arial" w:hAnsi="Arial" w:cs="Arial"/>
          <w:b/>
          <w:sz w:val="20"/>
          <w:szCs w:val="20"/>
          <w:lang w:val="en-US"/>
        </w:rPr>
      </w:pPr>
    </w:p>
    <w:p w14:paraId="4452BD4F" w14:textId="77777777" w:rsidR="00366970" w:rsidRPr="00366970" w:rsidRDefault="00366970" w:rsidP="00366970">
      <w:pPr>
        <w:spacing w:after="0" w:line="240" w:lineRule="auto"/>
        <w:rPr>
          <w:rFonts w:ascii="Courier New" w:hAnsi="Courier New" w:cs="Courier New"/>
          <w:sz w:val="20"/>
          <w:szCs w:val="20"/>
          <w:lang w:val="en-US"/>
        </w:rPr>
      </w:pPr>
      <w:r w:rsidRPr="00366970">
        <w:rPr>
          <w:rFonts w:ascii="Courier New" w:hAnsi="Courier New" w:cs="Courier New"/>
          <w:sz w:val="20"/>
          <w:szCs w:val="20"/>
          <w:lang w:val="en-US"/>
        </w:rPr>
        <w:t>plot(as.vector(disTree), as.vector(dis</w:t>
      </w:r>
      <w:r w:rsidR="00464055">
        <w:rPr>
          <w:rFonts w:ascii="Courier New" w:hAnsi="Courier New" w:cs="Courier New"/>
          <w:sz w:val="20"/>
          <w:szCs w:val="20"/>
          <w:lang w:val="en-US"/>
        </w:rPr>
        <w:t>KG</w:t>
      </w:r>
      <w:r w:rsidRPr="00366970">
        <w:rPr>
          <w:rFonts w:ascii="Courier New" w:hAnsi="Courier New" w:cs="Courier New"/>
          <w:sz w:val="20"/>
          <w:szCs w:val="20"/>
          <w:lang w:val="en-US"/>
        </w:rPr>
        <w:t>), xlab = "Tree-based index", ylab="</w:t>
      </w:r>
      <w:r w:rsidR="00F3242B">
        <w:rPr>
          <w:rFonts w:ascii="Courier New" w:hAnsi="Courier New" w:cs="Courier New"/>
          <w:sz w:val="20"/>
          <w:szCs w:val="20"/>
          <w:lang w:val="en-US"/>
        </w:rPr>
        <w:t>Algorithmic D_K</w:t>
      </w:r>
      <w:r w:rsidR="00CF7BAB">
        <w:rPr>
          <w:rFonts w:ascii="Courier New" w:hAnsi="Courier New" w:cs="Courier New"/>
          <w:sz w:val="20"/>
          <w:szCs w:val="20"/>
          <w:lang w:val="en-US"/>
        </w:rPr>
        <w:t>G</w:t>
      </w:r>
      <w:r w:rsidR="00F3242B">
        <w:rPr>
          <w:rFonts w:ascii="Courier New" w:hAnsi="Courier New" w:cs="Courier New"/>
          <w:sz w:val="20"/>
          <w:szCs w:val="20"/>
          <w:lang w:val="en-US"/>
        </w:rPr>
        <w:t xml:space="preserve"> index</w:t>
      </w:r>
      <w:r w:rsidRPr="00366970">
        <w:rPr>
          <w:rFonts w:ascii="Courier New" w:hAnsi="Courier New" w:cs="Courier New"/>
          <w:sz w:val="20"/>
          <w:szCs w:val="20"/>
          <w:lang w:val="en-US"/>
        </w:rPr>
        <w:t>")</w:t>
      </w:r>
    </w:p>
    <w:p w14:paraId="353568E6" w14:textId="77777777" w:rsidR="004B4FC5" w:rsidRDefault="008F4C4C" w:rsidP="00366970">
      <w:pPr>
        <w:spacing w:after="0" w:line="240" w:lineRule="auto"/>
        <w:rPr>
          <w:rFonts w:ascii="Arial" w:hAnsi="Arial" w:cs="Arial"/>
          <w:b/>
          <w:sz w:val="20"/>
          <w:szCs w:val="20"/>
          <w:lang w:val="en-US"/>
        </w:rPr>
      </w:pPr>
      <w:r>
        <w:rPr>
          <w:rFonts w:ascii="Arial" w:hAnsi="Arial" w:cs="Arial"/>
          <w:b/>
          <w:noProof/>
          <w:sz w:val="20"/>
          <w:szCs w:val="20"/>
        </w:rPr>
        <w:drawing>
          <wp:inline distT="0" distB="0" distL="0" distR="0" wp14:anchorId="01C308A8" wp14:editId="322FC4C3">
            <wp:extent cx="5760720" cy="3160223"/>
            <wp:effectExtent l="1905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5760720" cy="3160223"/>
                    </a:xfrm>
                    <a:prstGeom prst="rect">
                      <a:avLst/>
                    </a:prstGeom>
                    <a:noFill/>
                    <a:ln w="9525">
                      <a:noFill/>
                      <a:miter lim="800000"/>
                      <a:headEnd/>
                      <a:tailEnd/>
                    </a:ln>
                  </pic:spPr>
                </pic:pic>
              </a:graphicData>
            </a:graphic>
          </wp:inline>
        </w:drawing>
      </w:r>
    </w:p>
    <w:p w14:paraId="5D061A4B" w14:textId="77777777" w:rsidR="00366970" w:rsidRDefault="00366970" w:rsidP="00366970">
      <w:pPr>
        <w:spacing w:after="0" w:line="240" w:lineRule="auto"/>
        <w:rPr>
          <w:rFonts w:ascii="Arial" w:hAnsi="Arial" w:cs="Arial"/>
          <w:b/>
          <w:sz w:val="20"/>
          <w:szCs w:val="20"/>
          <w:lang w:val="en-US"/>
        </w:rPr>
      </w:pPr>
    </w:p>
    <w:p w14:paraId="4E2B87D0" w14:textId="77777777" w:rsidR="00316C33" w:rsidRDefault="00316C33" w:rsidP="00366970">
      <w:pPr>
        <w:spacing w:after="0" w:line="240" w:lineRule="auto"/>
        <w:rPr>
          <w:rFonts w:ascii="Arial" w:hAnsi="Arial" w:cs="Arial"/>
          <w:b/>
          <w:sz w:val="20"/>
          <w:szCs w:val="20"/>
          <w:lang w:val="en-US"/>
        </w:rPr>
      </w:pPr>
    </w:p>
    <w:p w14:paraId="770604DC" w14:textId="77777777" w:rsidR="00366970" w:rsidRDefault="00366970" w:rsidP="00366970">
      <w:pPr>
        <w:spacing w:after="0" w:line="240" w:lineRule="auto"/>
        <w:rPr>
          <w:rFonts w:ascii="Arial" w:hAnsi="Arial" w:cs="Arial"/>
          <w:b/>
          <w:sz w:val="20"/>
          <w:szCs w:val="20"/>
          <w:lang w:val="en-US"/>
        </w:rPr>
      </w:pPr>
    </w:p>
    <w:p w14:paraId="3CF56502" w14:textId="77777777" w:rsidR="00366970" w:rsidRDefault="00366970" w:rsidP="00366970">
      <w:pPr>
        <w:spacing w:after="0" w:line="240" w:lineRule="auto"/>
        <w:rPr>
          <w:rFonts w:ascii="Arial" w:hAnsi="Arial" w:cs="Arial"/>
          <w:b/>
          <w:sz w:val="20"/>
          <w:szCs w:val="20"/>
          <w:lang w:val="en-US"/>
        </w:rPr>
      </w:pPr>
    </w:p>
    <w:p w14:paraId="2D30C596" w14:textId="77777777" w:rsidR="006E6D79" w:rsidRDefault="006E6D79" w:rsidP="00366970">
      <w:pPr>
        <w:spacing w:after="0" w:line="240" w:lineRule="auto"/>
        <w:rPr>
          <w:rFonts w:ascii="Arial" w:hAnsi="Arial" w:cs="Arial"/>
          <w:b/>
          <w:sz w:val="20"/>
          <w:szCs w:val="20"/>
          <w:lang w:val="en-US"/>
        </w:rPr>
      </w:pPr>
    </w:p>
    <w:p w14:paraId="4318C663" w14:textId="77777777" w:rsidR="00366970" w:rsidRDefault="00366970" w:rsidP="00022712">
      <w:pPr>
        <w:spacing w:after="0" w:line="240" w:lineRule="auto"/>
        <w:rPr>
          <w:rFonts w:ascii="Arial" w:hAnsi="Arial" w:cs="Arial"/>
          <w:b/>
          <w:sz w:val="20"/>
          <w:szCs w:val="20"/>
          <w:lang w:val="en-US"/>
        </w:rPr>
      </w:pPr>
    </w:p>
    <w:p w14:paraId="287F94F7" w14:textId="77777777" w:rsidR="00022712" w:rsidRPr="00022712" w:rsidRDefault="00022712" w:rsidP="00022712">
      <w:pPr>
        <w:spacing w:after="0" w:line="240" w:lineRule="auto"/>
        <w:rPr>
          <w:rFonts w:ascii="Times New Roman" w:hAnsi="Times New Roman" w:cs="Times New Roman"/>
          <w:sz w:val="24"/>
          <w:szCs w:val="24"/>
          <w:lang w:val="en-US"/>
        </w:rPr>
      </w:pPr>
      <w:r w:rsidRPr="00022712">
        <w:rPr>
          <w:rFonts w:ascii="Arial" w:hAnsi="Arial" w:cs="Arial"/>
          <w:b/>
          <w:sz w:val="20"/>
          <w:szCs w:val="20"/>
          <w:lang w:val="en-US"/>
        </w:rPr>
        <w:t>References</w:t>
      </w:r>
    </w:p>
    <w:p w14:paraId="418288C5" w14:textId="77777777" w:rsidR="00BD7F34" w:rsidRDefault="00BD7F34" w:rsidP="00BD7F34">
      <w:pPr>
        <w:spacing w:after="0" w:line="240" w:lineRule="auto"/>
        <w:ind w:left="284" w:hanging="284"/>
        <w:jc w:val="both"/>
        <w:rPr>
          <w:rFonts w:ascii="Times New Roman" w:hAnsi="Times New Roman" w:cs="Times New Roman"/>
          <w:sz w:val="24"/>
          <w:szCs w:val="24"/>
          <w:lang w:val="en-US"/>
        </w:rPr>
      </w:pPr>
      <w:r w:rsidRPr="00496C07">
        <w:rPr>
          <w:rFonts w:ascii="Times New Roman" w:hAnsi="Times New Roman" w:cs="Times New Roman"/>
          <w:sz w:val="24"/>
          <w:szCs w:val="24"/>
          <w:lang w:val="en-US"/>
        </w:rPr>
        <w:t>Berkelaar, M. et al. (2020) lpSolve: Interface to 'Lp_solve' v. 5.5 to Solve Linear/Integer Programs. R package version 5.6.15.</w:t>
      </w:r>
      <w:r w:rsidR="000535AA" w:rsidRPr="00496C07">
        <w:rPr>
          <w:rFonts w:ascii="Times New Roman" w:hAnsi="Times New Roman" w:cs="Times New Roman"/>
          <w:sz w:val="24"/>
          <w:szCs w:val="24"/>
          <w:lang w:val="en-US"/>
        </w:rPr>
        <w:t xml:space="preserve"> </w:t>
      </w:r>
      <w:r w:rsidRPr="00496C07">
        <w:rPr>
          <w:rFonts w:ascii="Times New Roman" w:hAnsi="Times New Roman" w:cs="Times New Roman"/>
          <w:sz w:val="24"/>
          <w:szCs w:val="24"/>
          <w:lang w:val="en-US"/>
        </w:rPr>
        <w:t>https://CRAN.R-project.org/package=lpSolve</w:t>
      </w:r>
    </w:p>
    <w:p w14:paraId="47C5BA85" w14:textId="77777777" w:rsidR="001A12D1" w:rsidRDefault="001A12D1" w:rsidP="00BD7F34">
      <w:pPr>
        <w:spacing w:after="0" w:line="240" w:lineRule="auto"/>
        <w:ind w:left="284" w:hanging="2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Gregorius, H.-R., Gillet, E.M., Ziehe, M. (2003) Measuring differences of trait distributions between populations. </w:t>
      </w:r>
      <w:r w:rsidRPr="00096ED0">
        <w:rPr>
          <w:rFonts w:ascii="Times New Roman" w:hAnsi="Times New Roman" w:cs="Times New Roman"/>
          <w:i/>
          <w:sz w:val="24"/>
          <w:szCs w:val="24"/>
          <w:lang w:val="en-US"/>
        </w:rPr>
        <w:t>Biometrical Journal</w:t>
      </w:r>
      <w:r>
        <w:rPr>
          <w:rFonts w:ascii="Times New Roman" w:hAnsi="Times New Roman" w:cs="Times New Roman"/>
          <w:sz w:val="24"/>
          <w:szCs w:val="24"/>
          <w:lang w:val="en-US"/>
        </w:rPr>
        <w:t xml:space="preserve"> 8</w:t>
      </w:r>
      <w:r w:rsidR="00E95CB2">
        <w:rPr>
          <w:rFonts w:ascii="Times New Roman" w:hAnsi="Times New Roman" w:cs="Times New Roman"/>
          <w:sz w:val="24"/>
          <w:szCs w:val="24"/>
          <w:lang w:val="en-US"/>
        </w:rPr>
        <w:t>:</w:t>
      </w:r>
      <w:r>
        <w:rPr>
          <w:rFonts w:ascii="Times New Roman" w:hAnsi="Times New Roman" w:cs="Times New Roman"/>
          <w:sz w:val="24"/>
          <w:szCs w:val="24"/>
          <w:lang w:val="en-US"/>
        </w:rPr>
        <w:t xml:space="preserve"> 959</w:t>
      </w:r>
      <w:r w:rsidR="00344772" w:rsidRPr="00022712">
        <w:rPr>
          <w:rFonts w:ascii="Times New Roman" w:hAnsi="Times New Roman" w:cs="Times New Roman"/>
          <w:sz w:val="24"/>
          <w:szCs w:val="24"/>
          <w:lang w:val="en-US"/>
        </w:rPr>
        <w:t>–</w:t>
      </w:r>
      <w:r>
        <w:rPr>
          <w:rFonts w:ascii="Times New Roman" w:hAnsi="Times New Roman" w:cs="Times New Roman"/>
          <w:sz w:val="24"/>
          <w:szCs w:val="24"/>
          <w:lang w:val="en-US"/>
        </w:rPr>
        <w:t>973.</w:t>
      </w:r>
    </w:p>
    <w:p w14:paraId="079148B3" w14:textId="77777777" w:rsidR="00B10B63" w:rsidRDefault="00B10B63" w:rsidP="00BD7F34">
      <w:pPr>
        <w:spacing w:after="0" w:line="240" w:lineRule="auto"/>
        <w:ind w:left="284" w:hanging="284"/>
        <w:jc w:val="both"/>
        <w:rPr>
          <w:rFonts w:ascii="Times New Roman" w:hAnsi="Times New Roman" w:cs="Times New Roman"/>
          <w:sz w:val="24"/>
          <w:szCs w:val="24"/>
          <w:lang w:val="en-US"/>
        </w:rPr>
      </w:pPr>
      <w:r w:rsidRPr="00B10B63">
        <w:rPr>
          <w:rFonts w:ascii="Times New Roman" w:hAnsi="Times New Roman" w:cs="Times New Roman"/>
          <w:sz w:val="24"/>
          <w:szCs w:val="24"/>
          <w:lang w:val="en-US"/>
        </w:rPr>
        <w:t xml:space="preserve">Kosman, E. (1996) Difference and diversity of plant pathogen populations: a new approach for </w:t>
      </w:r>
      <w:r>
        <w:rPr>
          <w:rFonts w:ascii="Times New Roman" w:hAnsi="Times New Roman" w:cs="Times New Roman"/>
          <w:sz w:val="24"/>
          <w:szCs w:val="24"/>
          <w:lang w:val="en-US"/>
        </w:rPr>
        <w:t xml:space="preserve">measuring. </w:t>
      </w:r>
      <w:r w:rsidRPr="00B10B63">
        <w:rPr>
          <w:rFonts w:ascii="Times New Roman" w:hAnsi="Times New Roman" w:cs="Times New Roman"/>
          <w:i/>
          <w:sz w:val="24"/>
          <w:szCs w:val="24"/>
          <w:lang w:val="en-US"/>
        </w:rPr>
        <w:t>Phytopathology</w:t>
      </w:r>
      <w:r>
        <w:rPr>
          <w:rFonts w:ascii="Times New Roman" w:hAnsi="Times New Roman" w:cs="Times New Roman"/>
          <w:sz w:val="24"/>
          <w:szCs w:val="24"/>
          <w:lang w:val="en-US"/>
        </w:rPr>
        <w:t xml:space="preserve"> 86</w:t>
      </w:r>
      <w:r w:rsidR="00E95CB2">
        <w:rPr>
          <w:rFonts w:ascii="Times New Roman" w:hAnsi="Times New Roman" w:cs="Times New Roman"/>
          <w:sz w:val="24"/>
          <w:szCs w:val="24"/>
          <w:lang w:val="en-US"/>
        </w:rPr>
        <w:t>:</w:t>
      </w:r>
      <w:r w:rsidRPr="00B10B63">
        <w:rPr>
          <w:rFonts w:ascii="Times New Roman" w:hAnsi="Times New Roman" w:cs="Times New Roman"/>
          <w:sz w:val="24"/>
          <w:szCs w:val="24"/>
          <w:lang w:val="en-US"/>
        </w:rPr>
        <w:t xml:space="preserve"> 1152–1155.</w:t>
      </w:r>
    </w:p>
    <w:p w14:paraId="6B9EC055" w14:textId="77777777" w:rsidR="005C2CD1" w:rsidRDefault="005C2CD1" w:rsidP="005C2CD1">
      <w:pPr>
        <w:spacing w:after="0" w:line="240" w:lineRule="auto"/>
        <w:ind w:left="284" w:hanging="284"/>
        <w:jc w:val="both"/>
        <w:rPr>
          <w:rFonts w:ascii="Times New Roman" w:hAnsi="Times New Roman" w:cs="Times New Roman"/>
          <w:sz w:val="24"/>
          <w:szCs w:val="24"/>
          <w:lang w:val="en-US"/>
        </w:rPr>
      </w:pPr>
      <w:r w:rsidRPr="005C2CD1">
        <w:rPr>
          <w:rFonts w:ascii="Times New Roman" w:hAnsi="Times New Roman" w:cs="Times New Roman"/>
          <w:sz w:val="24"/>
          <w:szCs w:val="24"/>
          <w:lang w:val="en-US"/>
        </w:rPr>
        <w:t>Pavoine</w:t>
      </w:r>
      <w:r>
        <w:rPr>
          <w:rFonts w:ascii="Times New Roman" w:hAnsi="Times New Roman" w:cs="Times New Roman"/>
          <w:sz w:val="24"/>
          <w:szCs w:val="24"/>
          <w:lang w:val="en-US"/>
        </w:rPr>
        <w:t>, S.</w:t>
      </w:r>
      <w:r w:rsidRPr="005C2CD1">
        <w:rPr>
          <w:rFonts w:ascii="Times New Roman" w:hAnsi="Times New Roman" w:cs="Times New Roman"/>
          <w:sz w:val="24"/>
          <w:szCs w:val="24"/>
          <w:lang w:val="en-US"/>
        </w:rPr>
        <w:t xml:space="preserve"> (2020</w:t>
      </w:r>
      <w:r w:rsidR="00C10E3C">
        <w:rPr>
          <w:rFonts w:ascii="Times New Roman" w:hAnsi="Times New Roman" w:cs="Times New Roman"/>
          <w:sz w:val="24"/>
          <w:szCs w:val="24"/>
          <w:lang w:val="en-US"/>
        </w:rPr>
        <w:t>a</w:t>
      </w:r>
      <w:r w:rsidRPr="005C2CD1">
        <w:rPr>
          <w:rFonts w:ascii="Times New Roman" w:hAnsi="Times New Roman" w:cs="Times New Roman"/>
          <w:sz w:val="24"/>
          <w:szCs w:val="24"/>
          <w:lang w:val="en-US"/>
        </w:rPr>
        <w:t>) adiv: Analysis of Diversity. R package</w:t>
      </w:r>
      <w:r>
        <w:rPr>
          <w:rFonts w:ascii="Times New Roman" w:hAnsi="Times New Roman" w:cs="Times New Roman"/>
          <w:sz w:val="24"/>
          <w:szCs w:val="24"/>
          <w:lang w:val="en-US"/>
        </w:rPr>
        <w:t xml:space="preserve"> </w:t>
      </w:r>
      <w:r w:rsidRPr="00EF1921">
        <w:rPr>
          <w:rFonts w:ascii="Times New Roman" w:hAnsi="Times New Roman" w:cs="Times New Roman"/>
          <w:sz w:val="24"/>
          <w:szCs w:val="24"/>
          <w:lang w:val="en-US"/>
        </w:rPr>
        <w:t>version 2.0. https://CRAN.R-project.org/package=adiv</w:t>
      </w:r>
    </w:p>
    <w:p w14:paraId="44457DC1" w14:textId="77777777" w:rsidR="00C10E3C" w:rsidRPr="00EF1921" w:rsidRDefault="00C10E3C" w:rsidP="005C2CD1">
      <w:pPr>
        <w:spacing w:after="0" w:line="240" w:lineRule="auto"/>
        <w:ind w:left="284" w:hanging="284"/>
        <w:jc w:val="both"/>
        <w:rPr>
          <w:rFonts w:ascii="Times New Roman" w:hAnsi="Times New Roman" w:cs="Times New Roman"/>
          <w:sz w:val="24"/>
          <w:szCs w:val="24"/>
          <w:lang w:val="en-US"/>
        </w:rPr>
      </w:pPr>
      <w:r w:rsidRPr="00C10E3C">
        <w:rPr>
          <w:rFonts w:ascii="Times New Roman" w:hAnsi="Times New Roman" w:cs="Times New Roman"/>
          <w:sz w:val="24"/>
          <w:szCs w:val="24"/>
          <w:lang w:val="en-US"/>
        </w:rPr>
        <w:t>Pavoine, S. (2020</w:t>
      </w:r>
      <w:r>
        <w:rPr>
          <w:rFonts w:ascii="Times New Roman" w:hAnsi="Times New Roman" w:cs="Times New Roman"/>
          <w:sz w:val="24"/>
          <w:szCs w:val="24"/>
          <w:lang w:val="en-US"/>
        </w:rPr>
        <w:t>b</w:t>
      </w:r>
      <w:r w:rsidRPr="00C10E3C">
        <w:rPr>
          <w:rFonts w:ascii="Times New Roman" w:hAnsi="Times New Roman" w:cs="Times New Roman"/>
          <w:sz w:val="24"/>
          <w:szCs w:val="24"/>
          <w:lang w:val="en-US"/>
        </w:rPr>
        <w:t xml:space="preserve">) adiv: an R package to analyse biodiversity in ecology. </w:t>
      </w:r>
      <w:r w:rsidRPr="00096ED0">
        <w:rPr>
          <w:rFonts w:ascii="Times New Roman" w:hAnsi="Times New Roman" w:cs="Times New Roman"/>
          <w:i/>
          <w:sz w:val="24"/>
          <w:szCs w:val="24"/>
          <w:lang w:val="en-US"/>
        </w:rPr>
        <w:t>Methods in Ecology and Evolution</w:t>
      </w:r>
      <w:r w:rsidRPr="00C10E3C">
        <w:rPr>
          <w:rFonts w:ascii="Times New Roman" w:hAnsi="Times New Roman" w:cs="Times New Roman"/>
          <w:sz w:val="24"/>
          <w:szCs w:val="24"/>
          <w:lang w:val="en-US"/>
        </w:rPr>
        <w:t>. In press.</w:t>
      </w:r>
    </w:p>
    <w:p w14:paraId="38F63F23" w14:textId="77777777" w:rsidR="00151A00" w:rsidRDefault="00151A00" w:rsidP="00151A00">
      <w:pPr>
        <w:spacing w:after="0" w:line="240" w:lineRule="auto"/>
        <w:ind w:left="284" w:hanging="284"/>
        <w:jc w:val="both"/>
        <w:rPr>
          <w:rFonts w:ascii="Times New Roman" w:hAnsi="Times New Roman" w:cs="Times New Roman"/>
          <w:sz w:val="24"/>
          <w:szCs w:val="24"/>
          <w:lang w:val="en-US"/>
        </w:rPr>
      </w:pPr>
      <w:r w:rsidRPr="00151A00">
        <w:rPr>
          <w:rFonts w:ascii="Times New Roman" w:hAnsi="Times New Roman" w:cs="Times New Roman"/>
          <w:sz w:val="24"/>
          <w:szCs w:val="24"/>
          <w:lang w:val="en-US"/>
        </w:rPr>
        <w:t xml:space="preserve">Oksanen, </w:t>
      </w:r>
      <w:r>
        <w:rPr>
          <w:rFonts w:ascii="Times New Roman" w:hAnsi="Times New Roman" w:cs="Times New Roman"/>
          <w:sz w:val="24"/>
          <w:szCs w:val="24"/>
          <w:lang w:val="en-US"/>
        </w:rPr>
        <w:t xml:space="preserve">J., </w:t>
      </w:r>
      <w:r w:rsidRPr="00151A00">
        <w:rPr>
          <w:rFonts w:ascii="Times New Roman" w:hAnsi="Times New Roman" w:cs="Times New Roman"/>
          <w:sz w:val="24"/>
          <w:szCs w:val="24"/>
          <w:lang w:val="en-US"/>
        </w:rPr>
        <w:t>Blanchet</w:t>
      </w:r>
      <w:r>
        <w:rPr>
          <w:rFonts w:ascii="Times New Roman" w:hAnsi="Times New Roman" w:cs="Times New Roman"/>
          <w:sz w:val="24"/>
          <w:szCs w:val="24"/>
          <w:lang w:val="en-US"/>
        </w:rPr>
        <w:t>, F.G.</w:t>
      </w:r>
      <w:r w:rsidRPr="00151A00">
        <w:rPr>
          <w:rFonts w:ascii="Times New Roman" w:hAnsi="Times New Roman" w:cs="Times New Roman"/>
          <w:sz w:val="24"/>
          <w:szCs w:val="24"/>
          <w:lang w:val="en-US"/>
        </w:rPr>
        <w:t xml:space="preserve">, Friendly, </w:t>
      </w:r>
      <w:r>
        <w:rPr>
          <w:rFonts w:ascii="Times New Roman" w:hAnsi="Times New Roman" w:cs="Times New Roman"/>
          <w:sz w:val="24"/>
          <w:szCs w:val="24"/>
          <w:lang w:val="en-US"/>
        </w:rPr>
        <w:t xml:space="preserve">M., </w:t>
      </w:r>
      <w:r w:rsidRPr="00151A00">
        <w:rPr>
          <w:rFonts w:ascii="Times New Roman" w:hAnsi="Times New Roman" w:cs="Times New Roman"/>
          <w:sz w:val="24"/>
          <w:szCs w:val="24"/>
          <w:lang w:val="en-US"/>
        </w:rPr>
        <w:t xml:space="preserve">Kindt, </w:t>
      </w:r>
      <w:r>
        <w:rPr>
          <w:rFonts w:ascii="Times New Roman" w:hAnsi="Times New Roman" w:cs="Times New Roman"/>
          <w:sz w:val="24"/>
          <w:szCs w:val="24"/>
          <w:lang w:val="en-US"/>
        </w:rPr>
        <w:t xml:space="preserve">R., </w:t>
      </w:r>
      <w:r w:rsidRPr="00151A00">
        <w:rPr>
          <w:rFonts w:ascii="Times New Roman" w:hAnsi="Times New Roman" w:cs="Times New Roman"/>
          <w:sz w:val="24"/>
          <w:szCs w:val="24"/>
          <w:lang w:val="en-US"/>
        </w:rPr>
        <w:t xml:space="preserve">Legendre, </w:t>
      </w:r>
      <w:r>
        <w:rPr>
          <w:rFonts w:ascii="Times New Roman" w:hAnsi="Times New Roman" w:cs="Times New Roman"/>
          <w:sz w:val="24"/>
          <w:szCs w:val="24"/>
          <w:lang w:val="en-US"/>
        </w:rPr>
        <w:t>P.,</w:t>
      </w:r>
      <w:r w:rsidRPr="00151A00">
        <w:rPr>
          <w:rFonts w:ascii="Times New Roman" w:hAnsi="Times New Roman" w:cs="Times New Roman"/>
          <w:sz w:val="24"/>
          <w:szCs w:val="24"/>
          <w:lang w:val="en-US"/>
        </w:rPr>
        <w:t xml:space="preserve"> McGlinn, </w:t>
      </w:r>
      <w:r>
        <w:rPr>
          <w:rFonts w:ascii="Times New Roman" w:hAnsi="Times New Roman" w:cs="Times New Roman"/>
          <w:sz w:val="24"/>
          <w:szCs w:val="24"/>
          <w:lang w:val="en-US"/>
        </w:rPr>
        <w:t xml:space="preserve">D., </w:t>
      </w:r>
      <w:r w:rsidRPr="00151A00">
        <w:rPr>
          <w:rFonts w:ascii="Times New Roman" w:hAnsi="Times New Roman" w:cs="Times New Roman"/>
          <w:sz w:val="24"/>
          <w:szCs w:val="24"/>
          <w:lang w:val="en-US"/>
        </w:rPr>
        <w:t>Minchin,</w:t>
      </w:r>
      <w:r>
        <w:rPr>
          <w:rFonts w:ascii="Times New Roman" w:hAnsi="Times New Roman" w:cs="Times New Roman"/>
          <w:sz w:val="24"/>
          <w:szCs w:val="24"/>
          <w:lang w:val="en-US"/>
        </w:rPr>
        <w:t xml:space="preserve"> P.R., </w:t>
      </w:r>
      <w:r w:rsidRPr="00151A00">
        <w:rPr>
          <w:rFonts w:ascii="Times New Roman" w:hAnsi="Times New Roman" w:cs="Times New Roman"/>
          <w:sz w:val="24"/>
          <w:szCs w:val="24"/>
          <w:lang w:val="en-US"/>
        </w:rPr>
        <w:t>O</w:t>
      </w:r>
      <w:r w:rsidR="00E95CB2">
        <w:rPr>
          <w:rFonts w:ascii="Times New Roman" w:hAnsi="Times New Roman" w:cs="Times New Roman"/>
          <w:sz w:val="24"/>
          <w:szCs w:val="24"/>
          <w:lang w:val="en-US"/>
        </w:rPr>
        <w:t>’</w:t>
      </w:r>
      <w:r w:rsidRPr="00151A00">
        <w:rPr>
          <w:rFonts w:ascii="Times New Roman" w:hAnsi="Times New Roman" w:cs="Times New Roman"/>
          <w:sz w:val="24"/>
          <w:szCs w:val="24"/>
          <w:lang w:val="en-US"/>
        </w:rPr>
        <w:t>Hara, R. B.</w:t>
      </w:r>
      <w:r>
        <w:rPr>
          <w:rFonts w:ascii="Times New Roman" w:hAnsi="Times New Roman" w:cs="Times New Roman"/>
          <w:sz w:val="24"/>
          <w:szCs w:val="24"/>
          <w:lang w:val="en-US"/>
        </w:rPr>
        <w:t>,</w:t>
      </w:r>
      <w:r w:rsidRPr="00151A00">
        <w:rPr>
          <w:rFonts w:ascii="Times New Roman" w:hAnsi="Times New Roman" w:cs="Times New Roman"/>
          <w:sz w:val="24"/>
          <w:szCs w:val="24"/>
          <w:lang w:val="en-US"/>
        </w:rPr>
        <w:t xml:space="preserve"> Simpson, </w:t>
      </w:r>
      <w:r>
        <w:rPr>
          <w:rFonts w:ascii="Times New Roman" w:hAnsi="Times New Roman" w:cs="Times New Roman"/>
          <w:sz w:val="24"/>
          <w:szCs w:val="24"/>
          <w:lang w:val="en-US"/>
        </w:rPr>
        <w:t xml:space="preserve">G.L., </w:t>
      </w:r>
      <w:r w:rsidRPr="00151A00">
        <w:rPr>
          <w:rFonts w:ascii="Times New Roman" w:hAnsi="Times New Roman" w:cs="Times New Roman"/>
          <w:sz w:val="24"/>
          <w:szCs w:val="24"/>
          <w:lang w:val="en-US"/>
        </w:rPr>
        <w:t xml:space="preserve">Solymos, </w:t>
      </w:r>
      <w:r>
        <w:rPr>
          <w:rFonts w:ascii="Times New Roman" w:hAnsi="Times New Roman" w:cs="Times New Roman"/>
          <w:sz w:val="24"/>
          <w:szCs w:val="24"/>
          <w:lang w:val="en-US"/>
        </w:rPr>
        <w:t xml:space="preserve">P., </w:t>
      </w:r>
      <w:r w:rsidRPr="00151A00">
        <w:rPr>
          <w:rFonts w:ascii="Times New Roman" w:hAnsi="Times New Roman" w:cs="Times New Roman"/>
          <w:sz w:val="24"/>
          <w:szCs w:val="24"/>
          <w:lang w:val="en-US"/>
        </w:rPr>
        <w:t xml:space="preserve">Stevens, </w:t>
      </w:r>
      <w:r>
        <w:rPr>
          <w:rFonts w:ascii="Times New Roman" w:hAnsi="Times New Roman" w:cs="Times New Roman"/>
          <w:sz w:val="24"/>
          <w:szCs w:val="24"/>
          <w:lang w:val="en-US"/>
        </w:rPr>
        <w:t xml:space="preserve">M.H.H., </w:t>
      </w:r>
      <w:r w:rsidRPr="00151A00">
        <w:rPr>
          <w:rFonts w:ascii="Times New Roman" w:hAnsi="Times New Roman" w:cs="Times New Roman"/>
          <w:sz w:val="24"/>
          <w:szCs w:val="24"/>
          <w:lang w:val="en-US"/>
        </w:rPr>
        <w:t>Szoecs</w:t>
      </w:r>
      <w:r>
        <w:rPr>
          <w:rFonts w:ascii="Times New Roman" w:hAnsi="Times New Roman" w:cs="Times New Roman"/>
          <w:sz w:val="24"/>
          <w:szCs w:val="24"/>
          <w:lang w:val="en-US"/>
        </w:rPr>
        <w:t>, E.,</w:t>
      </w:r>
      <w:r w:rsidRPr="00151A00">
        <w:rPr>
          <w:rFonts w:ascii="Times New Roman" w:hAnsi="Times New Roman" w:cs="Times New Roman"/>
          <w:sz w:val="24"/>
          <w:szCs w:val="24"/>
          <w:lang w:val="en-US"/>
        </w:rPr>
        <w:t xml:space="preserve"> Wagner</w:t>
      </w:r>
      <w:r>
        <w:rPr>
          <w:rFonts w:ascii="Times New Roman" w:hAnsi="Times New Roman" w:cs="Times New Roman"/>
          <w:sz w:val="24"/>
          <w:szCs w:val="24"/>
          <w:lang w:val="en-US"/>
        </w:rPr>
        <w:t>, H.</w:t>
      </w:r>
      <w:r w:rsidRPr="00151A00">
        <w:rPr>
          <w:rFonts w:ascii="Times New Roman" w:hAnsi="Times New Roman" w:cs="Times New Roman"/>
          <w:sz w:val="24"/>
          <w:szCs w:val="24"/>
          <w:lang w:val="en-US"/>
        </w:rPr>
        <w:t xml:space="preserve"> (2019) vegan: Community Ecology Package. R package version 2.5-6.</w:t>
      </w:r>
      <w:r w:rsidR="00F90F1F">
        <w:rPr>
          <w:rFonts w:ascii="Times New Roman" w:hAnsi="Times New Roman" w:cs="Times New Roman"/>
          <w:sz w:val="24"/>
          <w:szCs w:val="24"/>
          <w:lang w:val="en-US"/>
        </w:rPr>
        <w:t xml:space="preserve"> </w:t>
      </w:r>
      <w:r w:rsidRPr="00151A00">
        <w:rPr>
          <w:rFonts w:ascii="Times New Roman" w:hAnsi="Times New Roman" w:cs="Times New Roman"/>
          <w:sz w:val="24"/>
          <w:szCs w:val="24"/>
          <w:lang w:val="en-US"/>
        </w:rPr>
        <w:t>https://CRAN.R-project.org/package=vegan</w:t>
      </w:r>
    </w:p>
    <w:p w14:paraId="59E0FC60" w14:textId="77777777" w:rsidR="000956AF" w:rsidRDefault="009F4449">
      <w:pPr>
        <w:spacing w:after="0" w:line="240" w:lineRule="auto"/>
        <w:ind w:left="284" w:hanging="284"/>
        <w:jc w:val="both"/>
        <w:rPr>
          <w:rFonts w:ascii="Times New Roman" w:hAnsi="Times New Roman" w:cs="Times New Roman"/>
          <w:sz w:val="24"/>
          <w:szCs w:val="24"/>
          <w:lang w:val="en-US"/>
        </w:rPr>
      </w:pPr>
      <w:r w:rsidRPr="003617A8">
        <w:rPr>
          <w:rFonts w:ascii="Times New Roman" w:hAnsi="Times New Roman" w:cs="Times New Roman"/>
          <w:sz w:val="24"/>
          <w:szCs w:val="24"/>
          <w:lang w:val="en-US"/>
        </w:rPr>
        <w:t xml:space="preserve">Ricotta, C., Laroche, F., Szeidl, L., Pavoine, S. (2020) </w:t>
      </w:r>
      <w:r w:rsidRPr="009F4449">
        <w:rPr>
          <w:rFonts w:ascii="Times New Roman" w:hAnsi="Times New Roman" w:cs="Times New Roman"/>
          <w:sz w:val="24"/>
          <w:szCs w:val="24"/>
          <w:lang w:val="en-US"/>
        </w:rPr>
        <w:t xml:space="preserve">From alpha to beta functional and phylogenetic redundancy. </w:t>
      </w:r>
      <w:r w:rsidRPr="009F4449">
        <w:rPr>
          <w:rFonts w:ascii="Times New Roman" w:hAnsi="Times New Roman" w:cs="Times New Roman"/>
          <w:i/>
          <w:sz w:val="24"/>
          <w:szCs w:val="24"/>
          <w:lang w:val="en-US"/>
        </w:rPr>
        <w:t>Methods in Ecology and Evolution</w:t>
      </w:r>
      <w:r>
        <w:rPr>
          <w:rFonts w:ascii="Times New Roman" w:hAnsi="Times New Roman" w:cs="Times New Roman"/>
          <w:sz w:val="24"/>
          <w:szCs w:val="24"/>
          <w:lang w:val="en-US"/>
        </w:rPr>
        <w:t xml:space="preserve"> 11</w:t>
      </w:r>
      <w:r w:rsidR="00E95CB2">
        <w:rPr>
          <w:rFonts w:ascii="Times New Roman" w:hAnsi="Times New Roman" w:cs="Times New Roman"/>
          <w:sz w:val="24"/>
          <w:szCs w:val="24"/>
          <w:lang w:val="en-US"/>
        </w:rPr>
        <w:t>:</w:t>
      </w:r>
      <w:r w:rsidRPr="009F4449">
        <w:rPr>
          <w:rFonts w:ascii="Times New Roman" w:hAnsi="Times New Roman" w:cs="Times New Roman"/>
          <w:sz w:val="24"/>
          <w:szCs w:val="24"/>
          <w:lang w:val="en-US"/>
        </w:rPr>
        <w:t xml:space="preserve"> 487–493.</w:t>
      </w:r>
    </w:p>
    <w:p w14:paraId="273EE6D6" w14:textId="77777777" w:rsidR="009F4449" w:rsidRPr="005326FD" w:rsidRDefault="009F4449">
      <w:pPr>
        <w:spacing w:after="0" w:line="240" w:lineRule="auto"/>
        <w:ind w:left="284" w:hanging="284"/>
        <w:jc w:val="both"/>
        <w:rPr>
          <w:rFonts w:ascii="Times New Roman" w:hAnsi="Times New Roman" w:cs="Times New Roman"/>
          <w:sz w:val="24"/>
          <w:szCs w:val="24"/>
          <w:lang w:val="en-US"/>
        </w:rPr>
      </w:pPr>
    </w:p>
    <w:sectPr w:rsidR="009F4449" w:rsidRPr="005326FD" w:rsidSect="00094853">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C71188" w14:textId="77777777" w:rsidR="00486916" w:rsidRDefault="00486916" w:rsidP="00906528">
      <w:pPr>
        <w:spacing w:after="0" w:line="240" w:lineRule="auto"/>
      </w:pPr>
      <w:r>
        <w:separator/>
      </w:r>
    </w:p>
  </w:endnote>
  <w:endnote w:type="continuationSeparator" w:id="0">
    <w:p w14:paraId="53FAFF1F" w14:textId="77777777" w:rsidR="00486916" w:rsidRDefault="00486916" w:rsidP="00906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9495829"/>
      <w:docPartObj>
        <w:docPartGallery w:val="Page Numbers (Bottom of Page)"/>
        <w:docPartUnique/>
      </w:docPartObj>
    </w:sdtPr>
    <w:sdtEndPr/>
    <w:sdtContent>
      <w:p w14:paraId="789E5C15" w14:textId="77777777" w:rsidR="004B5190" w:rsidRDefault="00EC4B4A">
        <w:pPr>
          <w:pStyle w:val="Pidipagina"/>
          <w:jc w:val="right"/>
        </w:pPr>
        <w:r>
          <w:rPr>
            <w:noProof/>
          </w:rPr>
          <w:fldChar w:fldCharType="begin"/>
        </w:r>
        <w:r w:rsidR="004B5190">
          <w:rPr>
            <w:noProof/>
          </w:rPr>
          <w:instrText xml:space="preserve"> PAGE   \* MERGEFORMAT </w:instrText>
        </w:r>
        <w:r>
          <w:rPr>
            <w:noProof/>
          </w:rPr>
          <w:fldChar w:fldCharType="separate"/>
        </w:r>
        <w:r w:rsidR="008F4C4C">
          <w:rPr>
            <w:noProof/>
          </w:rPr>
          <w:t>6</w:t>
        </w:r>
        <w:r>
          <w:rPr>
            <w:noProof/>
          </w:rPr>
          <w:fldChar w:fldCharType="end"/>
        </w:r>
      </w:p>
    </w:sdtContent>
  </w:sdt>
  <w:p w14:paraId="6E3F8521" w14:textId="77777777" w:rsidR="004B5190" w:rsidRDefault="004B519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28DAE4" w14:textId="77777777" w:rsidR="00486916" w:rsidRDefault="00486916" w:rsidP="00906528">
      <w:pPr>
        <w:spacing w:after="0" w:line="240" w:lineRule="auto"/>
      </w:pPr>
      <w:r>
        <w:separator/>
      </w:r>
    </w:p>
  </w:footnote>
  <w:footnote w:type="continuationSeparator" w:id="0">
    <w:p w14:paraId="5C6D5D8E" w14:textId="77777777" w:rsidR="00486916" w:rsidRDefault="00486916" w:rsidP="009065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C2356"/>
    <w:rsid w:val="00001C85"/>
    <w:rsid w:val="00022712"/>
    <w:rsid w:val="0004027D"/>
    <w:rsid w:val="00042EDA"/>
    <w:rsid w:val="000535AA"/>
    <w:rsid w:val="0005674D"/>
    <w:rsid w:val="00061127"/>
    <w:rsid w:val="0006543B"/>
    <w:rsid w:val="000708A2"/>
    <w:rsid w:val="00094853"/>
    <w:rsid w:val="000956AF"/>
    <w:rsid w:val="00096ED0"/>
    <w:rsid w:val="000A5DA6"/>
    <w:rsid w:val="000B118F"/>
    <w:rsid w:val="000D0E16"/>
    <w:rsid w:val="000D249B"/>
    <w:rsid w:val="000E6A63"/>
    <w:rsid w:val="000E7B39"/>
    <w:rsid w:val="000F7A4D"/>
    <w:rsid w:val="0010205E"/>
    <w:rsid w:val="0012076E"/>
    <w:rsid w:val="001249D0"/>
    <w:rsid w:val="00125EBF"/>
    <w:rsid w:val="00136D70"/>
    <w:rsid w:val="001428C1"/>
    <w:rsid w:val="00151A00"/>
    <w:rsid w:val="0015334B"/>
    <w:rsid w:val="00153EE2"/>
    <w:rsid w:val="00161AD4"/>
    <w:rsid w:val="00164374"/>
    <w:rsid w:val="00176C1D"/>
    <w:rsid w:val="001A12D1"/>
    <w:rsid w:val="001B23E8"/>
    <w:rsid w:val="001B2908"/>
    <w:rsid w:val="001C2D38"/>
    <w:rsid w:val="001D21A4"/>
    <w:rsid w:val="00225133"/>
    <w:rsid w:val="00225498"/>
    <w:rsid w:val="00242661"/>
    <w:rsid w:val="00245B10"/>
    <w:rsid w:val="00246B5E"/>
    <w:rsid w:val="002624E0"/>
    <w:rsid w:val="00265205"/>
    <w:rsid w:val="00273DDC"/>
    <w:rsid w:val="0028304E"/>
    <w:rsid w:val="00284620"/>
    <w:rsid w:val="002908CE"/>
    <w:rsid w:val="00293136"/>
    <w:rsid w:val="002A301B"/>
    <w:rsid w:val="002A63F4"/>
    <w:rsid w:val="002B19EC"/>
    <w:rsid w:val="002B2989"/>
    <w:rsid w:val="002C272D"/>
    <w:rsid w:val="002C2F72"/>
    <w:rsid w:val="002C3A8E"/>
    <w:rsid w:val="002E27E4"/>
    <w:rsid w:val="002F4DB9"/>
    <w:rsid w:val="0030242B"/>
    <w:rsid w:val="003105EA"/>
    <w:rsid w:val="00315EEA"/>
    <w:rsid w:val="00316C33"/>
    <w:rsid w:val="0032164F"/>
    <w:rsid w:val="00332C95"/>
    <w:rsid w:val="00344772"/>
    <w:rsid w:val="0036160B"/>
    <w:rsid w:val="003617A8"/>
    <w:rsid w:val="00366970"/>
    <w:rsid w:val="0038466D"/>
    <w:rsid w:val="00390D21"/>
    <w:rsid w:val="00397667"/>
    <w:rsid w:val="003A23A6"/>
    <w:rsid w:val="003A2E39"/>
    <w:rsid w:val="003B3BA2"/>
    <w:rsid w:val="003C3594"/>
    <w:rsid w:val="003C4CC5"/>
    <w:rsid w:val="003F030F"/>
    <w:rsid w:val="003F1AE5"/>
    <w:rsid w:val="003F4F6C"/>
    <w:rsid w:val="00400C28"/>
    <w:rsid w:val="00402EA2"/>
    <w:rsid w:val="004051E2"/>
    <w:rsid w:val="004377DB"/>
    <w:rsid w:val="004478E8"/>
    <w:rsid w:val="00456CC0"/>
    <w:rsid w:val="00464055"/>
    <w:rsid w:val="004671D4"/>
    <w:rsid w:val="00483EE2"/>
    <w:rsid w:val="00486916"/>
    <w:rsid w:val="004966CE"/>
    <w:rsid w:val="00496C07"/>
    <w:rsid w:val="004B20D2"/>
    <w:rsid w:val="004B4FC5"/>
    <w:rsid w:val="004B5190"/>
    <w:rsid w:val="004C25F8"/>
    <w:rsid w:val="004E053E"/>
    <w:rsid w:val="00502465"/>
    <w:rsid w:val="00514C59"/>
    <w:rsid w:val="005209B7"/>
    <w:rsid w:val="00523066"/>
    <w:rsid w:val="005326FD"/>
    <w:rsid w:val="005348F8"/>
    <w:rsid w:val="00554485"/>
    <w:rsid w:val="005740B2"/>
    <w:rsid w:val="005A1713"/>
    <w:rsid w:val="005A3AB3"/>
    <w:rsid w:val="005A431F"/>
    <w:rsid w:val="005C08D5"/>
    <w:rsid w:val="005C2356"/>
    <w:rsid w:val="005C2CD1"/>
    <w:rsid w:val="005C512F"/>
    <w:rsid w:val="005C6AD3"/>
    <w:rsid w:val="005E1661"/>
    <w:rsid w:val="005E6FF2"/>
    <w:rsid w:val="00602A65"/>
    <w:rsid w:val="00602CA8"/>
    <w:rsid w:val="00610B86"/>
    <w:rsid w:val="00612808"/>
    <w:rsid w:val="00625BB7"/>
    <w:rsid w:val="006268A6"/>
    <w:rsid w:val="00682737"/>
    <w:rsid w:val="00684753"/>
    <w:rsid w:val="006C1AC3"/>
    <w:rsid w:val="006C475F"/>
    <w:rsid w:val="006C5E99"/>
    <w:rsid w:val="006D4A85"/>
    <w:rsid w:val="006E1DA0"/>
    <w:rsid w:val="006E4559"/>
    <w:rsid w:val="006E638C"/>
    <w:rsid w:val="006E6D79"/>
    <w:rsid w:val="006F54B2"/>
    <w:rsid w:val="006F55DB"/>
    <w:rsid w:val="0070084D"/>
    <w:rsid w:val="00702EFF"/>
    <w:rsid w:val="00705D95"/>
    <w:rsid w:val="00711F24"/>
    <w:rsid w:val="00756BF3"/>
    <w:rsid w:val="00785168"/>
    <w:rsid w:val="00792F11"/>
    <w:rsid w:val="007B1E7A"/>
    <w:rsid w:val="007D3F59"/>
    <w:rsid w:val="007D4347"/>
    <w:rsid w:val="007F48A1"/>
    <w:rsid w:val="007F6B8C"/>
    <w:rsid w:val="00807E6F"/>
    <w:rsid w:val="00825E5D"/>
    <w:rsid w:val="00830A06"/>
    <w:rsid w:val="008351F2"/>
    <w:rsid w:val="0083586A"/>
    <w:rsid w:val="00850B2F"/>
    <w:rsid w:val="00856D0E"/>
    <w:rsid w:val="0088587C"/>
    <w:rsid w:val="008A1817"/>
    <w:rsid w:val="008A1AAA"/>
    <w:rsid w:val="008A74EB"/>
    <w:rsid w:val="008C0C4A"/>
    <w:rsid w:val="008D4D94"/>
    <w:rsid w:val="008D4F1E"/>
    <w:rsid w:val="008D600C"/>
    <w:rsid w:val="008E3718"/>
    <w:rsid w:val="008F0250"/>
    <w:rsid w:val="008F02BC"/>
    <w:rsid w:val="008F4C4C"/>
    <w:rsid w:val="008F5787"/>
    <w:rsid w:val="008F736E"/>
    <w:rsid w:val="008F77C6"/>
    <w:rsid w:val="009010A7"/>
    <w:rsid w:val="00906528"/>
    <w:rsid w:val="009070CA"/>
    <w:rsid w:val="00926E9A"/>
    <w:rsid w:val="00930763"/>
    <w:rsid w:val="00944303"/>
    <w:rsid w:val="00944531"/>
    <w:rsid w:val="00944A2D"/>
    <w:rsid w:val="00946159"/>
    <w:rsid w:val="0095287A"/>
    <w:rsid w:val="00966ACF"/>
    <w:rsid w:val="00977FDF"/>
    <w:rsid w:val="00986283"/>
    <w:rsid w:val="00991498"/>
    <w:rsid w:val="009A1FB3"/>
    <w:rsid w:val="009A4555"/>
    <w:rsid w:val="009C5D96"/>
    <w:rsid w:val="009D427E"/>
    <w:rsid w:val="009D48A0"/>
    <w:rsid w:val="009D56DC"/>
    <w:rsid w:val="009F4449"/>
    <w:rsid w:val="00A01795"/>
    <w:rsid w:val="00A21C8D"/>
    <w:rsid w:val="00A23E29"/>
    <w:rsid w:val="00A36F8A"/>
    <w:rsid w:val="00A66409"/>
    <w:rsid w:val="00A66571"/>
    <w:rsid w:val="00A83FF7"/>
    <w:rsid w:val="00A85D3C"/>
    <w:rsid w:val="00A868FF"/>
    <w:rsid w:val="00AB1866"/>
    <w:rsid w:val="00AC0B0C"/>
    <w:rsid w:val="00AC7F02"/>
    <w:rsid w:val="00AD2839"/>
    <w:rsid w:val="00AD4B40"/>
    <w:rsid w:val="00AD71CA"/>
    <w:rsid w:val="00AE65D8"/>
    <w:rsid w:val="00B062A1"/>
    <w:rsid w:val="00B10B63"/>
    <w:rsid w:val="00B214A8"/>
    <w:rsid w:val="00B27D8F"/>
    <w:rsid w:val="00B5342B"/>
    <w:rsid w:val="00B64757"/>
    <w:rsid w:val="00B65070"/>
    <w:rsid w:val="00B75A24"/>
    <w:rsid w:val="00B91476"/>
    <w:rsid w:val="00BA7B76"/>
    <w:rsid w:val="00BB21B1"/>
    <w:rsid w:val="00BC68BB"/>
    <w:rsid w:val="00BD7675"/>
    <w:rsid w:val="00BD7F34"/>
    <w:rsid w:val="00BE1890"/>
    <w:rsid w:val="00BF4B17"/>
    <w:rsid w:val="00BF5284"/>
    <w:rsid w:val="00C01040"/>
    <w:rsid w:val="00C10E3C"/>
    <w:rsid w:val="00C20B33"/>
    <w:rsid w:val="00C22B32"/>
    <w:rsid w:val="00C26B57"/>
    <w:rsid w:val="00C43C2C"/>
    <w:rsid w:val="00C44CDF"/>
    <w:rsid w:val="00C6299B"/>
    <w:rsid w:val="00C77DAA"/>
    <w:rsid w:val="00C87BB4"/>
    <w:rsid w:val="00C97671"/>
    <w:rsid w:val="00CA0D64"/>
    <w:rsid w:val="00CD2DD8"/>
    <w:rsid w:val="00CF54C2"/>
    <w:rsid w:val="00CF7BAB"/>
    <w:rsid w:val="00D16ADF"/>
    <w:rsid w:val="00D31C6B"/>
    <w:rsid w:val="00D433C0"/>
    <w:rsid w:val="00D4612B"/>
    <w:rsid w:val="00D46309"/>
    <w:rsid w:val="00D6171C"/>
    <w:rsid w:val="00D62C7B"/>
    <w:rsid w:val="00D64163"/>
    <w:rsid w:val="00D75B0E"/>
    <w:rsid w:val="00D806D1"/>
    <w:rsid w:val="00DB0524"/>
    <w:rsid w:val="00DC2955"/>
    <w:rsid w:val="00DC3B5D"/>
    <w:rsid w:val="00DF6417"/>
    <w:rsid w:val="00DF6EAC"/>
    <w:rsid w:val="00E05740"/>
    <w:rsid w:val="00E20966"/>
    <w:rsid w:val="00E25C30"/>
    <w:rsid w:val="00E33777"/>
    <w:rsid w:val="00E37D8E"/>
    <w:rsid w:val="00E4161D"/>
    <w:rsid w:val="00E54F66"/>
    <w:rsid w:val="00E56220"/>
    <w:rsid w:val="00E56D7D"/>
    <w:rsid w:val="00E62223"/>
    <w:rsid w:val="00E95CB2"/>
    <w:rsid w:val="00E97C97"/>
    <w:rsid w:val="00EC0F20"/>
    <w:rsid w:val="00EC4B4A"/>
    <w:rsid w:val="00ED169F"/>
    <w:rsid w:val="00EE48BA"/>
    <w:rsid w:val="00EE5302"/>
    <w:rsid w:val="00EF1921"/>
    <w:rsid w:val="00EF1ACD"/>
    <w:rsid w:val="00F0217B"/>
    <w:rsid w:val="00F217BC"/>
    <w:rsid w:val="00F23153"/>
    <w:rsid w:val="00F27A21"/>
    <w:rsid w:val="00F3242B"/>
    <w:rsid w:val="00F37BEA"/>
    <w:rsid w:val="00F506F1"/>
    <w:rsid w:val="00F533D0"/>
    <w:rsid w:val="00F53A7D"/>
    <w:rsid w:val="00F90CAD"/>
    <w:rsid w:val="00F90F1F"/>
    <w:rsid w:val="00F91FEB"/>
    <w:rsid w:val="00F934FE"/>
    <w:rsid w:val="00FA3005"/>
    <w:rsid w:val="00FB0565"/>
    <w:rsid w:val="00FB48F4"/>
    <w:rsid w:val="00FC3C9A"/>
    <w:rsid w:val="00FD6735"/>
    <w:rsid w:val="00FE045D"/>
    <w:rsid w:val="00FE0A6F"/>
    <w:rsid w:val="00FE56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5098B"/>
  <w15:docId w15:val="{D725E843-3748-4669-9D62-C613449FD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9485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rsid w:val="005C2356"/>
    <w:rPr>
      <w:rFonts w:cs="Times New Roman"/>
      <w:color w:val="0000FF"/>
      <w:u w:val="single"/>
    </w:rPr>
  </w:style>
  <w:style w:type="character" w:styleId="Rimandocommento">
    <w:name w:val="annotation reference"/>
    <w:basedOn w:val="Carpredefinitoparagrafo"/>
    <w:uiPriority w:val="99"/>
    <w:semiHidden/>
    <w:unhideWhenUsed/>
    <w:rsid w:val="008C0C4A"/>
    <w:rPr>
      <w:sz w:val="16"/>
      <w:szCs w:val="16"/>
    </w:rPr>
  </w:style>
  <w:style w:type="paragraph" w:styleId="Testocommento">
    <w:name w:val="annotation text"/>
    <w:basedOn w:val="Normale"/>
    <w:link w:val="TestocommentoCarattere"/>
    <w:uiPriority w:val="99"/>
    <w:semiHidden/>
    <w:unhideWhenUsed/>
    <w:rsid w:val="008C0C4A"/>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8C0C4A"/>
    <w:rPr>
      <w:sz w:val="20"/>
      <w:szCs w:val="20"/>
    </w:rPr>
  </w:style>
  <w:style w:type="paragraph" w:styleId="Soggettocommento">
    <w:name w:val="annotation subject"/>
    <w:basedOn w:val="Testocommento"/>
    <w:next w:val="Testocommento"/>
    <w:link w:val="SoggettocommentoCarattere"/>
    <w:uiPriority w:val="99"/>
    <w:semiHidden/>
    <w:unhideWhenUsed/>
    <w:rsid w:val="008C0C4A"/>
    <w:rPr>
      <w:b/>
      <w:bCs/>
    </w:rPr>
  </w:style>
  <w:style w:type="character" w:customStyle="1" w:styleId="SoggettocommentoCarattere">
    <w:name w:val="Soggetto commento Carattere"/>
    <w:basedOn w:val="TestocommentoCarattere"/>
    <w:link w:val="Soggettocommento"/>
    <w:uiPriority w:val="99"/>
    <w:semiHidden/>
    <w:rsid w:val="008C0C4A"/>
    <w:rPr>
      <w:b/>
      <w:bCs/>
      <w:sz w:val="20"/>
      <w:szCs w:val="20"/>
    </w:rPr>
  </w:style>
  <w:style w:type="paragraph" w:styleId="Testofumetto">
    <w:name w:val="Balloon Text"/>
    <w:basedOn w:val="Normale"/>
    <w:link w:val="TestofumettoCarattere"/>
    <w:uiPriority w:val="99"/>
    <w:semiHidden/>
    <w:unhideWhenUsed/>
    <w:rsid w:val="008C0C4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C0C4A"/>
    <w:rPr>
      <w:rFonts w:ascii="Tahoma" w:hAnsi="Tahoma" w:cs="Tahoma"/>
      <w:sz w:val="16"/>
      <w:szCs w:val="16"/>
    </w:rPr>
  </w:style>
  <w:style w:type="paragraph" w:styleId="Intestazione">
    <w:name w:val="header"/>
    <w:basedOn w:val="Normale"/>
    <w:link w:val="IntestazioneCarattere"/>
    <w:uiPriority w:val="99"/>
    <w:semiHidden/>
    <w:unhideWhenUsed/>
    <w:rsid w:val="00906528"/>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semiHidden/>
    <w:rsid w:val="00906528"/>
  </w:style>
  <w:style w:type="paragraph" w:styleId="Pidipagina">
    <w:name w:val="footer"/>
    <w:basedOn w:val="Normale"/>
    <w:link w:val="PidipaginaCarattere"/>
    <w:uiPriority w:val="99"/>
    <w:unhideWhenUsed/>
    <w:rsid w:val="00906528"/>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906528"/>
  </w:style>
  <w:style w:type="paragraph" w:styleId="PreformattatoHTML">
    <w:name w:val="HTML Preformatted"/>
    <w:basedOn w:val="Normale"/>
    <w:link w:val="PreformattatoHTMLCarattere"/>
    <w:uiPriority w:val="99"/>
    <w:semiHidden/>
    <w:unhideWhenUsed/>
    <w:rsid w:val="007851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785168"/>
    <w:rPr>
      <w:rFonts w:ascii="Courier New" w:eastAsia="Times New Roman" w:hAnsi="Courier New" w:cs="Courier New"/>
      <w:sz w:val="20"/>
      <w:szCs w:val="20"/>
    </w:rPr>
  </w:style>
  <w:style w:type="character" w:customStyle="1" w:styleId="Menzionenonrisolta1">
    <w:name w:val="Menzione non risolta1"/>
    <w:basedOn w:val="Carpredefinitoparagrafo"/>
    <w:uiPriority w:val="99"/>
    <w:semiHidden/>
    <w:unhideWhenUsed/>
    <w:rsid w:val="005A4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1087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an.r-project.org/web/packages/adiv/index.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nu.org/licenses/"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052EF-948B-44A0-8890-588F8ED86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1522</Words>
  <Characters>8680</Characters>
  <DocSecurity>0</DocSecurity>
  <Lines>72</Lines>
  <Paragraphs>20</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
      <vt:lpstr/>
    </vt:vector>
  </TitlesOfParts>
  <LinksUpToDate>false</LinksUpToDate>
  <CharactersWithSpaces>10182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2020-06-23T08:38:00Z</cp:lastPrinted>
  <dcterms:created xsi:type="dcterms:W3CDTF">2021-02-25T11:06:00Z</dcterms:created>
  <dcterms:modified xsi:type="dcterms:W3CDTF">2021-02-25T11:06:00Z</dcterms:modified>
</cp:coreProperties>
</file>