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47E" w:rsidRPr="00F514F3" w:rsidRDefault="007B647E" w:rsidP="00F514F3">
      <w:pPr>
        <w:spacing w:before="100" w:after="100" w:line="240" w:lineRule="auto"/>
        <w:outlineLvl w:val="2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>Readme for "</w:t>
      </w:r>
      <w:r w:rsidRPr="003C6BCE">
        <w:rPr>
          <w:rFonts w:ascii="Times New Roman" w:hAnsi="Times New Roman"/>
          <w:b/>
          <w:bCs/>
          <w:color w:val="000000"/>
          <w:sz w:val="27"/>
          <w:szCs w:val="27"/>
        </w:rPr>
        <w:t xml:space="preserve">Data for: </w:t>
      </w:r>
      <w:r w:rsidR="00F514F3" w:rsidRPr="00F514F3">
        <w:rPr>
          <w:rFonts w:ascii="Times New Roman" w:hAnsi="Times New Roman"/>
          <w:b/>
          <w:bCs/>
          <w:color w:val="000000"/>
          <w:sz w:val="27"/>
          <w:szCs w:val="27"/>
        </w:rPr>
        <w:t>Effects of temperature and plant diversity on orthopterans and leafhoppe</w:t>
      </w:r>
      <w:r w:rsidR="00F514F3">
        <w:rPr>
          <w:rFonts w:ascii="Times New Roman" w:hAnsi="Times New Roman"/>
          <w:b/>
          <w:bCs/>
          <w:color w:val="000000"/>
          <w:sz w:val="27"/>
          <w:szCs w:val="27"/>
        </w:rPr>
        <w:t>rs in calcareous dry grasslands</w:t>
      </w:r>
      <w:r w:rsidRPr="00F514F3">
        <w:rPr>
          <w:rFonts w:ascii="Times New Roman" w:hAnsi="Times New Roman"/>
          <w:b/>
          <w:bCs/>
          <w:color w:val="000000"/>
          <w:sz w:val="27"/>
          <w:szCs w:val="27"/>
          <w:lang w:val="en-GB"/>
        </w:rPr>
        <w:t>"</w:t>
      </w:r>
    </w:p>
    <w:p w:rsidR="00F514F3" w:rsidRDefault="007B647E" w:rsidP="00F514F3">
      <w:pPr>
        <w:spacing w:before="100" w:after="100" w:line="240" w:lineRule="auto"/>
        <w:outlineLvl w:val="2"/>
        <w:rPr>
          <w:rFonts w:ascii="Times New Roman" w:hAnsi="Times New Roman"/>
          <w:color w:val="000000"/>
          <w:sz w:val="24"/>
          <w:szCs w:val="24"/>
          <w:lang w:val="it-IT"/>
        </w:rPr>
      </w:pPr>
      <w:proofErr w:type="spellStart"/>
      <w:r w:rsidRPr="007B647E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Authors</w:t>
      </w:r>
      <w:proofErr w:type="spellEnd"/>
      <w:r w:rsidRPr="007B647E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:</w:t>
      </w:r>
      <w:r w:rsidRPr="007B647E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F514F3">
        <w:rPr>
          <w:rFonts w:ascii="Times New Roman" w:hAnsi="Times New Roman"/>
          <w:color w:val="000000"/>
          <w:sz w:val="24"/>
          <w:szCs w:val="24"/>
          <w:lang w:val="it-IT"/>
        </w:rPr>
        <w:t xml:space="preserve">Costanza </w:t>
      </w:r>
      <w:proofErr w:type="spellStart"/>
      <w:r w:rsidR="00F514F3">
        <w:rPr>
          <w:rFonts w:ascii="Times New Roman" w:hAnsi="Times New Roman"/>
          <w:color w:val="000000"/>
          <w:sz w:val="24"/>
          <w:szCs w:val="24"/>
          <w:lang w:val="it-IT"/>
        </w:rPr>
        <w:t>Geppert</w:t>
      </w:r>
      <w:proofErr w:type="spellEnd"/>
      <w:r w:rsidR="00F514F3">
        <w:rPr>
          <w:rFonts w:ascii="Times New Roman" w:hAnsi="Times New Roman"/>
          <w:color w:val="000000"/>
          <w:sz w:val="24"/>
          <w:szCs w:val="24"/>
          <w:lang w:val="it-IT"/>
        </w:rPr>
        <w:t xml:space="preserve">, Greta La Bella, Francesco </w:t>
      </w:r>
      <w:proofErr w:type="spellStart"/>
      <w:r w:rsidR="00F514F3">
        <w:rPr>
          <w:rFonts w:ascii="Times New Roman" w:hAnsi="Times New Roman"/>
          <w:color w:val="000000"/>
          <w:sz w:val="24"/>
          <w:szCs w:val="24"/>
          <w:lang w:val="it-IT"/>
        </w:rPr>
        <w:t>Boscutti</w:t>
      </w:r>
      <w:proofErr w:type="spellEnd"/>
      <w:r w:rsidR="00F514F3">
        <w:rPr>
          <w:rFonts w:ascii="Times New Roman" w:hAnsi="Times New Roman"/>
          <w:color w:val="000000"/>
          <w:sz w:val="24"/>
          <w:szCs w:val="24"/>
          <w:lang w:val="it-IT"/>
        </w:rPr>
        <w:t>, Francesco Sanna, Federico Marangoni, Lorenzo Marini</w:t>
      </w:r>
    </w:p>
    <w:p w:rsidR="007B647E" w:rsidRPr="002774EE" w:rsidRDefault="007B647E" w:rsidP="00F514F3">
      <w:pPr>
        <w:spacing w:before="100" w:after="100" w:line="240" w:lineRule="auto"/>
        <w:outlineLvl w:val="2"/>
        <w:rPr>
          <w:rFonts w:ascii="Times New Roman" w:hAnsi="Times New Roman"/>
          <w:color w:val="000000"/>
          <w:sz w:val="24"/>
          <w:szCs w:val="24"/>
          <w:lang w:val="it-IT"/>
        </w:rPr>
      </w:pPr>
      <w:proofErr w:type="spellStart"/>
      <w:r w:rsidRPr="002774EE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Contact</w:t>
      </w:r>
      <w:proofErr w:type="spellEnd"/>
      <w:r w:rsidRPr="002774EE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 xml:space="preserve">: </w:t>
      </w:r>
      <w:r w:rsidRPr="002774EE">
        <w:rPr>
          <w:rFonts w:ascii="Times New Roman" w:hAnsi="Times New Roman"/>
          <w:color w:val="000000"/>
          <w:sz w:val="24"/>
          <w:szCs w:val="24"/>
          <w:lang w:val="it-IT"/>
        </w:rPr>
        <w:t xml:space="preserve">Costanza </w:t>
      </w:r>
      <w:proofErr w:type="spellStart"/>
      <w:r w:rsidRPr="002774EE">
        <w:rPr>
          <w:rFonts w:ascii="Times New Roman" w:hAnsi="Times New Roman"/>
          <w:color w:val="000000"/>
          <w:sz w:val="24"/>
          <w:szCs w:val="24"/>
          <w:lang w:val="it-IT"/>
        </w:rPr>
        <w:t>Geppert</w:t>
      </w:r>
      <w:proofErr w:type="spellEnd"/>
      <w:r w:rsidRPr="002774EE">
        <w:rPr>
          <w:rFonts w:ascii="Times New Roman" w:hAnsi="Times New Roman"/>
          <w:color w:val="000000"/>
          <w:sz w:val="24"/>
          <w:szCs w:val="24"/>
          <w:lang w:val="it-IT"/>
        </w:rPr>
        <w:t xml:space="preserve"> costanzageppert@gmail.com</w:t>
      </w:r>
    </w:p>
    <w:p w:rsidR="007B647E" w:rsidRPr="003C6BCE" w:rsidRDefault="007B647E" w:rsidP="007B647E">
      <w:pPr>
        <w:spacing w:before="100" w:after="100" w:line="240" w:lineRule="auto"/>
        <w:outlineLvl w:val="2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3C6BCE">
        <w:rPr>
          <w:rFonts w:ascii="Times New Roman" w:hAnsi="Times New Roman"/>
          <w:b/>
          <w:bCs/>
          <w:color w:val="000000"/>
          <w:sz w:val="27"/>
          <w:szCs w:val="27"/>
        </w:rPr>
        <w:t>Contents</w:t>
      </w:r>
    </w:p>
    <w:p w:rsidR="007B647E" w:rsidRPr="003C6BCE" w:rsidRDefault="007B647E" w:rsidP="007B647E">
      <w:p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6BCE">
        <w:rPr>
          <w:rFonts w:ascii="Times New Roman" w:hAnsi="Times New Roman"/>
          <w:color w:val="000000"/>
          <w:sz w:val="24"/>
          <w:szCs w:val="24"/>
        </w:rPr>
        <w:t xml:space="preserve">This data repository consists of the following folders </w:t>
      </w:r>
      <w:r w:rsidRPr="0007679C">
        <w:rPr>
          <w:rFonts w:ascii="Times New Roman" w:hAnsi="Times New Roman"/>
          <w:color w:val="000000"/>
          <w:sz w:val="24"/>
          <w:szCs w:val="24"/>
        </w:rPr>
        <w:t>and</w:t>
      </w:r>
      <w:r w:rsidRPr="003C6BCE">
        <w:rPr>
          <w:rFonts w:ascii="Times New Roman" w:hAnsi="Times New Roman"/>
          <w:color w:val="000000"/>
          <w:sz w:val="24"/>
          <w:szCs w:val="24"/>
        </w:rPr>
        <w:t xml:space="preserve"> files:</w:t>
      </w:r>
    </w:p>
    <w:p w:rsidR="007B647E" w:rsidRPr="00303224" w:rsidRDefault="007B647E" w:rsidP="007B647E">
      <w:pPr>
        <w:numPr>
          <w:ilvl w:val="1"/>
          <w:numId w:val="1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6BCE">
        <w:rPr>
          <w:rFonts w:ascii="Times New Roman" w:hAnsi="Times New Roman"/>
          <w:color w:val="000000"/>
          <w:sz w:val="24"/>
          <w:szCs w:val="24"/>
        </w:rPr>
        <w:t>Word document containing information </w:t>
      </w:r>
      <w:r w:rsidR="004264AC">
        <w:rPr>
          <w:rFonts w:ascii="Times New Roman" w:hAnsi="Times New Roman"/>
          <w:color w:val="000000"/>
          <w:sz w:val="24"/>
          <w:szCs w:val="24"/>
        </w:rPr>
        <w:t xml:space="preserve">on data </w:t>
      </w:r>
      <w:r w:rsidRPr="003C6BCE">
        <w:rPr>
          <w:rFonts w:ascii="Times New Roman" w:hAnsi="Times New Roman"/>
          <w:color w:val="000000"/>
          <w:sz w:val="24"/>
          <w:szCs w:val="24"/>
        </w:rPr>
        <w:t>(</w:t>
      </w:r>
      <w:r w:rsidRPr="003C6BCE">
        <w:rPr>
          <w:rFonts w:ascii="Times New Roman" w:hAnsi="Times New Roman"/>
          <w:b/>
          <w:bCs/>
          <w:color w:val="000000"/>
          <w:sz w:val="24"/>
          <w:szCs w:val="24"/>
        </w:rPr>
        <w:t>"ReadMe.docx")</w:t>
      </w:r>
    </w:p>
    <w:p w:rsidR="00F514F3" w:rsidRDefault="00F514F3" w:rsidP="00F514F3">
      <w:pPr>
        <w:numPr>
          <w:ilvl w:val="1"/>
          <w:numId w:val="1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Abundance matrix for leafhoppers </w:t>
      </w:r>
      <w:r w:rsidRPr="003C6BCE">
        <w:rPr>
          <w:rFonts w:ascii="Times New Roman" w:hAnsi="Times New Roman"/>
          <w:color w:val="000000"/>
          <w:sz w:val="24"/>
          <w:szCs w:val="24"/>
        </w:rPr>
        <w:t>(</w:t>
      </w:r>
      <w:r w:rsidRPr="003C6BCE">
        <w:rPr>
          <w:rFonts w:ascii="Times New Roman" w:hAnsi="Times New Roman"/>
          <w:b/>
          <w:bCs/>
          <w:color w:val="000000"/>
          <w:sz w:val="24"/>
          <w:szCs w:val="24"/>
        </w:rPr>
        <w:t>"</w:t>
      </w:r>
      <w:r w:rsidRPr="007B647E">
        <w:rPr>
          <w:rFonts w:ascii="Times New Roman" w:hAnsi="Times New Roman"/>
          <w:b/>
          <w:bCs/>
          <w:color w:val="000000"/>
          <w:sz w:val="24"/>
          <w:szCs w:val="24"/>
        </w:rPr>
        <w:t>Geppert_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JICO_Leafhoppers.txt</w:t>
      </w:r>
      <w:r w:rsidRPr="003C6BCE">
        <w:rPr>
          <w:rFonts w:ascii="Times New Roman" w:hAnsi="Times New Roman"/>
          <w:b/>
          <w:bCs/>
          <w:color w:val="000000"/>
          <w:sz w:val="24"/>
          <w:szCs w:val="24"/>
        </w:rPr>
        <w:t>"</w:t>
      </w:r>
      <w:r w:rsidRPr="003C6BCE">
        <w:rPr>
          <w:rFonts w:ascii="Times New Roman" w:hAnsi="Times New Roman"/>
          <w:color w:val="000000"/>
          <w:sz w:val="24"/>
          <w:szCs w:val="24"/>
        </w:rPr>
        <w:t>)</w:t>
      </w:r>
      <w:r w:rsidRPr="00F514F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514F3" w:rsidRPr="00F514F3" w:rsidRDefault="00F514F3" w:rsidP="00F514F3">
      <w:pPr>
        <w:numPr>
          <w:ilvl w:val="1"/>
          <w:numId w:val="1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Abundance matrix for orthopterans </w:t>
      </w:r>
      <w:r w:rsidRPr="003C6BCE">
        <w:rPr>
          <w:rFonts w:ascii="Times New Roman" w:hAnsi="Times New Roman"/>
          <w:color w:val="000000"/>
          <w:sz w:val="24"/>
          <w:szCs w:val="24"/>
        </w:rPr>
        <w:t>(</w:t>
      </w:r>
      <w:r w:rsidRPr="003C6BCE">
        <w:rPr>
          <w:rFonts w:ascii="Times New Roman" w:hAnsi="Times New Roman"/>
          <w:b/>
          <w:bCs/>
          <w:color w:val="000000"/>
          <w:sz w:val="24"/>
          <w:szCs w:val="24"/>
        </w:rPr>
        <w:t>"</w:t>
      </w:r>
      <w:r w:rsidRPr="007B647E">
        <w:rPr>
          <w:rFonts w:ascii="Times New Roman" w:hAnsi="Times New Roman"/>
          <w:b/>
          <w:bCs/>
          <w:color w:val="000000"/>
          <w:sz w:val="24"/>
          <w:szCs w:val="24"/>
        </w:rPr>
        <w:t>Geppert_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JICO_Orthopterans.txt</w:t>
      </w:r>
      <w:r w:rsidRPr="003C6BCE">
        <w:rPr>
          <w:rFonts w:ascii="Times New Roman" w:hAnsi="Times New Roman"/>
          <w:b/>
          <w:bCs/>
          <w:color w:val="000000"/>
          <w:sz w:val="24"/>
          <w:szCs w:val="24"/>
        </w:rPr>
        <w:t>"</w:t>
      </w:r>
      <w:r w:rsidRPr="003C6BCE">
        <w:rPr>
          <w:rFonts w:ascii="Times New Roman" w:hAnsi="Times New Roman"/>
          <w:color w:val="000000"/>
          <w:sz w:val="24"/>
          <w:szCs w:val="24"/>
        </w:rPr>
        <w:t>)</w:t>
      </w:r>
    </w:p>
    <w:p w:rsidR="007B647E" w:rsidRPr="003C6BCE" w:rsidRDefault="007B647E" w:rsidP="007B647E">
      <w:pPr>
        <w:spacing w:before="100" w:after="10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3C6BCE">
        <w:rPr>
          <w:rFonts w:ascii="Times New Roman" w:hAnsi="Times New Roman"/>
          <w:b/>
          <w:bCs/>
          <w:color w:val="000000"/>
          <w:sz w:val="27"/>
          <w:szCs w:val="27"/>
        </w:rPr>
        <w:t>Metadata</w:t>
      </w:r>
    </w:p>
    <w:p w:rsidR="007B647E" w:rsidRDefault="00F514F3" w:rsidP="007B647E">
      <w:pPr>
        <w:spacing w:before="100" w:after="10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Leafhopper</w:t>
      </w:r>
      <w:r w:rsidR="00141B3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="00395E1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abundance </w:t>
      </w:r>
      <w:r w:rsidR="00141B3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</w:t>
      </w:r>
      <w:r w:rsidR="007B647E" w:rsidRPr="007B64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atrix</w:t>
      </w:r>
      <w:r w:rsidR="00141B3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(“</w:t>
      </w:r>
      <w:r w:rsidRPr="00F514F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Geppert_JICO_Leafhoppers.txt</w:t>
      </w:r>
      <w:r w:rsidR="00141B3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”</w:t>
      </w:r>
      <w:r w:rsidR="00141B37" w:rsidRPr="00141B3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</w:p>
    <w:p w:rsidR="00F514F3" w:rsidRDefault="00F514F3" w:rsidP="007B647E">
      <w:p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This dataset was obtained surveying leafhoppers by sweep net </w:t>
      </w:r>
      <w:r w:rsidRPr="003B07FC">
        <w:rPr>
          <w:rFonts w:ascii="Times New Roman" w:hAnsi="Times New Roman"/>
          <w:color w:val="000000"/>
          <w:sz w:val="24"/>
          <w:szCs w:val="24"/>
        </w:rPr>
        <w:t xml:space="preserve">in the </w:t>
      </w:r>
      <w:r>
        <w:rPr>
          <w:rFonts w:ascii="Times New Roman" w:hAnsi="Times New Roman"/>
          <w:color w:val="000000"/>
          <w:sz w:val="24"/>
          <w:szCs w:val="24"/>
        </w:rPr>
        <w:t xml:space="preserve">Julian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Prea</w:t>
      </w:r>
      <w:r w:rsidRPr="003B07FC">
        <w:rPr>
          <w:rFonts w:ascii="Times New Roman" w:hAnsi="Times New Roman"/>
          <w:color w:val="000000"/>
          <w:sz w:val="24"/>
          <w:szCs w:val="24"/>
        </w:rPr>
        <w:t>lps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in 2019. This dataset</w:t>
      </w:r>
      <w:r w:rsidRPr="003C6BCE">
        <w:rPr>
          <w:rFonts w:ascii="Times New Roman" w:hAnsi="Times New Roman"/>
          <w:color w:val="000000"/>
          <w:sz w:val="24"/>
          <w:szCs w:val="24"/>
        </w:rPr>
        <w:t> contains the following columns:</w:t>
      </w:r>
    </w:p>
    <w:p w:rsidR="00F514F3" w:rsidRPr="00F514F3" w:rsidRDefault="00F514F3" w:rsidP="00F514F3">
      <w:pPr>
        <w:numPr>
          <w:ilvl w:val="0"/>
          <w:numId w:val="2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 w:rsidRPr="003B07FC">
        <w:rPr>
          <w:rFonts w:ascii="Times New Roman" w:hAnsi="Times New Roman"/>
          <w:b/>
          <w:color w:val="000000"/>
          <w:sz w:val="24"/>
          <w:szCs w:val="24"/>
        </w:rPr>
        <w:t>Site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s</w:t>
      </w:r>
      <w:r w:rsidRPr="007C7EAB">
        <w:rPr>
          <w:rFonts w:ascii="Times New Roman" w:hAnsi="Times New Roman"/>
          <w:color w:val="000000"/>
          <w:sz w:val="24"/>
          <w:szCs w:val="24"/>
        </w:rPr>
        <w:t xml:space="preserve">ite </w:t>
      </w:r>
      <w:r>
        <w:rPr>
          <w:rFonts w:ascii="Times New Roman" w:hAnsi="Times New Roman"/>
          <w:color w:val="000000"/>
          <w:sz w:val="24"/>
          <w:szCs w:val="24"/>
        </w:rPr>
        <w:t xml:space="preserve">code, </w:t>
      </w:r>
      <w:r>
        <w:rPr>
          <w:rFonts w:ascii="Times New Roman" w:hAnsi="Times New Roman"/>
          <w:sz w:val="24"/>
          <w:szCs w:val="24"/>
        </w:rPr>
        <w:t xml:space="preserve">see </w:t>
      </w:r>
      <w:r w:rsidR="0084539C">
        <w:rPr>
          <w:rFonts w:ascii="Times New Roman" w:hAnsi="Times New Roman"/>
          <w:sz w:val="24"/>
          <w:szCs w:val="24"/>
        </w:rPr>
        <w:t xml:space="preserve">Table S1 of the </w:t>
      </w:r>
      <w:r>
        <w:rPr>
          <w:rFonts w:ascii="Times New Roman" w:hAnsi="Times New Roman"/>
          <w:sz w:val="24"/>
          <w:szCs w:val="24"/>
        </w:rPr>
        <w:t>Supplementary Materials of the paper</w:t>
      </w:r>
      <w:r w:rsidRPr="00414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for </w:t>
      </w:r>
      <w:r w:rsidR="00582B46">
        <w:rPr>
          <w:rFonts w:ascii="Times New Roman" w:hAnsi="Times New Roman"/>
          <w:sz w:val="24"/>
          <w:szCs w:val="24"/>
        </w:rPr>
        <w:t xml:space="preserve">elevation and </w:t>
      </w:r>
      <w:r>
        <w:rPr>
          <w:rFonts w:ascii="Times New Roman" w:hAnsi="Times New Roman"/>
          <w:sz w:val="24"/>
          <w:szCs w:val="24"/>
        </w:rPr>
        <w:t>geographic location of the sites.</w:t>
      </w:r>
    </w:p>
    <w:p w:rsidR="00F514F3" w:rsidRPr="00F514F3" w:rsidRDefault="00F514F3" w:rsidP="007B647E">
      <w:pPr>
        <w:numPr>
          <w:ilvl w:val="0"/>
          <w:numId w:val="2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Species code names:</w:t>
      </w:r>
      <w:r>
        <w:rPr>
          <w:rFonts w:ascii="Times New Roman" w:hAnsi="Times New Roman"/>
          <w:sz w:val="24"/>
          <w:szCs w:val="24"/>
        </w:rPr>
        <w:t xml:space="preserve"> abundance of each species, see </w:t>
      </w:r>
      <w:r w:rsidR="0084539C">
        <w:rPr>
          <w:rFonts w:ascii="Times New Roman" w:hAnsi="Times New Roman"/>
          <w:sz w:val="24"/>
          <w:szCs w:val="24"/>
        </w:rPr>
        <w:t xml:space="preserve">Table S4 of the </w:t>
      </w:r>
      <w:r>
        <w:rPr>
          <w:rFonts w:ascii="Times New Roman" w:hAnsi="Times New Roman"/>
          <w:sz w:val="24"/>
          <w:szCs w:val="24"/>
        </w:rPr>
        <w:t>Supplementary Materials of the paper</w:t>
      </w:r>
      <w:r w:rsidRPr="00414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for the complete names.</w:t>
      </w:r>
    </w:p>
    <w:p w:rsidR="00F514F3" w:rsidRDefault="00F514F3" w:rsidP="007B647E">
      <w:pPr>
        <w:spacing w:before="100" w:after="10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Orthopteran </w:t>
      </w:r>
      <w:r w:rsidR="00395E1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abundance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</w:t>
      </w:r>
      <w:r w:rsidRPr="007B64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atrix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(“</w:t>
      </w:r>
      <w:r w:rsidRPr="00F514F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Geppert_JICO_Orthopterans.txt")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”</w:t>
      </w:r>
      <w:r w:rsidRPr="00141B3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</w:p>
    <w:p w:rsidR="00F514F3" w:rsidRDefault="00F514F3" w:rsidP="00F514F3">
      <w:p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This dataset was obtained surveying orthopterans by sweep net </w:t>
      </w:r>
      <w:r w:rsidRPr="003B07FC">
        <w:rPr>
          <w:rFonts w:ascii="Times New Roman" w:hAnsi="Times New Roman"/>
          <w:color w:val="000000"/>
          <w:sz w:val="24"/>
          <w:szCs w:val="24"/>
        </w:rPr>
        <w:t xml:space="preserve">in the </w:t>
      </w:r>
      <w:r>
        <w:rPr>
          <w:rFonts w:ascii="Times New Roman" w:hAnsi="Times New Roman"/>
          <w:color w:val="000000"/>
          <w:sz w:val="24"/>
          <w:szCs w:val="24"/>
        </w:rPr>
        <w:t xml:space="preserve">Julian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Prea</w:t>
      </w:r>
      <w:r w:rsidRPr="003B07FC">
        <w:rPr>
          <w:rFonts w:ascii="Times New Roman" w:hAnsi="Times New Roman"/>
          <w:color w:val="000000"/>
          <w:sz w:val="24"/>
          <w:szCs w:val="24"/>
        </w:rPr>
        <w:t>lps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in 2019. This dataset</w:t>
      </w:r>
      <w:r w:rsidRPr="003C6BCE">
        <w:rPr>
          <w:rFonts w:ascii="Times New Roman" w:hAnsi="Times New Roman"/>
          <w:color w:val="000000"/>
          <w:sz w:val="24"/>
          <w:szCs w:val="24"/>
        </w:rPr>
        <w:t> contains the following columns:</w:t>
      </w:r>
    </w:p>
    <w:p w:rsidR="007B647E" w:rsidRPr="00F514F3" w:rsidRDefault="007B647E" w:rsidP="00F514F3">
      <w:pPr>
        <w:numPr>
          <w:ilvl w:val="0"/>
          <w:numId w:val="2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 w:rsidRPr="003B07FC">
        <w:rPr>
          <w:rFonts w:ascii="Times New Roman" w:hAnsi="Times New Roman"/>
          <w:b/>
          <w:color w:val="000000"/>
          <w:sz w:val="24"/>
          <w:szCs w:val="24"/>
        </w:rPr>
        <w:t>Site</w:t>
      </w:r>
      <w:r w:rsidR="003B07FC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38D2">
        <w:rPr>
          <w:rFonts w:ascii="Times New Roman" w:hAnsi="Times New Roman"/>
          <w:color w:val="000000"/>
          <w:sz w:val="24"/>
          <w:szCs w:val="24"/>
        </w:rPr>
        <w:t>s</w:t>
      </w:r>
      <w:r w:rsidRPr="007C7EAB">
        <w:rPr>
          <w:rFonts w:ascii="Times New Roman" w:hAnsi="Times New Roman"/>
          <w:color w:val="000000"/>
          <w:sz w:val="24"/>
          <w:szCs w:val="24"/>
        </w:rPr>
        <w:t xml:space="preserve">ite </w:t>
      </w:r>
      <w:r>
        <w:rPr>
          <w:rFonts w:ascii="Times New Roman" w:hAnsi="Times New Roman"/>
          <w:color w:val="000000"/>
          <w:sz w:val="24"/>
          <w:szCs w:val="24"/>
        </w:rPr>
        <w:t>code</w:t>
      </w:r>
      <w:r w:rsidR="00F514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514F3">
        <w:rPr>
          <w:rFonts w:ascii="Times New Roman" w:hAnsi="Times New Roman"/>
          <w:sz w:val="24"/>
          <w:szCs w:val="24"/>
        </w:rPr>
        <w:t xml:space="preserve">see </w:t>
      </w:r>
      <w:r w:rsidR="0084539C">
        <w:rPr>
          <w:rFonts w:ascii="Times New Roman" w:hAnsi="Times New Roman"/>
          <w:sz w:val="24"/>
          <w:szCs w:val="24"/>
        </w:rPr>
        <w:t xml:space="preserve">Table S1 of the </w:t>
      </w:r>
      <w:r w:rsidR="00F514F3">
        <w:rPr>
          <w:rFonts w:ascii="Times New Roman" w:hAnsi="Times New Roman"/>
          <w:sz w:val="24"/>
          <w:szCs w:val="24"/>
        </w:rPr>
        <w:t>Supplementary Materials of the paper</w:t>
      </w:r>
      <w:r w:rsidR="00F514F3" w:rsidRPr="0041479D">
        <w:rPr>
          <w:rFonts w:ascii="Times New Roman" w:hAnsi="Times New Roman"/>
          <w:sz w:val="24"/>
          <w:szCs w:val="24"/>
        </w:rPr>
        <w:t xml:space="preserve"> </w:t>
      </w:r>
      <w:r w:rsidR="00F514F3">
        <w:rPr>
          <w:rFonts w:ascii="Times New Roman" w:hAnsi="Times New Roman"/>
          <w:sz w:val="24"/>
          <w:szCs w:val="24"/>
        </w:rPr>
        <w:t xml:space="preserve">for </w:t>
      </w:r>
      <w:r w:rsidR="00582B46">
        <w:rPr>
          <w:rFonts w:ascii="Times New Roman" w:hAnsi="Times New Roman"/>
          <w:sz w:val="24"/>
          <w:szCs w:val="24"/>
        </w:rPr>
        <w:t>elevation and</w:t>
      </w:r>
      <w:r w:rsidR="00F514F3">
        <w:rPr>
          <w:rFonts w:ascii="Times New Roman" w:hAnsi="Times New Roman"/>
          <w:sz w:val="24"/>
          <w:szCs w:val="24"/>
        </w:rPr>
        <w:t xml:space="preserve"> geographic location of the sites.</w:t>
      </w:r>
    </w:p>
    <w:p w:rsidR="00852001" w:rsidRPr="001A3EA1" w:rsidRDefault="00852001" w:rsidP="001A3EA1">
      <w:pPr>
        <w:numPr>
          <w:ilvl w:val="0"/>
          <w:numId w:val="2"/>
        </w:numPr>
        <w:spacing w:before="100" w:after="10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Species code names:</w:t>
      </w:r>
      <w:r>
        <w:rPr>
          <w:rFonts w:ascii="Times New Roman" w:hAnsi="Times New Roman"/>
          <w:sz w:val="24"/>
          <w:szCs w:val="24"/>
        </w:rPr>
        <w:t xml:space="preserve"> </w:t>
      </w:r>
      <w:r w:rsidR="00F514F3">
        <w:rPr>
          <w:rFonts w:ascii="Times New Roman" w:hAnsi="Times New Roman"/>
          <w:sz w:val="24"/>
          <w:szCs w:val="24"/>
        </w:rPr>
        <w:t>abundance</w:t>
      </w:r>
      <w:r w:rsidR="00141B37">
        <w:rPr>
          <w:rFonts w:ascii="Times New Roman" w:hAnsi="Times New Roman"/>
          <w:sz w:val="24"/>
          <w:szCs w:val="24"/>
        </w:rPr>
        <w:t xml:space="preserve"> of each species, </w:t>
      </w:r>
      <w:r>
        <w:rPr>
          <w:rFonts w:ascii="Times New Roman" w:hAnsi="Times New Roman"/>
          <w:sz w:val="24"/>
          <w:szCs w:val="24"/>
        </w:rPr>
        <w:t xml:space="preserve">see </w:t>
      </w:r>
      <w:r w:rsidR="0084539C">
        <w:rPr>
          <w:rFonts w:ascii="Times New Roman" w:hAnsi="Times New Roman"/>
          <w:sz w:val="24"/>
          <w:szCs w:val="24"/>
        </w:rPr>
        <w:t>Table S</w:t>
      </w:r>
      <w:r w:rsidR="0084539C">
        <w:rPr>
          <w:rFonts w:ascii="Times New Roman" w:hAnsi="Times New Roman"/>
          <w:sz w:val="24"/>
          <w:szCs w:val="24"/>
        </w:rPr>
        <w:t>3</w:t>
      </w:r>
      <w:r w:rsidR="0084539C">
        <w:rPr>
          <w:rFonts w:ascii="Times New Roman" w:hAnsi="Times New Roman"/>
          <w:sz w:val="24"/>
          <w:szCs w:val="24"/>
        </w:rPr>
        <w:t xml:space="preserve"> of </w:t>
      </w:r>
      <w:r w:rsidR="0084539C">
        <w:rPr>
          <w:rFonts w:ascii="Times New Roman" w:hAnsi="Times New Roman"/>
          <w:sz w:val="24"/>
          <w:szCs w:val="24"/>
        </w:rPr>
        <w:t xml:space="preserve">the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Supplementary Materials</w:t>
      </w:r>
      <w:r w:rsidR="0007146F">
        <w:rPr>
          <w:rFonts w:ascii="Times New Roman" w:hAnsi="Times New Roman"/>
          <w:sz w:val="24"/>
          <w:szCs w:val="24"/>
        </w:rPr>
        <w:t xml:space="preserve"> of the paper</w:t>
      </w:r>
      <w:r w:rsidR="0041479D" w:rsidRPr="0041479D">
        <w:rPr>
          <w:rFonts w:ascii="Times New Roman" w:hAnsi="Times New Roman"/>
          <w:sz w:val="24"/>
          <w:szCs w:val="24"/>
        </w:rPr>
        <w:t xml:space="preserve"> </w:t>
      </w:r>
      <w:r w:rsidR="0041479D">
        <w:rPr>
          <w:rFonts w:ascii="Times New Roman" w:hAnsi="Times New Roman"/>
          <w:sz w:val="24"/>
          <w:szCs w:val="24"/>
        </w:rPr>
        <w:t>for the complete names.</w:t>
      </w:r>
    </w:p>
    <w:sectPr w:rsidR="00852001" w:rsidRPr="001A3E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C66CF"/>
    <w:multiLevelType w:val="multilevel"/>
    <w:tmpl w:val="E160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F36D2"/>
    <w:multiLevelType w:val="multilevel"/>
    <w:tmpl w:val="8F26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7E"/>
    <w:rsid w:val="0007146F"/>
    <w:rsid w:val="00141B37"/>
    <w:rsid w:val="001A3EA1"/>
    <w:rsid w:val="002774EE"/>
    <w:rsid w:val="00334F17"/>
    <w:rsid w:val="00395E14"/>
    <w:rsid w:val="003B07FC"/>
    <w:rsid w:val="0041479D"/>
    <w:rsid w:val="004264AC"/>
    <w:rsid w:val="00582B46"/>
    <w:rsid w:val="007B647E"/>
    <w:rsid w:val="008438D2"/>
    <w:rsid w:val="0084539C"/>
    <w:rsid w:val="00852001"/>
    <w:rsid w:val="00BE2D5F"/>
    <w:rsid w:val="00D86409"/>
    <w:rsid w:val="00DC1D2F"/>
    <w:rsid w:val="00F241FC"/>
    <w:rsid w:val="00F5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14F3"/>
    <w:pPr>
      <w:spacing w:beforeAutospacing="1" w:after="0" w:afterAutospacing="1"/>
    </w:pPr>
    <w:rPr>
      <w:rFonts w:ascii="Helvetica Neue" w:eastAsia="Times New Roman" w:hAnsi="Helvetica Neue" w:cs="Times New Roman"/>
      <w:color w:val="000000" w:themeColor="text1"/>
      <w:sz w:val="20"/>
      <w:szCs w:val="20"/>
      <w:lang w:val="en-SG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1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14F3"/>
    <w:pPr>
      <w:spacing w:beforeAutospacing="1" w:after="0" w:afterAutospacing="1"/>
    </w:pPr>
    <w:rPr>
      <w:rFonts w:ascii="Helvetica Neue" w:eastAsia="Times New Roman" w:hAnsi="Helvetica Neue" w:cs="Times New Roman"/>
      <w:color w:val="000000" w:themeColor="text1"/>
      <w:sz w:val="20"/>
      <w:szCs w:val="20"/>
      <w:lang w:val="en-SG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Geppert Costanza</dc:creator>
  <cp:lastModifiedBy>Geppert Costanza</cp:lastModifiedBy>
  <cp:revision>17</cp:revision>
  <dcterms:created xsi:type="dcterms:W3CDTF">2021-02-02T13:44:00Z</dcterms:created>
  <dcterms:modified xsi:type="dcterms:W3CDTF">2021-02-19T11:10:00Z</dcterms:modified>
</cp:coreProperties>
</file>