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83F21" w14:textId="2D23305D" w:rsidR="00895E00" w:rsidRDefault="00895E00" w:rsidP="004D1069">
      <w:pPr>
        <w:pStyle w:val="TITLE2"/>
        <w:jc w:val="center"/>
        <w:rPr>
          <w:b/>
          <w:bCs/>
          <w:sz w:val="28"/>
          <w:lang w:val="en-US"/>
        </w:rPr>
      </w:pPr>
      <w:r>
        <w:rPr>
          <w:b/>
          <w:bCs/>
          <w:sz w:val="28"/>
          <w:lang w:val="en-US"/>
        </w:rPr>
        <w:t>CARBON SEQUESTRATION</w:t>
      </w:r>
      <w:r w:rsidR="00834738">
        <w:rPr>
          <w:b/>
          <w:bCs/>
          <w:sz w:val="28"/>
          <w:lang w:val="en-US"/>
        </w:rPr>
        <w:t xml:space="preserve"> and storage in soils</w:t>
      </w:r>
    </w:p>
    <w:p w14:paraId="46290A23" w14:textId="311B354B" w:rsidR="00EF4CE6" w:rsidRPr="00EF4CE6" w:rsidRDefault="00EF4CE6" w:rsidP="004D1069">
      <w:pPr>
        <w:pStyle w:val="TITLE2"/>
        <w:jc w:val="center"/>
        <w:rPr>
          <w:b/>
          <w:bCs/>
          <w:sz w:val="28"/>
          <w:lang w:val="en-US"/>
        </w:rPr>
      </w:pPr>
      <w:r w:rsidRPr="00211189">
        <w:rPr>
          <w:b/>
          <w:bCs/>
          <w:sz w:val="28"/>
          <w:lang w:val="en-US"/>
        </w:rPr>
        <w:t xml:space="preserve"> TEACHING PROTOCOL</w:t>
      </w:r>
    </w:p>
    <w:p w14:paraId="797DC424" w14:textId="67E87F36" w:rsidR="00EF4CE6" w:rsidRPr="00EF4CE6" w:rsidRDefault="00D05ACC" w:rsidP="00EF4CE6">
      <w:pPr>
        <w:pStyle w:val="TITLE2"/>
        <w:rPr>
          <w:rFonts w:asciiTheme="minorHAnsi" w:eastAsiaTheme="minorHAnsi" w:hAnsiTheme="minorHAnsi"/>
          <w:bCs/>
          <w:caps w:val="0"/>
          <w:color w:val="2C2F31" w:themeColor="text1" w:themeShade="BF"/>
          <w:sz w:val="22"/>
          <w:szCs w:val="20"/>
          <w:lang w:val="en-US" w:eastAsia="en-US"/>
        </w:rPr>
      </w:pPr>
      <w:r>
        <w:rPr>
          <w:rFonts w:asciiTheme="minorHAnsi" w:eastAsiaTheme="minorHAnsi" w:hAnsiTheme="minorHAnsi"/>
          <w:b/>
          <w:caps w:val="0"/>
          <w:color w:val="2C2F31" w:themeColor="text1" w:themeShade="BF"/>
          <w:sz w:val="22"/>
          <w:szCs w:val="20"/>
          <w:lang w:val="en-US" w:eastAsia="en-US"/>
        </w:rPr>
        <w:t>Grade Level</w:t>
      </w:r>
      <w:r w:rsidR="00EF4CE6" w:rsidRPr="009D4DD3">
        <w:rPr>
          <w:rFonts w:asciiTheme="minorHAnsi" w:eastAsiaTheme="minorHAnsi" w:hAnsiTheme="minorHAnsi"/>
          <w:b/>
          <w:caps w:val="0"/>
          <w:color w:val="2C2F31" w:themeColor="text1" w:themeShade="BF"/>
          <w:sz w:val="22"/>
          <w:szCs w:val="20"/>
          <w:lang w:val="en-US" w:eastAsia="en-US"/>
        </w:rPr>
        <w:t>:</w:t>
      </w:r>
      <w:r w:rsidR="00EF4CE6" w:rsidRPr="00EF4CE6">
        <w:rPr>
          <w:rFonts w:asciiTheme="minorHAnsi" w:eastAsiaTheme="minorHAnsi" w:hAnsiTheme="minorHAnsi"/>
          <w:bCs/>
          <w:caps w:val="0"/>
          <w:color w:val="2C2F31" w:themeColor="text1" w:themeShade="BF"/>
          <w:sz w:val="22"/>
          <w:szCs w:val="20"/>
          <w:lang w:val="en-US" w:eastAsia="en-US"/>
        </w:rPr>
        <w:t xml:space="preserve"> Secondary </w:t>
      </w:r>
      <w:r w:rsidR="004B73D7">
        <w:rPr>
          <w:rFonts w:asciiTheme="minorHAnsi" w:eastAsiaTheme="minorHAnsi" w:hAnsiTheme="minorHAnsi"/>
          <w:bCs/>
          <w:caps w:val="0"/>
          <w:color w:val="2C2F31" w:themeColor="text1" w:themeShade="BF"/>
          <w:sz w:val="22"/>
          <w:szCs w:val="20"/>
          <w:lang w:val="en-US" w:eastAsia="en-US"/>
        </w:rPr>
        <w:t xml:space="preserve">High </w:t>
      </w:r>
      <w:r w:rsidR="00EF4CE6" w:rsidRPr="00EF4CE6">
        <w:rPr>
          <w:rFonts w:asciiTheme="minorHAnsi" w:eastAsiaTheme="minorHAnsi" w:hAnsiTheme="minorHAnsi"/>
          <w:bCs/>
          <w:caps w:val="0"/>
          <w:color w:val="2C2F31" w:themeColor="text1" w:themeShade="BF"/>
          <w:sz w:val="22"/>
          <w:szCs w:val="20"/>
          <w:lang w:val="en-US" w:eastAsia="en-US"/>
        </w:rPr>
        <w:t>Sc</w:t>
      </w:r>
      <w:r w:rsidR="003C1782">
        <w:rPr>
          <w:rFonts w:asciiTheme="minorHAnsi" w:eastAsiaTheme="minorHAnsi" w:hAnsiTheme="minorHAnsi"/>
          <w:bCs/>
          <w:caps w:val="0"/>
          <w:color w:val="2C2F31" w:themeColor="text1" w:themeShade="BF"/>
          <w:sz w:val="22"/>
          <w:szCs w:val="20"/>
          <w:lang w:val="en-US" w:eastAsia="en-US"/>
        </w:rPr>
        <w:t>h</w:t>
      </w:r>
      <w:r w:rsidR="00EF4CE6" w:rsidRPr="00EF4CE6">
        <w:rPr>
          <w:rFonts w:asciiTheme="minorHAnsi" w:eastAsiaTheme="minorHAnsi" w:hAnsiTheme="minorHAnsi"/>
          <w:bCs/>
          <w:caps w:val="0"/>
          <w:color w:val="2C2F31" w:themeColor="text1" w:themeShade="BF"/>
          <w:sz w:val="22"/>
          <w:szCs w:val="20"/>
          <w:lang w:val="en-US" w:eastAsia="en-US"/>
        </w:rPr>
        <w:t xml:space="preserve">ool </w:t>
      </w:r>
    </w:p>
    <w:p w14:paraId="0F58F98C" w14:textId="77777777" w:rsidR="00AF26AB" w:rsidRPr="00AF26AB" w:rsidRDefault="00D05ACC" w:rsidP="00AF26AB">
      <w:pPr>
        <w:pStyle w:val="TITLE2"/>
        <w:spacing w:before="0" w:after="0" w:line="276" w:lineRule="auto"/>
        <w:rPr>
          <w:rFonts w:asciiTheme="minorHAnsi" w:eastAsiaTheme="minorHAnsi" w:hAnsiTheme="minorHAnsi"/>
          <w:bCs/>
          <w:caps w:val="0"/>
          <w:color w:val="2C2F31" w:themeColor="text1" w:themeShade="BF"/>
          <w:sz w:val="22"/>
          <w:szCs w:val="20"/>
          <w:lang w:val="en-US" w:eastAsia="en-US"/>
        </w:rPr>
      </w:pPr>
      <w:r>
        <w:rPr>
          <w:rFonts w:asciiTheme="minorHAnsi" w:eastAsiaTheme="minorHAnsi" w:hAnsiTheme="minorHAnsi"/>
          <w:b/>
          <w:caps w:val="0"/>
          <w:color w:val="2C2F31" w:themeColor="text1" w:themeShade="BF"/>
          <w:sz w:val="22"/>
          <w:szCs w:val="20"/>
          <w:lang w:val="en-US" w:eastAsia="en-US"/>
        </w:rPr>
        <w:t>Duration</w:t>
      </w:r>
      <w:r w:rsidR="009E4198" w:rsidRPr="009D4DD3">
        <w:rPr>
          <w:rFonts w:asciiTheme="minorHAnsi" w:eastAsiaTheme="minorHAnsi" w:hAnsiTheme="minorHAnsi"/>
          <w:b/>
          <w:caps w:val="0"/>
          <w:color w:val="2C2F31" w:themeColor="text1" w:themeShade="BF"/>
          <w:sz w:val="22"/>
          <w:szCs w:val="20"/>
          <w:lang w:val="en-US" w:eastAsia="en-US"/>
        </w:rPr>
        <w:t xml:space="preserve"> &amp; </w:t>
      </w:r>
      <w:r>
        <w:rPr>
          <w:rFonts w:asciiTheme="minorHAnsi" w:eastAsiaTheme="minorHAnsi" w:hAnsiTheme="minorHAnsi"/>
          <w:b/>
          <w:caps w:val="0"/>
          <w:color w:val="2C2F31" w:themeColor="text1" w:themeShade="BF"/>
          <w:sz w:val="22"/>
          <w:szCs w:val="20"/>
          <w:lang w:val="en-US" w:eastAsia="en-US"/>
        </w:rPr>
        <w:t>Lesson Structure</w:t>
      </w:r>
      <w:r w:rsidR="00EF4CE6" w:rsidRPr="009D4DD3">
        <w:rPr>
          <w:rFonts w:asciiTheme="minorHAnsi" w:eastAsiaTheme="minorHAnsi" w:hAnsiTheme="minorHAnsi"/>
          <w:b/>
          <w:caps w:val="0"/>
          <w:color w:val="2C2F31" w:themeColor="text1" w:themeShade="BF"/>
          <w:sz w:val="22"/>
          <w:szCs w:val="20"/>
          <w:lang w:val="en-US" w:eastAsia="en-US"/>
        </w:rPr>
        <w:t>:</w:t>
      </w:r>
      <w:r w:rsidR="00EF4CE6" w:rsidRPr="00EF4CE6">
        <w:rPr>
          <w:rFonts w:asciiTheme="minorHAnsi" w:eastAsiaTheme="minorHAnsi" w:hAnsiTheme="minorHAnsi"/>
          <w:bCs/>
          <w:caps w:val="0"/>
          <w:color w:val="2C2F31" w:themeColor="text1" w:themeShade="BF"/>
          <w:sz w:val="22"/>
          <w:szCs w:val="20"/>
          <w:lang w:val="en-US" w:eastAsia="en-US"/>
        </w:rPr>
        <w:t xml:space="preserve"> </w:t>
      </w:r>
      <w:r w:rsidR="009E4198">
        <w:rPr>
          <w:rFonts w:asciiTheme="minorHAnsi" w:eastAsiaTheme="minorHAnsi" w:hAnsiTheme="minorHAnsi"/>
          <w:bCs/>
          <w:caps w:val="0"/>
          <w:color w:val="2C2F31" w:themeColor="text1" w:themeShade="BF"/>
          <w:sz w:val="22"/>
          <w:szCs w:val="20"/>
          <w:lang w:val="en-US" w:eastAsia="en-US"/>
        </w:rPr>
        <w:br/>
      </w:r>
      <w:r w:rsidR="00AF26AB" w:rsidRPr="00AF26AB">
        <w:rPr>
          <w:rFonts w:asciiTheme="minorHAnsi" w:eastAsiaTheme="minorHAnsi" w:hAnsiTheme="minorHAnsi"/>
          <w:bCs/>
          <w:caps w:val="0"/>
          <w:color w:val="2C2F31" w:themeColor="text1" w:themeShade="BF"/>
          <w:sz w:val="22"/>
          <w:szCs w:val="20"/>
          <w:lang w:val="en-US" w:eastAsia="en-US"/>
        </w:rPr>
        <w:t xml:space="preserve">min. two school lessons for the introduction (“Engage”), </w:t>
      </w:r>
    </w:p>
    <w:p w14:paraId="636A2043" w14:textId="77777777" w:rsidR="00AF26AB" w:rsidRPr="00AF26AB" w:rsidRDefault="00AF26AB" w:rsidP="00AF26AB">
      <w:pPr>
        <w:pStyle w:val="TITLE2"/>
        <w:spacing w:before="0" w:after="0" w:line="276" w:lineRule="auto"/>
        <w:rPr>
          <w:rFonts w:asciiTheme="minorHAnsi" w:eastAsiaTheme="minorHAnsi" w:hAnsiTheme="minorHAnsi"/>
          <w:bCs/>
          <w:caps w:val="0"/>
          <w:color w:val="2C2F31" w:themeColor="text1" w:themeShade="BF"/>
          <w:sz w:val="22"/>
          <w:szCs w:val="20"/>
          <w:lang w:val="en-US" w:eastAsia="en-US"/>
        </w:rPr>
      </w:pPr>
      <w:r w:rsidRPr="00AF26AB">
        <w:rPr>
          <w:rFonts w:asciiTheme="minorHAnsi" w:eastAsiaTheme="minorHAnsi" w:hAnsiTheme="minorHAnsi"/>
          <w:bCs/>
          <w:caps w:val="0"/>
          <w:color w:val="2C2F31" w:themeColor="text1" w:themeShade="BF"/>
          <w:sz w:val="22"/>
          <w:szCs w:val="20"/>
          <w:lang w:val="en-US" w:eastAsia="en-US"/>
        </w:rPr>
        <w:t>min. four school lessons for the field trip (“Explore”)</w:t>
      </w:r>
    </w:p>
    <w:p w14:paraId="25AD0B87" w14:textId="79649137" w:rsidR="00EF4CE6" w:rsidRPr="00EF4CE6" w:rsidRDefault="00AF26AB" w:rsidP="00AF26AB">
      <w:pPr>
        <w:pStyle w:val="TITLE2"/>
        <w:spacing w:before="0" w:after="0" w:line="276" w:lineRule="auto"/>
        <w:rPr>
          <w:rFonts w:asciiTheme="minorHAnsi" w:eastAsiaTheme="minorHAnsi" w:hAnsiTheme="minorHAnsi"/>
          <w:bCs/>
          <w:caps w:val="0"/>
          <w:color w:val="2C2F31" w:themeColor="text1" w:themeShade="BF"/>
          <w:sz w:val="22"/>
          <w:szCs w:val="20"/>
          <w:lang w:val="en-US" w:eastAsia="en-US"/>
        </w:rPr>
      </w:pPr>
      <w:r w:rsidRPr="00AF26AB">
        <w:rPr>
          <w:rFonts w:asciiTheme="minorHAnsi" w:eastAsiaTheme="minorHAnsi" w:hAnsiTheme="minorHAnsi"/>
          <w:bCs/>
          <w:caps w:val="0"/>
          <w:color w:val="2C2F31" w:themeColor="text1" w:themeShade="BF"/>
          <w:sz w:val="22"/>
          <w:szCs w:val="20"/>
          <w:lang w:val="en-US" w:eastAsia="en-US"/>
        </w:rPr>
        <w:t>min. four school lessons for background information on carbon sequestration, carbon calculation, and impacts of CO2 (“Explain” &amp;” Elaborate”)</w:t>
      </w:r>
    </w:p>
    <w:p w14:paraId="41692715" w14:textId="77777777" w:rsidR="00EF4CE6" w:rsidRDefault="00EF4CE6" w:rsidP="00DE0C5D">
      <w:pPr>
        <w:pStyle w:val="TITLE2"/>
        <w:jc w:val="center"/>
        <w:rPr>
          <w:b/>
          <w:bCs/>
          <w:sz w:val="28"/>
          <w:lang w:val="en-US"/>
        </w:rPr>
      </w:pPr>
      <w:r>
        <w:rPr>
          <w:b/>
          <w:bCs/>
          <w:sz w:val="28"/>
          <w:lang w:val="en-US"/>
        </w:rPr>
        <w:t>INTRODUCTION</w:t>
      </w:r>
    </w:p>
    <w:p w14:paraId="003D2AA6" w14:textId="5D31FA53" w:rsidR="009409CD" w:rsidRDefault="009409CD" w:rsidP="009409CD">
      <w:pPr>
        <w:pStyle w:val="bullet1"/>
        <w:numPr>
          <w:ilvl w:val="0"/>
          <w:numId w:val="0"/>
        </w:numPr>
        <w:rPr>
          <w:rFonts w:cstheme="minorHAnsi"/>
          <w:szCs w:val="22"/>
        </w:rPr>
      </w:pPr>
      <w:r>
        <w:t>This learning unit help</w:t>
      </w:r>
      <w:r w:rsidR="003B60A4">
        <w:t>s</w:t>
      </w:r>
      <w:r>
        <w:t xml:space="preserve"> students understand the importance of carbon sequestration </w:t>
      </w:r>
      <w:r w:rsidR="003B60A4">
        <w:t xml:space="preserve">by plants and carbon storage </w:t>
      </w:r>
      <w:r>
        <w:t xml:space="preserve">in </w:t>
      </w:r>
      <w:r w:rsidR="00DF0243">
        <w:t>floodplain</w:t>
      </w:r>
      <w:r w:rsidR="003B60A4">
        <w:t xml:space="preserve"> and peatland soils</w:t>
      </w:r>
      <w:r>
        <w:t xml:space="preserve">. </w:t>
      </w:r>
      <w:r>
        <w:rPr>
          <w:rFonts w:cstheme="minorHAnsi"/>
          <w:szCs w:val="22"/>
        </w:rPr>
        <w:t>The students learn about the role of CO</w:t>
      </w:r>
      <w:r>
        <w:rPr>
          <w:rFonts w:cstheme="minorHAnsi"/>
          <w:szCs w:val="22"/>
          <w:vertAlign w:val="subscript"/>
        </w:rPr>
        <w:t>2</w:t>
      </w:r>
      <w:r>
        <w:rPr>
          <w:rFonts w:cstheme="minorHAnsi"/>
          <w:szCs w:val="22"/>
        </w:rPr>
        <w:t xml:space="preserve"> as a greenhouse gas</w:t>
      </w:r>
      <w:r w:rsidR="00275823">
        <w:rPr>
          <w:rFonts w:cstheme="minorHAnsi"/>
          <w:szCs w:val="22"/>
        </w:rPr>
        <w:t>, as well as significant natural and human sources and sinks of CO</w:t>
      </w:r>
      <w:r w:rsidR="00275823" w:rsidRPr="00275823">
        <w:rPr>
          <w:rFonts w:cstheme="minorHAnsi"/>
          <w:szCs w:val="22"/>
          <w:vertAlign w:val="subscript"/>
        </w:rPr>
        <w:t>2</w:t>
      </w:r>
      <w:r>
        <w:rPr>
          <w:rFonts w:cstheme="minorHAnsi"/>
          <w:szCs w:val="22"/>
        </w:rPr>
        <w:t xml:space="preserve">. </w:t>
      </w:r>
      <w:r>
        <w:t xml:space="preserve">The activities highlight the crucial role of </w:t>
      </w:r>
      <w:r w:rsidR="003B60A4">
        <w:t>wetland plants</w:t>
      </w:r>
      <w:r>
        <w:t xml:space="preserve"> in sequestering carbon, </w:t>
      </w:r>
      <w:r w:rsidR="00275823">
        <w:t xml:space="preserve">which is then stored in </w:t>
      </w:r>
      <w:r w:rsidR="00275823">
        <w:rPr>
          <w:bCs w:val="0"/>
        </w:rPr>
        <w:t xml:space="preserve">wetland and peatland soils over centuries, </w:t>
      </w:r>
      <w:r>
        <w:t xml:space="preserve">thereby mitigating </w:t>
      </w:r>
      <w:r w:rsidR="00275823">
        <w:t>global warming</w:t>
      </w:r>
      <w:r w:rsidR="003B60A4">
        <w:rPr>
          <w:bCs w:val="0"/>
        </w:rPr>
        <w:t xml:space="preserve">. </w:t>
      </w:r>
      <w:r>
        <w:rPr>
          <w:bCs w:val="0"/>
        </w:rPr>
        <w:t>Students integrate theoretical information with their field experience to form a comprehensive understanding</w:t>
      </w:r>
      <w:r>
        <w:rPr>
          <w:rFonts w:cstheme="minorHAnsi"/>
          <w:szCs w:val="22"/>
        </w:rPr>
        <w:t xml:space="preserve"> of the carbon cycle. They are encouraged to critically evaluate questions concerning land-use and its potential impact on carbon sequestration, as well as the factors that may influence carbon </w:t>
      </w:r>
      <w:r w:rsidR="003B60A4">
        <w:rPr>
          <w:rFonts w:cstheme="minorHAnsi"/>
          <w:szCs w:val="22"/>
        </w:rPr>
        <w:t>storage in wetland soils</w:t>
      </w:r>
      <w:r>
        <w:rPr>
          <w:rFonts w:cstheme="minorHAnsi"/>
          <w:szCs w:val="22"/>
        </w:rPr>
        <w:t xml:space="preserve">.    </w:t>
      </w:r>
    </w:p>
    <w:p w14:paraId="3D95812E" w14:textId="32E01FA3" w:rsidR="00895E00" w:rsidRPr="00A76719" w:rsidRDefault="00E514FF" w:rsidP="009409CD">
      <w:pPr>
        <w:pStyle w:val="bullet1"/>
        <w:numPr>
          <w:ilvl w:val="0"/>
          <w:numId w:val="0"/>
        </w:numPr>
        <w:rPr>
          <w:rFonts w:eastAsia="Times New Roman" w:cstheme="minorHAnsi"/>
          <w:bCs w:val="0"/>
          <w:iCs w:val="0"/>
          <w:color w:val="auto"/>
          <w:szCs w:val="22"/>
        </w:rPr>
      </w:pPr>
      <w:r w:rsidRPr="00E514FF">
        <w:rPr>
          <w:rFonts w:eastAsia="Times New Roman" w:cstheme="minorHAnsi"/>
          <w:bCs w:val="0"/>
          <w:iCs w:val="0"/>
          <w:color w:val="auto"/>
          <w:kern w:val="0"/>
          <w:szCs w:val="22"/>
        </w:rPr>
        <w:t xml:space="preserve">The school lessons presented here are part of the Horizon Europe project Restore4Life and primarily focus on wetland </w:t>
      </w:r>
      <w:r w:rsidR="003B60A4">
        <w:rPr>
          <w:rFonts w:eastAsia="Times New Roman" w:cstheme="minorHAnsi"/>
          <w:bCs w:val="0"/>
          <w:iCs w:val="0"/>
          <w:color w:val="auto"/>
          <w:kern w:val="0"/>
          <w:szCs w:val="22"/>
        </w:rPr>
        <w:t>soils</w:t>
      </w:r>
      <w:r>
        <w:rPr>
          <w:rFonts w:eastAsia="Times New Roman" w:cstheme="minorHAnsi"/>
          <w:bCs w:val="0"/>
          <w:iCs w:val="0"/>
          <w:color w:val="auto"/>
          <w:kern w:val="0"/>
          <w:szCs w:val="22"/>
        </w:rPr>
        <w:t xml:space="preserve">. </w:t>
      </w:r>
      <w:r w:rsidRPr="00E514FF">
        <w:rPr>
          <w:rFonts w:eastAsia="Times New Roman" w:cstheme="minorHAnsi"/>
          <w:bCs w:val="0"/>
          <w:iCs w:val="0"/>
          <w:color w:val="auto"/>
          <w:kern w:val="0"/>
          <w:szCs w:val="22"/>
        </w:rPr>
        <w:t>They can be expanded to include investigations of carbon sequestration and storage in tree biomass</w:t>
      </w:r>
      <w:r w:rsidRPr="00E514FF">
        <w:rPr>
          <w:rFonts w:eastAsia="Times New Roman" w:cstheme="minorHAnsi"/>
          <w:color w:val="auto"/>
          <w:kern w:val="0"/>
          <w:szCs w:val="22"/>
        </w:rPr>
        <w:t xml:space="preserve"> </w:t>
      </w:r>
      <w:r w:rsidR="009409CD">
        <w:rPr>
          <w:rFonts w:eastAsia="Times New Roman" w:cstheme="minorHAnsi"/>
          <w:bCs w:val="0"/>
          <w:iCs w:val="0"/>
          <w:color w:val="auto"/>
          <w:kern w:val="0"/>
          <w:szCs w:val="22"/>
        </w:rPr>
        <w:t xml:space="preserve">(see “Carbon sequestration </w:t>
      </w:r>
      <w:r w:rsidR="003B60A4">
        <w:rPr>
          <w:rFonts w:eastAsia="Times New Roman" w:cstheme="minorHAnsi"/>
          <w:bCs w:val="0"/>
          <w:iCs w:val="0"/>
          <w:color w:val="auto"/>
          <w:kern w:val="0"/>
          <w:szCs w:val="22"/>
        </w:rPr>
        <w:t>in floodplain forests</w:t>
      </w:r>
      <w:r w:rsidR="009409CD">
        <w:rPr>
          <w:rFonts w:eastAsia="Times New Roman" w:cstheme="minorHAnsi"/>
          <w:bCs w:val="0"/>
          <w:iCs w:val="0"/>
          <w:color w:val="auto"/>
          <w:kern w:val="0"/>
          <w:szCs w:val="22"/>
        </w:rPr>
        <w:t>”).</w:t>
      </w:r>
      <w:r w:rsidR="003C4FE4">
        <w:rPr>
          <w:rFonts w:cstheme="minorHAnsi"/>
          <w:szCs w:val="22"/>
        </w:rPr>
        <w:t xml:space="preserve">  </w:t>
      </w:r>
    </w:p>
    <w:p w14:paraId="1DDE80BD" w14:textId="16338846" w:rsidR="00EB1F9C" w:rsidRPr="009D4DD3" w:rsidRDefault="00D05ACC" w:rsidP="007F051C">
      <w:pPr>
        <w:pStyle w:val="TITLE2"/>
        <w:jc w:val="both"/>
        <w:rPr>
          <w:rFonts w:asciiTheme="minorHAnsi" w:eastAsiaTheme="minorHAnsi" w:hAnsiTheme="minorHAnsi"/>
          <w:b/>
          <w:caps w:val="0"/>
          <w:color w:val="2C2F31" w:themeColor="text1" w:themeShade="BF"/>
          <w:sz w:val="22"/>
          <w:szCs w:val="20"/>
          <w:lang w:val="en-US" w:eastAsia="en-US"/>
        </w:rPr>
      </w:pPr>
      <w:r>
        <w:rPr>
          <w:rFonts w:asciiTheme="minorHAnsi" w:eastAsiaTheme="minorHAnsi" w:hAnsiTheme="minorHAnsi"/>
          <w:b/>
          <w:caps w:val="0"/>
          <w:color w:val="2C2F31" w:themeColor="text1" w:themeShade="BF"/>
          <w:sz w:val="22"/>
          <w:szCs w:val="20"/>
          <w:lang w:val="en-US" w:eastAsia="en-US"/>
        </w:rPr>
        <w:t>Students’ learning objectives</w:t>
      </w:r>
      <w:r w:rsidR="00EF4CE6" w:rsidRPr="009D4DD3">
        <w:rPr>
          <w:rFonts w:asciiTheme="minorHAnsi" w:eastAsiaTheme="minorHAnsi" w:hAnsiTheme="minorHAnsi"/>
          <w:b/>
          <w:caps w:val="0"/>
          <w:color w:val="2C2F31" w:themeColor="text1" w:themeShade="BF"/>
          <w:sz w:val="22"/>
          <w:szCs w:val="20"/>
          <w:lang w:val="en-US" w:eastAsia="en-US"/>
        </w:rPr>
        <w:t>:</w:t>
      </w:r>
      <w:r w:rsidR="00EB1F9C" w:rsidRPr="009D4DD3">
        <w:rPr>
          <w:rFonts w:asciiTheme="minorHAnsi" w:eastAsiaTheme="minorHAnsi" w:hAnsiTheme="minorHAnsi"/>
          <w:b/>
          <w:caps w:val="0"/>
          <w:color w:val="2C2F31" w:themeColor="text1" w:themeShade="BF"/>
          <w:sz w:val="22"/>
          <w:szCs w:val="20"/>
          <w:lang w:val="en-US" w:eastAsia="en-US"/>
        </w:rPr>
        <w:t xml:space="preserve"> </w:t>
      </w:r>
    </w:p>
    <w:p w14:paraId="4ACC7222" w14:textId="77777777" w:rsidR="000566AE" w:rsidRDefault="000566AE" w:rsidP="000566AE">
      <w:pPr>
        <w:pStyle w:val="TITLE2"/>
        <w:spacing w:before="120" w:after="0"/>
        <w:rPr>
          <w:rFonts w:asciiTheme="minorHAnsi" w:eastAsiaTheme="minorHAnsi" w:hAnsiTheme="minorHAnsi"/>
          <w:bCs/>
          <w:caps w:val="0"/>
          <w:color w:val="2C2F31" w:themeColor="text1" w:themeShade="BF"/>
          <w:sz w:val="22"/>
          <w:szCs w:val="20"/>
          <w:lang w:val="en-US" w:eastAsia="en-US"/>
        </w:rPr>
      </w:pPr>
      <w:r>
        <w:rPr>
          <w:rFonts w:asciiTheme="minorHAnsi" w:eastAsiaTheme="minorHAnsi" w:hAnsiTheme="minorHAnsi"/>
          <w:bCs/>
          <w:caps w:val="0"/>
          <w:color w:val="2C2F31" w:themeColor="text1" w:themeShade="BF"/>
          <w:sz w:val="22"/>
          <w:szCs w:val="20"/>
          <w:lang w:val="en-US" w:eastAsia="en-US"/>
        </w:rPr>
        <w:t xml:space="preserve">By the end of this activity, students will be able to: </w:t>
      </w:r>
    </w:p>
    <w:p w14:paraId="2043694E" w14:textId="77777777" w:rsidR="000566AE" w:rsidRDefault="000566AE" w:rsidP="00906A2C">
      <w:pPr>
        <w:pStyle w:val="bullet1"/>
        <w:numPr>
          <w:ilvl w:val="0"/>
          <w:numId w:val="11"/>
        </w:numPr>
        <w:spacing w:before="120"/>
        <w:rPr>
          <w:rFonts w:cstheme="minorHAnsi"/>
          <w:szCs w:val="22"/>
        </w:rPr>
      </w:pPr>
      <w:r>
        <w:rPr>
          <w:rFonts w:eastAsia="Times New Roman" w:cstheme="minorHAnsi"/>
          <w:color w:val="auto"/>
          <w:szCs w:val="22"/>
        </w:rPr>
        <w:t>Identify key carbon sinks and sources in wetlands</w:t>
      </w:r>
    </w:p>
    <w:p w14:paraId="2112240B" w14:textId="3740A545" w:rsidR="000566AE" w:rsidRDefault="00A70070" w:rsidP="00906A2C">
      <w:pPr>
        <w:pStyle w:val="bullet1"/>
        <w:numPr>
          <w:ilvl w:val="0"/>
          <w:numId w:val="11"/>
        </w:numPr>
        <w:spacing w:before="120"/>
        <w:rPr>
          <w:rFonts w:eastAsia="Times New Roman" w:cstheme="minorHAnsi"/>
          <w:color w:val="auto"/>
          <w:szCs w:val="22"/>
        </w:rPr>
      </w:pPr>
      <w:r>
        <w:rPr>
          <w:rFonts w:eastAsia="Times New Roman" w:cstheme="minorHAnsi"/>
          <w:color w:val="auto"/>
          <w:szCs w:val="22"/>
        </w:rPr>
        <w:t>Measure and c</w:t>
      </w:r>
      <w:r w:rsidR="000566AE">
        <w:rPr>
          <w:rFonts w:eastAsia="Times New Roman" w:cstheme="minorHAnsi"/>
          <w:color w:val="auto"/>
          <w:szCs w:val="22"/>
        </w:rPr>
        <w:t xml:space="preserve">alculate </w:t>
      </w:r>
      <w:r>
        <w:rPr>
          <w:rFonts w:eastAsia="Times New Roman" w:cstheme="minorHAnsi"/>
          <w:color w:val="auto"/>
          <w:szCs w:val="22"/>
        </w:rPr>
        <w:t>soil organic carbon content and various other soil parameters</w:t>
      </w:r>
      <w:r w:rsidR="00BA125D">
        <w:rPr>
          <w:rFonts w:eastAsia="Times New Roman" w:cstheme="minorHAnsi"/>
          <w:color w:val="auto"/>
          <w:szCs w:val="22"/>
        </w:rPr>
        <w:t>, and assess soil conditions in wetlands</w:t>
      </w:r>
    </w:p>
    <w:p w14:paraId="5B079CCB" w14:textId="503D150C" w:rsidR="00BA125D" w:rsidRPr="00BA125D" w:rsidRDefault="00BA125D" w:rsidP="00906A2C">
      <w:pPr>
        <w:pStyle w:val="bullet1"/>
        <w:numPr>
          <w:ilvl w:val="0"/>
          <w:numId w:val="11"/>
        </w:numPr>
        <w:spacing w:before="120"/>
        <w:rPr>
          <w:rFonts w:cstheme="minorHAnsi"/>
          <w:szCs w:val="22"/>
        </w:rPr>
      </w:pPr>
      <w:r>
        <w:rPr>
          <w:szCs w:val="20"/>
          <w:lang w:eastAsia="en-US"/>
        </w:rPr>
        <w:t>Explain</w:t>
      </w:r>
      <w:r w:rsidR="000566AE">
        <w:rPr>
          <w:szCs w:val="20"/>
          <w:lang w:eastAsia="en-US"/>
        </w:rPr>
        <w:t xml:space="preserve"> the role of wetland</w:t>
      </w:r>
      <w:r>
        <w:rPr>
          <w:szCs w:val="20"/>
          <w:lang w:eastAsia="en-US"/>
        </w:rPr>
        <w:t xml:space="preserve"> soils in mitigating global warming due to long-term organic carbon storage</w:t>
      </w:r>
    </w:p>
    <w:p w14:paraId="4BA206FF" w14:textId="6A3940F5" w:rsidR="000566AE" w:rsidRDefault="000566AE" w:rsidP="00906A2C">
      <w:pPr>
        <w:pStyle w:val="bullet1"/>
        <w:numPr>
          <w:ilvl w:val="0"/>
          <w:numId w:val="11"/>
        </w:numPr>
        <w:spacing w:before="120"/>
        <w:rPr>
          <w:rFonts w:cstheme="minorHAnsi"/>
          <w:szCs w:val="22"/>
        </w:rPr>
      </w:pPr>
      <w:r>
        <w:rPr>
          <w:szCs w:val="20"/>
          <w:lang w:eastAsia="en-US"/>
        </w:rPr>
        <w:t xml:space="preserve">Assess human impacts on </w:t>
      </w:r>
      <w:r w:rsidR="009A0E25">
        <w:rPr>
          <w:szCs w:val="20"/>
          <w:lang w:eastAsia="en-US"/>
        </w:rPr>
        <w:t xml:space="preserve">the </w:t>
      </w:r>
      <w:r>
        <w:rPr>
          <w:szCs w:val="20"/>
          <w:lang w:eastAsia="en-US"/>
        </w:rPr>
        <w:t xml:space="preserve">carbon </w:t>
      </w:r>
      <w:r w:rsidR="009A0E25">
        <w:rPr>
          <w:szCs w:val="20"/>
          <w:lang w:eastAsia="en-US"/>
        </w:rPr>
        <w:t>storage in wetland soils</w:t>
      </w:r>
      <w:r>
        <w:rPr>
          <w:szCs w:val="20"/>
          <w:lang w:eastAsia="en-US"/>
        </w:rPr>
        <w:t xml:space="preserve"> </w:t>
      </w:r>
    </w:p>
    <w:p w14:paraId="0A2111F9" w14:textId="77777777" w:rsidR="000566AE" w:rsidRDefault="000566AE" w:rsidP="00906A2C">
      <w:pPr>
        <w:pStyle w:val="bullet1"/>
        <w:numPr>
          <w:ilvl w:val="0"/>
          <w:numId w:val="11"/>
        </w:numPr>
        <w:spacing w:before="120"/>
        <w:rPr>
          <w:rFonts w:eastAsia="Times New Roman" w:cstheme="minorHAnsi"/>
          <w:color w:val="auto"/>
          <w:szCs w:val="22"/>
        </w:rPr>
      </w:pPr>
      <w:r>
        <w:rPr>
          <w:rFonts w:eastAsia="Times New Roman" w:cstheme="minorHAnsi"/>
          <w:color w:val="auto"/>
          <w:szCs w:val="22"/>
        </w:rPr>
        <w:t xml:space="preserve">Understand how science works and draw links between theoretical information and collected data </w:t>
      </w:r>
    </w:p>
    <w:p w14:paraId="22906B1C" w14:textId="6D390630" w:rsidR="009B230B" w:rsidRPr="00F31B73" w:rsidRDefault="00233935" w:rsidP="00F31B73">
      <w:pPr>
        <w:pStyle w:val="TITLE2"/>
        <w:rPr>
          <w:bCs/>
        </w:rPr>
      </w:pPr>
      <w:r w:rsidRPr="009D4DD3">
        <w:rPr>
          <w:rFonts w:asciiTheme="minorHAnsi" w:eastAsiaTheme="minorHAnsi" w:hAnsiTheme="minorHAnsi"/>
          <w:b/>
          <w:caps w:val="0"/>
          <w:color w:val="2C2F31" w:themeColor="text1" w:themeShade="BF"/>
          <w:sz w:val="22"/>
          <w:szCs w:val="20"/>
          <w:lang w:val="en-US" w:eastAsia="en-US"/>
        </w:rPr>
        <w:t>Keywords:</w:t>
      </w:r>
      <w:r w:rsidR="00470E10" w:rsidRPr="00470E10">
        <w:t xml:space="preserve"> </w:t>
      </w:r>
      <w:r w:rsidR="00895E00" w:rsidRPr="00895E00">
        <w:rPr>
          <w:rFonts w:asciiTheme="minorHAnsi" w:eastAsiaTheme="minorHAnsi" w:hAnsiTheme="minorHAnsi" w:cs="Arial"/>
          <w:bCs/>
          <w:iCs/>
          <w:caps w:val="0"/>
          <w:color w:val="2C2F31" w:themeColor="text1" w:themeShade="BF"/>
          <w:sz w:val="22"/>
          <w:szCs w:val="20"/>
          <w:lang w:val="en-US" w:eastAsia="en-US"/>
        </w:rPr>
        <w:t>Carbon sequestration, carbon sink/source, above-ground and below-ground biomass, greenhouse gases, warming potential</w:t>
      </w:r>
    </w:p>
    <w:p w14:paraId="667B94A0" w14:textId="0650E173" w:rsidR="00470E10" w:rsidRPr="00470E10" w:rsidRDefault="00470E10" w:rsidP="009B230B">
      <w:pPr>
        <w:pStyle w:val="StandardWeb"/>
        <w:spacing w:before="120" w:after="120"/>
        <w:jc w:val="center"/>
        <w:rPr>
          <w:rFonts w:asciiTheme="majorHAnsi" w:eastAsiaTheme="majorEastAsia" w:hAnsiTheme="majorHAnsi" w:cstheme="majorBidi"/>
          <w:b/>
          <w:bCs/>
          <w:color w:val="619F6A" w:themeColor="accent1" w:themeShade="BF"/>
          <w:sz w:val="28"/>
          <w:szCs w:val="28"/>
        </w:rPr>
      </w:pPr>
      <w:r w:rsidRPr="00470E10">
        <w:rPr>
          <w:rFonts w:asciiTheme="majorHAnsi" w:eastAsia="SimSun" w:hAnsiTheme="majorHAnsi" w:cstheme="minorBidi"/>
          <w:b/>
          <w:bCs/>
          <w:caps/>
          <w:color w:val="97C09D" w:themeColor="accent1"/>
          <w:sz w:val="28"/>
          <w:szCs w:val="28"/>
          <w:lang w:eastAsia="zh-CN"/>
        </w:rPr>
        <w:lastRenderedPageBreak/>
        <w:t>ENGAGE -</w:t>
      </w:r>
      <w:r>
        <w:rPr>
          <w:rFonts w:asciiTheme="majorHAnsi" w:eastAsiaTheme="majorEastAsia" w:hAnsiTheme="majorHAnsi" w:cstheme="majorBidi"/>
          <w:b/>
          <w:bCs/>
          <w:color w:val="619F6A" w:themeColor="accent1" w:themeShade="BF"/>
          <w:sz w:val="28"/>
          <w:szCs w:val="28"/>
        </w:rPr>
        <w:t xml:space="preserve"> </w:t>
      </w:r>
      <w:bookmarkStart w:id="0" w:name="_Hlk184125410"/>
      <w:r w:rsidRPr="00470E10">
        <w:rPr>
          <w:rFonts w:asciiTheme="majorHAnsi" w:eastAsiaTheme="majorEastAsia" w:hAnsiTheme="majorHAnsi" w:cstheme="majorBidi"/>
          <w:b/>
          <w:bCs/>
          <w:color w:val="97C09D" w:themeColor="accent1"/>
          <w:sz w:val="28"/>
          <w:szCs w:val="28"/>
        </w:rPr>
        <w:t>Sparking curiosity</w:t>
      </w:r>
      <w:bookmarkEnd w:id="0"/>
    </w:p>
    <w:p w14:paraId="08A04A73" w14:textId="77777777" w:rsidR="00D963A7" w:rsidRDefault="00D963A7" w:rsidP="00D963A7">
      <w:pPr>
        <w:pStyle w:val="StandardWeb"/>
        <w:spacing w:before="240" w:after="120" w:line="276" w:lineRule="auto"/>
        <w:rPr>
          <w:rFonts w:asciiTheme="minorHAnsi" w:hAnsiTheme="minorHAnsi" w:cstheme="minorHAnsi"/>
          <w:bCs/>
          <w:sz w:val="22"/>
          <w:szCs w:val="22"/>
        </w:rPr>
      </w:pPr>
      <w:r>
        <w:rPr>
          <w:rFonts w:asciiTheme="minorHAnsi" w:hAnsiTheme="minorHAnsi" w:cstheme="minorHAnsi"/>
          <w:b/>
          <w:sz w:val="22"/>
          <w:szCs w:val="22"/>
        </w:rPr>
        <w:t>Aims:</w:t>
      </w:r>
      <w:r>
        <w:rPr>
          <w:rFonts w:asciiTheme="minorHAnsi" w:hAnsiTheme="minorHAnsi" w:cstheme="minorHAnsi"/>
          <w:bCs/>
          <w:sz w:val="22"/>
          <w:szCs w:val="22"/>
        </w:rPr>
        <w:t xml:space="preserve"> Students can explain how greenhouse gases contribute to</w:t>
      </w:r>
      <w:r>
        <w:rPr>
          <w:rFonts w:asciiTheme="minorHAnsi" w:eastAsia="Times New Roman" w:hAnsiTheme="minorHAnsi" w:cstheme="minorHAnsi"/>
          <w:bCs/>
          <w:color w:val="auto"/>
          <w:sz w:val="22"/>
          <w:szCs w:val="22"/>
        </w:rPr>
        <w:t xml:space="preserve"> global warming and how CO</w:t>
      </w:r>
      <w:r>
        <w:rPr>
          <w:rFonts w:asciiTheme="minorHAnsi" w:eastAsia="Times New Roman" w:hAnsiTheme="minorHAnsi" w:cstheme="minorHAnsi"/>
          <w:bCs/>
          <w:color w:val="auto"/>
          <w:sz w:val="22"/>
          <w:szCs w:val="22"/>
          <w:vertAlign w:val="subscript"/>
        </w:rPr>
        <w:t>2</w:t>
      </w:r>
      <w:r>
        <w:rPr>
          <w:rFonts w:asciiTheme="minorHAnsi" w:eastAsia="Times New Roman" w:hAnsiTheme="minorHAnsi" w:cstheme="minorHAnsi"/>
          <w:bCs/>
          <w:color w:val="auto"/>
          <w:sz w:val="22"/>
          <w:szCs w:val="22"/>
        </w:rPr>
        <w:t xml:space="preserve"> in the atmosphere is removed by carbon sequestration (i.e., the incorporation of CO</w:t>
      </w:r>
      <w:r>
        <w:rPr>
          <w:rFonts w:asciiTheme="minorHAnsi" w:eastAsia="Times New Roman" w:hAnsiTheme="minorHAnsi" w:cstheme="minorHAnsi"/>
          <w:bCs/>
          <w:color w:val="auto"/>
          <w:sz w:val="22"/>
          <w:szCs w:val="22"/>
          <w:vertAlign w:val="subscript"/>
        </w:rPr>
        <w:t>2</w:t>
      </w:r>
      <w:r>
        <w:rPr>
          <w:rFonts w:asciiTheme="minorHAnsi" w:eastAsia="Times New Roman" w:hAnsiTheme="minorHAnsi" w:cstheme="minorHAnsi"/>
          <w:bCs/>
          <w:color w:val="auto"/>
          <w:sz w:val="22"/>
          <w:szCs w:val="22"/>
        </w:rPr>
        <w:t xml:space="preserve"> into plant biomass via primary production). They can name important carbon sinks (e.g., forests, peatlands) and sources (e.g., anoxic sediments of water bodies) in wetlands and other ecosystems. </w:t>
      </w:r>
    </w:p>
    <w:p w14:paraId="0854C62B" w14:textId="77777777" w:rsidR="00D963A7" w:rsidRDefault="00D963A7" w:rsidP="00D963A7">
      <w:pPr>
        <w:pStyle w:val="StandardWeb"/>
        <w:spacing w:before="120" w:after="120" w:line="276" w:lineRule="auto"/>
        <w:rPr>
          <w:rFonts w:asciiTheme="minorHAnsi" w:hAnsiTheme="minorHAnsi" w:cstheme="minorHAnsi"/>
          <w:bCs/>
          <w:sz w:val="22"/>
          <w:szCs w:val="22"/>
        </w:rPr>
      </w:pPr>
      <w:r>
        <w:rPr>
          <w:rFonts w:asciiTheme="minorHAnsi" w:hAnsiTheme="minorHAnsi" w:cstheme="minorHAnsi"/>
          <w:b/>
          <w:sz w:val="22"/>
          <w:szCs w:val="22"/>
        </w:rPr>
        <w:t>Guiding questions:</w:t>
      </w:r>
      <w:r>
        <w:rPr>
          <w:rFonts w:asciiTheme="minorHAnsi" w:hAnsiTheme="minorHAnsi" w:cstheme="minorHAnsi"/>
          <w:bCs/>
          <w:sz w:val="22"/>
          <w:szCs w:val="22"/>
        </w:rPr>
        <w:t xml:space="preserve"> </w:t>
      </w:r>
    </w:p>
    <w:p w14:paraId="37430F6D" w14:textId="24DEFC93" w:rsidR="00D963A7" w:rsidRDefault="00D963A7" w:rsidP="00D963A7">
      <w:pPr>
        <w:pStyle w:val="StandardWeb"/>
        <w:spacing w:line="276" w:lineRule="auto"/>
        <w:rPr>
          <w:rFonts w:asciiTheme="minorHAnsi" w:hAnsiTheme="minorHAnsi" w:cstheme="minorHAnsi"/>
          <w:bCs/>
          <w:sz w:val="22"/>
          <w:szCs w:val="22"/>
        </w:rPr>
      </w:pPr>
      <w:r>
        <w:rPr>
          <w:rFonts w:asciiTheme="minorHAnsi" w:hAnsiTheme="minorHAnsi" w:cstheme="minorHAnsi"/>
          <w:bCs/>
          <w:sz w:val="22"/>
          <w:szCs w:val="22"/>
        </w:rPr>
        <w:t>How do water vapor, CO</w:t>
      </w:r>
      <w:r>
        <w:rPr>
          <w:rFonts w:asciiTheme="minorHAnsi" w:hAnsiTheme="minorHAnsi" w:cstheme="minorHAnsi"/>
          <w:bCs/>
          <w:sz w:val="22"/>
          <w:szCs w:val="22"/>
          <w:vertAlign w:val="subscript"/>
        </w:rPr>
        <w:t>2</w:t>
      </w:r>
      <w:r>
        <w:rPr>
          <w:rFonts w:asciiTheme="minorHAnsi" w:hAnsiTheme="minorHAnsi" w:cstheme="minorHAnsi"/>
          <w:bCs/>
          <w:sz w:val="22"/>
          <w:szCs w:val="22"/>
        </w:rPr>
        <w:t xml:space="preserve">, and other greenhouse gases (e.g., methane) cause global warming? What are the </w:t>
      </w:r>
      <w:r w:rsidR="00C3715C">
        <w:rPr>
          <w:rFonts w:asciiTheme="minorHAnsi" w:hAnsiTheme="minorHAnsi" w:cstheme="minorHAnsi"/>
          <w:bCs/>
          <w:sz w:val="22"/>
          <w:szCs w:val="22"/>
        </w:rPr>
        <w:t>primary</w:t>
      </w:r>
      <w:r>
        <w:rPr>
          <w:rFonts w:asciiTheme="minorHAnsi" w:hAnsiTheme="minorHAnsi" w:cstheme="minorHAnsi"/>
          <w:bCs/>
          <w:sz w:val="22"/>
          <w:szCs w:val="22"/>
        </w:rPr>
        <w:t xml:space="preserve"> </w:t>
      </w:r>
      <w:r w:rsidR="00C3715C">
        <w:rPr>
          <w:rFonts w:asciiTheme="minorHAnsi" w:hAnsiTheme="minorHAnsi" w:cstheme="minorHAnsi"/>
          <w:bCs/>
          <w:sz w:val="22"/>
          <w:szCs w:val="22"/>
        </w:rPr>
        <w:t xml:space="preserve">natural and human </w:t>
      </w:r>
      <w:r>
        <w:rPr>
          <w:rFonts w:asciiTheme="minorHAnsi" w:hAnsiTheme="minorHAnsi" w:cstheme="minorHAnsi"/>
          <w:bCs/>
          <w:sz w:val="22"/>
          <w:szCs w:val="22"/>
        </w:rPr>
        <w:t>sources for these gases?</w:t>
      </w:r>
    </w:p>
    <w:p w14:paraId="22B39E18" w14:textId="77777777" w:rsidR="00D963A7" w:rsidRDefault="00D963A7" w:rsidP="00D963A7">
      <w:pPr>
        <w:pStyle w:val="StandardWeb"/>
        <w:spacing w:line="276" w:lineRule="auto"/>
        <w:rPr>
          <w:rFonts w:asciiTheme="minorHAnsi" w:hAnsiTheme="minorHAnsi" w:cstheme="minorHAnsi"/>
          <w:b/>
          <w:sz w:val="22"/>
          <w:szCs w:val="22"/>
        </w:rPr>
      </w:pPr>
      <w:r>
        <w:rPr>
          <w:rFonts w:asciiTheme="minorHAnsi" w:hAnsiTheme="minorHAnsi" w:cstheme="minorHAnsi"/>
          <w:bCs/>
          <w:sz w:val="22"/>
          <w:szCs w:val="22"/>
        </w:rPr>
        <w:t>How is CO</w:t>
      </w:r>
      <w:r>
        <w:rPr>
          <w:rFonts w:asciiTheme="minorHAnsi" w:hAnsiTheme="minorHAnsi" w:cstheme="minorHAnsi"/>
          <w:bCs/>
          <w:sz w:val="22"/>
          <w:szCs w:val="22"/>
          <w:vertAlign w:val="subscript"/>
        </w:rPr>
        <w:t>2</w:t>
      </w:r>
      <w:r>
        <w:rPr>
          <w:rFonts w:asciiTheme="minorHAnsi" w:hAnsiTheme="minorHAnsi" w:cstheme="minorHAnsi"/>
          <w:bCs/>
          <w:sz w:val="22"/>
          <w:szCs w:val="22"/>
        </w:rPr>
        <w:t xml:space="preserve"> naturally removed from the atmosphere? What does carbon sequestration mean? Why are intact (wetland) forests important for carbon sequestration? </w:t>
      </w:r>
      <w:r>
        <w:rPr>
          <w:rFonts w:asciiTheme="minorHAnsi" w:hAnsiTheme="minorHAnsi" w:cstheme="minorHAnsi"/>
          <w:bCs/>
          <w:sz w:val="22"/>
          <w:szCs w:val="22"/>
        </w:rPr>
        <w:br/>
        <w:t xml:space="preserve">Which conditions in wetlands favor carbon sinks and sources? </w:t>
      </w:r>
      <w:r>
        <w:rPr>
          <w:rFonts w:asciiTheme="minorHAnsi" w:hAnsiTheme="minorHAnsi" w:cstheme="minorHAnsi"/>
          <w:bCs/>
          <w:sz w:val="22"/>
          <w:szCs w:val="22"/>
        </w:rPr>
        <w:br/>
      </w:r>
    </w:p>
    <w:p w14:paraId="5BCC3EA9" w14:textId="77777777" w:rsidR="00DF0243" w:rsidRPr="003B68FF" w:rsidRDefault="00DF0243" w:rsidP="00DF0243">
      <w:pPr>
        <w:pStyle w:val="StandardWeb"/>
        <w:spacing w:before="120" w:after="120" w:line="276" w:lineRule="auto"/>
        <w:rPr>
          <w:rFonts w:asciiTheme="minorHAnsi" w:hAnsiTheme="minorHAnsi" w:cstheme="minorHAnsi"/>
          <w:bCs/>
          <w:sz w:val="22"/>
          <w:szCs w:val="22"/>
        </w:rPr>
      </w:pPr>
      <w:r w:rsidRPr="003B68FF">
        <w:rPr>
          <w:rFonts w:asciiTheme="minorHAnsi" w:hAnsiTheme="minorHAnsi" w:cstheme="minorHAnsi"/>
          <w:b/>
          <w:sz w:val="22"/>
          <w:szCs w:val="22"/>
        </w:rPr>
        <w:t>Teacher Support</w:t>
      </w:r>
    </w:p>
    <w:p w14:paraId="458CAF90" w14:textId="77777777" w:rsidR="00DF0243" w:rsidRPr="002A1BC4" w:rsidRDefault="00DF0243" w:rsidP="00DF0243">
      <w:pPr>
        <w:spacing w:line="276" w:lineRule="auto"/>
        <w:rPr>
          <w:rFonts w:cstheme="minorHAnsi"/>
          <w:szCs w:val="22"/>
        </w:rPr>
      </w:pPr>
      <w:r>
        <w:rPr>
          <w:rFonts w:cstheme="minorHAnsi"/>
          <w:szCs w:val="22"/>
        </w:rPr>
        <w:t>The activity is split into two tasks: (1) A short indoor experiment to demonstrate the warming effects of CO</w:t>
      </w:r>
      <w:r w:rsidRPr="002A1BC4">
        <w:rPr>
          <w:rFonts w:cstheme="minorHAnsi"/>
          <w:szCs w:val="22"/>
          <w:vertAlign w:val="subscript"/>
        </w:rPr>
        <w:t>2</w:t>
      </w:r>
      <w:r>
        <w:rPr>
          <w:rFonts w:cstheme="minorHAnsi"/>
          <w:szCs w:val="22"/>
        </w:rPr>
        <w:t xml:space="preserve"> and water vapor on air temperature, and (2) an internet search.</w:t>
      </w:r>
    </w:p>
    <w:p w14:paraId="4137FCCE" w14:textId="77777777" w:rsidR="00DF0243" w:rsidRDefault="00DF0243" w:rsidP="00DF0243">
      <w:pPr>
        <w:spacing w:line="276" w:lineRule="auto"/>
        <w:rPr>
          <w:rFonts w:cstheme="minorHAnsi"/>
          <w:b/>
          <w:szCs w:val="22"/>
        </w:rPr>
      </w:pPr>
    </w:p>
    <w:p w14:paraId="1BEA4E58" w14:textId="77777777" w:rsidR="00DF0243" w:rsidRPr="002F0041" w:rsidRDefault="00DF0243" w:rsidP="00906A2C">
      <w:pPr>
        <w:pStyle w:val="Listenabsatz"/>
        <w:numPr>
          <w:ilvl w:val="0"/>
          <w:numId w:val="13"/>
        </w:numPr>
        <w:spacing w:line="276" w:lineRule="auto"/>
        <w:rPr>
          <w:rFonts w:asciiTheme="minorHAnsi" w:hAnsiTheme="minorHAnsi" w:cstheme="minorHAnsi"/>
          <w:bCs/>
          <w:sz w:val="22"/>
          <w:szCs w:val="22"/>
        </w:rPr>
      </w:pPr>
      <w:r w:rsidRPr="002F0041">
        <w:rPr>
          <w:rFonts w:asciiTheme="minorHAnsi" w:hAnsiTheme="minorHAnsi" w:cstheme="minorHAnsi"/>
          <w:b/>
          <w:sz w:val="22"/>
          <w:szCs w:val="22"/>
          <w:u w:val="single"/>
        </w:rPr>
        <w:t xml:space="preserve">Climate </w:t>
      </w:r>
      <w:proofErr w:type="spellStart"/>
      <w:r w:rsidRPr="002F0041">
        <w:rPr>
          <w:rFonts w:asciiTheme="minorHAnsi" w:hAnsiTheme="minorHAnsi" w:cstheme="minorHAnsi"/>
          <w:b/>
          <w:sz w:val="22"/>
          <w:szCs w:val="22"/>
          <w:u w:val="single"/>
        </w:rPr>
        <w:t>change</w:t>
      </w:r>
      <w:proofErr w:type="spellEnd"/>
      <w:r w:rsidRPr="002F0041">
        <w:rPr>
          <w:rFonts w:asciiTheme="minorHAnsi" w:hAnsiTheme="minorHAnsi" w:cstheme="minorHAnsi"/>
          <w:b/>
          <w:sz w:val="22"/>
          <w:szCs w:val="22"/>
          <w:u w:val="single"/>
        </w:rPr>
        <w:t xml:space="preserve"> </w:t>
      </w:r>
      <w:proofErr w:type="spellStart"/>
      <w:r w:rsidRPr="002F0041">
        <w:rPr>
          <w:rFonts w:asciiTheme="minorHAnsi" w:hAnsiTheme="minorHAnsi" w:cstheme="minorHAnsi"/>
          <w:b/>
          <w:sz w:val="22"/>
          <w:szCs w:val="22"/>
          <w:u w:val="single"/>
        </w:rPr>
        <w:t>experiment</w:t>
      </w:r>
      <w:proofErr w:type="spellEnd"/>
      <w:r w:rsidRPr="002F0041">
        <w:rPr>
          <w:rFonts w:asciiTheme="minorHAnsi" w:hAnsiTheme="minorHAnsi" w:cstheme="minorHAnsi"/>
          <w:b/>
          <w:sz w:val="22"/>
          <w:szCs w:val="22"/>
          <w:u w:val="single"/>
        </w:rPr>
        <w:t xml:space="preserve"> </w:t>
      </w:r>
    </w:p>
    <w:p w14:paraId="06CC41D7" w14:textId="77777777" w:rsidR="00DF0243" w:rsidRDefault="00DF0243" w:rsidP="00DF0243">
      <w:pPr>
        <w:pStyle w:val="StandardWeb"/>
        <w:spacing w:before="120" w:after="120" w:line="276" w:lineRule="auto"/>
        <w:rPr>
          <w:rFonts w:asciiTheme="minorHAnsi" w:hAnsiTheme="minorHAnsi" w:cstheme="minorBidi"/>
          <w:bCs/>
          <w:sz w:val="22"/>
          <w:szCs w:val="20"/>
        </w:rPr>
      </w:pPr>
      <w:r w:rsidRPr="004F0E66">
        <w:rPr>
          <w:rFonts w:asciiTheme="minorHAnsi" w:hAnsiTheme="minorHAnsi" w:cstheme="minorBidi"/>
          <w:bCs/>
          <w:sz w:val="22"/>
          <w:szCs w:val="20"/>
        </w:rPr>
        <w:t>This activity helps students understand the concept of climate change by conducting a small-scale experiment on global warming in a classroom setting. Through this hands-on experiment, students will gain insight into the greenhouse effect and observe how different atmospheric conditions influence temperature changes.</w:t>
      </w:r>
    </w:p>
    <w:p w14:paraId="65068D99" w14:textId="77777777" w:rsidR="00DF0243" w:rsidRDefault="00DF0243" w:rsidP="00DF0243">
      <w:pPr>
        <w:spacing w:before="120" w:after="120" w:line="276" w:lineRule="auto"/>
        <w:rPr>
          <w:bCs/>
        </w:rPr>
      </w:pPr>
      <w:r w:rsidRPr="006F4466">
        <w:rPr>
          <w:b/>
        </w:rPr>
        <w:t xml:space="preserve">Activity </w:t>
      </w:r>
      <w:r>
        <w:rPr>
          <w:b/>
        </w:rPr>
        <w:t>Overview</w:t>
      </w:r>
      <w:r w:rsidRPr="006F4466">
        <w:rPr>
          <w:b/>
        </w:rPr>
        <w:t>:</w:t>
      </w:r>
      <w:r>
        <w:rPr>
          <w:b/>
        </w:rPr>
        <w:t xml:space="preserve"> </w:t>
      </w:r>
      <w:r w:rsidRPr="004F0E66">
        <w:rPr>
          <w:bCs/>
        </w:rPr>
        <w:t>Students will set up three glass bottles, each representing different atmospheric conditions: a control bottle with normal air, a bottle with added water vapor, and a bottle with CO</w:t>
      </w:r>
      <w:r w:rsidRPr="00240555">
        <w:rPr>
          <w:bCs/>
          <w:vertAlign w:val="subscript"/>
        </w:rPr>
        <w:t>2</w:t>
      </w:r>
      <w:r w:rsidRPr="004F0E66">
        <w:rPr>
          <w:bCs/>
        </w:rPr>
        <w:t xml:space="preserve"> generated from a reaction between limestone and a descaling solution. Infrared lamps will simulate solar radiation, and temperature changes will be recorded over time.</w:t>
      </w:r>
    </w:p>
    <w:p w14:paraId="6856419D" w14:textId="77777777" w:rsidR="00240555" w:rsidRDefault="00DF0243" w:rsidP="00DF0243">
      <w:pPr>
        <w:spacing w:before="120" w:after="120" w:line="276" w:lineRule="auto"/>
      </w:pPr>
      <w:r w:rsidRPr="004F0E66">
        <w:rPr>
          <w:b/>
          <w:bCs/>
        </w:rPr>
        <w:t>Discussion Points:</w:t>
      </w:r>
      <w:r>
        <w:rPr>
          <w:b/>
          <w:bCs/>
        </w:rPr>
        <w:t xml:space="preserve"> </w:t>
      </w:r>
      <w:r w:rsidRPr="004F0E66">
        <w:t>Before starting, discuss the greenhouse effect and its significance in climate change. Ask students to hypothesize which bottle will show the greatest temperature increase and why.</w:t>
      </w:r>
      <w:r>
        <w:t xml:space="preserve"> </w:t>
      </w:r>
      <w:r w:rsidRPr="004F0E66">
        <w:t>After collecting data, facilitate a discussion on the results and their implications for understanding global warming.</w:t>
      </w:r>
      <w:r>
        <w:t xml:space="preserve"> </w:t>
      </w:r>
    </w:p>
    <w:p w14:paraId="47732523" w14:textId="5033A538" w:rsidR="00DF0243" w:rsidRDefault="00DF0243" w:rsidP="00DF0243">
      <w:pPr>
        <w:spacing w:before="120" w:after="120" w:line="276" w:lineRule="auto"/>
        <w:rPr>
          <w:rFonts w:eastAsia="Times New Roman" w:cstheme="minorHAnsi"/>
          <w:color w:val="auto"/>
          <w:szCs w:val="22"/>
        </w:rPr>
      </w:pPr>
      <w:r w:rsidRPr="004F0E66">
        <w:rPr>
          <w:b/>
          <w:bCs/>
        </w:rPr>
        <w:t>Expected results:</w:t>
      </w:r>
      <w:r>
        <w:rPr>
          <w:rFonts w:eastAsia="Times New Roman" w:cstheme="minorHAnsi"/>
          <w:b/>
          <w:color w:val="auto"/>
          <w:szCs w:val="22"/>
        </w:rPr>
        <w:t xml:space="preserve"> </w:t>
      </w:r>
      <w:r w:rsidRPr="003B68FF">
        <w:rPr>
          <w:rFonts w:eastAsia="Times New Roman" w:cstheme="minorHAnsi"/>
          <w:color w:val="auto"/>
          <w:szCs w:val="22"/>
        </w:rPr>
        <w:t xml:space="preserve">The temperature in the </w:t>
      </w:r>
      <w:r>
        <w:rPr>
          <w:rFonts w:eastAsia="Times New Roman" w:cstheme="minorHAnsi"/>
          <w:color w:val="auto"/>
          <w:szCs w:val="22"/>
        </w:rPr>
        <w:t xml:space="preserve">water vapor bottle and the </w:t>
      </w:r>
      <w:r w:rsidRPr="003B68FF">
        <w:rPr>
          <w:rFonts w:eastAsia="Times New Roman" w:cstheme="minorHAnsi"/>
          <w:color w:val="auto"/>
          <w:szCs w:val="22"/>
        </w:rPr>
        <w:t>CO</w:t>
      </w:r>
      <w:r w:rsidRPr="003B68FF">
        <w:rPr>
          <w:rFonts w:ascii="Cambria Math" w:eastAsia="Times New Roman" w:hAnsi="Cambria Math" w:cs="Cambria Math"/>
          <w:color w:val="auto"/>
          <w:szCs w:val="22"/>
        </w:rPr>
        <w:t>₂</w:t>
      </w:r>
      <w:r w:rsidRPr="003B68FF">
        <w:rPr>
          <w:rFonts w:eastAsia="Times New Roman" w:cstheme="minorHAnsi"/>
          <w:color w:val="auto"/>
          <w:szCs w:val="22"/>
        </w:rPr>
        <w:t xml:space="preserve"> bottle </w:t>
      </w:r>
      <w:r>
        <w:rPr>
          <w:rFonts w:eastAsia="Times New Roman" w:cstheme="minorHAnsi"/>
          <w:color w:val="auto"/>
          <w:szCs w:val="22"/>
        </w:rPr>
        <w:t>will rise</w:t>
      </w:r>
      <w:r w:rsidRPr="003B68FF">
        <w:rPr>
          <w:rFonts w:eastAsia="Times New Roman" w:cstheme="minorHAnsi"/>
          <w:color w:val="auto"/>
          <w:szCs w:val="22"/>
        </w:rPr>
        <w:t xml:space="preserve"> faster </w:t>
      </w:r>
      <w:r>
        <w:rPr>
          <w:rFonts w:eastAsia="Times New Roman" w:cstheme="minorHAnsi"/>
          <w:color w:val="auto"/>
          <w:szCs w:val="22"/>
        </w:rPr>
        <w:t xml:space="preserve">and reach a higher end temperature </w:t>
      </w:r>
      <w:r w:rsidRPr="003B68FF">
        <w:rPr>
          <w:rFonts w:eastAsia="Times New Roman" w:cstheme="minorHAnsi"/>
          <w:color w:val="auto"/>
          <w:szCs w:val="22"/>
        </w:rPr>
        <w:t xml:space="preserve">than </w:t>
      </w:r>
      <w:r>
        <w:rPr>
          <w:rFonts w:eastAsia="Times New Roman" w:cstheme="minorHAnsi"/>
          <w:color w:val="auto"/>
          <w:szCs w:val="22"/>
        </w:rPr>
        <w:t>the reference</w:t>
      </w:r>
      <w:r w:rsidRPr="003B68FF">
        <w:rPr>
          <w:rFonts w:eastAsia="Times New Roman" w:cstheme="minorHAnsi"/>
          <w:color w:val="auto"/>
          <w:szCs w:val="22"/>
        </w:rPr>
        <w:t xml:space="preserve"> bottle with </w:t>
      </w:r>
      <w:r>
        <w:rPr>
          <w:rFonts w:eastAsia="Times New Roman" w:cstheme="minorHAnsi"/>
          <w:color w:val="auto"/>
          <w:szCs w:val="22"/>
        </w:rPr>
        <w:t xml:space="preserve">just </w:t>
      </w:r>
      <w:r w:rsidRPr="003B68FF">
        <w:rPr>
          <w:rFonts w:eastAsia="Times New Roman" w:cstheme="minorHAnsi"/>
          <w:color w:val="auto"/>
          <w:szCs w:val="22"/>
        </w:rPr>
        <w:t>air.</w:t>
      </w:r>
      <w:r>
        <w:rPr>
          <w:rFonts w:eastAsia="Times New Roman" w:cstheme="minorHAnsi"/>
          <w:color w:val="auto"/>
          <w:szCs w:val="22"/>
        </w:rPr>
        <w:t xml:space="preserve"> The CO</w:t>
      </w:r>
      <w:r w:rsidRPr="001819B6">
        <w:rPr>
          <w:rFonts w:eastAsia="Times New Roman" w:cstheme="minorHAnsi"/>
          <w:color w:val="auto"/>
          <w:szCs w:val="22"/>
          <w:vertAlign w:val="subscript"/>
        </w:rPr>
        <w:t>2</w:t>
      </w:r>
      <w:r>
        <w:rPr>
          <w:rFonts w:eastAsia="Times New Roman" w:cstheme="minorHAnsi"/>
          <w:color w:val="auto"/>
          <w:szCs w:val="22"/>
        </w:rPr>
        <w:t xml:space="preserve"> bottle will show a higher temperature increase than the water vapor bottle.</w:t>
      </w:r>
    </w:p>
    <w:p w14:paraId="2764818A" w14:textId="6816D64B" w:rsidR="00DF0243" w:rsidRDefault="00DF0243" w:rsidP="00DF0243">
      <w:pPr>
        <w:rPr>
          <w:bCs/>
        </w:rPr>
      </w:pPr>
      <w:r w:rsidRPr="004F0E66">
        <w:rPr>
          <w:b/>
          <w:bCs/>
        </w:rPr>
        <w:t xml:space="preserve">Materials needed and </w:t>
      </w:r>
      <w:r>
        <w:rPr>
          <w:b/>
          <w:bCs/>
        </w:rPr>
        <w:t>detailed i</w:t>
      </w:r>
      <w:r w:rsidRPr="004F0E66">
        <w:rPr>
          <w:b/>
          <w:bCs/>
        </w:rPr>
        <w:t xml:space="preserve">nstructions: </w:t>
      </w:r>
      <w:r w:rsidRPr="004F0E66">
        <w:rPr>
          <w:bCs/>
        </w:rPr>
        <w:t xml:space="preserve">see </w:t>
      </w:r>
      <w:r>
        <w:rPr>
          <w:bCs/>
        </w:rPr>
        <w:t xml:space="preserve">students’ </w:t>
      </w:r>
      <w:r w:rsidRPr="004F0E66">
        <w:rPr>
          <w:bCs/>
        </w:rPr>
        <w:t>worksheet</w:t>
      </w:r>
      <w:r w:rsidR="00240555">
        <w:rPr>
          <w:bCs/>
        </w:rPr>
        <w:t xml:space="preserve"> “Explore – Floodplain Soils”</w:t>
      </w:r>
    </w:p>
    <w:p w14:paraId="4F27F2AE" w14:textId="77777777" w:rsidR="00853C1D" w:rsidRPr="004F0E66" w:rsidRDefault="00853C1D" w:rsidP="00DF0243">
      <w:pPr>
        <w:rPr>
          <w:bCs/>
        </w:rPr>
      </w:pPr>
    </w:p>
    <w:p w14:paraId="55CA4C18" w14:textId="77777777" w:rsidR="00DF0243" w:rsidRDefault="00DF0243" w:rsidP="00DF0243">
      <w:pPr>
        <w:rPr>
          <w:bCs/>
          <w:u w:val="single"/>
        </w:rPr>
      </w:pPr>
    </w:p>
    <w:p w14:paraId="4CD62111" w14:textId="77777777" w:rsidR="00DF0243" w:rsidRPr="002F0041" w:rsidRDefault="00DF0243" w:rsidP="00906A2C">
      <w:pPr>
        <w:pStyle w:val="Listenabsatz"/>
        <w:numPr>
          <w:ilvl w:val="0"/>
          <w:numId w:val="13"/>
        </w:numPr>
        <w:spacing w:line="276" w:lineRule="auto"/>
        <w:rPr>
          <w:rFonts w:asciiTheme="minorHAnsi" w:hAnsiTheme="minorHAnsi" w:cstheme="minorHAnsi"/>
          <w:bCs/>
          <w:sz w:val="22"/>
          <w:szCs w:val="22"/>
        </w:rPr>
      </w:pPr>
      <w:r>
        <w:rPr>
          <w:rFonts w:asciiTheme="minorHAnsi" w:hAnsiTheme="minorHAnsi" w:cstheme="minorHAnsi"/>
          <w:b/>
          <w:sz w:val="22"/>
          <w:szCs w:val="22"/>
          <w:u w:val="single"/>
        </w:rPr>
        <w:lastRenderedPageBreak/>
        <w:t xml:space="preserve">Internet </w:t>
      </w:r>
      <w:proofErr w:type="spellStart"/>
      <w:r>
        <w:rPr>
          <w:rFonts w:asciiTheme="minorHAnsi" w:hAnsiTheme="minorHAnsi" w:cstheme="minorHAnsi"/>
          <w:b/>
          <w:sz w:val="22"/>
          <w:szCs w:val="22"/>
          <w:u w:val="single"/>
        </w:rPr>
        <w:t>search</w:t>
      </w:r>
      <w:proofErr w:type="spellEnd"/>
      <w:r w:rsidRPr="002F0041">
        <w:rPr>
          <w:rFonts w:asciiTheme="minorHAnsi" w:hAnsiTheme="minorHAnsi" w:cstheme="minorHAnsi"/>
          <w:b/>
          <w:sz w:val="22"/>
          <w:szCs w:val="22"/>
          <w:u w:val="single"/>
        </w:rPr>
        <w:t xml:space="preserve"> </w:t>
      </w:r>
    </w:p>
    <w:p w14:paraId="4DBF55AD" w14:textId="77777777" w:rsidR="00DF0243" w:rsidRDefault="00DF0243" w:rsidP="00DF0243">
      <w:pPr>
        <w:pStyle w:val="bullet1"/>
        <w:numPr>
          <w:ilvl w:val="0"/>
          <w:numId w:val="0"/>
        </w:numPr>
        <w:spacing w:before="120" w:line="276" w:lineRule="auto"/>
        <w:jc w:val="left"/>
        <w:rPr>
          <w:rFonts w:cstheme="minorHAnsi"/>
          <w:b/>
          <w:szCs w:val="22"/>
        </w:rPr>
      </w:pPr>
      <w:r w:rsidRPr="004F0E66">
        <w:rPr>
          <w:rFonts w:eastAsia="Times New Roman" w:cstheme="minorHAnsi"/>
          <w:color w:val="auto"/>
          <w:szCs w:val="22"/>
        </w:rPr>
        <w:t>This activity helps students develop research skills and deepen their understanding of climate change topics by conducting an internet search to gather and evaluate information. Through this exercise, students will learn about greenhouse gases, global warming, and carbon sequestration, and they will practice assessing the trustworthiness of online resources.</w:t>
      </w:r>
    </w:p>
    <w:p w14:paraId="4046B925" w14:textId="77777777" w:rsidR="00DF0243" w:rsidRPr="000367C9" w:rsidRDefault="00DF0243" w:rsidP="00DF0243">
      <w:pPr>
        <w:spacing w:line="276" w:lineRule="auto"/>
        <w:rPr>
          <w:rFonts w:cstheme="minorHAnsi"/>
          <w:b/>
          <w:szCs w:val="22"/>
        </w:rPr>
      </w:pPr>
      <w:r>
        <w:rPr>
          <w:rFonts w:cstheme="minorHAnsi"/>
          <w:b/>
          <w:szCs w:val="22"/>
        </w:rPr>
        <w:t>Activity Overview</w:t>
      </w:r>
    </w:p>
    <w:p w14:paraId="74399E79" w14:textId="258BB61E" w:rsidR="00DF0243" w:rsidRDefault="00DF0243" w:rsidP="00906A2C">
      <w:pPr>
        <w:numPr>
          <w:ilvl w:val="0"/>
          <w:numId w:val="7"/>
        </w:numPr>
        <w:spacing w:line="276" w:lineRule="auto"/>
        <w:ind w:left="284" w:hanging="284"/>
      </w:pPr>
      <w:r>
        <w:t xml:space="preserve">Students are divided into small groups of 3-4 people. Half of the groups collect background information on greenhouse gases and global warming (how do greenhouse gases cause global warming? Which is the most potent greenhouse gas?). The other half </w:t>
      </w:r>
      <w:r w:rsidR="00240555">
        <w:t>focuses</w:t>
      </w:r>
      <w:r>
        <w:t xml:space="preserve"> on carbon sequestration (What is it? Which natural habitats have the highest potential? Which have a low potential). </w:t>
      </w:r>
    </w:p>
    <w:p w14:paraId="61818696" w14:textId="77777777" w:rsidR="00DF0243" w:rsidRDefault="00DF0243" w:rsidP="00906A2C">
      <w:pPr>
        <w:numPr>
          <w:ilvl w:val="0"/>
          <w:numId w:val="7"/>
        </w:numPr>
        <w:spacing w:line="276" w:lineRule="auto"/>
        <w:ind w:left="284" w:hanging="284"/>
      </w:pPr>
      <w:r>
        <w:t xml:space="preserve">After 30 minutes, the students present their findings to the others. </w:t>
      </w:r>
    </w:p>
    <w:p w14:paraId="4115016F" w14:textId="77777777" w:rsidR="00DF0243" w:rsidRDefault="00DF0243" w:rsidP="00906A2C">
      <w:pPr>
        <w:numPr>
          <w:ilvl w:val="0"/>
          <w:numId w:val="7"/>
        </w:numPr>
        <w:spacing w:line="276" w:lineRule="auto"/>
        <w:ind w:left="284" w:hanging="284"/>
      </w:pPr>
      <w:r>
        <w:t>The students draw a mind-map of the (global) carbon cycle.</w:t>
      </w:r>
    </w:p>
    <w:p w14:paraId="5DE4CA1A" w14:textId="77777777" w:rsidR="00DF0243" w:rsidRPr="00B569D3" w:rsidRDefault="00DF0243" w:rsidP="00DF0243">
      <w:pPr>
        <w:spacing w:before="120" w:after="120" w:line="276" w:lineRule="auto"/>
        <w:rPr>
          <w:rFonts w:cstheme="minorHAnsi"/>
          <w:szCs w:val="22"/>
        </w:rPr>
      </w:pPr>
      <w:r w:rsidRPr="00B569D3">
        <w:rPr>
          <w:rFonts w:cstheme="minorHAnsi"/>
          <w:b/>
          <w:bCs/>
          <w:szCs w:val="22"/>
        </w:rPr>
        <w:t xml:space="preserve">Discussion Points: </w:t>
      </w:r>
      <w:r w:rsidRPr="00B569D3">
        <w:rPr>
          <w:rFonts w:cstheme="minorHAnsi"/>
          <w:szCs w:val="22"/>
        </w:rPr>
        <w:t>Discuss the importance of reliable sources and how to evaluate the trustworthiness of information found online.</w:t>
      </w:r>
      <w:r>
        <w:rPr>
          <w:rFonts w:cstheme="minorHAnsi"/>
          <w:szCs w:val="22"/>
        </w:rPr>
        <w:t xml:space="preserve"> </w:t>
      </w:r>
      <w:r w:rsidRPr="00B569D3">
        <w:rPr>
          <w:rFonts w:cstheme="minorHAnsi"/>
          <w:szCs w:val="22"/>
        </w:rPr>
        <w:t>Encourage students to think critically about the sources they use and to cross-reference information.</w:t>
      </w:r>
      <w:r>
        <w:rPr>
          <w:rFonts w:cstheme="minorHAnsi"/>
          <w:szCs w:val="22"/>
        </w:rPr>
        <w:t xml:space="preserve"> </w:t>
      </w:r>
      <w:r w:rsidRPr="00B569D3">
        <w:rPr>
          <w:rFonts w:cstheme="minorHAnsi"/>
          <w:szCs w:val="22"/>
        </w:rPr>
        <w:t>After the presentations, facilitate a discussion on the global carbon cycle and how the topics of greenhouse gases and carbon sequestration are interconnected</w:t>
      </w:r>
    </w:p>
    <w:p w14:paraId="2D2A2BED" w14:textId="77777777" w:rsidR="00DF0243" w:rsidRDefault="00DF0243" w:rsidP="00DF0243">
      <w:pPr>
        <w:rPr>
          <w:rFonts w:eastAsia="Times New Roman" w:cstheme="minorHAnsi"/>
          <w:color w:val="auto"/>
          <w:szCs w:val="22"/>
        </w:rPr>
      </w:pPr>
      <w:r w:rsidRPr="00B87618">
        <w:rPr>
          <w:rFonts w:cstheme="minorHAnsi"/>
          <w:b/>
          <w:szCs w:val="22"/>
        </w:rPr>
        <w:t xml:space="preserve">Materials needed: </w:t>
      </w:r>
      <w:r w:rsidRPr="00F64400">
        <w:rPr>
          <w:rFonts w:eastAsia="Times New Roman" w:cstheme="minorHAnsi"/>
          <w:color w:val="auto"/>
          <w:szCs w:val="22"/>
        </w:rPr>
        <w:t xml:space="preserve">Computer or Smartphones; links to search </w:t>
      </w:r>
      <w:r>
        <w:rPr>
          <w:rFonts w:eastAsia="Times New Roman" w:cstheme="minorHAnsi"/>
          <w:color w:val="auto"/>
          <w:szCs w:val="22"/>
        </w:rPr>
        <w:t>for information</w:t>
      </w:r>
      <w:r w:rsidRPr="00F64400">
        <w:rPr>
          <w:rFonts w:eastAsia="Times New Roman" w:cstheme="minorHAnsi"/>
          <w:color w:val="auto"/>
          <w:szCs w:val="22"/>
        </w:rPr>
        <w:t xml:space="preserve">; </w:t>
      </w:r>
      <w:r>
        <w:rPr>
          <w:rFonts w:eastAsia="Times New Roman" w:cstheme="minorHAnsi"/>
          <w:color w:val="auto"/>
          <w:szCs w:val="22"/>
        </w:rPr>
        <w:t>instructions on</w:t>
      </w:r>
      <w:r w:rsidRPr="00F64400">
        <w:rPr>
          <w:rFonts w:eastAsia="Times New Roman" w:cstheme="minorHAnsi"/>
          <w:color w:val="auto"/>
          <w:szCs w:val="22"/>
        </w:rPr>
        <w:t xml:space="preserve"> how to search and decide whether these are </w:t>
      </w:r>
      <w:r>
        <w:rPr>
          <w:rFonts w:eastAsia="Times New Roman" w:cstheme="minorHAnsi"/>
          <w:color w:val="auto"/>
          <w:szCs w:val="22"/>
        </w:rPr>
        <w:t>trustworthy</w:t>
      </w:r>
      <w:r w:rsidRPr="00F64400">
        <w:rPr>
          <w:rFonts w:eastAsia="Times New Roman" w:cstheme="minorHAnsi"/>
          <w:color w:val="auto"/>
          <w:szCs w:val="22"/>
        </w:rPr>
        <w:t xml:space="preserve"> resources</w:t>
      </w:r>
    </w:p>
    <w:p w14:paraId="483FE30E" w14:textId="0C38BBA1" w:rsidR="00D963A7" w:rsidRDefault="00D963A7" w:rsidP="00D963A7">
      <w:pPr>
        <w:rPr>
          <w:bCs/>
          <w:u w:val="single"/>
        </w:rPr>
      </w:pPr>
    </w:p>
    <w:p w14:paraId="1344D0F4" w14:textId="77777777" w:rsidR="00D963A7" w:rsidRDefault="00D963A7" w:rsidP="00D963A7">
      <w:pPr>
        <w:pStyle w:val="bullet1"/>
        <w:numPr>
          <w:ilvl w:val="0"/>
          <w:numId w:val="0"/>
        </w:numPr>
        <w:spacing w:line="276" w:lineRule="auto"/>
        <w:jc w:val="left"/>
        <w:rPr>
          <w:rFonts w:eastAsia="Times New Roman" w:cstheme="minorHAnsi"/>
          <w:color w:val="auto"/>
          <w:szCs w:val="22"/>
        </w:rPr>
      </w:pPr>
    </w:p>
    <w:p w14:paraId="2BD024C6" w14:textId="77777777" w:rsidR="00B87618" w:rsidRDefault="00B87618">
      <w:pPr>
        <w:rPr>
          <w:rFonts w:asciiTheme="majorHAnsi" w:eastAsia="SimSun" w:hAnsiTheme="majorHAnsi"/>
          <w:b/>
          <w:bCs/>
          <w:caps/>
          <w:color w:val="97C09D" w:themeColor="accent1"/>
          <w:sz w:val="28"/>
          <w:szCs w:val="28"/>
          <w:lang w:eastAsia="zh-CN"/>
        </w:rPr>
      </w:pPr>
    </w:p>
    <w:p w14:paraId="54730DCC" w14:textId="77777777" w:rsidR="0099547D" w:rsidRDefault="0099547D">
      <w:pPr>
        <w:rPr>
          <w:rFonts w:asciiTheme="majorHAnsi" w:eastAsia="SimSun" w:hAnsiTheme="majorHAnsi"/>
          <w:b/>
          <w:bCs/>
          <w:caps/>
          <w:color w:val="97C09D" w:themeColor="accent1"/>
          <w:sz w:val="28"/>
          <w:szCs w:val="28"/>
          <w:lang w:eastAsia="zh-CN"/>
        </w:rPr>
      </w:pPr>
      <w:r>
        <w:rPr>
          <w:rFonts w:asciiTheme="majorHAnsi" w:eastAsia="SimSun" w:hAnsiTheme="majorHAnsi"/>
          <w:b/>
          <w:bCs/>
          <w:caps/>
          <w:color w:val="97C09D" w:themeColor="accent1"/>
          <w:sz w:val="28"/>
          <w:szCs w:val="28"/>
          <w:lang w:eastAsia="zh-CN"/>
        </w:rPr>
        <w:br w:type="page"/>
      </w:r>
    </w:p>
    <w:p w14:paraId="0C2CBB8B" w14:textId="01D145E5" w:rsidR="0070422B" w:rsidRPr="00BF217C" w:rsidRDefault="0070422B" w:rsidP="00211189">
      <w:pPr>
        <w:pStyle w:val="StandardWeb"/>
        <w:spacing w:before="120" w:after="120"/>
        <w:jc w:val="center"/>
        <w:rPr>
          <w:rFonts w:asciiTheme="majorHAnsi" w:eastAsia="SimSun" w:hAnsiTheme="majorHAnsi" w:cstheme="minorBidi"/>
          <w:b/>
          <w:bCs/>
          <w:caps/>
          <w:color w:val="97C09D" w:themeColor="accent1"/>
          <w:sz w:val="28"/>
          <w:szCs w:val="28"/>
          <w:lang w:eastAsia="zh-CN"/>
        </w:rPr>
      </w:pPr>
      <w:r w:rsidRPr="0070422B">
        <w:rPr>
          <w:rFonts w:asciiTheme="majorHAnsi" w:eastAsia="SimSun" w:hAnsiTheme="majorHAnsi" w:cstheme="minorBidi"/>
          <w:b/>
          <w:bCs/>
          <w:caps/>
          <w:color w:val="97C09D" w:themeColor="accent1"/>
          <w:sz w:val="28"/>
          <w:szCs w:val="28"/>
          <w:lang w:eastAsia="zh-CN"/>
        </w:rPr>
        <w:lastRenderedPageBreak/>
        <w:t>EXPLORE</w:t>
      </w:r>
      <w:r w:rsidRPr="00BF217C">
        <w:rPr>
          <w:rFonts w:asciiTheme="majorHAnsi" w:eastAsia="SimSun" w:hAnsiTheme="majorHAnsi" w:cstheme="minorBidi"/>
          <w:b/>
          <w:bCs/>
          <w:caps/>
          <w:color w:val="97C09D" w:themeColor="accent1"/>
          <w:sz w:val="28"/>
          <w:szCs w:val="28"/>
          <w:lang w:eastAsia="zh-CN"/>
        </w:rPr>
        <w:t xml:space="preserve"> </w:t>
      </w:r>
      <w:r w:rsidRPr="0070422B">
        <w:rPr>
          <w:rFonts w:asciiTheme="majorHAnsi" w:eastAsia="SimSun" w:hAnsiTheme="majorHAnsi" w:cstheme="minorBidi"/>
          <w:b/>
          <w:bCs/>
          <w:caps/>
          <w:color w:val="97C09D" w:themeColor="accent1"/>
          <w:sz w:val="28"/>
          <w:szCs w:val="28"/>
          <w:lang w:eastAsia="zh-CN"/>
        </w:rPr>
        <w:t>–</w:t>
      </w:r>
      <w:r w:rsidRPr="00BF217C">
        <w:rPr>
          <w:rFonts w:asciiTheme="majorHAnsi" w:eastAsia="SimSun" w:hAnsiTheme="majorHAnsi" w:cstheme="minorBidi"/>
          <w:b/>
          <w:bCs/>
          <w:caps/>
          <w:color w:val="97C09D" w:themeColor="accent1"/>
          <w:sz w:val="28"/>
          <w:szCs w:val="28"/>
          <w:lang w:eastAsia="zh-CN"/>
        </w:rPr>
        <w:t xml:space="preserve"> </w:t>
      </w:r>
      <w:r>
        <w:rPr>
          <w:rFonts w:asciiTheme="majorHAnsi" w:eastAsiaTheme="majorEastAsia" w:hAnsiTheme="majorHAnsi" w:cstheme="majorBidi"/>
          <w:b/>
          <w:bCs/>
          <w:color w:val="97C09D" w:themeColor="accent1"/>
          <w:sz w:val="28"/>
          <w:szCs w:val="28"/>
        </w:rPr>
        <w:t>Hands-on Learning</w:t>
      </w:r>
      <w:r w:rsidR="001D3C2E">
        <w:rPr>
          <w:rFonts w:asciiTheme="majorHAnsi" w:eastAsiaTheme="majorEastAsia" w:hAnsiTheme="majorHAnsi" w:cstheme="majorBidi"/>
          <w:b/>
          <w:bCs/>
          <w:color w:val="97C09D" w:themeColor="accent1"/>
          <w:sz w:val="28"/>
          <w:szCs w:val="28"/>
        </w:rPr>
        <w:t xml:space="preserve"> </w:t>
      </w:r>
      <w:r w:rsidR="00F7629E">
        <w:rPr>
          <w:rFonts w:asciiTheme="majorHAnsi" w:eastAsiaTheme="majorEastAsia" w:hAnsiTheme="majorHAnsi" w:cstheme="majorBidi"/>
          <w:b/>
          <w:bCs/>
          <w:color w:val="97C09D" w:themeColor="accent1"/>
          <w:sz w:val="28"/>
          <w:szCs w:val="28"/>
        </w:rPr>
        <w:t>Activity</w:t>
      </w:r>
    </w:p>
    <w:p w14:paraId="1BDB0C94" w14:textId="24BB32A0" w:rsidR="009F524A" w:rsidRPr="00240555" w:rsidRDefault="009F524A" w:rsidP="009F524A">
      <w:pPr>
        <w:pStyle w:val="StandardWeb"/>
        <w:spacing w:before="120" w:after="120" w:line="276" w:lineRule="auto"/>
        <w:rPr>
          <w:rFonts w:eastAsia="Times New Roman" w:cstheme="minorHAnsi"/>
          <w:color w:val="auto"/>
          <w:szCs w:val="22"/>
        </w:rPr>
      </w:pPr>
      <w:r>
        <w:rPr>
          <w:rFonts w:asciiTheme="minorHAnsi" w:hAnsiTheme="minorHAnsi" w:cstheme="minorHAnsi"/>
          <w:b/>
          <w:sz w:val="22"/>
          <w:szCs w:val="22"/>
        </w:rPr>
        <w:t>Aims:</w:t>
      </w:r>
      <w:r>
        <w:rPr>
          <w:rFonts w:asciiTheme="minorHAnsi" w:hAnsiTheme="minorHAnsi" w:cstheme="minorHAnsi"/>
          <w:sz w:val="22"/>
          <w:szCs w:val="22"/>
        </w:rPr>
        <w:t xml:space="preserve"> </w:t>
      </w:r>
      <w:r w:rsidR="00240555" w:rsidRPr="00240555">
        <w:rPr>
          <w:rFonts w:asciiTheme="minorHAnsi" w:hAnsiTheme="minorHAnsi" w:cstheme="minorHAnsi"/>
          <w:sz w:val="22"/>
          <w:szCs w:val="22"/>
        </w:rPr>
        <w:t>Students can analyze and measure various soil parameters to assess soil conditions in wetlands and estimate the organic carbon stored in soils.</w:t>
      </w:r>
    </w:p>
    <w:p w14:paraId="3D7E5C1D" w14:textId="77777777" w:rsidR="009F524A" w:rsidRDefault="009F524A" w:rsidP="009F524A">
      <w:pPr>
        <w:pStyle w:val="StandardWeb"/>
        <w:spacing w:before="120" w:after="120" w:line="276" w:lineRule="auto"/>
        <w:rPr>
          <w:rFonts w:asciiTheme="minorHAnsi" w:hAnsiTheme="minorHAnsi" w:cstheme="minorHAnsi"/>
          <w:bCs/>
          <w:sz w:val="22"/>
          <w:szCs w:val="22"/>
        </w:rPr>
      </w:pPr>
      <w:r>
        <w:rPr>
          <w:rFonts w:asciiTheme="minorHAnsi" w:hAnsiTheme="minorHAnsi" w:cstheme="minorHAnsi"/>
          <w:b/>
          <w:sz w:val="22"/>
          <w:szCs w:val="22"/>
        </w:rPr>
        <w:t>Guiding questions:</w:t>
      </w:r>
      <w:r>
        <w:rPr>
          <w:rFonts w:asciiTheme="minorHAnsi" w:hAnsiTheme="minorHAnsi" w:cstheme="minorHAnsi"/>
          <w:bCs/>
          <w:sz w:val="22"/>
          <w:szCs w:val="22"/>
        </w:rPr>
        <w:t xml:space="preserve"> </w:t>
      </w:r>
    </w:p>
    <w:p w14:paraId="3E459E97" w14:textId="7782B76C" w:rsidR="001D3C2E" w:rsidRPr="009F524A" w:rsidRDefault="009F524A" w:rsidP="009F524A">
      <w:pPr>
        <w:pStyle w:val="StandardWeb"/>
        <w:spacing w:before="120" w:after="120"/>
        <w:rPr>
          <w:rFonts w:asciiTheme="minorHAnsi" w:hAnsiTheme="minorHAnsi" w:cstheme="minorHAnsi"/>
          <w:sz w:val="22"/>
          <w:szCs w:val="22"/>
        </w:rPr>
      </w:pPr>
      <w:r w:rsidRPr="009F524A">
        <w:rPr>
          <w:rFonts w:asciiTheme="minorHAnsi" w:hAnsiTheme="minorHAnsi" w:cstheme="minorHAnsi"/>
          <w:sz w:val="22"/>
          <w:szCs w:val="22"/>
        </w:rPr>
        <w:t xml:space="preserve">How can you estimate the </w:t>
      </w:r>
      <w:r w:rsidR="00614D1D">
        <w:rPr>
          <w:rFonts w:asciiTheme="minorHAnsi" w:hAnsiTheme="minorHAnsi" w:cstheme="minorHAnsi"/>
          <w:sz w:val="22"/>
          <w:szCs w:val="22"/>
        </w:rPr>
        <w:t xml:space="preserve">organic carbon storage in soils? </w:t>
      </w:r>
      <w:r w:rsidR="00DF0243">
        <w:rPr>
          <w:rFonts w:asciiTheme="minorHAnsi" w:hAnsiTheme="minorHAnsi" w:cstheme="minorHAnsi"/>
          <w:sz w:val="22"/>
          <w:szCs w:val="22"/>
        </w:rPr>
        <w:br/>
      </w:r>
      <w:r w:rsidRPr="009F524A">
        <w:rPr>
          <w:rFonts w:asciiTheme="minorHAnsi" w:hAnsiTheme="minorHAnsi" w:cstheme="minorHAnsi"/>
          <w:sz w:val="22"/>
          <w:szCs w:val="22"/>
        </w:rPr>
        <w:t xml:space="preserve">Which </w:t>
      </w:r>
      <w:r w:rsidR="00614D1D">
        <w:rPr>
          <w:rFonts w:asciiTheme="minorHAnsi" w:hAnsiTheme="minorHAnsi" w:cstheme="minorHAnsi"/>
          <w:sz w:val="22"/>
          <w:szCs w:val="22"/>
        </w:rPr>
        <w:t>soils</w:t>
      </w:r>
      <w:r w:rsidRPr="009F524A">
        <w:rPr>
          <w:rFonts w:asciiTheme="minorHAnsi" w:hAnsiTheme="minorHAnsi" w:cstheme="minorHAnsi"/>
          <w:sz w:val="22"/>
          <w:szCs w:val="22"/>
        </w:rPr>
        <w:t xml:space="preserve"> do you think </w:t>
      </w:r>
      <w:r w:rsidR="00614D1D">
        <w:rPr>
          <w:rFonts w:asciiTheme="minorHAnsi" w:hAnsiTheme="minorHAnsi" w:cstheme="minorHAnsi"/>
          <w:sz w:val="22"/>
          <w:szCs w:val="22"/>
        </w:rPr>
        <w:t>are</w:t>
      </w:r>
      <w:r w:rsidRPr="009F524A">
        <w:rPr>
          <w:rFonts w:asciiTheme="minorHAnsi" w:hAnsiTheme="minorHAnsi" w:cstheme="minorHAnsi"/>
          <w:sz w:val="22"/>
          <w:szCs w:val="22"/>
        </w:rPr>
        <w:t xml:space="preserve"> the </w:t>
      </w:r>
      <w:r w:rsidR="00614D1D">
        <w:rPr>
          <w:rFonts w:asciiTheme="minorHAnsi" w:hAnsiTheme="minorHAnsi" w:cstheme="minorHAnsi"/>
          <w:sz w:val="22"/>
          <w:szCs w:val="22"/>
        </w:rPr>
        <w:t>largest</w:t>
      </w:r>
      <w:r w:rsidRPr="009F524A">
        <w:rPr>
          <w:rFonts w:asciiTheme="minorHAnsi" w:hAnsiTheme="minorHAnsi" w:cstheme="minorHAnsi"/>
          <w:sz w:val="22"/>
          <w:szCs w:val="22"/>
        </w:rPr>
        <w:t xml:space="preserve"> </w:t>
      </w:r>
      <w:r w:rsidR="00614D1D">
        <w:rPr>
          <w:rFonts w:asciiTheme="minorHAnsi" w:hAnsiTheme="minorHAnsi" w:cstheme="minorHAnsi"/>
          <w:sz w:val="22"/>
          <w:szCs w:val="22"/>
        </w:rPr>
        <w:t>organic carbon stores</w:t>
      </w:r>
      <w:r w:rsidRPr="009F524A">
        <w:rPr>
          <w:rFonts w:asciiTheme="minorHAnsi" w:hAnsiTheme="minorHAnsi" w:cstheme="minorHAnsi"/>
          <w:sz w:val="22"/>
          <w:szCs w:val="22"/>
        </w:rPr>
        <w:t>?</w:t>
      </w:r>
    </w:p>
    <w:p w14:paraId="0F9D583A" w14:textId="5851ABD0" w:rsidR="0051313A" w:rsidRDefault="0051313A" w:rsidP="00B4494C">
      <w:pPr>
        <w:pStyle w:val="StandardWeb"/>
        <w:spacing w:before="120" w:after="120"/>
        <w:rPr>
          <w:rFonts w:asciiTheme="minorHAnsi" w:hAnsiTheme="minorHAnsi" w:cstheme="minorBidi"/>
          <w:b/>
          <w:sz w:val="22"/>
          <w:szCs w:val="20"/>
        </w:rPr>
      </w:pPr>
      <w:r>
        <w:rPr>
          <w:rFonts w:asciiTheme="minorHAnsi" w:hAnsiTheme="minorHAnsi" w:cstheme="minorBidi"/>
          <w:b/>
          <w:sz w:val="22"/>
          <w:szCs w:val="20"/>
        </w:rPr>
        <w:br/>
        <w:t>Teacher support</w:t>
      </w:r>
    </w:p>
    <w:p w14:paraId="0155AFB5" w14:textId="427E4B44" w:rsidR="00821A38" w:rsidRPr="00821A38" w:rsidRDefault="007E3165" w:rsidP="00821A38">
      <w:pPr>
        <w:pStyle w:val="Textkrper"/>
        <w:rPr>
          <w:bCs/>
        </w:rPr>
      </w:pPr>
      <w:r w:rsidRPr="006F4466">
        <w:rPr>
          <w:b/>
        </w:rPr>
        <w:t xml:space="preserve">Activity </w:t>
      </w:r>
      <w:r>
        <w:rPr>
          <w:b/>
        </w:rPr>
        <w:t>Overview</w:t>
      </w:r>
      <w:r w:rsidRPr="006F4466">
        <w:rPr>
          <w:b/>
        </w:rPr>
        <w:t>:</w:t>
      </w:r>
      <w:r>
        <w:rPr>
          <w:b/>
        </w:rPr>
        <w:t xml:space="preserve"> </w:t>
      </w:r>
      <w:r w:rsidR="00821A38" w:rsidRPr="00821A38">
        <w:t xml:space="preserve">This activity gives students hands-on experience in </w:t>
      </w:r>
      <w:r w:rsidR="00044ED3">
        <w:t xml:space="preserve">investigating soil types, structure and parameters of </w:t>
      </w:r>
      <w:r w:rsidR="00821A38" w:rsidRPr="00821A38">
        <w:t>wetland soils. Depending on the local environment, students will follow one of two protocols:</w:t>
      </w:r>
    </w:p>
    <w:p w14:paraId="4F4274D7" w14:textId="45DDB9C8" w:rsidR="00821A38" w:rsidRPr="00821A38" w:rsidRDefault="00821A38" w:rsidP="001E3345">
      <w:pPr>
        <w:pStyle w:val="Textkrper"/>
      </w:pPr>
      <w:r w:rsidRPr="00821A38">
        <w:t xml:space="preserve">For </w:t>
      </w:r>
      <w:r w:rsidRPr="00853C1D">
        <w:rPr>
          <w:bCs/>
        </w:rPr>
        <w:t>floodplain soils</w:t>
      </w:r>
      <w:r w:rsidRPr="00853C1D">
        <w:t xml:space="preserve"> - characterized by a shallow organic layer in floodplain forests - follow </w:t>
      </w:r>
      <w:r w:rsidRPr="00853C1D">
        <w:rPr>
          <w:bCs/>
        </w:rPr>
        <w:t>protocol 1</w:t>
      </w:r>
      <w:r w:rsidR="00A448D1" w:rsidRPr="00853C1D">
        <w:rPr>
          <w:bCs/>
        </w:rPr>
        <w:t xml:space="preserve"> </w:t>
      </w:r>
      <w:r w:rsidR="00A448D1" w:rsidRPr="00853C1D">
        <w:t xml:space="preserve">below and use the </w:t>
      </w:r>
      <w:bookmarkStart w:id="1" w:name="_Hlk205287484"/>
      <w:r w:rsidR="00C519C4" w:rsidRPr="00853C1D">
        <w:t xml:space="preserve">students’ </w:t>
      </w:r>
      <w:r w:rsidR="00A448D1" w:rsidRPr="00853C1D">
        <w:rPr>
          <w:bCs/>
        </w:rPr>
        <w:t>worksheet “Explore – floodplain soils”</w:t>
      </w:r>
      <w:r w:rsidRPr="00853C1D">
        <w:t>.</w:t>
      </w:r>
      <w:bookmarkEnd w:id="1"/>
    </w:p>
    <w:p w14:paraId="43893DE3" w14:textId="5882EA5E" w:rsidR="00821A38" w:rsidRPr="00853C1D" w:rsidRDefault="00821A38" w:rsidP="001E3345">
      <w:pPr>
        <w:pStyle w:val="Textkrper"/>
      </w:pPr>
      <w:r w:rsidRPr="00853C1D">
        <w:t xml:space="preserve">For </w:t>
      </w:r>
      <w:r w:rsidRPr="00853C1D">
        <w:rPr>
          <w:bCs/>
        </w:rPr>
        <w:t>peatlands</w:t>
      </w:r>
      <w:r w:rsidRPr="00853C1D">
        <w:t xml:space="preserve"> - characterized by a deep organic layer in bogs and mires - follow </w:t>
      </w:r>
      <w:r w:rsidRPr="00853C1D">
        <w:rPr>
          <w:bCs/>
        </w:rPr>
        <w:t>protocol 2</w:t>
      </w:r>
      <w:r w:rsidR="00A448D1" w:rsidRPr="00853C1D">
        <w:t xml:space="preserve"> below and use the </w:t>
      </w:r>
      <w:r w:rsidR="00C519C4" w:rsidRPr="00853C1D">
        <w:t xml:space="preserve">students’ </w:t>
      </w:r>
      <w:r w:rsidR="00A448D1" w:rsidRPr="00853C1D">
        <w:rPr>
          <w:bCs/>
        </w:rPr>
        <w:t>worksheet “Explore – peatland soils”</w:t>
      </w:r>
      <w:r w:rsidR="00A448D1" w:rsidRPr="00853C1D">
        <w:t>.</w:t>
      </w:r>
    </w:p>
    <w:p w14:paraId="741A6DB9" w14:textId="221A8FC8" w:rsidR="007E3165" w:rsidRPr="00482DEA" w:rsidRDefault="007E3165" w:rsidP="00906A2C">
      <w:pPr>
        <w:pStyle w:val="StandardWeb"/>
        <w:numPr>
          <w:ilvl w:val="0"/>
          <w:numId w:val="12"/>
        </w:numPr>
        <w:spacing w:before="100" w:beforeAutospacing="1" w:after="100" w:afterAutospacing="1"/>
        <w:rPr>
          <w:rFonts w:asciiTheme="minorHAnsi" w:hAnsiTheme="minorHAnsi" w:cstheme="minorHAnsi"/>
          <w:b/>
          <w:sz w:val="22"/>
          <w:szCs w:val="22"/>
        </w:rPr>
      </w:pPr>
      <w:bookmarkStart w:id="2" w:name="_Hlk205287494"/>
      <w:r w:rsidRPr="00482DEA">
        <w:rPr>
          <w:rFonts w:asciiTheme="minorHAnsi" w:hAnsiTheme="minorHAnsi" w:cstheme="minorHAnsi"/>
          <w:b/>
          <w:sz w:val="22"/>
          <w:szCs w:val="22"/>
        </w:rPr>
        <w:t xml:space="preserve">Soil organic carbon in </w:t>
      </w:r>
      <w:r w:rsidR="00482DEA" w:rsidRPr="00482DEA">
        <w:rPr>
          <w:rFonts w:asciiTheme="minorHAnsi" w:hAnsiTheme="minorHAnsi" w:cstheme="minorHAnsi"/>
          <w:b/>
          <w:sz w:val="22"/>
          <w:szCs w:val="22"/>
        </w:rPr>
        <w:t>floodplain forests</w:t>
      </w:r>
      <w:r w:rsidRPr="00482DEA">
        <w:rPr>
          <w:rFonts w:asciiTheme="minorHAnsi" w:hAnsiTheme="minorHAnsi" w:cstheme="minorHAnsi"/>
          <w:b/>
          <w:sz w:val="22"/>
          <w:szCs w:val="22"/>
        </w:rPr>
        <w:t xml:space="preserve"> </w:t>
      </w:r>
    </w:p>
    <w:bookmarkEnd w:id="2"/>
    <w:p w14:paraId="74D4D691" w14:textId="3FEB0C44" w:rsidR="00482DEA" w:rsidRDefault="001760A0" w:rsidP="001760A0">
      <w:pPr>
        <w:spacing w:before="120" w:after="120" w:line="276" w:lineRule="auto"/>
      </w:pPr>
      <w:r w:rsidRPr="00C940F8">
        <w:rPr>
          <w:b/>
        </w:rPr>
        <w:t>Materials needed:</w:t>
      </w:r>
      <w:r w:rsidRPr="00C940F8">
        <w:rPr>
          <w:bCs/>
        </w:rPr>
        <w:t xml:space="preserve"> </w:t>
      </w:r>
      <w:r w:rsidRPr="00B4494C">
        <w:t>Soil sampler (drill) or shovel</w:t>
      </w:r>
      <w:r w:rsidR="00482DEA">
        <w:t xml:space="preserve">; </w:t>
      </w:r>
      <w:r w:rsidRPr="00B4494C">
        <w:t>plastic bags (1 L)</w:t>
      </w:r>
      <w:r w:rsidR="00482DEA">
        <w:t>,</w:t>
      </w:r>
      <w:r>
        <w:t xml:space="preserve"> </w:t>
      </w:r>
      <w:r w:rsidRPr="00B4494C">
        <w:t>spoons</w:t>
      </w:r>
      <w:r>
        <w:t xml:space="preserve">, </w:t>
      </w:r>
      <w:r w:rsidRPr="00B4494C">
        <w:t>measuring stick</w:t>
      </w:r>
      <w:r>
        <w:t xml:space="preserve">, </w:t>
      </w:r>
      <w:r w:rsidRPr="00B4494C">
        <w:t>small water bottle</w:t>
      </w:r>
      <w:r w:rsidR="00482DEA">
        <w:t xml:space="preserve">; </w:t>
      </w:r>
      <w:r w:rsidR="003F171C">
        <w:t xml:space="preserve">mason jar, </w:t>
      </w:r>
      <w:r w:rsidR="008D18ED">
        <w:t>balance</w:t>
      </w:r>
      <w:r w:rsidR="00144E91">
        <w:t>,</w:t>
      </w:r>
      <w:r w:rsidR="008D18ED">
        <w:t xml:space="preserve"> </w:t>
      </w:r>
      <w:r w:rsidR="003F171C">
        <w:t xml:space="preserve">and oven </w:t>
      </w:r>
      <w:r w:rsidR="008D18ED">
        <w:t>(only indoor)</w:t>
      </w:r>
      <w:r w:rsidR="006A2A60">
        <w:t>; two measuring cylinders</w:t>
      </w:r>
      <w:r w:rsidR="00C519C4">
        <w:t xml:space="preserve">; students’ </w:t>
      </w:r>
      <w:r w:rsidR="00C519C4" w:rsidRPr="00C519C4">
        <w:t>worksheet “Explore – floodplain soils”</w:t>
      </w:r>
    </w:p>
    <w:p w14:paraId="5E59C2DE" w14:textId="0C7767C5" w:rsidR="001760A0" w:rsidRPr="00C519C4" w:rsidRDefault="001760A0" w:rsidP="001760A0">
      <w:pPr>
        <w:spacing w:before="120" w:after="120" w:line="276" w:lineRule="auto"/>
      </w:pPr>
      <w:r>
        <w:rPr>
          <w:b/>
          <w:bCs/>
        </w:rPr>
        <w:t>F</w:t>
      </w:r>
      <w:r w:rsidRPr="00B4494C">
        <w:rPr>
          <w:b/>
          <w:bCs/>
        </w:rPr>
        <w:t>or advanced analyses:</w:t>
      </w:r>
      <w:r w:rsidRPr="00B4494C">
        <w:t xml:space="preserve"> clean beakers</w:t>
      </w:r>
      <w:r w:rsidR="004F7AD0">
        <w:t xml:space="preserve"> (min. 50 mL)</w:t>
      </w:r>
      <w:r w:rsidRPr="00B4494C">
        <w:t xml:space="preserve">, coffee filters, funnel, </w:t>
      </w:r>
      <w:r w:rsidR="004F7AD0">
        <w:t>soil test strips (</w:t>
      </w:r>
      <w:r w:rsidR="004F7AD0" w:rsidRPr="00C519C4">
        <w:t>either single strips for pH, nitrate, and hardness, or combined strips)</w:t>
      </w:r>
      <w:r w:rsidR="00223AED" w:rsidRPr="00C519C4">
        <w:t>, distilled water</w:t>
      </w:r>
    </w:p>
    <w:p w14:paraId="26E84A8B" w14:textId="142B25F8" w:rsidR="00C519C4" w:rsidRPr="00C519C4" w:rsidRDefault="00C519C4" w:rsidP="00906A2C">
      <w:pPr>
        <w:pStyle w:val="StandardWeb"/>
        <w:numPr>
          <w:ilvl w:val="0"/>
          <w:numId w:val="9"/>
        </w:numPr>
        <w:spacing w:before="120" w:after="120" w:line="276" w:lineRule="auto"/>
        <w:ind w:left="284" w:hanging="284"/>
        <w:rPr>
          <w:rFonts w:asciiTheme="minorHAnsi" w:hAnsiTheme="minorHAnsi" w:cstheme="minorBidi"/>
          <w:sz w:val="22"/>
          <w:szCs w:val="20"/>
        </w:rPr>
      </w:pPr>
      <w:r w:rsidRPr="00C519C4">
        <w:rPr>
          <w:rFonts w:asciiTheme="minorHAnsi" w:hAnsiTheme="minorHAnsi" w:cstheme="minorBidi"/>
          <w:sz w:val="22"/>
          <w:szCs w:val="20"/>
        </w:rPr>
        <w:t xml:space="preserve">Support students in identifying a suitable </w:t>
      </w:r>
      <w:r w:rsidR="009A2319">
        <w:rPr>
          <w:rFonts w:asciiTheme="minorHAnsi" w:hAnsiTheme="minorHAnsi" w:cstheme="minorBidi"/>
          <w:sz w:val="22"/>
          <w:szCs w:val="20"/>
        </w:rPr>
        <w:t>area</w:t>
      </w:r>
      <w:r w:rsidRPr="00C519C4">
        <w:rPr>
          <w:rFonts w:asciiTheme="minorHAnsi" w:hAnsiTheme="minorHAnsi" w:cstheme="minorBidi"/>
          <w:sz w:val="22"/>
          <w:szCs w:val="20"/>
        </w:rPr>
        <w:t xml:space="preserve"> within a floodplain forest. Students document the location (GPS/photo) using their smartphones.</w:t>
      </w:r>
    </w:p>
    <w:p w14:paraId="4E1D2FBB" w14:textId="583B57A5" w:rsidR="00260C8C" w:rsidRPr="00260C8C" w:rsidRDefault="005B4781" w:rsidP="00906A2C">
      <w:pPr>
        <w:pStyle w:val="StandardWeb"/>
        <w:numPr>
          <w:ilvl w:val="0"/>
          <w:numId w:val="9"/>
        </w:numPr>
        <w:spacing w:before="120" w:after="120" w:line="276" w:lineRule="auto"/>
        <w:ind w:left="284" w:hanging="284"/>
        <w:rPr>
          <w:bCs/>
          <w:szCs w:val="22"/>
        </w:rPr>
      </w:pPr>
      <w:r w:rsidRPr="00260C8C">
        <w:rPr>
          <w:rFonts w:asciiTheme="minorHAnsi" w:hAnsiTheme="minorHAnsi" w:cstheme="minorBidi"/>
          <w:sz w:val="22"/>
          <w:szCs w:val="20"/>
        </w:rPr>
        <w:t>Students</w:t>
      </w:r>
      <w:r w:rsidR="009F1526" w:rsidRPr="00260C8C">
        <w:rPr>
          <w:rFonts w:asciiTheme="minorHAnsi" w:hAnsiTheme="minorHAnsi" w:cstheme="minorBidi"/>
          <w:sz w:val="22"/>
          <w:szCs w:val="20"/>
        </w:rPr>
        <w:t xml:space="preserve"> </w:t>
      </w:r>
      <w:r w:rsidR="00260C8C" w:rsidRPr="00260C8C">
        <w:rPr>
          <w:rFonts w:asciiTheme="minorHAnsi" w:hAnsiTheme="minorHAnsi" w:cstheme="minorBidi"/>
          <w:sz w:val="22"/>
          <w:szCs w:val="20"/>
        </w:rPr>
        <w:t>take soil samples</w:t>
      </w:r>
      <w:r w:rsidR="00260C8C">
        <w:rPr>
          <w:rFonts w:asciiTheme="minorHAnsi" w:hAnsiTheme="minorHAnsi" w:cstheme="minorBidi"/>
          <w:sz w:val="22"/>
          <w:szCs w:val="20"/>
        </w:rPr>
        <w:t xml:space="preserve">, </w:t>
      </w:r>
      <w:r w:rsidR="00260C8C" w:rsidRPr="00260C8C">
        <w:rPr>
          <w:rFonts w:asciiTheme="minorHAnsi" w:hAnsiTheme="minorHAnsi" w:cstheme="minorBidi"/>
          <w:sz w:val="22"/>
          <w:szCs w:val="20"/>
        </w:rPr>
        <w:t>m</w:t>
      </w:r>
      <w:r w:rsidR="00260C8C" w:rsidRPr="00260C8C">
        <w:rPr>
          <w:rFonts w:asciiTheme="minorHAnsi" w:hAnsiTheme="minorHAnsi" w:cstheme="minorBidi"/>
          <w:bCs/>
          <w:sz w:val="22"/>
          <w:szCs w:val="20"/>
        </w:rPr>
        <w:t xml:space="preserve">easure and record the depth of the upper layer and analyze soil type and structure </w:t>
      </w:r>
      <w:r w:rsidR="00260C8C" w:rsidRPr="00260C8C">
        <w:rPr>
          <w:rFonts w:asciiTheme="minorHAnsi" w:hAnsiTheme="minorHAnsi" w:cstheme="minorBidi"/>
          <w:sz w:val="22"/>
          <w:szCs w:val="20"/>
        </w:rPr>
        <w:t>following the</w:t>
      </w:r>
      <w:r w:rsidR="00260C8C" w:rsidRPr="00260C8C">
        <w:rPr>
          <w:bCs/>
        </w:rPr>
        <w:t xml:space="preserve"> </w:t>
      </w:r>
      <w:r w:rsidR="00260C8C" w:rsidRPr="00260C8C">
        <w:rPr>
          <w:rFonts w:asciiTheme="minorHAnsi" w:hAnsiTheme="minorHAnsi" w:cstheme="minorBidi"/>
          <w:sz w:val="22"/>
          <w:szCs w:val="20"/>
        </w:rPr>
        <w:t>instructions on the worksheet.</w:t>
      </w:r>
      <w:r w:rsidR="00A85EB9" w:rsidRPr="00260C8C">
        <w:rPr>
          <w:rFonts w:asciiTheme="minorHAnsi" w:hAnsiTheme="minorHAnsi" w:cstheme="minorBidi"/>
          <w:bCs/>
          <w:sz w:val="22"/>
          <w:szCs w:val="20"/>
        </w:rPr>
        <w:t xml:space="preserve"> </w:t>
      </w:r>
      <w:r w:rsidR="00B06383" w:rsidRPr="00260C8C">
        <w:rPr>
          <w:rFonts w:asciiTheme="minorHAnsi" w:hAnsiTheme="minorHAnsi" w:cstheme="minorBidi"/>
          <w:bCs/>
          <w:sz w:val="22"/>
          <w:szCs w:val="20"/>
        </w:rPr>
        <w:br/>
      </w:r>
      <w:r w:rsidR="00B06383" w:rsidRPr="00260C8C">
        <w:rPr>
          <w:rFonts w:asciiTheme="minorHAnsi" w:hAnsiTheme="minorHAnsi" w:cstheme="minorBidi"/>
          <w:bCs/>
          <w:i/>
          <w:iCs/>
          <w:sz w:val="22"/>
          <w:szCs w:val="20"/>
        </w:rPr>
        <w:t xml:space="preserve">Ensure </w:t>
      </w:r>
      <w:r w:rsidR="00383FF0" w:rsidRPr="00260C8C">
        <w:rPr>
          <w:rFonts w:asciiTheme="minorHAnsi" w:hAnsiTheme="minorHAnsi" w:cstheme="minorBidi"/>
          <w:bCs/>
          <w:i/>
          <w:iCs/>
          <w:sz w:val="22"/>
          <w:szCs w:val="20"/>
        </w:rPr>
        <w:t xml:space="preserve">that </w:t>
      </w:r>
      <w:r w:rsidR="00B06383" w:rsidRPr="00260C8C">
        <w:rPr>
          <w:rFonts w:asciiTheme="minorHAnsi" w:hAnsiTheme="minorHAnsi" w:cstheme="minorBidi"/>
          <w:bCs/>
          <w:i/>
          <w:iCs/>
          <w:sz w:val="22"/>
          <w:szCs w:val="20"/>
        </w:rPr>
        <w:t xml:space="preserve">students </w:t>
      </w:r>
      <w:r w:rsidR="00383FF0" w:rsidRPr="00260C8C">
        <w:rPr>
          <w:rFonts w:asciiTheme="minorHAnsi" w:hAnsiTheme="minorHAnsi" w:cstheme="minorBidi"/>
          <w:bCs/>
          <w:i/>
          <w:iCs/>
          <w:sz w:val="22"/>
          <w:szCs w:val="20"/>
        </w:rPr>
        <w:t xml:space="preserve">dig/drill deep enough and </w:t>
      </w:r>
      <w:r w:rsidR="00B06383" w:rsidRPr="00260C8C">
        <w:rPr>
          <w:rFonts w:asciiTheme="minorHAnsi" w:hAnsiTheme="minorHAnsi" w:cstheme="minorBidi"/>
          <w:bCs/>
          <w:i/>
          <w:iCs/>
          <w:sz w:val="22"/>
          <w:szCs w:val="20"/>
        </w:rPr>
        <w:t xml:space="preserve">reach the brighter mineral soil layer (B horizon) beneath the dark, organic-rich </w:t>
      </w:r>
      <w:r w:rsidR="0036519C">
        <w:rPr>
          <w:rFonts w:asciiTheme="minorHAnsi" w:hAnsiTheme="minorHAnsi" w:cstheme="minorBidi"/>
          <w:bCs/>
          <w:i/>
          <w:iCs/>
          <w:sz w:val="22"/>
          <w:szCs w:val="20"/>
        </w:rPr>
        <w:t xml:space="preserve">upper </w:t>
      </w:r>
      <w:r w:rsidR="00B06383" w:rsidRPr="00260C8C">
        <w:rPr>
          <w:rFonts w:asciiTheme="minorHAnsi" w:hAnsiTheme="minorHAnsi" w:cstheme="minorBidi"/>
          <w:bCs/>
          <w:i/>
          <w:iCs/>
          <w:sz w:val="22"/>
          <w:szCs w:val="20"/>
        </w:rPr>
        <w:t>layer (A horizon)</w:t>
      </w:r>
      <w:r w:rsidR="00383FF0" w:rsidRPr="00260C8C">
        <w:rPr>
          <w:rFonts w:asciiTheme="minorHAnsi" w:hAnsiTheme="minorHAnsi" w:cstheme="minorBidi"/>
          <w:bCs/>
          <w:i/>
          <w:iCs/>
          <w:sz w:val="22"/>
          <w:szCs w:val="20"/>
        </w:rPr>
        <w:t>!</w:t>
      </w:r>
    </w:p>
    <w:p w14:paraId="32FFFE8E" w14:textId="21D56D46" w:rsidR="0036519C" w:rsidRDefault="0036519C" w:rsidP="00906A2C">
      <w:pPr>
        <w:pStyle w:val="StandardWeb"/>
        <w:numPr>
          <w:ilvl w:val="0"/>
          <w:numId w:val="9"/>
        </w:numPr>
        <w:spacing w:before="120" w:after="120" w:line="276" w:lineRule="auto"/>
        <w:ind w:left="284" w:hanging="284"/>
        <w:rPr>
          <w:rFonts w:asciiTheme="minorHAnsi" w:hAnsiTheme="minorHAnsi" w:cstheme="minorBidi"/>
          <w:sz w:val="22"/>
          <w:szCs w:val="20"/>
        </w:rPr>
      </w:pPr>
      <w:r w:rsidRPr="0036519C">
        <w:rPr>
          <w:rFonts w:asciiTheme="minorHAnsi" w:hAnsiTheme="minorHAnsi" w:cstheme="minorBidi"/>
          <w:sz w:val="22"/>
          <w:szCs w:val="20"/>
        </w:rPr>
        <w:t>Students collect a handful of the upper dark soil layer in a labeled zipper bag to bring back to school for further indoor analyses.</w:t>
      </w:r>
    </w:p>
    <w:p w14:paraId="134CA67F" w14:textId="5D2B74E2" w:rsidR="004F2E33" w:rsidRPr="00987F70" w:rsidRDefault="00853C1D" w:rsidP="00906A2C">
      <w:pPr>
        <w:pStyle w:val="StandardWeb"/>
        <w:numPr>
          <w:ilvl w:val="0"/>
          <w:numId w:val="9"/>
        </w:numPr>
        <w:spacing w:before="120" w:after="120" w:line="276" w:lineRule="auto"/>
        <w:ind w:left="284" w:hanging="284"/>
        <w:rPr>
          <w:rFonts w:asciiTheme="minorHAnsi" w:hAnsiTheme="minorHAnsi" w:cstheme="minorBidi"/>
          <w:sz w:val="22"/>
          <w:szCs w:val="20"/>
        </w:rPr>
      </w:pPr>
      <w:r>
        <w:rPr>
          <w:rFonts w:asciiTheme="minorHAnsi" w:hAnsiTheme="minorHAnsi" w:cstheme="minorBidi"/>
          <w:sz w:val="22"/>
          <w:szCs w:val="20"/>
        </w:rPr>
        <w:t>I</w:t>
      </w:r>
      <w:r w:rsidR="005B4781" w:rsidRPr="005B4781">
        <w:rPr>
          <w:rFonts w:asciiTheme="minorHAnsi" w:hAnsiTheme="minorHAnsi" w:cstheme="minorBidi"/>
          <w:sz w:val="22"/>
          <w:szCs w:val="20"/>
        </w:rPr>
        <w:t>n the classroom, students calculate moisture content, volume, and estimate organic matter and carbon concentration using simple drying and weighing methods</w:t>
      </w:r>
      <w:r w:rsidR="00987F70">
        <w:rPr>
          <w:rFonts w:asciiTheme="minorHAnsi" w:hAnsiTheme="minorHAnsi" w:cstheme="minorBidi"/>
          <w:sz w:val="22"/>
          <w:szCs w:val="20"/>
        </w:rPr>
        <w:t xml:space="preserve"> according to the students’ worksheet.</w:t>
      </w:r>
    </w:p>
    <w:p w14:paraId="2FB269F6" w14:textId="079A2DE1" w:rsidR="000E0FC2" w:rsidRPr="005B4781" w:rsidRDefault="000E0FC2" w:rsidP="000E0FC2">
      <w:pPr>
        <w:pStyle w:val="StandardWeb"/>
        <w:spacing w:before="120" w:after="120" w:line="276" w:lineRule="auto"/>
        <w:ind w:left="284"/>
        <w:rPr>
          <w:rFonts w:asciiTheme="minorHAnsi" w:hAnsiTheme="minorHAnsi" w:cstheme="minorBidi"/>
          <w:bCs/>
          <w:i/>
          <w:iCs/>
          <w:sz w:val="22"/>
          <w:szCs w:val="20"/>
        </w:rPr>
      </w:pPr>
      <w:r w:rsidRPr="005B4781">
        <w:rPr>
          <w:rFonts w:asciiTheme="minorHAnsi" w:hAnsiTheme="minorHAnsi" w:cstheme="minorBidi"/>
          <w:b/>
          <w:bCs/>
          <w:i/>
          <w:iCs/>
          <w:sz w:val="22"/>
          <w:szCs w:val="20"/>
        </w:rPr>
        <w:t>Important</w:t>
      </w:r>
      <w:r w:rsidRPr="005B4781">
        <w:rPr>
          <w:rFonts w:asciiTheme="minorHAnsi" w:hAnsiTheme="minorHAnsi" w:cstheme="minorBidi"/>
          <w:bCs/>
          <w:i/>
          <w:iCs/>
          <w:sz w:val="22"/>
          <w:szCs w:val="20"/>
        </w:rPr>
        <w:t xml:space="preserve">: </w:t>
      </w:r>
      <w:r w:rsidR="00286536" w:rsidRPr="005B4781">
        <w:rPr>
          <w:rFonts w:asciiTheme="minorHAnsi" w:hAnsiTheme="minorHAnsi" w:cstheme="minorBidi"/>
          <w:bCs/>
          <w:i/>
          <w:iCs/>
          <w:sz w:val="22"/>
          <w:szCs w:val="20"/>
        </w:rPr>
        <w:t xml:space="preserve">The organic carbon content is approximately 50% of the organic matter. The rest is composed of other elements, such as N, P, Ca, </w:t>
      </w:r>
      <w:r w:rsidR="00235D28" w:rsidRPr="005B4781">
        <w:rPr>
          <w:rFonts w:asciiTheme="minorHAnsi" w:hAnsiTheme="minorHAnsi" w:cstheme="minorBidi"/>
          <w:bCs/>
          <w:i/>
          <w:iCs/>
          <w:sz w:val="22"/>
          <w:szCs w:val="20"/>
        </w:rPr>
        <w:t>and Mg, among others</w:t>
      </w:r>
      <w:r w:rsidR="00286536" w:rsidRPr="005B4781">
        <w:rPr>
          <w:rFonts w:asciiTheme="minorHAnsi" w:hAnsiTheme="minorHAnsi" w:cstheme="minorBidi"/>
          <w:bCs/>
          <w:i/>
          <w:iCs/>
          <w:sz w:val="22"/>
          <w:szCs w:val="20"/>
        </w:rPr>
        <w:t>.</w:t>
      </w:r>
    </w:p>
    <w:p w14:paraId="44DAA442" w14:textId="4EA18A03" w:rsidR="00223AED" w:rsidRDefault="000B25BF" w:rsidP="00906A2C">
      <w:pPr>
        <w:pStyle w:val="StandardWeb"/>
        <w:numPr>
          <w:ilvl w:val="0"/>
          <w:numId w:val="9"/>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
          <w:bCs/>
          <w:sz w:val="22"/>
          <w:szCs w:val="20"/>
        </w:rPr>
        <w:lastRenderedPageBreak/>
        <w:t>A</w:t>
      </w:r>
      <w:r w:rsidR="00223AED" w:rsidRPr="00575FA8">
        <w:rPr>
          <w:rFonts w:asciiTheme="minorHAnsi" w:hAnsiTheme="minorHAnsi" w:cstheme="minorBidi"/>
          <w:b/>
          <w:bCs/>
          <w:sz w:val="22"/>
          <w:szCs w:val="20"/>
        </w:rPr>
        <w:t xml:space="preserve">dvanced </w:t>
      </w:r>
      <w:r>
        <w:rPr>
          <w:rFonts w:asciiTheme="minorHAnsi" w:hAnsiTheme="minorHAnsi" w:cstheme="minorBidi"/>
          <w:b/>
          <w:bCs/>
          <w:sz w:val="22"/>
          <w:szCs w:val="20"/>
        </w:rPr>
        <w:t xml:space="preserve">soil parameter </w:t>
      </w:r>
      <w:r w:rsidR="00223AED" w:rsidRPr="00575FA8">
        <w:rPr>
          <w:rFonts w:asciiTheme="minorHAnsi" w:hAnsiTheme="minorHAnsi" w:cstheme="minorBidi"/>
          <w:b/>
          <w:bCs/>
          <w:sz w:val="22"/>
          <w:szCs w:val="20"/>
        </w:rPr>
        <w:t>analyses</w:t>
      </w:r>
      <w:r>
        <w:rPr>
          <w:rFonts w:asciiTheme="minorHAnsi" w:hAnsiTheme="minorHAnsi" w:cstheme="minorBidi"/>
          <w:b/>
          <w:bCs/>
          <w:sz w:val="22"/>
          <w:szCs w:val="20"/>
        </w:rPr>
        <w:t xml:space="preserve">: </w:t>
      </w:r>
      <w:r w:rsidR="005B4781" w:rsidRPr="00260C8C">
        <w:rPr>
          <w:rFonts w:asciiTheme="minorHAnsi" w:hAnsiTheme="minorHAnsi" w:cstheme="minorBidi"/>
          <w:sz w:val="22"/>
          <w:szCs w:val="20"/>
        </w:rPr>
        <w:t>For</w:t>
      </w:r>
      <w:r w:rsidR="005B4781" w:rsidRPr="005B4781">
        <w:rPr>
          <w:rFonts w:asciiTheme="minorHAnsi" w:hAnsiTheme="minorHAnsi" w:cstheme="minorBidi"/>
          <w:sz w:val="22"/>
          <w:szCs w:val="20"/>
        </w:rPr>
        <w:t xml:space="preserve"> further chemical analysis, </w:t>
      </w:r>
      <w:r w:rsidR="00260C8C">
        <w:rPr>
          <w:rFonts w:asciiTheme="minorHAnsi" w:hAnsiTheme="minorHAnsi" w:cstheme="minorBidi"/>
          <w:sz w:val="22"/>
          <w:szCs w:val="20"/>
        </w:rPr>
        <w:t>students prepare a</w:t>
      </w:r>
      <w:r w:rsidR="005B4781" w:rsidRPr="005B4781">
        <w:rPr>
          <w:rFonts w:asciiTheme="minorHAnsi" w:hAnsiTheme="minorHAnsi" w:cstheme="minorBidi"/>
          <w:sz w:val="22"/>
          <w:szCs w:val="20"/>
        </w:rPr>
        <w:t xml:space="preserve"> soil-water extract </w:t>
      </w:r>
      <w:r w:rsidR="00260C8C">
        <w:rPr>
          <w:rFonts w:asciiTheme="minorHAnsi" w:hAnsiTheme="minorHAnsi" w:cstheme="minorBidi"/>
          <w:sz w:val="22"/>
          <w:szCs w:val="20"/>
        </w:rPr>
        <w:t>and analyze it</w:t>
      </w:r>
      <w:r w:rsidR="00265B36">
        <w:rPr>
          <w:rFonts w:asciiTheme="minorHAnsi" w:hAnsiTheme="minorHAnsi" w:cstheme="minorBidi"/>
          <w:bCs/>
          <w:sz w:val="22"/>
          <w:szCs w:val="20"/>
        </w:rPr>
        <w:t xml:space="preserve"> using</w:t>
      </w:r>
      <w:r w:rsidR="00223AED">
        <w:rPr>
          <w:rFonts w:asciiTheme="minorHAnsi" w:hAnsiTheme="minorHAnsi" w:cstheme="minorBidi"/>
          <w:bCs/>
          <w:sz w:val="22"/>
          <w:szCs w:val="20"/>
        </w:rPr>
        <w:t xml:space="preserve"> test strips</w:t>
      </w:r>
      <w:r w:rsidR="00852E1D">
        <w:rPr>
          <w:rStyle w:val="Funotenzeichen"/>
          <w:rFonts w:asciiTheme="minorHAnsi" w:hAnsiTheme="minorHAnsi" w:cstheme="minorBidi"/>
          <w:bCs/>
          <w:sz w:val="22"/>
          <w:szCs w:val="20"/>
        </w:rPr>
        <w:footnoteReference w:id="1"/>
      </w:r>
      <w:r w:rsidR="00260C8C">
        <w:rPr>
          <w:rFonts w:asciiTheme="minorHAnsi" w:hAnsiTheme="minorHAnsi" w:cstheme="minorBidi"/>
          <w:bCs/>
          <w:sz w:val="22"/>
          <w:szCs w:val="20"/>
        </w:rPr>
        <w:t xml:space="preserve"> (see</w:t>
      </w:r>
      <w:r w:rsidR="00260C8C" w:rsidRPr="00260C8C">
        <w:rPr>
          <w:rFonts w:asciiTheme="minorHAnsi" w:hAnsiTheme="minorHAnsi" w:cstheme="minorBidi"/>
          <w:bCs/>
          <w:sz w:val="22"/>
          <w:szCs w:val="20"/>
        </w:rPr>
        <w:t xml:space="preserve"> students’ worksheet</w:t>
      </w:r>
      <w:r w:rsidR="00260C8C">
        <w:rPr>
          <w:rFonts w:asciiTheme="minorHAnsi" w:hAnsiTheme="minorHAnsi" w:cstheme="minorBidi"/>
          <w:bCs/>
          <w:sz w:val="22"/>
          <w:szCs w:val="20"/>
        </w:rPr>
        <w:t>)</w:t>
      </w:r>
      <w:r w:rsidR="00260C8C" w:rsidRPr="00260C8C">
        <w:rPr>
          <w:rFonts w:asciiTheme="minorHAnsi" w:hAnsiTheme="minorHAnsi" w:cstheme="minorBidi"/>
          <w:bCs/>
          <w:sz w:val="22"/>
          <w:szCs w:val="20"/>
        </w:rPr>
        <w:t>.</w:t>
      </w:r>
      <w:r w:rsidR="00223AED">
        <w:rPr>
          <w:rFonts w:asciiTheme="minorHAnsi" w:hAnsiTheme="minorHAnsi" w:cstheme="minorBidi"/>
          <w:bCs/>
          <w:sz w:val="22"/>
          <w:szCs w:val="20"/>
        </w:rPr>
        <w:t xml:space="preserve"> </w:t>
      </w:r>
    </w:p>
    <w:p w14:paraId="67E9043E" w14:textId="019C136B" w:rsidR="00C23E87" w:rsidRPr="00482DEA" w:rsidRDefault="00C23E87" w:rsidP="00906A2C">
      <w:pPr>
        <w:pStyle w:val="StandardWeb"/>
        <w:numPr>
          <w:ilvl w:val="0"/>
          <w:numId w:val="12"/>
        </w:numPr>
        <w:spacing w:before="100" w:beforeAutospacing="1" w:after="100" w:afterAutospacing="1"/>
        <w:rPr>
          <w:rFonts w:asciiTheme="minorHAnsi" w:hAnsiTheme="minorHAnsi" w:cstheme="minorHAnsi"/>
          <w:b/>
          <w:sz w:val="22"/>
          <w:szCs w:val="22"/>
        </w:rPr>
      </w:pPr>
      <w:r w:rsidRPr="00482DEA">
        <w:rPr>
          <w:rFonts w:asciiTheme="minorHAnsi" w:hAnsiTheme="minorHAnsi" w:cstheme="minorHAnsi"/>
          <w:b/>
          <w:sz w:val="22"/>
          <w:szCs w:val="22"/>
        </w:rPr>
        <w:t xml:space="preserve">Soil organic carbon in </w:t>
      </w:r>
      <w:r>
        <w:rPr>
          <w:rFonts w:asciiTheme="minorHAnsi" w:hAnsiTheme="minorHAnsi" w:cstheme="minorHAnsi"/>
          <w:b/>
          <w:sz w:val="22"/>
          <w:szCs w:val="22"/>
        </w:rPr>
        <w:t>peatlands</w:t>
      </w:r>
      <w:r w:rsidRPr="00482DEA">
        <w:rPr>
          <w:rFonts w:asciiTheme="minorHAnsi" w:hAnsiTheme="minorHAnsi" w:cstheme="minorHAnsi"/>
          <w:b/>
          <w:sz w:val="22"/>
          <w:szCs w:val="22"/>
        </w:rPr>
        <w:t xml:space="preserve"> </w:t>
      </w:r>
    </w:p>
    <w:p w14:paraId="676FEA85" w14:textId="07DF1AE4" w:rsidR="004F7AD0" w:rsidRPr="009A2319" w:rsidRDefault="004F7AD0" w:rsidP="009A2319">
      <w:pPr>
        <w:spacing w:before="120" w:after="120" w:line="276" w:lineRule="auto"/>
      </w:pPr>
      <w:r w:rsidRPr="00172214">
        <w:rPr>
          <w:b/>
          <w:bCs/>
        </w:rPr>
        <w:t>Materials needed</w:t>
      </w:r>
      <w:r w:rsidRPr="00172214">
        <w:rPr>
          <w:bCs/>
        </w:rPr>
        <w:t>: 2 m steel rods: If you use threaded rods (M8 x 1000mm) and connecting nuts (M8), you can extend the rod as long as needed</w:t>
      </w:r>
      <w:r w:rsidR="003835AE">
        <w:rPr>
          <w:bCs/>
        </w:rPr>
        <w:t xml:space="preserve"> (see picture); c</w:t>
      </w:r>
      <w:r w:rsidRPr="00172214">
        <w:rPr>
          <w:bCs/>
        </w:rPr>
        <w:t xml:space="preserve">olored tape, </w:t>
      </w:r>
      <w:r w:rsidR="003835AE">
        <w:rPr>
          <w:bCs/>
        </w:rPr>
        <w:t>s</w:t>
      </w:r>
      <w:r w:rsidRPr="00172214">
        <w:rPr>
          <w:bCs/>
        </w:rPr>
        <w:t xml:space="preserve">hovel, </w:t>
      </w:r>
      <w:r w:rsidR="003835AE">
        <w:rPr>
          <w:bCs/>
        </w:rPr>
        <w:t>p</w:t>
      </w:r>
      <w:r w:rsidRPr="00172214">
        <w:rPr>
          <w:bCs/>
        </w:rPr>
        <w:t>lastic bags (1 L)</w:t>
      </w:r>
      <w:r w:rsidR="003835AE">
        <w:rPr>
          <w:bCs/>
        </w:rPr>
        <w:t>,</w:t>
      </w:r>
      <w:r w:rsidRPr="00172214">
        <w:rPr>
          <w:bCs/>
        </w:rPr>
        <w:t xml:space="preserve"> </w:t>
      </w:r>
      <w:r w:rsidR="003835AE">
        <w:rPr>
          <w:bCs/>
        </w:rPr>
        <w:t>m</w:t>
      </w:r>
      <w:r w:rsidRPr="00172214">
        <w:rPr>
          <w:bCs/>
        </w:rPr>
        <w:t>easuring stick</w:t>
      </w:r>
      <w:r w:rsidR="00AA7E96">
        <w:rPr>
          <w:bCs/>
        </w:rPr>
        <w:t>; 2 measuring cylinders (indoor)</w:t>
      </w:r>
      <w:r w:rsidR="00CF1145">
        <w:rPr>
          <w:bCs/>
        </w:rPr>
        <w:t xml:space="preserve">; </w:t>
      </w:r>
      <w:r w:rsidR="00CF1145">
        <w:t xml:space="preserve">students’ </w:t>
      </w:r>
      <w:r w:rsidR="00CF1145" w:rsidRPr="00C519C4">
        <w:t xml:space="preserve">worksheet “Explore – </w:t>
      </w:r>
      <w:r w:rsidR="00CF1145">
        <w:t>peatland</w:t>
      </w:r>
      <w:r w:rsidR="00CF1145" w:rsidRPr="00C519C4">
        <w:t xml:space="preserve"> soils”</w:t>
      </w:r>
    </w:p>
    <w:p w14:paraId="6A2DC1DF" w14:textId="2E3836B7" w:rsidR="009A2319" w:rsidRPr="00C519C4" w:rsidRDefault="009A2319" w:rsidP="00906A2C">
      <w:pPr>
        <w:pStyle w:val="Textkrper"/>
        <w:numPr>
          <w:ilvl w:val="0"/>
          <w:numId w:val="8"/>
        </w:numPr>
        <w:ind w:left="284" w:hanging="284"/>
        <w:jc w:val="left"/>
      </w:pPr>
      <w:r w:rsidRPr="00C519C4">
        <w:t xml:space="preserve">Support students in identifying a suitable </w:t>
      </w:r>
      <w:r>
        <w:t>sampling area</w:t>
      </w:r>
      <w:r w:rsidRPr="00C519C4">
        <w:t xml:space="preserve"> within a </w:t>
      </w:r>
      <w:r>
        <w:t>peatland</w:t>
      </w:r>
      <w:r w:rsidRPr="00C519C4">
        <w:t>. Students document the location (GPS/photo) using their smartphones.</w:t>
      </w:r>
    </w:p>
    <w:p w14:paraId="363726EE" w14:textId="3397BA17" w:rsidR="0051313A" w:rsidRPr="00260C8C" w:rsidRDefault="00EF4F72" w:rsidP="00906A2C">
      <w:pPr>
        <w:pStyle w:val="Textkrper"/>
        <w:numPr>
          <w:ilvl w:val="0"/>
          <w:numId w:val="8"/>
        </w:numPr>
        <w:ind w:left="284" w:hanging="284"/>
        <w:jc w:val="left"/>
        <w:rPr>
          <w:bCs/>
          <w:szCs w:val="22"/>
        </w:rPr>
      </w:pPr>
      <w:r w:rsidRPr="00EF4F72">
        <w:rPr>
          <w:bCs/>
          <w:szCs w:val="22"/>
        </w:rPr>
        <w:t>Students measure peat depth and peat degradation following the instructions on the worksheet</w:t>
      </w:r>
      <w:r>
        <w:rPr>
          <w:bCs/>
          <w:szCs w:val="22"/>
        </w:rPr>
        <w:t>.</w:t>
      </w:r>
    </w:p>
    <w:p w14:paraId="5ED83D0A" w14:textId="551D6E8B" w:rsidR="00252DD4" w:rsidRPr="00252DD4" w:rsidRDefault="00252DD4" w:rsidP="00906A2C">
      <w:pPr>
        <w:pStyle w:val="Textkrper"/>
        <w:numPr>
          <w:ilvl w:val="0"/>
          <w:numId w:val="8"/>
        </w:numPr>
        <w:ind w:left="284" w:hanging="284"/>
        <w:rPr>
          <w:bCs/>
          <w:szCs w:val="22"/>
        </w:rPr>
      </w:pPr>
      <w:r w:rsidRPr="00252DD4">
        <w:rPr>
          <w:bCs/>
          <w:szCs w:val="22"/>
        </w:rPr>
        <w:t>Students collect a handful of the top peat layer in a labeled zipper bag to bring back to school for further indoor analyses.</w:t>
      </w:r>
    </w:p>
    <w:p w14:paraId="3BFB5552" w14:textId="33227C35" w:rsidR="00AA7E96" w:rsidRPr="00806D07" w:rsidRDefault="00EF4F72" w:rsidP="00906A2C">
      <w:pPr>
        <w:pStyle w:val="Listenabsatz"/>
        <w:numPr>
          <w:ilvl w:val="0"/>
          <w:numId w:val="8"/>
        </w:numPr>
        <w:spacing w:line="276" w:lineRule="auto"/>
        <w:ind w:left="284" w:hanging="284"/>
        <w:rPr>
          <w:rFonts w:asciiTheme="minorHAnsi" w:hAnsiTheme="minorHAnsi"/>
          <w:bCs/>
          <w:sz w:val="22"/>
          <w:szCs w:val="20"/>
          <w:lang w:val="en-US"/>
        </w:rPr>
      </w:pPr>
      <w:r>
        <w:rPr>
          <w:rFonts w:asciiTheme="minorHAnsi" w:hAnsiTheme="minorHAnsi"/>
          <w:bCs/>
          <w:sz w:val="22"/>
          <w:szCs w:val="20"/>
          <w:lang w:val="en-US"/>
        </w:rPr>
        <w:t>Back in the classroom, students c</w:t>
      </w:r>
      <w:r w:rsidR="00806D07" w:rsidRPr="00806D07">
        <w:rPr>
          <w:rFonts w:asciiTheme="minorHAnsi" w:hAnsiTheme="minorHAnsi"/>
          <w:bCs/>
          <w:sz w:val="22"/>
          <w:szCs w:val="20"/>
          <w:lang w:val="en-US"/>
        </w:rPr>
        <w:t xml:space="preserve">alculate the </w:t>
      </w:r>
      <w:r w:rsidR="001645C1">
        <w:rPr>
          <w:rFonts w:asciiTheme="minorHAnsi" w:hAnsiTheme="minorHAnsi"/>
          <w:bCs/>
          <w:sz w:val="22"/>
          <w:szCs w:val="20"/>
          <w:lang w:val="en-US"/>
        </w:rPr>
        <w:t>moisture content</w:t>
      </w:r>
      <w:r w:rsidR="00806D07" w:rsidRPr="00806D07">
        <w:rPr>
          <w:rFonts w:asciiTheme="minorHAnsi" w:hAnsiTheme="minorHAnsi"/>
          <w:bCs/>
          <w:sz w:val="22"/>
          <w:szCs w:val="20"/>
          <w:lang w:val="en-US"/>
        </w:rPr>
        <w:t>, the sample volume, and the organic matter content according to the students’ worksheet.</w:t>
      </w:r>
      <w:r w:rsidR="00AA7E96" w:rsidRPr="00806D07">
        <w:rPr>
          <w:rFonts w:asciiTheme="minorHAnsi" w:hAnsiTheme="minorHAnsi"/>
          <w:bCs/>
          <w:sz w:val="22"/>
          <w:szCs w:val="20"/>
          <w:lang w:val="en-US"/>
        </w:rPr>
        <w:t xml:space="preserve"> </w:t>
      </w:r>
    </w:p>
    <w:p w14:paraId="72BAF7F7" w14:textId="77777777" w:rsidR="002A327B" w:rsidRDefault="002A327B" w:rsidP="002A327B">
      <w:pPr>
        <w:pStyle w:val="Listenabsatz"/>
        <w:spacing w:line="276" w:lineRule="auto"/>
        <w:ind w:left="284"/>
        <w:rPr>
          <w:rFonts w:asciiTheme="minorHAnsi" w:hAnsiTheme="minorHAnsi"/>
          <w:bCs/>
          <w:sz w:val="22"/>
          <w:szCs w:val="20"/>
          <w:lang w:val="en-US"/>
        </w:rPr>
      </w:pPr>
    </w:p>
    <w:p w14:paraId="51B15B93" w14:textId="77777777" w:rsidR="00FE281E" w:rsidRPr="0044077C" w:rsidRDefault="00FE281E" w:rsidP="00FE281E">
      <w:pPr>
        <w:pStyle w:val="Listenabsatz"/>
        <w:spacing w:line="276" w:lineRule="auto"/>
        <w:ind w:left="284"/>
        <w:rPr>
          <w:rFonts w:asciiTheme="minorHAnsi" w:hAnsiTheme="minorHAnsi"/>
          <w:bCs/>
          <w:sz w:val="22"/>
          <w:szCs w:val="20"/>
          <w:lang w:val="en-US"/>
        </w:rPr>
      </w:pPr>
    </w:p>
    <w:p w14:paraId="3BDDD424" w14:textId="56857DA8" w:rsidR="00F7629E" w:rsidRPr="00BF217C" w:rsidRDefault="00F7629E" w:rsidP="000367C9">
      <w:pPr>
        <w:pStyle w:val="StandardWeb"/>
        <w:spacing w:before="120" w:after="120"/>
        <w:jc w:val="center"/>
        <w:rPr>
          <w:rFonts w:asciiTheme="majorHAnsi" w:eastAsia="SimSun" w:hAnsiTheme="majorHAnsi" w:cstheme="minorBidi"/>
          <w:b/>
          <w:bCs/>
          <w:caps/>
          <w:color w:val="97C09D" w:themeColor="accent1"/>
          <w:sz w:val="28"/>
          <w:szCs w:val="28"/>
          <w:lang w:eastAsia="zh-CN"/>
        </w:rPr>
      </w:pPr>
      <w:r>
        <w:rPr>
          <w:rFonts w:asciiTheme="majorHAnsi" w:eastAsia="SimSun" w:hAnsiTheme="majorHAnsi" w:cstheme="minorBidi"/>
          <w:b/>
          <w:bCs/>
          <w:caps/>
          <w:color w:val="97C09D" w:themeColor="accent1"/>
          <w:sz w:val="28"/>
          <w:szCs w:val="28"/>
          <w:lang w:eastAsia="zh-CN"/>
        </w:rPr>
        <w:t>EXPLAIN</w:t>
      </w:r>
      <w:r w:rsidRPr="00BF217C">
        <w:rPr>
          <w:rFonts w:asciiTheme="majorHAnsi" w:eastAsia="SimSun" w:hAnsiTheme="majorHAnsi" w:cstheme="minorBidi"/>
          <w:b/>
          <w:bCs/>
          <w:caps/>
          <w:color w:val="97C09D" w:themeColor="accent1"/>
          <w:sz w:val="28"/>
          <w:szCs w:val="28"/>
          <w:lang w:eastAsia="zh-CN"/>
        </w:rPr>
        <w:t xml:space="preserve"> </w:t>
      </w:r>
      <w:r w:rsidRPr="0070422B">
        <w:rPr>
          <w:rFonts w:asciiTheme="majorHAnsi" w:eastAsia="SimSun" w:hAnsiTheme="majorHAnsi" w:cstheme="minorBidi"/>
          <w:b/>
          <w:bCs/>
          <w:caps/>
          <w:color w:val="97C09D" w:themeColor="accent1"/>
          <w:sz w:val="28"/>
          <w:szCs w:val="28"/>
          <w:lang w:eastAsia="zh-CN"/>
        </w:rPr>
        <w:t>–</w:t>
      </w:r>
      <w:r w:rsidRPr="00BF217C">
        <w:rPr>
          <w:rFonts w:asciiTheme="majorHAnsi" w:eastAsia="SimSun" w:hAnsiTheme="majorHAnsi" w:cstheme="minorBidi"/>
          <w:b/>
          <w:bCs/>
          <w:caps/>
          <w:color w:val="97C09D" w:themeColor="accent1"/>
          <w:sz w:val="28"/>
          <w:szCs w:val="28"/>
          <w:lang w:eastAsia="zh-CN"/>
        </w:rPr>
        <w:t xml:space="preserve"> </w:t>
      </w:r>
      <w:r>
        <w:rPr>
          <w:rFonts w:asciiTheme="majorHAnsi" w:eastAsiaTheme="majorEastAsia" w:hAnsiTheme="majorHAnsi" w:cstheme="majorBidi"/>
          <w:b/>
          <w:bCs/>
          <w:color w:val="97C09D" w:themeColor="accent1"/>
          <w:sz w:val="28"/>
          <w:szCs w:val="28"/>
        </w:rPr>
        <w:t>Making Sense of the Experiences</w:t>
      </w:r>
    </w:p>
    <w:p w14:paraId="48B407F7" w14:textId="1268C7EF" w:rsidR="001B1D03" w:rsidRPr="001B1D03" w:rsidRDefault="00EF66F4" w:rsidP="001B1D03">
      <w:pPr>
        <w:pStyle w:val="StandardWeb"/>
        <w:spacing w:before="120" w:after="120" w:line="276" w:lineRule="auto"/>
        <w:rPr>
          <w:rFonts w:asciiTheme="minorHAnsi" w:eastAsia="Times New Roman" w:hAnsiTheme="minorHAnsi" w:cstheme="minorHAnsi"/>
          <w:bCs/>
          <w:color w:val="auto"/>
          <w:sz w:val="22"/>
          <w:szCs w:val="22"/>
        </w:rPr>
      </w:pPr>
      <w:r>
        <w:rPr>
          <w:rFonts w:asciiTheme="minorHAnsi" w:hAnsiTheme="minorHAnsi" w:cstheme="minorHAnsi"/>
          <w:b/>
          <w:sz w:val="22"/>
          <w:szCs w:val="22"/>
        </w:rPr>
        <w:br/>
      </w:r>
      <w:r w:rsidR="00913832" w:rsidRPr="00913832">
        <w:rPr>
          <w:rFonts w:asciiTheme="minorHAnsi" w:hAnsiTheme="minorHAnsi" w:cstheme="minorHAnsi"/>
          <w:b/>
          <w:sz w:val="22"/>
          <w:szCs w:val="22"/>
        </w:rPr>
        <w:t>Aim:</w:t>
      </w:r>
      <w:r w:rsidR="00913832">
        <w:rPr>
          <w:rFonts w:asciiTheme="minorHAnsi" w:hAnsiTheme="minorHAnsi" w:cstheme="minorHAnsi"/>
          <w:b/>
          <w:sz w:val="22"/>
          <w:szCs w:val="22"/>
        </w:rPr>
        <w:t xml:space="preserve"> </w:t>
      </w:r>
      <w:r w:rsidR="00B21E38" w:rsidRPr="00B21E38">
        <w:rPr>
          <w:rFonts w:asciiTheme="minorHAnsi" w:hAnsiTheme="minorHAnsi" w:cstheme="minorHAnsi"/>
          <w:bCs/>
          <w:sz w:val="22"/>
          <w:szCs w:val="22"/>
        </w:rPr>
        <w:t>Students can calculate the organic carbon stored in floodplain or peatland soils and explain the role of long-term carbon storage in mitigating global warming.</w:t>
      </w:r>
    </w:p>
    <w:p w14:paraId="4C254A7D" w14:textId="3DA279F4" w:rsidR="00D46F03" w:rsidRDefault="00DA6679" w:rsidP="00C947DB">
      <w:pPr>
        <w:pStyle w:val="StandardWeb"/>
        <w:spacing w:before="120" w:after="120" w:line="276" w:lineRule="auto"/>
        <w:rPr>
          <w:rFonts w:asciiTheme="minorHAnsi" w:hAnsiTheme="minorHAnsi" w:cstheme="minorHAnsi"/>
          <w:bCs/>
          <w:sz w:val="22"/>
          <w:szCs w:val="22"/>
        </w:rPr>
      </w:pPr>
      <w:r>
        <w:rPr>
          <w:rFonts w:asciiTheme="minorHAnsi" w:hAnsiTheme="minorHAnsi" w:cstheme="minorHAnsi"/>
          <w:b/>
          <w:sz w:val="22"/>
          <w:szCs w:val="22"/>
        </w:rPr>
        <w:t>G</w:t>
      </w:r>
      <w:r w:rsidR="00C947DB" w:rsidRPr="00470E10">
        <w:rPr>
          <w:rFonts w:asciiTheme="minorHAnsi" w:hAnsiTheme="minorHAnsi" w:cstheme="minorHAnsi"/>
          <w:b/>
          <w:sz w:val="22"/>
          <w:szCs w:val="22"/>
        </w:rPr>
        <w:t>uiding questions:</w:t>
      </w:r>
      <w:r w:rsidR="00C947DB" w:rsidRPr="00470E10">
        <w:rPr>
          <w:rFonts w:asciiTheme="minorHAnsi" w:hAnsiTheme="minorHAnsi" w:cstheme="minorHAnsi"/>
          <w:bCs/>
          <w:sz w:val="22"/>
          <w:szCs w:val="22"/>
        </w:rPr>
        <w:t xml:space="preserve"> </w:t>
      </w:r>
    </w:p>
    <w:p w14:paraId="4BAE2864" w14:textId="31B3C29F" w:rsidR="00B16ED7" w:rsidRDefault="00B16ED7" w:rsidP="00C947DB">
      <w:pPr>
        <w:pStyle w:val="StandardWeb"/>
        <w:spacing w:before="120" w:after="120" w:line="276" w:lineRule="auto"/>
        <w:rPr>
          <w:rFonts w:asciiTheme="minorHAnsi" w:hAnsiTheme="minorHAnsi" w:cstheme="minorHAnsi"/>
          <w:bCs/>
          <w:sz w:val="22"/>
          <w:szCs w:val="22"/>
        </w:rPr>
      </w:pPr>
      <w:r>
        <w:rPr>
          <w:rFonts w:asciiTheme="minorHAnsi" w:hAnsiTheme="minorHAnsi" w:cstheme="minorHAnsi"/>
          <w:bCs/>
          <w:sz w:val="22"/>
          <w:szCs w:val="22"/>
        </w:rPr>
        <w:t>How much organic carbon is stored in your floodplain/peatland? How much organic carbon is stored in other soils (e.g., agricultural)? What happens if peatlands are drained?</w:t>
      </w:r>
    </w:p>
    <w:p w14:paraId="5A39DE43" w14:textId="05FEF70A" w:rsidR="00CB0023" w:rsidRDefault="00CB0023">
      <w:pPr>
        <w:rPr>
          <w:rFonts w:cstheme="minorHAnsi"/>
          <w:b/>
          <w:szCs w:val="22"/>
        </w:rPr>
      </w:pPr>
    </w:p>
    <w:p w14:paraId="31D6980E" w14:textId="62E4F461" w:rsidR="00913832" w:rsidRDefault="00913832" w:rsidP="00C947DB">
      <w:pPr>
        <w:pStyle w:val="StandardWeb"/>
        <w:spacing w:before="120" w:after="120" w:line="276" w:lineRule="auto"/>
        <w:rPr>
          <w:rFonts w:asciiTheme="minorHAnsi" w:hAnsiTheme="minorHAnsi" w:cstheme="minorHAnsi"/>
          <w:b/>
          <w:sz w:val="22"/>
          <w:szCs w:val="22"/>
        </w:rPr>
      </w:pPr>
      <w:r w:rsidRPr="00913832">
        <w:rPr>
          <w:rFonts w:asciiTheme="minorHAnsi" w:hAnsiTheme="minorHAnsi" w:cstheme="minorHAnsi"/>
          <w:b/>
          <w:sz w:val="22"/>
          <w:szCs w:val="22"/>
        </w:rPr>
        <w:t>Teacher Support</w:t>
      </w:r>
    </w:p>
    <w:p w14:paraId="15818AF7" w14:textId="48FDA930" w:rsidR="00E04061" w:rsidRPr="00E04061" w:rsidRDefault="00B21E38" w:rsidP="00E04061">
      <w:pPr>
        <w:pStyle w:val="StandardWeb"/>
        <w:spacing w:after="120" w:line="276" w:lineRule="auto"/>
        <w:rPr>
          <w:rFonts w:asciiTheme="minorHAnsi" w:hAnsiTheme="minorHAnsi" w:cstheme="minorBidi"/>
          <w:bCs/>
          <w:sz w:val="22"/>
          <w:szCs w:val="20"/>
        </w:rPr>
      </w:pPr>
      <w:r w:rsidRPr="00B21E38">
        <w:rPr>
          <w:rFonts w:asciiTheme="minorHAnsi" w:hAnsiTheme="minorHAnsi" w:cstheme="minorBidi"/>
          <w:bCs/>
          <w:sz w:val="22"/>
          <w:szCs w:val="20"/>
        </w:rPr>
        <w:t xml:space="preserve">This activity </w:t>
      </w:r>
      <w:r w:rsidR="00853C1D">
        <w:rPr>
          <w:rFonts w:asciiTheme="minorHAnsi" w:hAnsiTheme="minorHAnsi" w:cstheme="minorBidi"/>
          <w:bCs/>
          <w:sz w:val="22"/>
          <w:szCs w:val="20"/>
        </w:rPr>
        <w:t xml:space="preserve">provides students with hands-on experience </w:t>
      </w:r>
      <w:r w:rsidRPr="00B21E38">
        <w:rPr>
          <w:rFonts w:asciiTheme="minorHAnsi" w:hAnsiTheme="minorHAnsi" w:cstheme="minorBidi"/>
          <w:bCs/>
          <w:sz w:val="22"/>
          <w:szCs w:val="20"/>
        </w:rPr>
        <w:t>estimating the carbon storage capacity of wetland soils. Depending on the local environment, students follow one of two protocols</w:t>
      </w:r>
      <w:r w:rsidR="00853C1D">
        <w:rPr>
          <w:rFonts w:asciiTheme="minorHAnsi" w:hAnsiTheme="minorHAnsi" w:cstheme="minorBidi"/>
          <w:bCs/>
          <w:sz w:val="22"/>
          <w:szCs w:val="20"/>
        </w:rPr>
        <w:t xml:space="preserve">. </w:t>
      </w:r>
      <w:r w:rsidR="00E04061" w:rsidRPr="00E04061">
        <w:rPr>
          <w:rFonts w:asciiTheme="minorHAnsi" w:hAnsiTheme="minorHAnsi" w:cstheme="minorBidi"/>
          <w:bCs/>
          <w:sz w:val="22"/>
          <w:szCs w:val="20"/>
        </w:rPr>
        <w:t>For floodplain soils</w:t>
      </w:r>
      <w:r w:rsidR="00E04061">
        <w:rPr>
          <w:rFonts w:asciiTheme="minorHAnsi" w:hAnsiTheme="minorHAnsi" w:cstheme="minorBidi"/>
          <w:bCs/>
          <w:sz w:val="22"/>
          <w:szCs w:val="20"/>
        </w:rPr>
        <w:t>, u</w:t>
      </w:r>
      <w:r w:rsidR="00E04061" w:rsidRPr="00E04061">
        <w:rPr>
          <w:rFonts w:asciiTheme="minorHAnsi" w:hAnsiTheme="minorHAnsi" w:cstheme="minorBidi"/>
          <w:bCs/>
          <w:sz w:val="22"/>
          <w:szCs w:val="20"/>
        </w:rPr>
        <w:t>se the students’ worksheet “Explain – How to calculate the carbon content of floodplain soils”.</w:t>
      </w:r>
      <w:r w:rsidR="00853C1D">
        <w:rPr>
          <w:rFonts w:asciiTheme="minorHAnsi" w:hAnsiTheme="minorHAnsi" w:cstheme="minorBidi"/>
          <w:bCs/>
          <w:sz w:val="22"/>
          <w:szCs w:val="20"/>
        </w:rPr>
        <w:t xml:space="preserve"> </w:t>
      </w:r>
      <w:r w:rsidR="00E04061" w:rsidRPr="00E04061">
        <w:rPr>
          <w:rFonts w:asciiTheme="minorHAnsi" w:hAnsiTheme="minorHAnsi" w:cstheme="minorBidi"/>
          <w:bCs/>
          <w:sz w:val="22"/>
          <w:szCs w:val="20"/>
        </w:rPr>
        <w:t>For peatland</w:t>
      </w:r>
      <w:r w:rsidR="00E04061">
        <w:rPr>
          <w:rFonts w:asciiTheme="minorHAnsi" w:hAnsiTheme="minorHAnsi" w:cstheme="minorBidi"/>
          <w:bCs/>
          <w:sz w:val="22"/>
          <w:szCs w:val="20"/>
        </w:rPr>
        <w:t xml:space="preserve"> soil</w:t>
      </w:r>
      <w:r w:rsidR="00E04061" w:rsidRPr="00E04061">
        <w:rPr>
          <w:rFonts w:asciiTheme="minorHAnsi" w:hAnsiTheme="minorHAnsi" w:cstheme="minorBidi"/>
          <w:bCs/>
          <w:sz w:val="22"/>
          <w:szCs w:val="20"/>
        </w:rPr>
        <w:t>s</w:t>
      </w:r>
      <w:r w:rsidR="00E04061">
        <w:rPr>
          <w:rFonts w:asciiTheme="minorHAnsi" w:hAnsiTheme="minorHAnsi" w:cstheme="minorBidi"/>
          <w:bCs/>
          <w:sz w:val="22"/>
          <w:szCs w:val="20"/>
        </w:rPr>
        <w:t xml:space="preserve">, </w:t>
      </w:r>
      <w:r w:rsidR="00E04061" w:rsidRPr="00E04061">
        <w:rPr>
          <w:rFonts w:asciiTheme="minorHAnsi" w:hAnsiTheme="minorHAnsi" w:cstheme="minorBidi"/>
          <w:bCs/>
          <w:sz w:val="22"/>
          <w:szCs w:val="20"/>
        </w:rPr>
        <w:t>use the students’ worksheet “Explain – How to calculate the carbon content of peatland soils”.</w:t>
      </w:r>
    </w:p>
    <w:p w14:paraId="3F5FD325" w14:textId="09CFF9F8" w:rsidR="00F33785" w:rsidRDefault="00F33785" w:rsidP="00F33785">
      <w:pPr>
        <w:pStyle w:val="Textkrper"/>
        <w:spacing w:line="276" w:lineRule="auto"/>
        <w:rPr>
          <w:bCs/>
        </w:rPr>
      </w:pPr>
      <w:r w:rsidRPr="00F7629E">
        <w:rPr>
          <w:b/>
        </w:rPr>
        <w:lastRenderedPageBreak/>
        <w:t>Materials needed</w:t>
      </w:r>
      <w:r>
        <w:rPr>
          <w:b/>
        </w:rPr>
        <w:t>:</w:t>
      </w:r>
      <w:bookmarkStart w:id="3" w:name="_Hlk204780498"/>
      <w:r w:rsidR="00B21E38" w:rsidRPr="00B21E38">
        <w:t xml:space="preserve"> </w:t>
      </w:r>
      <w:r w:rsidR="00B21E38" w:rsidRPr="00B21E38">
        <w:rPr>
          <w:bCs/>
        </w:rPr>
        <w:t>Appropriate soil carbon calculation worksheet (floodplain or peatland)</w:t>
      </w:r>
      <w:r w:rsidRPr="00B21E38">
        <w:rPr>
          <w:bCs/>
        </w:rPr>
        <w:t>,</w:t>
      </w:r>
      <w:r>
        <w:rPr>
          <w:bCs/>
        </w:rPr>
        <w:t xml:space="preserve"> calculator </w:t>
      </w:r>
      <w:bookmarkEnd w:id="3"/>
    </w:p>
    <w:p w14:paraId="5A340024" w14:textId="77777777" w:rsidR="00F33785" w:rsidRDefault="00F33785" w:rsidP="00F33785">
      <w:pPr>
        <w:pStyle w:val="Textkrper"/>
        <w:spacing w:line="276" w:lineRule="auto"/>
        <w:rPr>
          <w:b/>
        </w:rPr>
      </w:pPr>
      <w:r w:rsidRPr="00AD665F">
        <w:rPr>
          <w:b/>
        </w:rPr>
        <w:t xml:space="preserve">Activity </w:t>
      </w:r>
      <w:r>
        <w:rPr>
          <w:b/>
        </w:rPr>
        <w:t>Overview</w:t>
      </w:r>
      <w:r w:rsidRPr="00AD665F">
        <w:rPr>
          <w:b/>
        </w:rPr>
        <w:t xml:space="preserve"> </w:t>
      </w:r>
    </w:p>
    <w:p w14:paraId="17F64CC8" w14:textId="7AB9964E" w:rsidR="00F33785" w:rsidRDefault="00F33785" w:rsidP="00906A2C">
      <w:pPr>
        <w:pStyle w:val="StandardWeb"/>
        <w:numPr>
          <w:ilvl w:val="0"/>
          <w:numId w:val="5"/>
        </w:numPr>
        <w:spacing w:line="276" w:lineRule="auto"/>
        <w:ind w:left="284" w:hanging="284"/>
        <w:rPr>
          <w:rFonts w:asciiTheme="minorHAnsi" w:hAnsiTheme="minorHAnsi" w:cstheme="minorHAnsi"/>
          <w:bCs/>
          <w:sz w:val="22"/>
          <w:szCs w:val="22"/>
        </w:rPr>
      </w:pPr>
      <w:r w:rsidRPr="00BD6145">
        <w:rPr>
          <w:rFonts w:asciiTheme="minorHAnsi" w:hAnsiTheme="minorHAnsi" w:cstheme="minorHAnsi"/>
          <w:bCs/>
          <w:sz w:val="22"/>
          <w:szCs w:val="22"/>
        </w:rPr>
        <w:t>The teacher</w:t>
      </w:r>
      <w:r>
        <w:rPr>
          <w:rFonts w:asciiTheme="minorHAnsi" w:hAnsiTheme="minorHAnsi" w:cstheme="minorHAnsi"/>
          <w:bCs/>
          <w:sz w:val="22"/>
          <w:szCs w:val="22"/>
        </w:rPr>
        <w:t xml:space="preserve"> </w:t>
      </w:r>
      <w:r w:rsidRPr="00C95606">
        <w:rPr>
          <w:rFonts w:asciiTheme="minorHAnsi" w:hAnsiTheme="minorHAnsi" w:cstheme="minorHAnsi"/>
          <w:sz w:val="22"/>
          <w:szCs w:val="22"/>
        </w:rPr>
        <w:t xml:space="preserve">hands out the </w:t>
      </w:r>
      <w:r w:rsidR="00E04061">
        <w:rPr>
          <w:rFonts w:asciiTheme="minorHAnsi" w:hAnsiTheme="minorHAnsi" w:cstheme="minorHAnsi"/>
          <w:sz w:val="22"/>
          <w:szCs w:val="22"/>
        </w:rPr>
        <w:t xml:space="preserve">correct </w:t>
      </w:r>
      <w:r w:rsidRPr="00C95606">
        <w:rPr>
          <w:rFonts w:asciiTheme="minorHAnsi" w:hAnsiTheme="minorHAnsi" w:cstheme="minorHAnsi"/>
          <w:sz w:val="22"/>
          <w:szCs w:val="22"/>
        </w:rPr>
        <w:t>protocols</w:t>
      </w:r>
      <w:r w:rsidRPr="00C95606">
        <w:rPr>
          <w:rFonts w:asciiTheme="minorHAnsi" w:hAnsiTheme="minorHAnsi" w:cstheme="minorHAnsi"/>
          <w:bCs/>
          <w:sz w:val="22"/>
          <w:szCs w:val="22"/>
        </w:rPr>
        <w:t xml:space="preserve"> </w:t>
      </w:r>
      <w:r>
        <w:rPr>
          <w:rFonts w:asciiTheme="minorHAnsi" w:hAnsiTheme="minorHAnsi" w:cstheme="minorHAnsi"/>
          <w:bCs/>
          <w:sz w:val="22"/>
          <w:szCs w:val="22"/>
        </w:rPr>
        <w:t>“</w:t>
      </w:r>
      <w:r w:rsidR="003E7442">
        <w:rPr>
          <w:rFonts w:asciiTheme="minorHAnsi" w:hAnsiTheme="minorHAnsi" w:cstheme="minorHAnsi"/>
          <w:bCs/>
          <w:i/>
          <w:iCs/>
          <w:sz w:val="22"/>
          <w:szCs w:val="22"/>
        </w:rPr>
        <w:t>C</w:t>
      </w:r>
      <w:r w:rsidRPr="00D72A62">
        <w:rPr>
          <w:rFonts w:asciiTheme="minorHAnsi" w:hAnsiTheme="minorHAnsi" w:cstheme="minorHAnsi"/>
          <w:bCs/>
          <w:i/>
          <w:iCs/>
          <w:sz w:val="22"/>
          <w:szCs w:val="22"/>
        </w:rPr>
        <w:t xml:space="preserve">alculate </w:t>
      </w:r>
      <w:r>
        <w:rPr>
          <w:rFonts w:asciiTheme="minorHAnsi" w:hAnsiTheme="minorHAnsi" w:cstheme="minorHAnsi"/>
          <w:bCs/>
          <w:i/>
          <w:iCs/>
          <w:sz w:val="22"/>
          <w:szCs w:val="22"/>
        </w:rPr>
        <w:t>carbon storage in soils</w:t>
      </w:r>
      <w:r>
        <w:rPr>
          <w:rFonts w:asciiTheme="minorHAnsi" w:hAnsiTheme="minorHAnsi" w:cstheme="minorHAnsi"/>
          <w:bCs/>
          <w:sz w:val="22"/>
          <w:szCs w:val="22"/>
        </w:rPr>
        <w:t xml:space="preserve">” </w:t>
      </w:r>
    </w:p>
    <w:p w14:paraId="61351751" w14:textId="687EC68C" w:rsidR="00B21E38" w:rsidRDefault="00B21E38" w:rsidP="00906A2C">
      <w:pPr>
        <w:pStyle w:val="StandardWeb"/>
        <w:numPr>
          <w:ilvl w:val="0"/>
          <w:numId w:val="5"/>
        </w:numPr>
        <w:spacing w:line="276" w:lineRule="auto"/>
        <w:ind w:left="284" w:hanging="284"/>
        <w:rPr>
          <w:rFonts w:asciiTheme="minorHAnsi" w:hAnsiTheme="minorHAnsi" w:cstheme="minorHAnsi"/>
          <w:bCs/>
          <w:sz w:val="22"/>
          <w:szCs w:val="22"/>
        </w:rPr>
      </w:pPr>
      <w:r w:rsidRPr="00B21E38">
        <w:rPr>
          <w:rFonts w:asciiTheme="minorHAnsi" w:hAnsiTheme="minorHAnsi" w:cstheme="minorHAnsi"/>
          <w:bCs/>
          <w:sz w:val="22"/>
          <w:szCs w:val="22"/>
        </w:rPr>
        <w:t>Students prepare the data collected during their field trip</w:t>
      </w:r>
      <w:r w:rsidR="00180D0C">
        <w:rPr>
          <w:rFonts w:asciiTheme="minorHAnsi" w:hAnsiTheme="minorHAnsi" w:cstheme="minorHAnsi"/>
          <w:bCs/>
          <w:sz w:val="22"/>
          <w:szCs w:val="22"/>
        </w:rPr>
        <w:t xml:space="preserve"> and perform the calculations according to the worksheet.</w:t>
      </w:r>
    </w:p>
    <w:p w14:paraId="1777D721" w14:textId="04483565" w:rsidR="00B21E38" w:rsidRPr="00B21E38" w:rsidRDefault="00B21E38" w:rsidP="00906A2C">
      <w:pPr>
        <w:pStyle w:val="StandardWeb"/>
        <w:numPr>
          <w:ilvl w:val="0"/>
          <w:numId w:val="5"/>
        </w:numPr>
        <w:spacing w:line="276" w:lineRule="auto"/>
        <w:ind w:left="284" w:hanging="284"/>
        <w:rPr>
          <w:rFonts w:asciiTheme="minorHAnsi" w:hAnsiTheme="minorHAnsi" w:cstheme="minorHAnsi"/>
          <w:sz w:val="22"/>
          <w:szCs w:val="22"/>
        </w:rPr>
      </w:pPr>
      <w:r w:rsidRPr="00B21E38">
        <w:rPr>
          <w:rFonts w:asciiTheme="minorHAnsi" w:hAnsiTheme="minorHAnsi" w:cstheme="minorHAnsi"/>
          <w:sz w:val="22"/>
          <w:szCs w:val="22"/>
        </w:rPr>
        <w:t>Compare results among sites and with online data on the organic content of different soils and other global carbon stores (e.g., tree biomass).</w:t>
      </w:r>
    </w:p>
    <w:p w14:paraId="0E85DB53" w14:textId="71F67873" w:rsidR="00BD50CE" w:rsidRDefault="00BD50CE" w:rsidP="00BD50CE">
      <w:pPr>
        <w:pStyle w:val="bullet1"/>
        <w:numPr>
          <w:ilvl w:val="0"/>
          <w:numId w:val="0"/>
        </w:numPr>
        <w:spacing w:before="120"/>
        <w:rPr>
          <w:rFonts w:cstheme="minorHAnsi"/>
          <w:bCs w:val="0"/>
          <w:iCs w:val="0"/>
          <w:color w:val="auto"/>
          <w:kern w:val="0"/>
          <w:szCs w:val="22"/>
          <w:lang w:eastAsia="de-AT"/>
        </w:rPr>
      </w:pPr>
      <w:r>
        <w:rPr>
          <w:rFonts w:cstheme="minorHAnsi"/>
          <w:bCs w:val="0"/>
          <w:iCs w:val="0"/>
          <w:color w:val="auto"/>
          <w:kern w:val="0"/>
          <w:szCs w:val="22"/>
          <w:lang w:eastAsia="de-AT"/>
        </w:rPr>
        <w:t>Potential link:</w:t>
      </w:r>
    </w:p>
    <w:p w14:paraId="403BB6F9" w14:textId="77777777" w:rsidR="00BD50CE" w:rsidRDefault="006D550B" w:rsidP="00BD50CE">
      <w:pPr>
        <w:pStyle w:val="bullet1"/>
        <w:numPr>
          <w:ilvl w:val="0"/>
          <w:numId w:val="0"/>
        </w:numPr>
        <w:rPr>
          <w:rFonts w:cstheme="minorHAnsi"/>
          <w:bCs w:val="0"/>
          <w:iCs w:val="0"/>
          <w:color w:val="auto"/>
          <w:kern w:val="0"/>
          <w:szCs w:val="22"/>
          <w:lang w:eastAsia="de-AT"/>
        </w:rPr>
      </w:pPr>
      <w:hyperlink r:id="rId11" w:history="1">
        <w:r w:rsidR="00BD50CE" w:rsidRPr="006F2577">
          <w:rPr>
            <w:rStyle w:val="Hyperlink"/>
            <w:rFonts w:cstheme="minorHAnsi"/>
            <w:bCs w:val="0"/>
            <w:iCs w:val="0"/>
            <w:kern w:val="0"/>
            <w:szCs w:val="22"/>
            <w:lang w:eastAsia="de-AT"/>
          </w:rPr>
          <w:t>https://www.visualcapitalist.com/sp/visualizing-carbon-storage-in-earths-ecosystems/</w:t>
        </w:r>
      </w:hyperlink>
    </w:p>
    <w:p w14:paraId="70FB03B3" w14:textId="5F93DD0F" w:rsidR="00F33785" w:rsidRDefault="00F33785" w:rsidP="00906A2C">
      <w:pPr>
        <w:pStyle w:val="StandardWeb"/>
        <w:numPr>
          <w:ilvl w:val="0"/>
          <w:numId w:val="5"/>
        </w:numPr>
        <w:spacing w:line="276" w:lineRule="auto"/>
        <w:ind w:left="284" w:hanging="284"/>
        <w:rPr>
          <w:rFonts w:asciiTheme="minorHAnsi" w:hAnsiTheme="minorHAnsi" w:cstheme="minorHAnsi"/>
          <w:bCs/>
          <w:sz w:val="22"/>
          <w:szCs w:val="22"/>
        </w:rPr>
      </w:pPr>
      <w:r>
        <w:rPr>
          <w:rFonts w:asciiTheme="minorHAnsi" w:hAnsiTheme="minorHAnsi" w:cstheme="minorHAnsi"/>
          <w:bCs/>
          <w:sz w:val="22"/>
          <w:szCs w:val="22"/>
        </w:rPr>
        <w:t>Discuss what may happen if wetlands are turned into arable land and settlements or used by forestry or tourism (the first two transformations lead to the loss of the carbon sequestration potential; the latter two uses maintain it).</w:t>
      </w:r>
      <w:r w:rsidR="00CB20B3">
        <w:rPr>
          <w:rFonts w:asciiTheme="minorHAnsi" w:hAnsiTheme="minorHAnsi" w:cstheme="minorHAnsi"/>
          <w:bCs/>
          <w:sz w:val="22"/>
          <w:szCs w:val="22"/>
        </w:rPr>
        <w:t xml:space="preserve"> In peatlands, discuss what happens if peatlands are drained.</w:t>
      </w:r>
    </w:p>
    <w:p w14:paraId="686A2718" w14:textId="3E52BA8A" w:rsidR="00247156" w:rsidRDefault="00247156" w:rsidP="00C7282E">
      <w:pPr>
        <w:pStyle w:val="bullet1"/>
        <w:numPr>
          <w:ilvl w:val="0"/>
          <w:numId w:val="0"/>
        </w:numPr>
        <w:rPr>
          <w:rFonts w:cstheme="minorHAnsi"/>
          <w:b/>
          <w:bCs w:val="0"/>
          <w:iCs w:val="0"/>
          <w:szCs w:val="22"/>
          <w:lang w:eastAsia="en-US"/>
        </w:rPr>
      </w:pPr>
    </w:p>
    <w:p w14:paraId="06CB25F7" w14:textId="77777777" w:rsidR="0020172C" w:rsidRPr="00C75FEA" w:rsidRDefault="0020172C" w:rsidP="00C7282E">
      <w:pPr>
        <w:pStyle w:val="bullet1"/>
        <w:numPr>
          <w:ilvl w:val="0"/>
          <w:numId w:val="0"/>
        </w:numPr>
      </w:pPr>
    </w:p>
    <w:p w14:paraId="58854718" w14:textId="4F91CF3E" w:rsidR="00B646C2" w:rsidRPr="00BF217C" w:rsidRDefault="006256AD" w:rsidP="006256AD">
      <w:pPr>
        <w:jc w:val="center"/>
        <w:rPr>
          <w:rFonts w:asciiTheme="majorHAnsi" w:eastAsia="SimSun" w:hAnsiTheme="majorHAnsi"/>
          <w:b/>
          <w:bCs/>
          <w:caps/>
          <w:color w:val="97C09D" w:themeColor="accent1"/>
          <w:sz w:val="28"/>
          <w:szCs w:val="28"/>
          <w:lang w:eastAsia="zh-CN"/>
        </w:rPr>
      </w:pPr>
      <w:r>
        <w:rPr>
          <w:rFonts w:asciiTheme="majorHAnsi" w:eastAsia="SimSun" w:hAnsiTheme="majorHAnsi"/>
          <w:b/>
          <w:bCs/>
          <w:caps/>
          <w:color w:val="97C09D" w:themeColor="accent1"/>
          <w:sz w:val="28"/>
          <w:szCs w:val="28"/>
          <w:lang w:eastAsia="zh-CN"/>
        </w:rPr>
        <w:t>E</w:t>
      </w:r>
      <w:r w:rsidR="00B646C2">
        <w:rPr>
          <w:rFonts w:asciiTheme="majorHAnsi" w:eastAsia="SimSun" w:hAnsiTheme="majorHAnsi"/>
          <w:b/>
          <w:bCs/>
          <w:caps/>
          <w:color w:val="97C09D" w:themeColor="accent1"/>
          <w:sz w:val="28"/>
          <w:szCs w:val="28"/>
          <w:lang w:eastAsia="zh-CN"/>
        </w:rPr>
        <w:t>X</w:t>
      </w:r>
      <w:r w:rsidR="008C47D1">
        <w:rPr>
          <w:rFonts w:asciiTheme="majorHAnsi" w:eastAsia="SimSun" w:hAnsiTheme="majorHAnsi"/>
          <w:b/>
          <w:bCs/>
          <w:caps/>
          <w:color w:val="97C09D" w:themeColor="accent1"/>
          <w:sz w:val="28"/>
          <w:szCs w:val="28"/>
          <w:lang w:eastAsia="zh-CN"/>
        </w:rPr>
        <w:t>TEND / ELABOrate</w:t>
      </w:r>
      <w:r w:rsidR="00B646C2" w:rsidRPr="00BF217C">
        <w:rPr>
          <w:rFonts w:asciiTheme="majorHAnsi" w:eastAsia="SimSun" w:hAnsiTheme="majorHAnsi"/>
          <w:b/>
          <w:bCs/>
          <w:caps/>
          <w:color w:val="97C09D" w:themeColor="accent1"/>
          <w:sz w:val="28"/>
          <w:szCs w:val="28"/>
          <w:lang w:eastAsia="zh-CN"/>
        </w:rPr>
        <w:t xml:space="preserve"> </w:t>
      </w:r>
      <w:r w:rsidR="00B646C2" w:rsidRPr="0070422B">
        <w:rPr>
          <w:rFonts w:asciiTheme="majorHAnsi" w:eastAsia="SimSun" w:hAnsiTheme="majorHAnsi"/>
          <w:b/>
          <w:bCs/>
          <w:caps/>
          <w:color w:val="97C09D" w:themeColor="accent1"/>
          <w:sz w:val="28"/>
          <w:szCs w:val="28"/>
          <w:lang w:eastAsia="zh-CN"/>
        </w:rPr>
        <w:t>–</w:t>
      </w:r>
      <w:r w:rsidR="00B646C2" w:rsidRPr="00BF217C">
        <w:rPr>
          <w:rFonts w:asciiTheme="majorHAnsi" w:eastAsia="SimSun" w:hAnsiTheme="majorHAnsi"/>
          <w:b/>
          <w:bCs/>
          <w:caps/>
          <w:color w:val="97C09D" w:themeColor="accent1"/>
          <w:sz w:val="28"/>
          <w:szCs w:val="28"/>
          <w:lang w:eastAsia="zh-CN"/>
        </w:rPr>
        <w:t xml:space="preserve"> </w:t>
      </w:r>
      <w:r w:rsidR="008C47D1">
        <w:rPr>
          <w:rFonts w:asciiTheme="majorHAnsi" w:eastAsiaTheme="majorEastAsia" w:hAnsiTheme="majorHAnsi" w:cstheme="majorBidi"/>
          <w:b/>
          <w:bCs/>
          <w:color w:val="97C09D" w:themeColor="accent1"/>
          <w:sz w:val="28"/>
          <w:szCs w:val="28"/>
        </w:rPr>
        <w:t>Expanding Understanding</w:t>
      </w:r>
    </w:p>
    <w:p w14:paraId="0A0B8CC4" w14:textId="77777777" w:rsidR="006A2ED0" w:rsidRPr="003B68FF" w:rsidRDefault="006256AD" w:rsidP="006A2ED0">
      <w:pPr>
        <w:pStyle w:val="bullet1"/>
        <w:numPr>
          <w:ilvl w:val="0"/>
          <w:numId w:val="0"/>
        </w:numPr>
        <w:spacing w:line="276" w:lineRule="auto"/>
      </w:pPr>
      <w:r>
        <w:rPr>
          <w:rFonts w:cstheme="minorHAnsi"/>
          <w:b/>
          <w:szCs w:val="22"/>
        </w:rPr>
        <w:br/>
      </w:r>
      <w:r w:rsidR="006A2ED0" w:rsidRPr="00DE07FD">
        <w:rPr>
          <w:rFonts w:cstheme="minorHAnsi"/>
          <w:b/>
          <w:szCs w:val="22"/>
        </w:rPr>
        <w:t>Aim:</w:t>
      </w:r>
      <w:r w:rsidR="006A2ED0" w:rsidRPr="00DE07FD">
        <w:t xml:space="preserve"> Students can name large natural and human CO</w:t>
      </w:r>
      <w:r w:rsidR="006A2ED0" w:rsidRPr="00DE07FD">
        <w:rPr>
          <w:vertAlign w:val="subscript"/>
        </w:rPr>
        <w:t>2</w:t>
      </w:r>
      <w:r w:rsidR="006A2ED0" w:rsidRPr="00DE07FD">
        <w:t xml:space="preserve"> emitters and explain how CO</w:t>
      </w:r>
      <w:r w:rsidR="006A2ED0" w:rsidRPr="00DE07FD">
        <w:rPr>
          <w:vertAlign w:val="subscript"/>
        </w:rPr>
        <w:t>2</w:t>
      </w:r>
      <w:r w:rsidR="006A2ED0" w:rsidRPr="00DE07FD">
        <w:t xml:space="preserve"> emissions can be reduced globally and by each of them.</w:t>
      </w:r>
      <w:r w:rsidR="006A2ED0">
        <w:t xml:space="preserve"> </w:t>
      </w:r>
    </w:p>
    <w:p w14:paraId="7823FD5D" w14:textId="77777777" w:rsidR="006A2ED0" w:rsidRDefault="006A2ED0" w:rsidP="006A2ED0">
      <w:pPr>
        <w:spacing w:line="276" w:lineRule="auto"/>
        <w:rPr>
          <w:rFonts w:cstheme="minorHAnsi"/>
          <w:bCs/>
          <w:szCs w:val="22"/>
        </w:rPr>
      </w:pPr>
      <w:r>
        <w:rPr>
          <w:rFonts w:cstheme="minorHAnsi"/>
          <w:b/>
          <w:szCs w:val="22"/>
        </w:rPr>
        <w:t>G</w:t>
      </w:r>
      <w:r w:rsidRPr="00470E10">
        <w:rPr>
          <w:rFonts w:cstheme="minorHAnsi"/>
          <w:b/>
          <w:szCs w:val="22"/>
        </w:rPr>
        <w:t>uiding questions:</w:t>
      </w:r>
    </w:p>
    <w:p w14:paraId="17BBC18A" w14:textId="77777777" w:rsidR="006A2ED0" w:rsidRDefault="006A2ED0" w:rsidP="006A2ED0">
      <w:pPr>
        <w:pStyle w:val="bullet1"/>
        <w:numPr>
          <w:ilvl w:val="0"/>
          <w:numId w:val="0"/>
        </w:numPr>
        <w:spacing w:line="276" w:lineRule="auto"/>
        <w:jc w:val="left"/>
        <w:rPr>
          <w:rFonts w:cstheme="minorHAnsi"/>
          <w:szCs w:val="22"/>
        </w:rPr>
      </w:pPr>
      <w:r>
        <w:rPr>
          <w:rFonts w:cstheme="minorHAnsi"/>
          <w:szCs w:val="22"/>
        </w:rPr>
        <w:t>Which natural and human CO</w:t>
      </w:r>
      <w:r w:rsidRPr="00DE07FD">
        <w:rPr>
          <w:rFonts w:cstheme="minorHAnsi"/>
          <w:szCs w:val="22"/>
          <w:vertAlign w:val="subscript"/>
        </w:rPr>
        <w:t>2</w:t>
      </w:r>
      <w:r>
        <w:rPr>
          <w:rFonts w:cstheme="minorHAnsi"/>
          <w:szCs w:val="22"/>
        </w:rPr>
        <w:t xml:space="preserve"> sources can you find? What are the largest CO</w:t>
      </w:r>
      <w:r w:rsidRPr="00DE07FD">
        <w:rPr>
          <w:rFonts w:cstheme="minorHAnsi"/>
          <w:szCs w:val="22"/>
          <w:vertAlign w:val="subscript"/>
        </w:rPr>
        <w:t>2</w:t>
      </w:r>
      <w:r>
        <w:rPr>
          <w:rFonts w:cstheme="minorHAnsi"/>
          <w:szCs w:val="22"/>
        </w:rPr>
        <w:t xml:space="preserve"> emitters? How can CO</w:t>
      </w:r>
      <w:r w:rsidRPr="00DE07FD">
        <w:rPr>
          <w:rFonts w:cstheme="minorHAnsi"/>
          <w:szCs w:val="22"/>
          <w:vertAlign w:val="subscript"/>
        </w:rPr>
        <w:t>2</w:t>
      </w:r>
      <w:r>
        <w:rPr>
          <w:rFonts w:cstheme="minorHAnsi"/>
          <w:szCs w:val="22"/>
        </w:rPr>
        <w:t xml:space="preserve"> emissions be compensated/reduced globally and by yourself? </w:t>
      </w:r>
    </w:p>
    <w:p w14:paraId="18FC7C37" w14:textId="77777777" w:rsidR="006A2ED0" w:rsidRDefault="006A2ED0" w:rsidP="006A2ED0">
      <w:pPr>
        <w:pStyle w:val="bullet1"/>
        <w:numPr>
          <w:ilvl w:val="0"/>
          <w:numId w:val="0"/>
        </w:numPr>
        <w:spacing w:line="276" w:lineRule="auto"/>
        <w:ind w:left="360" w:hanging="360"/>
        <w:rPr>
          <w:b/>
        </w:rPr>
      </w:pPr>
      <w:r w:rsidRPr="006256AD">
        <w:rPr>
          <w:b/>
        </w:rPr>
        <w:t>Teacher Support</w:t>
      </w:r>
    </w:p>
    <w:p w14:paraId="2935FC7C" w14:textId="77777777" w:rsidR="006A2ED0" w:rsidRPr="00BD33E4" w:rsidRDefault="006A2ED0" w:rsidP="006A2ED0">
      <w:pPr>
        <w:pStyle w:val="bullet1"/>
        <w:numPr>
          <w:ilvl w:val="0"/>
          <w:numId w:val="0"/>
        </w:numPr>
        <w:spacing w:line="276" w:lineRule="auto"/>
        <w:jc w:val="left"/>
        <w:rPr>
          <w:rFonts w:cstheme="minorHAnsi"/>
          <w:szCs w:val="22"/>
        </w:rPr>
      </w:pPr>
      <w:r w:rsidRPr="00BD33E4">
        <w:rPr>
          <w:rFonts w:cstheme="minorHAnsi"/>
          <w:szCs w:val="22"/>
        </w:rPr>
        <w:t>This activity aims to help students identify significant natural and human sources of CO</w:t>
      </w:r>
      <w:r w:rsidRPr="00BD33E4">
        <w:rPr>
          <w:rFonts w:ascii="Cambria Math" w:hAnsi="Cambria Math" w:cs="Cambria Math"/>
          <w:szCs w:val="22"/>
        </w:rPr>
        <w:t>₂</w:t>
      </w:r>
      <w:r w:rsidRPr="00BD33E4">
        <w:rPr>
          <w:rFonts w:cstheme="minorHAnsi"/>
          <w:szCs w:val="22"/>
        </w:rPr>
        <w:t xml:space="preserve"> emissions and explore strategies for reducing these emissions both globally and individually. By investigating various sectors and calculating their own carbon footprints, students will gain insight into the impact of human activities on climate change and the importance of sustainable practices.</w:t>
      </w:r>
    </w:p>
    <w:p w14:paraId="1723E4DC" w14:textId="77777777" w:rsidR="006A2ED0" w:rsidRPr="00F7629E" w:rsidRDefault="006A2ED0" w:rsidP="006A2ED0">
      <w:pPr>
        <w:pStyle w:val="Textkrper"/>
        <w:spacing w:line="276" w:lineRule="auto"/>
        <w:rPr>
          <w:bCs/>
        </w:rPr>
      </w:pPr>
      <w:r w:rsidRPr="006256AD">
        <w:rPr>
          <w:b/>
        </w:rPr>
        <w:t xml:space="preserve">Materials needed: </w:t>
      </w:r>
      <w:r>
        <w:rPr>
          <w:bCs/>
        </w:rPr>
        <w:t xml:space="preserve">Computer, smartphone </w:t>
      </w:r>
      <w:r w:rsidRPr="009A6275">
        <w:rPr>
          <w:bCs/>
        </w:rPr>
        <w:t xml:space="preserve"> </w:t>
      </w:r>
    </w:p>
    <w:p w14:paraId="154112B6" w14:textId="570F8E28" w:rsidR="0020172C" w:rsidRPr="00E8736F" w:rsidRDefault="0020172C" w:rsidP="006A2ED0">
      <w:pPr>
        <w:pStyle w:val="bullet1"/>
        <w:numPr>
          <w:ilvl w:val="0"/>
          <w:numId w:val="0"/>
        </w:numPr>
        <w:spacing w:line="276" w:lineRule="auto"/>
        <w:rPr>
          <w:rFonts w:cstheme="minorHAnsi"/>
          <w:b/>
          <w:bCs w:val="0"/>
          <w:iCs w:val="0"/>
          <w:szCs w:val="22"/>
        </w:rPr>
      </w:pPr>
      <w:r w:rsidRPr="00E8736F">
        <w:rPr>
          <w:rFonts w:cstheme="minorHAnsi"/>
          <w:b/>
          <w:szCs w:val="22"/>
        </w:rPr>
        <w:t xml:space="preserve">Activity </w:t>
      </w:r>
      <w:r>
        <w:rPr>
          <w:rFonts w:cstheme="minorHAnsi"/>
          <w:b/>
          <w:szCs w:val="22"/>
        </w:rPr>
        <w:t>Overview</w:t>
      </w:r>
      <w:r w:rsidRPr="00E8736F">
        <w:rPr>
          <w:rFonts w:cstheme="minorHAnsi"/>
          <w:b/>
          <w:szCs w:val="22"/>
        </w:rPr>
        <w:t xml:space="preserve"> </w:t>
      </w:r>
    </w:p>
    <w:p w14:paraId="7C779247" w14:textId="77777777" w:rsidR="0020172C" w:rsidRDefault="0020172C" w:rsidP="00906A2C">
      <w:pPr>
        <w:pStyle w:val="Listenabsatz"/>
        <w:numPr>
          <w:ilvl w:val="0"/>
          <w:numId w:val="6"/>
        </w:numPr>
        <w:spacing w:line="276" w:lineRule="auto"/>
        <w:ind w:left="284" w:hanging="284"/>
        <w:rPr>
          <w:rFonts w:asciiTheme="minorHAnsi" w:hAnsiTheme="minorHAnsi" w:cstheme="minorHAnsi"/>
          <w:bCs/>
          <w:sz w:val="22"/>
          <w:szCs w:val="22"/>
          <w:lang w:val="en-US"/>
        </w:rPr>
      </w:pPr>
      <w:r>
        <w:rPr>
          <w:rFonts w:asciiTheme="minorHAnsi" w:hAnsiTheme="minorHAnsi" w:cstheme="minorHAnsi"/>
          <w:bCs/>
          <w:sz w:val="22"/>
          <w:szCs w:val="22"/>
          <w:lang w:val="en-US"/>
        </w:rPr>
        <w:t>Students calculate their CO</w:t>
      </w:r>
      <w:r w:rsidRPr="00EC5F18">
        <w:rPr>
          <w:rFonts w:asciiTheme="minorHAnsi" w:hAnsiTheme="minorHAnsi" w:cstheme="minorHAnsi"/>
          <w:bCs/>
          <w:sz w:val="22"/>
          <w:szCs w:val="22"/>
          <w:vertAlign w:val="subscript"/>
          <w:lang w:val="en-US"/>
        </w:rPr>
        <w:t>2</w:t>
      </w:r>
      <w:r>
        <w:rPr>
          <w:rFonts w:asciiTheme="minorHAnsi" w:hAnsiTheme="minorHAnsi" w:cstheme="minorHAnsi"/>
          <w:bCs/>
          <w:sz w:val="22"/>
          <w:szCs w:val="22"/>
          <w:vertAlign w:val="subscript"/>
          <w:lang w:val="en-US"/>
        </w:rPr>
        <w:t xml:space="preserve"> </w:t>
      </w:r>
      <w:r>
        <w:rPr>
          <w:rFonts w:asciiTheme="minorHAnsi" w:hAnsiTheme="minorHAnsi" w:cstheme="minorHAnsi"/>
          <w:bCs/>
          <w:sz w:val="22"/>
          <w:szCs w:val="22"/>
          <w:lang w:val="en-US"/>
        </w:rPr>
        <w:t>footprint</w:t>
      </w:r>
    </w:p>
    <w:p w14:paraId="1233968C" w14:textId="77777777" w:rsidR="0020172C" w:rsidRDefault="0020172C" w:rsidP="00906A2C">
      <w:pPr>
        <w:pStyle w:val="Listenabsatz"/>
        <w:numPr>
          <w:ilvl w:val="0"/>
          <w:numId w:val="6"/>
        </w:numPr>
        <w:spacing w:line="276" w:lineRule="auto"/>
        <w:ind w:left="284" w:hanging="284"/>
        <w:rPr>
          <w:rFonts w:asciiTheme="minorHAnsi" w:hAnsiTheme="minorHAnsi" w:cstheme="minorHAnsi"/>
          <w:bCs/>
          <w:sz w:val="22"/>
          <w:szCs w:val="22"/>
          <w:lang w:val="en-US"/>
        </w:rPr>
      </w:pPr>
      <w:r>
        <w:rPr>
          <w:rFonts w:asciiTheme="minorHAnsi" w:hAnsiTheme="minorHAnsi" w:cstheme="minorHAnsi"/>
          <w:sz w:val="22"/>
          <w:szCs w:val="22"/>
          <w:lang w:val="en-US"/>
        </w:rPr>
        <w:t>S</w:t>
      </w:r>
      <w:r w:rsidRPr="00EC5F18">
        <w:rPr>
          <w:rFonts w:asciiTheme="minorHAnsi" w:hAnsiTheme="minorHAnsi" w:cstheme="minorHAnsi"/>
          <w:sz w:val="22"/>
          <w:szCs w:val="22"/>
          <w:lang w:val="en-US"/>
        </w:rPr>
        <w:t xml:space="preserve">tudents search for </w:t>
      </w:r>
      <w:r>
        <w:rPr>
          <w:rFonts w:asciiTheme="minorHAnsi" w:hAnsiTheme="minorHAnsi" w:cstheme="minorHAnsi"/>
          <w:sz w:val="22"/>
          <w:szCs w:val="22"/>
          <w:lang w:val="en-US"/>
        </w:rPr>
        <w:t xml:space="preserve">further </w:t>
      </w:r>
      <w:r w:rsidRPr="00EC5F18">
        <w:rPr>
          <w:rFonts w:asciiTheme="minorHAnsi" w:hAnsiTheme="minorHAnsi" w:cstheme="minorHAnsi"/>
          <w:sz w:val="22"/>
          <w:szCs w:val="22"/>
          <w:lang w:val="en-US"/>
        </w:rPr>
        <w:t>CO</w:t>
      </w:r>
      <w:r w:rsidRPr="00EC5F18">
        <w:rPr>
          <w:rFonts w:asciiTheme="minorHAnsi" w:hAnsiTheme="minorHAnsi" w:cstheme="minorHAnsi"/>
          <w:sz w:val="22"/>
          <w:szCs w:val="22"/>
          <w:vertAlign w:val="subscript"/>
          <w:lang w:val="en-US"/>
        </w:rPr>
        <w:t>2</w:t>
      </w:r>
      <w:r w:rsidRPr="00EC5F18">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emission </w:t>
      </w:r>
      <w:r w:rsidRPr="00EC5F18">
        <w:rPr>
          <w:rFonts w:asciiTheme="minorHAnsi" w:hAnsiTheme="minorHAnsi" w:cstheme="minorHAnsi"/>
          <w:sz w:val="22"/>
          <w:szCs w:val="22"/>
          <w:lang w:val="en-US"/>
        </w:rPr>
        <w:t xml:space="preserve">data of </w:t>
      </w:r>
      <w:r>
        <w:rPr>
          <w:rFonts w:asciiTheme="minorHAnsi" w:hAnsiTheme="minorHAnsi" w:cstheme="minorHAnsi"/>
          <w:sz w:val="22"/>
          <w:szCs w:val="22"/>
          <w:lang w:val="en-US"/>
        </w:rPr>
        <w:t xml:space="preserve">different economic sectors (transport, industry, farming, households, </w:t>
      </w:r>
      <w:proofErr w:type="spellStart"/>
      <w:r>
        <w:rPr>
          <w:rFonts w:asciiTheme="minorHAnsi" w:hAnsiTheme="minorHAnsi" w:cstheme="minorHAnsi"/>
          <w:sz w:val="22"/>
          <w:szCs w:val="22"/>
          <w:lang w:val="en-US"/>
        </w:rPr>
        <w:t>etc</w:t>
      </w:r>
      <w:proofErr w:type="spellEnd"/>
      <w:r>
        <w:rPr>
          <w:rFonts w:asciiTheme="minorHAnsi" w:hAnsiTheme="minorHAnsi" w:cstheme="minorHAnsi"/>
          <w:sz w:val="22"/>
          <w:szCs w:val="22"/>
          <w:lang w:val="en-US"/>
        </w:rPr>
        <w:t>)</w:t>
      </w:r>
    </w:p>
    <w:p w14:paraId="602329F0" w14:textId="77777777" w:rsidR="0020172C" w:rsidRPr="002B71C5" w:rsidRDefault="0020172C" w:rsidP="00906A2C">
      <w:pPr>
        <w:pStyle w:val="Listenabsatz"/>
        <w:numPr>
          <w:ilvl w:val="0"/>
          <w:numId w:val="6"/>
        </w:numPr>
        <w:spacing w:line="276" w:lineRule="auto"/>
        <w:ind w:left="284" w:hanging="284"/>
        <w:rPr>
          <w:rFonts w:asciiTheme="minorHAnsi" w:hAnsiTheme="minorHAnsi"/>
          <w:sz w:val="22"/>
          <w:szCs w:val="22"/>
          <w:lang w:val="en-US"/>
        </w:rPr>
      </w:pPr>
      <w:r w:rsidRPr="00EC5F18">
        <w:rPr>
          <w:rFonts w:asciiTheme="minorHAnsi" w:hAnsiTheme="minorHAnsi"/>
          <w:bCs/>
          <w:sz w:val="22"/>
          <w:szCs w:val="22"/>
          <w:lang w:val="en-US"/>
        </w:rPr>
        <w:t xml:space="preserve">Students discuss ways to reduce </w:t>
      </w:r>
      <w:r>
        <w:rPr>
          <w:rFonts w:asciiTheme="minorHAnsi" w:hAnsiTheme="minorHAnsi"/>
          <w:sz w:val="22"/>
          <w:szCs w:val="22"/>
          <w:lang w:val="en-US"/>
        </w:rPr>
        <w:t>CO</w:t>
      </w:r>
      <w:r w:rsidRPr="00EC5F18">
        <w:rPr>
          <w:rFonts w:asciiTheme="minorHAnsi" w:hAnsiTheme="minorHAnsi"/>
          <w:sz w:val="22"/>
          <w:szCs w:val="22"/>
          <w:vertAlign w:val="subscript"/>
          <w:lang w:val="en-US"/>
        </w:rPr>
        <w:t>2</w:t>
      </w:r>
      <w:r>
        <w:rPr>
          <w:rFonts w:asciiTheme="minorHAnsi" w:hAnsiTheme="minorHAnsi"/>
          <w:sz w:val="22"/>
          <w:szCs w:val="22"/>
          <w:lang w:val="en-US"/>
        </w:rPr>
        <w:t xml:space="preserve"> emissions in general and at home</w:t>
      </w:r>
    </w:p>
    <w:p w14:paraId="400CB50E" w14:textId="77777777" w:rsidR="0020172C" w:rsidRPr="00A84330" w:rsidRDefault="0020172C" w:rsidP="00906A2C">
      <w:pPr>
        <w:pStyle w:val="Listenabsatz"/>
        <w:numPr>
          <w:ilvl w:val="0"/>
          <w:numId w:val="6"/>
        </w:numPr>
        <w:spacing w:line="276" w:lineRule="auto"/>
        <w:ind w:left="284" w:hanging="284"/>
        <w:rPr>
          <w:rFonts w:asciiTheme="minorHAnsi" w:hAnsiTheme="minorHAnsi"/>
          <w:sz w:val="22"/>
          <w:szCs w:val="22"/>
          <w:lang w:val="en-US"/>
        </w:rPr>
      </w:pPr>
      <w:r>
        <w:rPr>
          <w:rFonts w:asciiTheme="minorHAnsi" w:hAnsiTheme="minorHAnsi"/>
          <w:bCs/>
          <w:sz w:val="22"/>
          <w:szCs w:val="22"/>
          <w:lang w:val="en-US"/>
        </w:rPr>
        <w:t xml:space="preserve">Based on the findings in the field, how </w:t>
      </w:r>
      <w:r>
        <w:rPr>
          <w:rFonts w:asciiTheme="minorHAnsi" w:hAnsiTheme="minorHAnsi"/>
          <w:sz w:val="22"/>
          <w:szCs w:val="22"/>
          <w:lang w:val="en-US"/>
        </w:rPr>
        <w:t>many (floodplain) forests have to be restored to compensate for the global human CO</w:t>
      </w:r>
      <w:r w:rsidRPr="00F02AA7">
        <w:rPr>
          <w:rFonts w:asciiTheme="minorHAnsi" w:hAnsiTheme="minorHAnsi"/>
          <w:sz w:val="22"/>
          <w:szCs w:val="22"/>
          <w:vertAlign w:val="subscript"/>
          <w:lang w:val="en-US"/>
        </w:rPr>
        <w:t>2</w:t>
      </w:r>
      <w:r>
        <w:rPr>
          <w:rFonts w:asciiTheme="minorHAnsi" w:hAnsiTheme="minorHAnsi"/>
          <w:sz w:val="22"/>
          <w:szCs w:val="22"/>
          <w:lang w:val="en-US"/>
        </w:rPr>
        <w:t xml:space="preserve"> emissions? </w:t>
      </w:r>
    </w:p>
    <w:p w14:paraId="5AD842CA" w14:textId="77777777" w:rsidR="0020172C" w:rsidRPr="002B0287" w:rsidRDefault="0020172C" w:rsidP="0020172C">
      <w:pPr>
        <w:spacing w:line="276" w:lineRule="auto"/>
        <w:rPr>
          <w:b/>
          <w:bCs/>
          <w:sz w:val="18"/>
          <w:szCs w:val="18"/>
        </w:rPr>
      </w:pPr>
      <w:r w:rsidRPr="002B0287">
        <w:rPr>
          <w:b/>
          <w:bCs/>
          <w:sz w:val="18"/>
          <w:szCs w:val="18"/>
        </w:rPr>
        <w:lastRenderedPageBreak/>
        <w:t>Background information</w:t>
      </w:r>
      <w:r>
        <w:rPr>
          <w:b/>
          <w:bCs/>
          <w:sz w:val="18"/>
          <w:szCs w:val="18"/>
        </w:rPr>
        <w:t xml:space="preserve"> and links:</w:t>
      </w:r>
    </w:p>
    <w:p w14:paraId="35872F1A" w14:textId="77777777" w:rsidR="0020172C" w:rsidRPr="009E69F8" w:rsidRDefault="0020172C" w:rsidP="0020172C">
      <w:pPr>
        <w:spacing w:line="276" w:lineRule="auto"/>
        <w:rPr>
          <w:b/>
          <w:bCs/>
          <w:sz w:val="18"/>
          <w:szCs w:val="18"/>
        </w:rPr>
      </w:pPr>
      <w:r w:rsidRPr="009E69F8">
        <w:rPr>
          <w:b/>
          <w:bCs/>
          <w:sz w:val="18"/>
          <w:szCs w:val="18"/>
        </w:rPr>
        <w:t xml:space="preserve">Carbon </w:t>
      </w:r>
      <w:r>
        <w:rPr>
          <w:b/>
          <w:bCs/>
          <w:sz w:val="18"/>
          <w:szCs w:val="18"/>
        </w:rPr>
        <w:t xml:space="preserve">Footprint </w:t>
      </w:r>
      <w:r w:rsidRPr="009E69F8">
        <w:rPr>
          <w:b/>
          <w:bCs/>
          <w:sz w:val="18"/>
          <w:szCs w:val="18"/>
        </w:rPr>
        <w:t>Calculator – CO</w:t>
      </w:r>
      <w:r w:rsidRPr="009E69F8">
        <w:rPr>
          <w:b/>
          <w:bCs/>
          <w:sz w:val="18"/>
          <w:szCs w:val="18"/>
          <w:vertAlign w:val="subscript"/>
        </w:rPr>
        <w:t>2</w:t>
      </w:r>
      <w:r w:rsidRPr="009E69F8">
        <w:rPr>
          <w:b/>
          <w:bCs/>
          <w:sz w:val="18"/>
          <w:szCs w:val="18"/>
        </w:rPr>
        <w:t xml:space="preserve"> Emissions </w:t>
      </w:r>
    </w:p>
    <w:p w14:paraId="1E26CB9E"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cstheme="minorBidi"/>
          <w:color w:val="2C2F31" w:themeColor="text1" w:themeShade="BF"/>
          <w:kern w:val="2"/>
          <w:sz w:val="18"/>
          <w:szCs w:val="18"/>
          <w:lang w:val="en-US" w:eastAsia="en-US"/>
        </w:rPr>
        <w:t xml:space="preserve">Link: </w:t>
      </w:r>
      <w:hyperlink r:id="rId12" w:history="1">
        <w:r w:rsidRPr="002B0287">
          <w:rPr>
            <w:rStyle w:val="Hyperlink"/>
            <w:rFonts w:asciiTheme="minorHAnsi" w:eastAsiaTheme="minorHAnsi" w:hAnsiTheme="minorHAnsi" w:cstheme="minorBidi"/>
            <w:kern w:val="2"/>
            <w:sz w:val="18"/>
            <w:szCs w:val="18"/>
            <w:lang w:val="en-US" w:eastAsia="en-US"/>
          </w:rPr>
          <w:t>https://www.carbonfootprint.com/calculator.aspx</w:t>
        </w:r>
      </w:hyperlink>
    </w:p>
    <w:p w14:paraId="515E37B3" w14:textId="77777777" w:rsidR="0020172C" w:rsidRPr="002B0287" w:rsidRDefault="0020172C" w:rsidP="00906A2C">
      <w:pPr>
        <w:pStyle w:val="Listenabsatz"/>
        <w:numPr>
          <w:ilvl w:val="1"/>
          <w:numId w:val="10"/>
        </w:numPr>
        <w:spacing w:line="276" w:lineRule="auto"/>
        <w:ind w:left="426"/>
        <w:rPr>
          <w:rFonts w:asciiTheme="minorHAnsi" w:hAnsiTheme="minorHAnsi" w:cstheme="minorBidi"/>
          <w:sz w:val="18"/>
          <w:szCs w:val="18"/>
          <w:lang w:val="en-US"/>
        </w:rPr>
      </w:pPr>
      <w:r>
        <w:rPr>
          <w:rFonts w:asciiTheme="minorHAnsi" w:eastAsiaTheme="minorHAnsi" w:hAnsiTheme="minorHAnsi" w:cstheme="minorBidi"/>
          <w:color w:val="2C2F31" w:themeColor="text1" w:themeShade="BF"/>
          <w:kern w:val="2"/>
          <w:sz w:val="18"/>
          <w:szCs w:val="18"/>
          <w:lang w:val="en-US" w:eastAsia="en-US"/>
        </w:rPr>
        <w:t xml:space="preserve">The calculator </w:t>
      </w:r>
      <w:r w:rsidRPr="002B0287">
        <w:rPr>
          <w:rFonts w:asciiTheme="minorHAnsi" w:hAnsiTheme="minorHAnsi" w:cstheme="minorBidi"/>
          <w:sz w:val="18"/>
          <w:szCs w:val="18"/>
          <w:lang w:val="en-US"/>
        </w:rPr>
        <w:t>helps individuals</w:t>
      </w:r>
      <w:r>
        <w:rPr>
          <w:rFonts w:asciiTheme="minorHAnsi" w:hAnsiTheme="minorHAnsi" w:cstheme="minorBidi"/>
          <w:sz w:val="18"/>
          <w:szCs w:val="18"/>
          <w:lang w:val="en-US"/>
        </w:rPr>
        <w:t xml:space="preserve"> and</w:t>
      </w:r>
      <w:r w:rsidRPr="002B0287">
        <w:rPr>
          <w:rFonts w:asciiTheme="minorHAnsi" w:hAnsiTheme="minorHAnsi" w:cstheme="minorBidi"/>
          <w:sz w:val="18"/>
          <w:szCs w:val="18"/>
          <w:lang w:val="en-US"/>
        </w:rPr>
        <w:t xml:space="preserve"> organizations estimate their carbon footprint and CO</w:t>
      </w:r>
      <w:r w:rsidRPr="002B0287">
        <w:rPr>
          <w:rFonts w:ascii="Cambria Math" w:hAnsi="Cambria Math" w:cs="Cambria Math"/>
          <w:sz w:val="18"/>
          <w:szCs w:val="18"/>
          <w:lang w:val="en-US"/>
        </w:rPr>
        <w:t>₂</w:t>
      </w:r>
      <w:r w:rsidRPr="002B0287">
        <w:rPr>
          <w:rFonts w:asciiTheme="minorHAnsi" w:hAnsiTheme="minorHAnsi" w:cstheme="minorBidi"/>
          <w:sz w:val="18"/>
          <w:szCs w:val="18"/>
          <w:lang w:val="en-US"/>
        </w:rPr>
        <w:t xml:space="preserve"> emissions based on various activities</w:t>
      </w:r>
      <w:r>
        <w:rPr>
          <w:rFonts w:asciiTheme="minorHAnsi" w:hAnsiTheme="minorHAnsi" w:cstheme="minorBidi"/>
          <w:sz w:val="18"/>
          <w:szCs w:val="18"/>
          <w:lang w:val="en-US"/>
        </w:rPr>
        <w:t xml:space="preserve">, such as </w:t>
      </w:r>
      <w:r w:rsidRPr="002B0287">
        <w:rPr>
          <w:rFonts w:asciiTheme="minorHAnsi" w:hAnsiTheme="minorHAnsi" w:cstheme="minorBidi"/>
          <w:sz w:val="18"/>
          <w:szCs w:val="18"/>
          <w:lang w:val="en-US"/>
        </w:rPr>
        <w:t xml:space="preserve">energy consumption, transportation, waste generation, </w:t>
      </w:r>
      <w:r>
        <w:rPr>
          <w:rFonts w:asciiTheme="minorHAnsi" w:hAnsiTheme="minorHAnsi" w:cstheme="minorBidi"/>
          <w:sz w:val="18"/>
          <w:szCs w:val="18"/>
          <w:lang w:val="en-US"/>
        </w:rPr>
        <w:t>etc.</w:t>
      </w:r>
      <w:r w:rsidRPr="002B0287">
        <w:rPr>
          <w:rFonts w:asciiTheme="minorHAnsi" w:hAnsiTheme="minorHAnsi" w:cstheme="minorBidi"/>
          <w:sz w:val="18"/>
          <w:szCs w:val="18"/>
          <w:lang w:val="en-US"/>
        </w:rPr>
        <w:t xml:space="preserve"> </w:t>
      </w:r>
      <w:r>
        <w:rPr>
          <w:rFonts w:asciiTheme="minorHAnsi" w:hAnsiTheme="minorHAnsi" w:cstheme="minorBidi"/>
          <w:sz w:val="18"/>
          <w:szCs w:val="18"/>
          <w:lang w:val="en-US"/>
        </w:rPr>
        <w:t>Based on the data entered, t</w:t>
      </w:r>
      <w:r w:rsidRPr="002B0287">
        <w:rPr>
          <w:rFonts w:asciiTheme="minorHAnsi" w:hAnsiTheme="minorHAnsi" w:cstheme="minorBidi"/>
          <w:sz w:val="18"/>
          <w:szCs w:val="18"/>
          <w:lang w:val="en-US"/>
        </w:rPr>
        <w:t>he calculator provides an estimate of the total CO</w:t>
      </w:r>
      <w:r w:rsidRPr="002B0287">
        <w:rPr>
          <w:rFonts w:ascii="Cambria Math" w:hAnsi="Cambria Math" w:cs="Cambria Math"/>
          <w:sz w:val="18"/>
          <w:szCs w:val="18"/>
          <w:lang w:val="en-US"/>
        </w:rPr>
        <w:t>₂</w:t>
      </w:r>
      <w:r w:rsidRPr="002B0287">
        <w:rPr>
          <w:rFonts w:asciiTheme="minorHAnsi" w:hAnsiTheme="minorHAnsi" w:cstheme="minorBidi"/>
          <w:sz w:val="18"/>
          <w:szCs w:val="18"/>
          <w:lang w:val="en-US"/>
        </w:rPr>
        <w:t xml:space="preserve"> emissions produced and may suggest strategies for reducing those emissions.</w:t>
      </w:r>
    </w:p>
    <w:p w14:paraId="268BBCEC" w14:textId="77777777" w:rsidR="0020172C" w:rsidRDefault="0020172C" w:rsidP="0020172C">
      <w:pPr>
        <w:spacing w:line="276" w:lineRule="auto"/>
        <w:rPr>
          <w:b/>
          <w:bCs/>
          <w:sz w:val="18"/>
          <w:szCs w:val="18"/>
        </w:rPr>
      </w:pPr>
    </w:p>
    <w:p w14:paraId="59DB7CFA" w14:textId="77777777" w:rsidR="0020172C" w:rsidRPr="00745F2D" w:rsidRDefault="0020172C" w:rsidP="0020172C">
      <w:pPr>
        <w:spacing w:line="276" w:lineRule="auto"/>
        <w:rPr>
          <w:b/>
          <w:bCs/>
          <w:sz w:val="18"/>
          <w:szCs w:val="18"/>
        </w:rPr>
      </w:pPr>
      <w:r w:rsidRPr="00745F2D">
        <w:rPr>
          <w:b/>
          <w:bCs/>
          <w:sz w:val="18"/>
          <w:szCs w:val="18"/>
        </w:rPr>
        <w:t xml:space="preserve">CDP – Carbon Disclosure Project </w:t>
      </w:r>
    </w:p>
    <w:p w14:paraId="54567B74"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cstheme="minorBidi"/>
          <w:color w:val="2C2F31" w:themeColor="text1" w:themeShade="BF"/>
          <w:kern w:val="2"/>
          <w:sz w:val="18"/>
          <w:szCs w:val="18"/>
          <w:lang w:val="en-US" w:eastAsia="en-US"/>
        </w:rPr>
        <w:t xml:space="preserve">Link: </w:t>
      </w:r>
      <w:hyperlink r:id="rId13" w:history="1">
        <w:r w:rsidRPr="002B0287">
          <w:rPr>
            <w:rStyle w:val="Hyperlink"/>
            <w:rFonts w:asciiTheme="minorHAnsi" w:eastAsiaTheme="minorHAnsi" w:hAnsiTheme="minorHAnsi" w:cstheme="minorBidi"/>
            <w:kern w:val="2"/>
            <w:sz w:val="18"/>
            <w:szCs w:val="18"/>
            <w:lang w:val="en-US" w:eastAsia="en-US"/>
          </w:rPr>
          <w:t>https://www.cdp.net/en</w:t>
        </w:r>
      </w:hyperlink>
    </w:p>
    <w:p w14:paraId="14CAFBEB"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sz w:val="18"/>
          <w:szCs w:val="18"/>
          <w:lang w:val="en-US"/>
        </w:rPr>
        <w:t>CDP is a nonprofit organization that encourages companies and cities to disclose their environmental and climate data. Many international companies participate in CDP surveys annually, providing detailed information on their CO</w:t>
      </w:r>
      <w:r w:rsidRPr="002B0287">
        <w:rPr>
          <w:rFonts w:ascii="Cambria Math" w:eastAsiaTheme="minorHAnsi" w:hAnsi="Cambria Math" w:cs="Cambria Math"/>
          <w:sz w:val="18"/>
          <w:szCs w:val="18"/>
          <w:lang w:val="en-US"/>
        </w:rPr>
        <w:t>₂</w:t>
      </w:r>
      <w:r w:rsidRPr="002B0287">
        <w:rPr>
          <w:rFonts w:asciiTheme="minorHAnsi" w:eastAsiaTheme="minorHAnsi" w:hAnsiTheme="minorHAnsi"/>
          <w:sz w:val="18"/>
          <w:szCs w:val="18"/>
          <w:lang w:val="en-US"/>
        </w:rPr>
        <w:t xml:space="preserve"> emissions and climate strategies. </w:t>
      </w:r>
      <w:r w:rsidRPr="002B0287">
        <w:rPr>
          <w:rFonts w:asciiTheme="minorHAnsi" w:eastAsiaTheme="minorHAnsi" w:hAnsiTheme="minorHAnsi"/>
          <w:sz w:val="18"/>
          <w:szCs w:val="18"/>
          <w:lang w:val="en-US"/>
        </w:rPr>
        <w:br/>
      </w:r>
    </w:p>
    <w:p w14:paraId="4A2F13A1" w14:textId="77777777" w:rsidR="0020172C" w:rsidRPr="00745F2D" w:rsidRDefault="0020172C" w:rsidP="0020172C">
      <w:pPr>
        <w:spacing w:line="276" w:lineRule="auto"/>
        <w:rPr>
          <w:b/>
          <w:bCs/>
          <w:sz w:val="18"/>
          <w:szCs w:val="18"/>
        </w:rPr>
      </w:pPr>
      <w:r w:rsidRPr="00745F2D">
        <w:rPr>
          <w:b/>
          <w:bCs/>
          <w:sz w:val="18"/>
          <w:szCs w:val="18"/>
        </w:rPr>
        <w:t xml:space="preserve">Global Reporting Initiative (GRI) </w:t>
      </w:r>
    </w:p>
    <w:p w14:paraId="0B10D63E"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sz w:val="18"/>
          <w:szCs w:val="18"/>
          <w:lang w:val="en-US"/>
        </w:rPr>
        <w:t xml:space="preserve">Link: </w:t>
      </w:r>
      <w:hyperlink r:id="rId14" w:history="1">
        <w:r w:rsidRPr="002B0287">
          <w:rPr>
            <w:rStyle w:val="Hyperlink"/>
            <w:rFonts w:asciiTheme="minorHAnsi" w:eastAsiaTheme="minorHAnsi" w:hAnsiTheme="minorHAnsi"/>
            <w:sz w:val="18"/>
            <w:szCs w:val="18"/>
            <w:lang w:val="en-US"/>
          </w:rPr>
          <w:t>https://www.globalreporting.org/</w:t>
        </w:r>
      </w:hyperlink>
    </w:p>
    <w:p w14:paraId="1FF7B854"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cstheme="minorBidi"/>
          <w:color w:val="2C2F31" w:themeColor="text1" w:themeShade="BF"/>
          <w:kern w:val="2"/>
          <w:sz w:val="18"/>
          <w:szCs w:val="18"/>
          <w:lang w:val="en-US" w:eastAsia="en-US"/>
        </w:rPr>
        <w:t>GRI is one of the leading global organizations for sustainability reporting. It provides standards that help companies disclose their environmental, social, and governance (ESG) data. Many companies publish their CO</w:t>
      </w:r>
      <w:r w:rsidRPr="002B0287">
        <w:rPr>
          <w:rFonts w:ascii="Cambria Math" w:eastAsiaTheme="minorHAnsi" w:hAnsi="Cambria Math" w:cs="Cambria Math"/>
          <w:color w:val="2C2F31" w:themeColor="text1" w:themeShade="BF"/>
          <w:kern w:val="2"/>
          <w:sz w:val="18"/>
          <w:szCs w:val="18"/>
          <w:lang w:val="en-US" w:eastAsia="en-US"/>
        </w:rPr>
        <w:t>₂</w:t>
      </w:r>
      <w:r w:rsidRPr="002B0287">
        <w:rPr>
          <w:rFonts w:asciiTheme="minorHAnsi" w:eastAsiaTheme="minorHAnsi" w:hAnsiTheme="minorHAnsi" w:cstheme="minorBidi"/>
          <w:color w:val="2C2F31" w:themeColor="text1" w:themeShade="BF"/>
          <w:kern w:val="2"/>
          <w:sz w:val="18"/>
          <w:szCs w:val="18"/>
          <w:lang w:val="en-US" w:eastAsia="en-US"/>
        </w:rPr>
        <w:t xml:space="preserve"> emissions in GRI-compliant sustainability reports.</w:t>
      </w:r>
      <w:r w:rsidRPr="002B0287">
        <w:rPr>
          <w:rFonts w:asciiTheme="minorHAnsi" w:eastAsiaTheme="minorHAnsi" w:hAnsiTheme="minorHAnsi" w:cstheme="minorBidi"/>
          <w:color w:val="2C2F31" w:themeColor="text1" w:themeShade="BF"/>
          <w:kern w:val="2"/>
          <w:sz w:val="18"/>
          <w:szCs w:val="18"/>
          <w:lang w:val="en-US" w:eastAsia="en-US"/>
        </w:rPr>
        <w:br/>
      </w:r>
    </w:p>
    <w:p w14:paraId="7D674401" w14:textId="77777777" w:rsidR="0020172C" w:rsidRPr="00745F2D" w:rsidRDefault="0020172C" w:rsidP="0020172C">
      <w:pPr>
        <w:spacing w:line="276" w:lineRule="auto"/>
        <w:rPr>
          <w:b/>
          <w:bCs/>
          <w:sz w:val="18"/>
          <w:szCs w:val="18"/>
        </w:rPr>
      </w:pPr>
      <w:r w:rsidRPr="00745F2D">
        <w:rPr>
          <w:b/>
          <w:bCs/>
          <w:sz w:val="18"/>
          <w:szCs w:val="18"/>
        </w:rPr>
        <w:t>IEA (International Energy Agency) – CO</w:t>
      </w:r>
      <w:r w:rsidRPr="00745F2D">
        <w:rPr>
          <w:b/>
          <w:bCs/>
          <w:sz w:val="18"/>
          <w:szCs w:val="18"/>
          <w:vertAlign w:val="subscript"/>
        </w:rPr>
        <w:t>2</w:t>
      </w:r>
      <w:r w:rsidRPr="00745F2D">
        <w:rPr>
          <w:b/>
          <w:bCs/>
          <w:sz w:val="18"/>
          <w:szCs w:val="18"/>
        </w:rPr>
        <w:t xml:space="preserve"> Emissions Data </w:t>
      </w:r>
    </w:p>
    <w:p w14:paraId="7DA8E43A"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cstheme="minorBidi"/>
          <w:color w:val="2C2F31" w:themeColor="text1" w:themeShade="BF"/>
          <w:kern w:val="2"/>
          <w:sz w:val="18"/>
          <w:szCs w:val="18"/>
          <w:lang w:val="en-US" w:eastAsia="en-US"/>
        </w:rPr>
        <w:t xml:space="preserve">Link: </w:t>
      </w:r>
      <w:hyperlink r:id="rId15" w:history="1">
        <w:r w:rsidRPr="002B0287">
          <w:rPr>
            <w:rStyle w:val="Hyperlink"/>
            <w:rFonts w:asciiTheme="minorHAnsi" w:eastAsiaTheme="minorHAnsi" w:hAnsiTheme="minorHAnsi" w:cstheme="minorBidi"/>
            <w:kern w:val="2"/>
            <w:sz w:val="18"/>
            <w:szCs w:val="18"/>
            <w:lang w:val="en-US" w:eastAsia="en-US"/>
          </w:rPr>
          <w:t>https://www.iea.org/</w:t>
        </w:r>
      </w:hyperlink>
    </w:p>
    <w:p w14:paraId="53488DAA" w14:textId="77777777" w:rsidR="0020172C" w:rsidRPr="002B0287" w:rsidRDefault="0020172C" w:rsidP="00906A2C">
      <w:pPr>
        <w:pStyle w:val="Listenabsatz"/>
        <w:numPr>
          <w:ilvl w:val="1"/>
          <w:numId w:val="10"/>
        </w:numPr>
        <w:spacing w:line="276" w:lineRule="auto"/>
        <w:ind w:left="426"/>
        <w:rPr>
          <w:rFonts w:asciiTheme="minorHAnsi" w:eastAsiaTheme="minorHAnsi" w:hAnsiTheme="minorHAnsi" w:cstheme="minorBidi"/>
          <w:color w:val="2C2F31" w:themeColor="text1" w:themeShade="BF"/>
          <w:kern w:val="2"/>
          <w:sz w:val="18"/>
          <w:szCs w:val="18"/>
          <w:lang w:val="en-US" w:eastAsia="en-US"/>
        </w:rPr>
      </w:pPr>
      <w:r w:rsidRPr="002B0287">
        <w:rPr>
          <w:rFonts w:asciiTheme="minorHAnsi" w:eastAsiaTheme="minorHAnsi" w:hAnsiTheme="minorHAnsi" w:cstheme="minorBidi"/>
          <w:color w:val="2C2F31" w:themeColor="text1" w:themeShade="BF"/>
          <w:kern w:val="2"/>
          <w:sz w:val="18"/>
          <w:szCs w:val="18"/>
          <w:lang w:val="en-US" w:eastAsia="en-US"/>
        </w:rPr>
        <w:t>The IEA provides extensive data on CO</w:t>
      </w:r>
      <w:r w:rsidRPr="002B0287">
        <w:rPr>
          <w:rFonts w:ascii="Cambria Math" w:eastAsiaTheme="minorHAnsi" w:hAnsi="Cambria Math" w:cs="Cambria Math"/>
          <w:color w:val="2C2F31" w:themeColor="text1" w:themeShade="BF"/>
          <w:kern w:val="2"/>
          <w:sz w:val="18"/>
          <w:szCs w:val="18"/>
          <w:lang w:val="en-US" w:eastAsia="en-US"/>
        </w:rPr>
        <w:t>₂</w:t>
      </w:r>
      <w:r w:rsidRPr="002B0287">
        <w:rPr>
          <w:rFonts w:asciiTheme="minorHAnsi" w:eastAsiaTheme="minorHAnsi" w:hAnsiTheme="minorHAnsi" w:cstheme="minorBidi"/>
          <w:color w:val="2C2F31" w:themeColor="text1" w:themeShade="BF"/>
          <w:kern w:val="2"/>
          <w:sz w:val="18"/>
          <w:szCs w:val="18"/>
          <w:lang w:val="en-US" w:eastAsia="en-US"/>
        </w:rPr>
        <w:t xml:space="preserve"> emissions at both the global and regional levels, including information related to energy production and emissions from large industries and companies.</w:t>
      </w:r>
      <w:r w:rsidRPr="002B0287">
        <w:rPr>
          <w:rFonts w:asciiTheme="minorHAnsi" w:eastAsiaTheme="minorHAnsi" w:hAnsiTheme="minorHAnsi" w:cstheme="minorBidi"/>
          <w:color w:val="2C2F31" w:themeColor="text1" w:themeShade="BF"/>
          <w:kern w:val="2"/>
          <w:sz w:val="18"/>
          <w:szCs w:val="18"/>
          <w:lang w:val="en-US" w:eastAsia="en-US"/>
        </w:rPr>
        <w:br/>
      </w:r>
    </w:p>
    <w:p w14:paraId="4F955478" w14:textId="77777777" w:rsidR="00736DEC" w:rsidRDefault="00736DEC" w:rsidP="004902D9">
      <w:pPr>
        <w:pStyle w:val="StandardWeb"/>
        <w:spacing w:before="120" w:after="120"/>
        <w:jc w:val="center"/>
        <w:rPr>
          <w:rFonts w:asciiTheme="majorHAnsi" w:eastAsia="SimSun" w:hAnsiTheme="majorHAnsi" w:cstheme="minorBidi"/>
          <w:b/>
          <w:bCs/>
          <w:caps/>
          <w:color w:val="97C09D" w:themeColor="accent1"/>
          <w:sz w:val="28"/>
          <w:szCs w:val="28"/>
          <w:lang w:eastAsia="zh-CN"/>
        </w:rPr>
      </w:pPr>
    </w:p>
    <w:p w14:paraId="335513D7" w14:textId="39F037B1" w:rsidR="00F30D78" w:rsidRPr="00BF217C" w:rsidRDefault="00F30D78" w:rsidP="004902D9">
      <w:pPr>
        <w:pStyle w:val="StandardWeb"/>
        <w:spacing w:before="120" w:after="120"/>
        <w:jc w:val="center"/>
        <w:rPr>
          <w:rFonts w:asciiTheme="majorHAnsi" w:eastAsia="SimSun" w:hAnsiTheme="majorHAnsi" w:cstheme="minorBidi"/>
          <w:b/>
          <w:bCs/>
          <w:caps/>
          <w:color w:val="97C09D" w:themeColor="accent1"/>
          <w:sz w:val="28"/>
          <w:szCs w:val="28"/>
          <w:lang w:eastAsia="zh-CN"/>
        </w:rPr>
      </w:pPr>
      <w:r>
        <w:rPr>
          <w:rFonts w:asciiTheme="majorHAnsi" w:eastAsia="SimSun" w:hAnsiTheme="majorHAnsi" w:cstheme="minorBidi"/>
          <w:b/>
          <w:bCs/>
          <w:caps/>
          <w:color w:val="97C09D" w:themeColor="accent1"/>
          <w:sz w:val="28"/>
          <w:szCs w:val="28"/>
          <w:lang w:eastAsia="zh-CN"/>
        </w:rPr>
        <w:t>Evaluate</w:t>
      </w:r>
      <w:r w:rsidRPr="00BF217C">
        <w:rPr>
          <w:rFonts w:asciiTheme="majorHAnsi" w:eastAsia="SimSun" w:hAnsiTheme="majorHAnsi" w:cstheme="minorBidi"/>
          <w:b/>
          <w:bCs/>
          <w:caps/>
          <w:color w:val="97C09D" w:themeColor="accent1"/>
          <w:sz w:val="28"/>
          <w:szCs w:val="28"/>
          <w:lang w:eastAsia="zh-CN"/>
        </w:rPr>
        <w:t xml:space="preserve"> </w:t>
      </w:r>
      <w:r w:rsidRPr="0070422B">
        <w:rPr>
          <w:rFonts w:asciiTheme="majorHAnsi" w:eastAsia="SimSun" w:hAnsiTheme="majorHAnsi" w:cstheme="minorBidi"/>
          <w:b/>
          <w:bCs/>
          <w:caps/>
          <w:color w:val="97C09D" w:themeColor="accent1"/>
          <w:sz w:val="28"/>
          <w:szCs w:val="28"/>
          <w:lang w:eastAsia="zh-CN"/>
        </w:rPr>
        <w:t>–</w:t>
      </w:r>
      <w:r w:rsidRPr="00BF217C">
        <w:rPr>
          <w:rFonts w:asciiTheme="majorHAnsi" w:eastAsia="SimSun" w:hAnsiTheme="majorHAnsi" w:cstheme="minorBidi"/>
          <w:b/>
          <w:bCs/>
          <w:caps/>
          <w:color w:val="97C09D" w:themeColor="accent1"/>
          <w:sz w:val="28"/>
          <w:szCs w:val="28"/>
          <w:lang w:eastAsia="zh-CN"/>
        </w:rPr>
        <w:t xml:space="preserve"> </w:t>
      </w:r>
      <w:r>
        <w:rPr>
          <w:rFonts w:asciiTheme="majorHAnsi" w:eastAsiaTheme="majorEastAsia" w:hAnsiTheme="majorHAnsi" w:cstheme="majorBidi"/>
          <w:b/>
          <w:bCs/>
          <w:color w:val="97C09D" w:themeColor="accent1"/>
          <w:sz w:val="28"/>
          <w:szCs w:val="28"/>
        </w:rPr>
        <w:t>Assessing Learning</w:t>
      </w:r>
      <w:r w:rsidR="004902D9">
        <w:rPr>
          <w:rFonts w:asciiTheme="majorHAnsi" w:eastAsiaTheme="majorEastAsia" w:hAnsiTheme="majorHAnsi" w:cstheme="majorBidi"/>
          <w:b/>
          <w:bCs/>
          <w:color w:val="97C09D" w:themeColor="accent1"/>
          <w:sz w:val="28"/>
          <w:szCs w:val="28"/>
        </w:rPr>
        <w:br/>
      </w:r>
    </w:p>
    <w:p w14:paraId="66863E0E" w14:textId="77777777" w:rsidR="006A2ED0" w:rsidRPr="003B68FF" w:rsidRDefault="006A2ED0" w:rsidP="006A2ED0">
      <w:pPr>
        <w:spacing w:line="276" w:lineRule="auto"/>
        <w:rPr>
          <w:rFonts w:cstheme="minorHAnsi"/>
          <w:b/>
          <w:sz w:val="10"/>
          <w:szCs w:val="10"/>
        </w:rPr>
      </w:pPr>
      <w:bookmarkStart w:id="4" w:name="_Hlk205209527"/>
      <w:r>
        <w:rPr>
          <w:rFonts w:cstheme="minorHAnsi"/>
          <w:b/>
          <w:szCs w:val="22"/>
        </w:rPr>
        <w:t xml:space="preserve">Aims: </w:t>
      </w:r>
      <w:r w:rsidRPr="009C077B">
        <w:rPr>
          <w:rFonts w:cstheme="minorHAnsi"/>
          <w:szCs w:val="22"/>
        </w:rPr>
        <w:t xml:space="preserve">Assess </w:t>
      </w:r>
      <w:r w:rsidRPr="009C077B">
        <w:rPr>
          <w:rFonts w:cstheme="minorHAnsi"/>
          <w:bCs/>
          <w:szCs w:val="22"/>
        </w:rPr>
        <w:t>st</w:t>
      </w:r>
      <w:r>
        <w:rPr>
          <w:rFonts w:cstheme="minorHAnsi"/>
          <w:bCs/>
          <w:szCs w:val="22"/>
        </w:rPr>
        <w:t xml:space="preserve">udents’ understanding of the emission and sequestration of carbon and the role of (wetland) forests as a carbon sink.  </w:t>
      </w:r>
      <w:r>
        <w:rPr>
          <w:rFonts w:cstheme="minorHAnsi"/>
          <w:bCs/>
          <w:szCs w:val="22"/>
        </w:rPr>
        <w:br/>
      </w:r>
    </w:p>
    <w:p w14:paraId="0C6CF222" w14:textId="77777777" w:rsidR="006A2ED0" w:rsidRPr="00FC078B" w:rsidRDefault="006A2ED0" w:rsidP="006A2ED0">
      <w:pPr>
        <w:pStyle w:val="bullet1"/>
        <w:numPr>
          <w:ilvl w:val="0"/>
          <w:numId w:val="0"/>
        </w:numPr>
        <w:ind w:left="360" w:hanging="360"/>
        <w:rPr>
          <w:b/>
        </w:rPr>
      </w:pPr>
      <w:r w:rsidRPr="00FC078B">
        <w:rPr>
          <w:b/>
        </w:rPr>
        <w:t>Teacher Support</w:t>
      </w:r>
    </w:p>
    <w:p w14:paraId="4A91B753" w14:textId="7A40BDDE" w:rsidR="006A2ED0" w:rsidRPr="00FC078B" w:rsidRDefault="006A2ED0" w:rsidP="006A2ED0">
      <w:pPr>
        <w:pStyle w:val="bullet1"/>
        <w:numPr>
          <w:ilvl w:val="0"/>
          <w:numId w:val="0"/>
        </w:numPr>
        <w:spacing w:line="276" w:lineRule="auto"/>
        <w:rPr>
          <w:rFonts w:cstheme="minorHAnsi"/>
          <w:iCs w:val="0"/>
          <w:szCs w:val="22"/>
          <w:lang w:eastAsia="en-US"/>
        </w:rPr>
      </w:pPr>
      <w:r w:rsidRPr="00FC078B">
        <w:rPr>
          <w:rFonts w:cstheme="minorHAnsi"/>
          <w:iCs w:val="0"/>
          <w:szCs w:val="22"/>
          <w:lang w:eastAsia="en-US"/>
        </w:rPr>
        <w:t>This activity assess</w:t>
      </w:r>
      <w:r w:rsidR="00853C1D">
        <w:rPr>
          <w:rFonts w:cstheme="minorHAnsi"/>
          <w:iCs w:val="0"/>
          <w:szCs w:val="22"/>
          <w:lang w:eastAsia="en-US"/>
        </w:rPr>
        <w:t>es</w:t>
      </w:r>
      <w:r w:rsidRPr="00FC078B">
        <w:rPr>
          <w:rFonts w:cstheme="minorHAnsi"/>
          <w:iCs w:val="0"/>
          <w:szCs w:val="22"/>
          <w:lang w:eastAsia="en-US"/>
        </w:rPr>
        <w:t xml:space="preserve"> students' understanding of carbon emission and sequestration, and the crucial role of wetland forests as carbon sinks. Through a climate game, students will explore connections between global warming, CO</w:t>
      </w:r>
      <w:r w:rsidRPr="00FC078B">
        <w:rPr>
          <w:rFonts w:ascii="Cambria Math" w:hAnsi="Cambria Math" w:cs="Cambria Math"/>
          <w:iCs w:val="0"/>
          <w:szCs w:val="22"/>
          <w:lang w:eastAsia="en-US"/>
        </w:rPr>
        <w:t>₂</w:t>
      </w:r>
      <w:r w:rsidRPr="00FC078B">
        <w:rPr>
          <w:rFonts w:cstheme="minorHAnsi"/>
          <w:iCs w:val="0"/>
          <w:szCs w:val="22"/>
          <w:lang w:eastAsia="en-US"/>
        </w:rPr>
        <w:t xml:space="preserve"> emissions, carbon sequestration, and the importance of preserving intact wetland forests.</w:t>
      </w:r>
    </w:p>
    <w:p w14:paraId="2399FF92" w14:textId="77777777" w:rsidR="00853C1D" w:rsidRDefault="00853C1D" w:rsidP="006A2ED0">
      <w:pPr>
        <w:pStyle w:val="bullet1"/>
        <w:numPr>
          <w:ilvl w:val="0"/>
          <w:numId w:val="0"/>
        </w:numPr>
        <w:spacing w:line="276" w:lineRule="auto"/>
        <w:ind w:left="360" w:hanging="360"/>
        <w:rPr>
          <w:b/>
        </w:rPr>
      </w:pPr>
    </w:p>
    <w:p w14:paraId="5332D51A" w14:textId="20C0E83C" w:rsidR="006A2ED0" w:rsidRPr="00FA6854" w:rsidRDefault="006A2ED0" w:rsidP="006A2ED0">
      <w:pPr>
        <w:pStyle w:val="bullet1"/>
        <w:numPr>
          <w:ilvl w:val="0"/>
          <w:numId w:val="0"/>
        </w:numPr>
        <w:spacing w:line="276" w:lineRule="auto"/>
        <w:ind w:left="360" w:hanging="360"/>
        <w:rPr>
          <w:b/>
        </w:rPr>
      </w:pPr>
      <w:r w:rsidRPr="00FA6854">
        <w:rPr>
          <w:b/>
        </w:rPr>
        <w:t xml:space="preserve">Activity: </w:t>
      </w:r>
      <w:r>
        <w:rPr>
          <w:b/>
        </w:rPr>
        <w:t>Play a climate game - game suggestions:</w:t>
      </w:r>
    </w:p>
    <w:p w14:paraId="60261A23" w14:textId="77777777" w:rsidR="006A2ED0" w:rsidRPr="004F0E66" w:rsidRDefault="006A2ED0" w:rsidP="00906A2C">
      <w:pPr>
        <w:pStyle w:val="bullet1"/>
        <w:numPr>
          <w:ilvl w:val="0"/>
          <w:numId w:val="14"/>
        </w:numPr>
        <w:spacing w:line="276" w:lineRule="auto"/>
        <w:rPr>
          <w:b/>
          <w:bCs w:val="0"/>
        </w:rPr>
      </w:pPr>
      <w:r w:rsidRPr="004F0E66">
        <w:rPr>
          <w:b/>
          <w:bCs w:val="0"/>
        </w:rPr>
        <w:t xml:space="preserve">„Climate Call </w:t>
      </w:r>
      <w:proofErr w:type="gramStart"/>
      <w:r w:rsidRPr="004F0E66">
        <w:rPr>
          <w:b/>
          <w:bCs w:val="0"/>
        </w:rPr>
        <w:t>Game“</w:t>
      </w:r>
      <w:proofErr w:type="gramEnd"/>
    </w:p>
    <w:p w14:paraId="30C5ACCC" w14:textId="74541F85" w:rsidR="006A2ED0" w:rsidRDefault="006A2ED0" w:rsidP="006A2ED0">
      <w:pPr>
        <w:pStyle w:val="bullet1"/>
        <w:numPr>
          <w:ilvl w:val="0"/>
          <w:numId w:val="0"/>
        </w:numPr>
        <w:spacing w:line="276" w:lineRule="auto"/>
        <w:jc w:val="left"/>
      </w:pPr>
      <w:r>
        <w:t>Students learn how everyday activities impact</w:t>
      </w:r>
      <w:r w:rsidRPr="00735F99">
        <w:t xml:space="preserve"> the climate by playing </w:t>
      </w:r>
      <w:r>
        <w:t>the game.</w:t>
      </w:r>
      <w:r w:rsidRPr="00735F99">
        <w:t xml:space="preserve"> The game is engaging </w:t>
      </w:r>
      <w:r>
        <w:t>and informative,</w:t>
      </w:r>
      <w:r w:rsidRPr="00735F99">
        <w:t xml:space="preserve"> </w:t>
      </w:r>
      <w:r>
        <w:t>leading</w:t>
      </w:r>
      <w:r w:rsidRPr="00735F99">
        <w:t xml:space="preserve"> to lively discussions and eye-opening discoveries</w:t>
      </w:r>
      <w:r>
        <w:t xml:space="preserve">. </w:t>
      </w:r>
    </w:p>
    <w:p w14:paraId="79DE3465" w14:textId="65EE393C" w:rsidR="006A2ED0" w:rsidRDefault="006A2ED0" w:rsidP="006A2ED0">
      <w:pPr>
        <w:pStyle w:val="bullet1"/>
        <w:numPr>
          <w:ilvl w:val="0"/>
          <w:numId w:val="0"/>
        </w:numPr>
        <w:spacing w:line="276" w:lineRule="auto"/>
        <w:jc w:val="left"/>
        <w:rPr>
          <w:rStyle w:val="Hyperlink"/>
        </w:rPr>
      </w:pPr>
      <w:r>
        <w:t xml:space="preserve">2-6 players, one </w:t>
      </w:r>
      <w:r w:rsidRPr="00735F99">
        <w:t>round takes about 15 minutes</w:t>
      </w:r>
      <w:r>
        <w:t xml:space="preserve">, age 12+; </w:t>
      </w:r>
      <w:hyperlink r:id="rId16" w:history="1">
        <w:r w:rsidRPr="005A1925">
          <w:rPr>
            <w:rStyle w:val="Hyperlink"/>
          </w:rPr>
          <w:t>https://climatecallgame.com/</w:t>
        </w:r>
      </w:hyperlink>
    </w:p>
    <w:p w14:paraId="7F16B1A6" w14:textId="77777777" w:rsidR="00853C1D" w:rsidRPr="00735F99" w:rsidRDefault="00853C1D" w:rsidP="006A2ED0">
      <w:pPr>
        <w:pStyle w:val="bullet1"/>
        <w:numPr>
          <w:ilvl w:val="0"/>
          <w:numId w:val="0"/>
        </w:numPr>
        <w:spacing w:line="276" w:lineRule="auto"/>
        <w:jc w:val="left"/>
      </w:pPr>
    </w:p>
    <w:p w14:paraId="5C8D0D09" w14:textId="77777777" w:rsidR="006A2ED0" w:rsidRDefault="006A2ED0" w:rsidP="00906A2C">
      <w:pPr>
        <w:pStyle w:val="bullet1"/>
        <w:numPr>
          <w:ilvl w:val="0"/>
          <w:numId w:val="14"/>
        </w:numPr>
        <w:spacing w:line="276" w:lineRule="auto"/>
        <w:rPr>
          <w:b/>
          <w:bCs w:val="0"/>
        </w:rPr>
      </w:pPr>
      <w:r>
        <w:rPr>
          <w:b/>
          <w:bCs w:val="0"/>
        </w:rPr>
        <w:lastRenderedPageBreak/>
        <w:t xml:space="preserve">“Climate Change: The Game” (2023) </w:t>
      </w:r>
    </w:p>
    <w:p w14:paraId="2A3A0656" w14:textId="5A4A1BCA" w:rsidR="006A2ED0" w:rsidRPr="00FC078B" w:rsidRDefault="006A2ED0" w:rsidP="006A2ED0">
      <w:pPr>
        <w:pStyle w:val="bullet1"/>
        <w:numPr>
          <w:ilvl w:val="0"/>
          <w:numId w:val="0"/>
        </w:numPr>
        <w:spacing w:line="276" w:lineRule="auto"/>
        <w:jc w:val="left"/>
      </w:pPr>
      <w:r w:rsidRPr="00005A2D">
        <w:t>Players simulate decisions related to policy, economics, and technology to reduce emissions and combat climate change. While CO</w:t>
      </w:r>
      <w:r w:rsidRPr="00FC078B">
        <w:rPr>
          <w:rFonts w:ascii="Cambria Math" w:hAnsi="Cambria Math" w:cs="Cambria Math"/>
        </w:rPr>
        <w:t>₂</w:t>
      </w:r>
      <w:r w:rsidRPr="00005A2D">
        <w:t xml:space="preserve"> certificates are</w:t>
      </w:r>
      <w:r>
        <w:t xml:space="preserve"> not</w:t>
      </w:r>
      <w:r w:rsidRPr="00005A2D">
        <w:t xml:space="preserve"> explicitly traded, the game explores emissions reductions and the global efforts to tackle climate change.</w:t>
      </w:r>
    </w:p>
    <w:p w14:paraId="39C86097" w14:textId="4735B1F3" w:rsidR="006A2ED0" w:rsidRPr="006A2ED0" w:rsidRDefault="006A2ED0" w:rsidP="006A2ED0">
      <w:pPr>
        <w:pStyle w:val="bullet1"/>
        <w:numPr>
          <w:ilvl w:val="0"/>
          <w:numId w:val="0"/>
        </w:numPr>
        <w:spacing w:line="276" w:lineRule="auto"/>
        <w:jc w:val="left"/>
        <w:rPr>
          <w:szCs w:val="22"/>
        </w:rPr>
      </w:pPr>
      <w:r>
        <w:t xml:space="preserve">2-5 players, 60-120 min, age 12+; </w:t>
      </w:r>
      <w:hyperlink r:id="rId17" w:history="1">
        <w:r w:rsidRPr="00EA535C">
          <w:rPr>
            <w:rStyle w:val="Hyperlink"/>
            <w:szCs w:val="22"/>
          </w:rPr>
          <w:t>https://boardgamegeek.com/boardgame/390899/climate-change-the-game</w:t>
        </w:r>
      </w:hyperlink>
    </w:p>
    <w:p w14:paraId="572E5F1D" w14:textId="77777777" w:rsidR="006A2ED0" w:rsidRDefault="006A2ED0" w:rsidP="00906A2C">
      <w:pPr>
        <w:pStyle w:val="bullet1"/>
        <w:numPr>
          <w:ilvl w:val="0"/>
          <w:numId w:val="14"/>
        </w:numPr>
        <w:spacing w:line="276" w:lineRule="auto"/>
        <w:rPr>
          <w:b/>
          <w:bCs w:val="0"/>
        </w:rPr>
      </w:pPr>
      <w:r w:rsidRPr="00BC3EDF">
        <w:rPr>
          <w:b/>
          <w:bCs w:val="0"/>
        </w:rPr>
        <w:t>„CO</w:t>
      </w:r>
      <w:r w:rsidRPr="0065505E">
        <w:rPr>
          <w:b/>
          <w:bCs w:val="0"/>
          <w:vertAlign w:val="subscript"/>
        </w:rPr>
        <w:t>2</w:t>
      </w:r>
      <w:r w:rsidRPr="00BC3EDF">
        <w:rPr>
          <w:b/>
          <w:bCs w:val="0"/>
        </w:rPr>
        <w:t xml:space="preserve"> – Second </w:t>
      </w:r>
      <w:proofErr w:type="gramStart"/>
      <w:r w:rsidRPr="00BC3EDF">
        <w:rPr>
          <w:b/>
          <w:bCs w:val="0"/>
        </w:rPr>
        <w:t>Chance“ (</w:t>
      </w:r>
      <w:proofErr w:type="gramEnd"/>
      <w:r w:rsidRPr="00BC3EDF">
        <w:rPr>
          <w:b/>
          <w:bCs w:val="0"/>
        </w:rPr>
        <w:t>2018)</w:t>
      </w:r>
    </w:p>
    <w:p w14:paraId="2903C8B5" w14:textId="6F018704" w:rsidR="006A2ED0" w:rsidRPr="006D54CF" w:rsidRDefault="006A2ED0" w:rsidP="006A2ED0">
      <w:pPr>
        <w:pStyle w:val="bullet1"/>
        <w:numPr>
          <w:ilvl w:val="0"/>
          <w:numId w:val="0"/>
        </w:numPr>
        <w:spacing w:line="276" w:lineRule="auto"/>
        <w:jc w:val="left"/>
        <w:rPr>
          <w:sz w:val="10"/>
          <w:szCs w:val="10"/>
        </w:rPr>
      </w:pPr>
      <w:r>
        <w:t>T</w:t>
      </w:r>
      <w:r w:rsidRPr="00005A2D">
        <w:t>his game revolves around the global CO</w:t>
      </w:r>
      <w:r w:rsidRPr="00005A2D">
        <w:rPr>
          <w:rFonts w:ascii="Cambria Math" w:hAnsi="Cambria Math" w:cs="Cambria Math"/>
        </w:rPr>
        <w:t>₂</w:t>
      </w:r>
      <w:r w:rsidRPr="00005A2D">
        <w:t xml:space="preserve"> emission market and the challenge of</w:t>
      </w:r>
      <w:r>
        <w:t xml:space="preserve"> </w:t>
      </w:r>
      <w:r w:rsidRPr="00005A2D">
        <w:t>promoting renewable energy while trading CO</w:t>
      </w:r>
      <w:r w:rsidRPr="00005A2D">
        <w:rPr>
          <w:rFonts w:ascii="Cambria Math" w:hAnsi="Cambria Math" w:cs="Cambria Math"/>
        </w:rPr>
        <w:t>₂</w:t>
      </w:r>
      <w:r w:rsidRPr="00005A2D">
        <w:t xml:space="preserve"> certificates. Players take on the role of companies that need to reduce their CO</w:t>
      </w:r>
      <w:r w:rsidRPr="00005A2D">
        <w:rPr>
          <w:rFonts w:ascii="Cambria Math" w:hAnsi="Cambria Math" w:cs="Cambria Math"/>
        </w:rPr>
        <w:t>₂</w:t>
      </w:r>
      <w:r w:rsidRPr="00005A2D">
        <w:t xml:space="preserve"> emissions to earn CO</w:t>
      </w:r>
      <w:r w:rsidRPr="00005A2D">
        <w:rPr>
          <w:rFonts w:ascii="Cambria Math" w:hAnsi="Cambria Math" w:cs="Cambria Math"/>
        </w:rPr>
        <w:t>₂</w:t>
      </w:r>
      <w:r w:rsidRPr="00005A2D">
        <w:t xml:space="preserve"> certificates, which can then be traded.</w:t>
      </w:r>
    </w:p>
    <w:p w14:paraId="1137942F" w14:textId="71F89755" w:rsidR="006A2ED0" w:rsidRPr="003B68FF" w:rsidRDefault="006A2ED0" w:rsidP="006A2ED0">
      <w:pPr>
        <w:pStyle w:val="bullet1"/>
        <w:numPr>
          <w:ilvl w:val="0"/>
          <w:numId w:val="0"/>
        </w:numPr>
        <w:spacing w:line="276" w:lineRule="auto"/>
        <w:jc w:val="left"/>
        <w:rPr>
          <w:sz w:val="10"/>
          <w:szCs w:val="10"/>
        </w:rPr>
      </w:pPr>
      <w:r>
        <w:t xml:space="preserve">1-4 players, 60-120 min, age 12+; </w:t>
      </w:r>
      <w:hyperlink r:id="rId18" w:history="1">
        <w:r w:rsidRPr="00BA2236">
          <w:rPr>
            <w:rStyle w:val="Hyperlink"/>
            <w:szCs w:val="22"/>
          </w:rPr>
          <w:t>https://boardgamegeek.com/boardgame/214887/co2-second-chance</w:t>
        </w:r>
      </w:hyperlink>
    </w:p>
    <w:p w14:paraId="1C3C8D0B" w14:textId="77777777" w:rsidR="006A2ED0" w:rsidRDefault="006A2ED0" w:rsidP="00906A2C">
      <w:pPr>
        <w:pStyle w:val="bullet1"/>
        <w:numPr>
          <w:ilvl w:val="0"/>
          <w:numId w:val="14"/>
        </w:numPr>
        <w:spacing w:line="276" w:lineRule="auto"/>
        <w:rPr>
          <w:b/>
          <w:bCs w:val="0"/>
        </w:rPr>
      </w:pPr>
      <w:r w:rsidRPr="00005A2D">
        <w:rPr>
          <w:b/>
          <w:bCs w:val="0"/>
        </w:rPr>
        <w:t xml:space="preserve">“Power Grid” (2004) </w:t>
      </w:r>
    </w:p>
    <w:p w14:paraId="59FB9ACA" w14:textId="77777777" w:rsidR="006A2ED0" w:rsidRPr="004F0E66" w:rsidRDefault="006A2ED0" w:rsidP="006A2ED0">
      <w:pPr>
        <w:pStyle w:val="bullet1"/>
        <w:numPr>
          <w:ilvl w:val="0"/>
          <w:numId w:val="0"/>
        </w:numPr>
        <w:spacing w:line="276" w:lineRule="auto"/>
        <w:jc w:val="left"/>
        <w:rPr>
          <w:sz w:val="10"/>
          <w:szCs w:val="10"/>
        </w:rPr>
      </w:pPr>
      <w:r w:rsidRPr="00005A2D">
        <w:t>In this game, players build an energy network and trade energy sources, some of which cause CO</w:t>
      </w:r>
      <w:r w:rsidRPr="00005A2D">
        <w:rPr>
          <w:rFonts w:ascii="Cambria Math" w:hAnsi="Cambria Math" w:cs="Cambria Math"/>
        </w:rPr>
        <w:t>₂</w:t>
      </w:r>
      <w:r w:rsidRPr="00005A2D">
        <w:t xml:space="preserve"> emissions. While not directly focused on CO</w:t>
      </w:r>
      <w:r w:rsidRPr="00005A2D">
        <w:rPr>
          <w:rFonts w:ascii="Cambria Math" w:hAnsi="Cambria Math" w:cs="Cambria Math"/>
        </w:rPr>
        <w:t>₂</w:t>
      </w:r>
      <w:r w:rsidRPr="00005A2D">
        <w:t xml:space="preserve"> certificates, it deals with sustainable energy and the challenges of the energy market.</w:t>
      </w:r>
    </w:p>
    <w:p w14:paraId="246E0F47" w14:textId="77777777" w:rsidR="006A2ED0" w:rsidRPr="004F0E66" w:rsidRDefault="006A2ED0" w:rsidP="006A2ED0">
      <w:pPr>
        <w:pStyle w:val="bullet1"/>
        <w:numPr>
          <w:ilvl w:val="0"/>
          <w:numId w:val="0"/>
        </w:numPr>
        <w:spacing w:line="276" w:lineRule="auto"/>
        <w:jc w:val="left"/>
        <w:rPr>
          <w:sz w:val="10"/>
          <w:szCs w:val="10"/>
        </w:rPr>
      </w:pPr>
      <w:r>
        <w:t xml:space="preserve">2-6 players, 120 min, age: 12+; </w:t>
      </w:r>
      <w:hyperlink r:id="rId19" w:history="1">
        <w:r w:rsidRPr="004F0E66">
          <w:rPr>
            <w:rStyle w:val="Hyperlink"/>
            <w:szCs w:val="22"/>
          </w:rPr>
          <w:t>https://boardgamegeek.com/boardgame/2651/power-grid</w:t>
        </w:r>
      </w:hyperlink>
      <w:r w:rsidRPr="004F0E66">
        <w:rPr>
          <w:szCs w:val="22"/>
        </w:rPr>
        <w:br/>
      </w:r>
    </w:p>
    <w:p w14:paraId="1202F472" w14:textId="34A4CD23" w:rsidR="006A2ED0" w:rsidRDefault="006A2ED0" w:rsidP="006A2ED0">
      <w:pPr>
        <w:pStyle w:val="bullet1"/>
        <w:numPr>
          <w:ilvl w:val="0"/>
          <w:numId w:val="0"/>
        </w:numPr>
        <w:spacing w:line="276" w:lineRule="auto"/>
        <w:ind w:left="360" w:hanging="360"/>
        <w:rPr>
          <w:lang w:val="de-AT"/>
        </w:rPr>
      </w:pPr>
      <w:proofErr w:type="spellStart"/>
      <w:r w:rsidRPr="003B68FF">
        <w:rPr>
          <w:b/>
          <w:bCs w:val="0"/>
          <w:lang w:val="de-AT"/>
        </w:rPr>
        <w:t>Authors</w:t>
      </w:r>
      <w:proofErr w:type="spellEnd"/>
      <w:r w:rsidRPr="003B68FF">
        <w:rPr>
          <w:b/>
          <w:bCs w:val="0"/>
          <w:lang w:val="de-AT"/>
        </w:rPr>
        <w:t>:</w:t>
      </w:r>
      <w:r w:rsidRPr="003B68FF">
        <w:rPr>
          <w:lang w:val="de-AT"/>
        </w:rPr>
        <w:t xml:space="preserve"> Gabriele Weigelhofer, Eva Feldbacher, Clara Rosenberger </w:t>
      </w:r>
      <w:r w:rsidR="00A1245E">
        <w:rPr>
          <w:lang w:val="de-AT"/>
        </w:rPr>
        <w:t>–</w:t>
      </w:r>
      <w:r w:rsidRPr="003B68FF">
        <w:rPr>
          <w:lang w:val="de-AT"/>
        </w:rPr>
        <w:t xml:space="preserve"> </w:t>
      </w:r>
      <w:r w:rsidR="00A1245E">
        <w:rPr>
          <w:lang w:val="de-AT"/>
        </w:rPr>
        <w:t>BOKU University</w:t>
      </w:r>
    </w:p>
    <w:p w14:paraId="315E7ED3" w14:textId="24AA1B00" w:rsidR="00853C1D" w:rsidRDefault="00853C1D" w:rsidP="006A2ED0">
      <w:pPr>
        <w:pStyle w:val="bullet1"/>
        <w:numPr>
          <w:ilvl w:val="0"/>
          <w:numId w:val="0"/>
        </w:numPr>
        <w:spacing w:line="276" w:lineRule="auto"/>
        <w:ind w:left="360" w:hanging="360"/>
        <w:rPr>
          <w:lang w:val="de-AT"/>
        </w:rPr>
      </w:pPr>
    </w:p>
    <w:p w14:paraId="3D0E40A2" w14:textId="06DA37A1" w:rsidR="00460279" w:rsidRDefault="00853C1D" w:rsidP="0027160A">
      <w:pPr>
        <w:pStyle w:val="bullet1"/>
        <w:numPr>
          <w:ilvl w:val="0"/>
          <w:numId w:val="0"/>
        </w:numPr>
        <w:spacing w:line="276" w:lineRule="auto"/>
        <w:rPr>
          <w:lang w:val="de-AT"/>
        </w:rPr>
      </w:pPr>
      <w:r>
        <w:rPr>
          <w:lang w:val="de-AT"/>
        </w:rPr>
        <w:t xml:space="preserve">Reference: Weigelhofer, G., </w:t>
      </w:r>
      <w:proofErr w:type="spellStart"/>
      <w:r>
        <w:rPr>
          <w:lang w:val="de-AT"/>
        </w:rPr>
        <w:t>Feldbacher</w:t>
      </w:r>
      <w:proofErr w:type="spellEnd"/>
      <w:r>
        <w:rPr>
          <w:lang w:val="de-AT"/>
        </w:rPr>
        <w:t xml:space="preserve">, E., Rosenberger, C. (2025) </w:t>
      </w:r>
      <w:r w:rsidR="0027160A" w:rsidRPr="0027160A">
        <w:rPr>
          <w:lang w:val="de-AT"/>
        </w:rPr>
        <w:t xml:space="preserve">Carbon </w:t>
      </w:r>
      <w:proofErr w:type="spellStart"/>
      <w:r w:rsidR="0027160A" w:rsidRPr="0027160A">
        <w:rPr>
          <w:lang w:val="de-AT"/>
        </w:rPr>
        <w:t>sequestration</w:t>
      </w:r>
      <w:proofErr w:type="spellEnd"/>
      <w:r w:rsidR="0027160A" w:rsidRPr="0027160A">
        <w:rPr>
          <w:lang w:val="de-AT"/>
        </w:rPr>
        <w:t xml:space="preserve"> and </w:t>
      </w:r>
      <w:proofErr w:type="spellStart"/>
      <w:r w:rsidR="0027160A" w:rsidRPr="0027160A">
        <w:rPr>
          <w:lang w:val="de-AT"/>
        </w:rPr>
        <w:t>storage</w:t>
      </w:r>
      <w:proofErr w:type="spellEnd"/>
      <w:r w:rsidR="0027160A" w:rsidRPr="0027160A">
        <w:rPr>
          <w:lang w:val="de-AT"/>
        </w:rPr>
        <w:t xml:space="preserve"> in </w:t>
      </w:r>
      <w:proofErr w:type="spellStart"/>
      <w:r w:rsidR="0027160A" w:rsidRPr="0027160A">
        <w:rPr>
          <w:lang w:val="de-AT"/>
        </w:rPr>
        <w:t>soils</w:t>
      </w:r>
      <w:proofErr w:type="spellEnd"/>
      <w:r w:rsidR="0027160A" w:rsidRPr="0027160A">
        <w:rPr>
          <w:lang w:val="de-AT"/>
        </w:rPr>
        <w:t xml:space="preserve">. Teaching </w:t>
      </w:r>
      <w:proofErr w:type="spellStart"/>
      <w:r w:rsidR="0027160A" w:rsidRPr="0027160A">
        <w:rPr>
          <w:lang w:val="de-AT"/>
        </w:rPr>
        <w:t>materials</w:t>
      </w:r>
      <w:proofErr w:type="spellEnd"/>
      <w:r w:rsidR="0027160A">
        <w:rPr>
          <w:lang w:val="de-AT"/>
        </w:rPr>
        <w:t xml:space="preserve">. In: Horizon Europe Project Restore4Life. </w:t>
      </w:r>
      <w:proofErr w:type="spellStart"/>
      <w:r w:rsidR="00D95D97">
        <w:rPr>
          <w:lang w:val="de-AT"/>
        </w:rPr>
        <w:t>Doi</w:t>
      </w:r>
      <w:proofErr w:type="spellEnd"/>
      <w:r w:rsidR="00D95D97">
        <w:rPr>
          <w:lang w:val="de-AT"/>
        </w:rPr>
        <w:t xml:space="preserve">: </w:t>
      </w:r>
      <w:bookmarkStart w:id="5" w:name="_GoBack"/>
      <w:bookmarkEnd w:id="5"/>
      <w:r w:rsidR="00D95D97">
        <w:rPr>
          <w:rFonts w:ascii="Helvetica" w:hAnsi="Helvetica"/>
          <w:b/>
          <w:bCs w:val="0"/>
          <w:sz w:val="20"/>
          <w:szCs w:val="20"/>
          <w:shd w:val="clear" w:color="auto" w:fill="FFFFFF"/>
        </w:rPr>
        <w:t>10.5281/zenodo.17453840</w:t>
      </w:r>
    </w:p>
    <w:p w14:paraId="2D1C9745" w14:textId="77777777" w:rsidR="00460279" w:rsidRDefault="00460279" w:rsidP="0027160A">
      <w:pPr>
        <w:pStyle w:val="bullet1"/>
        <w:numPr>
          <w:ilvl w:val="0"/>
          <w:numId w:val="0"/>
        </w:numPr>
        <w:spacing w:line="276" w:lineRule="auto"/>
        <w:rPr>
          <w:lang w:val="de-AT"/>
        </w:rPr>
      </w:pPr>
    </w:p>
    <w:p w14:paraId="139295FE" w14:textId="77777777" w:rsidR="00460279" w:rsidRDefault="00460279" w:rsidP="0027160A">
      <w:pPr>
        <w:pStyle w:val="bullet1"/>
        <w:numPr>
          <w:ilvl w:val="0"/>
          <w:numId w:val="0"/>
        </w:numPr>
        <w:spacing w:line="276" w:lineRule="auto"/>
        <w:rPr>
          <w:lang w:val="de-AT"/>
        </w:rPr>
      </w:pPr>
    </w:p>
    <w:p w14:paraId="45C43582" w14:textId="77777777" w:rsidR="00460279" w:rsidRDefault="00460279" w:rsidP="0027160A">
      <w:pPr>
        <w:pStyle w:val="bullet1"/>
        <w:numPr>
          <w:ilvl w:val="0"/>
          <w:numId w:val="0"/>
        </w:numPr>
        <w:spacing w:line="276" w:lineRule="auto"/>
        <w:rPr>
          <w:lang w:val="de-AT"/>
        </w:rPr>
      </w:pPr>
    </w:p>
    <w:p w14:paraId="71B74388" w14:textId="77777777" w:rsidR="00460279" w:rsidRDefault="00460279" w:rsidP="0027160A">
      <w:pPr>
        <w:pStyle w:val="bullet1"/>
        <w:numPr>
          <w:ilvl w:val="0"/>
          <w:numId w:val="0"/>
        </w:numPr>
        <w:spacing w:line="276" w:lineRule="auto"/>
        <w:rPr>
          <w:lang w:val="de-AT"/>
        </w:rPr>
      </w:pPr>
    </w:p>
    <w:p w14:paraId="7BD45820" w14:textId="77777777" w:rsidR="00460279" w:rsidRDefault="00460279" w:rsidP="0027160A">
      <w:pPr>
        <w:pStyle w:val="bullet1"/>
        <w:numPr>
          <w:ilvl w:val="0"/>
          <w:numId w:val="0"/>
        </w:numPr>
        <w:spacing w:line="276" w:lineRule="auto"/>
        <w:rPr>
          <w:lang w:val="de-AT"/>
        </w:rPr>
      </w:pPr>
    </w:p>
    <w:p w14:paraId="38E9EB0C" w14:textId="77777777" w:rsidR="00460279" w:rsidRDefault="00460279" w:rsidP="0027160A">
      <w:pPr>
        <w:pStyle w:val="bullet1"/>
        <w:numPr>
          <w:ilvl w:val="0"/>
          <w:numId w:val="0"/>
        </w:numPr>
        <w:spacing w:line="276" w:lineRule="auto"/>
        <w:rPr>
          <w:lang w:val="de-AT"/>
        </w:rPr>
      </w:pPr>
    </w:p>
    <w:p w14:paraId="4F9890B6" w14:textId="77777777" w:rsidR="00460279" w:rsidRDefault="00460279" w:rsidP="0027160A">
      <w:pPr>
        <w:pStyle w:val="bullet1"/>
        <w:numPr>
          <w:ilvl w:val="0"/>
          <w:numId w:val="0"/>
        </w:numPr>
        <w:spacing w:line="276" w:lineRule="auto"/>
        <w:rPr>
          <w:lang w:val="de-AT"/>
        </w:rPr>
      </w:pPr>
    </w:p>
    <w:p w14:paraId="012CA7FA" w14:textId="77777777" w:rsidR="00460279" w:rsidRDefault="00460279" w:rsidP="0027160A">
      <w:pPr>
        <w:pStyle w:val="bullet1"/>
        <w:numPr>
          <w:ilvl w:val="0"/>
          <w:numId w:val="0"/>
        </w:numPr>
        <w:spacing w:line="276" w:lineRule="auto"/>
        <w:rPr>
          <w:lang w:val="de-AT"/>
        </w:rPr>
      </w:pPr>
    </w:p>
    <w:p w14:paraId="6A469D86" w14:textId="77777777" w:rsidR="00460279" w:rsidRDefault="00460279" w:rsidP="0027160A">
      <w:pPr>
        <w:pStyle w:val="bullet1"/>
        <w:numPr>
          <w:ilvl w:val="0"/>
          <w:numId w:val="0"/>
        </w:numPr>
        <w:spacing w:line="276" w:lineRule="auto"/>
        <w:rPr>
          <w:lang w:val="de-AT"/>
        </w:rPr>
      </w:pPr>
    </w:p>
    <w:p w14:paraId="118476EB" w14:textId="77777777" w:rsidR="00460279" w:rsidRDefault="00460279" w:rsidP="0027160A">
      <w:pPr>
        <w:pStyle w:val="bullet1"/>
        <w:numPr>
          <w:ilvl w:val="0"/>
          <w:numId w:val="0"/>
        </w:numPr>
        <w:spacing w:line="276" w:lineRule="auto"/>
        <w:rPr>
          <w:lang w:val="de-AT"/>
        </w:rPr>
      </w:pPr>
    </w:p>
    <w:p w14:paraId="4EE2712C" w14:textId="77777777" w:rsidR="00460279" w:rsidRDefault="00460279" w:rsidP="0027160A">
      <w:pPr>
        <w:pStyle w:val="bullet1"/>
        <w:numPr>
          <w:ilvl w:val="0"/>
          <w:numId w:val="0"/>
        </w:numPr>
        <w:spacing w:line="276" w:lineRule="auto"/>
        <w:rPr>
          <w:lang w:val="de-AT"/>
        </w:rPr>
        <w:sectPr w:rsidR="00460279" w:rsidSect="00460279">
          <w:headerReference w:type="default" r:id="rId20"/>
          <w:footerReference w:type="even" r:id="rId21"/>
          <w:footerReference w:type="default" r:id="rId22"/>
          <w:pgSz w:w="11900" w:h="16840"/>
          <w:pgMar w:top="-1985" w:right="1247" w:bottom="1134" w:left="1418" w:header="0" w:footer="0" w:gutter="0"/>
          <w:pgNumType w:start="0"/>
          <w:cols w:space="708"/>
          <w:docGrid w:linePitch="360"/>
        </w:sectPr>
      </w:pPr>
    </w:p>
    <w:p w14:paraId="3628D41E" w14:textId="77777777" w:rsidR="00460279" w:rsidRDefault="00460279" w:rsidP="00460279">
      <w:pPr>
        <w:pStyle w:val="TITLE2"/>
        <w:jc w:val="center"/>
        <w:rPr>
          <w:b/>
          <w:bCs/>
          <w:sz w:val="28"/>
          <w:lang w:val="en-US"/>
        </w:rPr>
      </w:pPr>
    </w:p>
    <w:p w14:paraId="601C9467" w14:textId="67AEC0D7" w:rsidR="00460279" w:rsidRDefault="00460279" w:rsidP="00460279">
      <w:pPr>
        <w:pStyle w:val="TITLE2"/>
        <w:jc w:val="center"/>
        <w:rPr>
          <w:b/>
          <w:bCs/>
          <w:sz w:val="28"/>
          <w:lang w:val="en-US"/>
        </w:rPr>
      </w:pPr>
      <w:r>
        <w:rPr>
          <w:b/>
          <w:bCs/>
          <w:sz w:val="28"/>
          <w:lang w:val="en-US"/>
        </w:rPr>
        <w:t>CARBON storage in Soils</w:t>
      </w:r>
    </w:p>
    <w:p w14:paraId="43761114" w14:textId="77777777" w:rsidR="00460279" w:rsidRDefault="00460279" w:rsidP="00460279">
      <w:pPr>
        <w:pStyle w:val="TITLE2"/>
        <w:jc w:val="center"/>
        <w:rPr>
          <w:b/>
          <w:bCs/>
          <w:caps w:val="0"/>
          <w:sz w:val="28"/>
        </w:rPr>
      </w:pPr>
      <w:r w:rsidRPr="00326B0E">
        <w:rPr>
          <w:b/>
          <w:bCs/>
          <w:sz w:val="28"/>
          <w:lang w:val="en-US"/>
        </w:rPr>
        <w:t xml:space="preserve"> </w:t>
      </w:r>
      <w:r>
        <w:rPr>
          <w:b/>
          <w:bCs/>
          <w:sz w:val="28"/>
          <w:lang w:val="en-US"/>
        </w:rPr>
        <w:t xml:space="preserve">STUDENT </w:t>
      </w:r>
      <w:r w:rsidRPr="00326B0E">
        <w:rPr>
          <w:b/>
          <w:bCs/>
          <w:sz w:val="28"/>
          <w:lang w:val="en-US"/>
        </w:rPr>
        <w:t>WORK</w:t>
      </w:r>
      <w:r>
        <w:rPr>
          <w:b/>
          <w:bCs/>
          <w:sz w:val="28"/>
          <w:lang w:val="en-US"/>
        </w:rPr>
        <w:t xml:space="preserve"> SHEET “EXPLORE – Floodplain soils”</w:t>
      </w:r>
    </w:p>
    <w:p w14:paraId="237A080E" w14:textId="77777777" w:rsidR="00460279" w:rsidRDefault="00460279" w:rsidP="00460279">
      <w:pPr>
        <w:pStyle w:val="StandardWeb"/>
        <w:spacing w:before="120" w:after="120"/>
        <w:jc w:val="center"/>
        <w:rPr>
          <w:rFonts w:asciiTheme="minorHAnsi" w:hAnsiTheme="minorHAnsi" w:cstheme="minorHAnsi"/>
          <w:b/>
          <w:sz w:val="22"/>
          <w:szCs w:val="22"/>
        </w:rPr>
      </w:pPr>
      <w:r w:rsidRPr="00384389">
        <w:rPr>
          <w:rFonts w:asciiTheme="minorHAnsi" w:hAnsiTheme="minorHAnsi" w:cstheme="minorHAnsi"/>
          <w:b/>
        </w:rPr>
        <w:t>Soil organic carbon in floodplain forests</w:t>
      </w:r>
    </w:p>
    <w:p w14:paraId="1B93C81F" w14:textId="77777777" w:rsidR="00460279" w:rsidRPr="00384389" w:rsidRDefault="00460279" w:rsidP="00906A2C">
      <w:pPr>
        <w:pStyle w:val="StandardWeb"/>
        <w:numPr>
          <w:ilvl w:val="0"/>
          <w:numId w:val="12"/>
        </w:numPr>
        <w:spacing w:before="100" w:beforeAutospacing="1" w:after="100" w:afterAutospacing="1"/>
        <w:rPr>
          <w:rFonts w:asciiTheme="minorHAnsi" w:hAnsiTheme="minorHAnsi" w:cstheme="minorHAnsi"/>
          <w:b/>
        </w:rPr>
      </w:pPr>
      <w:r w:rsidRPr="00384389">
        <w:rPr>
          <w:rFonts w:asciiTheme="minorHAnsi" w:hAnsiTheme="minorHAnsi" w:cstheme="minorHAnsi"/>
          <w:b/>
        </w:rPr>
        <w:t xml:space="preserve">Field work </w:t>
      </w:r>
    </w:p>
    <w:p w14:paraId="0F71083C" w14:textId="77777777" w:rsidR="00460279" w:rsidRPr="00F01851" w:rsidRDefault="00460279" w:rsidP="00460279">
      <w:pPr>
        <w:spacing w:before="120" w:after="120" w:line="276" w:lineRule="auto"/>
      </w:pPr>
      <w:bookmarkStart w:id="6" w:name="_Hlk205294760"/>
      <w:r w:rsidRPr="00F01851">
        <w:rPr>
          <w:b/>
          <w:bCs/>
        </w:rPr>
        <w:t>Materials needed:</w:t>
      </w:r>
      <w:r w:rsidRPr="00F01851">
        <w:t xml:space="preserve"> Soil sampler (drill) or shovel; plastic bags (1 L), spoons, measuring stick, small water bottle; </w:t>
      </w:r>
      <w:r w:rsidRPr="00F01851">
        <w:br/>
      </w:r>
    </w:p>
    <w:p w14:paraId="7E559765" w14:textId="77777777" w:rsidR="00460279" w:rsidRPr="009F1526" w:rsidRDefault="00460279" w:rsidP="00906A2C">
      <w:pPr>
        <w:pStyle w:val="StandardWeb"/>
        <w:numPr>
          <w:ilvl w:val="0"/>
          <w:numId w:val="9"/>
        </w:numPr>
        <w:spacing w:before="120" w:after="120" w:line="276" w:lineRule="auto"/>
        <w:ind w:left="284" w:hanging="284"/>
        <w:rPr>
          <w:rFonts w:asciiTheme="minorHAnsi" w:hAnsiTheme="minorHAnsi" w:cstheme="minorBidi"/>
          <w:b/>
          <w:sz w:val="22"/>
          <w:szCs w:val="20"/>
        </w:rPr>
      </w:pPr>
      <w:r>
        <w:rPr>
          <w:rFonts w:asciiTheme="minorHAnsi" w:hAnsiTheme="minorHAnsi" w:cstheme="minorBidi"/>
          <w:sz w:val="22"/>
          <w:szCs w:val="20"/>
        </w:rPr>
        <w:t>D</w:t>
      </w:r>
      <w:r w:rsidRPr="009F1526">
        <w:rPr>
          <w:rFonts w:asciiTheme="minorHAnsi" w:hAnsiTheme="minorHAnsi" w:cstheme="minorBidi"/>
          <w:sz w:val="22"/>
          <w:szCs w:val="20"/>
        </w:rPr>
        <w:t xml:space="preserve">etermine the </w:t>
      </w:r>
      <w:r>
        <w:rPr>
          <w:rFonts w:asciiTheme="minorHAnsi" w:hAnsiTheme="minorHAnsi" w:cstheme="minorBidi"/>
          <w:sz w:val="22"/>
          <w:szCs w:val="20"/>
        </w:rPr>
        <w:t xml:space="preserve">GPS </w:t>
      </w:r>
      <w:r w:rsidRPr="00744554">
        <w:rPr>
          <w:rFonts w:asciiTheme="minorHAnsi" w:hAnsiTheme="minorHAnsi" w:cstheme="minorBidi"/>
          <w:b/>
          <w:sz w:val="22"/>
          <w:szCs w:val="20"/>
        </w:rPr>
        <w:t>position</w:t>
      </w:r>
      <w:r w:rsidRPr="009F1526">
        <w:rPr>
          <w:rFonts w:asciiTheme="minorHAnsi" w:hAnsiTheme="minorHAnsi" w:cstheme="minorBidi"/>
          <w:sz w:val="22"/>
          <w:szCs w:val="20"/>
        </w:rPr>
        <w:t xml:space="preserve"> of the </w:t>
      </w:r>
      <w:r>
        <w:rPr>
          <w:rFonts w:asciiTheme="minorHAnsi" w:hAnsiTheme="minorHAnsi" w:cstheme="minorBidi"/>
          <w:sz w:val="22"/>
          <w:szCs w:val="20"/>
        </w:rPr>
        <w:t>sampling area</w:t>
      </w:r>
      <w:r w:rsidRPr="009F1526">
        <w:rPr>
          <w:rFonts w:asciiTheme="minorHAnsi" w:hAnsiTheme="minorHAnsi" w:cstheme="minorBidi"/>
          <w:sz w:val="22"/>
          <w:szCs w:val="20"/>
        </w:rPr>
        <w:t xml:space="preserve"> and </w:t>
      </w:r>
      <w:r>
        <w:rPr>
          <w:rFonts w:asciiTheme="minorHAnsi" w:hAnsiTheme="minorHAnsi" w:cstheme="minorBidi"/>
          <w:sz w:val="22"/>
          <w:szCs w:val="20"/>
        </w:rPr>
        <w:t>take</w:t>
      </w:r>
      <w:r w:rsidRPr="009F1526">
        <w:rPr>
          <w:rFonts w:asciiTheme="minorHAnsi" w:hAnsiTheme="minorHAnsi" w:cstheme="minorBidi"/>
          <w:sz w:val="22"/>
          <w:szCs w:val="20"/>
        </w:rPr>
        <w:t xml:space="preserve"> a </w:t>
      </w:r>
      <w:r w:rsidRPr="00744554">
        <w:rPr>
          <w:rFonts w:asciiTheme="minorHAnsi" w:hAnsiTheme="minorHAnsi" w:cstheme="minorBidi"/>
          <w:b/>
          <w:sz w:val="22"/>
          <w:szCs w:val="20"/>
        </w:rPr>
        <w:t>picture</w:t>
      </w:r>
      <w:r w:rsidRPr="009F1526">
        <w:rPr>
          <w:rFonts w:asciiTheme="minorHAnsi" w:hAnsiTheme="minorHAnsi" w:cstheme="minorBidi"/>
          <w:sz w:val="22"/>
          <w:szCs w:val="20"/>
        </w:rPr>
        <w:t xml:space="preserve"> with </w:t>
      </w:r>
      <w:r>
        <w:rPr>
          <w:rFonts w:asciiTheme="minorHAnsi" w:hAnsiTheme="minorHAnsi" w:cstheme="minorBidi"/>
          <w:sz w:val="22"/>
          <w:szCs w:val="20"/>
        </w:rPr>
        <w:t>your</w:t>
      </w:r>
      <w:r w:rsidRPr="009F1526">
        <w:rPr>
          <w:rFonts w:asciiTheme="minorHAnsi" w:hAnsiTheme="minorHAnsi" w:cstheme="minorBidi"/>
          <w:sz w:val="22"/>
          <w:szCs w:val="20"/>
        </w:rPr>
        <w:t xml:space="preserve"> smartphone.</w:t>
      </w:r>
      <w:r>
        <w:rPr>
          <w:rFonts w:asciiTheme="minorHAnsi" w:hAnsiTheme="minorHAnsi" w:cstheme="minorBidi"/>
          <w:b/>
          <w:sz w:val="22"/>
          <w:szCs w:val="20"/>
        </w:rPr>
        <w:t xml:space="preserve"> </w:t>
      </w:r>
      <w:r w:rsidRPr="009F1526">
        <w:rPr>
          <w:rFonts w:asciiTheme="minorHAnsi" w:hAnsiTheme="minorHAnsi" w:cstheme="minorBidi"/>
          <w:b/>
          <w:sz w:val="22"/>
          <w:szCs w:val="20"/>
        </w:rPr>
        <w:t xml:space="preserve"> </w:t>
      </w:r>
    </w:p>
    <w:bookmarkEnd w:id="6"/>
    <w:p w14:paraId="349E0756" w14:textId="77777777" w:rsidR="00460279" w:rsidRPr="00B4494C" w:rsidRDefault="00460279" w:rsidP="00906A2C">
      <w:pPr>
        <w:pStyle w:val="StandardWeb"/>
        <w:numPr>
          <w:ilvl w:val="0"/>
          <w:numId w:val="9"/>
        </w:numPr>
        <w:spacing w:before="120" w:after="120" w:line="276" w:lineRule="auto"/>
        <w:ind w:left="284" w:hanging="284"/>
        <w:rPr>
          <w:rFonts w:asciiTheme="minorHAnsi" w:hAnsiTheme="minorHAnsi" w:cstheme="minorBidi"/>
          <w:bCs/>
          <w:sz w:val="22"/>
          <w:szCs w:val="20"/>
        </w:rPr>
      </w:pPr>
      <w:r>
        <w:rPr>
          <w:noProof/>
        </w:rPr>
        <w:drawing>
          <wp:anchor distT="0" distB="0" distL="114300" distR="114300" simplePos="0" relativeHeight="251659264" behindDoc="1" locked="0" layoutInCell="1" allowOverlap="1" wp14:anchorId="118A82BA" wp14:editId="09C5E2EE">
            <wp:simplePos x="0" y="0"/>
            <wp:positionH relativeFrom="margin">
              <wp:align>right</wp:align>
            </wp:positionH>
            <wp:positionV relativeFrom="paragraph">
              <wp:posOffset>5715</wp:posOffset>
            </wp:positionV>
            <wp:extent cx="961200" cy="2606400"/>
            <wp:effectExtent l="0" t="0" r="0" b="3810"/>
            <wp:wrapTight wrapText="bothSides">
              <wp:wrapPolygon edited="0">
                <wp:start x="0" y="0"/>
                <wp:lineTo x="0" y="21474"/>
                <wp:lineTo x="20986" y="21474"/>
                <wp:lineTo x="2098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961200" cy="26064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Bidi"/>
          <w:sz w:val="22"/>
          <w:szCs w:val="20"/>
        </w:rPr>
        <w:t>S</w:t>
      </w:r>
      <w:r w:rsidRPr="009F1526">
        <w:rPr>
          <w:rFonts w:asciiTheme="minorHAnsi" w:hAnsiTheme="minorHAnsi" w:cstheme="minorBidi"/>
          <w:sz w:val="22"/>
          <w:szCs w:val="20"/>
        </w:rPr>
        <w:t xml:space="preserve">elect 3-5 sampling </w:t>
      </w:r>
      <w:r>
        <w:rPr>
          <w:rFonts w:asciiTheme="minorHAnsi" w:hAnsiTheme="minorHAnsi" w:cstheme="minorBidi"/>
          <w:sz w:val="22"/>
          <w:szCs w:val="20"/>
        </w:rPr>
        <w:t xml:space="preserve">sites, </w:t>
      </w:r>
      <w:r w:rsidRPr="009F1526">
        <w:rPr>
          <w:rFonts w:asciiTheme="minorHAnsi" w:hAnsiTheme="minorHAnsi" w:cstheme="minorBidi"/>
          <w:sz w:val="22"/>
          <w:szCs w:val="20"/>
        </w:rPr>
        <w:t xml:space="preserve">remove </w:t>
      </w:r>
      <w:r w:rsidRPr="00B4494C">
        <w:rPr>
          <w:rFonts w:asciiTheme="minorHAnsi" w:hAnsiTheme="minorHAnsi" w:cstheme="minorBidi"/>
          <w:bCs/>
          <w:sz w:val="22"/>
          <w:szCs w:val="20"/>
        </w:rPr>
        <w:t>plants and litter from the ground</w:t>
      </w:r>
      <w:r>
        <w:rPr>
          <w:rFonts w:asciiTheme="minorHAnsi" w:hAnsiTheme="minorHAnsi" w:cstheme="minorBidi"/>
          <w:bCs/>
          <w:sz w:val="22"/>
          <w:szCs w:val="20"/>
        </w:rPr>
        <w:t xml:space="preserve">, and dig a 15-20 cm </w:t>
      </w:r>
      <w:r w:rsidRPr="00744554">
        <w:rPr>
          <w:rFonts w:asciiTheme="minorHAnsi" w:hAnsiTheme="minorHAnsi" w:cstheme="minorBidi"/>
          <w:b/>
          <w:bCs/>
          <w:sz w:val="22"/>
          <w:szCs w:val="20"/>
        </w:rPr>
        <w:t>deep hole</w:t>
      </w:r>
      <w:r>
        <w:rPr>
          <w:rFonts w:asciiTheme="minorHAnsi" w:hAnsiTheme="minorHAnsi" w:cstheme="minorBidi"/>
          <w:bCs/>
          <w:sz w:val="22"/>
          <w:szCs w:val="20"/>
        </w:rPr>
        <w:t xml:space="preserve"> (approx. </w:t>
      </w:r>
      <w:r w:rsidRPr="00B4494C">
        <w:rPr>
          <w:rFonts w:asciiTheme="minorHAnsi" w:hAnsiTheme="minorHAnsi" w:cstheme="minorBidi"/>
          <w:bCs/>
          <w:sz w:val="22"/>
          <w:szCs w:val="20"/>
        </w:rPr>
        <w:t>20x20 cm area</w:t>
      </w:r>
      <w:r>
        <w:rPr>
          <w:rFonts w:asciiTheme="minorHAnsi" w:hAnsiTheme="minorHAnsi" w:cstheme="minorBidi"/>
          <w:bCs/>
          <w:sz w:val="22"/>
          <w:szCs w:val="20"/>
        </w:rPr>
        <w:t xml:space="preserve">). </w:t>
      </w:r>
      <w:r w:rsidRPr="00B4494C">
        <w:rPr>
          <w:rFonts w:asciiTheme="minorHAnsi" w:hAnsiTheme="minorHAnsi" w:cstheme="minorBidi"/>
          <w:bCs/>
          <w:sz w:val="22"/>
          <w:szCs w:val="20"/>
        </w:rPr>
        <w:t xml:space="preserve">If you have a soil drill, drive </w:t>
      </w:r>
      <w:r>
        <w:rPr>
          <w:rFonts w:asciiTheme="minorHAnsi" w:hAnsiTheme="minorHAnsi" w:cstheme="minorBidi"/>
          <w:bCs/>
          <w:sz w:val="22"/>
          <w:szCs w:val="20"/>
        </w:rPr>
        <w:t>it to a depth of 15-20 cm and carefully extract</w:t>
      </w:r>
      <w:r w:rsidRPr="00B4494C">
        <w:rPr>
          <w:rFonts w:asciiTheme="minorHAnsi" w:hAnsiTheme="minorHAnsi" w:cstheme="minorBidi"/>
          <w:bCs/>
          <w:sz w:val="22"/>
          <w:szCs w:val="20"/>
        </w:rPr>
        <w:t xml:space="preserve"> the soil sample</w:t>
      </w:r>
      <w:r>
        <w:rPr>
          <w:rFonts w:asciiTheme="minorHAnsi" w:hAnsiTheme="minorHAnsi" w:cstheme="minorBidi"/>
          <w:bCs/>
          <w:sz w:val="22"/>
          <w:szCs w:val="20"/>
        </w:rPr>
        <w:t xml:space="preserve"> instead</w:t>
      </w:r>
      <w:r w:rsidRPr="00B4494C">
        <w:rPr>
          <w:rFonts w:asciiTheme="minorHAnsi" w:hAnsiTheme="minorHAnsi" w:cstheme="minorBidi"/>
          <w:bCs/>
          <w:sz w:val="22"/>
          <w:szCs w:val="20"/>
        </w:rPr>
        <w:t xml:space="preserve">. </w:t>
      </w:r>
      <w:r>
        <w:rPr>
          <w:rFonts w:asciiTheme="minorHAnsi" w:hAnsiTheme="minorHAnsi" w:cstheme="minorBidi"/>
          <w:bCs/>
          <w:sz w:val="22"/>
          <w:szCs w:val="20"/>
        </w:rPr>
        <w:br/>
        <w:t xml:space="preserve">The hole/drill should be deep enough so that the brighter mineral soil layer (B horizon) below the dark, organic-rich layer (A horizon) is visible! </w:t>
      </w:r>
      <w:r w:rsidRPr="00B4494C">
        <w:rPr>
          <w:rFonts w:asciiTheme="minorHAnsi" w:hAnsiTheme="minorHAnsi" w:cstheme="minorBidi"/>
          <w:bCs/>
          <w:sz w:val="22"/>
          <w:szCs w:val="20"/>
        </w:rPr>
        <w:t xml:space="preserve"> </w:t>
      </w:r>
    </w:p>
    <w:p w14:paraId="2D8C3BA5" w14:textId="77777777" w:rsidR="00460279" w:rsidRDefault="00460279" w:rsidP="00906A2C">
      <w:pPr>
        <w:pStyle w:val="StandardWeb"/>
        <w:numPr>
          <w:ilvl w:val="0"/>
          <w:numId w:val="9"/>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sz w:val="22"/>
          <w:szCs w:val="20"/>
        </w:rPr>
        <w:t>M</w:t>
      </w:r>
      <w:r w:rsidRPr="00A85EB9">
        <w:rPr>
          <w:rFonts w:asciiTheme="minorHAnsi" w:hAnsiTheme="minorHAnsi" w:cstheme="minorBidi"/>
          <w:bCs/>
          <w:sz w:val="22"/>
          <w:szCs w:val="20"/>
        </w:rPr>
        <w:t xml:space="preserve">easure and record the </w:t>
      </w:r>
      <w:r w:rsidRPr="00983797">
        <w:rPr>
          <w:rFonts w:asciiTheme="minorHAnsi" w:hAnsiTheme="minorHAnsi" w:cstheme="minorBidi"/>
          <w:b/>
          <w:bCs/>
          <w:sz w:val="22"/>
          <w:szCs w:val="20"/>
        </w:rPr>
        <w:t>depth of the upper dark (organic-rich) layer</w:t>
      </w:r>
      <w:r>
        <w:rPr>
          <w:rFonts w:asciiTheme="minorHAnsi" w:hAnsiTheme="minorHAnsi" w:cstheme="minorBidi"/>
          <w:bCs/>
          <w:sz w:val="22"/>
          <w:szCs w:val="20"/>
        </w:rPr>
        <w:t xml:space="preserve">.  </w:t>
      </w:r>
    </w:p>
    <w:p w14:paraId="77D8F4C4" w14:textId="77777777" w:rsidR="00460279" w:rsidRDefault="00460279" w:rsidP="00906A2C">
      <w:pPr>
        <w:pStyle w:val="StandardWeb"/>
        <w:numPr>
          <w:ilvl w:val="0"/>
          <w:numId w:val="9"/>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Cs/>
          <w:sz w:val="22"/>
          <w:szCs w:val="20"/>
        </w:rPr>
        <w:t>Analyze the soil type and the structure of the upper and lower layer:</w:t>
      </w:r>
    </w:p>
    <w:p w14:paraId="5932FC83" w14:textId="77777777" w:rsidR="00460279" w:rsidRPr="00744554" w:rsidRDefault="00460279" w:rsidP="00460279">
      <w:pPr>
        <w:pStyle w:val="StandardWeb"/>
        <w:spacing w:before="120" w:after="120" w:line="276" w:lineRule="auto"/>
        <w:ind w:left="284"/>
        <w:rPr>
          <w:rFonts w:asciiTheme="minorHAnsi" w:hAnsiTheme="minorHAnsi" w:cstheme="minorBidi"/>
          <w:bCs/>
          <w:sz w:val="22"/>
          <w:szCs w:val="20"/>
        </w:rPr>
      </w:pPr>
      <w:r w:rsidRPr="00983797">
        <w:rPr>
          <w:rFonts w:asciiTheme="minorHAnsi" w:hAnsiTheme="minorHAnsi" w:cstheme="minorBidi"/>
          <w:b/>
          <w:bCs/>
          <w:sz w:val="22"/>
          <w:szCs w:val="20"/>
        </w:rPr>
        <w:t>Soil type</w:t>
      </w:r>
      <w:r w:rsidRPr="00744554">
        <w:rPr>
          <w:rFonts w:asciiTheme="minorHAnsi" w:hAnsiTheme="minorHAnsi" w:cstheme="minorBidi"/>
          <w:bCs/>
          <w:sz w:val="22"/>
          <w:szCs w:val="20"/>
        </w:rPr>
        <w:t xml:space="preserve">: </w:t>
      </w:r>
      <w:r w:rsidRPr="00C37A3C">
        <w:rPr>
          <w:rFonts w:asciiTheme="minorHAnsi" w:hAnsiTheme="minorHAnsi" w:cstheme="minorBidi"/>
          <w:bCs/>
          <w:sz w:val="22"/>
          <w:szCs w:val="20"/>
        </w:rPr>
        <w:t>Carefully extract a walnut-sized sample from the lower, brighter layer. If the sample is dry, lightly moisten it with water from the water bottle.</w:t>
      </w:r>
      <w:r>
        <w:rPr>
          <w:rFonts w:asciiTheme="minorHAnsi" w:hAnsiTheme="minorHAnsi" w:cstheme="minorBidi"/>
          <w:bCs/>
          <w:sz w:val="22"/>
          <w:szCs w:val="20"/>
        </w:rPr>
        <w:t xml:space="preserve"> Now, conduct the soil type test on the next page. Try to form</w:t>
      </w:r>
      <w:r w:rsidRPr="00744554">
        <w:rPr>
          <w:rFonts w:asciiTheme="minorHAnsi" w:hAnsiTheme="minorHAnsi" w:cstheme="minorBidi"/>
          <w:bCs/>
          <w:sz w:val="22"/>
          <w:szCs w:val="20"/>
        </w:rPr>
        <w:t xml:space="preserve"> the sample between your fingers </w:t>
      </w:r>
      <w:r>
        <w:rPr>
          <w:rFonts w:asciiTheme="minorHAnsi" w:hAnsiTheme="minorHAnsi" w:cstheme="minorBidi"/>
          <w:bCs/>
          <w:sz w:val="22"/>
          <w:szCs w:val="20"/>
        </w:rPr>
        <w:t>into</w:t>
      </w:r>
      <w:r w:rsidRPr="00744554">
        <w:rPr>
          <w:rFonts w:asciiTheme="minorHAnsi" w:hAnsiTheme="minorHAnsi" w:cstheme="minorBidi"/>
          <w:bCs/>
          <w:sz w:val="22"/>
          <w:szCs w:val="20"/>
        </w:rPr>
        <w:t xml:space="preserve"> a sphere. Then, try to make a cylinder. Now, rub the sample carefully between your fingers. Based on your observations, determine the soil type according to the table below and record it in the soil form.</w:t>
      </w:r>
    </w:p>
    <w:p w14:paraId="140E0A6E" w14:textId="77777777" w:rsidR="00460279" w:rsidRPr="00744554" w:rsidRDefault="00460279" w:rsidP="00460279">
      <w:pPr>
        <w:pStyle w:val="StandardWeb"/>
        <w:spacing w:before="120" w:after="120" w:line="276" w:lineRule="auto"/>
        <w:ind w:left="284"/>
        <w:rPr>
          <w:rFonts w:asciiTheme="minorHAnsi" w:hAnsiTheme="minorHAnsi" w:cstheme="minorBidi"/>
          <w:bCs/>
          <w:sz w:val="22"/>
          <w:szCs w:val="20"/>
        </w:rPr>
      </w:pPr>
      <w:r w:rsidRPr="00012FD2">
        <w:rPr>
          <w:rFonts w:asciiTheme="minorHAnsi" w:hAnsiTheme="minorHAnsi" w:cstheme="minorBidi"/>
          <w:b/>
          <w:bCs/>
          <w:sz w:val="22"/>
          <w:szCs w:val="20"/>
        </w:rPr>
        <w:t>Organic carbon content</w:t>
      </w:r>
      <w:r w:rsidRPr="00744554">
        <w:rPr>
          <w:rFonts w:asciiTheme="minorHAnsi" w:hAnsiTheme="minorHAnsi" w:cstheme="minorBidi"/>
          <w:bCs/>
          <w:sz w:val="22"/>
          <w:szCs w:val="20"/>
        </w:rPr>
        <w:t xml:space="preserve">: Compare the color of the (slightly wet) soil sample with the color chart below and note the color. </w:t>
      </w:r>
    </w:p>
    <w:p w14:paraId="79B2D375" w14:textId="77777777" w:rsidR="00460279" w:rsidRDefault="00460279" w:rsidP="00906A2C">
      <w:pPr>
        <w:pStyle w:val="StandardWeb"/>
        <w:numPr>
          <w:ilvl w:val="0"/>
          <w:numId w:val="9"/>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Cs/>
          <w:sz w:val="22"/>
          <w:szCs w:val="20"/>
        </w:rPr>
        <w:t>Put a large handful of the upper dark soil layer into a plastic bag, label it, and transport it to the school for the indoor analyses.</w:t>
      </w:r>
    </w:p>
    <w:p w14:paraId="5C6723DE" w14:textId="77777777" w:rsidR="00460279" w:rsidRDefault="00460279" w:rsidP="00460279">
      <w:pPr>
        <w:pStyle w:val="StandardWeb"/>
        <w:spacing w:before="120" w:after="120" w:line="276" w:lineRule="auto"/>
        <w:rPr>
          <w:rFonts w:asciiTheme="minorHAnsi" w:hAnsiTheme="minorHAnsi" w:cstheme="minorBidi"/>
          <w:b/>
          <w:bCs/>
          <w:sz w:val="22"/>
          <w:szCs w:val="20"/>
        </w:rPr>
        <w:sectPr w:rsidR="00460279" w:rsidSect="00980E30">
          <w:footerReference w:type="default" r:id="rId24"/>
          <w:pgSz w:w="11906" w:h="16838"/>
          <w:pgMar w:top="-1985" w:right="1134" w:bottom="1418" w:left="1418" w:header="709" w:footer="709" w:gutter="0"/>
          <w:pgNumType w:start="1"/>
          <w:cols w:space="708"/>
          <w:docGrid w:linePitch="360"/>
        </w:sectPr>
      </w:pPr>
    </w:p>
    <w:p w14:paraId="7BD7D8EE" w14:textId="77777777" w:rsidR="00460279" w:rsidRPr="00764C65" w:rsidRDefault="00460279" w:rsidP="00460279">
      <w:pPr>
        <w:pStyle w:val="StandardWeb"/>
        <w:spacing w:before="100" w:beforeAutospacing="1" w:after="100" w:afterAutospacing="1"/>
        <w:rPr>
          <w:rFonts w:asciiTheme="minorHAnsi" w:hAnsiTheme="minorHAnsi" w:cstheme="minorHAnsi"/>
          <w:b/>
          <w:sz w:val="28"/>
          <w:szCs w:val="28"/>
          <w:lang w:val="en-GB"/>
        </w:rPr>
      </w:pPr>
      <w:r w:rsidRPr="00764C65">
        <w:rPr>
          <w:rFonts w:asciiTheme="minorHAnsi" w:hAnsiTheme="minorHAnsi" w:cstheme="minorHAnsi"/>
          <w:b/>
          <w:sz w:val="28"/>
          <w:szCs w:val="28"/>
          <w:lang w:val="en-GB"/>
        </w:rPr>
        <w:lastRenderedPageBreak/>
        <w:t>Soil type test:</w:t>
      </w:r>
    </w:p>
    <w:p w14:paraId="22AA2823" w14:textId="77777777" w:rsidR="00460279" w:rsidRPr="00012FD2" w:rsidRDefault="00460279" w:rsidP="00460279">
      <w:pPr>
        <w:pStyle w:val="Textkrper"/>
        <w:ind w:left="-11"/>
        <w:rPr>
          <w:sz w:val="24"/>
          <w:szCs w:val="24"/>
        </w:rPr>
      </w:pPr>
    </w:p>
    <w:tbl>
      <w:tblPr>
        <w:tblStyle w:val="Tabellenraster"/>
        <w:tblW w:w="13750" w:type="dxa"/>
        <w:tblInd w:w="137" w:type="dxa"/>
        <w:tblLook w:val="04A0" w:firstRow="1" w:lastRow="0" w:firstColumn="1" w:lastColumn="0" w:noHBand="0" w:noVBand="1"/>
      </w:tblPr>
      <w:tblGrid>
        <w:gridCol w:w="1129"/>
        <w:gridCol w:w="2273"/>
        <w:gridCol w:w="3260"/>
        <w:gridCol w:w="4253"/>
        <w:gridCol w:w="2835"/>
      </w:tblGrid>
      <w:tr w:rsidR="00460279" w:rsidRPr="00012FD2" w14:paraId="72069BEE" w14:textId="77777777" w:rsidTr="004B647A">
        <w:tc>
          <w:tcPr>
            <w:tcW w:w="1129" w:type="dxa"/>
          </w:tcPr>
          <w:p w14:paraId="74D27BFC"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Soil type</w:t>
            </w:r>
          </w:p>
        </w:tc>
        <w:tc>
          <w:tcPr>
            <w:tcW w:w="2273" w:type="dxa"/>
          </w:tcPr>
          <w:p w14:paraId="49EB785E"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Form to a sphere</w:t>
            </w:r>
          </w:p>
          <w:p w14:paraId="697597DF" w14:textId="77777777" w:rsidR="00460279" w:rsidRPr="00012FD2" w:rsidRDefault="00460279" w:rsidP="004B647A">
            <w:pPr>
              <w:pStyle w:val="Textkrper"/>
              <w:rPr>
                <w:rFonts w:cstheme="minorHAnsi"/>
                <w:b/>
                <w:sz w:val="24"/>
                <w:szCs w:val="24"/>
                <w:lang w:val="en-GB"/>
              </w:rPr>
            </w:pPr>
          </w:p>
          <w:p w14:paraId="5F502B2A" w14:textId="77777777" w:rsidR="00460279" w:rsidRPr="00012FD2" w:rsidRDefault="00460279" w:rsidP="004B647A">
            <w:pPr>
              <w:pStyle w:val="Textkrper"/>
              <w:jc w:val="center"/>
              <w:rPr>
                <w:rFonts w:cstheme="minorHAnsi"/>
                <w:b/>
                <w:sz w:val="24"/>
                <w:szCs w:val="24"/>
                <w:lang w:val="en-GB"/>
              </w:rPr>
            </w:pPr>
            <w:r w:rsidRPr="00012FD2">
              <w:rPr>
                <w:noProof/>
                <w:sz w:val="24"/>
                <w:szCs w:val="24"/>
              </w:rPr>
              <w:drawing>
                <wp:inline distT="0" distB="0" distL="0" distR="0" wp14:anchorId="079F7146" wp14:editId="0AC92F5F">
                  <wp:extent cx="703385" cy="688608"/>
                  <wp:effectExtent l="0" t="0" r="190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10080" cy="695163"/>
                          </a:xfrm>
                          <a:prstGeom prst="rect">
                            <a:avLst/>
                          </a:prstGeom>
                        </pic:spPr>
                      </pic:pic>
                    </a:graphicData>
                  </a:graphic>
                </wp:inline>
              </w:drawing>
            </w:r>
          </w:p>
        </w:tc>
        <w:tc>
          <w:tcPr>
            <w:tcW w:w="3260" w:type="dxa"/>
          </w:tcPr>
          <w:p w14:paraId="2194CC57"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Make a cylinder</w:t>
            </w:r>
          </w:p>
          <w:p w14:paraId="646FF687" w14:textId="77777777" w:rsidR="00460279" w:rsidRPr="00012FD2" w:rsidRDefault="00460279" w:rsidP="004B647A">
            <w:pPr>
              <w:pStyle w:val="Textkrper"/>
              <w:rPr>
                <w:rFonts w:cstheme="minorHAnsi"/>
                <w:b/>
                <w:sz w:val="24"/>
                <w:szCs w:val="24"/>
                <w:lang w:val="en-GB"/>
              </w:rPr>
            </w:pPr>
          </w:p>
          <w:p w14:paraId="3651797A" w14:textId="77777777" w:rsidR="00460279" w:rsidRPr="00012FD2" w:rsidRDefault="00460279" w:rsidP="004B647A">
            <w:pPr>
              <w:pStyle w:val="Textkrper"/>
              <w:jc w:val="center"/>
              <w:rPr>
                <w:rFonts w:cstheme="minorHAnsi"/>
                <w:b/>
                <w:sz w:val="24"/>
                <w:szCs w:val="24"/>
                <w:lang w:val="en-GB"/>
              </w:rPr>
            </w:pPr>
            <w:r w:rsidRPr="00012FD2">
              <w:rPr>
                <w:noProof/>
                <w:sz w:val="24"/>
                <w:szCs w:val="24"/>
              </w:rPr>
              <w:drawing>
                <wp:inline distT="0" distB="0" distL="0" distR="0" wp14:anchorId="632B180A" wp14:editId="0746313F">
                  <wp:extent cx="491811" cy="1321435"/>
                  <wp:effectExtent l="4127" t="0" r="7938" b="7937"/>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rot="5400000">
                            <a:off x="0" y="0"/>
                            <a:ext cx="496596" cy="1334292"/>
                          </a:xfrm>
                          <a:prstGeom prst="rect">
                            <a:avLst/>
                          </a:prstGeom>
                        </pic:spPr>
                      </pic:pic>
                    </a:graphicData>
                  </a:graphic>
                </wp:inline>
              </w:drawing>
            </w:r>
          </w:p>
        </w:tc>
        <w:tc>
          <w:tcPr>
            <w:tcW w:w="4253" w:type="dxa"/>
          </w:tcPr>
          <w:p w14:paraId="6EAE0E64"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Soil feeling</w:t>
            </w:r>
          </w:p>
        </w:tc>
        <w:tc>
          <w:tcPr>
            <w:tcW w:w="2835" w:type="dxa"/>
          </w:tcPr>
          <w:p w14:paraId="266B00B3"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Sticks to your fingers</w:t>
            </w:r>
          </w:p>
        </w:tc>
      </w:tr>
      <w:tr w:rsidR="00460279" w:rsidRPr="00012FD2" w14:paraId="0863A375" w14:textId="77777777" w:rsidTr="004B647A">
        <w:tc>
          <w:tcPr>
            <w:tcW w:w="1129" w:type="dxa"/>
          </w:tcPr>
          <w:p w14:paraId="0298EF8D"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Sand</w:t>
            </w:r>
          </w:p>
        </w:tc>
        <w:tc>
          <w:tcPr>
            <w:tcW w:w="2273" w:type="dxa"/>
          </w:tcPr>
          <w:p w14:paraId="402AB1E4"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Not possible</w:t>
            </w:r>
          </w:p>
        </w:tc>
        <w:tc>
          <w:tcPr>
            <w:tcW w:w="3260" w:type="dxa"/>
          </w:tcPr>
          <w:p w14:paraId="40F73E1D"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crumbles</w:t>
            </w:r>
          </w:p>
        </w:tc>
        <w:tc>
          <w:tcPr>
            <w:tcW w:w="4253" w:type="dxa"/>
          </w:tcPr>
          <w:p w14:paraId="6816B78C"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Rough, small grains can be felt and seen</w:t>
            </w:r>
          </w:p>
        </w:tc>
        <w:tc>
          <w:tcPr>
            <w:tcW w:w="2835" w:type="dxa"/>
          </w:tcPr>
          <w:p w14:paraId="4A8C6DF8"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no</w:t>
            </w:r>
          </w:p>
        </w:tc>
      </w:tr>
      <w:tr w:rsidR="00460279" w:rsidRPr="00012FD2" w14:paraId="3D4D98C4" w14:textId="77777777" w:rsidTr="004B647A">
        <w:tc>
          <w:tcPr>
            <w:tcW w:w="1129" w:type="dxa"/>
          </w:tcPr>
          <w:p w14:paraId="7182633E"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Silt</w:t>
            </w:r>
          </w:p>
        </w:tc>
        <w:tc>
          <w:tcPr>
            <w:tcW w:w="2273" w:type="dxa"/>
          </w:tcPr>
          <w:p w14:paraId="32263404"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Not possible</w:t>
            </w:r>
          </w:p>
        </w:tc>
        <w:tc>
          <w:tcPr>
            <w:tcW w:w="3260" w:type="dxa"/>
          </w:tcPr>
          <w:p w14:paraId="7EA645E8"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crumbles</w:t>
            </w:r>
          </w:p>
        </w:tc>
        <w:tc>
          <w:tcPr>
            <w:tcW w:w="4253" w:type="dxa"/>
          </w:tcPr>
          <w:p w14:paraId="4BD4C7EC"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Like velvet or flour, no grains visible</w:t>
            </w:r>
          </w:p>
        </w:tc>
        <w:tc>
          <w:tcPr>
            <w:tcW w:w="2835" w:type="dxa"/>
          </w:tcPr>
          <w:p w14:paraId="3D067F47"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Only in the grooves of the finger</w:t>
            </w:r>
          </w:p>
        </w:tc>
      </w:tr>
      <w:tr w:rsidR="00460279" w:rsidRPr="00012FD2" w14:paraId="4B9287D9" w14:textId="77777777" w:rsidTr="004B647A">
        <w:tc>
          <w:tcPr>
            <w:tcW w:w="1129" w:type="dxa"/>
          </w:tcPr>
          <w:p w14:paraId="64EA661A"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Loam</w:t>
            </w:r>
          </w:p>
        </w:tc>
        <w:tc>
          <w:tcPr>
            <w:tcW w:w="2273" w:type="dxa"/>
          </w:tcPr>
          <w:p w14:paraId="0F5BD78E"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Difficult, easily crumbles</w:t>
            </w:r>
          </w:p>
        </w:tc>
        <w:tc>
          <w:tcPr>
            <w:tcW w:w="3260" w:type="dxa"/>
          </w:tcPr>
          <w:p w14:paraId="51690979"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Small roll possible (pencil-thick), then crumbles</w:t>
            </w:r>
          </w:p>
        </w:tc>
        <w:tc>
          <w:tcPr>
            <w:tcW w:w="4253" w:type="dxa"/>
          </w:tcPr>
          <w:p w14:paraId="459D4B36"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Soil consists of approx. 50% small grains and 50% very fine material</w:t>
            </w:r>
          </w:p>
        </w:tc>
        <w:tc>
          <w:tcPr>
            <w:tcW w:w="2835" w:type="dxa"/>
          </w:tcPr>
          <w:p w14:paraId="3E5B31CE"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Only in the grooves of the finger</w:t>
            </w:r>
          </w:p>
        </w:tc>
      </w:tr>
      <w:tr w:rsidR="00460279" w:rsidRPr="00012FD2" w14:paraId="4842B461" w14:textId="77777777" w:rsidTr="004B647A">
        <w:tc>
          <w:tcPr>
            <w:tcW w:w="1129" w:type="dxa"/>
          </w:tcPr>
          <w:p w14:paraId="4F726BC5" w14:textId="77777777" w:rsidR="00460279" w:rsidRPr="00012FD2" w:rsidRDefault="00460279" w:rsidP="004B647A">
            <w:pPr>
              <w:pStyle w:val="Textkrper"/>
              <w:rPr>
                <w:rFonts w:cstheme="minorHAnsi"/>
                <w:b/>
                <w:sz w:val="24"/>
                <w:szCs w:val="24"/>
                <w:lang w:val="en-GB"/>
              </w:rPr>
            </w:pPr>
            <w:r w:rsidRPr="00012FD2">
              <w:rPr>
                <w:rFonts w:cstheme="minorHAnsi"/>
                <w:b/>
                <w:sz w:val="24"/>
                <w:szCs w:val="24"/>
                <w:lang w:val="en-GB"/>
              </w:rPr>
              <w:t>Clay</w:t>
            </w:r>
          </w:p>
        </w:tc>
        <w:tc>
          <w:tcPr>
            <w:tcW w:w="2273" w:type="dxa"/>
          </w:tcPr>
          <w:p w14:paraId="739D3988"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Easily possible</w:t>
            </w:r>
          </w:p>
        </w:tc>
        <w:tc>
          <w:tcPr>
            <w:tcW w:w="3260" w:type="dxa"/>
          </w:tcPr>
          <w:p w14:paraId="71B515DB"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Easily possible</w:t>
            </w:r>
          </w:p>
        </w:tc>
        <w:tc>
          <w:tcPr>
            <w:tcW w:w="4253" w:type="dxa"/>
          </w:tcPr>
          <w:p w14:paraId="4B1471B6"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Sample shines; no grains perceptible, feels soapy-greasy</w:t>
            </w:r>
          </w:p>
        </w:tc>
        <w:tc>
          <w:tcPr>
            <w:tcW w:w="2835" w:type="dxa"/>
          </w:tcPr>
          <w:p w14:paraId="6A5B3665" w14:textId="77777777" w:rsidR="00460279" w:rsidRPr="00012FD2" w:rsidRDefault="00460279" w:rsidP="004B647A">
            <w:pPr>
              <w:pStyle w:val="Textkrper"/>
              <w:rPr>
                <w:rFonts w:cstheme="minorHAnsi"/>
                <w:sz w:val="24"/>
                <w:szCs w:val="24"/>
                <w:lang w:val="en-GB"/>
              </w:rPr>
            </w:pPr>
            <w:r w:rsidRPr="00012FD2">
              <w:rPr>
                <w:rFonts w:cstheme="minorHAnsi"/>
                <w:sz w:val="24"/>
                <w:szCs w:val="24"/>
                <w:lang w:val="en-GB"/>
              </w:rPr>
              <w:t>Yes, strongly</w:t>
            </w:r>
          </w:p>
        </w:tc>
      </w:tr>
    </w:tbl>
    <w:p w14:paraId="4E92FDEF" w14:textId="77777777" w:rsidR="00460279" w:rsidRDefault="00460279" w:rsidP="00460279">
      <w:pPr>
        <w:pStyle w:val="Textkrper"/>
        <w:rPr>
          <w:rFonts w:ascii="DM Sans" w:hAnsi="DM Sans"/>
        </w:rPr>
      </w:pPr>
    </w:p>
    <w:p w14:paraId="78249635" w14:textId="77777777" w:rsidR="00460279" w:rsidRDefault="00460279" w:rsidP="00460279">
      <w:pPr>
        <w:pStyle w:val="Textkrper"/>
        <w:rPr>
          <w:rFonts w:ascii="DM Sans" w:hAnsi="DM Sans"/>
        </w:rPr>
      </w:pPr>
    </w:p>
    <w:p w14:paraId="2EA36E09" w14:textId="77777777" w:rsidR="00460279" w:rsidRDefault="00460279" w:rsidP="00460279">
      <w:pPr>
        <w:pStyle w:val="Textkrper"/>
        <w:rPr>
          <w:rFonts w:ascii="DM Sans" w:hAnsi="DM Sans"/>
        </w:rPr>
      </w:pPr>
    </w:p>
    <w:p w14:paraId="4EC10FA2" w14:textId="77777777" w:rsidR="00460279" w:rsidRDefault="00460279" w:rsidP="00460279">
      <w:pPr>
        <w:pStyle w:val="Textkrper"/>
        <w:rPr>
          <w:rFonts w:ascii="DM Sans" w:hAnsi="DM Sans"/>
        </w:rPr>
        <w:sectPr w:rsidR="00460279" w:rsidSect="007C0D66">
          <w:pgSz w:w="16838" w:h="11906" w:orient="landscape"/>
          <w:pgMar w:top="1304" w:right="1304" w:bottom="1134" w:left="1418" w:header="709" w:footer="709" w:gutter="0"/>
          <w:cols w:space="708"/>
          <w:docGrid w:linePitch="360"/>
        </w:sectPr>
      </w:pPr>
    </w:p>
    <w:p w14:paraId="5F8194D0" w14:textId="77777777" w:rsidR="00460279" w:rsidRPr="00092676" w:rsidRDefault="00460279" w:rsidP="00460279">
      <w:pPr>
        <w:spacing w:before="240" w:after="240" w:line="276" w:lineRule="auto"/>
        <w:jc w:val="center"/>
        <w:rPr>
          <w:rFonts w:cstheme="minorHAnsi"/>
          <w:b/>
          <w:sz w:val="28"/>
          <w:szCs w:val="28"/>
          <w:lang w:val="en-GB"/>
        </w:rPr>
      </w:pPr>
      <w:r w:rsidRPr="00092676">
        <w:rPr>
          <w:rFonts w:cstheme="minorHAnsi"/>
          <w:b/>
          <w:sz w:val="28"/>
          <w:szCs w:val="28"/>
          <w:lang w:val="en-GB"/>
        </w:rPr>
        <w:lastRenderedPageBreak/>
        <w:t>Soil colour test:</w:t>
      </w:r>
    </w:p>
    <w:p w14:paraId="0936DD09" w14:textId="77777777" w:rsidR="00460279" w:rsidRPr="002463B3" w:rsidRDefault="00460279" w:rsidP="00460279">
      <w:pPr>
        <w:rPr>
          <w:rFonts w:cstheme="minorHAnsi"/>
          <w:sz w:val="28"/>
          <w:szCs w:val="28"/>
          <w:lang w:val="en-GB"/>
        </w:rPr>
      </w:pPr>
      <w:r>
        <w:rPr>
          <w:noProof/>
        </w:rPr>
        <w:drawing>
          <wp:inline distT="0" distB="0" distL="0" distR="0" wp14:anchorId="2ADBE9CC" wp14:editId="51A4FB85">
            <wp:extent cx="5852160" cy="7415115"/>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r="23720"/>
                    <a:stretch/>
                  </pic:blipFill>
                  <pic:spPr bwMode="auto">
                    <a:xfrm>
                      <a:off x="0" y="0"/>
                      <a:ext cx="5860736" cy="7425981"/>
                    </a:xfrm>
                    <a:prstGeom prst="rect">
                      <a:avLst/>
                    </a:prstGeom>
                    <a:ln>
                      <a:noFill/>
                    </a:ln>
                    <a:extLst>
                      <a:ext uri="{53640926-AAD7-44D8-BBD7-CCE9431645EC}">
                        <a14:shadowObscured xmlns:a14="http://schemas.microsoft.com/office/drawing/2010/main"/>
                      </a:ext>
                    </a:extLst>
                  </pic:spPr>
                </pic:pic>
              </a:graphicData>
            </a:graphic>
          </wp:inline>
        </w:drawing>
      </w:r>
    </w:p>
    <w:p w14:paraId="18CA6436" w14:textId="77777777" w:rsidR="00460279" w:rsidRDefault="00460279" w:rsidP="00460279">
      <w:pPr>
        <w:rPr>
          <w:rFonts w:cstheme="minorHAnsi"/>
          <w:b/>
          <w:sz w:val="28"/>
          <w:szCs w:val="28"/>
          <w:lang w:val="en-GB"/>
        </w:rPr>
      </w:pPr>
      <w:r>
        <w:rPr>
          <w:rFonts w:cstheme="minorHAnsi"/>
          <w:b/>
          <w:sz w:val="28"/>
          <w:szCs w:val="28"/>
          <w:lang w:val="en-GB"/>
        </w:rPr>
        <w:br w:type="page"/>
      </w:r>
    </w:p>
    <w:p w14:paraId="2773191A" w14:textId="77777777" w:rsidR="00460279" w:rsidRPr="00012FD2" w:rsidRDefault="00460279" w:rsidP="00460279">
      <w:pPr>
        <w:jc w:val="center"/>
        <w:rPr>
          <w:rFonts w:eastAsia="Times New Roman" w:cs="Times New Roman"/>
          <w:bCs/>
          <w:color w:val="auto"/>
          <w:kern w:val="0"/>
          <w:sz w:val="28"/>
          <w:szCs w:val="28"/>
          <w:lang w:val="en-GB" w:eastAsia="de-AT"/>
        </w:rPr>
      </w:pPr>
      <w:r w:rsidRPr="00012FD2">
        <w:rPr>
          <w:rFonts w:cstheme="minorHAnsi"/>
          <w:b/>
          <w:sz w:val="28"/>
          <w:szCs w:val="28"/>
        </w:rPr>
        <w:lastRenderedPageBreak/>
        <w:t>SOIL FORM</w:t>
      </w:r>
    </w:p>
    <w:tbl>
      <w:tblPr>
        <w:tblStyle w:val="Tabellenraster"/>
        <w:tblW w:w="9072" w:type="dxa"/>
        <w:tblInd w:w="279" w:type="dxa"/>
        <w:tblLook w:val="04A0" w:firstRow="1" w:lastRow="0" w:firstColumn="1" w:lastColumn="0" w:noHBand="0" w:noVBand="1"/>
      </w:tblPr>
      <w:tblGrid>
        <w:gridCol w:w="2410"/>
        <w:gridCol w:w="1984"/>
        <w:gridCol w:w="1134"/>
        <w:gridCol w:w="1425"/>
        <w:gridCol w:w="2119"/>
      </w:tblGrid>
      <w:tr w:rsidR="00460279" w:rsidRPr="00636481" w14:paraId="44A686D9" w14:textId="77777777" w:rsidTr="004B647A">
        <w:trPr>
          <w:trHeight w:val="454"/>
        </w:trPr>
        <w:tc>
          <w:tcPr>
            <w:tcW w:w="2410" w:type="dxa"/>
          </w:tcPr>
          <w:p w14:paraId="0596B7BE" w14:textId="77777777" w:rsidR="00460279" w:rsidRPr="00636481" w:rsidRDefault="00460279" w:rsidP="004B647A">
            <w:pPr>
              <w:pStyle w:val="Textkrper"/>
              <w:rPr>
                <w:rFonts w:cs="Times New Roman"/>
                <w:b/>
                <w:sz w:val="28"/>
                <w:szCs w:val="28"/>
              </w:rPr>
            </w:pPr>
            <w:r w:rsidRPr="00636481">
              <w:rPr>
                <w:rFonts w:cs="Times New Roman"/>
                <w:b/>
                <w:sz w:val="28"/>
                <w:szCs w:val="28"/>
              </w:rPr>
              <w:t>Name</w:t>
            </w:r>
          </w:p>
        </w:tc>
        <w:tc>
          <w:tcPr>
            <w:tcW w:w="6662" w:type="dxa"/>
            <w:gridSpan w:val="4"/>
          </w:tcPr>
          <w:p w14:paraId="02139778" w14:textId="77777777" w:rsidR="00460279" w:rsidRPr="00636481" w:rsidRDefault="00460279" w:rsidP="004B647A">
            <w:pPr>
              <w:pStyle w:val="Textkrper"/>
              <w:rPr>
                <w:rFonts w:cs="Times New Roman"/>
                <w:sz w:val="28"/>
                <w:szCs w:val="28"/>
              </w:rPr>
            </w:pPr>
          </w:p>
        </w:tc>
      </w:tr>
      <w:tr w:rsidR="00460279" w:rsidRPr="00636481" w14:paraId="6E81F0F0" w14:textId="77777777" w:rsidTr="004B647A">
        <w:trPr>
          <w:trHeight w:val="454"/>
        </w:trPr>
        <w:tc>
          <w:tcPr>
            <w:tcW w:w="2410" w:type="dxa"/>
          </w:tcPr>
          <w:p w14:paraId="43900BC6" w14:textId="77777777" w:rsidR="00460279" w:rsidRPr="00636481" w:rsidRDefault="00460279" w:rsidP="004B647A">
            <w:pPr>
              <w:pStyle w:val="Textkrper"/>
              <w:rPr>
                <w:rFonts w:cs="Times New Roman"/>
                <w:sz w:val="28"/>
                <w:szCs w:val="28"/>
              </w:rPr>
            </w:pPr>
            <w:r w:rsidRPr="00636481">
              <w:rPr>
                <w:rFonts w:cs="Times New Roman"/>
                <w:sz w:val="28"/>
                <w:szCs w:val="28"/>
              </w:rPr>
              <w:t>Date</w:t>
            </w:r>
          </w:p>
        </w:tc>
        <w:tc>
          <w:tcPr>
            <w:tcW w:w="1984" w:type="dxa"/>
          </w:tcPr>
          <w:p w14:paraId="08208CB7" w14:textId="77777777" w:rsidR="00460279" w:rsidRPr="00636481" w:rsidRDefault="00460279" w:rsidP="004B647A">
            <w:pPr>
              <w:pStyle w:val="Textkrper"/>
              <w:rPr>
                <w:rFonts w:cs="Times New Roman"/>
                <w:sz w:val="28"/>
                <w:szCs w:val="28"/>
              </w:rPr>
            </w:pPr>
          </w:p>
        </w:tc>
        <w:tc>
          <w:tcPr>
            <w:tcW w:w="2559" w:type="dxa"/>
            <w:gridSpan w:val="2"/>
          </w:tcPr>
          <w:p w14:paraId="63C2FD87" w14:textId="77777777" w:rsidR="00460279" w:rsidRPr="00636481" w:rsidRDefault="00460279" w:rsidP="004B647A">
            <w:pPr>
              <w:pStyle w:val="Textkrper"/>
              <w:rPr>
                <w:rFonts w:cs="Times New Roman"/>
                <w:sz w:val="28"/>
                <w:szCs w:val="28"/>
              </w:rPr>
            </w:pPr>
            <w:r w:rsidRPr="00636481">
              <w:rPr>
                <w:rFonts w:cs="Times New Roman"/>
                <w:sz w:val="28"/>
                <w:szCs w:val="28"/>
              </w:rPr>
              <w:t>Time</w:t>
            </w:r>
          </w:p>
        </w:tc>
        <w:tc>
          <w:tcPr>
            <w:tcW w:w="2119" w:type="dxa"/>
          </w:tcPr>
          <w:p w14:paraId="4A8514F6" w14:textId="77777777" w:rsidR="00460279" w:rsidRPr="00636481" w:rsidRDefault="00460279" w:rsidP="004B647A">
            <w:pPr>
              <w:pStyle w:val="Textkrper"/>
              <w:rPr>
                <w:rFonts w:cs="Times New Roman"/>
                <w:sz w:val="28"/>
                <w:szCs w:val="28"/>
              </w:rPr>
            </w:pPr>
          </w:p>
        </w:tc>
      </w:tr>
      <w:tr w:rsidR="00460279" w:rsidRPr="00564D1E" w14:paraId="7A15B87F" w14:textId="77777777" w:rsidTr="004B647A">
        <w:trPr>
          <w:trHeight w:val="454"/>
        </w:trPr>
        <w:tc>
          <w:tcPr>
            <w:tcW w:w="2410" w:type="dxa"/>
          </w:tcPr>
          <w:p w14:paraId="0A0523A6" w14:textId="77777777" w:rsidR="00460279" w:rsidRPr="00636481" w:rsidRDefault="00460279" w:rsidP="004B647A">
            <w:pPr>
              <w:pStyle w:val="Textkrper"/>
              <w:rPr>
                <w:rFonts w:cs="Times New Roman"/>
                <w:sz w:val="28"/>
                <w:szCs w:val="28"/>
              </w:rPr>
            </w:pPr>
            <w:r w:rsidRPr="00636481">
              <w:rPr>
                <w:rFonts w:cs="Times New Roman"/>
                <w:sz w:val="28"/>
                <w:szCs w:val="28"/>
              </w:rPr>
              <w:t>Location</w:t>
            </w:r>
          </w:p>
          <w:p w14:paraId="02353F8C" w14:textId="77777777" w:rsidR="00460279" w:rsidRPr="00636481" w:rsidRDefault="00460279" w:rsidP="004B647A">
            <w:pPr>
              <w:pStyle w:val="Textkrper"/>
              <w:rPr>
                <w:rFonts w:cs="Times New Roman"/>
                <w:sz w:val="28"/>
                <w:szCs w:val="28"/>
              </w:rPr>
            </w:pPr>
          </w:p>
        </w:tc>
        <w:tc>
          <w:tcPr>
            <w:tcW w:w="1984" w:type="dxa"/>
          </w:tcPr>
          <w:p w14:paraId="4FD37FBA" w14:textId="77777777" w:rsidR="00460279" w:rsidRPr="00636481" w:rsidRDefault="00460279" w:rsidP="004B647A">
            <w:pPr>
              <w:pStyle w:val="Textkrper"/>
              <w:rPr>
                <w:rFonts w:cs="Times New Roman"/>
                <w:sz w:val="28"/>
                <w:szCs w:val="28"/>
              </w:rPr>
            </w:pPr>
          </w:p>
        </w:tc>
        <w:tc>
          <w:tcPr>
            <w:tcW w:w="2559" w:type="dxa"/>
            <w:gridSpan w:val="2"/>
          </w:tcPr>
          <w:p w14:paraId="7FD7E04E" w14:textId="77777777" w:rsidR="00460279" w:rsidRPr="00603703" w:rsidRDefault="00460279" w:rsidP="004B647A">
            <w:pPr>
              <w:pStyle w:val="Textkrper"/>
              <w:ind w:left="-11"/>
              <w:rPr>
                <w:rFonts w:cs="Times New Roman"/>
                <w:sz w:val="20"/>
                <w:vertAlign w:val="superscript"/>
              </w:rPr>
            </w:pPr>
            <w:r w:rsidRPr="00564D1E">
              <w:rPr>
                <w:rFonts w:cs="Times New Roman"/>
                <w:sz w:val="28"/>
                <w:szCs w:val="28"/>
              </w:rPr>
              <w:t>Vegetation</w:t>
            </w:r>
          </w:p>
          <w:p w14:paraId="17C50A19" w14:textId="77777777" w:rsidR="00460279" w:rsidRPr="00564D1E" w:rsidRDefault="00460279" w:rsidP="004B647A">
            <w:pPr>
              <w:pStyle w:val="Textkrper"/>
              <w:rPr>
                <w:rFonts w:cs="Times New Roman"/>
                <w:sz w:val="28"/>
                <w:szCs w:val="28"/>
              </w:rPr>
            </w:pPr>
          </w:p>
        </w:tc>
        <w:tc>
          <w:tcPr>
            <w:tcW w:w="2119" w:type="dxa"/>
          </w:tcPr>
          <w:p w14:paraId="7D211B00" w14:textId="77777777" w:rsidR="00460279" w:rsidRPr="00564D1E" w:rsidRDefault="00460279" w:rsidP="004B647A">
            <w:pPr>
              <w:pStyle w:val="Textkrper"/>
              <w:rPr>
                <w:rFonts w:cs="Times New Roman"/>
                <w:sz w:val="28"/>
                <w:szCs w:val="28"/>
              </w:rPr>
            </w:pPr>
          </w:p>
        </w:tc>
      </w:tr>
      <w:tr w:rsidR="00460279" w:rsidRPr="008C2607" w14:paraId="3F63ECE4" w14:textId="77777777" w:rsidTr="004B647A">
        <w:trPr>
          <w:trHeight w:val="454"/>
        </w:trPr>
        <w:tc>
          <w:tcPr>
            <w:tcW w:w="2410" w:type="dxa"/>
          </w:tcPr>
          <w:p w14:paraId="2E53D6C0" w14:textId="77777777" w:rsidR="00460279" w:rsidRPr="00636481" w:rsidRDefault="00460279" w:rsidP="004B647A">
            <w:pPr>
              <w:pStyle w:val="Textkrper"/>
              <w:spacing w:after="0"/>
              <w:rPr>
                <w:rFonts w:cs="Times New Roman"/>
                <w:sz w:val="28"/>
                <w:szCs w:val="28"/>
              </w:rPr>
            </w:pPr>
            <w:r w:rsidRPr="00636481">
              <w:rPr>
                <w:rFonts w:cs="Times New Roman"/>
                <w:sz w:val="28"/>
                <w:szCs w:val="28"/>
              </w:rPr>
              <w:t>GPS</w:t>
            </w:r>
          </w:p>
          <w:p w14:paraId="61624BE7" w14:textId="77777777" w:rsidR="00460279" w:rsidRPr="00636481" w:rsidRDefault="00460279" w:rsidP="004B647A">
            <w:pPr>
              <w:pStyle w:val="Textkrper"/>
              <w:spacing w:after="0"/>
              <w:rPr>
                <w:rFonts w:cs="Times New Roman"/>
                <w:sz w:val="28"/>
                <w:szCs w:val="28"/>
              </w:rPr>
            </w:pPr>
          </w:p>
        </w:tc>
        <w:tc>
          <w:tcPr>
            <w:tcW w:w="1984" w:type="dxa"/>
          </w:tcPr>
          <w:p w14:paraId="1306DA0D" w14:textId="77777777" w:rsidR="00460279" w:rsidRPr="00636481" w:rsidRDefault="00460279" w:rsidP="004B647A">
            <w:pPr>
              <w:pStyle w:val="Textkrper"/>
              <w:spacing w:after="0"/>
              <w:rPr>
                <w:rFonts w:cs="Times New Roman"/>
                <w:sz w:val="28"/>
                <w:szCs w:val="28"/>
              </w:rPr>
            </w:pPr>
          </w:p>
        </w:tc>
        <w:tc>
          <w:tcPr>
            <w:tcW w:w="2559" w:type="dxa"/>
            <w:gridSpan w:val="2"/>
          </w:tcPr>
          <w:p w14:paraId="08E7E53D" w14:textId="77777777" w:rsidR="00460279" w:rsidRPr="00636481" w:rsidRDefault="00460279" w:rsidP="004B647A">
            <w:pPr>
              <w:pStyle w:val="Textkrper"/>
              <w:spacing w:after="0"/>
              <w:rPr>
                <w:rFonts w:cs="Times New Roman"/>
                <w:sz w:val="28"/>
                <w:szCs w:val="28"/>
              </w:rPr>
            </w:pPr>
            <w:r w:rsidRPr="00636481">
              <w:rPr>
                <w:rFonts w:cs="Times New Roman"/>
                <w:sz w:val="28"/>
                <w:szCs w:val="28"/>
              </w:rPr>
              <w:t>Depth of upper dark layer (cm)</w:t>
            </w:r>
          </w:p>
        </w:tc>
        <w:tc>
          <w:tcPr>
            <w:tcW w:w="2119" w:type="dxa"/>
          </w:tcPr>
          <w:p w14:paraId="435217B2" w14:textId="77777777" w:rsidR="00460279" w:rsidRPr="00636481" w:rsidRDefault="00460279" w:rsidP="004B647A">
            <w:pPr>
              <w:pStyle w:val="Textkrper"/>
              <w:rPr>
                <w:rFonts w:cs="Times New Roman"/>
                <w:sz w:val="28"/>
                <w:szCs w:val="28"/>
              </w:rPr>
            </w:pPr>
          </w:p>
        </w:tc>
      </w:tr>
      <w:tr w:rsidR="00460279" w:rsidRPr="00636481" w14:paraId="08BD0FFA" w14:textId="77777777" w:rsidTr="004B647A">
        <w:trPr>
          <w:trHeight w:val="454"/>
        </w:trPr>
        <w:tc>
          <w:tcPr>
            <w:tcW w:w="2410" w:type="dxa"/>
          </w:tcPr>
          <w:p w14:paraId="7783CFE0" w14:textId="77777777" w:rsidR="00460279" w:rsidRPr="00636481" w:rsidRDefault="00460279" w:rsidP="004B647A">
            <w:pPr>
              <w:pStyle w:val="Textkrper"/>
              <w:rPr>
                <w:rFonts w:cs="Times New Roman"/>
                <w:b/>
                <w:sz w:val="28"/>
                <w:szCs w:val="28"/>
              </w:rPr>
            </w:pPr>
          </w:p>
        </w:tc>
        <w:tc>
          <w:tcPr>
            <w:tcW w:w="3118" w:type="dxa"/>
            <w:gridSpan w:val="2"/>
          </w:tcPr>
          <w:p w14:paraId="16CAB78B" w14:textId="77777777" w:rsidR="00460279" w:rsidRPr="00636481" w:rsidRDefault="00460279" w:rsidP="004B647A">
            <w:pPr>
              <w:pStyle w:val="Textkrper"/>
              <w:rPr>
                <w:rFonts w:cs="Times New Roman"/>
                <w:b/>
                <w:sz w:val="28"/>
                <w:szCs w:val="28"/>
              </w:rPr>
            </w:pPr>
            <w:r w:rsidRPr="00636481">
              <w:rPr>
                <w:rFonts w:cs="Times New Roman"/>
                <w:b/>
                <w:sz w:val="28"/>
                <w:szCs w:val="28"/>
              </w:rPr>
              <w:t>Upper dark layer</w:t>
            </w:r>
          </w:p>
        </w:tc>
        <w:tc>
          <w:tcPr>
            <w:tcW w:w="3544" w:type="dxa"/>
            <w:gridSpan w:val="2"/>
          </w:tcPr>
          <w:p w14:paraId="79F00A03" w14:textId="77777777" w:rsidR="00460279" w:rsidRPr="00636481" w:rsidRDefault="00460279" w:rsidP="004B647A">
            <w:pPr>
              <w:pStyle w:val="Textkrper"/>
              <w:rPr>
                <w:rFonts w:cs="Times New Roman"/>
                <w:b/>
                <w:sz w:val="28"/>
                <w:szCs w:val="28"/>
              </w:rPr>
            </w:pPr>
            <w:r w:rsidRPr="00636481">
              <w:rPr>
                <w:rFonts w:cs="Times New Roman"/>
                <w:b/>
                <w:sz w:val="28"/>
                <w:szCs w:val="28"/>
              </w:rPr>
              <w:t xml:space="preserve">Lower </w:t>
            </w:r>
            <w:r>
              <w:rPr>
                <w:rFonts w:cs="Times New Roman"/>
                <w:b/>
                <w:sz w:val="28"/>
                <w:szCs w:val="28"/>
              </w:rPr>
              <w:t xml:space="preserve">brighter </w:t>
            </w:r>
            <w:r w:rsidRPr="00636481">
              <w:rPr>
                <w:rFonts w:cs="Times New Roman"/>
                <w:b/>
                <w:sz w:val="28"/>
                <w:szCs w:val="28"/>
              </w:rPr>
              <w:t>layer</w:t>
            </w:r>
          </w:p>
        </w:tc>
      </w:tr>
      <w:tr w:rsidR="00460279" w:rsidRPr="00636481" w14:paraId="568822BB" w14:textId="77777777" w:rsidTr="004B647A">
        <w:trPr>
          <w:trHeight w:val="454"/>
        </w:trPr>
        <w:tc>
          <w:tcPr>
            <w:tcW w:w="2410" w:type="dxa"/>
          </w:tcPr>
          <w:p w14:paraId="581A9919" w14:textId="77777777" w:rsidR="00460279" w:rsidRPr="00686797" w:rsidRDefault="00460279" w:rsidP="004B647A">
            <w:pPr>
              <w:pStyle w:val="Textkrper"/>
              <w:rPr>
                <w:rFonts w:cs="Times New Roman"/>
                <w:sz w:val="24"/>
                <w:szCs w:val="24"/>
              </w:rPr>
            </w:pPr>
            <w:r w:rsidRPr="00686797">
              <w:rPr>
                <w:rFonts w:cs="Times New Roman"/>
                <w:sz w:val="24"/>
                <w:szCs w:val="24"/>
              </w:rPr>
              <w:t xml:space="preserve">Form </w:t>
            </w:r>
            <w:r>
              <w:rPr>
                <w:rFonts w:cs="Times New Roman"/>
                <w:sz w:val="24"/>
                <w:szCs w:val="24"/>
              </w:rPr>
              <w:t>in</w:t>
            </w:r>
            <w:r w:rsidRPr="00686797">
              <w:rPr>
                <w:rFonts w:cs="Times New Roman"/>
                <w:sz w:val="24"/>
                <w:szCs w:val="24"/>
              </w:rPr>
              <w:t>to a sphere</w:t>
            </w:r>
          </w:p>
        </w:tc>
        <w:tc>
          <w:tcPr>
            <w:tcW w:w="3118" w:type="dxa"/>
            <w:gridSpan w:val="2"/>
          </w:tcPr>
          <w:p w14:paraId="0F704587" w14:textId="77777777" w:rsidR="00460279" w:rsidRPr="00636481" w:rsidRDefault="00460279" w:rsidP="004B647A">
            <w:pPr>
              <w:pStyle w:val="Textkrper"/>
              <w:rPr>
                <w:rFonts w:cs="Times New Roman"/>
                <w:sz w:val="28"/>
                <w:szCs w:val="28"/>
              </w:rPr>
            </w:pPr>
          </w:p>
        </w:tc>
        <w:tc>
          <w:tcPr>
            <w:tcW w:w="3544" w:type="dxa"/>
            <w:gridSpan w:val="2"/>
          </w:tcPr>
          <w:p w14:paraId="6127FFAB" w14:textId="77777777" w:rsidR="00460279" w:rsidRPr="00636481" w:rsidRDefault="00460279" w:rsidP="004B647A">
            <w:pPr>
              <w:pStyle w:val="Textkrper"/>
              <w:rPr>
                <w:rFonts w:cs="Times New Roman"/>
                <w:sz w:val="28"/>
                <w:szCs w:val="28"/>
              </w:rPr>
            </w:pPr>
          </w:p>
        </w:tc>
      </w:tr>
      <w:tr w:rsidR="00460279" w:rsidRPr="00636481" w14:paraId="313BB4F3" w14:textId="77777777" w:rsidTr="004B647A">
        <w:trPr>
          <w:trHeight w:val="454"/>
        </w:trPr>
        <w:tc>
          <w:tcPr>
            <w:tcW w:w="2410" w:type="dxa"/>
          </w:tcPr>
          <w:p w14:paraId="3FA93115" w14:textId="77777777" w:rsidR="00460279" w:rsidRPr="00686797" w:rsidRDefault="00460279" w:rsidP="004B647A">
            <w:pPr>
              <w:pStyle w:val="Textkrper"/>
              <w:rPr>
                <w:rFonts w:cs="Times New Roman"/>
                <w:sz w:val="24"/>
                <w:szCs w:val="24"/>
              </w:rPr>
            </w:pPr>
            <w:r>
              <w:rPr>
                <w:rFonts w:cs="Times New Roman"/>
                <w:sz w:val="24"/>
                <w:szCs w:val="24"/>
              </w:rPr>
              <w:t>Form into a cylinder</w:t>
            </w:r>
          </w:p>
        </w:tc>
        <w:tc>
          <w:tcPr>
            <w:tcW w:w="3118" w:type="dxa"/>
            <w:gridSpan w:val="2"/>
          </w:tcPr>
          <w:p w14:paraId="58CCC19A" w14:textId="77777777" w:rsidR="00460279" w:rsidRPr="00636481" w:rsidRDefault="00460279" w:rsidP="004B647A">
            <w:pPr>
              <w:pStyle w:val="Textkrper"/>
              <w:rPr>
                <w:rFonts w:cs="Times New Roman"/>
                <w:sz w:val="28"/>
                <w:szCs w:val="28"/>
              </w:rPr>
            </w:pPr>
          </w:p>
        </w:tc>
        <w:tc>
          <w:tcPr>
            <w:tcW w:w="3544" w:type="dxa"/>
            <w:gridSpan w:val="2"/>
          </w:tcPr>
          <w:p w14:paraId="422C1C05" w14:textId="77777777" w:rsidR="00460279" w:rsidRPr="00636481" w:rsidRDefault="00460279" w:rsidP="004B647A">
            <w:pPr>
              <w:pStyle w:val="Textkrper"/>
              <w:rPr>
                <w:rFonts w:cs="Times New Roman"/>
                <w:sz w:val="28"/>
                <w:szCs w:val="28"/>
              </w:rPr>
            </w:pPr>
          </w:p>
        </w:tc>
      </w:tr>
      <w:tr w:rsidR="00460279" w:rsidRPr="00636481" w14:paraId="618BA991" w14:textId="77777777" w:rsidTr="004B647A">
        <w:trPr>
          <w:trHeight w:val="454"/>
        </w:trPr>
        <w:tc>
          <w:tcPr>
            <w:tcW w:w="2410" w:type="dxa"/>
          </w:tcPr>
          <w:p w14:paraId="5A998C8B" w14:textId="77777777" w:rsidR="00460279" w:rsidRPr="00686797" w:rsidRDefault="00460279" w:rsidP="004B647A">
            <w:pPr>
              <w:pStyle w:val="Textkrper"/>
              <w:rPr>
                <w:rFonts w:cs="Times New Roman"/>
                <w:sz w:val="24"/>
                <w:szCs w:val="24"/>
              </w:rPr>
            </w:pPr>
            <w:r>
              <w:rPr>
                <w:rFonts w:cs="Times New Roman"/>
                <w:sz w:val="24"/>
                <w:szCs w:val="24"/>
              </w:rPr>
              <w:t>Soil feeling</w:t>
            </w:r>
          </w:p>
        </w:tc>
        <w:tc>
          <w:tcPr>
            <w:tcW w:w="3118" w:type="dxa"/>
            <w:gridSpan w:val="2"/>
          </w:tcPr>
          <w:p w14:paraId="4FB18829" w14:textId="77777777" w:rsidR="00460279" w:rsidRPr="00636481" w:rsidRDefault="00460279" w:rsidP="004B647A">
            <w:pPr>
              <w:pStyle w:val="Textkrper"/>
              <w:rPr>
                <w:rFonts w:cs="Times New Roman"/>
                <w:sz w:val="28"/>
                <w:szCs w:val="28"/>
              </w:rPr>
            </w:pPr>
          </w:p>
        </w:tc>
        <w:tc>
          <w:tcPr>
            <w:tcW w:w="3544" w:type="dxa"/>
            <w:gridSpan w:val="2"/>
          </w:tcPr>
          <w:p w14:paraId="68C17AAA" w14:textId="77777777" w:rsidR="00460279" w:rsidRPr="00636481" w:rsidRDefault="00460279" w:rsidP="004B647A">
            <w:pPr>
              <w:pStyle w:val="Textkrper"/>
              <w:rPr>
                <w:rFonts w:cs="Times New Roman"/>
                <w:sz w:val="28"/>
                <w:szCs w:val="28"/>
              </w:rPr>
            </w:pPr>
          </w:p>
        </w:tc>
      </w:tr>
      <w:tr w:rsidR="00460279" w:rsidRPr="00636481" w14:paraId="29E3A62B" w14:textId="77777777" w:rsidTr="004B647A">
        <w:trPr>
          <w:trHeight w:val="454"/>
        </w:trPr>
        <w:tc>
          <w:tcPr>
            <w:tcW w:w="2410" w:type="dxa"/>
          </w:tcPr>
          <w:p w14:paraId="45F50966" w14:textId="77777777" w:rsidR="00460279" w:rsidRPr="00686797" w:rsidRDefault="00460279" w:rsidP="004B647A">
            <w:pPr>
              <w:pStyle w:val="Textkrper"/>
              <w:rPr>
                <w:rFonts w:cs="Times New Roman"/>
                <w:sz w:val="24"/>
                <w:szCs w:val="24"/>
              </w:rPr>
            </w:pPr>
            <w:r>
              <w:rPr>
                <w:rFonts w:cs="Times New Roman"/>
                <w:sz w:val="24"/>
                <w:szCs w:val="24"/>
              </w:rPr>
              <w:t>Stickiness</w:t>
            </w:r>
          </w:p>
        </w:tc>
        <w:tc>
          <w:tcPr>
            <w:tcW w:w="3118" w:type="dxa"/>
            <w:gridSpan w:val="2"/>
          </w:tcPr>
          <w:p w14:paraId="64767335" w14:textId="77777777" w:rsidR="00460279" w:rsidRPr="00636481" w:rsidRDefault="00460279" w:rsidP="004B647A">
            <w:pPr>
              <w:pStyle w:val="Textkrper"/>
              <w:rPr>
                <w:rFonts w:cs="Times New Roman"/>
                <w:sz w:val="28"/>
                <w:szCs w:val="28"/>
              </w:rPr>
            </w:pPr>
          </w:p>
        </w:tc>
        <w:tc>
          <w:tcPr>
            <w:tcW w:w="3544" w:type="dxa"/>
            <w:gridSpan w:val="2"/>
          </w:tcPr>
          <w:p w14:paraId="2F2E9A56" w14:textId="77777777" w:rsidR="00460279" w:rsidRPr="00636481" w:rsidRDefault="00460279" w:rsidP="004B647A">
            <w:pPr>
              <w:pStyle w:val="Textkrper"/>
              <w:rPr>
                <w:rFonts w:cs="Times New Roman"/>
                <w:sz w:val="28"/>
                <w:szCs w:val="28"/>
              </w:rPr>
            </w:pPr>
          </w:p>
        </w:tc>
      </w:tr>
      <w:tr w:rsidR="00460279" w:rsidRPr="00636481" w14:paraId="3F0394EF" w14:textId="77777777" w:rsidTr="004B647A">
        <w:trPr>
          <w:trHeight w:val="454"/>
        </w:trPr>
        <w:tc>
          <w:tcPr>
            <w:tcW w:w="2410" w:type="dxa"/>
          </w:tcPr>
          <w:p w14:paraId="1D6A79B1" w14:textId="77777777" w:rsidR="00460279" w:rsidRPr="00686797" w:rsidRDefault="00460279" w:rsidP="004B647A">
            <w:pPr>
              <w:pStyle w:val="Textkrper"/>
              <w:rPr>
                <w:rFonts w:cs="Times New Roman"/>
                <w:b/>
                <w:sz w:val="24"/>
                <w:szCs w:val="24"/>
              </w:rPr>
            </w:pPr>
            <w:r w:rsidRPr="00686797">
              <w:rPr>
                <w:rFonts w:cs="Times New Roman"/>
                <w:b/>
                <w:sz w:val="24"/>
                <w:szCs w:val="24"/>
              </w:rPr>
              <w:t>Soil type</w:t>
            </w:r>
          </w:p>
        </w:tc>
        <w:tc>
          <w:tcPr>
            <w:tcW w:w="3118" w:type="dxa"/>
            <w:gridSpan w:val="2"/>
          </w:tcPr>
          <w:p w14:paraId="18CB4C60" w14:textId="77777777" w:rsidR="00460279" w:rsidRPr="00636481" w:rsidRDefault="00460279" w:rsidP="004B647A">
            <w:pPr>
              <w:pStyle w:val="Textkrper"/>
              <w:rPr>
                <w:rFonts w:cs="Times New Roman"/>
                <w:sz w:val="28"/>
                <w:szCs w:val="28"/>
              </w:rPr>
            </w:pPr>
          </w:p>
        </w:tc>
        <w:tc>
          <w:tcPr>
            <w:tcW w:w="3544" w:type="dxa"/>
            <w:gridSpan w:val="2"/>
          </w:tcPr>
          <w:p w14:paraId="4A3DC6E1" w14:textId="77777777" w:rsidR="00460279" w:rsidRPr="00636481" w:rsidRDefault="00460279" w:rsidP="004B647A">
            <w:pPr>
              <w:pStyle w:val="Textkrper"/>
              <w:rPr>
                <w:rFonts w:cs="Times New Roman"/>
                <w:sz w:val="28"/>
                <w:szCs w:val="28"/>
              </w:rPr>
            </w:pPr>
          </w:p>
        </w:tc>
      </w:tr>
      <w:tr w:rsidR="00460279" w:rsidRPr="00636481" w14:paraId="7813C6B0" w14:textId="77777777" w:rsidTr="004B647A">
        <w:trPr>
          <w:trHeight w:val="454"/>
        </w:trPr>
        <w:tc>
          <w:tcPr>
            <w:tcW w:w="2410" w:type="dxa"/>
          </w:tcPr>
          <w:p w14:paraId="07755D95" w14:textId="77777777" w:rsidR="00460279" w:rsidRPr="00686797" w:rsidRDefault="00460279" w:rsidP="004B647A">
            <w:pPr>
              <w:pStyle w:val="Textkrper"/>
              <w:rPr>
                <w:rFonts w:cs="Times New Roman"/>
                <w:b/>
                <w:sz w:val="24"/>
                <w:szCs w:val="24"/>
              </w:rPr>
            </w:pPr>
            <w:r w:rsidRPr="00686797">
              <w:rPr>
                <w:rFonts w:cs="Times New Roman"/>
                <w:b/>
                <w:sz w:val="24"/>
                <w:szCs w:val="24"/>
              </w:rPr>
              <w:t>Soil color</w:t>
            </w:r>
          </w:p>
        </w:tc>
        <w:tc>
          <w:tcPr>
            <w:tcW w:w="3118" w:type="dxa"/>
            <w:gridSpan w:val="2"/>
          </w:tcPr>
          <w:p w14:paraId="3C93DEEB" w14:textId="77777777" w:rsidR="00460279" w:rsidRPr="00636481" w:rsidRDefault="00460279" w:rsidP="004B647A">
            <w:pPr>
              <w:pStyle w:val="Textkrper"/>
              <w:rPr>
                <w:rFonts w:cs="Times New Roman"/>
                <w:sz w:val="28"/>
                <w:szCs w:val="28"/>
              </w:rPr>
            </w:pPr>
          </w:p>
        </w:tc>
        <w:tc>
          <w:tcPr>
            <w:tcW w:w="3544" w:type="dxa"/>
            <w:gridSpan w:val="2"/>
          </w:tcPr>
          <w:p w14:paraId="0FDBA348" w14:textId="77777777" w:rsidR="00460279" w:rsidRPr="00636481" w:rsidRDefault="00460279" w:rsidP="004B647A">
            <w:pPr>
              <w:pStyle w:val="Textkrper"/>
              <w:rPr>
                <w:rFonts w:cs="Times New Roman"/>
                <w:sz w:val="28"/>
                <w:szCs w:val="28"/>
              </w:rPr>
            </w:pPr>
          </w:p>
        </w:tc>
      </w:tr>
      <w:tr w:rsidR="00460279" w:rsidRPr="00636481" w14:paraId="13EE73A4" w14:textId="77777777" w:rsidTr="004B647A">
        <w:trPr>
          <w:trHeight w:val="3126"/>
        </w:trPr>
        <w:tc>
          <w:tcPr>
            <w:tcW w:w="2410" w:type="dxa"/>
          </w:tcPr>
          <w:p w14:paraId="29BA3D5C" w14:textId="77777777" w:rsidR="00460279" w:rsidRPr="00686797" w:rsidRDefault="00460279" w:rsidP="004B647A">
            <w:pPr>
              <w:pStyle w:val="Textkrper"/>
              <w:rPr>
                <w:rFonts w:cs="Times New Roman"/>
                <w:sz w:val="24"/>
                <w:szCs w:val="24"/>
              </w:rPr>
            </w:pPr>
            <w:r w:rsidRPr="00686797">
              <w:rPr>
                <w:rFonts w:cs="Times New Roman"/>
                <w:sz w:val="24"/>
                <w:szCs w:val="24"/>
              </w:rPr>
              <w:t>Comments</w:t>
            </w:r>
          </w:p>
        </w:tc>
        <w:tc>
          <w:tcPr>
            <w:tcW w:w="6662" w:type="dxa"/>
            <w:gridSpan w:val="4"/>
          </w:tcPr>
          <w:p w14:paraId="68D0A9CB" w14:textId="77777777" w:rsidR="00460279" w:rsidRDefault="00460279" w:rsidP="004B647A">
            <w:pPr>
              <w:pStyle w:val="Textkrper"/>
              <w:rPr>
                <w:rFonts w:cs="Times New Roman"/>
                <w:sz w:val="28"/>
                <w:szCs w:val="28"/>
              </w:rPr>
            </w:pPr>
          </w:p>
          <w:p w14:paraId="280EB381" w14:textId="77777777" w:rsidR="00460279" w:rsidRPr="00636481" w:rsidRDefault="00460279" w:rsidP="004B647A">
            <w:pPr>
              <w:pStyle w:val="Textkrper"/>
              <w:rPr>
                <w:rFonts w:cs="Times New Roman"/>
                <w:sz w:val="28"/>
                <w:szCs w:val="28"/>
              </w:rPr>
            </w:pPr>
          </w:p>
          <w:p w14:paraId="57091EC6" w14:textId="77777777" w:rsidR="00460279" w:rsidRPr="00636481" w:rsidRDefault="00460279" w:rsidP="004B647A">
            <w:pPr>
              <w:pStyle w:val="Textkrper"/>
              <w:rPr>
                <w:rFonts w:cs="Times New Roman"/>
                <w:sz w:val="28"/>
                <w:szCs w:val="28"/>
              </w:rPr>
            </w:pPr>
          </w:p>
        </w:tc>
      </w:tr>
    </w:tbl>
    <w:p w14:paraId="3DD708A9" w14:textId="77777777" w:rsidR="00460279" w:rsidRDefault="00460279" w:rsidP="00460279">
      <w:pPr>
        <w:spacing w:before="100" w:beforeAutospacing="1" w:after="100" w:afterAutospacing="1"/>
        <w:jc w:val="both"/>
        <w:rPr>
          <w:i/>
          <w:iCs/>
        </w:rPr>
      </w:pPr>
    </w:p>
    <w:p w14:paraId="7D740A11" w14:textId="77777777" w:rsidR="00460279" w:rsidRDefault="00460279" w:rsidP="00460279">
      <w:pPr>
        <w:rPr>
          <w:b/>
          <w:bCs/>
        </w:rPr>
      </w:pPr>
      <w:r>
        <w:rPr>
          <w:b/>
          <w:bCs/>
        </w:rPr>
        <w:br w:type="page"/>
      </w:r>
    </w:p>
    <w:p w14:paraId="67B323BC" w14:textId="77777777" w:rsidR="00460279" w:rsidRDefault="00460279" w:rsidP="00906A2C">
      <w:pPr>
        <w:pStyle w:val="StandardWeb"/>
        <w:numPr>
          <w:ilvl w:val="0"/>
          <w:numId w:val="12"/>
        </w:numPr>
        <w:spacing w:before="120" w:after="120" w:line="276" w:lineRule="auto"/>
        <w:rPr>
          <w:rFonts w:asciiTheme="minorHAnsi" w:hAnsiTheme="minorHAnsi" w:cstheme="minorBidi"/>
          <w:b/>
          <w:bCs/>
        </w:rPr>
      </w:pPr>
      <w:r w:rsidRPr="00384389">
        <w:rPr>
          <w:rFonts w:asciiTheme="minorHAnsi" w:hAnsiTheme="minorHAnsi" w:cstheme="minorBidi"/>
          <w:b/>
          <w:bCs/>
        </w:rPr>
        <w:lastRenderedPageBreak/>
        <w:t>Indoor analyses</w:t>
      </w:r>
    </w:p>
    <w:p w14:paraId="5E6EE359" w14:textId="77777777" w:rsidR="00460279" w:rsidRPr="00F01851" w:rsidRDefault="00460279" w:rsidP="00460279">
      <w:pPr>
        <w:pStyle w:val="StandardWeb"/>
        <w:rPr>
          <w:rFonts w:asciiTheme="minorHAnsi" w:hAnsiTheme="minorHAnsi" w:cstheme="minorBidi"/>
          <w:bCs/>
          <w:sz w:val="22"/>
          <w:szCs w:val="20"/>
        </w:rPr>
      </w:pPr>
      <w:r>
        <w:rPr>
          <w:rFonts w:asciiTheme="minorHAnsi" w:hAnsiTheme="minorHAnsi" w:cstheme="minorBidi"/>
          <w:b/>
          <w:bCs/>
        </w:rPr>
        <w:br/>
        <w:t>Materials needed:</w:t>
      </w:r>
      <w:r w:rsidRPr="00F01851">
        <w:rPr>
          <w:b/>
          <w:bCs/>
        </w:rPr>
        <w:t xml:space="preserve"> </w:t>
      </w:r>
      <w:r w:rsidRPr="00F01851">
        <w:rPr>
          <w:rFonts w:asciiTheme="minorHAnsi" w:hAnsiTheme="minorHAnsi" w:cstheme="minorBidi"/>
          <w:bCs/>
          <w:sz w:val="22"/>
          <w:szCs w:val="20"/>
        </w:rPr>
        <w:t xml:space="preserve">mason jar, balance, oven (or dry place); aluminum foil (for oven drying), two measuring cylinders; </w:t>
      </w:r>
    </w:p>
    <w:p w14:paraId="5F14B76E" w14:textId="77777777" w:rsidR="00460279" w:rsidRPr="00F01851" w:rsidRDefault="00460279" w:rsidP="00460279">
      <w:pPr>
        <w:pStyle w:val="StandardWeb"/>
        <w:rPr>
          <w:rFonts w:asciiTheme="minorHAnsi" w:hAnsiTheme="minorHAnsi" w:cstheme="minorBidi"/>
          <w:bCs/>
          <w:sz w:val="22"/>
          <w:szCs w:val="20"/>
        </w:rPr>
      </w:pPr>
      <w:r w:rsidRPr="00F01851">
        <w:rPr>
          <w:rFonts w:asciiTheme="minorHAnsi" w:hAnsiTheme="minorHAnsi" w:cstheme="minorBidi"/>
          <w:b/>
          <w:sz w:val="22"/>
          <w:szCs w:val="20"/>
        </w:rPr>
        <w:t>For advanced analyses:</w:t>
      </w:r>
      <w:r w:rsidRPr="00F01851">
        <w:rPr>
          <w:rFonts w:asciiTheme="minorHAnsi" w:hAnsiTheme="minorHAnsi" w:cstheme="minorBidi"/>
          <w:bCs/>
          <w:sz w:val="22"/>
          <w:szCs w:val="20"/>
        </w:rPr>
        <w:t xml:space="preserve"> clean beakers (min. 50 mL), coffee filters, funnel, soil test strips (either single strips for pH, nitrate, and hardness, or combined strips), distilled water</w:t>
      </w:r>
    </w:p>
    <w:p w14:paraId="38CDD898" w14:textId="77777777" w:rsidR="00460279" w:rsidRPr="00F01851" w:rsidRDefault="00460279" w:rsidP="00460279">
      <w:pPr>
        <w:pStyle w:val="StandardWeb"/>
        <w:spacing w:before="120" w:after="120" w:line="276" w:lineRule="auto"/>
        <w:rPr>
          <w:rFonts w:asciiTheme="minorHAnsi" w:hAnsiTheme="minorHAnsi" w:cstheme="minorBidi"/>
          <w:b/>
          <w:bCs/>
        </w:rPr>
      </w:pPr>
    </w:p>
    <w:p w14:paraId="4BFB0CB2" w14:textId="77777777" w:rsidR="00460279" w:rsidRDefault="00460279" w:rsidP="00906A2C">
      <w:pPr>
        <w:pStyle w:val="StandardWeb"/>
        <w:numPr>
          <w:ilvl w:val="0"/>
          <w:numId w:val="15"/>
        </w:numPr>
        <w:spacing w:before="120" w:after="120" w:line="276" w:lineRule="auto"/>
        <w:ind w:left="284"/>
        <w:rPr>
          <w:rFonts w:asciiTheme="minorHAnsi" w:hAnsiTheme="minorHAnsi" w:cstheme="minorBidi"/>
          <w:bCs/>
          <w:sz w:val="22"/>
          <w:szCs w:val="20"/>
        </w:rPr>
      </w:pPr>
      <w:r w:rsidRPr="003F171C">
        <w:rPr>
          <w:rFonts w:asciiTheme="minorHAnsi" w:hAnsiTheme="minorHAnsi" w:cstheme="minorBidi"/>
          <w:b/>
          <w:bCs/>
          <w:sz w:val="22"/>
          <w:szCs w:val="20"/>
        </w:rPr>
        <w:t>Moisture content</w:t>
      </w:r>
      <w:r>
        <w:rPr>
          <w:rFonts w:asciiTheme="minorHAnsi" w:hAnsiTheme="minorHAnsi" w:cstheme="minorBidi"/>
          <w:bCs/>
          <w:sz w:val="22"/>
          <w:szCs w:val="20"/>
        </w:rPr>
        <w:t xml:space="preserve">: Take two </w:t>
      </w:r>
      <w:proofErr w:type="spellStart"/>
      <w:r>
        <w:rPr>
          <w:rFonts w:asciiTheme="minorHAnsi" w:hAnsiTheme="minorHAnsi" w:cstheme="minorBidi"/>
          <w:bCs/>
          <w:sz w:val="22"/>
          <w:szCs w:val="20"/>
        </w:rPr>
        <w:t>spoonfuls</w:t>
      </w:r>
      <w:proofErr w:type="spellEnd"/>
      <w:r>
        <w:rPr>
          <w:rFonts w:asciiTheme="minorHAnsi" w:hAnsiTheme="minorHAnsi" w:cstheme="minorBidi"/>
          <w:bCs/>
          <w:sz w:val="22"/>
          <w:szCs w:val="20"/>
        </w:rPr>
        <w:t xml:space="preserve"> of soil from each sample, weigh them, put them into an oven or into a dry place (use an aluminum foil for the oven), and weigh them again when the sample is dehydrated/dry. </w:t>
      </w:r>
      <w:r w:rsidRPr="000C211B">
        <w:rPr>
          <w:rFonts w:asciiTheme="minorHAnsi" w:hAnsiTheme="minorHAnsi" w:cstheme="minorBidi"/>
          <w:bCs/>
          <w:sz w:val="22"/>
          <w:szCs w:val="20"/>
        </w:rPr>
        <w:t>The difference in weight is the moisture content.</w:t>
      </w:r>
    </w:p>
    <w:p w14:paraId="7922DB75" w14:textId="77777777" w:rsidR="00460279" w:rsidRDefault="00460279" w:rsidP="00906A2C">
      <w:pPr>
        <w:pStyle w:val="Listenabsatz"/>
        <w:numPr>
          <w:ilvl w:val="0"/>
          <w:numId w:val="15"/>
        </w:numPr>
        <w:spacing w:line="276" w:lineRule="auto"/>
        <w:ind w:left="284" w:hanging="284"/>
        <w:rPr>
          <w:rFonts w:asciiTheme="minorHAnsi" w:hAnsiTheme="minorHAnsi"/>
          <w:bCs/>
          <w:sz w:val="22"/>
          <w:szCs w:val="20"/>
          <w:lang w:val="en-US"/>
        </w:rPr>
      </w:pPr>
      <w:r w:rsidRPr="0044077C">
        <w:rPr>
          <w:rFonts w:asciiTheme="minorHAnsi" w:hAnsiTheme="minorHAnsi"/>
          <w:b/>
          <w:bCs/>
          <w:sz w:val="22"/>
          <w:szCs w:val="20"/>
          <w:lang w:val="en-US"/>
        </w:rPr>
        <w:t>Sample volume</w:t>
      </w:r>
      <w:r>
        <w:rPr>
          <w:rFonts w:asciiTheme="minorHAnsi" w:hAnsiTheme="minorHAnsi"/>
          <w:bCs/>
          <w:sz w:val="22"/>
          <w:szCs w:val="20"/>
          <w:lang w:val="en-US"/>
        </w:rPr>
        <w:t xml:space="preserve">: </w:t>
      </w:r>
      <w:r>
        <w:rPr>
          <w:rFonts w:asciiTheme="minorHAnsi" w:hAnsiTheme="minorHAnsi"/>
          <w:bCs/>
          <w:sz w:val="22"/>
          <w:szCs w:val="20"/>
          <w:lang w:val="en-US"/>
        </w:rPr>
        <w:br/>
        <w:t xml:space="preserve">- </w:t>
      </w:r>
      <w:r w:rsidRPr="000C211B">
        <w:rPr>
          <w:rFonts w:asciiTheme="minorHAnsi" w:hAnsiTheme="minorHAnsi"/>
          <w:bCs/>
          <w:sz w:val="22"/>
          <w:szCs w:val="20"/>
          <w:lang w:val="en-US"/>
        </w:rPr>
        <w:t>Put the remaining</w:t>
      </w:r>
      <w:r>
        <w:rPr>
          <w:rFonts w:asciiTheme="minorHAnsi" w:hAnsiTheme="minorHAnsi"/>
          <w:bCs/>
          <w:sz w:val="22"/>
          <w:szCs w:val="20"/>
          <w:lang w:val="en-US"/>
        </w:rPr>
        <w:t xml:space="preserve"> soil sample into a measuring cylinder. </w:t>
      </w:r>
    </w:p>
    <w:p w14:paraId="494A0CB1" w14:textId="77777777" w:rsidR="00460279" w:rsidRDefault="00460279" w:rsidP="00460279">
      <w:pPr>
        <w:pStyle w:val="Listenabsatz"/>
        <w:spacing w:line="276" w:lineRule="auto"/>
        <w:ind w:left="284"/>
        <w:rPr>
          <w:rFonts w:asciiTheme="minorHAnsi" w:hAnsiTheme="minorHAnsi"/>
          <w:bCs/>
          <w:sz w:val="22"/>
          <w:szCs w:val="20"/>
          <w:lang w:val="en-US"/>
        </w:rPr>
      </w:pPr>
      <w:r w:rsidRPr="000C211B">
        <w:rPr>
          <w:rFonts w:asciiTheme="minorHAnsi" w:hAnsiTheme="minorHAnsi"/>
          <w:bCs/>
          <w:sz w:val="22"/>
          <w:szCs w:val="20"/>
          <w:lang w:val="en-US"/>
        </w:rPr>
        <w:t>-</w:t>
      </w:r>
      <w:r>
        <w:rPr>
          <w:rFonts w:asciiTheme="minorHAnsi" w:hAnsiTheme="minorHAnsi"/>
          <w:bCs/>
          <w:sz w:val="22"/>
          <w:szCs w:val="20"/>
          <w:lang w:val="en-US"/>
        </w:rPr>
        <w:t xml:space="preserve"> Fill a second cylinder with water and note the starting volume. </w:t>
      </w:r>
    </w:p>
    <w:p w14:paraId="38D5BF70" w14:textId="77777777" w:rsidR="00460279" w:rsidRPr="000C211B" w:rsidRDefault="00460279" w:rsidP="00460279">
      <w:pPr>
        <w:pStyle w:val="Listenabsatz"/>
        <w:spacing w:line="276" w:lineRule="auto"/>
        <w:ind w:left="284"/>
        <w:rPr>
          <w:rFonts w:asciiTheme="minorHAnsi" w:hAnsiTheme="minorHAnsi"/>
          <w:bCs/>
          <w:i/>
          <w:iCs/>
          <w:sz w:val="22"/>
          <w:szCs w:val="20"/>
          <w:lang w:val="en-US"/>
        </w:rPr>
      </w:pPr>
      <w:r>
        <w:rPr>
          <w:rFonts w:asciiTheme="minorHAnsi" w:hAnsiTheme="minorHAnsi"/>
          <w:bCs/>
          <w:sz w:val="22"/>
          <w:szCs w:val="20"/>
          <w:lang w:val="en-US"/>
        </w:rPr>
        <w:t xml:space="preserve">- Now, pour water from the second cylinder into the first cylinder until the soil sample is entirely covered. </w:t>
      </w:r>
      <w:r>
        <w:rPr>
          <w:rFonts w:asciiTheme="minorHAnsi" w:hAnsiTheme="minorHAnsi"/>
          <w:bCs/>
          <w:sz w:val="22"/>
          <w:szCs w:val="20"/>
          <w:lang w:val="en-US"/>
        </w:rPr>
        <w:br/>
        <w:t xml:space="preserve">- </w:t>
      </w:r>
      <w:r w:rsidRPr="000C211B">
        <w:rPr>
          <w:rFonts w:asciiTheme="minorHAnsi" w:hAnsiTheme="minorHAnsi"/>
          <w:bCs/>
          <w:sz w:val="22"/>
          <w:szCs w:val="20"/>
          <w:lang w:val="en-US"/>
        </w:rPr>
        <w:t xml:space="preserve">Record the </w:t>
      </w:r>
      <w:r w:rsidRPr="000C211B">
        <w:rPr>
          <w:rFonts w:asciiTheme="minorHAnsi" w:hAnsiTheme="minorHAnsi"/>
          <w:b/>
          <w:bCs/>
          <w:sz w:val="22"/>
          <w:szCs w:val="20"/>
          <w:lang w:val="en-US"/>
        </w:rPr>
        <w:t>volume of water added</w:t>
      </w:r>
      <w:r w:rsidRPr="000C211B">
        <w:rPr>
          <w:rFonts w:asciiTheme="minorHAnsi" w:hAnsiTheme="minorHAnsi"/>
          <w:bCs/>
          <w:sz w:val="22"/>
          <w:szCs w:val="20"/>
          <w:lang w:val="en-US"/>
        </w:rPr>
        <w:t xml:space="preserve"> and the </w:t>
      </w:r>
      <w:r w:rsidRPr="000C211B">
        <w:rPr>
          <w:rFonts w:asciiTheme="minorHAnsi" w:hAnsiTheme="minorHAnsi"/>
          <w:b/>
          <w:bCs/>
          <w:sz w:val="22"/>
          <w:szCs w:val="20"/>
          <w:lang w:val="en-US"/>
        </w:rPr>
        <w:t>total volume</w:t>
      </w:r>
      <w:r w:rsidRPr="000C211B">
        <w:rPr>
          <w:rFonts w:asciiTheme="minorHAnsi" w:hAnsiTheme="minorHAnsi"/>
          <w:bCs/>
          <w:sz w:val="22"/>
          <w:szCs w:val="20"/>
          <w:lang w:val="en-US"/>
        </w:rPr>
        <w:t xml:space="preserve"> (soil + water).</w:t>
      </w:r>
      <w:r>
        <w:rPr>
          <w:rFonts w:asciiTheme="minorHAnsi" w:hAnsiTheme="minorHAnsi"/>
          <w:bCs/>
          <w:sz w:val="22"/>
          <w:szCs w:val="20"/>
          <w:lang w:val="en-US"/>
        </w:rPr>
        <w:t xml:space="preserve"> - Subtract the water volume from the total volume to estimate </w:t>
      </w:r>
      <w:r w:rsidRPr="000C211B">
        <w:rPr>
          <w:rFonts w:asciiTheme="minorHAnsi" w:hAnsiTheme="minorHAnsi"/>
          <w:bCs/>
          <w:sz w:val="22"/>
          <w:szCs w:val="20"/>
          <w:lang w:val="en-US"/>
        </w:rPr>
        <w:t>the sample volume.</w:t>
      </w:r>
      <w:r>
        <w:rPr>
          <w:rFonts w:asciiTheme="minorHAnsi" w:hAnsiTheme="minorHAnsi"/>
          <w:bCs/>
          <w:sz w:val="22"/>
          <w:szCs w:val="20"/>
          <w:lang w:val="en-US"/>
        </w:rPr>
        <w:br/>
      </w:r>
      <w:r>
        <w:rPr>
          <w:rFonts w:asciiTheme="minorHAnsi" w:hAnsiTheme="minorHAnsi"/>
          <w:bCs/>
          <w:sz w:val="22"/>
          <w:szCs w:val="20"/>
          <w:lang w:val="en-US"/>
        </w:rPr>
        <w:br/>
      </w:r>
      <w:r w:rsidRPr="000C211B">
        <w:rPr>
          <w:rFonts w:asciiTheme="minorHAnsi" w:hAnsiTheme="minorHAnsi"/>
          <w:b/>
          <w:bCs/>
          <w:i/>
          <w:iCs/>
          <w:sz w:val="22"/>
          <w:szCs w:val="20"/>
          <w:lang w:val="en-US"/>
        </w:rPr>
        <w:t>Important</w:t>
      </w:r>
      <w:r w:rsidRPr="000C211B">
        <w:rPr>
          <w:rFonts w:asciiTheme="minorHAnsi" w:hAnsiTheme="minorHAnsi"/>
          <w:bCs/>
          <w:i/>
          <w:iCs/>
          <w:sz w:val="22"/>
          <w:szCs w:val="20"/>
          <w:lang w:val="en-US"/>
        </w:rPr>
        <w:t>: You have probably measured the volume in liters or milliliters. Convert volumes into cubic decimeters (dm³) for calculations (</w:t>
      </w:r>
      <w:r w:rsidRPr="000C211B">
        <w:rPr>
          <w:rFonts w:asciiTheme="minorHAnsi" w:hAnsiTheme="minorHAnsi"/>
          <w:b/>
          <w:bCs/>
          <w:i/>
          <w:iCs/>
          <w:sz w:val="22"/>
          <w:szCs w:val="20"/>
          <w:lang w:val="en-US"/>
        </w:rPr>
        <w:t>1 L = 1 dm³)</w:t>
      </w:r>
      <w:r w:rsidRPr="000C211B">
        <w:rPr>
          <w:rFonts w:asciiTheme="minorHAnsi" w:hAnsiTheme="minorHAnsi"/>
          <w:bCs/>
          <w:i/>
          <w:iCs/>
          <w:sz w:val="22"/>
          <w:szCs w:val="20"/>
          <w:lang w:val="en-US"/>
        </w:rPr>
        <w:t>.</w:t>
      </w:r>
    </w:p>
    <w:p w14:paraId="7B1DFD0E" w14:textId="77777777" w:rsidR="00460279" w:rsidRPr="00807FD1" w:rsidRDefault="00460279" w:rsidP="00460279">
      <w:pPr>
        <w:pStyle w:val="Listenabsatz"/>
        <w:spacing w:line="276" w:lineRule="auto"/>
        <w:ind w:left="284"/>
        <w:rPr>
          <w:rFonts w:asciiTheme="minorHAnsi" w:hAnsiTheme="minorHAnsi"/>
          <w:bCs/>
          <w:sz w:val="22"/>
          <w:szCs w:val="20"/>
          <w:lang w:val="en-US"/>
        </w:rPr>
      </w:pPr>
    </w:p>
    <w:p w14:paraId="48820C54" w14:textId="77777777" w:rsidR="00460279" w:rsidRPr="004F2E33" w:rsidRDefault="00460279" w:rsidP="00460279">
      <w:pPr>
        <w:spacing w:line="276" w:lineRule="auto"/>
        <w:jc w:val="center"/>
        <w:rPr>
          <w:bCs/>
        </w:rPr>
      </w:pPr>
      <w:r w:rsidRPr="004F2E33">
        <w:rPr>
          <w:noProof/>
        </w:rPr>
        <w:drawing>
          <wp:inline distT="0" distB="0" distL="0" distR="0" wp14:anchorId="4151F0F0" wp14:editId="7F94F5EF">
            <wp:extent cx="4348748" cy="2330572"/>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81762" cy="2348265"/>
                    </a:xfrm>
                    <a:prstGeom prst="rect">
                      <a:avLst/>
                    </a:prstGeom>
                    <a:noFill/>
                    <a:ln>
                      <a:noFill/>
                    </a:ln>
                  </pic:spPr>
                </pic:pic>
              </a:graphicData>
            </a:graphic>
          </wp:inline>
        </w:drawing>
      </w:r>
    </w:p>
    <w:p w14:paraId="401FD14D" w14:textId="77777777" w:rsidR="00460279" w:rsidRDefault="00460279" w:rsidP="00460279">
      <w:pPr>
        <w:rPr>
          <w:b/>
          <w:bCs/>
        </w:rPr>
      </w:pPr>
      <w:r>
        <w:rPr>
          <w:b/>
          <w:bCs/>
        </w:rPr>
        <w:br w:type="page"/>
      </w:r>
    </w:p>
    <w:p w14:paraId="1FAD4832" w14:textId="77777777" w:rsidR="00460279" w:rsidRDefault="00460279" w:rsidP="00906A2C">
      <w:pPr>
        <w:pStyle w:val="StandardWeb"/>
        <w:numPr>
          <w:ilvl w:val="0"/>
          <w:numId w:val="15"/>
        </w:numPr>
        <w:spacing w:before="120" w:after="120" w:line="276" w:lineRule="auto"/>
        <w:ind w:left="284" w:hanging="284"/>
        <w:rPr>
          <w:rFonts w:asciiTheme="minorHAnsi" w:hAnsiTheme="minorHAnsi" w:cstheme="minorBidi"/>
          <w:bCs/>
          <w:sz w:val="22"/>
          <w:szCs w:val="20"/>
        </w:rPr>
      </w:pPr>
      <w:r w:rsidRPr="00EB7605">
        <w:rPr>
          <w:rFonts w:asciiTheme="minorHAnsi" w:hAnsiTheme="minorHAnsi" w:cstheme="minorBidi"/>
          <w:b/>
          <w:bCs/>
          <w:sz w:val="22"/>
          <w:szCs w:val="20"/>
        </w:rPr>
        <w:lastRenderedPageBreak/>
        <w:t>Organic content – Jar experiment</w:t>
      </w:r>
      <w:r w:rsidRPr="00EB7605">
        <w:rPr>
          <w:rFonts w:asciiTheme="minorHAnsi" w:hAnsiTheme="minorHAnsi" w:cstheme="minorBidi"/>
          <w:bCs/>
          <w:sz w:val="22"/>
          <w:szCs w:val="20"/>
        </w:rPr>
        <w:t xml:space="preserve">: </w:t>
      </w:r>
    </w:p>
    <w:p w14:paraId="55B77C1B" w14:textId="77777777" w:rsidR="00460279"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sidRPr="00EB7605">
        <w:rPr>
          <w:rFonts w:asciiTheme="minorHAnsi" w:hAnsiTheme="minorHAnsi" w:cstheme="minorBidi"/>
          <w:bCs/>
          <w:sz w:val="22"/>
          <w:szCs w:val="20"/>
        </w:rPr>
        <w:t>Fill the remaining soil sample into a mason jar (leave one spoonful aside for advanced analyses).</w:t>
      </w:r>
    </w:p>
    <w:p w14:paraId="7B20FEC2" w14:textId="77777777" w:rsidR="00460279"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sidRPr="008A5598">
        <w:rPr>
          <w:noProof/>
        </w:rPr>
        <w:drawing>
          <wp:anchor distT="0" distB="0" distL="114300" distR="114300" simplePos="0" relativeHeight="251660288" behindDoc="0" locked="0" layoutInCell="1" allowOverlap="1" wp14:anchorId="10ABCE5C" wp14:editId="2A184EB4">
            <wp:simplePos x="0" y="0"/>
            <wp:positionH relativeFrom="margin">
              <wp:align>right</wp:align>
            </wp:positionH>
            <wp:positionV relativeFrom="paragraph">
              <wp:posOffset>226060</wp:posOffset>
            </wp:positionV>
            <wp:extent cx="1861820" cy="1492250"/>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61820" cy="14922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Bidi"/>
          <w:bCs/>
          <w:sz w:val="22"/>
          <w:szCs w:val="20"/>
        </w:rPr>
        <w:t>Then</w:t>
      </w:r>
      <w:r w:rsidRPr="00EB7605">
        <w:rPr>
          <w:rFonts w:asciiTheme="minorHAnsi" w:hAnsiTheme="minorHAnsi" w:cstheme="minorBidi"/>
          <w:bCs/>
          <w:sz w:val="22"/>
          <w:szCs w:val="20"/>
        </w:rPr>
        <w:t xml:space="preserve">, </w:t>
      </w:r>
      <w:r>
        <w:rPr>
          <w:rFonts w:asciiTheme="minorHAnsi" w:hAnsiTheme="minorHAnsi" w:cstheme="minorBidi"/>
          <w:bCs/>
          <w:sz w:val="22"/>
          <w:szCs w:val="20"/>
        </w:rPr>
        <w:t>pour</w:t>
      </w:r>
      <w:r w:rsidRPr="00EB7605">
        <w:rPr>
          <w:rFonts w:asciiTheme="minorHAnsi" w:hAnsiTheme="minorHAnsi" w:cstheme="minorBidi"/>
          <w:bCs/>
          <w:sz w:val="22"/>
          <w:szCs w:val="20"/>
        </w:rPr>
        <w:t xml:space="preserve"> water into the jar, shake for </w:t>
      </w:r>
      <w:r w:rsidRPr="00EB7605">
        <w:rPr>
          <w:rFonts w:asciiTheme="minorHAnsi" w:hAnsiTheme="minorHAnsi" w:cstheme="minorBidi"/>
          <w:b/>
          <w:bCs/>
          <w:sz w:val="22"/>
          <w:szCs w:val="20"/>
        </w:rPr>
        <w:t>3 minutes</w:t>
      </w:r>
      <w:r w:rsidRPr="00EB7605">
        <w:rPr>
          <w:rFonts w:asciiTheme="minorHAnsi" w:hAnsiTheme="minorHAnsi" w:cstheme="minorBidi"/>
          <w:bCs/>
          <w:sz w:val="22"/>
          <w:szCs w:val="20"/>
        </w:rPr>
        <w:t xml:space="preserve">, and let the soil </w:t>
      </w:r>
      <w:r>
        <w:rPr>
          <w:rFonts w:asciiTheme="minorHAnsi" w:hAnsiTheme="minorHAnsi" w:cstheme="minorBidi"/>
          <w:bCs/>
          <w:sz w:val="22"/>
          <w:szCs w:val="20"/>
        </w:rPr>
        <w:t xml:space="preserve">particles </w:t>
      </w:r>
      <w:r w:rsidRPr="00EB7605">
        <w:rPr>
          <w:rFonts w:asciiTheme="minorHAnsi" w:hAnsiTheme="minorHAnsi" w:cstheme="minorBidi"/>
          <w:bCs/>
          <w:sz w:val="22"/>
          <w:szCs w:val="20"/>
        </w:rPr>
        <w:t xml:space="preserve">settle for </w:t>
      </w:r>
      <w:r w:rsidRPr="00EB7605">
        <w:rPr>
          <w:rFonts w:asciiTheme="minorHAnsi" w:hAnsiTheme="minorHAnsi" w:cstheme="minorBidi"/>
          <w:b/>
          <w:bCs/>
          <w:sz w:val="22"/>
          <w:szCs w:val="20"/>
        </w:rPr>
        <w:t>1–2 days</w:t>
      </w:r>
      <w:r w:rsidRPr="00EB7605">
        <w:rPr>
          <w:rFonts w:asciiTheme="minorHAnsi" w:hAnsiTheme="minorHAnsi" w:cstheme="minorBidi"/>
          <w:bCs/>
          <w:sz w:val="22"/>
          <w:szCs w:val="20"/>
        </w:rPr>
        <w:t>.</w:t>
      </w:r>
    </w:p>
    <w:p w14:paraId="3BDA4858" w14:textId="77777777" w:rsidR="00460279" w:rsidRPr="008E4A23"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sidRPr="008E4A23">
        <w:rPr>
          <w:rFonts w:asciiTheme="minorHAnsi" w:hAnsiTheme="minorHAnsi" w:cstheme="minorBidi"/>
          <w:bCs/>
          <w:sz w:val="22"/>
          <w:szCs w:val="20"/>
        </w:rPr>
        <w:t xml:space="preserve">Observe the layers that form: The organic matter floats on top of the water (dark color). At the bottom, you can see the mineral particles: the lowest is sand, followed by silt, and then clay (see the picture). </w:t>
      </w:r>
    </w:p>
    <w:p w14:paraId="40163927" w14:textId="77777777" w:rsidR="00460279" w:rsidRPr="00EB7605"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sidRPr="00C53E7B">
        <w:rPr>
          <w:rFonts w:asciiTheme="minorHAnsi" w:hAnsiTheme="minorHAnsi" w:cstheme="minorBidi"/>
          <w:b/>
          <w:bCs/>
          <w:sz w:val="22"/>
          <w:szCs w:val="20"/>
        </w:rPr>
        <w:t>Measure the height</w:t>
      </w:r>
      <w:r w:rsidRPr="00EB7605">
        <w:rPr>
          <w:rFonts w:asciiTheme="minorHAnsi" w:hAnsiTheme="minorHAnsi" w:cstheme="minorBidi"/>
          <w:bCs/>
          <w:sz w:val="22"/>
          <w:szCs w:val="20"/>
        </w:rPr>
        <w:t xml:space="preserve"> of each layer</w:t>
      </w:r>
      <w:r>
        <w:rPr>
          <w:rFonts w:asciiTheme="minorHAnsi" w:hAnsiTheme="minorHAnsi" w:cstheme="minorBidi"/>
          <w:bCs/>
          <w:sz w:val="22"/>
          <w:szCs w:val="20"/>
        </w:rPr>
        <w:t xml:space="preserve"> with a ruler</w:t>
      </w:r>
      <w:r w:rsidRPr="00EB7605">
        <w:rPr>
          <w:rFonts w:asciiTheme="minorHAnsi" w:hAnsiTheme="minorHAnsi" w:cstheme="minorBidi"/>
          <w:bCs/>
          <w:sz w:val="22"/>
          <w:szCs w:val="20"/>
        </w:rPr>
        <w:t xml:space="preserve">. </w:t>
      </w:r>
    </w:p>
    <w:p w14:paraId="2F9B5733" w14:textId="77777777" w:rsidR="00460279"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Cs/>
          <w:sz w:val="22"/>
          <w:szCs w:val="20"/>
        </w:rPr>
        <w:t xml:space="preserve">Carefully </w:t>
      </w:r>
      <w:r w:rsidRPr="00C53E7B">
        <w:rPr>
          <w:rFonts w:asciiTheme="minorHAnsi" w:hAnsiTheme="minorHAnsi" w:cstheme="minorBidi"/>
          <w:b/>
          <w:bCs/>
          <w:sz w:val="22"/>
          <w:szCs w:val="20"/>
        </w:rPr>
        <w:t>remove the organic layer</w:t>
      </w:r>
      <w:r>
        <w:rPr>
          <w:rFonts w:asciiTheme="minorHAnsi" w:hAnsiTheme="minorHAnsi" w:cstheme="minorBidi"/>
          <w:bCs/>
          <w:sz w:val="22"/>
          <w:szCs w:val="20"/>
        </w:rPr>
        <w:t xml:space="preserve"> on top of the water, dry it, and weigh it separately</w:t>
      </w:r>
    </w:p>
    <w:p w14:paraId="756D04AF" w14:textId="77777777" w:rsidR="00460279" w:rsidRDefault="00460279" w:rsidP="00906A2C">
      <w:pPr>
        <w:pStyle w:val="StandardWeb"/>
        <w:numPr>
          <w:ilvl w:val="0"/>
          <w:numId w:val="16"/>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Cs/>
          <w:sz w:val="22"/>
          <w:szCs w:val="20"/>
        </w:rPr>
        <w:t xml:space="preserve">Finally, </w:t>
      </w:r>
      <w:r w:rsidRPr="00C53E7B">
        <w:rPr>
          <w:rFonts w:asciiTheme="minorHAnsi" w:hAnsiTheme="minorHAnsi" w:cstheme="minorBidi"/>
          <w:b/>
          <w:bCs/>
          <w:sz w:val="22"/>
          <w:szCs w:val="20"/>
        </w:rPr>
        <w:t>dry the rest</w:t>
      </w:r>
      <w:r>
        <w:rPr>
          <w:rFonts w:asciiTheme="minorHAnsi" w:hAnsiTheme="minorHAnsi" w:cstheme="minorBidi"/>
          <w:bCs/>
          <w:sz w:val="22"/>
          <w:szCs w:val="20"/>
        </w:rPr>
        <w:t xml:space="preserve"> of the sample in the jar and weigh it </w:t>
      </w:r>
    </w:p>
    <w:p w14:paraId="7259A083" w14:textId="77777777" w:rsidR="00460279" w:rsidRDefault="00460279" w:rsidP="00460279">
      <w:pPr>
        <w:pStyle w:val="StandardWeb"/>
        <w:spacing w:before="120" w:after="120" w:line="276" w:lineRule="auto"/>
        <w:ind w:left="360"/>
        <w:rPr>
          <w:rFonts w:asciiTheme="minorHAnsi" w:hAnsiTheme="minorHAnsi" w:cstheme="minorBidi"/>
          <w:bCs/>
          <w:sz w:val="22"/>
          <w:szCs w:val="20"/>
        </w:rPr>
      </w:pPr>
    </w:p>
    <w:p w14:paraId="736FB401" w14:textId="77777777" w:rsidR="00460279" w:rsidRPr="00147AC4" w:rsidRDefault="00460279" w:rsidP="00906A2C">
      <w:pPr>
        <w:pStyle w:val="StandardWeb"/>
        <w:numPr>
          <w:ilvl w:val="0"/>
          <w:numId w:val="15"/>
        </w:numPr>
        <w:spacing w:before="120" w:after="120" w:line="276" w:lineRule="auto"/>
        <w:ind w:left="284" w:hanging="284"/>
        <w:rPr>
          <w:i/>
          <w:iCs/>
        </w:rPr>
      </w:pPr>
      <w:r w:rsidRPr="002910B6">
        <w:rPr>
          <w:rFonts w:asciiTheme="minorHAnsi" w:hAnsiTheme="minorHAnsi" w:cstheme="minorBidi"/>
          <w:b/>
          <w:bCs/>
          <w:sz w:val="22"/>
          <w:szCs w:val="20"/>
        </w:rPr>
        <w:t xml:space="preserve">Advanced soil parameter analyses: </w:t>
      </w:r>
    </w:p>
    <w:p w14:paraId="1F59724B" w14:textId="77777777" w:rsidR="00460279" w:rsidRDefault="00460279" w:rsidP="00906A2C">
      <w:pPr>
        <w:pStyle w:val="StandardWeb"/>
        <w:numPr>
          <w:ilvl w:val="0"/>
          <w:numId w:val="16"/>
        </w:numPr>
        <w:spacing w:before="120" w:after="120" w:line="276" w:lineRule="auto"/>
        <w:ind w:left="284" w:hanging="284"/>
        <w:rPr>
          <w:i/>
          <w:iCs/>
        </w:rPr>
      </w:pPr>
      <w:r w:rsidRPr="002910B6">
        <w:rPr>
          <w:rFonts w:asciiTheme="minorHAnsi" w:hAnsiTheme="minorHAnsi" w:cstheme="minorBidi"/>
          <w:sz w:val="22"/>
          <w:szCs w:val="20"/>
        </w:rPr>
        <w:t>Put one</w:t>
      </w:r>
      <w:r w:rsidRPr="002910B6">
        <w:rPr>
          <w:rFonts w:asciiTheme="minorHAnsi" w:hAnsiTheme="minorHAnsi" w:cstheme="minorBidi"/>
          <w:bCs/>
          <w:sz w:val="22"/>
          <w:szCs w:val="20"/>
        </w:rPr>
        <w:t xml:space="preserve"> spoonful of soil in about 50 mL of distilled water, </w:t>
      </w:r>
      <w:r>
        <w:rPr>
          <w:rFonts w:asciiTheme="minorHAnsi" w:hAnsiTheme="minorHAnsi" w:cstheme="minorBidi"/>
          <w:bCs/>
          <w:sz w:val="22"/>
          <w:szCs w:val="20"/>
        </w:rPr>
        <w:t>s</w:t>
      </w:r>
      <w:r w:rsidRPr="002910B6">
        <w:rPr>
          <w:rFonts w:asciiTheme="minorHAnsi" w:hAnsiTheme="minorHAnsi" w:cstheme="minorBidi"/>
          <w:bCs/>
          <w:sz w:val="22"/>
          <w:szCs w:val="20"/>
        </w:rPr>
        <w:t>tir for 1 minute</w:t>
      </w:r>
    </w:p>
    <w:p w14:paraId="45825853" w14:textId="77777777" w:rsidR="00460279" w:rsidRDefault="00460279" w:rsidP="00906A2C">
      <w:pPr>
        <w:pStyle w:val="StandardWeb"/>
        <w:numPr>
          <w:ilvl w:val="0"/>
          <w:numId w:val="16"/>
        </w:numPr>
        <w:spacing w:before="120" w:after="120" w:line="276" w:lineRule="auto"/>
        <w:ind w:left="284" w:hanging="284"/>
        <w:rPr>
          <w:i/>
          <w:iCs/>
        </w:rPr>
      </w:pPr>
      <w:r w:rsidRPr="00147AC4">
        <w:rPr>
          <w:rFonts w:asciiTheme="minorHAnsi" w:hAnsiTheme="minorHAnsi" w:cstheme="minorBidi"/>
          <w:bCs/>
          <w:sz w:val="22"/>
          <w:szCs w:val="20"/>
        </w:rPr>
        <w:t>Filter the mixture through a coffee filter into a clean beaker</w:t>
      </w:r>
    </w:p>
    <w:p w14:paraId="34834105" w14:textId="77777777" w:rsidR="00460279" w:rsidRPr="00147AC4" w:rsidRDefault="00460279" w:rsidP="00906A2C">
      <w:pPr>
        <w:pStyle w:val="StandardWeb"/>
        <w:numPr>
          <w:ilvl w:val="0"/>
          <w:numId w:val="16"/>
        </w:numPr>
        <w:spacing w:before="120" w:after="120" w:line="276" w:lineRule="auto"/>
        <w:ind w:left="284" w:hanging="284"/>
        <w:rPr>
          <w:i/>
          <w:iCs/>
        </w:rPr>
      </w:pPr>
      <w:r w:rsidRPr="00147AC4">
        <w:rPr>
          <w:rFonts w:asciiTheme="minorHAnsi" w:hAnsiTheme="minorHAnsi" w:cstheme="minorBidi"/>
          <w:bCs/>
          <w:sz w:val="22"/>
          <w:szCs w:val="20"/>
        </w:rPr>
        <w:t>Use test strips to measure various parameters such as pH, nitrates, and hardness.</w:t>
      </w:r>
    </w:p>
    <w:p w14:paraId="2A6220A1" w14:textId="77777777" w:rsidR="00460279" w:rsidRPr="00C37A3C" w:rsidRDefault="00460279" w:rsidP="00460279">
      <w:pPr>
        <w:spacing w:before="100" w:beforeAutospacing="1" w:after="100" w:afterAutospacing="1"/>
        <w:jc w:val="both"/>
      </w:pPr>
    </w:p>
    <w:p w14:paraId="37FFF706" w14:textId="77777777" w:rsidR="002C6E78" w:rsidRDefault="002C6E78" w:rsidP="0027160A">
      <w:pPr>
        <w:pStyle w:val="bullet1"/>
        <w:numPr>
          <w:ilvl w:val="0"/>
          <w:numId w:val="0"/>
        </w:numPr>
        <w:spacing w:line="276" w:lineRule="auto"/>
        <w:rPr>
          <w:lang w:val="de-AT"/>
        </w:rPr>
        <w:sectPr w:rsidR="002C6E78" w:rsidSect="00980E30">
          <w:pgSz w:w="11900" w:h="16840"/>
          <w:pgMar w:top="-1985" w:right="1247" w:bottom="1134" w:left="1298" w:header="0" w:footer="0" w:gutter="0"/>
          <w:cols w:space="708"/>
          <w:docGrid w:linePitch="360"/>
        </w:sectPr>
      </w:pPr>
    </w:p>
    <w:p w14:paraId="3AC513BB" w14:textId="77777777" w:rsidR="00041210" w:rsidRDefault="00041210" w:rsidP="00041210">
      <w:pPr>
        <w:pStyle w:val="TITLE2"/>
        <w:jc w:val="center"/>
        <w:rPr>
          <w:b/>
          <w:bCs/>
          <w:caps w:val="0"/>
          <w:sz w:val="28"/>
        </w:rPr>
      </w:pPr>
      <w:r>
        <w:rPr>
          <w:b/>
          <w:bCs/>
          <w:sz w:val="28"/>
          <w:lang w:val="en-US"/>
        </w:rPr>
        <w:lastRenderedPageBreak/>
        <w:t>Soil CARBON Storage - STUDENT WORK SHEET</w:t>
      </w:r>
    </w:p>
    <w:p w14:paraId="3592CAD2" w14:textId="77777777" w:rsidR="00041210" w:rsidRDefault="00041210" w:rsidP="00041210">
      <w:pPr>
        <w:jc w:val="center"/>
        <w:rPr>
          <w:rFonts w:cstheme="minorHAnsi"/>
          <w:b/>
          <w:sz w:val="32"/>
          <w:szCs w:val="40"/>
        </w:rPr>
      </w:pPr>
      <w:r>
        <w:rPr>
          <w:rFonts w:cstheme="minorHAnsi"/>
          <w:b/>
          <w:sz w:val="32"/>
          <w:szCs w:val="40"/>
        </w:rPr>
        <w:t xml:space="preserve">How to calculate the carbon content of floodplain soils </w:t>
      </w:r>
      <w:r>
        <w:rPr>
          <w:rFonts w:cstheme="minorHAnsi"/>
          <w:b/>
          <w:sz w:val="32"/>
          <w:szCs w:val="40"/>
        </w:rPr>
        <w:br/>
      </w:r>
    </w:p>
    <w:p w14:paraId="5B7BA49E" w14:textId="77777777" w:rsidR="00041210" w:rsidRDefault="00041210" w:rsidP="00906A2C">
      <w:pPr>
        <w:pStyle w:val="StandardWeb"/>
        <w:numPr>
          <w:ilvl w:val="0"/>
          <w:numId w:val="17"/>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
          <w:bCs/>
          <w:sz w:val="22"/>
          <w:szCs w:val="20"/>
        </w:rPr>
        <w:t xml:space="preserve">Soil moisture content SM (%): </w:t>
      </w:r>
      <w:r>
        <w:rPr>
          <w:rFonts w:asciiTheme="minorHAnsi" w:hAnsiTheme="minorHAnsi" w:cstheme="minorBidi"/>
          <w:b/>
          <w:bCs/>
          <w:sz w:val="22"/>
          <w:szCs w:val="20"/>
        </w:rPr>
        <w:br/>
      </w:r>
      <w:r>
        <w:rPr>
          <w:rFonts w:asciiTheme="minorHAnsi" w:hAnsiTheme="minorHAnsi" w:cstheme="minorBidi"/>
          <w:bCs/>
          <w:sz w:val="22"/>
          <w:szCs w:val="20"/>
        </w:rPr>
        <w:t>Subtract the dry weight of the sample from the initial wet weight to get the water weight. Then, divide the water weight by the initial wet weight and multiply by 100 to get the soil moisture content (in %).</w:t>
      </w:r>
    </w:p>
    <w:p w14:paraId="3167226F" w14:textId="77777777" w:rsidR="00041210" w:rsidRDefault="00041210" w:rsidP="00041210">
      <w:pPr>
        <w:pStyle w:val="StandardWeb"/>
        <w:spacing w:before="120" w:after="120" w:line="276" w:lineRule="auto"/>
        <w:ind w:left="284"/>
        <w:jc w:val="center"/>
        <w:rPr>
          <w:rFonts w:asciiTheme="minorHAnsi" w:hAnsiTheme="minorHAnsi" w:cstheme="minorBidi"/>
          <w:b/>
          <w:bCs/>
          <w:sz w:val="22"/>
          <w:szCs w:val="20"/>
        </w:rPr>
      </w:pPr>
      <w:r>
        <w:rPr>
          <w:rFonts w:asciiTheme="minorHAnsi" w:hAnsiTheme="minorHAnsi" w:cstheme="minorBidi"/>
          <w:b/>
          <w:bCs/>
          <w:sz w:val="22"/>
          <w:szCs w:val="20"/>
        </w:rPr>
        <w:t>Soil moisture SM (%) = (Wet weight – dry weight) / wet weight x 100</w:t>
      </w:r>
    </w:p>
    <w:p w14:paraId="5CA0B86A" w14:textId="77777777" w:rsidR="00041210" w:rsidRDefault="00041210" w:rsidP="00041210">
      <w:pPr>
        <w:pStyle w:val="StandardWeb"/>
        <w:spacing w:before="120" w:after="120" w:line="276" w:lineRule="auto"/>
        <w:ind w:left="284"/>
        <w:jc w:val="center"/>
        <w:rPr>
          <w:rFonts w:asciiTheme="minorHAnsi" w:hAnsiTheme="minorHAnsi" w:cstheme="minorBidi"/>
          <w:b/>
          <w:bCs/>
          <w:sz w:val="22"/>
          <w:szCs w:val="20"/>
        </w:rPr>
      </w:pPr>
    </w:p>
    <w:p w14:paraId="1CCFAE46" w14:textId="77777777" w:rsidR="00041210" w:rsidRDefault="00041210" w:rsidP="00906A2C">
      <w:pPr>
        <w:pStyle w:val="StandardWeb"/>
        <w:numPr>
          <w:ilvl w:val="0"/>
          <w:numId w:val="17"/>
        </w:numPr>
        <w:spacing w:before="120" w:after="120" w:line="276" w:lineRule="auto"/>
        <w:ind w:left="284" w:hanging="284"/>
        <w:rPr>
          <w:rFonts w:asciiTheme="minorHAnsi" w:hAnsiTheme="minorHAnsi" w:cstheme="minorBidi"/>
          <w:b/>
          <w:bCs/>
          <w:sz w:val="22"/>
          <w:szCs w:val="20"/>
        </w:rPr>
      </w:pPr>
      <w:r>
        <w:rPr>
          <w:rFonts w:asciiTheme="minorHAnsi" w:hAnsiTheme="minorHAnsi" w:cstheme="minorBidi"/>
          <w:b/>
          <w:bCs/>
          <w:sz w:val="22"/>
          <w:szCs w:val="20"/>
        </w:rPr>
        <w:t>Soil bulk density BD (g/dm</w:t>
      </w:r>
      <w:r>
        <w:rPr>
          <w:rFonts w:asciiTheme="minorHAnsi" w:hAnsiTheme="minorHAnsi" w:cstheme="minorBidi"/>
          <w:b/>
          <w:bCs/>
          <w:sz w:val="22"/>
          <w:szCs w:val="20"/>
          <w:vertAlign w:val="superscript"/>
        </w:rPr>
        <w:t>3</w:t>
      </w:r>
      <w:r>
        <w:rPr>
          <w:rFonts w:asciiTheme="minorHAnsi" w:hAnsiTheme="minorHAnsi" w:cstheme="minorBidi"/>
          <w:b/>
          <w:bCs/>
          <w:sz w:val="22"/>
          <w:szCs w:val="20"/>
        </w:rPr>
        <w:t xml:space="preserve">): </w:t>
      </w:r>
      <w:r>
        <w:rPr>
          <w:rFonts w:asciiTheme="minorHAnsi" w:hAnsiTheme="minorHAnsi" w:cstheme="minorBidi"/>
          <w:b/>
          <w:bCs/>
          <w:sz w:val="22"/>
          <w:szCs w:val="20"/>
        </w:rPr>
        <w:br/>
      </w:r>
      <w:r>
        <w:rPr>
          <w:rFonts w:asciiTheme="minorHAnsi" w:hAnsiTheme="minorHAnsi" w:cstheme="minorBidi"/>
          <w:bCs/>
          <w:sz w:val="22"/>
          <w:szCs w:val="20"/>
        </w:rPr>
        <w:t xml:space="preserve">Divide the </w:t>
      </w:r>
      <w:r>
        <w:rPr>
          <w:rFonts w:asciiTheme="minorHAnsi" w:hAnsiTheme="minorHAnsi" w:cstheme="minorBidi"/>
          <w:b/>
          <w:bCs/>
          <w:sz w:val="22"/>
          <w:szCs w:val="20"/>
        </w:rPr>
        <w:t>dry weight</w:t>
      </w:r>
      <w:r>
        <w:rPr>
          <w:rFonts w:asciiTheme="minorHAnsi" w:hAnsiTheme="minorHAnsi" w:cstheme="minorBidi"/>
          <w:bCs/>
          <w:sz w:val="22"/>
          <w:szCs w:val="20"/>
        </w:rPr>
        <w:t xml:space="preserve"> (g) by the </w:t>
      </w:r>
      <w:r>
        <w:rPr>
          <w:rFonts w:asciiTheme="minorHAnsi" w:hAnsiTheme="minorHAnsi" w:cstheme="minorBidi"/>
          <w:b/>
          <w:bCs/>
          <w:sz w:val="22"/>
          <w:szCs w:val="20"/>
        </w:rPr>
        <w:t>sample volume</w:t>
      </w:r>
      <w:r>
        <w:rPr>
          <w:rFonts w:asciiTheme="minorHAnsi" w:hAnsiTheme="minorHAnsi" w:cstheme="minorBidi"/>
          <w:bCs/>
          <w:sz w:val="22"/>
          <w:szCs w:val="20"/>
        </w:rPr>
        <w:t xml:space="preserve"> </w:t>
      </w:r>
      <w:r>
        <w:rPr>
          <w:rFonts w:asciiTheme="minorHAnsi" w:hAnsiTheme="minorHAnsi" w:cstheme="minorBidi"/>
          <w:b/>
          <w:bCs/>
          <w:sz w:val="22"/>
          <w:szCs w:val="20"/>
        </w:rPr>
        <w:t>(dm</w:t>
      </w:r>
      <w:r>
        <w:rPr>
          <w:rFonts w:asciiTheme="minorHAnsi" w:hAnsiTheme="minorHAnsi" w:cstheme="minorBidi"/>
          <w:b/>
          <w:bCs/>
          <w:sz w:val="22"/>
          <w:szCs w:val="20"/>
          <w:vertAlign w:val="superscript"/>
        </w:rPr>
        <w:t>3</w:t>
      </w:r>
      <w:r>
        <w:rPr>
          <w:rFonts w:asciiTheme="minorHAnsi" w:hAnsiTheme="minorHAnsi" w:cstheme="minorBidi"/>
          <w:b/>
          <w:bCs/>
          <w:sz w:val="22"/>
          <w:szCs w:val="20"/>
        </w:rPr>
        <w:t xml:space="preserve">). </w:t>
      </w:r>
    </w:p>
    <w:p w14:paraId="665D7F41" w14:textId="77777777" w:rsidR="00041210" w:rsidRDefault="00041210" w:rsidP="00041210">
      <w:pPr>
        <w:pStyle w:val="StandardWeb"/>
        <w:spacing w:before="120" w:after="120" w:line="276" w:lineRule="auto"/>
        <w:ind w:left="284"/>
        <w:jc w:val="center"/>
        <w:rPr>
          <w:rFonts w:asciiTheme="minorHAnsi" w:hAnsiTheme="minorHAnsi" w:cstheme="minorBidi"/>
          <w:b/>
          <w:bCs/>
          <w:sz w:val="22"/>
          <w:szCs w:val="20"/>
        </w:rPr>
      </w:pPr>
      <w:r>
        <w:rPr>
          <w:rFonts w:asciiTheme="minorHAnsi" w:hAnsiTheme="minorHAnsi" w:cstheme="minorBidi"/>
          <w:b/>
          <w:bCs/>
          <w:sz w:val="22"/>
          <w:szCs w:val="20"/>
        </w:rPr>
        <w:t>Soil bulk density BD (g/dm</w:t>
      </w:r>
      <w:r>
        <w:rPr>
          <w:rFonts w:asciiTheme="minorHAnsi" w:hAnsiTheme="minorHAnsi" w:cstheme="minorBidi"/>
          <w:b/>
          <w:bCs/>
          <w:sz w:val="22"/>
          <w:szCs w:val="20"/>
          <w:vertAlign w:val="superscript"/>
        </w:rPr>
        <w:t>3</w:t>
      </w:r>
      <w:r>
        <w:rPr>
          <w:rFonts w:asciiTheme="minorHAnsi" w:hAnsiTheme="minorHAnsi" w:cstheme="minorBidi"/>
          <w:b/>
          <w:bCs/>
          <w:sz w:val="22"/>
          <w:szCs w:val="20"/>
        </w:rPr>
        <w:t>) = Dry weight (g) / sample volume (dm</w:t>
      </w:r>
      <w:r>
        <w:rPr>
          <w:rFonts w:asciiTheme="minorHAnsi" w:hAnsiTheme="minorHAnsi" w:cstheme="minorBidi"/>
          <w:b/>
          <w:bCs/>
          <w:sz w:val="22"/>
          <w:szCs w:val="20"/>
          <w:vertAlign w:val="superscript"/>
        </w:rPr>
        <w:t>3</w:t>
      </w:r>
      <w:r>
        <w:rPr>
          <w:rFonts w:asciiTheme="minorHAnsi" w:hAnsiTheme="minorHAnsi" w:cstheme="minorBidi"/>
          <w:b/>
          <w:bCs/>
          <w:sz w:val="22"/>
          <w:szCs w:val="20"/>
        </w:rPr>
        <w:t>)</w:t>
      </w:r>
    </w:p>
    <w:p w14:paraId="2BE7D9EC"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p>
    <w:p w14:paraId="78A00F7E" w14:textId="77777777" w:rsidR="00041210" w:rsidRDefault="00041210" w:rsidP="00906A2C">
      <w:pPr>
        <w:pStyle w:val="StandardWeb"/>
        <w:numPr>
          <w:ilvl w:val="0"/>
          <w:numId w:val="17"/>
        </w:numPr>
        <w:spacing w:before="120" w:after="120" w:line="276" w:lineRule="auto"/>
        <w:ind w:left="284" w:hanging="284"/>
        <w:rPr>
          <w:rFonts w:asciiTheme="minorHAnsi" w:hAnsiTheme="minorHAnsi" w:cstheme="minorBidi"/>
          <w:b/>
          <w:bCs/>
          <w:sz w:val="22"/>
          <w:szCs w:val="20"/>
        </w:rPr>
      </w:pPr>
      <w:r>
        <w:rPr>
          <w:rFonts w:asciiTheme="minorHAnsi" w:hAnsiTheme="minorHAnsi" w:cstheme="minorBidi"/>
          <w:b/>
          <w:bCs/>
          <w:sz w:val="22"/>
          <w:szCs w:val="20"/>
        </w:rPr>
        <w:t>Soil type – Jar experiment:</w:t>
      </w:r>
    </w:p>
    <w:p w14:paraId="2F7F5008"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t>In addition to the estimation in the field, you can use the data from the jar experiment to determine the soil type. Calculate the percentage of each soil component by dividing the height of each layer by the total height and multiplying by 100:</w:t>
      </w:r>
    </w:p>
    <w:p w14:paraId="422E151A"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t>Height of sand layer / Total height of soil layers x 100 = % sand.</w:t>
      </w:r>
    </w:p>
    <w:p w14:paraId="7CEC6A3F"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t>Height of silt / Total height of soil layers x 100 = % silt.</w:t>
      </w:r>
    </w:p>
    <w:p w14:paraId="14B4F0FE"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t>Height of clay / Total height of soil layers x 100 = % clay.</w:t>
      </w:r>
    </w:p>
    <w:p w14:paraId="7C8E0EB8"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p>
    <w:p w14:paraId="70D7AFDD" w14:textId="14BF5DF7" w:rsidR="00041210" w:rsidRDefault="00041210" w:rsidP="00041210">
      <w:pPr>
        <w:pStyle w:val="StandardWeb"/>
        <w:spacing w:before="120" w:after="120" w:line="276" w:lineRule="auto"/>
        <w:ind w:left="284"/>
        <w:jc w:val="center"/>
        <w:rPr>
          <w:rFonts w:asciiTheme="minorHAnsi" w:hAnsiTheme="minorHAnsi" w:cstheme="minorBidi"/>
          <w:bCs/>
          <w:sz w:val="22"/>
          <w:szCs w:val="20"/>
        </w:rPr>
      </w:pPr>
      <w:r>
        <w:rPr>
          <w:noProof/>
        </w:rPr>
        <w:drawing>
          <wp:inline distT="0" distB="0" distL="0" distR="0" wp14:anchorId="7337B26E" wp14:editId="3A5CCA08">
            <wp:extent cx="3302000" cy="21272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02000" cy="2127250"/>
                    </a:xfrm>
                    <a:prstGeom prst="rect">
                      <a:avLst/>
                    </a:prstGeom>
                    <a:noFill/>
                    <a:ln>
                      <a:noFill/>
                    </a:ln>
                  </pic:spPr>
                </pic:pic>
              </a:graphicData>
            </a:graphic>
          </wp:inline>
        </w:drawing>
      </w:r>
    </w:p>
    <w:p w14:paraId="1D82976A" w14:textId="77777777" w:rsidR="00041210" w:rsidRDefault="00041210" w:rsidP="00906A2C">
      <w:pPr>
        <w:pStyle w:val="StandardWeb"/>
        <w:numPr>
          <w:ilvl w:val="0"/>
          <w:numId w:val="17"/>
        </w:numPr>
        <w:spacing w:before="120" w:after="120" w:line="276" w:lineRule="auto"/>
        <w:ind w:left="284" w:hanging="284"/>
        <w:rPr>
          <w:rFonts w:asciiTheme="minorHAnsi" w:hAnsiTheme="minorHAnsi" w:cstheme="minorBidi"/>
          <w:b/>
          <w:bCs/>
          <w:sz w:val="22"/>
          <w:szCs w:val="20"/>
        </w:rPr>
      </w:pPr>
      <w:r>
        <w:rPr>
          <w:rFonts w:asciiTheme="minorHAnsi" w:hAnsiTheme="minorHAnsi" w:cstheme="minorBidi"/>
          <w:b/>
          <w:bCs/>
          <w:sz w:val="22"/>
          <w:szCs w:val="20"/>
        </w:rPr>
        <w:t>Organic carbon content OC (%) – Jar experiment:</w:t>
      </w:r>
      <w:r>
        <w:rPr>
          <w:rFonts w:asciiTheme="minorHAnsi" w:hAnsiTheme="minorHAnsi" w:cstheme="minorBidi"/>
          <w:bCs/>
          <w:sz w:val="22"/>
          <w:szCs w:val="20"/>
        </w:rPr>
        <w:t xml:space="preserve"> </w:t>
      </w:r>
    </w:p>
    <w:p w14:paraId="35F7872A" w14:textId="77777777" w:rsidR="00041210" w:rsidRDefault="00041210" w:rsidP="00906A2C">
      <w:pPr>
        <w:pStyle w:val="StandardWeb"/>
        <w:numPr>
          <w:ilvl w:val="0"/>
          <w:numId w:val="18"/>
        </w:numPr>
        <w:spacing w:before="120" w:after="120" w:line="276" w:lineRule="auto"/>
        <w:rPr>
          <w:rFonts w:asciiTheme="minorHAnsi" w:hAnsiTheme="minorHAnsi" w:cstheme="minorBidi"/>
          <w:b/>
          <w:bCs/>
          <w:sz w:val="22"/>
          <w:szCs w:val="20"/>
        </w:rPr>
      </w:pPr>
      <w:r>
        <w:rPr>
          <w:rFonts w:asciiTheme="minorHAnsi" w:hAnsiTheme="minorHAnsi" w:cstheme="minorBidi"/>
          <w:bCs/>
          <w:sz w:val="22"/>
          <w:szCs w:val="20"/>
        </w:rPr>
        <w:t xml:space="preserve">Calculate the </w:t>
      </w:r>
      <w:r>
        <w:rPr>
          <w:rFonts w:asciiTheme="minorHAnsi" w:hAnsiTheme="minorHAnsi" w:cstheme="minorBidi"/>
          <w:b/>
          <w:bCs/>
          <w:sz w:val="22"/>
          <w:szCs w:val="20"/>
        </w:rPr>
        <w:t>total dry weight</w:t>
      </w:r>
      <w:r>
        <w:rPr>
          <w:rFonts w:asciiTheme="minorHAnsi" w:hAnsiTheme="minorHAnsi" w:cstheme="minorBidi"/>
          <w:bCs/>
          <w:sz w:val="22"/>
          <w:szCs w:val="20"/>
        </w:rPr>
        <w:t xml:space="preserve"> </w:t>
      </w:r>
      <w:r>
        <w:rPr>
          <w:rFonts w:asciiTheme="minorHAnsi" w:hAnsiTheme="minorHAnsi" w:cstheme="minorBidi"/>
          <w:b/>
          <w:bCs/>
          <w:sz w:val="22"/>
          <w:szCs w:val="20"/>
        </w:rPr>
        <w:t>TW</w:t>
      </w:r>
      <w:r>
        <w:rPr>
          <w:rFonts w:asciiTheme="minorHAnsi" w:hAnsiTheme="minorHAnsi" w:cstheme="minorBidi"/>
          <w:bCs/>
          <w:sz w:val="22"/>
          <w:szCs w:val="20"/>
        </w:rPr>
        <w:t xml:space="preserve"> of the sample in the jar by adding the dry weight of the organic matter to the dry weight of the rest of the sample.</w:t>
      </w:r>
    </w:p>
    <w:p w14:paraId="74091EEF" w14:textId="77777777" w:rsidR="00041210" w:rsidRDefault="00041210" w:rsidP="00041210">
      <w:pPr>
        <w:pStyle w:val="StandardWeb"/>
        <w:spacing w:before="120" w:after="120" w:line="276" w:lineRule="auto"/>
        <w:ind w:left="360"/>
        <w:jc w:val="center"/>
        <w:rPr>
          <w:rFonts w:asciiTheme="minorHAnsi" w:hAnsiTheme="minorHAnsi" w:cstheme="minorBidi"/>
          <w:b/>
          <w:bCs/>
          <w:sz w:val="22"/>
          <w:szCs w:val="20"/>
        </w:rPr>
      </w:pPr>
      <w:r>
        <w:rPr>
          <w:rFonts w:asciiTheme="minorHAnsi" w:hAnsiTheme="minorHAnsi" w:cstheme="minorBidi"/>
          <w:b/>
          <w:bCs/>
          <w:sz w:val="22"/>
          <w:szCs w:val="20"/>
        </w:rPr>
        <w:lastRenderedPageBreak/>
        <w:t>Total dry weight TW (g) = Dry weight OM (g) + Dry weight rest of sample (g)</w:t>
      </w:r>
    </w:p>
    <w:p w14:paraId="1CF4BE5F" w14:textId="77777777" w:rsidR="00041210" w:rsidRDefault="00041210" w:rsidP="00906A2C">
      <w:pPr>
        <w:pStyle w:val="StandardWeb"/>
        <w:numPr>
          <w:ilvl w:val="0"/>
          <w:numId w:val="18"/>
        </w:numPr>
        <w:spacing w:before="120" w:after="120" w:line="276" w:lineRule="auto"/>
        <w:rPr>
          <w:rFonts w:asciiTheme="minorHAnsi" w:hAnsiTheme="minorHAnsi" w:cstheme="minorBidi"/>
          <w:b/>
          <w:bCs/>
          <w:sz w:val="22"/>
          <w:szCs w:val="20"/>
        </w:rPr>
      </w:pPr>
      <w:r>
        <w:rPr>
          <w:rFonts w:asciiTheme="minorHAnsi" w:hAnsiTheme="minorHAnsi" w:cstheme="minorBidi"/>
          <w:bCs/>
          <w:sz w:val="22"/>
          <w:szCs w:val="20"/>
        </w:rPr>
        <w:t xml:space="preserve">Divide the dry weight of the organic matter by 2 to get the amount of </w:t>
      </w:r>
      <w:r>
        <w:rPr>
          <w:rFonts w:asciiTheme="minorHAnsi" w:hAnsiTheme="minorHAnsi" w:cstheme="minorBidi"/>
          <w:b/>
          <w:bCs/>
          <w:sz w:val="22"/>
          <w:szCs w:val="20"/>
        </w:rPr>
        <w:t>organic carbon</w:t>
      </w:r>
      <w:r>
        <w:rPr>
          <w:rFonts w:asciiTheme="minorHAnsi" w:hAnsiTheme="minorHAnsi" w:cstheme="minorBidi"/>
          <w:bCs/>
          <w:sz w:val="22"/>
          <w:szCs w:val="20"/>
        </w:rPr>
        <w:t xml:space="preserve"> </w:t>
      </w:r>
      <w:r>
        <w:rPr>
          <w:rFonts w:asciiTheme="minorHAnsi" w:hAnsiTheme="minorHAnsi" w:cstheme="minorBidi"/>
          <w:b/>
          <w:bCs/>
          <w:sz w:val="22"/>
          <w:szCs w:val="20"/>
        </w:rPr>
        <w:t xml:space="preserve">OC. </w:t>
      </w:r>
      <w:r>
        <w:rPr>
          <w:rFonts w:asciiTheme="minorHAnsi" w:hAnsiTheme="minorHAnsi" w:cstheme="minorBidi"/>
          <w:bCs/>
          <w:sz w:val="22"/>
          <w:szCs w:val="20"/>
        </w:rPr>
        <w:t xml:space="preserve">Most organic matter has a carbon content of around 50%. </w:t>
      </w:r>
    </w:p>
    <w:p w14:paraId="74380C9D" w14:textId="77777777" w:rsidR="00041210" w:rsidRDefault="00041210" w:rsidP="00041210">
      <w:pPr>
        <w:pStyle w:val="StandardWeb"/>
        <w:spacing w:before="120" w:after="120" w:line="276" w:lineRule="auto"/>
        <w:ind w:left="360"/>
        <w:jc w:val="center"/>
        <w:rPr>
          <w:rFonts w:asciiTheme="minorHAnsi" w:hAnsiTheme="minorHAnsi" w:cstheme="minorBidi"/>
          <w:b/>
          <w:bCs/>
          <w:sz w:val="22"/>
          <w:szCs w:val="20"/>
        </w:rPr>
      </w:pPr>
      <w:r>
        <w:rPr>
          <w:rFonts w:asciiTheme="minorHAnsi" w:hAnsiTheme="minorHAnsi" w:cstheme="minorBidi"/>
          <w:b/>
          <w:bCs/>
          <w:sz w:val="22"/>
          <w:szCs w:val="20"/>
        </w:rPr>
        <w:t>Organic carbon OC (g) = Dry weight OM (g) / 2</w:t>
      </w:r>
    </w:p>
    <w:p w14:paraId="2548D587" w14:textId="77777777" w:rsidR="00041210" w:rsidRDefault="00041210" w:rsidP="00906A2C">
      <w:pPr>
        <w:pStyle w:val="StandardWeb"/>
        <w:numPr>
          <w:ilvl w:val="0"/>
          <w:numId w:val="18"/>
        </w:numPr>
        <w:spacing w:before="120" w:after="120" w:line="276" w:lineRule="auto"/>
        <w:rPr>
          <w:rFonts w:asciiTheme="minorHAnsi" w:hAnsiTheme="minorHAnsi" w:cstheme="minorBidi"/>
          <w:b/>
          <w:bCs/>
          <w:sz w:val="22"/>
          <w:szCs w:val="20"/>
        </w:rPr>
      </w:pPr>
      <w:r>
        <w:rPr>
          <w:rFonts w:asciiTheme="minorHAnsi" w:hAnsiTheme="minorHAnsi" w:cstheme="minorBidi"/>
          <w:bCs/>
          <w:sz w:val="22"/>
          <w:szCs w:val="20"/>
        </w:rPr>
        <w:t xml:space="preserve">Finally, divide the organic carbon OC by the total dry weight TW </w:t>
      </w:r>
    </w:p>
    <w:p w14:paraId="7634647F" w14:textId="77777777" w:rsidR="00041210" w:rsidRDefault="00041210" w:rsidP="00041210">
      <w:pPr>
        <w:pStyle w:val="StandardWeb"/>
        <w:spacing w:before="120" w:after="120" w:line="276" w:lineRule="auto"/>
        <w:ind w:left="284"/>
        <w:jc w:val="center"/>
        <w:rPr>
          <w:rFonts w:asciiTheme="minorHAnsi" w:hAnsiTheme="minorHAnsi" w:cstheme="minorBidi"/>
          <w:b/>
          <w:bCs/>
          <w:sz w:val="22"/>
          <w:szCs w:val="20"/>
        </w:rPr>
      </w:pPr>
      <w:r>
        <w:rPr>
          <w:rFonts w:asciiTheme="minorHAnsi" w:hAnsiTheme="minorHAnsi" w:cstheme="minorBidi"/>
          <w:b/>
          <w:bCs/>
          <w:sz w:val="22"/>
          <w:szCs w:val="20"/>
        </w:rPr>
        <w:t>Percentage of organic carbon OC</w:t>
      </w:r>
      <w:r>
        <w:rPr>
          <w:rStyle w:val="Funotenzeichen"/>
          <w:rFonts w:cstheme="minorBidi"/>
          <w:b/>
          <w:bCs/>
          <w:sz w:val="22"/>
          <w:szCs w:val="20"/>
        </w:rPr>
        <w:footnoteReference w:id="2"/>
      </w:r>
      <w:r>
        <w:rPr>
          <w:rFonts w:asciiTheme="minorHAnsi" w:hAnsiTheme="minorHAnsi" w:cstheme="minorBidi"/>
          <w:b/>
          <w:bCs/>
          <w:sz w:val="22"/>
          <w:szCs w:val="20"/>
        </w:rPr>
        <w:t xml:space="preserve"> = dry weight OC / total dry weight TW</w:t>
      </w:r>
    </w:p>
    <w:p w14:paraId="53004EC7" w14:textId="77777777" w:rsidR="00041210" w:rsidRDefault="00041210" w:rsidP="00041210">
      <w:pPr>
        <w:pStyle w:val="StandardWeb"/>
        <w:spacing w:before="120" w:after="120" w:line="276" w:lineRule="auto"/>
        <w:ind w:left="284"/>
        <w:rPr>
          <w:rFonts w:asciiTheme="minorHAnsi" w:hAnsiTheme="minorHAnsi" w:cstheme="minorBidi"/>
          <w:bCs/>
          <w:i/>
          <w:iCs/>
          <w:sz w:val="20"/>
          <w:szCs w:val="20"/>
        </w:rPr>
      </w:pPr>
      <w:r>
        <w:rPr>
          <w:rFonts w:asciiTheme="minorHAnsi" w:hAnsiTheme="minorHAnsi" w:cstheme="minorBidi"/>
          <w:b/>
          <w:bCs/>
          <w:i/>
          <w:iCs/>
          <w:sz w:val="20"/>
          <w:szCs w:val="20"/>
          <w:highlight w:val="yellow"/>
        </w:rPr>
        <w:br/>
      </w:r>
    </w:p>
    <w:p w14:paraId="4DDAFED6" w14:textId="77777777" w:rsidR="00041210" w:rsidRDefault="00041210" w:rsidP="00906A2C">
      <w:pPr>
        <w:pStyle w:val="StandardWeb"/>
        <w:numPr>
          <w:ilvl w:val="0"/>
          <w:numId w:val="17"/>
        </w:numPr>
        <w:spacing w:before="120" w:after="120" w:line="276" w:lineRule="auto"/>
        <w:ind w:left="284" w:hanging="284"/>
        <w:rPr>
          <w:rFonts w:asciiTheme="minorHAnsi" w:hAnsiTheme="minorHAnsi" w:cstheme="minorBidi"/>
          <w:bCs/>
          <w:sz w:val="22"/>
          <w:szCs w:val="20"/>
        </w:rPr>
      </w:pPr>
      <w:bookmarkStart w:id="7" w:name="_Hlk205366756"/>
      <w:r>
        <w:rPr>
          <w:rFonts w:asciiTheme="minorHAnsi" w:hAnsiTheme="minorHAnsi" w:cstheme="minorBidi"/>
          <w:b/>
          <w:bCs/>
          <w:sz w:val="22"/>
          <w:szCs w:val="20"/>
        </w:rPr>
        <w:t>Soil organic carbon storage</w:t>
      </w:r>
      <w:r>
        <w:rPr>
          <w:rFonts w:asciiTheme="minorHAnsi" w:hAnsiTheme="minorHAnsi" w:cstheme="minorBidi"/>
          <w:bCs/>
          <w:sz w:val="22"/>
          <w:szCs w:val="20"/>
        </w:rPr>
        <w:t xml:space="preserve">: </w:t>
      </w:r>
      <w:bookmarkEnd w:id="7"/>
      <w:r>
        <w:rPr>
          <w:rFonts w:asciiTheme="minorHAnsi" w:hAnsiTheme="minorHAnsi" w:cstheme="minorBidi"/>
          <w:bCs/>
          <w:sz w:val="22"/>
          <w:szCs w:val="20"/>
        </w:rPr>
        <w:br/>
        <w:t>Multiply the soil bulk density (BD) by the percentage of organic carbon OC to get the organic carbon concentration (g/dm</w:t>
      </w:r>
      <w:r>
        <w:rPr>
          <w:rFonts w:asciiTheme="minorHAnsi" w:hAnsiTheme="minorHAnsi" w:cstheme="minorBidi"/>
          <w:bCs/>
          <w:sz w:val="22"/>
          <w:szCs w:val="20"/>
          <w:vertAlign w:val="superscript"/>
        </w:rPr>
        <w:t>3</w:t>
      </w:r>
      <w:r>
        <w:rPr>
          <w:rFonts w:asciiTheme="minorHAnsi" w:hAnsiTheme="minorHAnsi" w:cstheme="minorBidi"/>
          <w:bCs/>
          <w:sz w:val="22"/>
          <w:szCs w:val="20"/>
        </w:rPr>
        <w:t xml:space="preserve">). </w:t>
      </w:r>
    </w:p>
    <w:p w14:paraId="656F29B6" w14:textId="77777777" w:rsidR="00041210" w:rsidRDefault="00041210" w:rsidP="00041210">
      <w:pPr>
        <w:pStyle w:val="StandardWeb"/>
        <w:spacing w:before="120" w:after="120" w:line="276" w:lineRule="auto"/>
        <w:ind w:left="284"/>
        <w:jc w:val="center"/>
        <w:rPr>
          <w:rFonts w:asciiTheme="minorHAnsi" w:hAnsiTheme="minorHAnsi" w:cstheme="minorBidi"/>
          <w:b/>
          <w:sz w:val="22"/>
          <w:szCs w:val="20"/>
        </w:rPr>
      </w:pPr>
      <w:r>
        <w:rPr>
          <w:rFonts w:asciiTheme="minorHAnsi" w:hAnsiTheme="minorHAnsi" w:cstheme="minorBidi"/>
          <w:b/>
          <w:sz w:val="22"/>
          <w:szCs w:val="20"/>
        </w:rPr>
        <w:t xml:space="preserve">Organic carbon concentration OCC (g/dm³) = </w:t>
      </w:r>
      <w:r>
        <w:rPr>
          <w:rFonts w:asciiTheme="minorHAnsi" w:hAnsiTheme="minorHAnsi" w:cstheme="minorBidi"/>
          <w:b/>
          <w:sz w:val="22"/>
          <w:szCs w:val="20"/>
        </w:rPr>
        <w:br/>
        <w:t>Soil bulk density BD (g/dm</w:t>
      </w:r>
      <w:r>
        <w:rPr>
          <w:rFonts w:asciiTheme="minorHAnsi" w:hAnsiTheme="minorHAnsi" w:cstheme="minorBidi"/>
          <w:b/>
          <w:sz w:val="22"/>
          <w:szCs w:val="20"/>
          <w:vertAlign w:val="superscript"/>
        </w:rPr>
        <w:t>3</w:t>
      </w:r>
      <w:r>
        <w:rPr>
          <w:rFonts w:asciiTheme="minorHAnsi" w:hAnsiTheme="minorHAnsi" w:cstheme="minorBidi"/>
          <w:b/>
          <w:sz w:val="22"/>
          <w:szCs w:val="20"/>
        </w:rPr>
        <w:t>) x Percentage of Organic carbon OC</w:t>
      </w:r>
    </w:p>
    <w:p w14:paraId="74A02061" w14:textId="77777777" w:rsidR="00041210" w:rsidRDefault="00041210" w:rsidP="00041210">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br/>
        <w:t xml:space="preserve">Now, calculate the </w:t>
      </w:r>
      <w:r>
        <w:rPr>
          <w:rFonts w:asciiTheme="minorHAnsi" w:hAnsiTheme="minorHAnsi" w:cstheme="minorBidi"/>
          <w:b/>
          <w:sz w:val="22"/>
          <w:szCs w:val="20"/>
        </w:rPr>
        <w:t xml:space="preserve">average organic carbon storage per square meter </w:t>
      </w:r>
      <w:proofErr w:type="spellStart"/>
      <w:r>
        <w:rPr>
          <w:rFonts w:asciiTheme="minorHAnsi" w:hAnsiTheme="minorHAnsi" w:cstheme="minorBidi"/>
          <w:b/>
          <w:sz w:val="22"/>
          <w:szCs w:val="20"/>
        </w:rPr>
        <w:t>OC</w:t>
      </w:r>
      <w:r>
        <w:rPr>
          <w:rFonts w:asciiTheme="minorHAnsi" w:hAnsiTheme="minorHAnsi" w:cstheme="minorBidi"/>
          <w:b/>
          <w:sz w:val="22"/>
          <w:szCs w:val="20"/>
          <w:vertAlign w:val="subscript"/>
        </w:rPr>
        <w:t>storage</w:t>
      </w:r>
      <w:proofErr w:type="spellEnd"/>
      <w:r>
        <w:rPr>
          <w:rFonts w:asciiTheme="minorHAnsi" w:hAnsiTheme="minorHAnsi" w:cstheme="minorBidi"/>
          <w:b/>
          <w:sz w:val="22"/>
          <w:szCs w:val="20"/>
        </w:rPr>
        <w:t xml:space="preserve"> (kg/m</w:t>
      </w:r>
      <w:r>
        <w:rPr>
          <w:rFonts w:asciiTheme="minorHAnsi" w:hAnsiTheme="minorHAnsi" w:cstheme="minorBidi"/>
          <w:b/>
          <w:sz w:val="22"/>
          <w:szCs w:val="20"/>
          <w:vertAlign w:val="superscript"/>
        </w:rPr>
        <w:t>2</w:t>
      </w:r>
      <w:r>
        <w:rPr>
          <w:rFonts w:asciiTheme="minorHAnsi" w:hAnsiTheme="minorHAnsi" w:cstheme="minorBidi"/>
          <w:b/>
          <w:sz w:val="22"/>
          <w:szCs w:val="20"/>
        </w:rPr>
        <w:t>)</w:t>
      </w:r>
      <w:r>
        <w:rPr>
          <w:rFonts w:asciiTheme="minorHAnsi" w:hAnsiTheme="minorHAnsi" w:cstheme="minorBidi"/>
          <w:bCs/>
          <w:sz w:val="22"/>
          <w:szCs w:val="20"/>
        </w:rPr>
        <w:t xml:space="preserve"> by multiplying the carbon concentration by the depth of the organic layer at your site (m). </w:t>
      </w:r>
    </w:p>
    <w:p w14:paraId="3E070D58" w14:textId="77777777" w:rsidR="00041210" w:rsidRDefault="00041210" w:rsidP="00041210">
      <w:pPr>
        <w:pStyle w:val="StandardWeb"/>
        <w:spacing w:before="120" w:after="120" w:line="276" w:lineRule="auto"/>
        <w:ind w:left="284"/>
        <w:jc w:val="center"/>
        <w:rPr>
          <w:rFonts w:asciiTheme="minorHAnsi" w:hAnsiTheme="minorHAnsi" w:cstheme="minorBidi"/>
          <w:b/>
          <w:sz w:val="22"/>
          <w:szCs w:val="20"/>
        </w:rPr>
      </w:pPr>
      <w:bookmarkStart w:id="8" w:name="_Hlk205366927"/>
      <w:proofErr w:type="spellStart"/>
      <w:r>
        <w:rPr>
          <w:rFonts w:asciiTheme="minorHAnsi" w:hAnsiTheme="minorHAnsi" w:cstheme="minorBidi"/>
          <w:b/>
          <w:sz w:val="22"/>
          <w:szCs w:val="20"/>
        </w:rPr>
        <w:t>OC</w:t>
      </w:r>
      <w:r>
        <w:rPr>
          <w:rFonts w:asciiTheme="minorHAnsi" w:hAnsiTheme="minorHAnsi" w:cstheme="minorBidi"/>
          <w:b/>
          <w:sz w:val="22"/>
          <w:szCs w:val="20"/>
          <w:vertAlign w:val="subscript"/>
        </w:rPr>
        <w:t>storage</w:t>
      </w:r>
      <w:proofErr w:type="spellEnd"/>
      <w:r>
        <w:rPr>
          <w:rFonts w:asciiTheme="minorHAnsi" w:hAnsiTheme="minorHAnsi" w:cstheme="minorBidi"/>
          <w:b/>
          <w:sz w:val="22"/>
          <w:szCs w:val="20"/>
        </w:rPr>
        <w:t xml:space="preserve"> (kg/m</w:t>
      </w:r>
      <w:r>
        <w:rPr>
          <w:rFonts w:asciiTheme="minorHAnsi" w:hAnsiTheme="minorHAnsi" w:cstheme="minorBidi"/>
          <w:b/>
          <w:sz w:val="22"/>
          <w:szCs w:val="20"/>
          <w:vertAlign w:val="superscript"/>
        </w:rPr>
        <w:t>2</w:t>
      </w:r>
      <w:r>
        <w:rPr>
          <w:rFonts w:asciiTheme="minorHAnsi" w:hAnsiTheme="minorHAnsi" w:cstheme="minorBidi"/>
          <w:b/>
          <w:sz w:val="22"/>
          <w:szCs w:val="20"/>
        </w:rPr>
        <w:t xml:space="preserve">) = </w:t>
      </w:r>
      <w:r>
        <w:rPr>
          <w:rFonts w:asciiTheme="minorHAnsi" w:hAnsiTheme="minorHAnsi" w:cstheme="minorBidi"/>
          <w:b/>
          <w:sz w:val="22"/>
          <w:szCs w:val="20"/>
        </w:rPr>
        <w:br/>
        <w:t xml:space="preserve">Organic carbon concentration OCC (g/dm³) x Depth (m) </w:t>
      </w:r>
    </w:p>
    <w:p w14:paraId="2F97B639" w14:textId="77777777" w:rsidR="00041210" w:rsidRDefault="00041210" w:rsidP="00041210">
      <w:pPr>
        <w:spacing w:line="276" w:lineRule="auto"/>
        <w:rPr>
          <w:b/>
          <w:i/>
          <w:iCs/>
          <w:sz w:val="20"/>
        </w:rPr>
      </w:pPr>
      <w:bookmarkStart w:id="9" w:name="_Hlk205367847"/>
      <w:bookmarkEnd w:id="8"/>
    </w:p>
    <w:p w14:paraId="6A366698" w14:textId="77777777" w:rsidR="00041210" w:rsidRDefault="00041210" w:rsidP="00041210">
      <w:pPr>
        <w:spacing w:line="276" w:lineRule="auto"/>
        <w:ind w:left="284"/>
        <w:rPr>
          <w:b/>
          <w:i/>
          <w:iCs/>
          <w:sz w:val="20"/>
        </w:rPr>
      </w:pPr>
      <w:r>
        <w:rPr>
          <w:b/>
          <w:i/>
          <w:iCs/>
          <w:sz w:val="20"/>
        </w:rPr>
        <w:t>Note</w:t>
      </w:r>
      <w:r>
        <w:rPr>
          <w:bCs/>
          <w:i/>
          <w:iCs/>
          <w:sz w:val="20"/>
        </w:rPr>
        <w:t>: To keep units consistent, remember that converting from g/dm³ to g/m³ involves multiplying by 1000, and converting grams to kilograms involves dividing by 1000. These factors cancel each other out in the final formula.</w:t>
      </w:r>
    </w:p>
    <w:bookmarkEnd w:id="9"/>
    <w:p w14:paraId="440AD6C5" w14:textId="77777777" w:rsidR="00041210" w:rsidRDefault="00041210" w:rsidP="00041210">
      <w:pPr>
        <w:spacing w:line="360" w:lineRule="auto"/>
        <w:rPr>
          <w:rFonts w:cstheme="minorHAnsi"/>
          <w:sz w:val="24"/>
          <w:szCs w:val="32"/>
        </w:rPr>
      </w:pPr>
    </w:p>
    <w:p w14:paraId="6EDE1F93" w14:textId="77777777" w:rsidR="00041210" w:rsidRDefault="00041210" w:rsidP="00041210">
      <w:pPr>
        <w:spacing w:line="360" w:lineRule="auto"/>
        <w:rPr>
          <w:rFonts w:cstheme="minorHAnsi"/>
          <w:sz w:val="24"/>
          <w:szCs w:val="32"/>
        </w:rPr>
      </w:pPr>
    </w:p>
    <w:p w14:paraId="5A6E4CB4" w14:textId="77777777" w:rsidR="00041210" w:rsidRDefault="00041210" w:rsidP="00041210">
      <w:pPr>
        <w:spacing w:line="360" w:lineRule="auto"/>
        <w:rPr>
          <w:rFonts w:cstheme="minorHAnsi"/>
          <w:sz w:val="24"/>
          <w:szCs w:val="32"/>
        </w:rPr>
      </w:pPr>
    </w:p>
    <w:p w14:paraId="3097E5AD" w14:textId="2AF94605" w:rsidR="00460279" w:rsidRDefault="00460279" w:rsidP="0027160A">
      <w:pPr>
        <w:pStyle w:val="bullet1"/>
        <w:numPr>
          <w:ilvl w:val="0"/>
          <w:numId w:val="0"/>
        </w:numPr>
        <w:spacing w:line="276" w:lineRule="auto"/>
        <w:rPr>
          <w:lang w:val="de-AT"/>
        </w:rPr>
      </w:pPr>
    </w:p>
    <w:p w14:paraId="2CDAA5D8" w14:textId="21D2D73C" w:rsidR="00853C1D" w:rsidRDefault="0027160A" w:rsidP="0027160A">
      <w:pPr>
        <w:pStyle w:val="bullet1"/>
        <w:numPr>
          <w:ilvl w:val="0"/>
          <w:numId w:val="0"/>
        </w:numPr>
        <w:spacing w:line="276" w:lineRule="auto"/>
        <w:rPr>
          <w:lang w:val="de-AT"/>
        </w:rPr>
      </w:pPr>
      <w:r>
        <w:rPr>
          <w:lang w:val="de-AT"/>
        </w:rPr>
        <w:t xml:space="preserve"> </w:t>
      </w:r>
    </w:p>
    <w:p w14:paraId="72CABF6C" w14:textId="77777777" w:rsidR="00CC6DAF" w:rsidRPr="003B68FF" w:rsidRDefault="00CC6DAF" w:rsidP="006A2ED0">
      <w:pPr>
        <w:pStyle w:val="bullet1"/>
        <w:numPr>
          <w:ilvl w:val="0"/>
          <w:numId w:val="0"/>
        </w:numPr>
        <w:spacing w:line="276" w:lineRule="auto"/>
        <w:ind w:left="360" w:hanging="360"/>
        <w:rPr>
          <w:lang w:val="de-AT"/>
        </w:rPr>
      </w:pPr>
    </w:p>
    <w:bookmarkEnd w:id="4"/>
    <w:p w14:paraId="16686DCB" w14:textId="77777777" w:rsidR="006A2ED0" w:rsidRPr="003B68FF" w:rsidRDefault="006A2ED0" w:rsidP="006A2ED0">
      <w:pPr>
        <w:pStyle w:val="bullet1"/>
        <w:numPr>
          <w:ilvl w:val="0"/>
          <w:numId w:val="0"/>
        </w:numPr>
        <w:spacing w:line="276" w:lineRule="auto"/>
        <w:ind w:left="360" w:hanging="360"/>
        <w:rPr>
          <w:lang w:val="de-AT"/>
        </w:rPr>
      </w:pPr>
    </w:p>
    <w:p w14:paraId="1698D33C" w14:textId="77777777" w:rsidR="00216ECF" w:rsidRDefault="00216ECF" w:rsidP="004A6880">
      <w:pPr>
        <w:pStyle w:val="bullet1"/>
        <w:numPr>
          <w:ilvl w:val="0"/>
          <w:numId w:val="0"/>
        </w:numPr>
        <w:spacing w:line="276" w:lineRule="auto"/>
        <w:ind w:left="360" w:hanging="360"/>
        <w:rPr>
          <w:lang w:val="de-AT"/>
        </w:rPr>
        <w:sectPr w:rsidR="00216ECF" w:rsidSect="00980E30">
          <w:pgSz w:w="11900" w:h="16840"/>
          <w:pgMar w:top="-1985" w:right="1247" w:bottom="1134" w:left="1298" w:header="0" w:footer="0" w:gutter="0"/>
          <w:cols w:space="708"/>
          <w:docGrid w:linePitch="360"/>
        </w:sectPr>
      </w:pPr>
    </w:p>
    <w:p w14:paraId="6DB539E9" w14:textId="77777777" w:rsidR="00216ECF" w:rsidRDefault="00216ECF" w:rsidP="00216ECF">
      <w:pPr>
        <w:pStyle w:val="TITLE2"/>
        <w:jc w:val="center"/>
        <w:rPr>
          <w:b/>
          <w:bCs/>
          <w:sz w:val="28"/>
          <w:lang w:val="en-US"/>
        </w:rPr>
      </w:pPr>
      <w:r>
        <w:rPr>
          <w:b/>
          <w:bCs/>
          <w:sz w:val="28"/>
          <w:lang w:val="en-US"/>
        </w:rPr>
        <w:lastRenderedPageBreak/>
        <w:t>CARBON Storage in soils</w:t>
      </w:r>
    </w:p>
    <w:p w14:paraId="5C7B809A" w14:textId="77777777" w:rsidR="00216ECF" w:rsidRDefault="00216ECF" w:rsidP="00216ECF">
      <w:pPr>
        <w:pStyle w:val="TITLE2"/>
        <w:jc w:val="center"/>
        <w:rPr>
          <w:b/>
          <w:bCs/>
          <w:caps w:val="0"/>
          <w:sz w:val="28"/>
        </w:rPr>
      </w:pPr>
      <w:r>
        <w:rPr>
          <w:b/>
          <w:bCs/>
          <w:sz w:val="28"/>
          <w:lang w:val="en-US"/>
        </w:rPr>
        <w:t xml:space="preserve"> STUDENT WORK SHEET “EXPLORE – PEATLAND Soils”</w:t>
      </w:r>
    </w:p>
    <w:p w14:paraId="09016F96" w14:textId="77777777" w:rsidR="00216ECF" w:rsidRDefault="00216ECF" w:rsidP="00216ECF">
      <w:pPr>
        <w:pStyle w:val="StandardWeb"/>
        <w:spacing w:before="120" w:after="120" w:line="276" w:lineRule="auto"/>
        <w:jc w:val="center"/>
        <w:rPr>
          <w:rFonts w:asciiTheme="minorHAnsi" w:hAnsiTheme="minorHAnsi" w:cstheme="minorBidi"/>
          <w:b/>
          <w:bCs/>
          <w:sz w:val="22"/>
          <w:szCs w:val="20"/>
        </w:rPr>
      </w:pPr>
      <w:r>
        <w:rPr>
          <w:rFonts w:asciiTheme="minorHAnsi" w:hAnsiTheme="minorHAnsi" w:cstheme="minorHAnsi"/>
          <w:b/>
          <w:sz w:val="28"/>
          <w:szCs w:val="28"/>
        </w:rPr>
        <w:t>Soil organic carbon in peatlands</w:t>
      </w:r>
    </w:p>
    <w:p w14:paraId="17228697" w14:textId="77777777" w:rsidR="00216ECF" w:rsidRDefault="00216ECF" w:rsidP="00906A2C">
      <w:pPr>
        <w:pStyle w:val="StandardWeb"/>
        <w:numPr>
          <w:ilvl w:val="0"/>
          <w:numId w:val="19"/>
        </w:numPr>
        <w:spacing w:before="100" w:beforeAutospacing="1" w:after="100" w:afterAutospacing="1"/>
        <w:rPr>
          <w:rFonts w:asciiTheme="minorHAnsi" w:hAnsiTheme="minorHAnsi" w:cstheme="minorBidi"/>
          <w:b/>
          <w:bCs/>
          <w:sz w:val="22"/>
          <w:szCs w:val="20"/>
        </w:rPr>
      </w:pPr>
      <w:r>
        <w:rPr>
          <w:rFonts w:asciiTheme="minorHAnsi" w:hAnsiTheme="minorHAnsi" w:cstheme="minorBidi"/>
          <w:b/>
          <w:bCs/>
          <w:sz w:val="22"/>
          <w:szCs w:val="20"/>
        </w:rPr>
        <w:t xml:space="preserve">Field work </w:t>
      </w:r>
    </w:p>
    <w:p w14:paraId="22921211" w14:textId="77777777" w:rsidR="00216ECF" w:rsidRDefault="00216ECF" w:rsidP="00216ECF">
      <w:pPr>
        <w:pStyle w:val="StandardWeb"/>
        <w:spacing w:before="100" w:beforeAutospacing="1" w:after="100" w:afterAutospacing="1"/>
        <w:rPr>
          <w:rFonts w:asciiTheme="minorHAnsi" w:hAnsiTheme="minorHAnsi" w:cstheme="minorHAnsi"/>
          <w:b/>
          <w:sz w:val="28"/>
          <w:szCs w:val="28"/>
        </w:rPr>
      </w:pPr>
      <w:r>
        <w:rPr>
          <w:rFonts w:asciiTheme="minorHAnsi" w:hAnsiTheme="minorHAnsi" w:cstheme="minorBidi"/>
          <w:b/>
          <w:bCs/>
          <w:sz w:val="22"/>
          <w:szCs w:val="20"/>
        </w:rPr>
        <w:t>Materials needed</w:t>
      </w:r>
      <w:r>
        <w:rPr>
          <w:rFonts w:asciiTheme="minorHAnsi" w:hAnsiTheme="minorHAnsi" w:cstheme="minorBidi"/>
          <w:bCs/>
          <w:sz w:val="22"/>
          <w:szCs w:val="20"/>
        </w:rPr>
        <w:t>: 2 m steel rods: If you use threaded rods (M8 x 1000mm) and connecting nuts (M8), you can extend the rod as long as needed (see picture); colored tape, shovel, plastic bags (1 L), measuring stick</w:t>
      </w:r>
    </w:p>
    <w:p w14:paraId="58CBED64" w14:textId="397439A9" w:rsidR="00216ECF" w:rsidRDefault="00216ECF" w:rsidP="00906A2C">
      <w:pPr>
        <w:pStyle w:val="Textkrper"/>
        <w:numPr>
          <w:ilvl w:val="0"/>
          <w:numId w:val="20"/>
        </w:numPr>
        <w:ind w:left="284" w:hanging="284"/>
        <w:jc w:val="left"/>
        <w:rPr>
          <w:noProof/>
        </w:rPr>
      </w:pPr>
      <w:r>
        <w:rPr>
          <w:noProof/>
        </w:rPr>
        <w:drawing>
          <wp:anchor distT="0" distB="0" distL="114300" distR="114300" simplePos="0" relativeHeight="251662336" behindDoc="0" locked="0" layoutInCell="1" allowOverlap="1" wp14:anchorId="22E87B8B" wp14:editId="7CCF581D">
            <wp:simplePos x="0" y="0"/>
            <wp:positionH relativeFrom="column">
              <wp:posOffset>5366385</wp:posOffset>
            </wp:positionH>
            <wp:positionV relativeFrom="paragraph">
              <wp:posOffset>-269240</wp:posOffset>
            </wp:positionV>
            <wp:extent cx="901065" cy="2375535"/>
            <wp:effectExtent l="0" t="0" r="0" b="5715"/>
            <wp:wrapSquare wrapText="bothSides"/>
            <wp:docPr id="7" name="Grafik 7" descr="Ein Bild, das Werkzeug, Hartwar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descr="Ein Bild, das Werkzeug, Hartwaren enthält.&#10;&#10;KI-generierte Inhalte können fehlerhaft sei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01065" cy="2375535"/>
                    </a:xfrm>
                    <a:prstGeom prst="rect">
                      <a:avLst/>
                    </a:prstGeom>
                    <a:noFill/>
                  </pic:spPr>
                </pic:pic>
              </a:graphicData>
            </a:graphic>
            <wp14:sizeRelH relativeFrom="page">
              <wp14:pctWidth>0</wp14:pctWidth>
            </wp14:sizeRelH>
            <wp14:sizeRelV relativeFrom="page">
              <wp14:pctHeight>0</wp14:pctHeight>
            </wp14:sizeRelV>
          </wp:anchor>
        </w:drawing>
      </w:r>
      <w:r>
        <w:rPr>
          <w:noProof/>
        </w:rPr>
        <w:t xml:space="preserve">Determine the GPS position of the sampling area and take a picture with your  smartphone.  </w:t>
      </w:r>
    </w:p>
    <w:p w14:paraId="225EFFA7" w14:textId="77777777" w:rsidR="00216ECF" w:rsidRDefault="00216ECF" w:rsidP="00906A2C">
      <w:pPr>
        <w:pStyle w:val="Textkrper"/>
        <w:numPr>
          <w:ilvl w:val="0"/>
          <w:numId w:val="20"/>
        </w:numPr>
        <w:ind w:left="284" w:hanging="284"/>
        <w:jc w:val="left"/>
        <w:rPr>
          <w:bCs/>
        </w:rPr>
      </w:pPr>
      <w:r>
        <w:rPr>
          <w:b/>
          <w:bCs/>
          <w:szCs w:val="22"/>
        </w:rPr>
        <w:t>Peat Depth</w:t>
      </w:r>
      <w:r>
        <w:rPr>
          <w:bCs/>
          <w:szCs w:val="22"/>
        </w:rPr>
        <w:t xml:space="preserve">: Push the rods (see picture) into the peat until you feel a strong resistance. Mark the top of the peat on the rod with a tape, then remove the rod and measure the length (this is the depth of the peat). </w:t>
      </w:r>
    </w:p>
    <w:p w14:paraId="318279D8" w14:textId="77777777" w:rsidR="00216ECF" w:rsidRDefault="00216ECF" w:rsidP="00906A2C">
      <w:pPr>
        <w:pStyle w:val="Textkrper"/>
        <w:numPr>
          <w:ilvl w:val="0"/>
          <w:numId w:val="20"/>
        </w:numPr>
        <w:ind w:left="284" w:hanging="284"/>
        <w:jc w:val="left"/>
        <w:rPr>
          <w:bCs/>
        </w:rPr>
      </w:pPr>
      <w:r>
        <w:rPr>
          <w:b/>
          <w:bCs/>
          <w:szCs w:val="22"/>
        </w:rPr>
        <w:t>Peat Degradation</w:t>
      </w:r>
      <w:r>
        <w:rPr>
          <w:bCs/>
          <w:szCs w:val="22"/>
        </w:rPr>
        <w:t xml:space="preserve">: Dig about 10 cm into the peat and take a sample about the size of a golf ball. Squeeze it tightly in your fist. Check the H0 to H10 value on the </w:t>
      </w:r>
      <w:r>
        <w:rPr>
          <w:bCs/>
          <w:i/>
          <w:iCs/>
          <w:szCs w:val="22"/>
        </w:rPr>
        <w:t>“von Post scale”</w:t>
      </w:r>
      <w:r>
        <w:rPr>
          <w:bCs/>
          <w:szCs w:val="22"/>
        </w:rPr>
        <w:t xml:space="preserve"> below. </w:t>
      </w:r>
    </w:p>
    <w:p w14:paraId="75891494" w14:textId="77777777" w:rsidR="00216ECF" w:rsidRDefault="00216ECF" w:rsidP="00906A2C">
      <w:pPr>
        <w:pStyle w:val="Listenabsatz"/>
        <w:numPr>
          <w:ilvl w:val="0"/>
          <w:numId w:val="20"/>
        </w:numPr>
        <w:spacing w:line="276" w:lineRule="auto"/>
        <w:ind w:left="284" w:hanging="284"/>
        <w:rPr>
          <w:rFonts w:asciiTheme="minorHAnsi" w:hAnsiTheme="minorHAnsi"/>
          <w:bCs/>
          <w:sz w:val="22"/>
          <w:szCs w:val="20"/>
          <w:lang w:val="en-US"/>
        </w:rPr>
      </w:pPr>
      <w:r>
        <w:rPr>
          <w:rFonts w:asciiTheme="minorHAnsi" w:hAnsiTheme="minorHAnsi"/>
          <w:bCs/>
          <w:sz w:val="22"/>
          <w:szCs w:val="20"/>
          <w:lang w:val="en-US"/>
        </w:rPr>
        <w:t xml:space="preserve">Take a handful of the top peat layer, put it in a zipper bag, and label it. Transport the sample to the school for further indoor analyses. </w:t>
      </w:r>
    </w:p>
    <w:p w14:paraId="26E76C0D" w14:textId="77777777" w:rsidR="00216ECF" w:rsidRDefault="00216ECF" w:rsidP="00216ECF">
      <w:pPr>
        <w:spacing w:line="276" w:lineRule="auto"/>
        <w:rPr>
          <w:b/>
          <w:bCs/>
        </w:rPr>
      </w:pPr>
    </w:p>
    <w:p w14:paraId="1728F2FC" w14:textId="77777777" w:rsidR="00216ECF" w:rsidRDefault="00216ECF" w:rsidP="00906A2C">
      <w:pPr>
        <w:pStyle w:val="StandardWeb"/>
        <w:numPr>
          <w:ilvl w:val="0"/>
          <w:numId w:val="19"/>
        </w:numPr>
        <w:spacing w:before="100" w:beforeAutospacing="1" w:after="100" w:afterAutospacing="1"/>
        <w:rPr>
          <w:rFonts w:asciiTheme="minorHAnsi" w:hAnsiTheme="minorHAnsi" w:cstheme="minorBidi"/>
          <w:b/>
          <w:bCs/>
          <w:sz w:val="22"/>
          <w:szCs w:val="20"/>
        </w:rPr>
      </w:pPr>
      <w:r>
        <w:rPr>
          <w:rFonts w:asciiTheme="minorHAnsi" w:hAnsiTheme="minorHAnsi" w:cstheme="minorBidi"/>
          <w:b/>
          <w:bCs/>
          <w:sz w:val="22"/>
          <w:szCs w:val="20"/>
        </w:rPr>
        <w:t>Indoor analyses</w:t>
      </w:r>
    </w:p>
    <w:p w14:paraId="18FE733C" w14:textId="77777777" w:rsidR="00216ECF" w:rsidRDefault="00216ECF" w:rsidP="00216ECF">
      <w:pPr>
        <w:pStyle w:val="StandardWeb"/>
        <w:spacing w:before="100" w:beforeAutospacing="1" w:after="100" w:afterAutospacing="1"/>
        <w:rPr>
          <w:rFonts w:asciiTheme="minorHAnsi" w:hAnsiTheme="minorHAnsi" w:cstheme="minorBidi"/>
          <w:b/>
          <w:bCs/>
          <w:sz w:val="22"/>
          <w:szCs w:val="20"/>
        </w:rPr>
      </w:pPr>
      <w:r>
        <w:rPr>
          <w:rFonts w:asciiTheme="minorHAnsi" w:hAnsiTheme="minorHAnsi" w:cstheme="minorBidi"/>
          <w:b/>
          <w:bCs/>
          <w:sz w:val="22"/>
          <w:szCs w:val="20"/>
        </w:rPr>
        <w:t xml:space="preserve">Materials needed: </w:t>
      </w:r>
      <w:r>
        <w:rPr>
          <w:rFonts w:asciiTheme="minorHAnsi" w:hAnsiTheme="minorHAnsi" w:cstheme="minorBidi"/>
          <w:sz w:val="22"/>
          <w:szCs w:val="20"/>
        </w:rPr>
        <w:t>2 measuring cylinders, Oven or dry place, Aluminum foil (for oven drying), Balance (scale)</w:t>
      </w:r>
    </w:p>
    <w:p w14:paraId="7497756C" w14:textId="77777777" w:rsidR="00216ECF" w:rsidRDefault="00216ECF" w:rsidP="00906A2C">
      <w:pPr>
        <w:pStyle w:val="Listenabsatz"/>
        <w:numPr>
          <w:ilvl w:val="0"/>
          <w:numId w:val="21"/>
        </w:numPr>
        <w:spacing w:line="276" w:lineRule="auto"/>
        <w:ind w:left="284" w:hanging="284"/>
        <w:rPr>
          <w:rFonts w:asciiTheme="minorHAnsi" w:eastAsiaTheme="minorHAnsi" w:hAnsiTheme="minorHAnsi" w:cstheme="minorBidi"/>
          <w:color w:val="2C2F31" w:themeColor="text1" w:themeShade="BF"/>
          <w:sz w:val="22"/>
          <w:szCs w:val="20"/>
          <w:lang w:val="en-US" w:eastAsia="en-US"/>
        </w:rPr>
      </w:pPr>
      <w:r>
        <w:rPr>
          <w:rFonts w:asciiTheme="minorHAnsi" w:eastAsiaTheme="minorHAnsi" w:hAnsiTheme="minorHAnsi" w:cstheme="minorBidi"/>
          <w:color w:val="2C2F31" w:themeColor="text1" w:themeShade="BF"/>
          <w:sz w:val="22"/>
          <w:szCs w:val="20"/>
          <w:lang w:val="en-US" w:eastAsia="en-US"/>
        </w:rPr>
        <w:t>Split the peat sample into two equal halves: Half A for sample volume measurement, Half B for dry weight/moisture content</w:t>
      </w:r>
      <w:r>
        <w:rPr>
          <w:bCs/>
          <w:lang w:val="en-US"/>
        </w:rPr>
        <w:br/>
      </w:r>
    </w:p>
    <w:p w14:paraId="7180AC03" w14:textId="77777777" w:rsidR="00216ECF" w:rsidRDefault="00216ECF" w:rsidP="00906A2C">
      <w:pPr>
        <w:pStyle w:val="Listenabsatz"/>
        <w:numPr>
          <w:ilvl w:val="0"/>
          <w:numId w:val="21"/>
        </w:numPr>
        <w:spacing w:line="276" w:lineRule="auto"/>
        <w:ind w:left="284" w:hanging="284"/>
        <w:rPr>
          <w:rFonts w:asciiTheme="minorHAnsi" w:hAnsiTheme="minorHAnsi"/>
          <w:bCs/>
          <w:sz w:val="22"/>
          <w:szCs w:val="20"/>
          <w:lang w:val="en-US"/>
        </w:rPr>
      </w:pPr>
      <w:r>
        <w:rPr>
          <w:rFonts w:asciiTheme="minorHAnsi" w:hAnsiTheme="minorHAnsi"/>
          <w:b/>
          <w:bCs/>
          <w:sz w:val="22"/>
          <w:szCs w:val="20"/>
          <w:lang w:val="en-US"/>
        </w:rPr>
        <w:t>Sample volume</w:t>
      </w:r>
      <w:r>
        <w:rPr>
          <w:rFonts w:asciiTheme="minorHAnsi" w:hAnsiTheme="minorHAnsi"/>
          <w:bCs/>
          <w:sz w:val="22"/>
          <w:szCs w:val="20"/>
          <w:lang w:val="en-US"/>
        </w:rPr>
        <w:t xml:space="preserve">: </w:t>
      </w:r>
      <w:r>
        <w:rPr>
          <w:rFonts w:asciiTheme="minorHAnsi" w:hAnsiTheme="minorHAnsi"/>
          <w:bCs/>
          <w:sz w:val="22"/>
          <w:szCs w:val="20"/>
          <w:lang w:val="en-US"/>
        </w:rPr>
        <w:br/>
        <w:t xml:space="preserve">- Place </w:t>
      </w:r>
      <w:r>
        <w:rPr>
          <w:rFonts w:asciiTheme="minorHAnsi" w:hAnsiTheme="minorHAnsi"/>
          <w:b/>
          <w:bCs/>
          <w:sz w:val="22"/>
          <w:szCs w:val="20"/>
          <w:lang w:val="en-US"/>
        </w:rPr>
        <w:t>Half A</w:t>
      </w:r>
      <w:r>
        <w:rPr>
          <w:rFonts w:asciiTheme="minorHAnsi" w:hAnsiTheme="minorHAnsi"/>
          <w:bCs/>
          <w:sz w:val="22"/>
          <w:szCs w:val="20"/>
          <w:lang w:val="en-US"/>
        </w:rPr>
        <w:t xml:space="preserve"> into a measuring cylinder.</w:t>
      </w:r>
      <w:r>
        <w:rPr>
          <w:rFonts w:asciiTheme="minorHAnsi" w:hAnsiTheme="minorHAnsi"/>
          <w:bCs/>
          <w:sz w:val="22"/>
          <w:szCs w:val="20"/>
          <w:lang w:val="en-US"/>
        </w:rPr>
        <w:br/>
        <w:t xml:space="preserve">- Fill a second measuring cylinder with water and note the </w:t>
      </w:r>
      <w:r>
        <w:rPr>
          <w:rFonts w:asciiTheme="minorHAnsi" w:hAnsiTheme="minorHAnsi"/>
          <w:b/>
          <w:bCs/>
          <w:sz w:val="22"/>
          <w:szCs w:val="20"/>
          <w:lang w:val="en-US"/>
        </w:rPr>
        <w:t>starting water volume</w:t>
      </w:r>
      <w:r>
        <w:rPr>
          <w:rFonts w:asciiTheme="minorHAnsi" w:hAnsiTheme="minorHAnsi"/>
          <w:bCs/>
          <w:sz w:val="22"/>
          <w:szCs w:val="20"/>
          <w:lang w:val="en-US"/>
        </w:rPr>
        <w:t>.</w:t>
      </w:r>
      <w:r>
        <w:rPr>
          <w:rFonts w:asciiTheme="minorHAnsi" w:hAnsiTheme="minorHAnsi"/>
          <w:bCs/>
          <w:sz w:val="22"/>
          <w:szCs w:val="20"/>
          <w:lang w:val="en-US"/>
        </w:rPr>
        <w:br/>
        <w:t xml:space="preserve">- Now, pour water from the second cylinder into the first until the peat is fully covered. </w:t>
      </w:r>
      <w:r>
        <w:rPr>
          <w:rFonts w:asciiTheme="minorHAnsi" w:hAnsiTheme="minorHAnsi"/>
          <w:bCs/>
          <w:sz w:val="22"/>
          <w:szCs w:val="20"/>
          <w:lang w:val="en-US"/>
        </w:rPr>
        <w:br/>
        <w:t xml:space="preserve">- Record the </w:t>
      </w:r>
      <w:r>
        <w:rPr>
          <w:rFonts w:asciiTheme="minorHAnsi" w:hAnsiTheme="minorHAnsi"/>
          <w:b/>
          <w:bCs/>
          <w:sz w:val="22"/>
          <w:szCs w:val="20"/>
          <w:lang w:val="en-US"/>
        </w:rPr>
        <w:t>volume of water added</w:t>
      </w:r>
      <w:r>
        <w:rPr>
          <w:rFonts w:asciiTheme="minorHAnsi" w:hAnsiTheme="minorHAnsi"/>
          <w:bCs/>
          <w:sz w:val="22"/>
          <w:szCs w:val="20"/>
          <w:lang w:val="en-US"/>
        </w:rPr>
        <w:t xml:space="preserve"> and the </w:t>
      </w:r>
      <w:r>
        <w:rPr>
          <w:rFonts w:asciiTheme="minorHAnsi" w:hAnsiTheme="minorHAnsi"/>
          <w:b/>
          <w:bCs/>
          <w:sz w:val="22"/>
          <w:szCs w:val="20"/>
          <w:lang w:val="en-US"/>
        </w:rPr>
        <w:t>total volume</w:t>
      </w:r>
      <w:r>
        <w:rPr>
          <w:rFonts w:asciiTheme="minorHAnsi" w:hAnsiTheme="minorHAnsi"/>
          <w:bCs/>
          <w:sz w:val="22"/>
          <w:szCs w:val="20"/>
          <w:lang w:val="en-US"/>
        </w:rPr>
        <w:t xml:space="preserve"> (soil + water). </w:t>
      </w:r>
      <w:r>
        <w:rPr>
          <w:rFonts w:asciiTheme="minorHAnsi" w:hAnsiTheme="minorHAnsi"/>
          <w:bCs/>
          <w:sz w:val="22"/>
          <w:szCs w:val="20"/>
          <w:lang w:val="en-US"/>
        </w:rPr>
        <w:br/>
        <w:t>- Subtract the water volume from the total volume to estimate the sample volume.</w:t>
      </w:r>
    </w:p>
    <w:p w14:paraId="7053F1FD" w14:textId="77777777" w:rsidR="00216ECF" w:rsidRDefault="00216ECF" w:rsidP="00216ECF">
      <w:pPr>
        <w:pStyle w:val="Listenabsatz"/>
        <w:spacing w:line="276" w:lineRule="auto"/>
        <w:ind w:left="284"/>
        <w:rPr>
          <w:rFonts w:asciiTheme="minorHAnsi" w:hAnsiTheme="minorHAnsi"/>
          <w:b/>
          <w:bCs/>
          <w:sz w:val="22"/>
          <w:szCs w:val="20"/>
          <w:lang w:val="en-US"/>
        </w:rPr>
      </w:pPr>
    </w:p>
    <w:p w14:paraId="5F775D56" w14:textId="77777777" w:rsidR="00216ECF" w:rsidRDefault="00216ECF" w:rsidP="00216ECF">
      <w:pPr>
        <w:pStyle w:val="Listenabsatz"/>
        <w:spacing w:line="276" w:lineRule="auto"/>
        <w:ind w:left="284"/>
        <w:rPr>
          <w:rFonts w:asciiTheme="minorHAnsi" w:hAnsiTheme="minorHAnsi"/>
          <w:bCs/>
          <w:i/>
          <w:iCs/>
          <w:sz w:val="22"/>
          <w:szCs w:val="20"/>
          <w:lang w:val="en-US"/>
        </w:rPr>
      </w:pPr>
      <w:r>
        <w:rPr>
          <w:rFonts w:asciiTheme="minorHAnsi" w:hAnsiTheme="minorHAnsi"/>
          <w:b/>
          <w:bCs/>
          <w:i/>
          <w:iCs/>
          <w:sz w:val="22"/>
          <w:szCs w:val="20"/>
          <w:lang w:val="en-US"/>
        </w:rPr>
        <w:t>Important</w:t>
      </w:r>
      <w:r>
        <w:rPr>
          <w:rFonts w:asciiTheme="minorHAnsi" w:hAnsiTheme="minorHAnsi"/>
          <w:bCs/>
          <w:i/>
          <w:iCs/>
          <w:sz w:val="22"/>
          <w:szCs w:val="20"/>
          <w:lang w:val="en-US"/>
        </w:rPr>
        <w:t>: You have probably measured the volume in liters or milliliters. Convert volumes into cubic decimeters (dm³) for calculations (</w:t>
      </w:r>
      <w:r>
        <w:rPr>
          <w:rFonts w:asciiTheme="minorHAnsi" w:hAnsiTheme="minorHAnsi"/>
          <w:b/>
          <w:bCs/>
          <w:i/>
          <w:iCs/>
          <w:sz w:val="22"/>
          <w:szCs w:val="20"/>
          <w:lang w:val="en-US"/>
        </w:rPr>
        <w:t>1 L = 1 dm³)</w:t>
      </w:r>
      <w:r>
        <w:rPr>
          <w:rFonts w:asciiTheme="minorHAnsi" w:hAnsiTheme="minorHAnsi"/>
          <w:bCs/>
          <w:i/>
          <w:iCs/>
          <w:sz w:val="22"/>
          <w:szCs w:val="20"/>
          <w:lang w:val="en-US"/>
        </w:rPr>
        <w:t>.</w:t>
      </w:r>
    </w:p>
    <w:p w14:paraId="014491C6" w14:textId="77777777" w:rsidR="00216ECF" w:rsidRDefault="00216ECF" w:rsidP="00216ECF">
      <w:pPr>
        <w:pStyle w:val="Listenabsatz"/>
        <w:spacing w:line="276" w:lineRule="auto"/>
        <w:ind w:left="284"/>
        <w:rPr>
          <w:noProof/>
          <w:lang w:val="en-US"/>
        </w:rPr>
      </w:pPr>
    </w:p>
    <w:p w14:paraId="3E991120" w14:textId="070A5C7A" w:rsidR="00216ECF" w:rsidRDefault="00216ECF" w:rsidP="00216ECF">
      <w:pPr>
        <w:pStyle w:val="Listenabsatz"/>
        <w:spacing w:line="276" w:lineRule="auto"/>
        <w:ind w:left="284"/>
        <w:jc w:val="center"/>
        <w:rPr>
          <w:rFonts w:asciiTheme="minorHAnsi" w:hAnsiTheme="minorHAnsi"/>
          <w:bCs/>
          <w:sz w:val="22"/>
          <w:szCs w:val="20"/>
          <w:lang w:val="en-US"/>
        </w:rPr>
      </w:pPr>
      <w:r>
        <w:rPr>
          <w:noProof/>
        </w:rPr>
        <w:lastRenderedPageBreak/>
        <w:drawing>
          <wp:inline distT="0" distB="0" distL="0" distR="0" wp14:anchorId="4BD83AB8" wp14:editId="7F8E095E">
            <wp:extent cx="4349750" cy="23304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49750" cy="2330450"/>
                    </a:xfrm>
                    <a:prstGeom prst="rect">
                      <a:avLst/>
                    </a:prstGeom>
                    <a:noFill/>
                    <a:ln>
                      <a:noFill/>
                    </a:ln>
                  </pic:spPr>
                </pic:pic>
              </a:graphicData>
            </a:graphic>
          </wp:inline>
        </w:drawing>
      </w:r>
    </w:p>
    <w:p w14:paraId="1132DB4F" w14:textId="77777777" w:rsidR="00216ECF" w:rsidRDefault="00216ECF" w:rsidP="00216ECF">
      <w:pPr>
        <w:pStyle w:val="Listenabsatz"/>
        <w:spacing w:line="276" w:lineRule="auto"/>
        <w:ind w:left="284"/>
        <w:rPr>
          <w:rFonts w:asciiTheme="minorHAnsi" w:hAnsiTheme="minorHAnsi"/>
          <w:bCs/>
          <w:sz w:val="22"/>
          <w:szCs w:val="20"/>
          <w:lang w:val="en-US"/>
        </w:rPr>
      </w:pPr>
    </w:p>
    <w:p w14:paraId="67142D1B" w14:textId="77777777" w:rsidR="00216ECF" w:rsidRDefault="00216ECF" w:rsidP="00906A2C">
      <w:pPr>
        <w:pStyle w:val="StandardWeb"/>
        <w:numPr>
          <w:ilvl w:val="0"/>
          <w:numId w:val="21"/>
        </w:numPr>
        <w:spacing w:before="120" w:after="120" w:line="276" w:lineRule="auto"/>
        <w:ind w:left="284"/>
        <w:rPr>
          <w:rFonts w:asciiTheme="minorHAnsi" w:hAnsiTheme="minorHAnsi"/>
          <w:bCs/>
          <w:sz w:val="22"/>
          <w:szCs w:val="20"/>
        </w:rPr>
      </w:pPr>
      <w:r>
        <w:rPr>
          <w:rFonts w:asciiTheme="minorHAnsi" w:hAnsiTheme="minorHAnsi" w:cstheme="minorBidi"/>
          <w:b/>
          <w:bCs/>
          <w:sz w:val="22"/>
          <w:szCs w:val="20"/>
        </w:rPr>
        <w:t>Dry weight/Moisture content</w:t>
      </w:r>
      <w:r>
        <w:rPr>
          <w:rFonts w:asciiTheme="minorHAnsi" w:hAnsiTheme="minorHAnsi" w:cstheme="minorBidi"/>
          <w:bCs/>
          <w:sz w:val="22"/>
          <w:szCs w:val="20"/>
        </w:rPr>
        <w:t xml:space="preserve">: </w:t>
      </w:r>
      <w:r>
        <w:rPr>
          <w:rFonts w:asciiTheme="minorHAnsi" w:hAnsiTheme="minorHAnsi" w:cstheme="minorBidi"/>
          <w:bCs/>
          <w:sz w:val="22"/>
          <w:szCs w:val="20"/>
        </w:rPr>
        <w:br/>
        <w:t>- Weigh Half B of the sample</w:t>
      </w:r>
      <w:r>
        <w:rPr>
          <w:rFonts w:asciiTheme="minorHAnsi" w:hAnsiTheme="minorHAnsi" w:cstheme="minorBidi"/>
          <w:bCs/>
          <w:sz w:val="22"/>
          <w:szCs w:val="20"/>
        </w:rPr>
        <w:br/>
        <w:t xml:space="preserve">- Place </w:t>
      </w:r>
      <w:r>
        <w:rPr>
          <w:rFonts w:asciiTheme="minorHAnsi" w:hAnsiTheme="minorHAnsi" w:cstheme="minorBidi"/>
          <w:sz w:val="22"/>
          <w:szCs w:val="20"/>
        </w:rPr>
        <w:t>Half B in</w:t>
      </w:r>
      <w:r>
        <w:rPr>
          <w:rFonts w:asciiTheme="minorHAnsi" w:hAnsiTheme="minorHAnsi" w:cstheme="minorBidi"/>
          <w:bCs/>
          <w:sz w:val="22"/>
          <w:szCs w:val="20"/>
        </w:rPr>
        <w:t xml:space="preserve"> the oven wrapped in aluminum foil (or in another dry place).</w:t>
      </w:r>
      <w:r>
        <w:rPr>
          <w:rFonts w:asciiTheme="minorHAnsi" w:hAnsiTheme="minorHAnsi" w:cstheme="minorBidi"/>
          <w:bCs/>
          <w:sz w:val="22"/>
          <w:szCs w:val="20"/>
        </w:rPr>
        <w:br/>
        <w:t>- Weigh again after drying.</w:t>
      </w:r>
      <w:r>
        <w:rPr>
          <w:rFonts w:asciiTheme="minorHAnsi" w:hAnsiTheme="minorHAnsi" w:cstheme="minorBidi"/>
          <w:bCs/>
          <w:sz w:val="22"/>
          <w:szCs w:val="20"/>
        </w:rPr>
        <w:br/>
        <w:t xml:space="preserve">- Use the difference between </w:t>
      </w:r>
      <w:r>
        <w:rPr>
          <w:rFonts w:asciiTheme="minorHAnsi" w:hAnsiTheme="minorHAnsi" w:cstheme="minorBidi"/>
          <w:b/>
          <w:bCs/>
          <w:sz w:val="22"/>
          <w:szCs w:val="20"/>
        </w:rPr>
        <w:t>wet weight</w:t>
      </w:r>
      <w:r>
        <w:rPr>
          <w:rFonts w:asciiTheme="minorHAnsi" w:hAnsiTheme="minorHAnsi" w:cstheme="minorBidi"/>
          <w:bCs/>
          <w:sz w:val="22"/>
          <w:szCs w:val="20"/>
        </w:rPr>
        <w:t xml:space="preserve"> and </w:t>
      </w:r>
      <w:r>
        <w:rPr>
          <w:rFonts w:asciiTheme="minorHAnsi" w:hAnsiTheme="minorHAnsi" w:cstheme="minorBidi"/>
          <w:b/>
          <w:bCs/>
          <w:sz w:val="22"/>
          <w:szCs w:val="20"/>
        </w:rPr>
        <w:t>dry weight</w:t>
      </w:r>
      <w:r>
        <w:rPr>
          <w:rFonts w:asciiTheme="minorHAnsi" w:hAnsiTheme="minorHAnsi" w:cstheme="minorBidi"/>
          <w:bCs/>
          <w:sz w:val="22"/>
          <w:szCs w:val="20"/>
        </w:rPr>
        <w:t xml:space="preserve"> to calculate moisture content.</w:t>
      </w:r>
    </w:p>
    <w:p w14:paraId="0C13429F" w14:textId="77777777" w:rsidR="00216ECF" w:rsidRDefault="00216ECF" w:rsidP="00216ECF">
      <w:pPr>
        <w:spacing w:line="276" w:lineRule="auto"/>
        <w:jc w:val="center"/>
        <w:rPr>
          <w:bCs/>
        </w:rPr>
      </w:pPr>
    </w:p>
    <w:p w14:paraId="59EF911F" w14:textId="77777777" w:rsidR="00216ECF" w:rsidRDefault="00216ECF" w:rsidP="00216ECF">
      <w:pPr>
        <w:spacing w:line="276" w:lineRule="auto"/>
        <w:jc w:val="center"/>
        <w:rPr>
          <w:bCs/>
        </w:rPr>
      </w:pPr>
    </w:p>
    <w:p w14:paraId="569F376A" w14:textId="77777777" w:rsidR="00216ECF" w:rsidRDefault="00216ECF" w:rsidP="00216ECF">
      <w:pPr>
        <w:pStyle w:val="Listenabsatz"/>
        <w:spacing w:before="100" w:beforeAutospacing="1" w:after="100" w:afterAutospacing="1" w:line="276" w:lineRule="auto"/>
        <w:ind w:left="1440"/>
        <w:jc w:val="center"/>
        <w:rPr>
          <w:rFonts w:asciiTheme="minorHAnsi" w:eastAsiaTheme="minorHAnsi" w:hAnsiTheme="minorHAnsi" w:cstheme="minorHAnsi"/>
          <w:bCs/>
          <w:color w:val="2C2F31" w:themeColor="text1" w:themeShade="BF"/>
          <w:sz w:val="22"/>
          <w:szCs w:val="22"/>
          <w:lang w:val="en-US" w:eastAsia="en-US"/>
        </w:rPr>
      </w:pPr>
    </w:p>
    <w:p w14:paraId="351DBF97" w14:textId="77777777" w:rsidR="00216ECF" w:rsidRDefault="00216ECF" w:rsidP="00216ECF">
      <w:pPr>
        <w:pStyle w:val="Listenabsatz"/>
        <w:spacing w:before="100" w:beforeAutospacing="1" w:after="100" w:afterAutospacing="1" w:line="276" w:lineRule="auto"/>
        <w:ind w:left="1440"/>
        <w:jc w:val="center"/>
        <w:rPr>
          <w:i/>
          <w:iCs/>
          <w:lang w:val="en-US"/>
        </w:rPr>
      </w:pPr>
      <w:r>
        <w:rPr>
          <w:rFonts w:asciiTheme="minorHAnsi" w:hAnsiTheme="minorHAnsi" w:cstheme="minorHAnsi"/>
          <w:b/>
          <w:sz w:val="20"/>
          <w:szCs w:val="20"/>
          <w:lang w:val="en-US"/>
        </w:rPr>
        <w:br/>
      </w:r>
    </w:p>
    <w:p w14:paraId="514BD4C7" w14:textId="77777777" w:rsidR="00216ECF" w:rsidRDefault="00216ECF" w:rsidP="00216ECF">
      <w:pPr>
        <w:pStyle w:val="Listenabsatz"/>
        <w:spacing w:before="100" w:beforeAutospacing="1" w:after="100" w:afterAutospacing="1" w:line="276" w:lineRule="auto"/>
        <w:ind w:left="1440"/>
        <w:jc w:val="center"/>
        <w:rPr>
          <w:i/>
          <w:iCs/>
          <w:lang w:val="en-US"/>
        </w:rPr>
      </w:pPr>
    </w:p>
    <w:p w14:paraId="652EB6B9" w14:textId="77777777" w:rsidR="00216ECF" w:rsidRDefault="00216ECF" w:rsidP="00216ECF">
      <w:pPr>
        <w:pStyle w:val="Listenabsatz"/>
        <w:spacing w:before="100" w:beforeAutospacing="1" w:after="100" w:afterAutospacing="1" w:line="276" w:lineRule="auto"/>
        <w:ind w:left="1440"/>
        <w:jc w:val="center"/>
        <w:rPr>
          <w:i/>
          <w:iCs/>
          <w:lang w:val="en-US"/>
        </w:rPr>
      </w:pPr>
    </w:p>
    <w:p w14:paraId="4C24CEA4" w14:textId="77777777" w:rsidR="00216ECF" w:rsidRDefault="00216ECF" w:rsidP="00216ECF">
      <w:pPr>
        <w:pStyle w:val="Listenabsatz"/>
        <w:spacing w:before="100" w:beforeAutospacing="1" w:after="100" w:afterAutospacing="1" w:line="276" w:lineRule="auto"/>
        <w:ind w:left="1440"/>
        <w:jc w:val="center"/>
        <w:rPr>
          <w:i/>
          <w:iCs/>
          <w:lang w:val="en-US"/>
        </w:rPr>
      </w:pPr>
    </w:p>
    <w:p w14:paraId="3B1857F3" w14:textId="77777777" w:rsidR="00216ECF" w:rsidRDefault="00216ECF" w:rsidP="00216ECF">
      <w:pPr>
        <w:pStyle w:val="Listenabsatz"/>
        <w:spacing w:before="100" w:beforeAutospacing="1" w:after="100" w:afterAutospacing="1" w:line="276" w:lineRule="auto"/>
        <w:ind w:left="1440"/>
        <w:jc w:val="center"/>
        <w:rPr>
          <w:i/>
          <w:iCs/>
          <w:lang w:val="en-US"/>
        </w:rPr>
      </w:pPr>
    </w:p>
    <w:p w14:paraId="2FF2CE1C" w14:textId="77777777" w:rsidR="00216ECF" w:rsidRDefault="00216ECF" w:rsidP="00216ECF">
      <w:pPr>
        <w:pStyle w:val="Listenabsatz"/>
        <w:spacing w:before="100" w:beforeAutospacing="1" w:after="100" w:afterAutospacing="1" w:line="276" w:lineRule="auto"/>
        <w:ind w:left="1440"/>
        <w:jc w:val="center"/>
        <w:rPr>
          <w:i/>
          <w:iCs/>
          <w:lang w:val="en-US"/>
        </w:rPr>
      </w:pPr>
    </w:p>
    <w:p w14:paraId="10D9D0EE" w14:textId="77777777" w:rsidR="00216ECF" w:rsidRDefault="00216ECF" w:rsidP="00216ECF">
      <w:pPr>
        <w:pStyle w:val="Listenabsatz"/>
        <w:spacing w:before="100" w:beforeAutospacing="1" w:after="100" w:afterAutospacing="1" w:line="276" w:lineRule="auto"/>
        <w:ind w:left="1440"/>
        <w:jc w:val="center"/>
        <w:rPr>
          <w:i/>
          <w:iCs/>
          <w:lang w:val="en-US"/>
        </w:rPr>
      </w:pPr>
    </w:p>
    <w:p w14:paraId="0F30FC40" w14:textId="77777777" w:rsidR="00216ECF" w:rsidRDefault="00216ECF" w:rsidP="00216ECF">
      <w:pPr>
        <w:pStyle w:val="Listenabsatz"/>
        <w:spacing w:before="100" w:beforeAutospacing="1" w:after="100" w:afterAutospacing="1" w:line="276" w:lineRule="auto"/>
        <w:ind w:left="1440"/>
        <w:jc w:val="center"/>
        <w:rPr>
          <w:i/>
          <w:iCs/>
          <w:lang w:val="en-US"/>
        </w:rPr>
      </w:pPr>
    </w:p>
    <w:p w14:paraId="6549E928" w14:textId="77777777" w:rsidR="00216ECF" w:rsidRDefault="00216ECF" w:rsidP="00216ECF">
      <w:pPr>
        <w:pStyle w:val="Listenabsatz"/>
        <w:spacing w:before="100" w:beforeAutospacing="1" w:after="100" w:afterAutospacing="1" w:line="276" w:lineRule="auto"/>
        <w:ind w:left="1440"/>
        <w:jc w:val="center"/>
        <w:rPr>
          <w:i/>
          <w:iCs/>
          <w:lang w:val="en-US"/>
        </w:rPr>
      </w:pPr>
    </w:p>
    <w:p w14:paraId="5F828F6D" w14:textId="77777777" w:rsidR="00216ECF" w:rsidRDefault="00216ECF" w:rsidP="00216ECF">
      <w:pPr>
        <w:pStyle w:val="Listenabsatz"/>
        <w:spacing w:before="100" w:beforeAutospacing="1" w:after="100" w:afterAutospacing="1" w:line="276" w:lineRule="auto"/>
        <w:ind w:left="1440"/>
        <w:jc w:val="center"/>
        <w:rPr>
          <w:i/>
          <w:iCs/>
          <w:lang w:val="en-US"/>
        </w:rPr>
      </w:pPr>
    </w:p>
    <w:p w14:paraId="2EC53804" w14:textId="77777777" w:rsidR="00216ECF" w:rsidRDefault="00216ECF" w:rsidP="00216ECF">
      <w:pPr>
        <w:pStyle w:val="Listenabsatz"/>
        <w:spacing w:before="100" w:beforeAutospacing="1" w:after="100" w:afterAutospacing="1" w:line="276" w:lineRule="auto"/>
        <w:ind w:left="1440"/>
        <w:jc w:val="center"/>
        <w:rPr>
          <w:i/>
          <w:iCs/>
          <w:lang w:val="en-US"/>
        </w:rPr>
      </w:pPr>
    </w:p>
    <w:p w14:paraId="5F02CF1D" w14:textId="77777777" w:rsidR="00216ECF" w:rsidRDefault="00216ECF" w:rsidP="00216ECF">
      <w:pPr>
        <w:pStyle w:val="Listenabsatz"/>
        <w:spacing w:before="100" w:beforeAutospacing="1" w:after="100" w:afterAutospacing="1" w:line="276" w:lineRule="auto"/>
        <w:ind w:left="1440"/>
        <w:jc w:val="center"/>
        <w:rPr>
          <w:i/>
          <w:iCs/>
          <w:lang w:val="en-US"/>
        </w:rPr>
      </w:pPr>
    </w:p>
    <w:p w14:paraId="1B18A230" w14:textId="1E8672A4" w:rsidR="00216ECF" w:rsidRDefault="00216ECF" w:rsidP="00216ECF">
      <w:pPr>
        <w:spacing w:before="120" w:after="120" w:line="276" w:lineRule="auto"/>
        <w:rPr>
          <w:rFonts w:cstheme="minorHAnsi"/>
          <w:sz w:val="28"/>
          <w:szCs w:val="28"/>
        </w:rPr>
      </w:pPr>
      <w:r>
        <w:rPr>
          <w:rFonts w:ascii="Arial" w:eastAsia="Times New Roman" w:hAnsi="Arial" w:cs="Arial"/>
          <w:b/>
          <w:noProof/>
          <w:color w:val="3A3A3A"/>
          <w:spacing w:val="1"/>
          <w:sz w:val="36"/>
          <w:szCs w:val="36"/>
          <w:lang w:eastAsia="de-DE"/>
        </w:rPr>
        <w:lastRenderedPageBreak/>
        <w:drawing>
          <wp:inline distT="0" distB="0" distL="0" distR="0" wp14:anchorId="415179AA" wp14:editId="1F5F1A73">
            <wp:extent cx="5943600" cy="8528050"/>
            <wp:effectExtent l="0" t="0" r="0" b="6350"/>
            <wp:docPr id="5" name="Grafik 5" descr="SvonPost Ve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 descr="SvonPost Ver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8528050"/>
                    </a:xfrm>
                    <a:prstGeom prst="rect">
                      <a:avLst/>
                    </a:prstGeom>
                    <a:noFill/>
                    <a:ln>
                      <a:noFill/>
                    </a:ln>
                  </pic:spPr>
                </pic:pic>
              </a:graphicData>
            </a:graphic>
          </wp:inline>
        </w:drawing>
      </w:r>
    </w:p>
    <w:p w14:paraId="3AF426C1" w14:textId="77777777" w:rsidR="00216ECF" w:rsidRDefault="00216ECF" w:rsidP="00216ECF">
      <w:pPr>
        <w:pStyle w:val="TITLE2"/>
        <w:jc w:val="center"/>
        <w:rPr>
          <w:b/>
          <w:bCs/>
          <w:caps w:val="0"/>
          <w:sz w:val="28"/>
        </w:rPr>
      </w:pPr>
      <w:r>
        <w:rPr>
          <w:b/>
          <w:bCs/>
          <w:sz w:val="28"/>
          <w:lang w:val="en-US"/>
        </w:rPr>
        <w:lastRenderedPageBreak/>
        <w:t>Soil CARBON Storage - STUDENT WORK SHEET</w:t>
      </w:r>
    </w:p>
    <w:p w14:paraId="437F8617" w14:textId="77777777" w:rsidR="00216ECF" w:rsidRDefault="00216ECF" w:rsidP="00216ECF">
      <w:pPr>
        <w:jc w:val="center"/>
        <w:rPr>
          <w:rFonts w:cstheme="minorHAnsi"/>
          <w:b/>
          <w:sz w:val="32"/>
          <w:szCs w:val="40"/>
        </w:rPr>
      </w:pPr>
      <w:r>
        <w:rPr>
          <w:rFonts w:cstheme="minorHAnsi"/>
          <w:b/>
          <w:sz w:val="32"/>
          <w:szCs w:val="40"/>
        </w:rPr>
        <w:t>How to calculate the carbon content of peatland soils</w:t>
      </w:r>
      <w:r>
        <w:rPr>
          <w:rFonts w:cstheme="minorHAnsi"/>
          <w:b/>
          <w:sz w:val="32"/>
          <w:szCs w:val="40"/>
        </w:rPr>
        <w:br/>
      </w:r>
    </w:p>
    <w:p w14:paraId="0E48013E" w14:textId="77777777" w:rsidR="00216ECF" w:rsidRDefault="00216ECF" w:rsidP="00906A2C">
      <w:pPr>
        <w:pStyle w:val="StandardWeb"/>
        <w:numPr>
          <w:ilvl w:val="0"/>
          <w:numId w:val="17"/>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
          <w:bCs/>
          <w:sz w:val="22"/>
          <w:szCs w:val="20"/>
        </w:rPr>
        <w:t xml:space="preserve">Soil moisture content SM (%): </w:t>
      </w:r>
      <w:r>
        <w:rPr>
          <w:rFonts w:asciiTheme="minorHAnsi" w:hAnsiTheme="minorHAnsi" w:cstheme="minorBidi"/>
          <w:b/>
          <w:bCs/>
          <w:sz w:val="22"/>
          <w:szCs w:val="20"/>
        </w:rPr>
        <w:br/>
      </w:r>
      <w:r>
        <w:rPr>
          <w:rFonts w:asciiTheme="minorHAnsi" w:hAnsiTheme="minorHAnsi" w:cstheme="minorBidi"/>
          <w:bCs/>
          <w:sz w:val="22"/>
          <w:szCs w:val="20"/>
        </w:rPr>
        <w:t>Subtract the dry weight of the sample from the initial wet weight to get the water weight. Then, divide the water weight by the initial wet weight and multiply by 100 to get the soil moisture content (in %).</w:t>
      </w:r>
    </w:p>
    <w:p w14:paraId="7B6455AD" w14:textId="77777777" w:rsidR="00216ECF" w:rsidRDefault="00216ECF" w:rsidP="00216ECF">
      <w:pPr>
        <w:pStyle w:val="StandardWeb"/>
        <w:spacing w:before="120" w:after="120" w:line="276" w:lineRule="auto"/>
        <w:ind w:left="284"/>
        <w:jc w:val="center"/>
        <w:rPr>
          <w:rFonts w:asciiTheme="minorHAnsi" w:hAnsiTheme="minorHAnsi" w:cstheme="minorBidi"/>
          <w:b/>
          <w:bCs/>
          <w:sz w:val="22"/>
          <w:szCs w:val="20"/>
        </w:rPr>
      </w:pPr>
      <w:r>
        <w:rPr>
          <w:rFonts w:asciiTheme="minorHAnsi" w:hAnsiTheme="minorHAnsi" w:cstheme="minorBidi"/>
          <w:b/>
          <w:bCs/>
          <w:sz w:val="22"/>
          <w:szCs w:val="20"/>
        </w:rPr>
        <w:t>Soil moisture content SM (%) = (Wet weight – dry weight) / wet weight x 100</w:t>
      </w:r>
    </w:p>
    <w:p w14:paraId="5337C9DA" w14:textId="77777777" w:rsidR="00216ECF" w:rsidRDefault="00216ECF" w:rsidP="00216ECF">
      <w:pPr>
        <w:pStyle w:val="StandardWeb"/>
        <w:spacing w:before="120" w:after="120" w:line="276" w:lineRule="auto"/>
        <w:ind w:left="284"/>
        <w:jc w:val="center"/>
        <w:rPr>
          <w:rFonts w:asciiTheme="minorHAnsi" w:hAnsiTheme="minorHAnsi" w:cstheme="minorBidi"/>
          <w:b/>
          <w:bCs/>
          <w:sz w:val="22"/>
          <w:szCs w:val="20"/>
        </w:rPr>
      </w:pPr>
    </w:p>
    <w:p w14:paraId="1E47A1B7" w14:textId="77777777" w:rsidR="00216ECF" w:rsidRDefault="00216ECF" w:rsidP="00906A2C">
      <w:pPr>
        <w:pStyle w:val="StandardWeb"/>
        <w:numPr>
          <w:ilvl w:val="0"/>
          <w:numId w:val="17"/>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
          <w:bCs/>
          <w:sz w:val="22"/>
          <w:szCs w:val="20"/>
        </w:rPr>
        <w:t>Organic carbon amount (g)</w:t>
      </w:r>
      <w:r>
        <w:rPr>
          <w:rFonts w:asciiTheme="minorHAnsi" w:hAnsiTheme="minorHAnsi" w:cstheme="minorBidi"/>
          <w:bCs/>
          <w:sz w:val="22"/>
          <w:szCs w:val="20"/>
        </w:rPr>
        <w:t xml:space="preserve">: </w:t>
      </w:r>
      <w:r>
        <w:rPr>
          <w:rFonts w:asciiTheme="minorHAnsi" w:hAnsiTheme="minorHAnsi" w:cstheme="minorBidi"/>
          <w:bCs/>
          <w:sz w:val="22"/>
          <w:szCs w:val="20"/>
        </w:rPr>
        <w:br/>
        <w:t>The organic carbon amount is approximately 50% of the dry weight (g). Thus, divide the dry weight by 2.</w:t>
      </w:r>
    </w:p>
    <w:p w14:paraId="3D13A413" w14:textId="77777777" w:rsidR="00216ECF" w:rsidRDefault="00216ECF" w:rsidP="00216ECF">
      <w:pPr>
        <w:pStyle w:val="StandardWeb"/>
        <w:spacing w:before="120" w:after="120" w:line="276" w:lineRule="auto"/>
        <w:ind w:left="284"/>
        <w:jc w:val="center"/>
        <w:rPr>
          <w:rFonts w:asciiTheme="minorHAnsi" w:hAnsiTheme="minorHAnsi" w:cstheme="minorBidi"/>
          <w:bCs/>
          <w:sz w:val="22"/>
          <w:szCs w:val="20"/>
        </w:rPr>
      </w:pPr>
      <w:r>
        <w:rPr>
          <w:rFonts w:asciiTheme="minorHAnsi" w:hAnsiTheme="minorHAnsi" w:cstheme="minorBidi"/>
          <w:b/>
          <w:bCs/>
          <w:sz w:val="22"/>
          <w:szCs w:val="20"/>
        </w:rPr>
        <w:t>Organic carbon amount (g) = Dry weight (g) / 2</w:t>
      </w:r>
    </w:p>
    <w:p w14:paraId="358A4864" w14:textId="77777777" w:rsidR="00216ECF" w:rsidRDefault="00216ECF" w:rsidP="00216ECF">
      <w:pPr>
        <w:pStyle w:val="StandardWeb"/>
        <w:spacing w:before="120" w:after="120" w:line="276" w:lineRule="auto"/>
        <w:rPr>
          <w:rFonts w:asciiTheme="minorHAnsi" w:hAnsiTheme="minorHAnsi" w:cstheme="minorBidi"/>
          <w:bCs/>
          <w:sz w:val="22"/>
          <w:szCs w:val="20"/>
        </w:rPr>
      </w:pPr>
    </w:p>
    <w:p w14:paraId="1507F5DA" w14:textId="77777777" w:rsidR="00216ECF" w:rsidRDefault="00216ECF" w:rsidP="00906A2C">
      <w:pPr>
        <w:pStyle w:val="StandardWeb"/>
        <w:numPr>
          <w:ilvl w:val="0"/>
          <w:numId w:val="17"/>
        </w:numPr>
        <w:spacing w:before="120" w:after="120" w:line="276" w:lineRule="auto"/>
        <w:ind w:left="284" w:hanging="284"/>
        <w:rPr>
          <w:rFonts w:asciiTheme="minorHAnsi" w:hAnsiTheme="minorHAnsi" w:cstheme="minorBidi"/>
          <w:bCs/>
          <w:sz w:val="22"/>
          <w:szCs w:val="20"/>
        </w:rPr>
      </w:pPr>
      <w:r>
        <w:rPr>
          <w:rFonts w:asciiTheme="minorHAnsi" w:hAnsiTheme="minorHAnsi" w:cstheme="minorBidi"/>
          <w:b/>
          <w:bCs/>
          <w:sz w:val="22"/>
          <w:szCs w:val="20"/>
        </w:rPr>
        <w:t xml:space="preserve">Soil organic carbon storage: </w:t>
      </w:r>
      <w:r>
        <w:rPr>
          <w:rFonts w:asciiTheme="minorHAnsi" w:hAnsiTheme="minorHAnsi" w:cstheme="minorBidi"/>
          <w:b/>
          <w:bCs/>
          <w:sz w:val="22"/>
          <w:szCs w:val="20"/>
        </w:rPr>
        <w:br/>
      </w:r>
      <w:r>
        <w:rPr>
          <w:rFonts w:asciiTheme="minorHAnsi" w:hAnsiTheme="minorHAnsi" w:cstheme="minorBidi"/>
          <w:bCs/>
          <w:sz w:val="22"/>
          <w:szCs w:val="20"/>
        </w:rPr>
        <w:t>Divide the organic carbon amount (g</w:t>
      </w:r>
      <w:bookmarkStart w:id="10" w:name="_Hlk205366844"/>
      <w:r>
        <w:rPr>
          <w:rFonts w:asciiTheme="minorHAnsi" w:hAnsiTheme="minorHAnsi" w:cstheme="minorBidi"/>
          <w:bCs/>
          <w:sz w:val="22"/>
          <w:szCs w:val="20"/>
        </w:rPr>
        <w:t xml:space="preserve">) </w:t>
      </w:r>
      <w:bookmarkEnd w:id="10"/>
      <w:r>
        <w:rPr>
          <w:rFonts w:asciiTheme="minorHAnsi" w:hAnsiTheme="minorHAnsi" w:cstheme="minorBidi"/>
          <w:bCs/>
          <w:sz w:val="22"/>
          <w:szCs w:val="20"/>
        </w:rPr>
        <w:t>by the sample volume (L). The result is the organic carbon content in g/dm</w:t>
      </w:r>
      <w:r>
        <w:rPr>
          <w:rFonts w:asciiTheme="minorHAnsi" w:hAnsiTheme="minorHAnsi" w:cstheme="minorBidi"/>
          <w:bCs/>
          <w:sz w:val="22"/>
          <w:szCs w:val="20"/>
          <w:vertAlign w:val="superscript"/>
        </w:rPr>
        <w:t>3</w:t>
      </w:r>
      <w:r>
        <w:rPr>
          <w:rFonts w:asciiTheme="minorHAnsi" w:hAnsiTheme="minorHAnsi" w:cstheme="minorBidi"/>
          <w:bCs/>
          <w:sz w:val="22"/>
          <w:szCs w:val="20"/>
        </w:rPr>
        <w:t xml:space="preserve">. </w:t>
      </w:r>
    </w:p>
    <w:p w14:paraId="6D6F77A5" w14:textId="77777777" w:rsidR="00216ECF" w:rsidRDefault="00216ECF" w:rsidP="00216ECF">
      <w:pPr>
        <w:pStyle w:val="StandardWeb"/>
        <w:spacing w:before="120" w:after="120" w:line="276" w:lineRule="auto"/>
        <w:ind w:left="284"/>
        <w:jc w:val="center"/>
        <w:rPr>
          <w:rFonts w:asciiTheme="minorHAnsi" w:hAnsiTheme="minorHAnsi" w:cstheme="minorBidi"/>
          <w:b/>
          <w:sz w:val="22"/>
          <w:szCs w:val="20"/>
        </w:rPr>
      </w:pPr>
      <w:r>
        <w:rPr>
          <w:rFonts w:asciiTheme="minorHAnsi" w:hAnsiTheme="minorHAnsi" w:cstheme="minorBidi"/>
          <w:b/>
          <w:sz w:val="22"/>
          <w:szCs w:val="20"/>
        </w:rPr>
        <w:t>Organic carbon content OC (g/dm</w:t>
      </w:r>
      <w:r>
        <w:rPr>
          <w:rFonts w:asciiTheme="minorHAnsi" w:hAnsiTheme="minorHAnsi" w:cstheme="minorBidi"/>
          <w:b/>
          <w:sz w:val="22"/>
          <w:szCs w:val="20"/>
          <w:vertAlign w:val="superscript"/>
        </w:rPr>
        <w:t>3</w:t>
      </w:r>
      <w:r>
        <w:rPr>
          <w:rFonts w:asciiTheme="minorHAnsi" w:hAnsiTheme="minorHAnsi" w:cstheme="minorBidi"/>
          <w:b/>
          <w:sz w:val="22"/>
          <w:szCs w:val="20"/>
        </w:rPr>
        <w:t xml:space="preserve">) = </w:t>
      </w:r>
      <w:r>
        <w:rPr>
          <w:rFonts w:asciiTheme="minorHAnsi" w:hAnsiTheme="minorHAnsi" w:cstheme="minorBidi"/>
          <w:b/>
          <w:sz w:val="22"/>
          <w:szCs w:val="20"/>
        </w:rPr>
        <w:br/>
        <w:t>Organic carbon amount (g) / sample volume (L)</w:t>
      </w:r>
    </w:p>
    <w:p w14:paraId="684DF1C5" w14:textId="77777777" w:rsidR="00216ECF" w:rsidRDefault="00216ECF" w:rsidP="00216ECF">
      <w:pPr>
        <w:pStyle w:val="StandardWeb"/>
        <w:spacing w:before="120" w:after="120" w:line="276" w:lineRule="auto"/>
        <w:ind w:left="284"/>
        <w:rPr>
          <w:rFonts w:asciiTheme="minorHAnsi" w:hAnsiTheme="minorHAnsi" w:cstheme="minorBidi"/>
          <w:bCs/>
          <w:sz w:val="22"/>
          <w:szCs w:val="20"/>
        </w:rPr>
      </w:pPr>
      <w:r>
        <w:rPr>
          <w:rFonts w:asciiTheme="minorHAnsi" w:hAnsiTheme="minorHAnsi" w:cstheme="minorBidi"/>
          <w:bCs/>
          <w:sz w:val="22"/>
          <w:szCs w:val="20"/>
        </w:rPr>
        <w:br/>
        <w:t xml:space="preserve">Now, calculate the </w:t>
      </w:r>
      <w:r>
        <w:rPr>
          <w:rFonts w:asciiTheme="minorHAnsi" w:hAnsiTheme="minorHAnsi" w:cstheme="minorBidi"/>
          <w:b/>
          <w:sz w:val="22"/>
          <w:szCs w:val="20"/>
        </w:rPr>
        <w:t xml:space="preserve">average organic carbon storage per square meter </w:t>
      </w:r>
      <w:proofErr w:type="spellStart"/>
      <w:r>
        <w:rPr>
          <w:rFonts w:asciiTheme="minorHAnsi" w:hAnsiTheme="minorHAnsi" w:cstheme="minorBidi"/>
          <w:b/>
          <w:sz w:val="22"/>
          <w:szCs w:val="20"/>
        </w:rPr>
        <w:t>OC</w:t>
      </w:r>
      <w:r>
        <w:rPr>
          <w:rFonts w:asciiTheme="minorHAnsi" w:hAnsiTheme="minorHAnsi" w:cstheme="minorBidi"/>
          <w:b/>
          <w:sz w:val="22"/>
          <w:szCs w:val="20"/>
          <w:vertAlign w:val="subscript"/>
        </w:rPr>
        <w:t>storage</w:t>
      </w:r>
      <w:proofErr w:type="spellEnd"/>
      <w:r>
        <w:rPr>
          <w:rFonts w:asciiTheme="minorHAnsi" w:hAnsiTheme="minorHAnsi" w:cstheme="minorBidi"/>
          <w:b/>
          <w:sz w:val="22"/>
          <w:szCs w:val="20"/>
        </w:rPr>
        <w:t xml:space="preserve"> (kg/m</w:t>
      </w:r>
      <w:r>
        <w:rPr>
          <w:rFonts w:asciiTheme="minorHAnsi" w:hAnsiTheme="minorHAnsi" w:cstheme="minorBidi"/>
          <w:b/>
          <w:sz w:val="22"/>
          <w:szCs w:val="20"/>
          <w:vertAlign w:val="superscript"/>
        </w:rPr>
        <w:t>2</w:t>
      </w:r>
      <w:r>
        <w:rPr>
          <w:rFonts w:asciiTheme="minorHAnsi" w:hAnsiTheme="minorHAnsi" w:cstheme="minorBidi"/>
          <w:b/>
          <w:sz w:val="22"/>
          <w:szCs w:val="20"/>
        </w:rPr>
        <w:t>)</w:t>
      </w:r>
      <w:r>
        <w:rPr>
          <w:rFonts w:asciiTheme="minorHAnsi" w:hAnsiTheme="minorHAnsi" w:cstheme="minorBidi"/>
          <w:bCs/>
          <w:sz w:val="22"/>
          <w:szCs w:val="20"/>
        </w:rPr>
        <w:t xml:space="preserve"> by multiplying the carbon concentration by the peat depth (m).</w:t>
      </w:r>
    </w:p>
    <w:p w14:paraId="11410416" w14:textId="77777777" w:rsidR="00216ECF" w:rsidRDefault="00216ECF" w:rsidP="00216ECF">
      <w:pPr>
        <w:pStyle w:val="StandardWeb"/>
        <w:spacing w:before="120" w:after="120" w:line="276" w:lineRule="auto"/>
        <w:ind w:left="284"/>
        <w:jc w:val="center"/>
        <w:rPr>
          <w:rFonts w:asciiTheme="minorHAnsi" w:hAnsiTheme="minorHAnsi" w:cstheme="minorBidi"/>
          <w:b/>
          <w:sz w:val="22"/>
          <w:szCs w:val="20"/>
        </w:rPr>
      </w:pPr>
      <w:r>
        <w:rPr>
          <w:rFonts w:asciiTheme="minorHAnsi" w:hAnsiTheme="minorHAnsi" w:cstheme="minorBidi"/>
          <w:b/>
          <w:sz w:val="22"/>
          <w:szCs w:val="20"/>
        </w:rPr>
        <w:t xml:space="preserve">Organic carbon storage per square meter </w:t>
      </w:r>
      <w:proofErr w:type="spellStart"/>
      <w:r>
        <w:rPr>
          <w:rFonts w:asciiTheme="minorHAnsi" w:hAnsiTheme="minorHAnsi" w:cstheme="minorBidi"/>
          <w:b/>
          <w:sz w:val="22"/>
          <w:szCs w:val="20"/>
        </w:rPr>
        <w:t>OC</w:t>
      </w:r>
      <w:r>
        <w:rPr>
          <w:rFonts w:asciiTheme="minorHAnsi" w:hAnsiTheme="minorHAnsi" w:cstheme="minorBidi"/>
          <w:b/>
          <w:sz w:val="22"/>
          <w:szCs w:val="20"/>
          <w:vertAlign w:val="subscript"/>
        </w:rPr>
        <w:t>storage</w:t>
      </w:r>
      <w:proofErr w:type="spellEnd"/>
      <w:r>
        <w:rPr>
          <w:rFonts w:asciiTheme="minorHAnsi" w:hAnsiTheme="minorHAnsi" w:cstheme="minorBidi"/>
          <w:b/>
          <w:sz w:val="22"/>
          <w:szCs w:val="20"/>
        </w:rPr>
        <w:t xml:space="preserve"> (kg/m</w:t>
      </w:r>
      <w:r>
        <w:rPr>
          <w:rFonts w:asciiTheme="minorHAnsi" w:hAnsiTheme="minorHAnsi" w:cstheme="minorBidi"/>
          <w:b/>
          <w:sz w:val="22"/>
          <w:szCs w:val="20"/>
          <w:vertAlign w:val="superscript"/>
        </w:rPr>
        <w:t>2</w:t>
      </w:r>
      <w:r>
        <w:rPr>
          <w:rFonts w:asciiTheme="minorHAnsi" w:hAnsiTheme="minorHAnsi" w:cstheme="minorBidi"/>
          <w:b/>
          <w:sz w:val="22"/>
          <w:szCs w:val="20"/>
        </w:rPr>
        <w:t xml:space="preserve">) = </w:t>
      </w:r>
      <w:r>
        <w:rPr>
          <w:rFonts w:asciiTheme="minorHAnsi" w:hAnsiTheme="minorHAnsi" w:cstheme="minorBidi"/>
          <w:b/>
          <w:sz w:val="22"/>
          <w:szCs w:val="20"/>
        </w:rPr>
        <w:br/>
        <w:t xml:space="preserve">Organic carbon content OC (g/dm³) x Peat Depth (m) </w:t>
      </w:r>
    </w:p>
    <w:p w14:paraId="06467A97" w14:textId="77777777" w:rsidR="00216ECF" w:rsidRDefault="00216ECF" w:rsidP="00216ECF">
      <w:pPr>
        <w:spacing w:line="276" w:lineRule="auto"/>
        <w:ind w:left="284"/>
        <w:rPr>
          <w:b/>
          <w:i/>
          <w:iCs/>
          <w:sz w:val="20"/>
        </w:rPr>
      </w:pPr>
      <w:r>
        <w:rPr>
          <w:b/>
          <w:i/>
          <w:iCs/>
        </w:rPr>
        <w:br/>
      </w:r>
      <w:r>
        <w:rPr>
          <w:b/>
          <w:i/>
          <w:iCs/>
          <w:sz w:val="20"/>
        </w:rPr>
        <w:t>Note</w:t>
      </w:r>
      <w:r>
        <w:rPr>
          <w:bCs/>
          <w:i/>
          <w:iCs/>
          <w:sz w:val="20"/>
        </w:rPr>
        <w:t xml:space="preserve">: </w:t>
      </w:r>
      <w:r>
        <w:rPr>
          <w:bCs/>
          <w:i/>
          <w:iCs/>
          <w:sz w:val="20"/>
        </w:rPr>
        <w:br/>
        <w:t>To keep units consistent, remember that converting from g/dm³ to g/m³ involves multiplying by 1000, and converting grams to kilograms involves dividing by 1000. These factors cancel each other out in the final formula.</w:t>
      </w:r>
    </w:p>
    <w:p w14:paraId="58D9A7FA" w14:textId="77777777" w:rsidR="00216ECF" w:rsidRDefault="00216ECF" w:rsidP="00216ECF">
      <w:pPr>
        <w:pStyle w:val="StandardWeb"/>
        <w:spacing w:before="120" w:after="120" w:line="276" w:lineRule="auto"/>
        <w:ind w:left="284"/>
        <w:rPr>
          <w:rFonts w:asciiTheme="minorHAnsi" w:hAnsiTheme="minorHAnsi" w:cstheme="minorBidi"/>
          <w:bCs/>
          <w:sz w:val="22"/>
          <w:szCs w:val="20"/>
        </w:rPr>
      </w:pPr>
    </w:p>
    <w:p w14:paraId="19DC5E01" w14:textId="47A4C14F" w:rsidR="004A6880" w:rsidRPr="003B68FF" w:rsidRDefault="004A6880" w:rsidP="004A6880">
      <w:pPr>
        <w:pStyle w:val="bullet1"/>
        <w:numPr>
          <w:ilvl w:val="0"/>
          <w:numId w:val="0"/>
        </w:numPr>
        <w:spacing w:line="276" w:lineRule="auto"/>
        <w:ind w:left="360" w:hanging="360"/>
        <w:rPr>
          <w:lang w:val="de-AT"/>
        </w:rPr>
      </w:pPr>
    </w:p>
    <w:p w14:paraId="617F458A" w14:textId="77777777" w:rsidR="00CF7DEA" w:rsidRPr="00A1245E" w:rsidRDefault="00CF7DEA" w:rsidP="004A6880">
      <w:pPr>
        <w:rPr>
          <w:lang w:val="de-AT"/>
        </w:rPr>
      </w:pPr>
    </w:p>
    <w:sectPr w:rsidR="00CF7DEA" w:rsidRPr="00A1245E" w:rsidSect="00216ECF">
      <w:pgSz w:w="11900" w:h="16840"/>
      <w:pgMar w:top="-1985" w:right="1247" w:bottom="1134" w:left="1298"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889CE1" w14:textId="77777777" w:rsidR="006D550B" w:rsidRDefault="006D550B" w:rsidP="00D44A5B">
      <w:r>
        <w:separator/>
      </w:r>
    </w:p>
    <w:p w14:paraId="0BF7369D" w14:textId="77777777" w:rsidR="006D550B" w:rsidRDefault="006D550B" w:rsidP="00D44A5B"/>
    <w:p w14:paraId="25F6D477" w14:textId="77777777" w:rsidR="006D550B" w:rsidRDefault="006D550B" w:rsidP="00D44A5B"/>
  </w:endnote>
  <w:endnote w:type="continuationSeparator" w:id="0">
    <w:p w14:paraId="385FECA2" w14:textId="77777777" w:rsidR="006D550B" w:rsidRDefault="006D550B" w:rsidP="00D44A5B">
      <w:r>
        <w:continuationSeparator/>
      </w:r>
    </w:p>
    <w:p w14:paraId="5305E335" w14:textId="77777777" w:rsidR="006D550B" w:rsidRDefault="006D550B" w:rsidP="00D44A5B"/>
    <w:p w14:paraId="23EA58B9" w14:textId="77777777" w:rsidR="006D550B" w:rsidRDefault="006D550B" w:rsidP="00D44A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M Sans">
    <w:altName w:val="Calibri"/>
    <w:charset w:val="00"/>
    <w:family w:val="auto"/>
    <w:pitch w:val="variable"/>
    <w:sig w:usb0="8000002F" w:usb1="5000205B" w:usb2="00000000" w:usb3="00000000" w:csb0="00000093" w:csb1="00000000"/>
    <w:embedRegular r:id="rId1" w:fontKey="{2119D6FF-39AA-47A9-A8A0-0F5F208BCB46}"/>
    <w:embedBold r:id="rId2" w:fontKey="{CD8287B2-421E-4439-929B-792F82736A6C}"/>
    <w:embedItalic r:id="rId3" w:fontKey="{10CE822B-704B-4919-8DA7-6AF8E8E37091}"/>
    <w:embedBoldItalic r:id="rId4" w:fontKey="{051085C0-F2A6-46E0-A4A3-2CD4978BCB9C}"/>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fortaa">
    <w:panose1 w:val="00000500000000000000"/>
    <w:charset w:val="00"/>
    <w:family w:val="auto"/>
    <w:pitch w:val="variable"/>
    <w:sig w:usb0="20000287" w:usb1="00000002" w:usb2="00000000" w:usb3="00000000" w:csb0="0000019F" w:csb1="00000000"/>
    <w:embedRegular r:id="rId5" w:fontKey="{CFF644DB-5C2A-42DE-AE8E-A0B688D1BB68}"/>
    <w:embedBold r:id="rId6" w:fontKey="{F1760D82-D266-49BA-83E2-6D1B547D708C}"/>
  </w:font>
  <w:font w:name="Open Sans">
    <w:charset w:val="00"/>
    <w:family w:val="swiss"/>
    <w:pitch w:val="variable"/>
    <w:sig w:usb0="E00002EF" w:usb1="4000205B" w:usb2="00000028" w:usb3="00000000" w:csb0="0000019F" w:csb1="00000000"/>
    <w:embedRegular r:id="rId7" w:fontKey="{BE938DA8-BDDE-4915-BCE6-DCB890344797}"/>
    <w:embedBold r:id="rId8" w:fontKey="{793FAA2A-E5F5-4AD5-AE0E-A6C5197C13E8}"/>
  </w:font>
  <w:font w:name="SimSun">
    <w:altName w:val="宋体"/>
    <w:panose1 w:val="02010600030101010101"/>
    <w:charset w:val="86"/>
    <w:family w:val="auto"/>
    <w:pitch w:val="variable"/>
    <w:sig w:usb0="00000203" w:usb1="288F0000" w:usb2="00000016" w:usb3="00000000" w:csb0="00040001" w:csb1="00000000"/>
  </w:font>
  <w:font w:name="Montserrat">
    <w:charset w:val="00"/>
    <w:family w:val="auto"/>
    <w:pitch w:val="variable"/>
    <w:sig w:usb0="2000020F" w:usb1="00000003" w:usb2="00000000" w:usb3="00000000" w:csb0="00000197" w:csb1="00000000"/>
    <w:embedRegular r:id="rId9" w:fontKey="{0EF30DA9-3450-4FD9-AA14-E9C542F98B2A}"/>
    <w:embedItalic r:id="rId10" w:fontKey="{2D9201BC-695D-4DC8-95E1-C3EAE6F38DF3}"/>
  </w:font>
  <w:font w:name="Open Sans ExtraBold">
    <w:charset w:val="00"/>
    <w:family w:val="swiss"/>
    <w:pitch w:val="variable"/>
    <w:sig w:usb0="E00002EF" w:usb1="4000205B" w:usb2="00000028" w:usb3="00000000" w:csb0="0000019F" w:csb1="00000000"/>
    <w:embedRegular r:id="rId11" w:fontKey="{14DB21B0-8F63-4361-9A41-D37E56CF7844}"/>
  </w:font>
  <w:font w:name="Open Sans SemiBold">
    <w:charset w:val="00"/>
    <w:family w:val="swiss"/>
    <w:pitch w:val="variable"/>
    <w:sig w:usb0="E00002EF" w:usb1="4000205B" w:usb2="00000028" w:usb3="00000000" w:csb0="0000019F" w:csb1="00000000"/>
    <w:embedRegular r:id="rId12" w:fontKey="{5E321296-F15D-4A15-8B3A-BE7F1B2BD990}"/>
  </w:font>
  <w:font w:name="Times New Roman (Body C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embedRegular r:id="rId13" w:fontKey="{D8A2DE39-1B85-4581-9C02-DB8342376A64}"/>
  </w:font>
  <w:font w:name="Cambria Math">
    <w:panose1 w:val="02040503050406030204"/>
    <w:charset w:val="00"/>
    <w:family w:val="roman"/>
    <w:pitch w:val="variable"/>
    <w:sig w:usb0="E00006FF" w:usb1="420024FF" w:usb2="02000000" w:usb3="00000000" w:csb0="0000019F" w:csb1="00000000"/>
    <w:embedRegular r:id="rId14" w:fontKey="{700E585D-5848-4783-94CC-A79E68B26F34}"/>
    <w:embedBold r:id="rId15" w:fontKey="{2F60878B-FABC-449F-97EC-19693D59A2F4}"/>
    <w:embedBoldItalic r:id="rId16" w:fontKey="{C253E074-EE2E-444A-A797-7713AA34445E}"/>
  </w:font>
  <w:font w:name="Helvetica">
    <w:panose1 w:val="020B0604020202020204"/>
    <w:charset w:val="00"/>
    <w:family w:val="swiss"/>
    <w:pitch w:val="variable"/>
    <w:sig w:usb0="00000003" w:usb1="00000000" w:usb2="00000000" w:usb3="00000000" w:csb0="00000001" w:csb1="00000000"/>
    <w:embedBold r:id="rId17" w:fontKey="{49D85DED-16D2-4D05-B031-46C9099A4AD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306549689"/>
      <w:docPartObj>
        <w:docPartGallery w:val="Page Numbers (Bottom of Page)"/>
        <w:docPartUnique/>
      </w:docPartObj>
    </w:sdtPr>
    <w:sdtEndPr>
      <w:rPr>
        <w:rStyle w:val="Seitenzahl"/>
      </w:rPr>
    </w:sdtEndPr>
    <w:sdtContent>
      <w:p w14:paraId="473B16DF" w14:textId="17DD5446" w:rsidR="00162338" w:rsidRDefault="00162338" w:rsidP="00D44A5B">
        <w:pPr>
          <w:pStyle w:val="Fuzeile"/>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40E9538F" w14:textId="77777777" w:rsidR="00162338" w:rsidRDefault="00162338" w:rsidP="00D44A5B">
    <w:pPr>
      <w:pStyle w:val="Fuzeile"/>
    </w:pPr>
  </w:p>
  <w:p w14:paraId="52377A07" w14:textId="77777777" w:rsidR="001E455A" w:rsidRDefault="001E455A" w:rsidP="00D44A5B"/>
  <w:p w14:paraId="355139A8" w14:textId="77777777" w:rsidR="001E455A" w:rsidRDefault="001E455A" w:rsidP="00D44A5B"/>
  <w:p w14:paraId="4E184735" w14:textId="77777777" w:rsidR="008E2FB2" w:rsidRDefault="008E2FB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4761933"/>
      <w:docPartObj>
        <w:docPartGallery w:val="Page Numbers (Bottom of Page)"/>
        <w:docPartUnique/>
      </w:docPartObj>
    </w:sdtPr>
    <w:sdtEndPr/>
    <w:sdtContent>
      <w:p w14:paraId="7D8B12D1" w14:textId="3CC9B92E" w:rsidR="001E1626" w:rsidRDefault="001E1626">
        <w:pPr>
          <w:pStyle w:val="Fuzeile"/>
          <w:jc w:val="right"/>
        </w:pPr>
        <w:r>
          <w:fldChar w:fldCharType="begin"/>
        </w:r>
        <w:r>
          <w:instrText>PAGE   \* MERGEFORMAT</w:instrText>
        </w:r>
        <w:r>
          <w:fldChar w:fldCharType="separate"/>
        </w:r>
        <w:r>
          <w:rPr>
            <w:lang w:val="de-DE"/>
          </w:rPr>
          <w:t>2</w:t>
        </w:r>
        <w:r>
          <w:fldChar w:fldCharType="end"/>
        </w:r>
      </w:p>
    </w:sdtContent>
  </w:sdt>
  <w:p w14:paraId="1DA738F7" w14:textId="6D9F8B6E" w:rsidR="0033488E" w:rsidRDefault="0033488E" w:rsidP="00D44A5B">
    <w:pPr>
      <w:pStyle w:val="Fuzeile"/>
    </w:pPr>
  </w:p>
  <w:p w14:paraId="6BFB9FD9" w14:textId="77777777" w:rsidR="008E2FB2" w:rsidRDefault="008E2FB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3141515"/>
      <w:docPartObj>
        <w:docPartGallery w:val="Page Numbers (Bottom of Page)"/>
        <w:docPartUnique/>
      </w:docPartObj>
    </w:sdtPr>
    <w:sdtEndPr/>
    <w:sdtContent>
      <w:p w14:paraId="01901A79" w14:textId="77777777" w:rsidR="00460279" w:rsidRDefault="00460279">
        <w:pPr>
          <w:pStyle w:val="Fuzeile"/>
          <w:jc w:val="right"/>
        </w:pPr>
        <w:r>
          <w:fldChar w:fldCharType="begin"/>
        </w:r>
        <w:r>
          <w:instrText>PAGE   \* MERGEFORMAT</w:instrText>
        </w:r>
        <w:r>
          <w:fldChar w:fldCharType="separate"/>
        </w:r>
        <w:r>
          <w:rPr>
            <w:lang w:val="de-DE"/>
          </w:rPr>
          <w:t>2</w:t>
        </w:r>
        <w:r>
          <w:fldChar w:fldCharType="end"/>
        </w:r>
      </w:p>
    </w:sdtContent>
  </w:sdt>
  <w:p w14:paraId="10544796" w14:textId="77777777" w:rsidR="00460279" w:rsidRDefault="0046027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7311E8" w14:textId="77777777" w:rsidR="006D550B" w:rsidRDefault="006D550B" w:rsidP="00D44A5B">
      <w:r>
        <w:separator/>
      </w:r>
    </w:p>
    <w:p w14:paraId="2E82D35D" w14:textId="77777777" w:rsidR="006D550B" w:rsidRDefault="006D550B" w:rsidP="00D44A5B"/>
    <w:p w14:paraId="6BF367B5" w14:textId="77777777" w:rsidR="006D550B" w:rsidRDefault="006D550B" w:rsidP="00D44A5B"/>
  </w:footnote>
  <w:footnote w:type="continuationSeparator" w:id="0">
    <w:p w14:paraId="36C2E196" w14:textId="77777777" w:rsidR="006D550B" w:rsidRDefault="006D550B" w:rsidP="00D44A5B">
      <w:r>
        <w:continuationSeparator/>
      </w:r>
    </w:p>
    <w:p w14:paraId="6D55068A" w14:textId="77777777" w:rsidR="006D550B" w:rsidRDefault="006D550B" w:rsidP="00D44A5B"/>
    <w:p w14:paraId="71E8CE2C" w14:textId="77777777" w:rsidR="006D550B" w:rsidRDefault="006D550B" w:rsidP="00D44A5B"/>
  </w:footnote>
  <w:footnote w:id="1">
    <w:p w14:paraId="0013E6BE" w14:textId="3994D453" w:rsidR="00852E1D" w:rsidRPr="00E514FF" w:rsidRDefault="00852E1D">
      <w:pPr>
        <w:pStyle w:val="Funotentext"/>
      </w:pPr>
      <w:r>
        <w:rPr>
          <w:rStyle w:val="Funotenzeichen"/>
        </w:rPr>
        <w:footnoteRef/>
      </w:r>
      <w:r>
        <w:t xml:space="preserve"> </w:t>
      </w:r>
      <w:r w:rsidRPr="00E514FF">
        <w:t xml:space="preserve">If you combine the activity with </w:t>
      </w:r>
      <w:r w:rsidR="005E40CA" w:rsidRPr="00E514FF">
        <w:t xml:space="preserve">the </w:t>
      </w:r>
      <w:r w:rsidRPr="00E514FF">
        <w:t>tree identification</w:t>
      </w:r>
      <w:r w:rsidR="005E40CA" w:rsidRPr="00E514FF">
        <w:t xml:space="preserve"> explained in the “Carbon sequestration in floodplain forests” </w:t>
      </w:r>
      <w:proofErr w:type="gramStart"/>
      <w:r w:rsidR="005E40CA" w:rsidRPr="00E514FF">
        <w:t>lesson ,</w:t>
      </w:r>
      <w:proofErr w:type="gramEnd"/>
      <w:r w:rsidR="005E40CA" w:rsidRPr="00E514FF">
        <w:t xml:space="preserve"> you can compare the indicator values of the trees regarding pH and nitrate with the actually measured values.</w:t>
      </w:r>
    </w:p>
  </w:footnote>
  <w:footnote w:id="2">
    <w:p w14:paraId="03DD0463" w14:textId="77777777" w:rsidR="00041210" w:rsidRDefault="00041210" w:rsidP="00041210">
      <w:pPr>
        <w:pStyle w:val="Funotentext"/>
        <w:rPr>
          <w:lang w:val="de-DE"/>
        </w:rPr>
      </w:pPr>
      <w:r>
        <w:rPr>
          <w:rStyle w:val="Funotenzeichen"/>
        </w:rPr>
        <w:footnoteRef/>
      </w:r>
      <w:r>
        <w:t xml:space="preserve"> </w:t>
      </w:r>
      <w:r>
        <w:rPr>
          <w:lang w:val="de-DE"/>
        </w:rPr>
        <w:t xml:space="preserve">The </w:t>
      </w:r>
      <w:proofErr w:type="spellStart"/>
      <w:r>
        <w:rPr>
          <w:lang w:val="de-DE"/>
        </w:rPr>
        <w:t>percentage</w:t>
      </w:r>
      <w:proofErr w:type="spellEnd"/>
      <w:r>
        <w:rPr>
          <w:lang w:val="de-DE"/>
        </w:rPr>
        <w:t xml:space="preserve"> </w:t>
      </w:r>
      <w:proofErr w:type="spellStart"/>
      <w:r>
        <w:rPr>
          <w:lang w:val="de-DE"/>
        </w:rPr>
        <w:t>is</w:t>
      </w:r>
      <w:proofErr w:type="spellEnd"/>
      <w:r>
        <w:rPr>
          <w:lang w:val="de-DE"/>
        </w:rPr>
        <w:t xml:space="preserve"> </w:t>
      </w:r>
      <w:proofErr w:type="spellStart"/>
      <w:r>
        <w:rPr>
          <w:lang w:val="de-DE"/>
        </w:rPr>
        <w:t>given</w:t>
      </w:r>
      <w:proofErr w:type="spellEnd"/>
      <w:r>
        <w:rPr>
          <w:lang w:val="de-DE"/>
        </w:rPr>
        <w:t xml:space="preserve"> </w:t>
      </w:r>
      <w:proofErr w:type="spellStart"/>
      <w:r>
        <w:rPr>
          <w:lang w:val="de-DE"/>
        </w:rPr>
        <w:t>as</w:t>
      </w:r>
      <w:proofErr w:type="spellEnd"/>
      <w:r>
        <w:rPr>
          <w:lang w:val="de-DE"/>
        </w:rPr>
        <w:t xml:space="preserve"> a </w:t>
      </w:r>
      <w:proofErr w:type="spellStart"/>
      <w:r>
        <w:rPr>
          <w:lang w:val="de-DE"/>
        </w:rPr>
        <w:t>dimensionless</w:t>
      </w:r>
      <w:proofErr w:type="spellEnd"/>
      <w:r>
        <w:rPr>
          <w:lang w:val="de-DE"/>
        </w:rPr>
        <w:t xml:space="preserve"> </w:t>
      </w:r>
      <w:proofErr w:type="spellStart"/>
      <w:r>
        <w:rPr>
          <w:lang w:val="de-DE"/>
        </w:rPr>
        <w:t>fraction</w:t>
      </w:r>
      <w:proofErr w:type="spellEnd"/>
      <w:r>
        <w:rPr>
          <w:lang w:val="de-DE"/>
        </w:rPr>
        <w:t xml:space="preserve"> </w:t>
      </w:r>
      <w:proofErr w:type="spellStart"/>
      <w:r>
        <w:rPr>
          <w:lang w:val="de-DE"/>
        </w:rPr>
        <w:t>here</w:t>
      </w:r>
      <w:proofErr w:type="spellEnd"/>
      <w:r>
        <w:rPr>
          <w:lang w:val="de-DE"/>
        </w:rPr>
        <w:t>. So, 20% = 0.2, 50% = 0.5, 100% =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D4E11E" w14:textId="74459FD3" w:rsidR="00192686" w:rsidRPr="008D4491" w:rsidRDefault="00192686" w:rsidP="00D44A5B">
    <w:pPr>
      <w:pStyle w:val="Kopfzeile"/>
    </w:pPr>
  </w:p>
  <w:p w14:paraId="49CD35BB" w14:textId="2E1145C2" w:rsidR="001E455A" w:rsidRDefault="00460279" w:rsidP="00752D33">
    <w:pPr>
      <w:ind w:firstLine="720"/>
    </w:pPr>
    <w:r>
      <w:rPr>
        <w:noProof/>
      </w:rPr>
      <w:drawing>
        <wp:anchor distT="0" distB="0" distL="114300" distR="114300" simplePos="0" relativeHeight="251686400" behindDoc="1" locked="0" layoutInCell="1" allowOverlap="1" wp14:anchorId="55340A6A" wp14:editId="70635964">
          <wp:simplePos x="0" y="0"/>
          <wp:positionH relativeFrom="margin">
            <wp:posOffset>3973195</wp:posOffset>
          </wp:positionH>
          <wp:positionV relativeFrom="paragraph">
            <wp:posOffset>7620</wp:posOffset>
          </wp:positionV>
          <wp:extent cx="2399665" cy="796925"/>
          <wp:effectExtent l="0" t="0" r="0" b="0"/>
          <wp:wrapNone/>
          <wp:docPr id="1519193686" name="Picture 1519193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9665" cy="796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932E1C" w14:textId="07BB4A18" w:rsidR="001E455A" w:rsidRDefault="001E455A" w:rsidP="00D44A5B"/>
  <w:p w14:paraId="573ABE1A" w14:textId="77777777" w:rsidR="008E2FB2" w:rsidRDefault="008E2FB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D0229"/>
    <w:multiLevelType w:val="hybridMultilevel"/>
    <w:tmpl w:val="F1C81F46"/>
    <w:lvl w:ilvl="0" w:tplc="48AECA74">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3D3891"/>
    <w:multiLevelType w:val="hybridMultilevel"/>
    <w:tmpl w:val="A00A3DB6"/>
    <w:lvl w:ilvl="0" w:tplc="FFFFFFF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19E1DE3"/>
    <w:multiLevelType w:val="hybridMultilevel"/>
    <w:tmpl w:val="8500F806"/>
    <w:lvl w:ilvl="0" w:tplc="D9FC17A6">
      <w:numFmt w:val="bullet"/>
      <w:lvlText w:val="-"/>
      <w:lvlJc w:val="left"/>
      <w:pPr>
        <w:ind w:left="720" w:hanging="360"/>
      </w:pPr>
      <w:rPr>
        <w:rFonts w:ascii="DM Sans" w:eastAsiaTheme="minorHAnsi" w:hAnsi="DM Sans" w:cs="Aria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F4A531E"/>
    <w:multiLevelType w:val="hybridMultilevel"/>
    <w:tmpl w:val="5BC4C460"/>
    <w:lvl w:ilvl="0" w:tplc="0FEC2ED0">
      <w:start w:val="1"/>
      <w:numFmt w:val="decimal"/>
      <w:lvlText w:val="%1."/>
      <w:lvlJc w:val="left"/>
      <w:pPr>
        <w:ind w:left="720" w:hanging="360"/>
      </w:pPr>
      <w:rPr>
        <w:rFonts w:hint="default"/>
        <w:b w:val="0"/>
        <w:bCs w:val="0"/>
        <w:i w:val="0"/>
        <w:iCs w:val="0"/>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378E01A2"/>
    <w:multiLevelType w:val="multilevel"/>
    <w:tmpl w:val="B6E60712"/>
    <w:lvl w:ilvl="0">
      <w:start w:val="1"/>
      <w:numFmt w:val="decimal"/>
      <w:pStyle w:val="berschrift1"/>
      <w:lvlText w:val="%1"/>
      <w:lvlJc w:val="left"/>
      <w:pPr>
        <w:ind w:left="851" w:hanging="851"/>
      </w:pPr>
      <w:rPr>
        <w:rFonts w:asciiTheme="majorHAnsi" w:hAnsiTheme="majorHAnsi" w:hint="default"/>
        <w:color w:val="619F6A" w:themeColor="accent6" w:themeShade="BF"/>
        <w:sz w:val="28"/>
      </w:rPr>
    </w:lvl>
    <w:lvl w:ilvl="1">
      <w:start w:val="1"/>
      <w:numFmt w:val="decimal"/>
      <w:pStyle w:val="berschrift2"/>
      <w:lvlText w:val="%1.%2"/>
      <w:lvlJc w:val="left"/>
      <w:pPr>
        <w:ind w:left="0" w:firstLine="0"/>
      </w:pPr>
      <w:rPr>
        <w:rFonts w:asciiTheme="majorHAnsi" w:hAnsiTheme="majorHAnsi" w:hint="default"/>
        <w:b w:val="0"/>
        <w:bCs w:val="0"/>
        <w:i w:val="0"/>
        <w:iCs w:val="0"/>
        <w:caps w:val="0"/>
        <w:smallCaps w:val="0"/>
        <w:strike w:val="0"/>
        <w:dstrike w:val="0"/>
        <w:noProof w:val="0"/>
        <w:vanish w:val="0"/>
        <w:color w:val="619F6A" w:themeColor="accent6" w:themeShade="BF"/>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erschrift3"/>
      <w:lvlText w:val="%1.%2.%3"/>
      <w:lvlJc w:val="left"/>
      <w:pPr>
        <w:ind w:left="0" w:firstLine="0"/>
      </w:pPr>
      <w:rPr>
        <w:rFonts w:cs="Times New Roman" w:hint="default"/>
        <w:b w:val="0"/>
        <w:bCs w:val="0"/>
        <w:i w:val="0"/>
        <w:iCs w:val="0"/>
        <w:caps w:val="0"/>
        <w:smallCaps w:val="0"/>
        <w:strike w:val="0"/>
        <w:dstrike w:val="0"/>
        <w:noProof w:val="0"/>
        <w:vanish w:val="0"/>
        <w:color w:val="619F6A" w:themeColor="accent6" w:themeShade="BF"/>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berschrift4"/>
      <w:lvlText w:val="%1.%2.%3.%4"/>
      <w:lvlJc w:val="left"/>
      <w:pPr>
        <w:ind w:left="851" w:hanging="851"/>
      </w:pPr>
      <w:rPr>
        <w:rFonts w:asciiTheme="majorHAnsi" w:hAnsiTheme="majorHAnsi" w:hint="default"/>
        <w:color w:val="619F6A" w:themeColor="accent6" w:themeShade="BF"/>
        <w:sz w:val="24"/>
      </w:rPr>
    </w:lvl>
    <w:lvl w:ilvl="4">
      <w:start w:val="1"/>
      <w:numFmt w:val="decimal"/>
      <w:pStyle w:val="berschrift5"/>
      <w:lvlText w:val="%1.%2.%3.%4.%5"/>
      <w:lvlJc w:val="left"/>
      <w:pPr>
        <w:ind w:left="1021" w:hanging="1021"/>
      </w:pPr>
      <w:rPr>
        <w:rFonts w:asciiTheme="majorHAnsi" w:hAnsiTheme="majorHAnsi" w:hint="default"/>
        <w:color w:val="619F6A" w:themeColor="accent6" w:themeShade="BF"/>
        <w:sz w:val="22"/>
        <w:u w:color="97C09D" w:themeColor="accent1"/>
      </w:rPr>
    </w:lvl>
    <w:lvl w:ilvl="5">
      <w:start w:val="1"/>
      <w:numFmt w:val="decimal"/>
      <w:pStyle w:val="berschrift6"/>
      <w:lvlText w:val="%1.%2.%3.%4.%5.%6"/>
      <w:lvlJc w:val="left"/>
      <w:pPr>
        <w:ind w:left="1021" w:hanging="1021"/>
      </w:pPr>
      <w:rPr>
        <w:rFonts w:asciiTheme="minorHAnsi" w:hAnsiTheme="minorHAnsi" w:hint="default"/>
        <w:color w:val="619F6A" w:themeColor="accent6" w:themeShade="BF"/>
        <w:sz w:val="22"/>
      </w:rPr>
    </w:lvl>
    <w:lvl w:ilvl="6">
      <w:start w:val="1"/>
      <w:numFmt w:val="decimal"/>
      <w:pStyle w:val="berschrift7"/>
      <w:lvlText w:val="%1.%2.%3.%4.%5.%6.%7"/>
      <w:lvlJc w:val="left"/>
      <w:pPr>
        <w:ind w:left="1305" w:hanging="1021"/>
      </w:pPr>
      <w:rPr>
        <w:rFonts w:asciiTheme="minorHAnsi" w:hAnsiTheme="minorHAnsi" w:hint="default"/>
        <w:b w:val="0"/>
        <w:i w:val="0"/>
        <w:color w:val="619F6A" w:themeColor="accent6" w:themeShade="BF"/>
        <w:sz w:val="22"/>
      </w:rPr>
    </w:lvl>
    <w:lvl w:ilvl="7">
      <w:start w:val="1"/>
      <w:numFmt w:val="decimal"/>
      <w:pStyle w:val="berschrift8"/>
      <w:lvlText w:val="%1.%2.%3.%4.%5.%6.%7.%8"/>
      <w:lvlJc w:val="left"/>
      <w:pPr>
        <w:ind w:left="1247" w:hanging="680"/>
      </w:pPr>
      <w:rPr>
        <w:rFonts w:asciiTheme="minorHAnsi" w:hAnsiTheme="minorHAnsi" w:hint="default"/>
        <w:color w:val="619F6A" w:themeColor="accent6" w:themeShade="BF"/>
        <w:sz w:val="20"/>
      </w:rPr>
    </w:lvl>
    <w:lvl w:ilvl="8">
      <w:start w:val="1"/>
      <w:numFmt w:val="decimal"/>
      <w:pStyle w:val="berschrift9"/>
      <w:lvlText w:val="%1.%2.%3.%4.%5.%6.%7.%8.%9"/>
      <w:lvlJc w:val="left"/>
      <w:pPr>
        <w:ind w:left="1247" w:hanging="680"/>
      </w:pPr>
      <w:rPr>
        <w:rFonts w:asciiTheme="minorHAnsi" w:hAnsiTheme="minorHAnsi" w:hint="default"/>
        <w:color w:val="619F6A" w:themeColor="accent6" w:themeShade="BF"/>
        <w:sz w:val="20"/>
      </w:rPr>
    </w:lvl>
  </w:abstractNum>
  <w:abstractNum w:abstractNumId="5" w15:restartNumberingAfterBreak="0">
    <w:nsid w:val="3A586F0E"/>
    <w:multiLevelType w:val="hybridMultilevel"/>
    <w:tmpl w:val="27426A92"/>
    <w:lvl w:ilvl="0" w:tplc="20000001">
      <w:start w:val="1"/>
      <w:numFmt w:val="bullet"/>
      <w:pStyle w:val="bullet2"/>
      <w:lvlText w:val=""/>
      <w:lvlJc w:val="left"/>
      <w:rPr>
        <w:rFonts w:ascii="Symbol" w:hAnsi="Symbol" w:hint="default"/>
        <w:b w:val="0"/>
        <w:bCs w:val="0"/>
        <w:i w:val="0"/>
        <w:iCs w:val="0"/>
        <w:caps w:val="0"/>
        <w:smallCaps w:val="0"/>
        <w:strike w:val="0"/>
        <w:dstrike w:val="0"/>
        <w:noProof w:val="0"/>
        <w:vanish w:val="0"/>
        <w:color w:val="97C09D" w:themeColor="accent3"/>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C85610"/>
    <w:multiLevelType w:val="hybridMultilevel"/>
    <w:tmpl w:val="A12818A0"/>
    <w:lvl w:ilvl="0" w:tplc="72E4EECC">
      <w:numFmt w:val="bullet"/>
      <w:lvlText w:val="-"/>
      <w:lvlJc w:val="left"/>
      <w:pPr>
        <w:ind w:left="720" w:hanging="360"/>
      </w:pPr>
      <w:rPr>
        <w:rFonts w:ascii="DM Sans" w:eastAsiaTheme="minorHAnsi" w:hAnsi="DM Sans" w:cstheme="minorBid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4A87592D"/>
    <w:multiLevelType w:val="hybridMultilevel"/>
    <w:tmpl w:val="C1D478D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53BE6C39"/>
    <w:multiLevelType w:val="multilevel"/>
    <w:tmpl w:val="29E465A4"/>
    <w:lvl w:ilvl="0">
      <w:start w:val="1"/>
      <w:numFmt w:val="bullet"/>
      <w:pStyle w:val="bullet1"/>
      <w:lvlText w:val=""/>
      <w:lvlJc w:val="left"/>
      <w:pPr>
        <w:ind w:left="360" w:hanging="360"/>
      </w:pPr>
      <w:rPr>
        <w:rFonts w:ascii="Symbol" w:hAnsi="Symbol" w:hint="default"/>
        <w:color w:val="619F6A" w:themeColor="accent6" w:themeShade="BF"/>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5AF5530"/>
    <w:multiLevelType w:val="hybridMultilevel"/>
    <w:tmpl w:val="0C068A4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9FD754E"/>
    <w:multiLevelType w:val="hybridMultilevel"/>
    <w:tmpl w:val="E140D142"/>
    <w:lvl w:ilvl="0" w:tplc="53FC63C4">
      <w:start w:val="1"/>
      <w:numFmt w:val="decimal"/>
      <w:lvlText w:val="%1."/>
      <w:lvlJc w:val="left"/>
      <w:pPr>
        <w:ind w:left="720" w:hanging="360"/>
      </w:pPr>
      <w:rPr>
        <w:rFonts w:hint="default"/>
        <w:b w:val="0"/>
        <w:bCs/>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5CA90829"/>
    <w:multiLevelType w:val="hybridMultilevel"/>
    <w:tmpl w:val="7980A574"/>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6D1349FF"/>
    <w:multiLevelType w:val="hybridMultilevel"/>
    <w:tmpl w:val="A880BF5C"/>
    <w:lvl w:ilvl="0" w:tplc="E2D6C7FC">
      <w:numFmt w:val="bullet"/>
      <w:lvlText w:val="-"/>
      <w:lvlJc w:val="left"/>
      <w:pPr>
        <w:ind w:left="360" w:hanging="360"/>
      </w:pPr>
      <w:rPr>
        <w:rFonts w:ascii="DM Sans" w:eastAsiaTheme="minorHAnsi" w:hAnsi="DM Sans" w:cstheme="minorBidi" w:hint="default"/>
        <w:b w:val="0"/>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3" w15:restartNumberingAfterBreak="0">
    <w:nsid w:val="7009630B"/>
    <w:multiLevelType w:val="hybridMultilevel"/>
    <w:tmpl w:val="4118A376"/>
    <w:lvl w:ilvl="0" w:tplc="6A5A6312">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5550945"/>
    <w:multiLevelType w:val="hybridMultilevel"/>
    <w:tmpl w:val="F4CCE5BE"/>
    <w:lvl w:ilvl="0" w:tplc="37ECAC0C">
      <w:start w:val="1"/>
      <w:numFmt w:val="decimal"/>
      <w:lvlText w:val="(%1)"/>
      <w:lvlJc w:val="left"/>
      <w:pPr>
        <w:ind w:left="410" w:hanging="360"/>
      </w:pPr>
      <w:rPr>
        <w:b/>
      </w:rPr>
    </w:lvl>
    <w:lvl w:ilvl="1" w:tplc="04070019">
      <w:start w:val="1"/>
      <w:numFmt w:val="lowerLetter"/>
      <w:lvlText w:val="%2."/>
      <w:lvlJc w:val="left"/>
      <w:pPr>
        <w:ind w:left="1130" w:hanging="360"/>
      </w:pPr>
    </w:lvl>
    <w:lvl w:ilvl="2" w:tplc="0407001B">
      <w:start w:val="1"/>
      <w:numFmt w:val="lowerRoman"/>
      <w:lvlText w:val="%3."/>
      <w:lvlJc w:val="right"/>
      <w:pPr>
        <w:ind w:left="1850" w:hanging="180"/>
      </w:pPr>
    </w:lvl>
    <w:lvl w:ilvl="3" w:tplc="0407000F">
      <w:start w:val="1"/>
      <w:numFmt w:val="decimal"/>
      <w:lvlText w:val="%4."/>
      <w:lvlJc w:val="left"/>
      <w:pPr>
        <w:ind w:left="2570" w:hanging="360"/>
      </w:pPr>
    </w:lvl>
    <w:lvl w:ilvl="4" w:tplc="04070019">
      <w:start w:val="1"/>
      <w:numFmt w:val="lowerLetter"/>
      <w:lvlText w:val="%5."/>
      <w:lvlJc w:val="left"/>
      <w:pPr>
        <w:ind w:left="3290" w:hanging="360"/>
      </w:pPr>
    </w:lvl>
    <w:lvl w:ilvl="5" w:tplc="0407001B">
      <w:start w:val="1"/>
      <w:numFmt w:val="lowerRoman"/>
      <w:lvlText w:val="%6."/>
      <w:lvlJc w:val="right"/>
      <w:pPr>
        <w:ind w:left="4010" w:hanging="180"/>
      </w:pPr>
    </w:lvl>
    <w:lvl w:ilvl="6" w:tplc="0407000F">
      <w:start w:val="1"/>
      <w:numFmt w:val="decimal"/>
      <w:lvlText w:val="%7."/>
      <w:lvlJc w:val="left"/>
      <w:pPr>
        <w:ind w:left="4730" w:hanging="360"/>
      </w:pPr>
    </w:lvl>
    <w:lvl w:ilvl="7" w:tplc="04070019">
      <w:start w:val="1"/>
      <w:numFmt w:val="lowerLetter"/>
      <w:lvlText w:val="%8."/>
      <w:lvlJc w:val="left"/>
      <w:pPr>
        <w:ind w:left="5450" w:hanging="360"/>
      </w:pPr>
    </w:lvl>
    <w:lvl w:ilvl="8" w:tplc="0407001B">
      <w:start w:val="1"/>
      <w:numFmt w:val="lowerRoman"/>
      <w:lvlText w:val="%9."/>
      <w:lvlJc w:val="right"/>
      <w:pPr>
        <w:ind w:left="6170" w:hanging="180"/>
      </w:pPr>
    </w:lvl>
  </w:abstractNum>
  <w:abstractNum w:abstractNumId="15" w15:restartNumberingAfterBreak="0">
    <w:nsid w:val="776667A7"/>
    <w:multiLevelType w:val="hybridMultilevel"/>
    <w:tmpl w:val="8AFC80B4"/>
    <w:lvl w:ilvl="0" w:tplc="F0E29240">
      <w:start w:val="1"/>
      <w:numFmt w:val="bullet"/>
      <w:pStyle w:val="bullet3"/>
      <w:lvlText w:val=""/>
      <w:lvlJc w:val="left"/>
      <w:pPr>
        <w:ind w:left="1361" w:hanging="454"/>
      </w:pPr>
      <w:rPr>
        <w:rFonts w:ascii="Symbol" w:hAnsi="Symbol" w:hint="default"/>
        <w:color w:val="CCCCCB" w:themeColor="background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844F30"/>
    <w:multiLevelType w:val="hybridMultilevel"/>
    <w:tmpl w:val="E468035C"/>
    <w:lvl w:ilvl="0" w:tplc="D260644A">
      <w:start w:val="2"/>
      <w:numFmt w:val="bullet"/>
      <w:lvlText w:val="-"/>
      <w:lvlJc w:val="left"/>
      <w:pPr>
        <w:ind w:left="720" w:hanging="360"/>
      </w:pPr>
      <w:rPr>
        <w:rFonts w:ascii="DM Sans" w:eastAsiaTheme="minorHAnsi" w:hAnsi="DM San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D2415E4"/>
    <w:multiLevelType w:val="hybridMultilevel"/>
    <w:tmpl w:val="19AE712A"/>
    <w:lvl w:ilvl="0" w:tplc="FFFFFFFF">
      <w:start w:val="1"/>
      <w:numFmt w:val="decimal"/>
      <w:lvlText w:val="%1."/>
      <w:lvlJc w:val="left"/>
      <w:pPr>
        <w:ind w:left="720" w:hanging="360"/>
      </w:pPr>
      <w:rPr>
        <w:rFonts w:hint="default"/>
        <w:b/>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8"/>
  </w:num>
  <w:num w:numId="2">
    <w:abstractNumId w:val="5"/>
  </w:num>
  <w:num w:numId="3">
    <w:abstractNumId w:val="15"/>
  </w:num>
  <w:num w:numId="4">
    <w:abstractNumId w:val="4"/>
  </w:num>
  <w:num w:numId="5">
    <w:abstractNumId w:val="9"/>
  </w:num>
  <w:num w:numId="6">
    <w:abstractNumId w:val="1"/>
  </w:num>
  <w:num w:numId="7">
    <w:abstractNumId w:val="11"/>
  </w:num>
  <w:num w:numId="8">
    <w:abstractNumId w:val="0"/>
  </w:num>
  <w:num w:numId="9">
    <w:abstractNumId w:val="10"/>
  </w:num>
  <w:num w:numId="10">
    <w:abstractNumId w:val="6"/>
  </w:num>
  <w:num w:numId="11">
    <w:abstractNumId w:val="2"/>
  </w:num>
  <w:num w:numId="12">
    <w:abstractNumId w:val="13"/>
  </w:num>
  <w:num w:numId="13">
    <w:abstractNumId w:val="14"/>
  </w:num>
  <w:num w:numId="14">
    <w:abstractNumId w:val="7"/>
  </w:num>
  <w:num w:numId="15">
    <w:abstractNumId w:val="3"/>
  </w:num>
  <w:num w:numId="16">
    <w:abstractNumId w:val="16"/>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activeWritingStyle w:appName="MSWord" w:lang="en-GB" w:vendorID="64" w:dllVersion="4096" w:nlCheck="1" w:checkStyle="0"/>
  <w:activeWritingStyle w:appName="MSWord" w:lang="en-US" w:vendorID="64" w:dllVersion="4096" w:nlCheck="1" w:checkStyle="0"/>
  <w:activeWritingStyle w:appName="MSWord" w:lang="nl-NL" w:vendorID="64" w:dllVersion="4096" w:nlCheck="1" w:checkStyle="0"/>
  <w:activeWritingStyle w:appName="MSWord" w:lang="it-IT"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pt-PT" w:vendorID="64" w:dllVersion="0" w:nlCheck="1" w:checkStyle="0"/>
  <w:activeWritingStyle w:appName="MSWord" w:lang="fr-FR" w:vendorID="64" w:dllVersion="0" w:nlCheck="1" w:checkStyle="0"/>
  <w:activeWritingStyle w:appName="MSWord" w:lang="en-US" w:vendorID="64" w:dllVersion="0" w:nlCheck="1" w:checkStyle="0"/>
  <w:activeWritingStyle w:appName="MSWord" w:lang="de-AT" w:vendorID="64" w:dllVersion="0" w:nlCheck="1" w:checkStyle="0"/>
  <w:activeWritingStyle w:appName="MSWord" w:lang="de-AT" w:vendorID="64" w:dllVersion="4096" w:nlCheck="1" w:checkStyle="0"/>
  <w:activeWritingStyle w:appName="MSWord" w:lang="de-DE" w:vendorID="64" w:dllVersion="4096" w:nlCheck="1" w:checkStyle="0"/>
  <w:activeWritingStyle w:appName="MSWord" w:lang="de-DE" w:vendorID="64" w:dllVersion="0" w:nlCheck="1" w:checkStyle="0"/>
  <w:proofState w:spelling="clean" w:grammar="clean"/>
  <w:attachedTemplate r:id="rId1"/>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BF0"/>
    <w:rsid w:val="00010B73"/>
    <w:rsid w:val="0001542E"/>
    <w:rsid w:val="00024E7B"/>
    <w:rsid w:val="00030BA7"/>
    <w:rsid w:val="00034E3F"/>
    <w:rsid w:val="000367C9"/>
    <w:rsid w:val="00041210"/>
    <w:rsid w:val="00042788"/>
    <w:rsid w:val="000429E8"/>
    <w:rsid w:val="00044ED3"/>
    <w:rsid w:val="00045DD6"/>
    <w:rsid w:val="000522CB"/>
    <w:rsid w:val="000548A4"/>
    <w:rsid w:val="000566AE"/>
    <w:rsid w:val="00072B09"/>
    <w:rsid w:val="00077F3D"/>
    <w:rsid w:val="00084AA6"/>
    <w:rsid w:val="00091999"/>
    <w:rsid w:val="000953DE"/>
    <w:rsid w:val="000A4E3E"/>
    <w:rsid w:val="000A5221"/>
    <w:rsid w:val="000B25BF"/>
    <w:rsid w:val="000B3512"/>
    <w:rsid w:val="000B5659"/>
    <w:rsid w:val="000E0FC2"/>
    <w:rsid w:val="000E2A97"/>
    <w:rsid w:val="000E70DD"/>
    <w:rsid w:val="000F7ED2"/>
    <w:rsid w:val="00107CD4"/>
    <w:rsid w:val="00111D54"/>
    <w:rsid w:val="0011408F"/>
    <w:rsid w:val="00123594"/>
    <w:rsid w:val="00123C4B"/>
    <w:rsid w:val="00125E08"/>
    <w:rsid w:val="001353D6"/>
    <w:rsid w:val="00137EC8"/>
    <w:rsid w:val="00141719"/>
    <w:rsid w:val="00141F24"/>
    <w:rsid w:val="00144E91"/>
    <w:rsid w:val="0014612A"/>
    <w:rsid w:val="0016002F"/>
    <w:rsid w:val="00162338"/>
    <w:rsid w:val="001645C1"/>
    <w:rsid w:val="00172214"/>
    <w:rsid w:val="001760A0"/>
    <w:rsid w:val="00180D0C"/>
    <w:rsid w:val="00181E9E"/>
    <w:rsid w:val="00186662"/>
    <w:rsid w:val="00187370"/>
    <w:rsid w:val="001903AC"/>
    <w:rsid w:val="00192686"/>
    <w:rsid w:val="001930E3"/>
    <w:rsid w:val="00194BE2"/>
    <w:rsid w:val="001962D1"/>
    <w:rsid w:val="001A1B4E"/>
    <w:rsid w:val="001A4D86"/>
    <w:rsid w:val="001A6C05"/>
    <w:rsid w:val="001B1D03"/>
    <w:rsid w:val="001C00A9"/>
    <w:rsid w:val="001C1C0F"/>
    <w:rsid w:val="001C4318"/>
    <w:rsid w:val="001C5621"/>
    <w:rsid w:val="001C5C68"/>
    <w:rsid w:val="001C6759"/>
    <w:rsid w:val="001D3BB5"/>
    <w:rsid w:val="001D3C2E"/>
    <w:rsid w:val="001E1626"/>
    <w:rsid w:val="001E3345"/>
    <w:rsid w:val="001E455A"/>
    <w:rsid w:val="001E738F"/>
    <w:rsid w:val="0020172C"/>
    <w:rsid w:val="00202662"/>
    <w:rsid w:val="00211189"/>
    <w:rsid w:val="00216ECF"/>
    <w:rsid w:val="00223AED"/>
    <w:rsid w:val="00224571"/>
    <w:rsid w:val="00227572"/>
    <w:rsid w:val="00230776"/>
    <w:rsid w:val="002313B2"/>
    <w:rsid w:val="00233935"/>
    <w:rsid w:val="00235D28"/>
    <w:rsid w:val="00240555"/>
    <w:rsid w:val="00244A94"/>
    <w:rsid w:val="00247156"/>
    <w:rsid w:val="002477D4"/>
    <w:rsid w:val="00252DD4"/>
    <w:rsid w:val="00256201"/>
    <w:rsid w:val="00260C8C"/>
    <w:rsid w:val="00264472"/>
    <w:rsid w:val="00265B36"/>
    <w:rsid w:val="002667D1"/>
    <w:rsid w:val="00266DA2"/>
    <w:rsid w:val="0027160A"/>
    <w:rsid w:val="00275823"/>
    <w:rsid w:val="002767A8"/>
    <w:rsid w:val="00286536"/>
    <w:rsid w:val="002873AA"/>
    <w:rsid w:val="0029725D"/>
    <w:rsid w:val="002A23B6"/>
    <w:rsid w:val="002A327B"/>
    <w:rsid w:val="002A4A0D"/>
    <w:rsid w:val="002A5723"/>
    <w:rsid w:val="002B6932"/>
    <w:rsid w:val="002B71C5"/>
    <w:rsid w:val="002B779B"/>
    <w:rsid w:val="002C0B4F"/>
    <w:rsid w:val="002C6CA8"/>
    <w:rsid w:val="002C6E78"/>
    <w:rsid w:val="002D0CAB"/>
    <w:rsid w:val="002D2691"/>
    <w:rsid w:val="002D5E94"/>
    <w:rsid w:val="002D65FE"/>
    <w:rsid w:val="002E2504"/>
    <w:rsid w:val="002E3DA9"/>
    <w:rsid w:val="002F39CD"/>
    <w:rsid w:val="002F6DE4"/>
    <w:rsid w:val="00303DCE"/>
    <w:rsid w:val="00305A69"/>
    <w:rsid w:val="00312DF8"/>
    <w:rsid w:val="00313D76"/>
    <w:rsid w:val="0031733B"/>
    <w:rsid w:val="0032329F"/>
    <w:rsid w:val="003262B0"/>
    <w:rsid w:val="003311CC"/>
    <w:rsid w:val="0033145A"/>
    <w:rsid w:val="0033488E"/>
    <w:rsid w:val="003600B9"/>
    <w:rsid w:val="0036519C"/>
    <w:rsid w:val="00371766"/>
    <w:rsid w:val="00371C6F"/>
    <w:rsid w:val="00382C67"/>
    <w:rsid w:val="00382E4B"/>
    <w:rsid w:val="003835AE"/>
    <w:rsid w:val="00383FF0"/>
    <w:rsid w:val="00391352"/>
    <w:rsid w:val="003A2658"/>
    <w:rsid w:val="003A268B"/>
    <w:rsid w:val="003A7279"/>
    <w:rsid w:val="003B22D7"/>
    <w:rsid w:val="003B60A4"/>
    <w:rsid w:val="003C1782"/>
    <w:rsid w:val="003C2788"/>
    <w:rsid w:val="003C2CAD"/>
    <w:rsid w:val="003C4FE4"/>
    <w:rsid w:val="003C6AE9"/>
    <w:rsid w:val="003D1E65"/>
    <w:rsid w:val="003D2634"/>
    <w:rsid w:val="003E40B5"/>
    <w:rsid w:val="003E73F7"/>
    <w:rsid w:val="003E7442"/>
    <w:rsid w:val="003F0444"/>
    <w:rsid w:val="003F171C"/>
    <w:rsid w:val="003F55B1"/>
    <w:rsid w:val="00406439"/>
    <w:rsid w:val="00411EA9"/>
    <w:rsid w:val="004202A3"/>
    <w:rsid w:val="00421F4B"/>
    <w:rsid w:val="0044077C"/>
    <w:rsid w:val="00441740"/>
    <w:rsid w:val="00441CFF"/>
    <w:rsid w:val="00442629"/>
    <w:rsid w:val="00451C7A"/>
    <w:rsid w:val="00451D11"/>
    <w:rsid w:val="004529DC"/>
    <w:rsid w:val="0045519F"/>
    <w:rsid w:val="00460279"/>
    <w:rsid w:val="004637C4"/>
    <w:rsid w:val="00470E10"/>
    <w:rsid w:val="00482DEA"/>
    <w:rsid w:val="004848D6"/>
    <w:rsid w:val="0048520A"/>
    <w:rsid w:val="00487095"/>
    <w:rsid w:val="004902D9"/>
    <w:rsid w:val="004A6880"/>
    <w:rsid w:val="004B0501"/>
    <w:rsid w:val="004B1D3D"/>
    <w:rsid w:val="004B73D7"/>
    <w:rsid w:val="004B7CC8"/>
    <w:rsid w:val="004C2249"/>
    <w:rsid w:val="004C2328"/>
    <w:rsid w:val="004C786B"/>
    <w:rsid w:val="004C7AC3"/>
    <w:rsid w:val="004D1069"/>
    <w:rsid w:val="004D1EEF"/>
    <w:rsid w:val="004E11CE"/>
    <w:rsid w:val="004E678A"/>
    <w:rsid w:val="004F2E33"/>
    <w:rsid w:val="004F77BF"/>
    <w:rsid w:val="004F7AD0"/>
    <w:rsid w:val="00510F7E"/>
    <w:rsid w:val="0051313A"/>
    <w:rsid w:val="00522EEA"/>
    <w:rsid w:val="00523456"/>
    <w:rsid w:val="005243F9"/>
    <w:rsid w:val="00531DC1"/>
    <w:rsid w:val="0053462E"/>
    <w:rsid w:val="00543459"/>
    <w:rsid w:val="005471C2"/>
    <w:rsid w:val="00553FD3"/>
    <w:rsid w:val="00554CA7"/>
    <w:rsid w:val="00555F81"/>
    <w:rsid w:val="0056339A"/>
    <w:rsid w:val="00575EFC"/>
    <w:rsid w:val="00575FA8"/>
    <w:rsid w:val="00577410"/>
    <w:rsid w:val="00581E72"/>
    <w:rsid w:val="00585641"/>
    <w:rsid w:val="00586C37"/>
    <w:rsid w:val="005875BE"/>
    <w:rsid w:val="00592AC0"/>
    <w:rsid w:val="005B0182"/>
    <w:rsid w:val="005B4781"/>
    <w:rsid w:val="005B6345"/>
    <w:rsid w:val="005B7A1A"/>
    <w:rsid w:val="005C3648"/>
    <w:rsid w:val="005E1C9C"/>
    <w:rsid w:val="005E29CE"/>
    <w:rsid w:val="005E40CA"/>
    <w:rsid w:val="005E4179"/>
    <w:rsid w:val="005E42C1"/>
    <w:rsid w:val="005F19F5"/>
    <w:rsid w:val="005F394A"/>
    <w:rsid w:val="005F6055"/>
    <w:rsid w:val="0060025E"/>
    <w:rsid w:val="00607AB7"/>
    <w:rsid w:val="00610592"/>
    <w:rsid w:val="00612B98"/>
    <w:rsid w:val="00612E60"/>
    <w:rsid w:val="006131BA"/>
    <w:rsid w:val="00614D1D"/>
    <w:rsid w:val="006165D4"/>
    <w:rsid w:val="00621DBB"/>
    <w:rsid w:val="00625440"/>
    <w:rsid w:val="006256AD"/>
    <w:rsid w:val="00634573"/>
    <w:rsid w:val="0063728A"/>
    <w:rsid w:val="0065245E"/>
    <w:rsid w:val="00654D68"/>
    <w:rsid w:val="0066661F"/>
    <w:rsid w:val="00667C40"/>
    <w:rsid w:val="00672CF6"/>
    <w:rsid w:val="00673E18"/>
    <w:rsid w:val="0068301C"/>
    <w:rsid w:val="006863E4"/>
    <w:rsid w:val="006879C7"/>
    <w:rsid w:val="0069017E"/>
    <w:rsid w:val="006A1DF6"/>
    <w:rsid w:val="006A1E44"/>
    <w:rsid w:val="006A21F2"/>
    <w:rsid w:val="006A2A60"/>
    <w:rsid w:val="006A2ED0"/>
    <w:rsid w:val="006A62B8"/>
    <w:rsid w:val="006B2D75"/>
    <w:rsid w:val="006B5631"/>
    <w:rsid w:val="006C5759"/>
    <w:rsid w:val="006C6A2A"/>
    <w:rsid w:val="006D4857"/>
    <w:rsid w:val="006D550B"/>
    <w:rsid w:val="006D5F81"/>
    <w:rsid w:val="006F15C2"/>
    <w:rsid w:val="006F4466"/>
    <w:rsid w:val="0070422B"/>
    <w:rsid w:val="00711C08"/>
    <w:rsid w:val="00713E53"/>
    <w:rsid w:val="0071688D"/>
    <w:rsid w:val="00736DEC"/>
    <w:rsid w:val="007444E7"/>
    <w:rsid w:val="00746861"/>
    <w:rsid w:val="00752D33"/>
    <w:rsid w:val="00761600"/>
    <w:rsid w:val="00762021"/>
    <w:rsid w:val="007848FC"/>
    <w:rsid w:val="00785AB3"/>
    <w:rsid w:val="00792661"/>
    <w:rsid w:val="00794059"/>
    <w:rsid w:val="00794B40"/>
    <w:rsid w:val="007A6560"/>
    <w:rsid w:val="007B5B74"/>
    <w:rsid w:val="007D15B0"/>
    <w:rsid w:val="007E3165"/>
    <w:rsid w:val="007E449E"/>
    <w:rsid w:val="007E679F"/>
    <w:rsid w:val="007E6CA0"/>
    <w:rsid w:val="007F03C3"/>
    <w:rsid w:val="007F051C"/>
    <w:rsid w:val="007F0B56"/>
    <w:rsid w:val="007F2320"/>
    <w:rsid w:val="007F28F8"/>
    <w:rsid w:val="007F45CD"/>
    <w:rsid w:val="007F7973"/>
    <w:rsid w:val="00803F2E"/>
    <w:rsid w:val="00806D07"/>
    <w:rsid w:val="00807FD1"/>
    <w:rsid w:val="008108B2"/>
    <w:rsid w:val="00821A38"/>
    <w:rsid w:val="00822C26"/>
    <w:rsid w:val="0082556B"/>
    <w:rsid w:val="00830699"/>
    <w:rsid w:val="00832BBF"/>
    <w:rsid w:val="00834738"/>
    <w:rsid w:val="00852E1D"/>
    <w:rsid w:val="00853C1D"/>
    <w:rsid w:val="00860C76"/>
    <w:rsid w:val="00860CDB"/>
    <w:rsid w:val="00864BEC"/>
    <w:rsid w:val="00881D1C"/>
    <w:rsid w:val="00883C50"/>
    <w:rsid w:val="00893CBD"/>
    <w:rsid w:val="00895E00"/>
    <w:rsid w:val="008A2478"/>
    <w:rsid w:val="008A5598"/>
    <w:rsid w:val="008A71E4"/>
    <w:rsid w:val="008B499C"/>
    <w:rsid w:val="008C172D"/>
    <w:rsid w:val="008C1C5C"/>
    <w:rsid w:val="008C47D1"/>
    <w:rsid w:val="008C63E2"/>
    <w:rsid w:val="008C6716"/>
    <w:rsid w:val="008C774B"/>
    <w:rsid w:val="008D18ED"/>
    <w:rsid w:val="008D4491"/>
    <w:rsid w:val="008E2801"/>
    <w:rsid w:val="008E2FB2"/>
    <w:rsid w:val="008E4CE4"/>
    <w:rsid w:val="008E5F99"/>
    <w:rsid w:val="008F5E20"/>
    <w:rsid w:val="008F7870"/>
    <w:rsid w:val="008F7BA2"/>
    <w:rsid w:val="0090197A"/>
    <w:rsid w:val="00906A2C"/>
    <w:rsid w:val="00907E26"/>
    <w:rsid w:val="00913832"/>
    <w:rsid w:val="00920A18"/>
    <w:rsid w:val="00921AA9"/>
    <w:rsid w:val="00923F7C"/>
    <w:rsid w:val="00926000"/>
    <w:rsid w:val="0093125A"/>
    <w:rsid w:val="00931333"/>
    <w:rsid w:val="009357BF"/>
    <w:rsid w:val="00936D33"/>
    <w:rsid w:val="009409CD"/>
    <w:rsid w:val="00944845"/>
    <w:rsid w:val="00955E37"/>
    <w:rsid w:val="00962A9B"/>
    <w:rsid w:val="00962C5D"/>
    <w:rsid w:val="00966DD5"/>
    <w:rsid w:val="0097363C"/>
    <w:rsid w:val="00977DE3"/>
    <w:rsid w:val="00980E30"/>
    <w:rsid w:val="00981359"/>
    <w:rsid w:val="009837C3"/>
    <w:rsid w:val="00987F70"/>
    <w:rsid w:val="0099547D"/>
    <w:rsid w:val="00996DE7"/>
    <w:rsid w:val="009971EA"/>
    <w:rsid w:val="009A0E25"/>
    <w:rsid w:val="009A2319"/>
    <w:rsid w:val="009A6275"/>
    <w:rsid w:val="009B230B"/>
    <w:rsid w:val="009B72C5"/>
    <w:rsid w:val="009C39E4"/>
    <w:rsid w:val="009C72C0"/>
    <w:rsid w:val="009D0B22"/>
    <w:rsid w:val="009D1D80"/>
    <w:rsid w:val="009D4DD3"/>
    <w:rsid w:val="009E4198"/>
    <w:rsid w:val="009E7C67"/>
    <w:rsid w:val="009F1526"/>
    <w:rsid w:val="009F44E3"/>
    <w:rsid w:val="009F524A"/>
    <w:rsid w:val="00A11F73"/>
    <w:rsid w:val="00A1245E"/>
    <w:rsid w:val="00A31EE4"/>
    <w:rsid w:val="00A42F55"/>
    <w:rsid w:val="00A448D1"/>
    <w:rsid w:val="00A459EC"/>
    <w:rsid w:val="00A53EB4"/>
    <w:rsid w:val="00A57110"/>
    <w:rsid w:val="00A6377F"/>
    <w:rsid w:val="00A70070"/>
    <w:rsid w:val="00A76719"/>
    <w:rsid w:val="00A81E18"/>
    <w:rsid w:val="00A835E3"/>
    <w:rsid w:val="00A84330"/>
    <w:rsid w:val="00A85EB9"/>
    <w:rsid w:val="00AA7E96"/>
    <w:rsid w:val="00AB06D8"/>
    <w:rsid w:val="00AB2277"/>
    <w:rsid w:val="00AB2A77"/>
    <w:rsid w:val="00AB2D7C"/>
    <w:rsid w:val="00AB6271"/>
    <w:rsid w:val="00AB72C8"/>
    <w:rsid w:val="00AB7446"/>
    <w:rsid w:val="00AC1A0F"/>
    <w:rsid w:val="00AC47AC"/>
    <w:rsid w:val="00AC62A8"/>
    <w:rsid w:val="00AD3193"/>
    <w:rsid w:val="00AD665F"/>
    <w:rsid w:val="00AD694C"/>
    <w:rsid w:val="00AE2980"/>
    <w:rsid w:val="00AF26AB"/>
    <w:rsid w:val="00B0562A"/>
    <w:rsid w:val="00B06383"/>
    <w:rsid w:val="00B16ED7"/>
    <w:rsid w:val="00B17051"/>
    <w:rsid w:val="00B21E38"/>
    <w:rsid w:val="00B3242A"/>
    <w:rsid w:val="00B4494C"/>
    <w:rsid w:val="00B515CE"/>
    <w:rsid w:val="00B646C2"/>
    <w:rsid w:val="00B67B2E"/>
    <w:rsid w:val="00B82A59"/>
    <w:rsid w:val="00B83089"/>
    <w:rsid w:val="00B87618"/>
    <w:rsid w:val="00B92C44"/>
    <w:rsid w:val="00B966A4"/>
    <w:rsid w:val="00BA125D"/>
    <w:rsid w:val="00BA352F"/>
    <w:rsid w:val="00BB2060"/>
    <w:rsid w:val="00BB5ECA"/>
    <w:rsid w:val="00BC2DA3"/>
    <w:rsid w:val="00BC3EDF"/>
    <w:rsid w:val="00BD50CE"/>
    <w:rsid w:val="00BD6145"/>
    <w:rsid w:val="00BD6887"/>
    <w:rsid w:val="00BE31ED"/>
    <w:rsid w:val="00BF1935"/>
    <w:rsid w:val="00BF383F"/>
    <w:rsid w:val="00BF38E3"/>
    <w:rsid w:val="00BF4445"/>
    <w:rsid w:val="00C04B16"/>
    <w:rsid w:val="00C04CCF"/>
    <w:rsid w:val="00C10B3E"/>
    <w:rsid w:val="00C13F8F"/>
    <w:rsid w:val="00C21A7B"/>
    <w:rsid w:val="00C2321C"/>
    <w:rsid w:val="00C23E87"/>
    <w:rsid w:val="00C2600D"/>
    <w:rsid w:val="00C322F3"/>
    <w:rsid w:val="00C3668E"/>
    <w:rsid w:val="00C3715C"/>
    <w:rsid w:val="00C37CD2"/>
    <w:rsid w:val="00C42C90"/>
    <w:rsid w:val="00C43B0F"/>
    <w:rsid w:val="00C519C4"/>
    <w:rsid w:val="00C62068"/>
    <w:rsid w:val="00C63B41"/>
    <w:rsid w:val="00C7282E"/>
    <w:rsid w:val="00C72A8F"/>
    <w:rsid w:val="00C745DF"/>
    <w:rsid w:val="00C74DF5"/>
    <w:rsid w:val="00C75FEA"/>
    <w:rsid w:val="00C82295"/>
    <w:rsid w:val="00C8628C"/>
    <w:rsid w:val="00C940F8"/>
    <w:rsid w:val="00C947DB"/>
    <w:rsid w:val="00CA0368"/>
    <w:rsid w:val="00CA0F52"/>
    <w:rsid w:val="00CA2A75"/>
    <w:rsid w:val="00CA3297"/>
    <w:rsid w:val="00CA3341"/>
    <w:rsid w:val="00CA74A7"/>
    <w:rsid w:val="00CB0023"/>
    <w:rsid w:val="00CB1E3F"/>
    <w:rsid w:val="00CB20B3"/>
    <w:rsid w:val="00CB2BD9"/>
    <w:rsid w:val="00CB7031"/>
    <w:rsid w:val="00CC0958"/>
    <w:rsid w:val="00CC1930"/>
    <w:rsid w:val="00CC5E1C"/>
    <w:rsid w:val="00CC6DAF"/>
    <w:rsid w:val="00CD1475"/>
    <w:rsid w:val="00CD4EDD"/>
    <w:rsid w:val="00CD5F2A"/>
    <w:rsid w:val="00CE2306"/>
    <w:rsid w:val="00CE3544"/>
    <w:rsid w:val="00CF1145"/>
    <w:rsid w:val="00CF3106"/>
    <w:rsid w:val="00CF7DEA"/>
    <w:rsid w:val="00D057C9"/>
    <w:rsid w:val="00D05ACC"/>
    <w:rsid w:val="00D101FE"/>
    <w:rsid w:val="00D1381F"/>
    <w:rsid w:val="00D15BCE"/>
    <w:rsid w:val="00D203EC"/>
    <w:rsid w:val="00D2362A"/>
    <w:rsid w:val="00D34D5A"/>
    <w:rsid w:val="00D34EA5"/>
    <w:rsid w:val="00D4465E"/>
    <w:rsid w:val="00D44A5B"/>
    <w:rsid w:val="00D46F03"/>
    <w:rsid w:val="00D47624"/>
    <w:rsid w:val="00D52A19"/>
    <w:rsid w:val="00D54BF0"/>
    <w:rsid w:val="00D55345"/>
    <w:rsid w:val="00D556DB"/>
    <w:rsid w:val="00D5648C"/>
    <w:rsid w:val="00D67CA6"/>
    <w:rsid w:val="00D91425"/>
    <w:rsid w:val="00D9188A"/>
    <w:rsid w:val="00D92332"/>
    <w:rsid w:val="00D95D97"/>
    <w:rsid w:val="00D963A7"/>
    <w:rsid w:val="00DA53F0"/>
    <w:rsid w:val="00DA6679"/>
    <w:rsid w:val="00DA7EB0"/>
    <w:rsid w:val="00DB2B48"/>
    <w:rsid w:val="00DB59BA"/>
    <w:rsid w:val="00DC1787"/>
    <w:rsid w:val="00DE0C5D"/>
    <w:rsid w:val="00DE5007"/>
    <w:rsid w:val="00DE5FDC"/>
    <w:rsid w:val="00DF0243"/>
    <w:rsid w:val="00DF1E1C"/>
    <w:rsid w:val="00E000BE"/>
    <w:rsid w:val="00E005AD"/>
    <w:rsid w:val="00E02AAF"/>
    <w:rsid w:val="00E03214"/>
    <w:rsid w:val="00E04061"/>
    <w:rsid w:val="00E0490C"/>
    <w:rsid w:val="00E16299"/>
    <w:rsid w:val="00E20368"/>
    <w:rsid w:val="00E24473"/>
    <w:rsid w:val="00E27101"/>
    <w:rsid w:val="00E514FF"/>
    <w:rsid w:val="00E53DBB"/>
    <w:rsid w:val="00E725EF"/>
    <w:rsid w:val="00E8736F"/>
    <w:rsid w:val="00E908D7"/>
    <w:rsid w:val="00E94021"/>
    <w:rsid w:val="00E94E86"/>
    <w:rsid w:val="00E95B1D"/>
    <w:rsid w:val="00E95E91"/>
    <w:rsid w:val="00E9654C"/>
    <w:rsid w:val="00EA4053"/>
    <w:rsid w:val="00EA6D23"/>
    <w:rsid w:val="00EB1F9C"/>
    <w:rsid w:val="00EB45E3"/>
    <w:rsid w:val="00EB4655"/>
    <w:rsid w:val="00EB4EC3"/>
    <w:rsid w:val="00EB7C5D"/>
    <w:rsid w:val="00EC29AB"/>
    <w:rsid w:val="00EC7D57"/>
    <w:rsid w:val="00ED3B85"/>
    <w:rsid w:val="00ED5E9E"/>
    <w:rsid w:val="00EE77EA"/>
    <w:rsid w:val="00EF251B"/>
    <w:rsid w:val="00EF4CE6"/>
    <w:rsid w:val="00EF4F72"/>
    <w:rsid w:val="00EF66F4"/>
    <w:rsid w:val="00EF70F7"/>
    <w:rsid w:val="00F01197"/>
    <w:rsid w:val="00F12B03"/>
    <w:rsid w:val="00F138DD"/>
    <w:rsid w:val="00F2651C"/>
    <w:rsid w:val="00F2745B"/>
    <w:rsid w:val="00F27C5E"/>
    <w:rsid w:val="00F30013"/>
    <w:rsid w:val="00F30D78"/>
    <w:rsid w:val="00F31B73"/>
    <w:rsid w:val="00F324BE"/>
    <w:rsid w:val="00F33785"/>
    <w:rsid w:val="00F50C60"/>
    <w:rsid w:val="00F51C3E"/>
    <w:rsid w:val="00F64400"/>
    <w:rsid w:val="00F67C1A"/>
    <w:rsid w:val="00F72DC9"/>
    <w:rsid w:val="00F747A0"/>
    <w:rsid w:val="00F7629E"/>
    <w:rsid w:val="00F8350A"/>
    <w:rsid w:val="00F8485E"/>
    <w:rsid w:val="00F9514B"/>
    <w:rsid w:val="00F95E15"/>
    <w:rsid w:val="00FA6854"/>
    <w:rsid w:val="00FB2603"/>
    <w:rsid w:val="00FB5701"/>
    <w:rsid w:val="00FB62E9"/>
    <w:rsid w:val="00FC77F5"/>
    <w:rsid w:val="00FD3B52"/>
    <w:rsid w:val="00FD5930"/>
    <w:rsid w:val="00FE1495"/>
    <w:rsid w:val="00FE183E"/>
    <w:rsid w:val="00FE1CB3"/>
    <w:rsid w:val="00FE281E"/>
    <w:rsid w:val="00FE4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B36AF4"/>
  <w15:docId w15:val="{40154783-50E9-468D-AE39-712D3AB07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Open Sans" w:eastAsiaTheme="minorHAnsi" w:hAnsi="Open Sans" w:cstheme="minorBidi"/>
        <w:color w:val="565D60" w:themeColor="text1" w:themeTint="D9"/>
        <w:kern w:val="2"/>
        <w:sz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8628C"/>
    <w:rPr>
      <w:rFonts w:asciiTheme="minorHAnsi" w:hAnsiTheme="minorHAnsi"/>
      <w:color w:val="2C2F31" w:themeColor="text1" w:themeShade="BF"/>
    </w:rPr>
  </w:style>
  <w:style w:type="paragraph" w:styleId="berschrift1">
    <w:name w:val="heading 1"/>
    <w:link w:val="berschrift1Zchn"/>
    <w:qFormat/>
    <w:rsid w:val="004202A3"/>
    <w:pPr>
      <w:numPr>
        <w:numId w:val="4"/>
      </w:numPr>
      <w:pBdr>
        <w:top w:val="dotted" w:sz="4" w:space="4" w:color="97C09D" w:themeColor="accent6"/>
        <w:bottom w:val="dotted" w:sz="4" w:space="3" w:color="97C09D" w:themeColor="accent6"/>
      </w:pBdr>
      <w:spacing w:before="480" w:after="240"/>
      <w:contextualSpacing/>
      <w:outlineLvl w:val="0"/>
    </w:pPr>
    <w:rPr>
      <w:rFonts w:asciiTheme="majorHAnsi" w:eastAsiaTheme="majorEastAsia" w:hAnsiTheme="majorHAnsi"/>
      <w:caps/>
      <w:color w:val="619F6A" w:themeColor="accent6" w:themeShade="BF"/>
      <w:sz w:val="28"/>
      <w:lang w:val="en-GB" w:eastAsia="de-DE"/>
    </w:rPr>
  </w:style>
  <w:style w:type="paragraph" w:styleId="berschrift2">
    <w:name w:val="heading 2"/>
    <w:basedOn w:val="berschrift1"/>
    <w:link w:val="berschrift2Zchn"/>
    <w:qFormat/>
    <w:rsid w:val="003A268B"/>
    <w:pPr>
      <w:numPr>
        <w:ilvl w:val="1"/>
      </w:numPr>
      <w:outlineLvl w:val="1"/>
    </w:pPr>
    <w:rPr>
      <w:iCs/>
    </w:rPr>
  </w:style>
  <w:style w:type="paragraph" w:styleId="berschrift3">
    <w:name w:val="heading 3"/>
    <w:basedOn w:val="berschrift2"/>
    <w:link w:val="berschrift3Zchn"/>
    <w:qFormat/>
    <w:rsid w:val="00DC1787"/>
    <w:pPr>
      <w:numPr>
        <w:ilvl w:val="2"/>
      </w:numPr>
      <w:spacing w:before="280" w:after="180"/>
      <w:outlineLvl w:val="2"/>
    </w:pPr>
    <w:rPr>
      <w:sz w:val="24"/>
      <w:szCs w:val="72"/>
    </w:rPr>
  </w:style>
  <w:style w:type="paragraph" w:styleId="berschrift4">
    <w:name w:val="heading 4"/>
    <w:basedOn w:val="berschrift3"/>
    <w:link w:val="berschrift4Zchn"/>
    <w:qFormat/>
    <w:rsid w:val="006863E4"/>
    <w:pPr>
      <w:numPr>
        <w:ilvl w:val="3"/>
      </w:numPr>
      <w:tabs>
        <w:tab w:val="right" w:pos="6740"/>
      </w:tabs>
      <w:outlineLvl w:val="3"/>
    </w:pPr>
  </w:style>
  <w:style w:type="paragraph" w:styleId="berschrift5">
    <w:name w:val="heading 5"/>
    <w:basedOn w:val="Standard"/>
    <w:link w:val="berschrift5Zchn"/>
    <w:qFormat/>
    <w:rsid w:val="006863E4"/>
    <w:pPr>
      <w:keepNext/>
      <w:keepLines/>
      <w:numPr>
        <w:ilvl w:val="4"/>
        <w:numId w:val="4"/>
      </w:numPr>
      <w:pBdr>
        <w:top w:val="dotted" w:sz="4" w:space="1" w:color="97C09D" w:themeColor="accent2"/>
        <w:bottom w:val="dotted" w:sz="4" w:space="1" w:color="97C09D" w:themeColor="accent2"/>
      </w:pBdr>
      <w:spacing w:before="160" w:after="60"/>
      <w:jc w:val="both"/>
      <w:outlineLvl w:val="4"/>
    </w:pPr>
    <w:rPr>
      <w:rFonts w:asciiTheme="majorHAnsi" w:hAnsiTheme="majorHAnsi"/>
      <w:caps/>
      <w:color w:val="97C09D" w:themeColor="accent2"/>
      <w:lang w:eastAsia="de-DE"/>
    </w:rPr>
  </w:style>
  <w:style w:type="paragraph" w:styleId="berschrift6">
    <w:name w:val="heading 6"/>
    <w:basedOn w:val="Standard"/>
    <w:link w:val="berschrift6Zchn"/>
    <w:qFormat/>
    <w:rsid w:val="00DC1787"/>
    <w:pPr>
      <w:numPr>
        <w:ilvl w:val="5"/>
        <w:numId w:val="4"/>
      </w:numPr>
      <w:pBdr>
        <w:top w:val="dotted" w:sz="4" w:space="1" w:color="97C09D" w:themeColor="accent2"/>
        <w:bottom w:val="dotted" w:sz="4" w:space="1" w:color="97C09D" w:themeColor="accent2"/>
      </w:pBdr>
      <w:spacing w:before="60" w:after="60"/>
      <w:jc w:val="both"/>
      <w:outlineLvl w:val="5"/>
    </w:pPr>
    <w:rPr>
      <w:caps/>
      <w:color w:val="97C09D" w:themeColor="accent2"/>
      <w:sz w:val="20"/>
      <w:lang w:eastAsia="de-DE"/>
    </w:rPr>
  </w:style>
  <w:style w:type="paragraph" w:styleId="berschrift7">
    <w:name w:val="heading 7"/>
    <w:basedOn w:val="Standard"/>
    <w:link w:val="berschrift7Zchn"/>
    <w:qFormat/>
    <w:rsid w:val="006863E4"/>
    <w:pPr>
      <w:numPr>
        <w:ilvl w:val="6"/>
        <w:numId w:val="4"/>
      </w:numPr>
      <w:pBdr>
        <w:top w:val="dotted" w:sz="4" w:space="1" w:color="97C09D" w:themeColor="accent2"/>
        <w:bottom w:val="dotted" w:sz="4" w:space="1" w:color="97C09D" w:themeColor="accent2"/>
      </w:pBdr>
      <w:tabs>
        <w:tab w:val="right" w:pos="7220"/>
      </w:tabs>
      <w:spacing w:before="60" w:after="240"/>
      <w:ind w:right="-302"/>
      <w:outlineLvl w:val="6"/>
    </w:pPr>
    <w:rPr>
      <w:caps/>
      <w:color w:val="97C09D" w:themeColor="accent2"/>
      <w:sz w:val="20"/>
      <w:lang w:eastAsia="de-DE"/>
    </w:rPr>
  </w:style>
  <w:style w:type="paragraph" w:styleId="berschrift8">
    <w:name w:val="heading 8"/>
    <w:basedOn w:val="Standard"/>
    <w:link w:val="berschrift8Zchn"/>
    <w:qFormat/>
    <w:rsid w:val="006863E4"/>
    <w:pPr>
      <w:numPr>
        <w:ilvl w:val="7"/>
        <w:numId w:val="4"/>
      </w:numPr>
      <w:pBdr>
        <w:top w:val="dotted" w:sz="4" w:space="1" w:color="97C09D" w:themeColor="accent2"/>
        <w:bottom w:val="dotted" w:sz="4" w:space="1" w:color="97C09D" w:themeColor="accent2"/>
      </w:pBdr>
      <w:spacing w:before="60" w:after="60"/>
      <w:jc w:val="both"/>
      <w:outlineLvl w:val="7"/>
    </w:pPr>
    <w:rPr>
      <w:caps/>
      <w:color w:val="97C09D" w:themeColor="accent2"/>
      <w:sz w:val="20"/>
      <w:lang w:eastAsia="de-DE"/>
    </w:rPr>
  </w:style>
  <w:style w:type="paragraph" w:styleId="berschrift9">
    <w:name w:val="heading 9"/>
    <w:basedOn w:val="Standard"/>
    <w:link w:val="berschrift9Zchn"/>
    <w:qFormat/>
    <w:rsid w:val="006863E4"/>
    <w:pPr>
      <w:numPr>
        <w:ilvl w:val="8"/>
        <w:numId w:val="4"/>
      </w:numPr>
      <w:pBdr>
        <w:top w:val="dotted" w:sz="4" w:space="1" w:color="97C09D" w:themeColor="accent2"/>
        <w:bottom w:val="dotted" w:sz="4" w:space="1" w:color="97C09D" w:themeColor="accent2"/>
      </w:pBdr>
      <w:spacing w:before="60" w:after="60"/>
      <w:jc w:val="both"/>
      <w:outlineLvl w:val="8"/>
    </w:pPr>
    <w:rPr>
      <w:color w:val="97C09D" w:themeColor="accent2"/>
      <w:sz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92686"/>
    <w:pPr>
      <w:tabs>
        <w:tab w:val="center" w:pos="4680"/>
        <w:tab w:val="right" w:pos="9360"/>
      </w:tabs>
    </w:pPr>
  </w:style>
  <w:style w:type="character" w:customStyle="1" w:styleId="KopfzeileZchn">
    <w:name w:val="Kopfzeile Zchn"/>
    <w:basedOn w:val="Absatz-Standardschriftart"/>
    <w:link w:val="Kopfzeile"/>
    <w:uiPriority w:val="99"/>
    <w:rsid w:val="00192686"/>
  </w:style>
  <w:style w:type="paragraph" w:styleId="Fuzeile">
    <w:name w:val="footer"/>
    <w:basedOn w:val="Standard"/>
    <w:link w:val="FuzeileZchn"/>
    <w:uiPriority w:val="99"/>
    <w:unhideWhenUsed/>
    <w:rsid w:val="00192686"/>
    <w:pPr>
      <w:tabs>
        <w:tab w:val="center" w:pos="4680"/>
        <w:tab w:val="right" w:pos="9360"/>
      </w:tabs>
    </w:pPr>
  </w:style>
  <w:style w:type="character" w:customStyle="1" w:styleId="FuzeileZchn">
    <w:name w:val="Fußzeile Zchn"/>
    <w:basedOn w:val="Absatz-Standardschriftart"/>
    <w:link w:val="Fuzeile"/>
    <w:uiPriority w:val="99"/>
    <w:rsid w:val="00192686"/>
  </w:style>
  <w:style w:type="character" w:customStyle="1" w:styleId="berschrift1Zchn">
    <w:name w:val="Überschrift 1 Zchn"/>
    <w:basedOn w:val="Absatz-Standardschriftart"/>
    <w:link w:val="berschrift1"/>
    <w:rsid w:val="004202A3"/>
    <w:rPr>
      <w:rFonts w:asciiTheme="majorHAnsi" w:eastAsiaTheme="majorEastAsia" w:hAnsiTheme="majorHAnsi"/>
      <w:caps/>
      <w:color w:val="619F6A" w:themeColor="accent6" w:themeShade="BF"/>
      <w:sz w:val="28"/>
      <w:lang w:val="en-GB" w:eastAsia="de-DE"/>
    </w:rPr>
  </w:style>
  <w:style w:type="character" w:customStyle="1" w:styleId="berschrift2Zchn">
    <w:name w:val="Überschrift 2 Zchn"/>
    <w:basedOn w:val="Absatz-Standardschriftart"/>
    <w:link w:val="berschrift2"/>
    <w:rsid w:val="003A268B"/>
    <w:rPr>
      <w:rFonts w:asciiTheme="majorHAnsi" w:eastAsiaTheme="majorEastAsia" w:hAnsiTheme="majorHAnsi"/>
      <w:iCs/>
      <w:caps/>
      <w:color w:val="619F6A" w:themeColor="accent6" w:themeShade="BF"/>
      <w:sz w:val="28"/>
      <w:lang w:val="en-GB" w:eastAsia="de-DE"/>
    </w:rPr>
  </w:style>
  <w:style w:type="character" w:customStyle="1" w:styleId="berschrift3Zchn">
    <w:name w:val="Überschrift 3 Zchn"/>
    <w:basedOn w:val="Absatz-Standardschriftart"/>
    <w:link w:val="berschrift3"/>
    <w:rsid w:val="00DC1787"/>
    <w:rPr>
      <w:rFonts w:asciiTheme="majorHAnsi" w:eastAsiaTheme="majorEastAsia" w:hAnsiTheme="majorHAnsi"/>
      <w:iCs/>
      <w:caps/>
      <w:color w:val="619F6A" w:themeColor="accent6" w:themeShade="BF"/>
      <w:sz w:val="24"/>
      <w:szCs w:val="72"/>
      <w:lang w:val="en-GB" w:eastAsia="de-DE"/>
    </w:rPr>
  </w:style>
  <w:style w:type="character" w:customStyle="1" w:styleId="berschrift4Zchn">
    <w:name w:val="Überschrift 4 Zchn"/>
    <w:basedOn w:val="Absatz-Standardschriftart"/>
    <w:link w:val="berschrift4"/>
    <w:rsid w:val="006863E4"/>
    <w:rPr>
      <w:rFonts w:asciiTheme="majorHAnsi" w:eastAsiaTheme="majorEastAsia" w:hAnsiTheme="majorHAnsi"/>
      <w:iCs/>
      <w:caps/>
      <w:color w:val="619F6A" w:themeColor="accent6" w:themeShade="BF"/>
      <w:sz w:val="24"/>
      <w:szCs w:val="72"/>
      <w:lang w:val="en-GB" w:eastAsia="de-DE"/>
    </w:rPr>
  </w:style>
  <w:style w:type="character" w:customStyle="1" w:styleId="berschrift5Zchn">
    <w:name w:val="Überschrift 5 Zchn"/>
    <w:basedOn w:val="Absatz-Standardschriftart"/>
    <w:link w:val="berschrift5"/>
    <w:rsid w:val="006863E4"/>
    <w:rPr>
      <w:rFonts w:asciiTheme="majorHAnsi" w:hAnsiTheme="majorHAnsi"/>
      <w:caps/>
      <w:color w:val="97C09D" w:themeColor="accent2"/>
      <w:lang w:eastAsia="de-DE"/>
    </w:rPr>
  </w:style>
  <w:style w:type="character" w:customStyle="1" w:styleId="berschrift6Zchn">
    <w:name w:val="Überschrift 6 Zchn"/>
    <w:basedOn w:val="Absatz-Standardschriftart"/>
    <w:link w:val="berschrift6"/>
    <w:rsid w:val="00DC1787"/>
    <w:rPr>
      <w:rFonts w:asciiTheme="minorHAnsi" w:hAnsiTheme="minorHAnsi"/>
      <w:caps/>
      <w:color w:val="97C09D" w:themeColor="accent2"/>
      <w:sz w:val="20"/>
      <w:lang w:eastAsia="de-DE"/>
    </w:rPr>
  </w:style>
  <w:style w:type="character" w:customStyle="1" w:styleId="berschrift7Zchn">
    <w:name w:val="Überschrift 7 Zchn"/>
    <w:basedOn w:val="Absatz-Standardschriftart"/>
    <w:link w:val="berschrift7"/>
    <w:rsid w:val="006863E4"/>
    <w:rPr>
      <w:rFonts w:asciiTheme="minorHAnsi" w:hAnsiTheme="minorHAnsi"/>
      <w:caps/>
      <w:color w:val="97C09D" w:themeColor="accent2"/>
      <w:sz w:val="20"/>
      <w:lang w:eastAsia="de-DE"/>
    </w:rPr>
  </w:style>
  <w:style w:type="character" w:customStyle="1" w:styleId="berschrift8Zchn">
    <w:name w:val="Überschrift 8 Zchn"/>
    <w:basedOn w:val="Absatz-Standardschriftart"/>
    <w:link w:val="berschrift8"/>
    <w:rsid w:val="006863E4"/>
    <w:rPr>
      <w:rFonts w:asciiTheme="minorHAnsi" w:hAnsiTheme="minorHAnsi"/>
      <w:caps/>
      <w:color w:val="97C09D" w:themeColor="accent2"/>
      <w:sz w:val="20"/>
      <w:lang w:eastAsia="de-DE"/>
    </w:rPr>
  </w:style>
  <w:style w:type="character" w:customStyle="1" w:styleId="berschrift9Zchn">
    <w:name w:val="Überschrift 9 Zchn"/>
    <w:basedOn w:val="Absatz-Standardschriftart"/>
    <w:link w:val="berschrift9"/>
    <w:rsid w:val="006863E4"/>
    <w:rPr>
      <w:rFonts w:asciiTheme="minorHAnsi" w:hAnsiTheme="minorHAnsi"/>
      <w:color w:val="97C09D" w:themeColor="accent2"/>
      <w:sz w:val="20"/>
      <w:lang w:eastAsia="de-DE"/>
    </w:rPr>
  </w:style>
  <w:style w:type="character" w:styleId="Fett">
    <w:name w:val="Strong"/>
    <w:uiPriority w:val="22"/>
    <w:qFormat/>
    <w:rsid w:val="002A4A0D"/>
    <w:rPr>
      <w:rFonts w:asciiTheme="minorHAnsi" w:hAnsiTheme="minorHAnsi" w:cs="Times New Roman"/>
      <w:bCs/>
      <w:color w:val="2C2F31" w:themeColor="text1" w:themeShade="BF"/>
    </w:rPr>
  </w:style>
  <w:style w:type="paragraph" w:customStyle="1" w:styleId="TITLE2">
    <w:name w:val="TITLE 2"/>
    <w:basedOn w:val="TITLE1"/>
    <w:uiPriority w:val="99"/>
    <w:qFormat/>
    <w:rsid w:val="00487095"/>
    <w:rPr>
      <w:color w:val="97C09D" w:themeColor="accent1"/>
      <w:szCs w:val="28"/>
    </w:rPr>
  </w:style>
  <w:style w:type="character" w:customStyle="1" w:styleId="FootnoteCharacters">
    <w:name w:val="Footnote Characters"/>
    <w:unhideWhenUsed/>
    <w:qFormat/>
    <w:rsid w:val="00487095"/>
    <w:rPr>
      <w:rFonts w:asciiTheme="minorHAnsi" w:hAnsiTheme="minorHAnsi"/>
      <w:color w:val="2C2F31" w:themeColor="text1" w:themeShade="BF"/>
      <w:lang w:val="nl-NL"/>
    </w:rPr>
  </w:style>
  <w:style w:type="character" w:customStyle="1" w:styleId="FootnoteAnchor">
    <w:name w:val="Footnote Anchor"/>
    <w:rsid w:val="00DC1787"/>
    <w:rPr>
      <w:rFonts w:asciiTheme="majorHAnsi" w:hAnsiTheme="majorHAnsi"/>
      <w:vertAlign w:val="superscript"/>
    </w:rPr>
  </w:style>
  <w:style w:type="character" w:customStyle="1" w:styleId="TextkrperZchn">
    <w:name w:val="Textkörper Zchn"/>
    <w:basedOn w:val="Absatz-Standardschriftart"/>
    <w:link w:val="Textkrper"/>
    <w:qFormat/>
    <w:rsid w:val="00C8628C"/>
    <w:rPr>
      <w:rFonts w:asciiTheme="minorHAnsi" w:hAnsiTheme="minorHAnsi"/>
      <w:color w:val="2C2F31" w:themeColor="text1" w:themeShade="BF"/>
    </w:rPr>
  </w:style>
  <w:style w:type="paragraph" w:customStyle="1" w:styleId="Titleofthedocument">
    <w:name w:val="Title of the document"/>
    <w:basedOn w:val="Standard"/>
    <w:qFormat/>
    <w:rsid w:val="004F77BF"/>
    <w:pPr>
      <w:jc w:val="center"/>
    </w:pPr>
    <w:rPr>
      <w:rFonts w:asciiTheme="majorHAnsi" w:hAnsiTheme="majorHAnsi"/>
      <w:caps/>
      <w:color w:val="97C09D" w:themeColor="accent2"/>
      <w:sz w:val="36"/>
    </w:rPr>
  </w:style>
  <w:style w:type="character" w:customStyle="1" w:styleId="SubtitleNoBold">
    <w:name w:val="Subtitle | No Bold"/>
    <w:basedOn w:val="Absatz-Standardschriftart"/>
    <w:uiPriority w:val="1"/>
    <w:qFormat/>
    <w:rsid w:val="00C8628C"/>
    <w:rPr>
      <w:rFonts w:asciiTheme="minorHAnsi" w:hAnsiTheme="minorHAnsi"/>
      <w:bCs/>
      <w:caps/>
      <w:color w:val="97C09D" w:themeColor="accent3"/>
      <w:sz w:val="22"/>
      <w:szCs w:val="28"/>
    </w:rPr>
  </w:style>
  <w:style w:type="paragraph" w:customStyle="1" w:styleId="PROJECTTitle">
    <w:name w:val="PROJECT Title"/>
    <w:basedOn w:val="Standard"/>
    <w:qFormat/>
    <w:rsid w:val="00822C26"/>
    <w:pPr>
      <w:pBdr>
        <w:top w:val="dotted" w:sz="4" w:space="8" w:color="BBC7C4"/>
        <w:bottom w:val="dotted" w:sz="4" w:space="8" w:color="BBC7C4"/>
      </w:pBdr>
      <w:jc w:val="center"/>
    </w:pPr>
    <w:rPr>
      <w:rFonts w:asciiTheme="majorHAnsi" w:eastAsia="SimSun" w:hAnsiTheme="majorHAnsi"/>
      <w:caps/>
      <w:color w:val="51727C" w:themeColor="text2"/>
      <w:sz w:val="48"/>
      <w:lang w:eastAsia="zh-CN"/>
    </w:rPr>
  </w:style>
  <w:style w:type="paragraph" w:styleId="Textkrper">
    <w:name w:val="Body Text"/>
    <w:basedOn w:val="Standard"/>
    <w:link w:val="TextkrperZchn"/>
    <w:unhideWhenUsed/>
    <w:qFormat/>
    <w:rsid w:val="00C8628C"/>
    <w:pPr>
      <w:spacing w:before="120" w:after="180"/>
      <w:jc w:val="both"/>
    </w:pPr>
  </w:style>
  <w:style w:type="character" w:customStyle="1" w:styleId="BodyTextChar1">
    <w:name w:val="Body Text Char1"/>
    <w:basedOn w:val="Absatz-Standardschriftart"/>
    <w:uiPriority w:val="99"/>
    <w:semiHidden/>
    <w:rsid w:val="00C2600D"/>
    <w:rPr>
      <w:rFonts w:ascii="Montserrat" w:eastAsia="Times New Roman" w:hAnsi="Montserrat" w:cs="Times New Roman"/>
      <w:color w:val="51727C" w:themeColor="text2"/>
      <w:lang w:val="en-GB" w:eastAsia="en-GB"/>
    </w:rPr>
  </w:style>
  <w:style w:type="paragraph" w:styleId="Beschriftung">
    <w:name w:val="caption"/>
    <w:basedOn w:val="Standard"/>
    <w:qFormat/>
    <w:rsid w:val="002A4A0D"/>
    <w:pPr>
      <w:spacing w:before="120" w:after="240"/>
      <w:jc w:val="center"/>
    </w:pPr>
    <w:rPr>
      <w:rFonts w:cs="Arial"/>
      <w:bCs/>
      <w:iCs/>
      <w:caps/>
      <w:lang w:eastAsia="de-DE"/>
    </w:rPr>
  </w:style>
  <w:style w:type="paragraph" w:customStyle="1" w:styleId="TITLE1">
    <w:name w:val="TITLE 1"/>
    <w:basedOn w:val="Standard"/>
    <w:qFormat/>
    <w:rsid w:val="005243F9"/>
    <w:pPr>
      <w:spacing w:before="360" w:after="240"/>
    </w:pPr>
    <w:rPr>
      <w:rFonts w:asciiTheme="majorHAnsi" w:eastAsia="SimSun" w:hAnsiTheme="majorHAnsi"/>
      <w:caps/>
      <w:sz w:val="24"/>
      <w:szCs w:val="24"/>
      <w:lang w:val="nl-NL" w:eastAsia="zh-CN"/>
    </w:rPr>
  </w:style>
  <w:style w:type="character" w:customStyle="1" w:styleId="TitleChar1">
    <w:name w:val="Title Char1"/>
    <w:basedOn w:val="Absatz-Standardschriftart"/>
    <w:uiPriority w:val="10"/>
    <w:rsid w:val="00C2600D"/>
    <w:rPr>
      <w:rFonts w:asciiTheme="majorHAnsi" w:eastAsiaTheme="majorEastAsia" w:hAnsiTheme="majorHAnsi" w:cstheme="majorBidi"/>
      <w:spacing w:val="-10"/>
      <w:kern w:val="28"/>
      <w:sz w:val="56"/>
      <w:szCs w:val="56"/>
      <w:lang w:val="en-GB" w:eastAsia="en-GB"/>
    </w:rPr>
  </w:style>
  <w:style w:type="paragraph" w:customStyle="1" w:styleId="Bodytext-small">
    <w:name w:val="Body text - small"/>
    <w:basedOn w:val="Standard"/>
    <w:qFormat/>
    <w:rsid w:val="00487095"/>
    <w:pPr>
      <w:widowControl w:val="0"/>
      <w:spacing w:before="120" w:after="120"/>
      <w:jc w:val="both"/>
    </w:pPr>
    <w:rPr>
      <w:rFonts w:cs="Arial"/>
      <w:bCs/>
      <w:iCs/>
      <w:sz w:val="20"/>
      <w:lang w:eastAsia="de-DE"/>
    </w:rPr>
  </w:style>
  <w:style w:type="paragraph" w:customStyle="1" w:styleId="TITLE3">
    <w:name w:val="TITLE 3"/>
    <w:basedOn w:val="TITLE1"/>
    <w:qFormat/>
    <w:rsid w:val="002D65FE"/>
    <w:rPr>
      <w:color w:val="97C09D" w:themeColor="background1"/>
    </w:rPr>
  </w:style>
  <w:style w:type="paragraph" w:customStyle="1" w:styleId="bullet2">
    <w:name w:val="bullet 2"/>
    <w:basedOn w:val="bullet1"/>
    <w:qFormat/>
    <w:rsid w:val="0093125A"/>
    <w:pPr>
      <w:numPr>
        <w:numId w:val="2"/>
      </w:numPr>
      <w:spacing w:after="60"/>
      <w:ind w:left="754" w:hanging="357"/>
    </w:pPr>
  </w:style>
  <w:style w:type="paragraph" w:customStyle="1" w:styleId="bullet1">
    <w:name w:val="bullet 1"/>
    <w:basedOn w:val="Standard"/>
    <w:qFormat/>
    <w:rsid w:val="002A4A0D"/>
    <w:pPr>
      <w:numPr>
        <w:numId w:val="1"/>
      </w:numPr>
      <w:spacing w:after="120"/>
      <w:jc w:val="both"/>
    </w:pPr>
    <w:rPr>
      <w:rFonts w:cs="Arial"/>
      <w:bCs/>
      <w:iCs/>
      <w:szCs w:val="28"/>
      <w:lang w:eastAsia="de-DE"/>
    </w:rPr>
  </w:style>
  <w:style w:type="paragraph" w:styleId="Verzeichnis1">
    <w:name w:val="toc 1"/>
    <w:basedOn w:val="Standard"/>
    <w:autoRedefine/>
    <w:uiPriority w:val="39"/>
    <w:qFormat/>
    <w:rsid w:val="002A4A0D"/>
    <w:pPr>
      <w:tabs>
        <w:tab w:val="left" w:pos="851"/>
        <w:tab w:val="right" w:leader="dot" w:pos="9355"/>
      </w:tabs>
      <w:spacing w:before="120" w:after="120"/>
      <w:jc w:val="both"/>
    </w:pPr>
    <w:rPr>
      <w:bCs/>
      <w:caps/>
      <w:szCs w:val="22"/>
      <w:lang w:eastAsia="de-DE"/>
    </w:rPr>
  </w:style>
  <w:style w:type="paragraph" w:styleId="Verzeichnis2">
    <w:name w:val="toc 2"/>
    <w:basedOn w:val="Standard"/>
    <w:autoRedefine/>
    <w:uiPriority w:val="39"/>
    <w:qFormat/>
    <w:rsid w:val="006A21F2"/>
    <w:pPr>
      <w:tabs>
        <w:tab w:val="left" w:pos="851"/>
        <w:tab w:val="right" w:leader="dot" w:pos="9062"/>
      </w:tabs>
      <w:spacing w:after="120"/>
      <w:jc w:val="both"/>
    </w:pPr>
    <w:rPr>
      <w:color w:val="619F6A" w:themeColor="accent4" w:themeShade="BF"/>
      <w:szCs w:val="22"/>
      <w:lang w:eastAsia="de-DE"/>
    </w:rPr>
  </w:style>
  <w:style w:type="paragraph" w:styleId="Verzeichnis3">
    <w:name w:val="toc 3"/>
    <w:basedOn w:val="Standard"/>
    <w:uiPriority w:val="39"/>
    <w:qFormat/>
    <w:rsid w:val="00822C26"/>
    <w:pPr>
      <w:tabs>
        <w:tab w:val="left" w:pos="851"/>
        <w:tab w:val="right" w:leader="dot" w:pos="9062"/>
      </w:tabs>
      <w:spacing w:after="120"/>
    </w:pPr>
    <w:rPr>
      <w:color w:val="97C09D" w:themeColor="background1"/>
      <w:szCs w:val="22"/>
      <w:lang w:val="fr-FR" w:eastAsia="de-DE"/>
    </w:rPr>
  </w:style>
  <w:style w:type="paragraph" w:customStyle="1" w:styleId="bullet3">
    <w:name w:val="bullet 3"/>
    <w:basedOn w:val="bullet1"/>
    <w:qFormat/>
    <w:rsid w:val="00487095"/>
    <w:pPr>
      <w:numPr>
        <w:numId w:val="3"/>
      </w:numPr>
    </w:pPr>
  </w:style>
  <w:style w:type="paragraph" w:customStyle="1" w:styleId="Reference">
    <w:name w:val="Reference"/>
    <w:basedOn w:val="Standard"/>
    <w:qFormat/>
    <w:rsid w:val="00487095"/>
    <w:pPr>
      <w:widowControl w:val="0"/>
      <w:spacing w:before="120" w:after="120"/>
      <w:jc w:val="both"/>
    </w:pPr>
    <w:rPr>
      <w:szCs w:val="22"/>
      <w:lang w:eastAsia="de-DE"/>
    </w:rPr>
  </w:style>
  <w:style w:type="paragraph" w:customStyle="1" w:styleId="ListofTables">
    <w:name w:val="List of Tables"/>
    <w:basedOn w:val="Abbildungsverzeichnis"/>
    <w:qFormat/>
    <w:rsid w:val="00A11F73"/>
    <w:rPr>
      <w:caps w:val="0"/>
      <w:sz w:val="22"/>
    </w:rPr>
  </w:style>
  <w:style w:type="paragraph" w:styleId="Abbildungsverzeichnis">
    <w:name w:val="table of figures"/>
    <w:basedOn w:val="Verzeichnis1"/>
    <w:uiPriority w:val="99"/>
    <w:qFormat/>
    <w:rsid w:val="00610592"/>
    <w:pPr>
      <w:ind w:left="440" w:hanging="440"/>
    </w:pPr>
    <w:rPr>
      <w:rFonts w:cs="Arial"/>
      <w:sz w:val="21"/>
      <w:szCs w:val="20"/>
    </w:rPr>
  </w:style>
  <w:style w:type="paragraph" w:customStyle="1" w:styleId="GrantAgreement">
    <w:name w:val="Grant Agreement"/>
    <w:basedOn w:val="Bodytext-small"/>
    <w:qFormat/>
    <w:rsid w:val="00BA352F"/>
    <w:pPr>
      <w:ind w:left="2160"/>
      <w:jc w:val="left"/>
    </w:pPr>
  </w:style>
  <w:style w:type="paragraph" w:customStyle="1" w:styleId="Revision-redcolor">
    <w:name w:val="Revision - red color"/>
    <w:basedOn w:val="Bodytext-small"/>
    <w:qFormat/>
    <w:rsid w:val="00962C5D"/>
    <w:pPr>
      <w:jc w:val="center"/>
    </w:pPr>
    <w:rPr>
      <w:color w:val="EF3A4C"/>
    </w:rPr>
  </w:style>
  <w:style w:type="paragraph" w:customStyle="1" w:styleId="DocumentTitle">
    <w:name w:val="Document Title"/>
    <w:basedOn w:val="berschrift1"/>
    <w:rsid w:val="002477D4"/>
    <w:pPr>
      <w:numPr>
        <w:numId w:val="0"/>
      </w:numPr>
      <w:pBdr>
        <w:top w:val="none" w:sz="0" w:space="0" w:color="auto"/>
        <w:bottom w:val="none" w:sz="0" w:space="0" w:color="auto"/>
      </w:pBdr>
    </w:pPr>
    <w:rPr>
      <w:rFonts w:ascii="Open Sans ExtraBold" w:hAnsi="Open Sans ExtraBold" w:cs="Open Sans"/>
      <w:color w:val="97C09D" w:themeColor="background1"/>
      <w:sz w:val="36"/>
    </w:rPr>
  </w:style>
  <w:style w:type="paragraph" w:styleId="Funotentext">
    <w:name w:val="footnote text"/>
    <w:basedOn w:val="Standard"/>
    <w:link w:val="FunotentextZchn"/>
    <w:uiPriority w:val="99"/>
    <w:unhideWhenUsed/>
    <w:rsid w:val="003F0444"/>
    <w:rPr>
      <w:sz w:val="16"/>
    </w:rPr>
  </w:style>
  <w:style w:type="table" w:customStyle="1" w:styleId="Tablestyle">
    <w:name w:val="Table style"/>
    <w:basedOn w:val="Tabellenraster"/>
    <w:uiPriority w:val="99"/>
    <w:rsid w:val="006A21F2"/>
    <w:pPr>
      <w:spacing w:before="40" w:after="40"/>
    </w:pPr>
    <w:rPr>
      <w:rFonts w:eastAsia="Times New Roman"/>
      <w:caps/>
      <w:color w:val="auto"/>
      <w:kern w:val="0"/>
      <w:sz w:val="20"/>
      <w:lang w:val="fr-FR" w:eastAsia="en-GB"/>
    </w:rPr>
    <w:tblPr>
      <w:tblStyleRowBandSize w:val="1"/>
    </w:tblPr>
    <w:tcPr>
      <w:shd w:val="clear" w:color="auto" w:fill="auto"/>
      <w:vAlign w:val="center"/>
    </w:tcPr>
    <w:tblStylePr w:type="firstRow">
      <w:pPr>
        <w:wordWrap/>
        <w:spacing w:beforeLines="0" w:before="160" w:afterLines="0" w:after="160"/>
        <w:jc w:val="center"/>
      </w:pPr>
      <w:rPr>
        <w:b w:val="0"/>
        <w:bCs/>
        <w:i w:val="0"/>
        <w:color w:val="97C09D" w:themeColor="background1"/>
        <w:sz w:val="24"/>
      </w:rPr>
      <w:tblPr/>
      <w:tcPr>
        <w:tcBorders>
          <w:top w:val="nil"/>
          <w:left w:val="nil"/>
          <w:bottom w:val="nil"/>
          <w:right w:val="nil"/>
          <w:insideH w:val="nil"/>
          <w:insideV w:val="nil"/>
          <w:tl2br w:val="nil"/>
          <w:tr2bl w:val="nil"/>
        </w:tcBorders>
        <w:shd w:val="clear" w:color="auto" w:fill="97C09D" w:themeFill="accent3"/>
      </w:tcPr>
    </w:tblStylePr>
    <w:tblStylePr w:type="lastRow">
      <w:rPr>
        <w:rFonts w:ascii="Open Sans" w:hAnsi="Open Sans"/>
        <w:b/>
        <w:bCs/>
        <w:color w:val="51727C" w:themeColor="text2"/>
      </w:rPr>
      <w:tblPr/>
      <w:tcPr>
        <w:tcBorders>
          <w:top w:val="nil"/>
          <w:left w:val="nil"/>
          <w:bottom w:val="nil"/>
          <w:right w:val="nil"/>
          <w:insideH w:val="nil"/>
          <w:insideV w:val="nil"/>
          <w:tl2br w:val="nil"/>
          <w:tr2bl w:val="nil"/>
        </w:tcBorders>
        <w:shd w:val="clear" w:color="auto" w:fill="2C2F31" w:themeFill="text1" w:themeFillShade="BF"/>
      </w:tcPr>
    </w:tblStylePr>
    <w:tblStylePr w:type="firstCol">
      <w:rPr>
        <w:b/>
        <w:bCs/>
      </w:rPr>
      <w:tblPr/>
      <w:tcPr>
        <w:tcBorders>
          <w:top w:val="nil"/>
          <w:left w:val="nil"/>
          <w:bottom w:val="nil"/>
          <w:right w:val="nil"/>
          <w:insideH w:val="single" w:sz="4" w:space="0" w:color="97C09D" w:themeColor="accent3"/>
          <w:insideV w:val="nil"/>
          <w:tl2br w:val="nil"/>
          <w:tr2bl w:val="nil"/>
        </w:tcBorders>
        <w:shd w:val="clear" w:color="auto" w:fill="auto"/>
      </w:tcPr>
    </w:tblStylePr>
    <w:tblStylePr w:type="lastCol">
      <w:rPr>
        <w:b/>
        <w:bCs/>
      </w:rPr>
    </w:tblStylePr>
    <w:tblStylePr w:type="band1Vert">
      <w:tblPr/>
      <w:tcPr>
        <w:shd w:val="clear" w:color="auto" w:fill="EAF2EB" w:themeFill="accent1" w:themeFillTint="33"/>
      </w:tcPr>
    </w:tblStylePr>
    <w:tblStylePr w:type="band1Horz">
      <w:rPr>
        <w:rFonts w:ascii="Open Sans" w:hAnsi="Open Sans"/>
      </w:rPr>
      <w:tblPr/>
      <w:tcPr>
        <w:tcBorders>
          <w:top w:val="nil"/>
          <w:left w:val="nil"/>
          <w:bottom w:val="nil"/>
          <w:right w:val="nil"/>
          <w:insideH w:val="nil"/>
          <w:insideV w:val="nil"/>
          <w:tl2br w:val="nil"/>
          <w:tr2bl w:val="nil"/>
        </w:tcBorders>
        <w:shd w:val="clear" w:color="auto" w:fill="EAF2EB" w:themeFill="accent3" w:themeFillTint="33"/>
      </w:tcPr>
    </w:tblStylePr>
    <w:tblStylePr w:type="band2Horz">
      <w:tblPr/>
      <w:tcPr>
        <w:tcBorders>
          <w:top w:val="nil"/>
          <w:left w:val="nil"/>
          <w:bottom w:val="nil"/>
          <w:right w:val="nil"/>
          <w:insideH w:val="nil"/>
          <w:insideV w:val="nil"/>
          <w:tl2br w:val="nil"/>
          <w:tr2bl w:val="nil"/>
        </w:tcBorders>
        <w:shd w:val="clear" w:color="auto" w:fill="auto"/>
      </w:tcPr>
    </w:tblStylePr>
  </w:style>
  <w:style w:type="table" w:customStyle="1" w:styleId="AgendaTablestyle">
    <w:name w:val="Agenda Table style"/>
    <w:basedOn w:val="NormaleTabelle"/>
    <w:uiPriority w:val="99"/>
    <w:rsid w:val="00D55345"/>
    <w:pPr>
      <w:jc w:val="center"/>
    </w:pPr>
    <w:rPr>
      <w:rFonts w:eastAsia="Times New Roman"/>
      <w:lang w:val="fr-FR"/>
    </w:rPr>
    <w:tblPr>
      <w:tblStyleRowBandSize w:val="1"/>
      <w:tblStyleColBandSize w:val="1"/>
    </w:tblPr>
    <w:tcPr>
      <w:shd w:val="clear" w:color="auto" w:fill="auto"/>
      <w:vAlign w:val="center"/>
    </w:tcPr>
    <w:tblStylePr w:type="firstRow">
      <w:pPr>
        <w:jc w:val="center"/>
      </w:pPr>
      <w:rPr>
        <w:rFonts w:ascii="Open Sans SemiBold" w:hAnsi="Open Sans SemiBold"/>
        <w:b w:val="0"/>
        <w:i w:val="0"/>
        <w:color w:val="97C09D" w:themeColor="background1"/>
        <w:sz w:val="22"/>
      </w:rPr>
      <w:tblPr/>
      <w:tcPr>
        <w:shd w:val="clear" w:color="auto" w:fill="97C09D" w:themeFill="accent3"/>
      </w:tcPr>
    </w:tblStylePr>
    <w:tblStylePr w:type="lastRow">
      <w:rPr>
        <w:rFonts w:ascii="Open Sans" w:hAnsi="Open Sans"/>
        <w:b/>
        <w:color w:val="97C09D" w:themeColor="background1"/>
      </w:rPr>
      <w:tblPr/>
      <w:tcPr>
        <w:shd w:val="clear" w:color="auto" w:fill="2C2F31" w:themeFill="text1" w:themeFillShade="BF"/>
      </w:tcPr>
    </w:tblStylePr>
    <w:tblStylePr w:type="firstCol">
      <w:rPr>
        <w:rFonts w:ascii="Open Sans" w:hAnsi="Open Sans"/>
        <w:b/>
      </w:rPr>
    </w:tblStylePr>
    <w:tblStylePr w:type="lastCol">
      <w:rPr>
        <w:rFonts w:ascii="Open Sans" w:hAnsi="Open Sans"/>
        <w:b/>
      </w:rPr>
    </w:tblStylePr>
    <w:tblStylePr w:type="band1Vert">
      <w:rPr>
        <w:rFonts w:ascii="Open Sans" w:hAnsi="Open Sans"/>
      </w:rPr>
    </w:tblStylePr>
    <w:tblStylePr w:type="band2Vert">
      <w:rPr>
        <w:rFonts w:ascii="Open Sans" w:hAnsi="Open Sans"/>
      </w:rPr>
    </w:tblStylePr>
    <w:tblStylePr w:type="band1Horz">
      <w:rPr>
        <w:rFonts w:ascii="Open Sans" w:hAnsi="Open Sans"/>
        <w:b w:val="0"/>
        <w:i w:val="0"/>
        <w:sz w:val="24"/>
      </w:rPr>
      <w:tblPr/>
      <w:tcPr>
        <w:tcBorders>
          <w:insideH w:val="nil"/>
        </w:tcBorders>
        <w:shd w:val="clear" w:color="auto" w:fill="EAF2EB" w:themeFill="accent3" w:themeFillTint="33"/>
      </w:tcPr>
    </w:tblStylePr>
    <w:tblStylePr w:type="band2Horz">
      <w:rPr>
        <w:rFonts w:ascii="Open Sans" w:hAnsi="Open Sans"/>
      </w:rPr>
    </w:tblStylePr>
  </w:style>
  <w:style w:type="table" w:styleId="Gitternetztabelle4Akzent1">
    <w:name w:val="Grid Table 4 Accent 1"/>
    <w:basedOn w:val="NormaleTabelle"/>
    <w:uiPriority w:val="49"/>
    <w:rsid w:val="00C2600D"/>
    <w:tblPr>
      <w:tblStyleRowBandSize w:val="1"/>
      <w:tblStyleColBandSize w:val="1"/>
      <w:tblBorders>
        <w:top w:val="single" w:sz="4" w:space="0" w:color="C0D9C4" w:themeColor="accent1" w:themeTint="99"/>
        <w:left w:val="single" w:sz="4" w:space="0" w:color="C0D9C4" w:themeColor="accent1" w:themeTint="99"/>
        <w:bottom w:val="single" w:sz="4" w:space="0" w:color="C0D9C4" w:themeColor="accent1" w:themeTint="99"/>
        <w:right w:val="single" w:sz="4" w:space="0" w:color="C0D9C4" w:themeColor="accent1" w:themeTint="99"/>
        <w:insideH w:val="single" w:sz="4" w:space="0" w:color="C0D9C4" w:themeColor="accent1" w:themeTint="99"/>
        <w:insideV w:val="single" w:sz="4" w:space="0" w:color="C0D9C4" w:themeColor="accent1" w:themeTint="99"/>
      </w:tblBorders>
    </w:tblPr>
    <w:tblStylePr w:type="firstRow">
      <w:rPr>
        <w:b/>
        <w:bCs/>
        <w:color w:val="97C09D" w:themeColor="background1"/>
      </w:rPr>
      <w:tblPr/>
      <w:tcPr>
        <w:tcBorders>
          <w:top w:val="single" w:sz="4" w:space="0" w:color="97C09D" w:themeColor="accent1"/>
          <w:left w:val="single" w:sz="4" w:space="0" w:color="97C09D" w:themeColor="accent1"/>
          <w:bottom w:val="single" w:sz="4" w:space="0" w:color="97C09D" w:themeColor="accent1"/>
          <w:right w:val="single" w:sz="4" w:space="0" w:color="97C09D" w:themeColor="accent1"/>
          <w:insideH w:val="nil"/>
          <w:insideV w:val="nil"/>
        </w:tcBorders>
        <w:shd w:val="clear" w:color="auto" w:fill="97C09D" w:themeFill="accent1"/>
      </w:tcPr>
    </w:tblStylePr>
    <w:tblStylePr w:type="lastRow">
      <w:rPr>
        <w:b/>
        <w:bCs/>
      </w:rPr>
      <w:tblPr/>
      <w:tcPr>
        <w:tcBorders>
          <w:top w:val="double" w:sz="4" w:space="0" w:color="97C09D" w:themeColor="accent1"/>
        </w:tcBorders>
      </w:tcPr>
    </w:tblStylePr>
    <w:tblStylePr w:type="firstCol">
      <w:rPr>
        <w:b/>
        <w:bCs/>
      </w:rPr>
    </w:tblStylePr>
    <w:tblStylePr w:type="lastCol">
      <w:rPr>
        <w:b/>
        <w:bCs/>
      </w:rPr>
    </w:tblStylePr>
    <w:tblStylePr w:type="band1Vert">
      <w:tblPr/>
      <w:tcPr>
        <w:shd w:val="clear" w:color="auto" w:fill="EAF2EB" w:themeFill="accent1" w:themeFillTint="33"/>
      </w:tcPr>
    </w:tblStylePr>
    <w:tblStylePr w:type="band1Horz">
      <w:tblPr/>
      <w:tcPr>
        <w:shd w:val="clear" w:color="auto" w:fill="EAF2EB" w:themeFill="accent1" w:themeFillTint="33"/>
      </w:tcPr>
    </w:tblStylePr>
  </w:style>
  <w:style w:type="character" w:styleId="Seitenzahl">
    <w:name w:val="page number"/>
    <w:basedOn w:val="Absatz-Standardschriftart"/>
    <w:uiPriority w:val="99"/>
    <w:semiHidden/>
    <w:unhideWhenUsed/>
    <w:rsid w:val="00162338"/>
    <w:rPr>
      <w:rFonts w:ascii="Montserrat" w:hAnsi="Montserrat"/>
      <w:b w:val="0"/>
      <w:i w:val="0"/>
      <w:color w:val="BBC7C4"/>
      <w:sz w:val="16"/>
    </w:rPr>
  </w:style>
  <w:style w:type="paragraph" w:styleId="Untertitel">
    <w:name w:val="Subtitle"/>
    <w:basedOn w:val="Standard"/>
    <w:next w:val="Standard"/>
    <w:link w:val="UntertitelZchn"/>
    <w:uiPriority w:val="11"/>
    <w:qFormat/>
    <w:rsid w:val="005E42C1"/>
    <w:pPr>
      <w:numPr>
        <w:ilvl w:val="1"/>
      </w:numPr>
      <w:spacing w:after="360"/>
      <w:jc w:val="center"/>
    </w:pPr>
    <w:rPr>
      <w:rFonts w:eastAsiaTheme="minorEastAsia" w:cs="Times New Roman (Body CS)"/>
      <w:caps/>
      <w:color w:val="687174" w:themeColor="text1" w:themeTint="BF"/>
      <w:spacing w:val="15"/>
      <w:szCs w:val="22"/>
    </w:rPr>
  </w:style>
  <w:style w:type="character" w:customStyle="1" w:styleId="UntertitelZchn">
    <w:name w:val="Untertitel Zchn"/>
    <w:basedOn w:val="Absatz-Standardschriftart"/>
    <w:link w:val="Untertitel"/>
    <w:uiPriority w:val="11"/>
    <w:rsid w:val="005E42C1"/>
    <w:rPr>
      <w:rFonts w:ascii="Montserrat" w:eastAsiaTheme="minorEastAsia" w:hAnsi="Montserrat" w:cs="Times New Roman (Body CS)"/>
      <w:caps/>
      <w:color w:val="687174" w:themeColor="text1" w:themeTint="BF"/>
      <w:spacing w:val="15"/>
      <w:sz w:val="36"/>
      <w:szCs w:val="22"/>
      <w:lang w:val="en-GB" w:eastAsia="en-GB"/>
    </w:rPr>
  </w:style>
  <w:style w:type="character" w:customStyle="1" w:styleId="FunotentextZchn">
    <w:name w:val="Fußnotentext Zchn"/>
    <w:basedOn w:val="Absatz-Standardschriftart"/>
    <w:link w:val="Funotentext"/>
    <w:uiPriority w:val="99"/>
    <w:rsid w:val="003F0444"/>
    <w:rPr>
      <w:color w:val="565D60" w:themeColor="text1" w:themeTint="D9"/>
      <w:sz w:val="16"/>
    </w:rPr>
  </w:style>
  <w:style w:type="character" w:styleId="Funotenzeichen">
    <w:name w:val="footnote reference"/>
    <w:basedOn w:val="Absatz-Standardschriftart"/>
    <w:uiPriority w:val="99"/>
    <w:semiHidden/>
    <w:unhideWhenUsed/>
    <w:rsid w:val="005875BE"/>
    <w:rPr>
      <w:vertAlign w:val="superscript"/>
    </w:rPr>
  </w:style>
  <w:style w:type="character" w:customStyle="1" w:styleId="TitelZchn">
    <w:name w:val="Titel Zchn"/>
    <w:basedOn w:val="Absatz-Standardschriftart"/>
    <w:link w:val="Titel"/>
    <w:qFormat/>
    <w:rsid w:val="004202A3"/>
    <w:rPr>
      <w:rFonts w:asciiTheme="majorHAnsi" w:eastAsiaTheme="majorEastAsia" w:hAnsiTheme="majorHAnsi" w:cstheme="majorBidi"/>
      <w:bCs/>
      <w:iCs/>
      <w:caps/>
      <w:color w:val="619F6A" w:themeColor="accent6" w:themeShade="BF"/>
      <w:sz w:val="28"/>
      <w:szCs w:val="56"/>
      <w:lang w:eastAsia="de-DE"/>
    </w:rPr>
  </w:style>
  <w:style w:type="paragraph" w:styleId="Titel">
    <w:name w:val="Title"/>
    <w:link w:val="TitelZchn"/>
    <w:qFormat/>
    <w:rsid w:val="004202A3"/>
    <w:pPr>
      <w:pageBreakBefore/>
      <w:widowControl w:val="0"/>
      <w:pBdr>
        <w:top w:val="dotted" w:sz="4" w:space="4" w:color="97C09D" w:themeColor="accent2"/>
        <w:bottom w:val="dotted" w:sz="4" w:space="3" w:color="619F6A" w:themeColor="accent6" w:themeShade="BF"/>
      </w:pBdr>
      <w:spacing w:before="360" w:after="400"/>
      <w:contextualSpacing/>
      <w:jc w:val="center"/>
    </w:pPr>
    <w:rPr>
      <w:rFonts w:asciiTheme="majorHAnsi" w:eastAsiaTheme="majorEastAsia" w:hAnsiTheme="majorHAnsi" w:cstheme="majorBidi"/>
      <w:bCs/>
      <w:iCs/>
      <w:caps/>
      <w:color w:val="619F6A" w:themeColor="accent6" w:themeShade="BF"/>
      <w:sz w:val="28"/>
      <w:szCs w:val="56"/>
      <w:lang w:eastAsia="de-DE"/>
    </w:rPr>
  </w:style>
  <w:style w:type="character" w:customStyle="1" w:styleId="TitleChar2">
    <w:name w:val="Title Char2"/>
    <w:basedOn w:val="Absatz-Standardschriftart"/>
    <w:rsid w:val="0053462E"/>
    <w:rPr>
      <w:rFonts w:asciiTheme="majorHAnsi" w:eastAsiaTheme="majorEastAsia" w:hAnsiTheme="majorHAnsi" w:cstheme="majorBidi"/>
      <w:spacing w:val="-10"/>
      <w:kern w:val="28"/>
      <w:sz w:val="56"/>
      <w:szCs w:val="56"/>
      <w:lang w:val="en-GB" w:eastAsia="en-GB"/>
    </w:rPr>
  </w:style>
  <w:style w:type="table" w:styleId="Tabellenraster">
    <w:name w:val="Table Grid"/>
    <w:basedOn w:val="NormaleTabelle"/>
    <w:uiPriority w:val="39"/>
    <w:rsid w:val="00CA32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1hellAkzent1">
    <w:name w:val="Grid Table 1 Light Accent 1"/>
    <w:basedOn w:val="NormaleTabelle"/>
    <w:uiPriority w:val="46"/>
    <w:rsid w:val="007848FC"/>
    <w:tblPr>
      <w:tblStyleRowBandSize w:val="1"/>
      <w:tblStyleColBandSize w:val="1"/>
      <w:tblBorders>
        <w:top w:val="single" w:sz="4" w:space="0" w:color="D5E5D7" w:themeColor="accent1" w:themeTint="66"/>
        <w:left w:val="single" w:sz="4" w:space="0" w:color="D5E5D7" w:themeColor="accent1" w:themeTint="66"/>
        <w:bottom w:val="single" w:sz="4" w:space="0" w:color="D5E5D7" w:themeColor="accent1" w:themeTint="66"/>
        <w:right w:val="single" w:sz="4" w:space="0" w:color="D5E5D7" w:themeColor="accent1" w:themeTint="66"/>
        <w:insideH w:val="single" w:sz="4" w:space="0" w:color="D5E5D7" w:themeColor="accent1" w:themeTint="66"/>
        <w:insideV w:val="single" w:sz="4" w:space="0" w:color="D5E5D7" w:themeColor="accent1" w:themeTint="66"/>
      </w:tblBorders>
    </w:tblPr>
    <w:tblStylePr w:type="firstRow">
      <w:rPr>
        <w:b/>
        <w:bCs/>
      </w:rPr>
      <w:tblPr/>
      <w:tcPr>
        <w:tcBorders>
          <w:bottom w:val="single" w:sz="12" w:space="0" w:color="C0D9C4" w:themeColor="accent1" w:themeTint="99"/>
        </w:tcBorders>
      </w:tcPr>
    </w:tblStylePr>
    <w:tblStylePr w:type="lastRow">
      <w:rPr>
        <w:b/>
        <w:bCs/>
      </w:rPr>
      <w:tblPr/>
      <w:tcPr>
        <w:tcBorders>
          <w:top w:val="double" w:sz="2" w:space="0" w:color="C0D9C4" w:themeColor="accent1" w:themeTint="99"/>
        </w:tcBorders>
      </w:tcPr>
    </w:tblStylePr>
    <w:tblStylePr w:type="firstCol">
      <w:rPr>
        <w:b/>
        <w:bCs/>
      </w:rPr>
    </w:tblStylePr>
    <w:tblStylePr w:type="lastCol">
      <w:rPr>
        <w:b/>
        <w:bCs/>
      </w:rPr>
    </w:tblStylePr>
  </w:style>
  <w:style w:type="table" w:styleId="EinfacheTabelle2">
    <w:name w:val="Plain Table 2"/>
    <w:basedOn w:val="NormaleTabelle"/>
    <w:uiPriority w:val="42"/>
    <w:rsid w:val="00822C26"/>
    <w:tblPr>
      <w:tblStyleRowBandSize w:val="1"/>
      <w:tblStyleColBandSize w:val="1"/>
      <w:tblBorders>
        <w:top w:val="single" w:sz="4" w:space="0" w:color="98A0A3" w:themeColor="text1" w:themeTint="80"/>
        <w:bottom w:val="single" w:sz="4" w:space="0" w:color="98A0A3" w:themeColor="text1" w:themeTint="80"/>
      </w:tblBorders>
    </w:tblPr>
    <w:tblStylePr w:type="firstRow">
      <w:rPr>
        <w:b/>
        <w:bCs/>
      </w:rPr>
      <w:tblPr/>
      <w:tcPr>
        <w:shd w:val="clear" w:color="auto" w:fill="EAF2EB" w:themeFill="accent6" w:themeFillTint="33"/>
      </w:tcPr>
    </w:tblStylePr>
    <w:tblStylePr w:type="lastRow">
      <w:rPr>
        <w:b/>
        <w:bCs/>
      </w:rPr>
      <w:tblPr/>
      <w:tcPr>
        <w:tcBorders>
          <w:top w:val="single" w:sz="4" w:space="0" w:color="98A0A3" w:themeColor="text1" w:themeTint="80"/>
        </w:tcBorders>
      </w:tcPr>
    </w:tblStylePr>
    <w:tblStylePr w:type="firstCol">
      <w:rPr>
        <w:b/>
        <w:bCs/>
      </w:rPr>
    </w:tblStylePr>
    <w:tblStylePr w:type="lastCol">
      <w:rPr>
        <w:b/>
        <w:bCs/>
      </w:rPr>
    </w:tblStylePr>
    <w:tblStylePr w:type="band1Vert">
      <w:tblPr/>
      <w:tcPr>
        <w:tcBorders>
          <w:left w:val="single" w:sz="4" w:space="0" w:color="98A0A3" w:themeColor="text1" w:themeTint="80"/>
          <w:right w:val="single" w:sz="4" w:space="0" w:color="98A0A3" w:themeColor="text1" w:themeTint="80"/>
        </w:tcBorders>
      </w:tcPr>
    </w:tblStylePr>
    <w:tblStylePr w:type="band2Vert">
      <w:tblPr/>
      <w:tcPr>
        <w:tcBorders>
          <w:left w:val="single" w:sz="4" w:space="0" w:color="98A0A3" w:themeColor="text1" w:themeTint="80"/>
          <w:right w:val="single" w:sz="4" w:space="0" w:color="98A0A3" w:themeColor="text1" w:themeTint="80"/>
        </w:tcBorders>
      </w:tcPr>
    </w:tblStylePr>
    <w:tblStylePr w:type="band1Horz">
      <w:tblPr/>
      <w:tcPr>
        <w:tcBorders>
          <w:top w:val="single" w:sz="4" w:space="0" w:color="98A0A3" w:themeColor="text1" w:themeTint="80"/>
          <w:bottom w:val="single" w:sz="4" w:space="0" w:color="98A0A3" w:themeColor="text1" w:themeTint="80"/>
        </w:tcBorders>
      </w:tcPr>
    </w:tblStylePr>
  </w:style>
  <w:style w:type="paragraph" w:customStyle="1" w:styleId="Tableheaderfooter-white">
    <w:name w:val="Table header/footer - white"/>
    <w:basedOn w:val="Textkrper"/>
    <w:qFormat/>
    <w:rsid w:val="007A6560"/>
    <w:pPr>
      <w:jc w:val="center"/>
    </w:pPr>
    <w:rPr>
      <w:bCs/>
      <w:color w:val="FFFFFF"/>
    </w:rPr>
  </w:style>
  <w:style w:type="paragraph" w:customStyle="1" w:styleId="Tableheaderfooter-grey">
    <w:name w:val="Table header/footer - grey"/>
    <w:basedOn w:val="Standard"/>
    <w:qFormat/>
    <w:rsid w:val="00C8628C"/>
    <w:pPr>
      <w:spacing w:before="160" w:after="160"/>
      <w:jc w:val="center"/>
    </w:pPr>
  </w:style>
  <w:style w:type="paragraph" w:customStyle="1" w:styleId="Table-content">
    <w:name w:val="Table - content"/>
    <w:basedOn w:val="Textkrper"/>
    <w:qFormat/>
    <w:rsid w:val="004B0501"/>
    <w:pPr>
      <w:jc w:val="center"/>
    </w:pPr>
  </w:style>
  <w:style w:type="paragraph" w:styleId="KeinLeerraum">
    <w:name w:val="No Spacing"/>
    <w:link w:val="KeinLeerraumZchn"/>
    <w:uiPriority w:val="1"/>
    <w:qFormat/>
    <w:rsid w:val="006863E4"/>
    <w:rPr>
      <w:rFonts w:asciiTheme="minorHAnsi" w:eastAsiaTheme="minorEastAsia" w:hAnsiTheme="minorHAnsi"/>
      <w:szCs w:val="22"/>
      <w:lang w:eastAsia="zh-CN"/>
    </w:rPr>
  </w:style>
  <w:style w:type="character" w:customStyle="1" w:styleId="KeinLeerraumZchn">
    <w:name w:val="Kein Leerraum Zchn"/>
    <w:basedOn w:val="Absatz-Standardschriftart"/>
    <w:link w:val="KeinLeerraum"/>
    <w:uiPriority w:val="1"/>
    <w:rsid w:val="006863E4"/>
    <w:rPr>
      <w:rFonts w:asciiTheme="minorHAnsi" w:eastAsiaTheme="minorEastAsia" w:hAnsiTheme="minorHAnsi"/>
      <w:szCs w:val="22"/>
      <w:lang w:eastAsia="zh-CN"/>
    </w:rPr>
  </w:style>
  <w:style w:type="paragraph" w:customStyle="1" w:styleId="Documentcoverdate">
    <w:name w:val="Document cover date"/>
    <w:basedOn w:val="Standard"/>
    <w:qFormat/>
    <w:rsid w:val="00E16299"/>
    <w:pPr>
      <w:spacing w:before="240" w:after="240"/>
    </w:pPr>
    <w:rPr>
      <w:rFonts w:asciiTheme="majorHAnsi" w:hAnsiTheme="majorHAnsi"/>
      <w:color w:val="97C09D" w:themeColor="background1"/>
      <w:sz w:val="24"/>
    </w:rPr>
  </w:style>
  <w:style w:type="paragraph" w:styleId="IntensivesZitat">
    <w:name w:val="Intense Quote"/>
    <w:basedOn w:val="Standard"/>
    <w:next w:val="Standard"/>
    <w:link w:val="IntensivesZitatZchn"/>
    <w:uiPriority w:val="30"/>
    <w:qFormat/>
    <w:rsid w:val="00962C5D"/>
    <w:pPr>
      <w:pBdr>
        <w:top w:val="single" w:sz="4" w:space="10" w:color="97C09D" w:themeColor="accent1"/>
        <w:bottom w:val="single" w:sz="4" w:space="10" w:color="97C09D" w:themeColor="accent1"/>
      </w:pBdr>
      <w:spacing w:before="360" w:after="360"/>
      <w:ind w:left="862" w:right="862"/>
      <w:jc w:val="center"/>
    </w:pPr>
    <w:rPr>
      <w:i/>
      <w:iCs/>
      <w:color w:val="EF3A4C"/>
    </w:rPr>
  </w:style>
  <w:style w:type="character" w:customStyle="1" w:styleId="IntensivesZitatZchn">
    <w:name w:val="Intensives Zitat Zchn"/>
    <w:basedOn w:val="Absatz-Standardschriftart"/>
    <w:link w:val="IntensivesZitat"/>
    <w:uiPriority w:val="30"/>
    <w:rsid w:val="00962C5D"/>
    <w:rPr>
      <w:rFonts w:ascii="Montserrat" w:eastAsia="Times New Roman" w:hAnsi="Montserrat" w:cs="Times New Roman"/>
      <w:i/>
      <w:iCs/>
      <w:color w:val="EF3A4C"/>
      <w:sz w:val="18"/>
      <w:lang w:val="en-GB" w:eastAsia="en-GB"/>
    </w:rPr>
  </w:style>
  <w:style w:type="character" w:styleId="IntensiveHervorhebung">
    <w:name w:val="Intense Emphasis"/>
    <w:basedOn w:val="Absatz-Standardschriftart"/>
    <w:uiPriority w:val="21"/>
    <w:qFormat/>
    <w:rsid w:val="00962C5D"/>
    <w:rPr>
      <w:i/>
      <w:iCs/>
      <w:color w:val="EF3A4C"/>
    </w:rPr>
  </w:style>
  <w:style w:type="character" w:styleId="IntensiverVerweis">
    <w:name w:val="Intense Reference"/>
    <w:basedOn w:val="Absatz-Standardschriftart"/>
    <w:uiPriority w:val="32"/>
    <w:qFormat/>
    <w:rsid w:val="00962C5D"/>
    <w:rPr>
      <w:b/>
      <w:bCs/>
      <w:smallCaps/>
      <w:color w:val="EF3A4C"/>
      <w:spacing w:val="5"/>
    </w:rPr>
  </w:style>
  <w:style w:type="table" w:customStyle="1" w:styleId="introtable">
    <w:name w:val="intro table"/>
    <w:basedOn w:val="NormaleTabelle"/>
    <w:uiPriority w:val="99"/>
    <w:rsid w:val="005243F9"/>
    <w:tblPr>
      <w:tblBorders>
        <w:bottom w:val="single" w:sz="6" w:space="0" w:color="51727C" w:themeColor="text2"/>
        <w:insideH w:val="single" w:sz="6" w:space="0" w:color="51727C" w:themeColor="text2"/>
      </w:tblBorders>
    </w:tblPr>
  </w:style>
  <w:style w:type="paragraph" w:styleId="Inhaltsverzeichnisberschrift">
    <w:name w:val="TOC Heading"/>
    <w:basedOn w:val="berschrift1"/>
    <w:next w:val="Standard"/>
    <w:uiPriority w:val="39"/>
    <w:unhideWhenUsed/>
    <w:qFormat/>
    <w:rsid w:val="001C00A9"/>
    <w:pPr>
      <w:keepNext/>
      <w:keepLines/>
      <w:numPr>
        <w:numId w:val="0"/>
      </w:numPr>
      <w:pBdr>
        <w:top w:val="none" w:sz="0" w:space="0" w:color="auto"/>
        <w:bottom w:val="none" w:sz="0" w:space="0" w:color="auto"/>
      </w:pBdr>
      <w:spacing w:before="240" w:after="0" w:line="259" w:lineRule="auto"/>
      <w:contextualSpacing w:val="0"/>
      <w:outlineLvl w:val="9"/>
    </w:pPr>
    <w:rPr>
      <w:rFonts w:cstheme="majorBidi"/>
      <w:caps w:val="0"/>
      <w:color w:val="619F6A" w:themeColor="accent1" w:themeShade="BF"/>
      <w:kern w:val="0"/>
      <w:sz w:val="32"/>
      <w:szCs w:val="32"/>
      <w:lang w:val="en-US" w:eastAsia="en-US"/>
    </w:rPr>
  </w:style>
  <w:style w:type="character" w:styleId="Hyperlink">
    <w:name w:val="Hyperlink"/>
    <w:basedOn w:val="Absatz-Standardschriftart"/>
    <w:uiPriority w:val="99"/>
    <w:unhideWhenUsed/>
    <w:rsid w:val="001C00A9"/>
    <w:rPr>
      <w:color w:val="8ECBCB" w:themeColor="hyperlink"/>
      <w:u w:val="single"/>
    </w:rPr>
  </w:style>
  <w:style w:type="table" w:customStyle="1" w:styleId="Style1">
    <w:name w:val="Style1"/>
    <w:basedOn w:val="NormaleTabelle"/>
    <w:uiPriority w:val="99"/>
    <w:rsid w:val="00DE5FDC"/>
    <w:tblPr>
      <w:tblStyleRowBandSize w:val="1"/>
    </w:tblPr>
    <w:tblStylePr w:type="firstRow">
      <w:rPr>
        <w:rFonts w:ascii="Open Sans SemiBold" w:hAnsi="Open Sans SemiBold"/>
        <w:color w:val="auto"/>
      </w:rPr>
      <w:tblPr/>
      <w:tcPr>
        <w:shd w:val="clear" w:color="auto" w:fill="CCCCCB" w:themeFill="background2"/>
      </w:tcPr>
    </w:tblStylePr>
    <w:tblStylePr w:type="lastRow">
      <w:tblPr/>
      <w:tcPr>
        <w:tcBorders>
          <w:insideV w:val="nil"/>
        </w:tcBorders>
        <w:shd w:val="clear" w:color="auto" w:fill="97C09D" w:themeFill="accent2"/>
      </w:tcPr>
    </w:tblStylePr>
    <w:tblStylePr w:type="band2Horz">
      <w:tblPr/>
      <w:tcPr>
        <w:shd w:val="clear" w:color="auto" w:fill="EAF2EB" w:themeFill="accent3" w:themeFillTint="33"/>
      </w:tcPr>
    </w:tblStylePr>
  </w:style>
  <w:style w:type="paragraph" w:customStyle="1" w:styleId="Deliverabletitle">
    <w:name w:val="Deliverable title"/>
    <w:basedOn w:val="Standard"/>
    <w:qFormat/>
    <w:rsid w:val="00E16299"/>
    <w:rPr>
      <w:rFonts w:asciiTheme="majorHAnsi" w:hAnsiTheme="majorHAnsi" w:cs="Open Sans ExtraBold"/>
      <w:b/>
      <w:caps/>
      <w:color w:val="97C09D" w:themeColor="background1"/>
      <w:sz w:val="36"/>
    </w:rPr>
  </w:style>
  <w:style w:type="paragraph" w:styleId="StandardWeb">
    <w:name w:val="Normal (Web)"/>
    <w:basedOn w:val="Standard"/>
    <w:uiPriority w:val="99"/>
    <w:unhideWhenUsed/>
    <w:rsid w:val="00470E10"/>
    <w:rPr>
      <w:rFonts w:ascii="Times New Roman" w:hAnsi="Times New Roman" w:cs="Times New Roman"/>
      <w:sz w:val="24"/>
      <w:szCs w:val="24"/>
    </w:rPr>
  </w:style>
  <w:style w:type="paragraph" w:styleId="Listenabsatz">
    <w:name w:val="List Paragraph"/>
    <w:basedOn w:val="Standard"/>
    <w:uiPriority w:val="34"/>
    <w:qFormat/>
    <w:rsid w:val="004D1EEF"/>
    <w:pPr>
      <w:ind w:left="720"/>
      <w:contextualSpacing/>
    </w:pPr>
    <w:rPr>
      <w:rFonts w:ascii="Times New Roman" w:eastAsia="Times New Roman" w:hAnsi="Times New Roman" w:cs="Times New Roman"/>
      <w:color w:val="auto"/>
      <w:kern w:val="0"/>
      <w:sz w:val="24"/>
      <w:szCs w:val="24"/>
      <w:lang w:val="de-AT" w:eastAsia="de-AT"/>
    </w:rPr>
  </w:style>
  <w:style w:type="character" w:styleId="Kommentarzeichen">
    <w:name w:val="annotation reference"/>
    <w:basedOn w:val="Absatz-Standardschriftart"/>
    <w:uiPriority w:val="99"/>
    <w:semiHidden/>
    <w:unhideWhenUsed/>
    <w:rsid w:val="00612B98"/>
    <w:rPr>
      <w:sz w:val="16"/>
      <w:szCs w:val="16"/>
    </w:rPr>
  </w:style>
  <w:style w:type="paragraph" w:styleId="Kommentartext">
    <w:name w:val="annotation text"/>
    <w:basedOn w:val="Standard"/>
    <w:link w:val="KommentartextZchn"/>
    <w:uiPriority w:val="99"/>
    <w:unhideWhenUsed/>
    <w:rsid w:val="00612B98"/>
    <w:rPr>
      <w:sz w:val="20"/>
    </w:rPr>
  </w:style>
  <w:style w:type="character" w:customStyle="1" w:styleId="KommentartextZchn">
    <w:name w:val="Kommentartext Zchn"/>
    <w:basedOn w:val="Absatz-Standardschriftart"/>
    <w:link w:val="Kommentartext"/>
    <w:uiPriority w:val="99"/>
    <w:rsid w:val="00612B98"/>
    <w:rPr>
      <w:rFonts w:asciiTheme="minorHAnsi" w:hAnsiTheme="minorHAnsi"/>
      <w:color w:val="2C2F31" w:themeColor="text1" w:themeShade="BF"/>
      <w:sz w:val="20"/>
    </w:rPr>
  </w:style>
  <w:style w:type="paragraph" w:styleId="Kommentarthema">
    <w:name w:val="annotation subject"/>
    <w:basedOn w:val="Kommentartext"/>
    <w:next w:val="Kommentartext"/>
    <w:link w:val="KommentarthemaZchn"/>
    <w:uiPriority w:val="99"/>
    <w:semiHidden/>
    <w:unhideWhenUsed/>
    <w:rsid w:val="00612B98"/>
    <w:rPr>
      <w:b/>
      <w:bCs/>
    </w:rPr>
  </w:style>
  <w:style w:type="character" w:customStyle="1" w:styleId="KommentarthemaZchn">
    <w:name w:val="Kommentarthema Zchn"/>
    <w:basedOn w:val="KommentartextZchn"/>
    <w:link w:val="Kommentarthema"/>
    <w:uiPriority w:val="99"/>
    <w:semiHidden/>
    <w:rsid w:val="00612B98"/>
    <w:rPr>
      <w:rFonts w:asciiTheme="minorHAnsi" w:hAnsiTheme="minorHAnsi"/>
      <w:b/>
      <w:bCs/>
      <w:color w:val="2C2F31" w:themeColor="text1" w:themeShade="BF"/>
      <w:sz w:val="20"/>
    </w:rPr>
  </w:style>
  <w:style w:type="character" w:styleId="NichtaufgelsteErwhnung">
    <w:name w:val="Unresolved Mention"/>
    <w:basedOn w:val="Absatz-Standardschriftart"/>
    <w:uiPriority w:val="99"/>
    <w:semiHidden/>
    <w:unhideWhenUsed/>
    <w:rsid w:val="00977DE3"/>
    <w:rPr>
      <w:color w:val="605E5C"/>
      <w:shd w:val="clear" w:color="auto" w:fill="E1DFDD"/>
    </w:rPr>
  </w:style>
  <w:style w:type="paragraph" w:styleId="Sprechblasentext">
    <w:name w:val="Balloon Text"/>
    <w:basedOn w:val="Standard"/>
    <w:link w:val="SprechblasentextZchn"/>
    <w:uiPriority w:val="99"/>
    <w:semiHidden/>
    <w:unhideWhenUsed/>
    <w:rsid w:val="00D15BCE"/>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15BCE"/>
    <w:rPr>
      <w:rFonts w:ascii="Segoe UI" w:hAnsi="Segoe UI" w:cs="Segoe UI"/>
      <w:color w:val="2C2F31" w:themeColor="text1" w:themeShade="B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77809">
      <w:bodyDiv w:val="1"/>
      <w:marLeft w:val="0"/>
      <w:marRight w:val="0"/>
      <w:marTop w:val="0"/>
      <w:marBottom w:val="0"/>
      <w:divBdr>
        <w:top w:val="none" w:sz="0" w:space="0" w:color="auto"/>
        <w:left w:val="none" w:sz="0" w:space="0" w:color="auto"/>
        <w:bottom w:val="none" w:sz="0" w:space="0" w:color="auto"/>
        <w:right w:val="none" w:sz="0" w:space="0" w:color="auto"/>
      </w:divBdr>
    </w:div>
    <w:div w:id="12149136">
      <w:bodyDiv w:val="1"/>
      <w:marLeft w:val="0"/>
      <w:marRight w:val="0"/>
      <w:marTop w:val="0"/>
      <w:marBottom w:val="0"/>
      <w:divBdr>
        <w:top w:val="none" w:sz="0" w:space="0" w:color="auto"/>
        <w:left w:val="none" w:sz="0" w:space="0" w:color="auto"/>
        <w:bottom w:val="none" w:sz="0" w:space="0" w:color="auto"/>
        <w:right w:val="none" w:sz="0" w:space="0" w:color="auto"/>
      </w:divBdr>
    </w:div>
    <w:div w:id="19627843">
      <w:bodyDiv w:val="1"/>
      <w:marLeft w:val="0"/>
      <w:marRight w:val="0"/>
      <w:marTop w:val="0"/>
      <w:marBottom w:val="0"/>
      <w:divBdr>
        <w:top w:val="none" w:sz="0" w:space="0" w:color="auto"/>
        <w:left w:val="none" w:sz="0" w:space="0" w:color="auto"/>
        <w:bottom w:val="none" w:sz="0" w:space="0" w:color="auto"/>
        <w:right w:val="none" w:sz="0" w:space="0" w:color="auto"/>
      </w:divBdr>
    </w:div>
    <w:div w:id="59984255">
      <w:bodyDiv w:val="1"/>
      <w:marLeft w:val="0"/>
      <w:marRight w:val="0"/>
      <w:marTop w:val="0"/>
      <w:marBottom w:val="0"/>
      <w:divBdr>
        <w:top w:val="none" w:sz="0" w:space="0" w:color="auto"/>
        <w:left w:val="none" w:sz="0" w:space="0" w:color="auto"/>
        <w:bottom w:val="none" w:sz="0" w:space="0" w:color="auto"/>
        <w:right w:val="none" w:sz="0" w:space="0" w:color="auto"/>
      </w:divBdr>
    </w:div>
    <w:div w:id="61756376">
      <w:bodyDiv w:val="1"/>
      <w:marLeft w:val="0"/>
      <w:marRight w:val="0"/>
      <w:marTop w:val="0"/>
      <w:marBottom w:val="0"/>
      <w:divBdr>
        <w:top w:val="none" w:sz="0" w:space="0" w:color="auto"/>
        <w:left w:val="none" w:sz="0" w:space="0" w:color="auto"/>
        <w:bottom w:val="none" w:sz="0" w:space="0" w:color="auto"/>
        <w:right w:val="none" w:sz="0" w:space="0" w:color="auto"/>
      </w:divBdr>
    </w:div>
    <w:div w:id="74867129">
      <w:bodyDiv w:val="1"/>
      <w:marLeft w:val="0"/>
      <w:marRight w:val="0"/>
      <w:marTop w:val="0"/>
      <w:marBottom w:val="0"/>
      <w:divBdr>
        <w:top w:val="none" w:sz="0" w:space="0" w:color="auto"/>
        <w:left w:val="none" w:sz="0" w:space="0" w:color="auto"/>
        <w:bottom w:val="none" w:sz="0" w:space="0" w:color="auto"/>
        <w:right w:val="none" w:sz="0" w:space="0" w:color="auto"/>
      </w:divBdr>
    </w:div>
    <w:div w:id="75706932">
      <w:bodyDiv w:val="1"/>
      <w:marLeft w:val="0"/>
      <w:marRight w:val="0"/>
      <w:marTop w:val="0"/>
      <w:marBottom w:val="0"/>
      <w:divBdr>
        <w:top w:val="none" w:sz="0" w:space="0" w:color="auto"/>
        <w:left w:val="none" w:sz="0" w:space="0" w:color="auto"/>
        <w:bottom w:val="none" w:sz="0" w:space="0" w:color="auto"/>
        <w:right w:val="none" w:sz="0" w:space="0" w:color="auto"/>
      </w:divBdr>
      <w:divsChild>
        <w:div w:id="1850215226">
          <w:marLeft w:val="0"/>
          <w:marRight w:val="0"/>
          <w:marTop w:val="0"/>
          <w:marBottom w:val="0"/>
          <w:divBdr>
            <w:top w:val="none" w:sz="0" w:space="0" w:color="auto"/>
            <w:left w:val="none" w:sz="0" w:space="0" w:color="auto"/>
            <w:bottom w:val="none" w:sz="0" w:space="0" w:color="auto"/>
            <w:right w:val="none" w:sz="0" w:space="0" w:color="auto"/>
          </w:divBdr>
        </w:div>
        <w:div w:id="761150396">
          <w:marLeft w:val="0"/>
          <w:marRight w:val="0"/>
          <w:marTop w:val="0"/>
          <w:marBottom w:val="0"/>
          <w:divBdr>
            <w:top w:val="none" w:sz="0" w:space="0" w:color="auto"/>
            <w:left w:val="none" w:sz="0" w:space="0" w:color="auto"/>
            <w:bottom w:val="none" w:sz="0" w:space="0" w:color="auto"/>
            <w:right w:val="none" w:sz="0" w:space="0" w:color="auto"/>
          </w:divBdr>
        </w:div>
        <w:div w:id="777022205">
          <w:marLeft w:val="0"/>
          <w:marRight w:val="0"/>
          <w:marTop w:val="0"/>
          <w:marBottom w:val="0"/>
          <w:divBdr>
            <w:top w:val="none" w:sz="0" w:space="0" w:color="auto"/>
            <w:left w:val="none" w:sz="0" w:space="0" w:color="auto"/>
            <w:bottom w:val="none" w:sz="0" w:space="0" w:color="auto"/>
            <w:right w:val="none" w:sz="0" w:space="0" w:color="auto"/>
          </w:divBdr>
        </w:div>
      </w:divsChild>
    </w:div>
    <w:div w:id="105203215">
      <w:bodyDiv w:val="1"/>
      <w:marLeft w:val="0"/>
      <w:marRight w:val="0"/>
      <w:marTop w:val="0"/>
      <w:marBottom w:val="0"/>
      <w:divBdr>
        <w:top w:val="none" w:sz="0" w:space="0" w:color="auto"/>
        <w:left w:val="none" w:sz="0" w:space="0" w:color="auto"/>
        <w:bottom w:val="none" w:sz="0" w:space="0" w:color="auto"/>
        <w:right w:val="none" w:sz="0" w:space="0" w:color="auto"/>
      </w:divBdr>
      <w:divsChild>
        <w:div w:id="575630635">
          <w:marLeft w:val="0"/>
          <w:marRight w:val="0"/>
          <w:marTop w:val="0"/>
          <w:marBottom w:val="0"/>
          <w:divBdr>
            <w:top w:val="none" w:sz="0" w:space="0" w:color="auto"/>
            <w:left w:val="none" w:sz="0" w:space="0" w:color="auto"/>
            <w:bottom w:val="none" w:sz="0" w:space="0" w:color="auto"/>
            <w:right w:val="none" w:sz="0" w:space="0" w:color="auto"/>
          </w:divBdr>
        </w:div>
        <w:div w:id="879441243">
          <w:marLeft w:val="0"/>
          <w:marRight w:val="0"/>
          <w:marTop w:val="0"/>
          <w:marBottom w:val="0"/>
          <w:divBdr>
            <w:top w:val="none" w:sz="0" w:space="0" w:color="auto"/>
            <w:left w:val="none" w:sz="0" w:space="0" w:color="auto"/>
            <w:bottom w:val="none" w:sz="0" w:space="0" w:color="auto"/>
            <w:right w:val="none" w:sz="0" w:space="0" w:color="auto"/>
          </w:divBdr>
        </w:div>
      </w:divsChild>
    </w:div>
    <w:div w:id="109862273">
      <w:bodyDiv w:val="1"/>
      <w:marLeft w:val="0"/>
      <w:marRight w:val="0"/>
      <w:marTop w:val="0"/>
      <w:marBottom w:val="0"/>
      <w:divBdr>
        <w:top w:val="none" w:sz="0" w:space="0" w:color="auto"/>
        <w:left w:val="none" w:sz="0" w:space="0" w:color="auto"/>
        <w:bottom w:val="none" w:sz="0" w:space="0" w:color="auto"/>
        <w:right w:val="none" w:sz="0" w:space="0" w:color="auto"/>
      </w:divBdr>
      <w:divsChild>
        <w:div w:id="1791240900">
          <w:marLeft w:val="0"/>
          <w:marRight w:val="0"/>
          <w:marTop w:val="0"/>
          <w:marBottom w:val="0"/>
          <w:divBdr>
            <w:top w:val="none" w:sz="0" w:space="0" w:color="auto"/>
            <w:left w:val="none" w:sz="0" w:space="0" w:color="auto"/>
            <w:bottom w:val="none" w:sz="0" w:space="0" w:color="auto"/>
            <w:right w:val="none" w:sz="0" w:space="0" w:color="auto"/>
          </w:divBdr>
        </w:div>
        <w:div w:id="1184592435">
          <w:marLeft w:val="0"/>
          <w:marRight w:val="0"/>
          <w:marTop w:val="0"/>
          <w:marBottom w:val="0"/>
          <w:divBdr>
            <w:top w:val="none" w:sz="0" w:space="0" w:color="auto"/>
            <w:left w:val="none" w:sz="0" w:space="0" w:color="auto"/>
            <w:bottom w:val="none" w:sz="0" w:space="0" w:color="auto"/>
            <w:right w:val="none" w:sz="0" w:space="0" w:color="auto"/>
          </w:divBdr>
        </w:div>
        <w:div w:id="1095203088">
          <w:marLeft w:val="0"/>
          <w:marRight w:val="0"/>
          <w:marTop w:val="0"/>
          <w:marBottom w:val="0"/>
          <w:divBdr>
            <w:top w:val="none" w:sz="0" w:space="0" w:color="auto"/>
            <w:left w:val="none" w:sz="0" w:space="0" w:color="auto"/>
            <w:bottom w:val="none" w:sz="0" w:space="0" w:color="auto"/>
            <w:right w:val="none" w:sz="0" w:space="0" w:color="auto"/>
          </w:divBdr>
        </w:div>
      </w:divsChild>
    </w:div>
    <w:div w:id="143276651">
      <w:bodyDiv w:val="1"/>
      <w:marLeft w:val="0"/>
      <w:marRight w:val="0"/>
      <w:marTop w:val="0"/>
      <w:marBottom w:val="0"/>
      <w:divBdr>
        <w:top w:val="none" w:sz="0" w:space="0" w:color="auto"/>
        <w:left w:val="none" w:sz="0" w:space="0" w:color="auto"/>
        <w:bottom w:val="none" w:sz="0" w:space="0" w:color="auto"/>
        <w:right w:val="none" w:sz="0" w:space="0" w:color="auto"/>
      </w:divBdr>
    </w:div>
    <w:div w:id="170459651">
      <w:bodyDiv w:val="1"/>
      <w:marLeft w:val="0"/>
      <w:marRight w:val="0"/>
      <w:marTop w:val="0"/>
      <w:marBottom w:val="0"/>
      <w:divBdr>
        <w:top w:val="none" w:sz="0" w:space="0" w:color="auto"/>
        <w:left w:val="none" w:sz="0" w:space="0" w:color="auto"/>
        <w:bottom w:val="none" w:sz="0" w:space="0" w:color="auto"/>
        <w:right w:val="none" w:sz="0" w:space="0" w:color="auto"/>
      </w:divBdr>
      <w:divsChild>
        <w:div w:id="2047943328">
          <w:marLeft w:val="0"/>
          <w:marRight w:val="0"/>
          <w:marTop w:val="0"/>
          <w:marBottom w:val="0"/>
          <w:divBdr>
            <w:top w:val="none" w:sz="0" w:space="0" w:color="auto"/>
            <w:left w:val="none" w:sz="0" w:space="0" w:color="auto"/>
            <w:bottom w:val="none" w:sz="0" w:space="0" w:color="auto"/>
            <w:right w:val="none" w:sz="0" w:space="0" w:color="auto"/>
          </w:divBdr>
        </w:div>
        <w:div w:id="1720544487">
          <w:marLeft w:val="0"/>
          <w:marRight w:val="0"/>
          <w:marTop w:val="0"/>
          <w:marBottom w:val="0"/>
          <w:divBdr>
            <w:top w:val="none" w:sz="0" w:space="0" w:color="auto"/>
            <w:left w:val="none" w:sz="0" w:space="0" w:color="auto"/>
            <w:bottom w:val="none" w:sz="0" w:space="0" w:color="auto"/>
            <w:right w:val="none" w:sz="0" w:space="0" w:color="auto"/>
          </w:divBdr>
        </w:div>
      </w:divsChild>
    </w:div>
    <w:div w:id="193428663">
      <w:bodyDiv w:val="1"/>
      <w:marLeft w:val="0"/>
      <w:marRight w:val="0"/>
      <w:marTop w:val="0"/>
      <w:marBottom w:val="0"/>
      <w:divBdr>
        <w:top w:val="none" w:sz="0" w:space="0" w:color="auto"/>
        <w:left w:val="none" w:sz="0" w:space="0" w:color="auto"/>
        <w:bottom w:val="none" w:sz="0" w:space="0" w:color="auto"/>
        <w:right w:val="none" w:sz="0" w:space="0" w:color="auto"/>
      </w:divBdr>
      <w:divsChild>
        <w:div w:id="167643114">
          <w:marLeft w:val="0"/>
          <w:marRight w:val="0"/>
          <w:marTop w:val="0"/>
          <w:marBottom w:val="0"/>
          <w:divBdr>
            <w:top w:val="none" w:sz="0" w:space="0" w:color="auto"/>
            <w:left w:val="none" w:sz="0" w:space="0" w:color="auto"/>
            <w:bottom w:val="none" w:sz="0" w:space="0" w:color="auto"/>
            <w:right w:val="none" w:sz="0" w:space="0" w:color="auto"/>
          </w:divBdr>
        </w:div>
        <w:div w:id="740954123">
          <w:marLeft w:val="0"/>
          <w:marRight w:val="0"/>
          <w:marTop w:val="0"/>
          <w:marBottom w:val="0"/>
          <w:divBdr>
            <w:top w:val="none" w:sz="0" w:space="0" w:color="auto"/>
            <w:left w:val="none" w:sz="0" w:space="0" w:color="auto"/>
            <w:bottom w:val="none" w:sz="0" w:space="0" w:color="auto"/>
            <w:right w:val="none" w:sz="0" w:space="0" w:color="auto"/>
          </w:divBdr>
        </w:div>
      </w:divsChild>
    </w:div>
    <w:div w:id="253518416">
      <w:bodyDiv w:val="1"/>
      <w:marLeft w:val="0"/>
      <w:marRight w:val="0"/>
      <w:marTop w:val="0"/>
      <w:marBottom w:val="0"/>
      <w:divBdr>
        <w:top w:val="none" w:sz="0" w:space="0" w:color="auto"/>
        <w:left w:val="none" w:sz="0" w:space="0" w:color="auto"/>
        <w:bottom w:val="none" w:sz="0" w:space="0" w:color="auto"/>
        <w:right w:val="none" w:sz="0" w:space="0" w:color="auto"/>
      </w:divBdr>
    </w:div>
    <w:div w:id="255985905">
      <w:bodyDiv w:val="1"/>
      <w:marLeft w:val="0"/>
      <w:marRight w:val="0"/>
      <w:marTop w:val="0"/>
      <w:marBottom w:val="0"/>
      <w:divBdr>
        <w:top w:val="none" w:sz="0" w:space="0" w:color="auto"/>
        <w:left w:val="none" w:sz="0" w:space="0" w:color="auto"/>
        <w:bottom w:val="none" w:sz="0" w:space="0" w:color="auto"/>
        <w:right w:val="none" w:sz="0" w:space="0" w:color="auto"/>
      </w:divBdr>
    </w:div>
    <w:div w:id="349797885">
      <w:bodyDiv w:val="1"/>
      <w:marLeft w:val="0"/>
      <w:marRight w:val="0"/>
      <w:marTop w:val="0"/>
      <w:marBottom w:val="0"/>
      <w:divBdr>
        <w:top w:val="none" w:sz="0" w:space="0" w:color="auto"/>
        <w:left w:val="none" w:sz="0" w:space="0" w:color="auto"/>
        <w:bottom w:val="none" w:sz="0" w:space="0" w:color="auto"/>
        <w:right w:val="none" w:sz="0" w:space="0" w:color="auto"/>
      </w:divBdr>
    </w:div>
    <w:div w:id="351030685">
      <w:bodyDiv w:val="1"/>
      <w:marLeft w:val="0"/>
      <w:marRight w:val="0"/>
      <w:marTop w:val="0"/>
      <w:marBottom w:val="0"/>
      <w:divBdr>
        <w:top w:val="none" w:sz="0" w:space="0" w:color="auto"/>
        <w:left w:val="none" w:sz="0" w:space="0" w:color="auto"/>
        <w:bottom w:val="none" w:sz="0" w:space="0" w:color="auto"/>
        <w:right w:val="none" w:sz="0" w:space="0" w:color="auto"/>
      </w:divBdr>
    </w:div>
    <w:div w:id="355468137">
      <w:bodyDiv w:val="1"/>
      <w:marLeft w:val="0"/>
      <w:marRight w:val="0"/>
      <w:marTop w:val="0"/>
      <w:marBottom w:val="0"/>
      <w:divBdr>
        <w:top w:val="none" w:sz="0" w:space="0" w:color="auto"/>
        <w:left w:val="none" w:sz="0" w:space="0" w:color="auto"/>
        <w:bottom w:val="none" w:sz="0" w:space="0" w:color="auto"/>
        <w:right w:val="none" w:sz="0" w:space="0" w:color="auto"/>
      </w:divBdr>
    </w:div>
    <w:div w:id="369568889">
      <w:bodyDiv w:val="1"/>
      <w:marLeft w:val="0"/>
      <w:marRight w:val="0"/>
      <w:marTop w:val="0"/>
      <w:marBottom w:val="0"/>
      <w:divBdr>
        <w:top w:val="none" w:sz="0" w:space="0" w:color="auto"/>
        <w:left w:val="none" w:sz="0" w:space="0" w:color="auto"/>
        <w:bottom w:val="none" w:sz="0" w:space="0" w:color="auto"/>
        <w:right w:val="none" w:sz="0" w:space="0" w:color="auto"/>
      </w:divBdr>
    </w:div>
    <w:div w:id="453410204">
      <w:bodyDiv w:val="1"/>
      <w:marLeft w:val="0"/>
      <w:marRight w:val="0"/>
      <w:marTop w:val="0"/>
      <w:marBottom w:val="0"/>
      <w:divBdr>
        <w:top w:val="none" w:sz="0" w:space="0" w:color="auto"/>
        <w:left w:val="none" w:sz="0" w:space="0" w:color="auto"/>
        <w:bottom w:val="none" w:sz="0" w:space="0" w:color="auto"/>
        <w:right w:val="none" w:sz="0" w:space="0" w:color="auto"/>
      </w:divBdr>
    </w:div>
    <w:div w:id="466550962">
      <w:bodyDiv w:val="1"/>
      <w:marLeft w:val="0"/>
      <w:marRight w:val="0"/>
      <w:marTop w:val="0"/>
      <w:marBottom w:val="0"/>
      <w:divBdr>
        <w:top w:val="none" w:sz="0" w:space="0" w:color="auto"/>
        <w:left w:val="none" w:sz="0" w:space="0" w:color="auto"/>
        <w:bottom w:val="none" w:sz="0" w:space="0" w:color="auto"/>
        <w:right w:val="none" w:sz="0" w:space="0" w:color="auto"/>
      </w:divBdr>
    </w:div>
    <w:div w:id="476799616">
      <w:bodyDiv w:val="1"/>
      <w:marLeft w:val="0"/>
      <w:marRight w:val="0"/>
      <w:marTop w:val="0"/>
      <w:marBottom w:val="0"/>
      <w:divBdr>
        <w:top w:val="none" w:sz="0" w:space="0" w:color="auto"/>
        <w:left w:val="none" w:sz="0" w:space="0" w:color="auto"/>
        <w:bottom w:val="none" w:sz="0" w:space="0" w:color="auto"/>
        <w:right w:val="none" w:sz="0" w:space="0" w:color="auto"/>
      </w:divBdr>
      <w:divsChild>
        <w:div w:id="445540494">
          <w:marLeft w:val="0"/>
          <w:marRight w:val="0"/>
          <w:marTop w:val="0"/>
          <w:marBottom w:val="0"/>
          <w:divBdr>
            <w:top w:val="none" w:sz="0" w:space="0" w:color="auto"/>
            <w:left w:val="none" w:sz="0" w:space="0" w:color="auto"/>
            <w:bottom w:val="none" w:sz="0" w:space="0" w:color="auto"/>
            <w:right w:val="none" w:sz="0" w:space="0" w:color="auto"/>
          </w:divBdr>
        </w:div>
        <w:div w:id="778840625">
          <w:marLeft w:val="0"/>
          <w:marRight w:val="0"/>
          <w:marTop w:val="0"/>
          <w:marBottom w:val="0"/>
          <w:divBdr>
            <w:top w:val="none" w:sz="0" w:space="0" w:color="auto"/>
            <w:left w:val="none" w:sz="0" w:space="0" w:color="auto"/>
            <w:bottom w:val="none" w:sz="0" w:space="0" w:color="auto"/>
            <w:right w:val="none" w:sz="0" w:space="0" w:color="auto"/>
          </w:divBdr>
        </w:div>
        <w:div w:id="1037584855">
          <w:marLeft w:val="0"/>
          <w:marRight w:val="0"/>
          <w:marTop w:val="0"/>
          <w:marBottom w:val="0"/>
          <w:divBdr>
            <w:top w:val="none" w:sz="0" w:space="0" w:color="auto"/>
            <w:left w:val="none" w:sz="0" w:space="0" w:color="auto"/>
            <w:bottom w:val="none" w:sz="0" w:space="0" w:color="auto"/>
            <w:right w:val="none" w:sz="0" w:space="0" w:color="auto"/>
          </w:divBdr>
        </w:div>
        <w:div w:id="1590195702">
          <w:marLeft w:val="0"/>
          <w:marRight w:val="0"/>
          <w:marTop w:val="0"/>
          <w:marBottom w:val="0"/>
          <w:divBdr>
            <w:top w:val="none" w:sz="0" w:space="0" w:color="auto"/>
            <w:left w:val="none" w:sz="0" w:space="0" w:color="auto"/>
            <w:bottom w:val="none" w:sz="0" w:space="0" w:color="auto"/>
            <w:right w:val="none" w:sz="0" w:space="0" w:color="auto"/>
          </w:divBdr>
        </w:div>
      </w:divsChild>
    </w:div>
    <w:div w:id="497185937">
      <w:bodyDiv w:val="1"/>
      <w:marLeft w:val="0"/>
      <w:marRight w:val="0"/>
      <w:marTop w:val="0"/>
      <w:marBottom w:val="0"/>
      <w:divBdr>
        <w:top w:val="none" w:sz="0" w:space="0" w:color="auto"/>
        <w:left w:val="none" w:sz="0" w:space="0" w:color="auto"/>
        <w:bottom w:val="none" w:sz="0" w:space="0" w:color="auto"/>
        <w:right w:val="none" w:sz="0" w:space="0" w:color="auto"/>
      </w:divBdr>
    </w:div>
    <w:div w:id="516581420">
      <w:bodyDiv w:val="1"/>
      <w:marLeft w:val="0"/>
      <w:marRight w:val="0"/>
      <w:marTop w:val="0"/>
      <w:marBottom w:val="0"/>
      <w:divBdr>
        <w:top w:val="none" w:sz="0" w:space="0" w:color="auto"/>
        <w:left w:val="none" w:sz="0" w:space="0" w:color="auto"/>
        <w:bottom w:val="none" w:sz="0" w:space="0" w:color="auto"/>
        <w:right w:val="none" w:sz="0" w:space="0" w:color="auto"/>
      </w:divBdr>
    </w:div>
    <w:div w:id="610937188">
      <w:bodyDiv w:val="1"/>
      <w:marLeft w:val="0"/>
      <w:marRight w:val="0"/>
      <w:marTop w:val="0"/>
      <w:marBottom w:val="0"/>
      <w:divBdr>
        <w:top w:val="none" w:sz="0" w:space="0" w:color="auto"/>
        <w:left w:val="none" w:sz="0" w:space="0" w:color="auto"/>
        <w:bottom w:val="none" w:sz="0" w:space="0" w:color="auto"/>
        <w:right w:val="none" w:sz="0" w:space="0" w:color="auto"/>
      </w:divBdr>
    </w:div>
    <w:div w:id="643584895">
      <w:bodyDiv w:val="1"/>
      <w:marLeft w:val="0"/>
      <w:marRight w:val="0"/>
      <w:marTop w:val="0"/>
      <w:marBottom w:val="0"/>
      <w:divBdr>
        <w:top w:val="none" w:sz="0" w:space="0" w:color="auto"/>
        <w:left w:val="none" w:sz="0" w:space="0" w:color="auto"/>
        <w:bottom w:val="none" w:sz="0" w:space="0" w:color="auto"/>
        <w:right w:val="none" w:sz="0" w:space="0" w:color="auto"/>
      </w:divBdr>
    </w:div>
    <w:div w:id="646209253">
      <w:bodyDiv w:val="1"/>
      <w:marLeft w:val="0"/>
      <w:marRight w:val="0"/>
      <w:marTop w:val="0"/>
      <w:marBottom w:val="0"/>
      <w:divBdr>
        <w:top w:val="none" w:sz="0" w:space="0" w:color="auto"/>
        <w:left w:val="none" w:sz="0" w:space="0" w:color="auto"/>
        <w:bottom w:val="none" w:sz="0" w:space="0" w:color="auto"/>
        <w:right w:val="none" w:sz="0" w:space="0" w:color="auto"/>
      </w:divBdr>
      <w:divsChild>
        <w:div w:id="1903977929">
          <w:marLeft w:val="0"/>
          <w:marRight w:val="0"/>
          <w:marTop w:val="0"/>
          <w:marBottom w:val="0"/>
          <w:divBdr>
            <w:top w:val="none" w:sz="0" w:space="0" w:color="auto"/>
            <w:left w:val="none" w:sz="0" w:space="0" w:color="auto"/>
            <w:bottom w:val="none" w:sz="0" w:space="0" w:color="auto"/>
            <w:right w:val="none" w:sz="0" w:space="0" w:color="auto"/>
          </w:divBdr>
        </w:div>
        <w:div w:id="1711764439">
          <w:marLeft w:val="0"/>
          <w:marRight w:val="0"/>
          <w:marTop w:val="0"/>
          <w:marBottom w:val="0"/>
          <w:divBdr>
            <w:top w:val="none" w:sz="0" w:space="0" w:color="auto"/>
            <w:left w:val="none" w:sz="0" w:space="0" w:color="auto"/>
            <w:bottom w:val="none" w:sz="0" w:space="0" w:color="auto"/>
            <w:right w:val="none" w:sz="0" w:space="0" w:color="auto"/>
          </w:divBdr>
        </w:div>
      </w:divsChild>
    </w:div>
    <w:div w:id="747851971">
      <w:bodyDiv w:val="1"/>
      <w:marLeft w:val="0"/>
      <w:marRight w:val="0"/>
      <w:marTop w:val="0"/>
      <w:marBottom w:val="0"/>
      <w:divBdr>
        <w:top w:val="none" w:sz="0" w:space="0" w:color="auto"/>
        <w:left w:val="none" w:sz="0" w:space="0" w:color="auto"/>
        <w:bottom w:val="none" w:sz="0" w:space="0" w:color="auto"/>
        <w:right w:val="none" w:sz="0" w:space="0" w:color="auto"/>
      </w:divBdr>
    </w:div>
    <w:div w:id="774180712">
      <w:bodyDiv w:val="1"/>
      <w:marLeft w:val="0"/>
      <w:marRight w:val="0"/>
      <w:marTop w:val="0"/>
      <w:marBottom w:val="0"/>
      <w:divBdr>
        <w:top w:val="none" w:sz="0" w:space="0" w:color="auto"/>
        <w:left w:val="none" w:sz="0" w:space="0" w:color="auto"/>
        <w:bottom w:val="none" w:sz="0" w:space="0" w:color="auto"/>
        <w:right w:val="none" w:sz="0" w:space="0" w:color="auto"/>
      </w:divBdr>
    </w:div>
    <w:div w:id="795877625">
      <w:bodyDiv w:val="1"/>
      <w:marLeft w:val="0"/>
      <w:marRight w:val="0"/>
      <w:marTop w:val="0"/>
      <w:marBottom w:val="0"/>
      <w:divBdr>
        <w:top w:val="none" w:sz="0" w:space="0" w:color="auto"/>
        <w:left w:val="none" w:sz="0" w:space="0" w:color="auto"/>
        <w:bottom w:val="none" w:sz="0" w:space="0" w:color="auto"/>
        <w:right w:val="none" w:sz="0" w:space="0" w:color="auto"/>
      </w:divBdr>
    </w:div>
    <w:div w:id="803697988">
      <w:bodyDiv w:val="1"/>
      <w:marLeft w:val="0"/>
      <w:marRight w:val="0"/>
      <w:marTop w:val="0"/>
      <w:marBottom w:val="0"/>
      <w:divBdr>
        <w:top w:val="none" w:sz="0" w:space="0" w:color="auto"/>
        <w:left w:val="none" w:sz="0" w:space="0" w:color="auto"/>
        <w:bottom w:val="none" w:sz="0" w:space="0" w:color="auto"/>
        <w:right w:val="none" w:sz="0" w:space="0" w:color="auto"/>
      </w:divBdr>
    </w:div>
    <w:div w:id="816721708">
      <w:bodyDiv w:val="1"/>
      <w:marLeft w:val="0"/>
      <w:marRight w:val="0"/>
      <w:marTop w:val="0"/>
      <w:marBottom w:val="0"/>
      <w:divBdr>
        <w:top w:val="none" w:sz="0" w:space="0" w:color="auto"/>
        <w:left w:val="none" w:sz="0" w:space="0" w:color="auto"/>
        <w:bottom w:val="none" w:sz="0" w:space="0" w:color="auto"/>
        <w:right w:val="none" w:sz="0" w:space="0" w:color="auto"/>
      </w:divBdr>
    </w:div>
    <w:div w:id="824472683">
      <w:bodyDiv w:val="1"/>
      <w:marLeft w:val="0"/>
      <w:marRight w:val="0"/>
      <w:marTop w:val="0"/>
      <w:marBottom w:val="0"/>
      <w:divBdr>
        <w:top w:val="none" w:sz="0" w:space="0" w:color="auto"/>
        <w:left w:val="none" w:sz="0" w:space="0" w:color="auto"/>
        <w:bottom w:val="none" w:sz="0" w:space="0" w:color="auto"/>
        <w:right w:val="none" w:sz="0" w:space="0" w:color="auto"/>
      </w:divBdr>
    </w:div>
    <w:div w:id="838497296">
      <w:bodyDiv w:val="1"/>
      <w:marLeft w:val="0"/>
      <w:marRight w:val="0"/>
      <w:marTop w:val="0"/>
      <w:marBottom w:val="0"/>
      <w:divBdr>
        <w:top w:val="none" w:sz="0" w:space="0" w:color="auto"/>
        <w:left w:val="none" w:sz="0" w:space="0" w:color="auto"/>
        <w:bottom w:val="none" w:sz="0" w:space="0" w:color="auto"/>
        <w:right w:val="none" w:sz="0" w:space="0" w:color="auto"/>
      </w:divBdr>
    </w:div>
    <w:div w:id="849876381">
      <w:bodyDiv w:val="1"/>
      <w:marLeft w:val="0"/>
      <w:marRight w:val="0"/>
      <w:marTop w:val="0"/>
      <w:marBottom w:val="0"/>
      <w:divBdr>
        <w:top w:val="none" w:sz="0" w:space="0" w:color="auto"/>
        <w:left w:val="none" w:sz="0" w:space="0" w:color="auto"/>
        <w:bottom w:val="none" w:sz="0" w:space="0" w:color="auto"/>
        <w:right w:val="none" w:sz="0" w:space="0" w:color="auto"/>
      </w:divBdr>
    </w:div>
    <w:div w:id="864903796">
      <w:bodyDiv w:val="1"/>
      <w:marLeft w:val="0"/>
      <w:marRight w:val="0"/>
      <w:marTop w:val="0"/>
      <w:marBottom w:val="0"/>
      <w:divBdr>
        <w:top w:val="none" w:sz="0" w:space="0" w:color="auto"/>
        <w:left w:val="none" w:sz="0" w:space="0" w:color="auto"/>
        <w:bottom w:val="none" w:sz="0" w:space="0" w:color="auto"/>
        <w:right w:val="none" w:sz="0" w:space="0" w:color="auto"/>
      </w:divBdr>
    </w:div>
    <w:div w:id="868444909">
      <w:bodyDiv w:val="1"/>
      <w:marLeft w:val="0"/>
      <w:marRight w:val="0"/>
      <w:marTop w:val="0"/>
      <w:marBottom w:val="0"/>
      <w:divBdr>
        <w:top w:val="none" w:sz="0" w:space="0" w:color="auto"/>
        <w:left w:val="none" w:sz="0" w:space="0" w:color="auto"/>
        <w:bottom w:val="none" w:sz="0" w:space="0" w:color="auto"/>
        <w:right w:val="none" w:sz="0" w:space="0" w:color="auto"/>
      </w:divBdr>
    </w:div>
    <w:div w:id="873494063">
      <w:bodyDiv w:val="1"/>
      <w:marLeft w:val="0"/>
      <w:marRight w:val="0"/>
      <w:marTop w:val="0"/>
      <w:marBottom w:val="0"/>
      <w:divBdr>
        <w:top w:val="none" w:sz="0" w:space="0" w:color="auto"/>
        <w:left w:val="none" w:sz="0" w:space="0" w:color="auto"/>
        <w:bottom w:val="none" w:sz="0" w:space="0" w:color="auto"/>
        <w:right w:val="none" w:sz="0" w:space="0" w:color="auto"/>
      </w:divBdr>
    </w:div>
    <w:div w:id="880674365">
      <w:bodyDiv w:val="1"/>
      <w:marLeft w:val="0"/>
      <w:marRight w:val="0"/>
      <w:marTop w:val="0"/>
      <w:marBottom w:val="0"/>
      <w:divBdr>
        <w:top w:val="none" w:sz="0" w:space="0" w:color="auto"/>
        <w:left w:val="none" w:sz="0" w:space="0" w:color="auto"/>
        <w:bottom w:val="none" w:sz="0" w:space="0" w:color="auto"/>
        <w:right w:val="none" w:sz="0" w:space="0" w:color="auto"/>
      </w:divBdr>
    </w:div>
    <w:div w:id="930816402">
      <w:bodyDiv w:val="1"/>
      <w:marLeft w:val="0"/>
      <w:marRight w:val="0"/>
      <w:marTop w:val="0"/>
      <w:marBottom w:val="0"/>
      <w:divBdr>
        <w:top w:val="none" w:sz="0" w:space="0" w:color="auto"/>
        <w:left w:val="none" w:sz="0" w:space="0" w:color="auto"/>
        <w:bottom w:val="none" w:sz="0" w:space="0" w:color="auto"/>
        <w:right w:val="none" w:sz="0" w:space="0" w:color="auto"/>
      </w:divBdr>
      <w:divsChild>
        <w:div w:id="1328746327">
          <w:marLeft w:val="0"/>
          <w:marRight w:val="0"/>
          <w:marTop w:val="0"/>
          <w:marBottom w:val="0"/>
          <w:divBdr>
            <w:top w:val="none" w:sz="0" w:space="0" w:color="auto"/>
            <w:left w:val="none" w:sz="0" w:space="0" w:color="auto"/>
            <w:bottom w:val="none" w:sz="0" w:space="0" w:color="auto"/>
            <w:right w:val="none" w:sz="0" w:space="0" w:color="auto"/>
          </w:divBdr>
        </w:div>
        <w:div w:id="170074338">
          <w:marLeft w:val="0"/>
          <w:marRight w:val="0"/>
          <w:marTop w:val="0"/>
          <w:marBottom w:val="0"/>
          <w:divBdr>
            <w:top w:val="none" w:sz="0" w:space="0" w:color="auto"/>
            <w:left w:val="none" w:sz="0" w:space="0" w:color="auto"/>
            <w:bottom w:val="none" w:sz="0" w:space="0" w:color="auto"/>
            <w:right w:val="none" w:sz="0" w:space="0" w:color="auto"/>
          </w:divBdr>
        </w:div>
        <w:div w:id="92357720">
          <w:marLeft w:val="0"/>
          <w:marRight w:val="0"/>
          <w:marTop w:val="0"/>
          <w:marBottom w:val="0"/>
          <w:divBdr>
            <w:top w:val="none" w:sz="0" w:space="0" w:color="auto"/>
            <w:left w:val="none" w:sz="0" w:space="0" w:color="auto"/>
            <w:bottom w:val="none" w:sz="0" w:space="0" w:color="auto"/>
            <w:right w:val="none" w:sz="0" w:space="0" w:color="auto"/>
          </w:divBdr>
        </w:div>
        <w:div w:id="2028018023">
          <w:marLeft w:val="0"/>
          <w:marRight w:val="0"/>
          <w:marTop w:val="0"/>
          <w:marBottom w:val="0"/>
          <w:divBdr>
            <w:top w:val="none" w:sz="0" w:space="0" w:color="auto"/>
            <w:left w:val="none" w:sz="0" w:space="0" w:color="auto"/>
            <w:bottom w:val="none" w:sz="0" w:space="0" w:color="auto"/>
            <w:right w:val="none" w:sz="0" w:space="0" w:color="auto"/>
          </w:divBdr>
        </w:div>
        <w:div w:id="627930746">
          <w:marLeft w:val="0"/>
          <w:marRight w:val="0"/>
          <w:marTop w:val="0"/>
          <w:marBottom w:val="0"/>
          <w:divBdr>
            <w:top w:val="none" w:sz="0" w:space="0" w:color="auto"/>
            <w:left w:val="none" w:sz="0" w:space="0" w:color="auto"/>
            <w:bottom w:val="none" w:sz="0" w:space="0" w:color="auto"/>
            <w:right w:val="none" w:sz="0" w:space="0" w:color="auto"/>
          </w:divBdr>
        </w:div>
        <w:div w:id="1439642509">
          <w:marLeft w:val="0"/>
          <w:marRight w:val="0"/>
          <w:marTop w:val="0"/>
          <w:marBottom w:val="0"/>
          <w:divBdr>
            <w:top w:val="none" w:sz="0" w:space="0" w:color="auto"/>
            <w:left w:val="none" w:sz="0" w:space="0" w:color="auto"/>
            <w:bottom w:val="none" w:sz="0" w:space="0" w:color="auto"/>
            <w:right w:val="none" w:sz="0" w:space="0" w:color="auto"/>
          </w:divBdr>
        </w:div>
      </w:divsChild>
    </w:div>
    <w:div w:id="979921387">
      <w:bodyDiv w:val="1"/>
      <w:marLeft w:val="0"/>
      <w:marRight w:val="0"/>
      <w:marTop w:val="0"/>
      <w:marBottom w:val="0"/>
      <w:divBdr>
        <w:top w:val="none" w:sz="0" w:space="0" w:color="auto"/>
        <w:left w:val="none" w:sz="0" w:space="0" w:color="auto"/>
        <w:bottom w:val="none" w:sz="0" w:space="0" w:color="auto"/>
        <w:right w:val="none" w:sz="0" w:space="0" w:color="auto"/>
      </w:divBdr>
      <w:divsChild>
        <w:div w:id="1565798757">
          <w:marLeft w:val="0"/>
          <w:marRight w:val="0"/>
          <w:marTop w:val="0"/>
          <w:marBottom w:val="0"/>
          <w:divBdr>
            <w:top w:val="none" w:sz="0" w:space="0" w:color="auto"/>
            <w:left w:val="none" w:sz="0" w:space="0" w:color="auto"/>
            <w:bottom w:val="none" w:sz="0" w:space="0" w:color="auto"/>
            <w:right w:val="none" w:sz="0" w:space="0" w:color="auto"/>
          </w:divBdr>
        </w:div>
        <w:div w:id="365570442">
          <w:marLeft w:val="0"/>
          <w:marRight w:val="0"/>
          <w:marTop w:val="0"/>
          <w:marBottom w:val="0"/>
          <w:divBdr>
            <w:top w:val="none" w:sz="0" w:space="0" w:color="auto"/>
            <w:left w:val="none" w:sz="0" w:space="0" w:color="auto"/>
            <w:bottom w:val="none" w:sz="0" w:space="0" w:color="auto"/>
            <w:right w:val="none" w:sz="0" w:space="0" w:color="auto"/>
          </w:divBdr>
        </w:div>
      </w:divsChild>
    </w:div>
    <w:div w:id="1027681940">
      <w:bodyDiv w:val="1"/>
      <w:marLeft w:val="0"/>
      <w:marRight w:val="0"/>
      <w:marTop w:val="0"/>
      <w:marBottom w:val="0"/>
      <w:divBdr>
        <w:top w:val="none" w:sz="0" w:space="0" w:color="auto"/>
        <w:left w:val="none" w:sz="0" w:space="0" w:color="auto"/>
        <w:bottom w:val="none" w:sz="0" w:space="0" w:color="auto"/>
        <w:right w:val="none" w:sz="0" w:space="0" w:color="auto"/>
      </w:divBdr>
    </w:div>
    <w:div w:id="1045642543">
      <w:bodyDiv w:val="1"/>
      <w:marLeft w:val="0"/>
      <w:marRight w:val="0"/>
      <w:marTop w:val="0"/>
      <w:marBottom w:val="0"/>
      <w:divBdr>
        <w:top w:val="none" w:sz="0" w:space="0" w:color="auto"/>
        <w:left w:val="none" w:sz="0" w:space="0" w:color="auto"/>
        <w:bottom w:val="none" w:sz="0" w:space="0" w:color="auto"/>
        <w:right w:val="none" w:sz="0" w:space="0" w:color="auto"/>
      </w:divBdr>
    </w:div>
    <w:div w:id="1050377902">
      <w:bodyDiv w:val="1"/>
      <w:marLeft w:val="0"/>
      <w:marRight w:val="0"/>
      <w:marTop w:val="0"/>
      <w:marBottom w:val="0"/>
      <w:divBdr>
        <w:top w:val="none" w:sz="0" w:space="0" w:color="auto"/>
        <w:left w:val="none" w:sz="0" w:space="0" w:color="auto"/>
        <w:bottom w:val="none" w:sz="0" w:space="0" w:color="auto"/>
        <w:right w:val="none" w:sz="0" w:space="0" w:color="auto"/>
      </w:divBdr>
      <w:divsChild>
        <w:div w:id="1702126538">
          <w:marLeft w:val="0"/>
          <w:marRight w:val="0"/>
          <w:marTop w:val="0"/>
          <w:marBottom w:val="0"/>
          <w:divBdr>
            <w:top w:val="none" w:sz="0" w:space="0" w:color="auto"/>
            <w:left w:val="none" w:sz="0" w:space="0" w:color="auto"/>
            <w:bottom w:val="none" w:sz="0" w:space="0" w:color="auto"/>
            <w:right w:val="none" w:sz="0" w:space="0" w:color="auto"/>
          </w:divBdr>
        </w:div>
        <w:div w:id="1568609727">
          <w:marLeft w:val="0"/>
          <w:marRight w:val="0"/>
          <w:marTop w:val="0"/>
          <w:marBottom w:val="0"/>
          <w:divBdr>
            <w:top w:val="none" w:sz="0" w:space="0" w:color="auto"/>
            <w:left w:val="none" w:sz="0" w:space="0" w:color="auto"/>
            <w:bottom w:val="none" w:sz="0" w:space="0" w:color="auto"/>
            <w:right w:val="none" w:sz="0" w:space="0" w:color="auto"/>
          </w:divBdr>
        </w:div>
      </w:divsChild>
    </w:div>
    <w:div w:id="1139616718">
      <w:bodyDiv w:val="1"/>
      <w:marLeft w:val="0"/>
      <w:marRight w:val="0"/>
      <w:marTop w:val="0"/>
      <w:marBottom w:val="0"/>
      <w:divBdr>
        <w:top w:val="none" w:sz="0" w:space="0" w:color="auto"/>
        <w:left w:val="none" w:sz="0" w:space="0" w:color="auto"/>
        <w:bottom w:val="none" w:sz="0" w:space="0" w:color="auto"/>
        <w:right w:val="none" w:sz="0" w:space="0" w:color="auto"/>
      </w:divBdr>
      <w:divsChild>
        <w:div w:id="1017459637">
          <w:marLeft w:val="0"/>
          <w:marRight w:val="0"/>
          <w:marTop w:val="0"/>
          <w:marBottom w:val="0"/>
          <w:divBdr>
            <w:top w:val="none" w:sz="0" w:space="0" w:color="auto"/>
            <w:left w:val="none" w:sz="0" w:space="0" w:color="auto"/>
            <w:bottom w:val="none" w:sz="0" w:space="0" w:color="auto"/>
            <w:right w:val="none" w:sz="0" w:space="0" w:color="auto"/>
          </w:divBdr>
        </w:div>
        <w:div w:id="1124469569">
          <w:marLeft w:val="0"/>
          <w:marRight w:val="0"/>
          <w:marTop w:val="0"/>
          <w:marBottom w:val="0"/>
          <w:divBdr>
            <w:top w:val="none" w:sz="0" w:space="0" w:color="auto"/>
            <w:left w:val="none" w:sz="0" w:space="0" w:color="auto"/>
            <w:bottom w:val="none" w:sz="0" w:space="0" w:color="auto"/>
            <w:right w:val="none" w:sz="0" w:space="0" w:color="auto"/>
          </w:divBdr>
          <w:divsChild>
            <w:div w:id="2016570010">
              <w:marLeft w:val="0"/>
              <w:marRight w:val="0"/>
              <w:marTop w:val="0"/>
              <w:marBottom w:val="0"/>
              <w:divBdr>
                <w:top w:val="none" w:sz="0" w:space="0" w:color="auto"/>
                <w:left w:val="none" w:sz="0" w:space="0" w:color="auto"/>
                <w:bottom w:val="none" w:sz="0" w:space="0" w:color="auto"/>
                <w:right w:val="none" w:sz="0" w:space="0" w:color="auto"/>
              </w:divBdr>
              <w:divsChild>
                <w:div w:id="155728636">
                  <w:marLeft w:val="0"/>
                  <w:marRight w:val="0"/>
                  <w:marTop w:val="0"/>
                  <w:marBottom w:val="0"/>
                  <w:divBdr>
                    <w:top w:val="none" w:sz="0" w:space="0" w:color="auto"/>
                    <w:left w:val="none" w:sz="0" w:space="0" w:color="auto"/>
                    <w:bottom w:val="none" w:sz="0" w:space="0" w:color="auto"/>
                    <w:right w:val="none" w:sz="0" w:space="0" w:color="auto"/>
                  </w:divBdr>
                </w:div>
                <w:div w:id="1996258249">
                  <w:marLeft w:val="0"/>
                  <w:marRight w:val="0"/>
                  <w:marTop w:val="0"/>
                  <w:marBottom w:val="0"/>
                  <w:divBdr>
                    <w:top w:val="none" w:sz="0" w:space="0" w:color="auto"/>
                    <w:left w:val="none" w:sz="0" w:space="0" w:color="auto"/>
                    <w:bottom w:val="none" w:sz="0" w:space="0" w:color="auto"/>
                    <w:right w:val="none" w:sz="0" w:space="0" w:color="auto"/>
                  </w:divBdr>
                </w:div>
                <w:div w:id="209454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462967">
          <w:marLeft w:val="0"/>
          <w:marRight w:val="0"/>
          <w:marTop w:val="0"/>
          <w:marBottom w:val="0"/>
          <w:divBdr>
            <w:top w:val="none" w:sz="0" w:space="0" w:color="auto"/>
            <w:left w:val="none" w:sz="0" w:space="0" w:color="auto"/>
            <w:bottom w:val="none" w:sz="0" w:space="0" w:color="auto"/>
            <w:right w:val="none" w:sz="0" w:space="0" w:color="auto"/>
          </w:divBdr>
        </w:div>
      </w:divsChild>
    </w:div>
    <w:div w:id="1187598122">
      <w:bodyDiv w:val="1"/>
      <w:marLeft w:val="0"/>
      <w:marRight w:val="0"/>
      <w:marTop w:val="0"/>
      <w:marBottom w:val="0"/>
      <w:divBdr>
        <w:top w:val="none" w:sz="0" w:space="0" w:color="auto"/>
        <w:left w:val="none" w:sz="0" w:space="0" w:color="auto"/>
        <w:bottom w:val="none" w:sz="0" w:space="0" w:color="auto"/>
        <w:right w:val="none" w:sz="0" w:space="0" w:color="auto"/>
      </w:divBdr>
    </w:div>
    <w:div w:id="1203781979">
      <w:bodyDiv w:val="1"/>
      <w:marLeft w:val="0"/>
      <w:marRight w:val="0"/>
      <w:marTop w:val="0"/>
      <w:marBottom w:val="0"/>
      <w:divBdr>
        <w:top w:val="none" w:sz="0" w:space="0" w:color="auto"/>
        <w:left w:val="none" w:sz="0" w:space="0" w:color="auto"/>
        <w:bottom w:val="none" w:sz="0" w:space="0" w:color="auto"/>
        <w:right w:val="none" w:sz="0" w:space="0" w:color="auto"/>
      </w:divBdr>
      <w:divsChild>
        <w:div w:id="705570564">
          <w:marLeft w:val="0"/>
          <w:marRight w:val="0"/>
          <w:marTop w:val="0"/>
          <w:marBottom w:val="0"/>
          <w:divBdr>
            <w:top w:val="none" w:sz="0" w:space="0" w:color="auto"/>
            <w:left w:val="none" w:sz="0" w:space="0" w:color="auto"/>
            <w:bottom w:val="none" w:sz="0" w:space="0" w:color="auto"/>
            <w:right w:val="none" w:sz="0" w:space="0" w:color="auto"/>
          </w:divBdr>
        </w:div>
        <w:div w:id="1488935484">
          <w:marLeft w:val="0"/>
          <w:marRight w:val="0"/>
          <w:marTop w:val="0"/>
          <w:marBottom w:val="0"/>
          <w:divBdr>
            <w:top w:val="none" w:sz="0" w:space="0" w:color="auto"/>
            <w:left w:val="none" w:sz="0" w:space="0" w:color="auto"/>
            <w:bottom w:val="none" w:sz="0" w:space="0" w:color="auto"/>
            <w:right w:val="none" w:sz="0" w:space="0" w:color="auto"/>
          </w:divBdr>
        </w:div>
      </w:divsChild>
    </w:div>
    <w:div w:id="1210339099">
      <w:bodyDiv w:val="1"/>
      <w:marLeft w:val="0"/>
      <w:marRight w:val="0"/>
      <w:marTop w:val="0"/>
      <w:marBottom w:val="0"/>
      <w:divBdr>
        <w:top w:val="none" w:sz="0" w:space="0" w:color="auto"/>
        <w:left w:val="none" w:sz="0" w:space="0" w:color="auto"/>
        <w:bottom w:val="none" w:sz="0" w:space="0" w:color="auto"/>
        <w:right w:val="none" w:sz="0" w:space="0" w:color="auto"/>
      </w:divBdr>
    </w:div>
    <w:div w:id="1213884050">
      <w:bodyDiv w:val="1"/>
      <w:marLeft w:val="0"/>
      <w:marRight w:val="0"/>
      <w:marTop w:val="0"/>
      <w:marBottom w:val="0"/>
      <w:divBdr>
        <w:top w:val="none" w:sz="0" w:space="0" w:color="auto"/>
        <w:left w:val="none" w:sz="0" w:space="0" w:color="auto"/>
        <w:bottom w:val="none" w:sz="0" w:space="0" w:color="auto"/>
        <w:right w:val="none" w:sz="0" w:space="0" w:color="auto"/>
      </w:divBdr>
    </w:div>
    <w:div w:id="1249772728">
      <w:bodyDiv w:val="1"/>
      <w:marLeft w:val="0"/>
      <w:marRight w:val="0"/>
      <w:marTop w:val="0"/>
      <w:marBottom w:val="0"/>
      <w:divBdr>
        <w:top w:val="none" w:sz="0" w:space="0" w:color="auto"/>
        <w:left w:val="none" w:sz="0" w:space="0" w:color="auto"/>
        <w:bottom w:val="none" w:sz="0" w:space="0" w:color="auto"/>
        <w:right w:val="none" w:sz="0" w:space="0" w:color="auto"/>
      </w:divBdr>
      <w:divsChild>
        <w:div w:id="1844128166">
          <w:marLeft w:val="0"/>
          <w:marRight w:val="0"/>
          <w:marTop w:val="0"/>
          <w:marBottom w:val="0"/>
          <w:divBdr>
            <w:top w:val="none" w:sz="0" w:space="0" w:color="auto"/>
            <w:left w:val="none" w:sz="0" w:space="0" w:color="auto"/>
            <w:bottom w:val="none" w:sz="0" w:space="0" w:color="auto"/>
            <w:right w:val="none" w:sz="0" w:space="0" w:color="auto"/>
          </w:divBdr>
        </w:div>
        <w:div w:id="1624266258">
          <w:marLeft w:val="0"/>
          <w:marRight w:val="0"/>
          <w:marTop w:val="0"/>
          <w:marBottom w:val="0"/>
          <w:divBdr>
            <w:top w:val="none" w:sz="0" w:space="0" w:color="auto"/>
            <w:left w:val="none" w:sz="0" w:space="0" w:color="auto"/>
            <w:bottom w:val="none" w:sz="0" w:space="0" w:color="auto"/>
            <w:right w:val="none" w:sz="0" w:space="0" w:color="auto"/>
          </w:divBdr>
        </w:div>
        <w:div w:id="56904384">
          <w:marLeft w:val="0"/>
          <w:marRight w:val="0"/>
          <w:marTop w:val="0"/>
          <w:marBottom w:val="0"/>
          <w:divBdr>
            <w:top w:val="none" w:sz="0" w:space="0" w:color="auto"/>
            <w:left w:val="none" w:sz="0" w:space="0" w:color="auto"/>
            <w:bottom w:val="none" w:sz="0" w:space="0" w:color="auto"/>
            <w:right w:val="none" w:sz="0" w:space="0" w:color="auto"/>
          </w:divBdr>
        </w:div>
      </w:divsChild>
    </w:div>
    <w:div w:id="1254165804">
      <w:bodyDiv w:val="1"/>
      <w:marLeft w:val="0"/>
      <w:marRight w:val="0"/>
      <w:marTop w:val="0"/>
      <w:marBottom w:val="0"/>
      <w:divBdr>
        <w:top w:val="none" w:sz="0" w:space="0" w:color="auto"/>
        <w:left w:val="none" w:sz="0" w:space="0" w:color="auto"/>
        <w:bottom w:val="none" w:sz="0" w:space="0" w:color="auto"/>
        <w:right w:val="none" w:sz="0" w:space="0" w:color="auto"/>
      </w:divBdr>
    </w:div>
    <w:div w:id="1254244081">
      <w:bodyDiv w:val="1"/>
      <w:marLeft w:val="0"/>
      <w:marRight w:val="0"/>
      <w:marTop w:val="0"/>
      <w:marBottom w:val="0"/>
      <w:divBdr>
        <w:top w:val="none" w:sz="0" w:space="0" w:color="auto"/>
        <w:left w:val="none" w:sz="0" w:space="0" w:color="auto"/>
        <w:bottom w:val="none" w:sz="0" w:space="0" w:color="auto"/>
        <w:right w:val="none" w:sz="0" w:space="0" w:color="auto"/>
      </w:divBdr>
      <w:divsChild>
        <w:div w:id="1364132676">
          <w:marLeft w:val="0"/>
          <w:marRight w:val="0"/>
          <w:marTop w:val="0"/>
          <w:marBottom w:val="0"/>
          <w:divBdr>
            <w:top w:val="none" w:sz="0" w:space="0" w:color="auto"/>
            <w:left w:val="none" w:sz="0" w:space="0" w:color="auto"/>
            <w:bottom w:val="none" w:sz="0" w:space="0" w:color="auto"/>
            <w:right w:val="none" w:sz="0" w:space="0" w:color="auto"/>
          </w:divBdr>
        </w:div>
        <w:div w:id="1116408191">
          <w:marLeft w:val="0"/>
          <w:marRight w:val="0"/>
          <w:marTop w:val="0"/>
          <w:marBottom w:val="0"/>
          <w:divBdr>
            <w:top w:val="none" w:sz="0" w:space="0" w:color="auto"/>
            <w:left w:val="none" w:sz="0" w:space="0" w:color="auto"/>
            <w:bottom w:val="none" w:sz="0" w:space="0" w:color="auto"/>
            <w:right w:val="none" w:sz="0" w:space="0" w:color="auto"/>
          </w:divBdr>
        </w:div>
      </w:divsChild>
    </w:div>
    <w:div w:id="1256203564">
      <w:bodyDiv w:val="1"/>
      <w:marLeft w:val="0"/>
      <w:marRight w:val="0"/>
      <w:marTop w:val="0"/>
      <w:marBottom w:val="0"/>
      <w:divBdr>
        <w:top w:val="none" w:sz="0" w:space="0" w:color="auto"/>
        <w:left w:val="none" w:sz="0" w:space="0" w:color="auto"/>
        <w:bottom w:val="none" w:sz="0" w:space="0" w:color="auto"/>
        <w:right w:val="none" w:sz="0" w:space="0" w:color="auto"/>
      </w:divBdr>
    </w:div>
    <w:div w:id="1269311913">
      <w:bodyDiv w:val="1"/>
      <w:marLeft w:val="0"/>
      <w:marRight w:val="0"/>
      <w:marTop w:val="0"/>
      <w:marBottom w:val="0"/>
      <w:divBdr>
        <w:top w:val="none" w:sz="0" w:space="0" w:color="auto"/>
        <w:left w:val="none" w:sz="0" w:space="0" w:color="auto"/>
        <w:bottom w:val="none" w:sz="0" w:space="0" w:color="auto"/>
        <w:right w:val="none" w:sz="0" w:space="0" w:color="auto"/>
      </w:divBdr>
    </w:div>
    <w:div w:id="1273972879">
      <w:bodyDiv w:val="1"/>
      <w:marLeft w:val="0"/>
      <w:marRight w:val="0"/>
      <w:marTop w:val="0"/>
      <w:marBottom w:val="0"/>
      <w:divBdr>
        <w:top w:val="none" w:sz="0" w:space="0" w:color="auto"/>
        <w:left w:val="none" w:sz="0" w:space="0" w:color="auto"/>
        <w:bottom w:val="none" w:sz="0" w:space="0" w:color="auto"/>
        <w:right w:val="none" w:sz="0" w:space="0" w:color="auto"/>
      </w:divBdr>
    </w:div>
    <w:div w:id="1311668595">
      <w:bodyDiv w:val="1"/>
      <w:marLeft w:val="0"/>
      <w:marRight w:val="0"/>
      <w:marTop w:val="0"/>
      <w:marBottom w:val="0"/>
      <w:divBdr>
        <w:top w:val="none" w:sz="0" w:space="0" w:color="auto"/>
        <w:left w:val="none" w:sz="0" w:space="0" w:color="auto"/>
        <w:bottom w:val="none" w:sz="0" w:space="0" w:color="auto"/>
        <w:right w:val="none" w:sz="0" w:space="0" w:color="auto"/>
      </w:divBdr>
      <w:divsChild>
        <w:div w:id="211036361">
          <w:marLeft w:val="0"/>
          <w:marRight w:val="0"/>
          <w:marTop w:val="0"/>
          <w:marBottom w:val="0"/>
          <w:divBdr>
            <w:top w:val="none" w:sz="0" w:space="0" w:color="auto"/>
            <w:left w:val="none" w:sz="0" w:space="0" w:color="auto"/>
            <w:bottom w:val="none" w:sz="0" w:space="0" w:color="auto"/>
            <w:right w:val="none" w:sz="0" w:space="0" w:color="auto"/>
          </w:divBdr>
        </w:div>
        <w:div w:id="902133480">
          <w:marLeft w:val="0"/>
          <w:marRight w:val="0"/>
          <w:marTop w:val="0"/>
          <w:marBottom w:val="0"/>
          <w:divBdr>
            <w:top w:val="none" w:sz="0" w:space="0" w:color="auto"/>
            <w:left w:val="none" w:sz="0" w:space="0" w:color="auto"/>
            <w:bottom w:val="none" w:sz="0" w:space="0" w:color="auto"/>
            <w:right w:val="none" w:sz="0" w:space="0" w:color="auto"/>
          </w:divBdr>
        </w:div>
      </w:divsChild>
    </w:div>
    <w:div w:id="1329093018">
      <w:bodyDiv w:val="1"/>
      <w:marLeft w:val="0"/>
      <w:marRight w:val="0"/>
      <w:marTop w:val="0"/>
      <w:marBottom w:val="0"/>
      <w:divBdr>
        <w:top w:val="none" w:sz="0" w:space="0" w:color="auto"/>
        <w:left w:val="none" w:sz="0" w:space="0" w:color="auto"/>
        <w:bottom w:val="none" w:sz="0" w:space="0" w:color="auto"/>
        <w:right w:val="none" w:sz="0" w:space="0" w:color="auto"/>
      </w:divBdr>
    </w:div>
    <w:div w:id="1368795183">
      <w:bodyDiv w:val="1"/>
      <w:marLeft w:val="0"/>
      <w:marRight w:val="0"/>
      <w:marTop w:val="0"/>
      <w:marBottom w:val="0"/>
      <w:divBdr>
        <w:top w:val="none" w:sz="0" w:space="0" w:color="auto"/>
        <w:left w:val="none" w:sz="0" w:space="0" w:color="auto"/>
        <w:bottom w:val="none" w:sz="0" w:space="0" w:color="auto"/>
        <w:right w:val="none" w:sz="0" w:space="0" w:color="auto"/>
      </w:divBdr>
    </w:div>
    <w:div w:id="1370717197">
      <w:bodyDiv w:val="1"/>
      <w:marLeft w:val="0"/>
      <w:marRight w:val="0"/>
      <w:marTop w:val="0"/>
      <w:marBottom w:val="0"/>
      <w:divBdr>
        <w:top w:val="none" w:sz="0" w:space="0" w:color="auto"/>
        <w:left w:val="none" w:sz="0" w:space="0" w:color="auto"/>
        <w:bottom w:val="none" w:sz="0" w:space="0" w:color="auto"/>
        <w:right w:val="none" w:sz="0" w:space="0" w:color="auto"/>
      </w:divBdr>
    </w:div>
    <w:div w:id="1410811511">
      <w:bodyDiv w:val="1"/>
      <w:marLeft w:val="0"/>
      <w:marRight w:val="0"/>
      <w:marTop w:val="0"/>
      <w:marBottom w:val="0"/>
      <w:divBdr>
        <w:top w:val="none" w:sz="0" w:space="0" w:color="auto"/>
        <w:left w:val="none" w:sz="0" w:space="0" w:color="auto"/>
        <w:bottom w:val="none" w:sz="0" w:space="0" w:color="auto"/>
        <w:right w:val="none" w:sz="0" w:space="0" w:color="auto"/>
      </w:divBdr>
    </w:div>
    <w:div w:id="1455059113">
      <w:bodyDiv w:val="1"/>
      <w:marLeft w:val="0"/>
      <w:marRight w:val="0"/>
      <w:marTop w:val="0"/>
      <w:marBottom w:val="0"/>
      <w:divBdr>
        <w:top w:val="none" w:sz="0" w:space="0" w:color="auto"/>
        <w:left w:val="none" w:sz="0" w:space="0" w:color="auto"/>
        <w:bottom w:val="none" w:sz="0" w:space="0" w:color="auto"/>
        <w:right w:val="none" w:sz="0" w:space="0" w:color="auto"/>
      </w:divBdr>
      <w:divsChild>
        <w:div w:id="636302141">
          <w:marLeft w:val="0"/>
          <w:marRight w:val="0"/>
          <w:marTop w:val="0"/>
          <w:marBottom w:val="0"/>
          <w:divBdr>
            <w:top w:val="none" w:sz="0" w:space="0" w:color="auto"/>
            <w:left w:val="none" w:sz="0" w:space="0" w:color="auto"/>
            <w:bottom w:val="none" w:sz="0" w:space="0" w:color="auto"/>
            <w:right w:val="none" w:sz="0" w:space="0" w:color="auto"/>
          </w:divBdr>
        </w:div>
        <w:div w:id="1185941917">
          <w:marLeft w:val="0"/>
          <w:marRight w:val="0"/>
          <w:marTop w:val="0"/>
          <w:marBottom w:val="0"/>
          <w:divBdr>
            <w:top w:val="none" w:sz="0" w:space="0" w:color="auto"/>
            <w:left w:val="none" w:sz="0" w:space="0" w:color="auto"/>
            <w:bottom w:val="none" w:sz="0" w:space="0" w:color="auto"/>
            <w:right w:val="none" w:sz="0" w:space="0" w:color="auto"/>
          </w:divBdr>
        </w:div>
        <w:div w:id="1516654547">
          <w:marLeft w:val="0"/>
          <w:marRight w:val="0"/>
          <w:marTop w:val="0"/>
          <w:marBottom w:val="0"/>
          <w:divBdr>
            <w:top w:val="none" w:sz="0" w:space="0" w:color="auto"/>
            <w:left w:val="none" w:sz="0" w:space="0" w:color="auto"/>
            <w:bottom w:val="none" w:sz="0" w:space="0" w:color="auto"/>
            <w:right w:val="none" w:sz="0" w:space="0" w:color="auto"/>
          </w:divBdr>
        </w:div>
        <w:div w:id="1602298833">
          <w:marLeft w:val="0"/>
          <w:marRight w:val="0"/>
          <w:marTop w:val="0"/>
          <w:marBottom w:val="0"/>
          <w:divBdr>
            <w:top w:val="none" w:sz="0" w:space="0" w:color="auto"/>
            <w:left w:val="none" w:sz="0" w:space="0" w:color="auto"/>
            <w:bottom w:val="none" w:sz="0" w:space="0" w:color="auto"/>
            <w:right w:val="none" w:sz="0" w:space="0" w:color="auto"/>
          </w:divBdr>
        </w:div>
      </w:divsChild>
    </w:div>
    <w:div w:id="1474440893">
      <w:bodyDiv w:val="1"/>
      <w:marLeft w:val="0"/>
      <w:marRight w:val="0"/>
      <w:marTop w:val="0"/>
      <w:marBottom w:val="0"/>
      <w:divBdr>
        <w:top w:val="none" w:sz="0" w:space="0" w:color="auto"/>
        <w:left w:val="none" w:sz="0" w:space="0" w:color="auto"/>
        <w:bottom w:val="none" w:sz="0" w:space="0" w:color="auto"/>
        <w:right w:val="none" w:sz="0" w:space="0" w:color="auto"/>
      </w:divBdr>
      <w:divsChild>
        <w:div w:id="515461372">
          <w:marLeft w:val="0"/>
          <w:marRight w:val="0"/>
          <w:marTop w:val="0"/>
          <w:marBottom w:val="0"/>
          <w:divBdr>
            <w:top w:val="none" w:sz="0" w:space="0" w:color="auto"/>
            <w:left w:val="none" w:sz="0" w:space="0" w:color="auto"/>
            <w:bottom w:val="none" w:sz="0" w:space="0" w:color="auto"/>
            <w:right w:val="none" w:sz="0" w:space="0" w:color="auto"/>
          </w:divBdr>
        </w:div>
        <w:div w:id="1865241243">
          <w:marLeft w:val="0"/>
          <w:marRight w:val="0"/>
          <w:marTop w:val="0"/>
          <w:marBottom w:val="0"/>
          <w:divBdr>
            <w:top w:val="none" w:sz="0" w:space="0" w:color="auto"/>
            <w:left w:val="none" w:sz="0" w:space="0" w:color="auto"/>
            <w:bottom w:val="none" w:sz="0" w:space="0" w:color="auto"/>
            <w:right w:val="none" w:sz="0" w:space="0" w:color="auto"/>
          </w:divBdr>
        </w:div>
        <w:div w:id="733047417">
          <w:marLeft w:val="0"/>
          <w:marRight w:val="0"/>
          <w:marTop w:val="0"/>
          <w:marBottom w:val="0"/>
          <w:divBdr>
            <w:top w:val="none" w:sz="0" w:space="0" w:color="auto"/>
            <w:left w:val="none" w:sz="0" w:space="0" w:color="auto"/>
            <w:bottom w:val="none" w:sz="0" w:space="0" w:color="auto"/>
            <w:right w:val="none" w:sz="0" w:space="0" w:color="auto"/>
          </w:divBdr>
        </w:div>
        <w:div w:id="1218319078">
          <w:marLeft w:val="0"/>
          <w:marRight w:val="0"/>
          <w:marTop w:val="0"/>
          <w:marBottom w:val="0"/>
          <w:divBdr>
            <w:top w:val="none" w:sz="0" w:space="0" w:color="auto"/>
            <w:left w:val="none" w:sz="0" w:space="0" w:color="auto"/>
            <w:bottom w:val="none" w:sz="0" w:space="0" w:color="auto"/>
            <w:right w:val="none" w:sz="0" w:space="0" w:color="auto"/>
          </w:divBdr>
        </w:div>
        <w:div w:id="70936500">
          <w:marLeft w:val="0"/>
          <w:marRight w:val="0"/>
          <w:marTop w:val="0"/>
          <w:marBottom w:val="0"/>
          <w:divBdr>
            <w:top w:val="none" w:sz="0" w:space="0" w:color="auto"/>
            <w:left w:val="none" w:sz="0" w:space="0" w:color="auto"/>
            <w:bottom w:val="none" w:sz="0" w:space="0" w:color="auto"/>
            <w:right w:val="none" w:sz="0" w:space="0" w:color="auto"/>
          </w:divBdr>
        </w:div>
        <w:div w:id="485359842">
          <w:marLeft w:val="0"/>
          <w:marRight w:val="0"/>
          <w:marTop w:val="0"/>
          <w:marBottom w:val="0"/>
          <w:divBdr>
            <w:top w:val="none" w:sz="0" w:space="0" w:color="auto"/>
            <w:left w:val="none" w:sz="0" w:space="0" w:color="auto"/>
            <w:bottom w:val="none" w:sz="0" w:space="0" w:color="auto"/>
            <w:right w:val="none" w:sz="0" w:space="0" w:color="auto"/>
          </w:divBdr>
        </w:div>
      </w:divsChild>
    </w:div>
    <w:div w:id="1541938162">
      <w:bodyDiv w:val="1"/>
      <w:marLeft w:val="0"/>
      <w:marRight w:val="0"/>
      <w:marTop w:val="0"/>
      <w:marBottom w:val="0"/>
      <w:divBdr>
        <w:top w:val="none" w:sz="0" w:space="0" w:color="auto"/>
        <w:left w:val="none" w:sz="0" w:space="0" w:color="auto"/>
        <w:bottom w:val="none" w:sz="0" w:space="0" w:color="auto"/>
        <w:right w:val="none" w:sz="0" w:space="0" w:color="auto"/>
      </w:divBdr>
      <w:divsChild>
        <w:div w:id="2031252143">
          <w:marLeft w:val="0"/>
          <w:marRight w:val="0"/>
          <w:marTop w:val="0"/>
          <w:marBottom w:val="0"/>
          <w:divBdr>
            <w:top w:val="none" w:sz="0" w:space="0" w:color="auto"/>
            <w:left w:val="none" w:sz="0" w:space="0" w:color="auto"/>
            <w:bottom w:val="none" w:sz="0" w:space="0" w:color="auto"/>
            <w:right w:val="none" w:sz="0" w:space="0" w:color="auto"/>
          </w:divBdr>
        </w:div>
        <w:div w:id="1415516783">
          <w:marLeft w:val="0"/>
          <w:marRight w:val="0"/>
          <w:marTop w:val="0"/>
          <w:marBottom w:val="0"/>
          <w:divBdr>
            <w:top w:val="none" w:sz="0" w:space="0" w:color="auto"/>
            <w:left w:val="none" w:sz="0" w:space="0" w:color="auto"/>
            <w:bottom w:val="none" w:sz="0" w:space="0" w:color="auto"/>
            <w:right w:val="none" w:sz="0" w:space="0" w:color="auto"/>
          </w:divBdr>
        </w:div>
        <w:div w:id="733164908">
          <w:marLeft w:val="0"/>
          <w:marRight w:val="0"/>
          <w:marTop w:val="0"/>
          <w:marBottom w:val="0"/>
          <w:divBdr>
            <w:top w:val="none" w:sz="0" w:space="0" w:color="auto"/>
            <w:left w:val="none" w:sz="0" w:space="0" w:color="auto"/>
            <w:bottom w:val="none" w:sz="0" w:space="0" w:color="auto"/>
            <w:right w:val="none" w:sz="0" w:space="0" w:color="auto"/>
          </w:divBdr>
        </w:div>
        <w:div w:id="414285063">
          <w:marLeft w:val="0"/>
          <w:marRight w:val="0"/>
          <w:marTop w:val="0"/>
          <w:marBottom w:val="0"/>
          <w:divBdr>
            <w:top w:val="none" w:sz="0" w:space="0" w:color="auto"/>
            <w:left w:val="none" w:sz="0" w:space="0" w:color="auto"/>
            <w:bottom w:val="none" w:sz="0" w:space="0" w:color="auto"/>
            <w:right w:val="none" w:sz="0" w:space="0" w:color="auto"/>
          </w:divBdr>
        </w:div>
        <w:div w:id="289213341">
          <w:marLeft w:val="0"/>
          <w:marRight w:val="0"/>
          <w:marTop w:val="0"/>
          <w:marBottom w:val="0"/>
          <w:divBdr>
            <w:top w:val="none" w:sz="0" w:space="0" w:color="auto"/>
            <w:left w:val="none" w:sz="0" w:space="0" w:color="auto"/>
            <w:bottom w:val="none" w:sz="0" w:space="0" w:color="auto"/>
            <w:right w:val="none" w:sz="0" w:space="0" w:color="auto"/>
          </w:divBdr>
        </w:div>
        <w:div w:id="417285624">
          <w:marLeft w:val="0"/>
          <w:marRight w:val="0"/>
          <w:marTop w:val="0"/>
          <w:marBottom w:val="0"/>
          <w:divBdr>
            <w:top w:val="none" w:sz="0" w:space="0" w:color="auto"/>
            <w:left w:val="none" w:sz="0" w:space="0" w:color="auto"/>
            <w:bottom w:val="none" w:sz="0" w:space="0" w:color="auto"/>
            <w:right w:val="none" w:sz="0" w:space="0" w:color="auto"/>
          </w:divBdr>
        </w:div>
      </w:divsChild>
    </w:div>
    <w:div w:id="1611859526">
      <w:bodyDiv w:val="1"/>
      <w:marLeft w:val="0"/>
      <w:marRight w:val="0"/>
      <w:marTop w:val="0"/>
      <w:marBottom w:val="0"/>
      <w:divBdr>
        <w:top w:val="none" w:sz="0" w:space="0" w:color="auto"/>
        <w:left w:val="none" w:sz="0" w:space="0" w:color="auto"/>
        <w:bottom w:val="none" w:sz="0" w:space="0" w:color="auto"/>
        <w:right w:val="none" w:sz="0" w:space="0" w:color="auto"/>
      </w:divBdr>
    </w:div>
    <w:div w:id="1630359969">
      <w:bodyDiv w:val="1"/>
      <w:marLeft w:val="0"/>
      <w:marRight w:val="0"/>
      <w:marTop w:val="0"/>
      <w:marBottom w:val="0"/>
      <w:divBdr>
        <w:top w:val="none" w:sz="0" w:space="0" w:color="auto"/>
        <w:left w:val="none" w:sz="0" w:space="0" w:color="auto"/>
        <w:bottom w:val="none" w:sz="0" w:space="0" w:color="auto"/>
        <w:right w:val="none" w:sz="0" w:space="0" w:color="auto"/>
      </w:divBdr>
    </w:div>
    <w:div w:id="1646280220">
      <w:bodyDiv w:val="1"/>
      <w:marLeft w:val="0"/>
      <w:marRight w:val="0"/>
      <w:marTop w:val="0"/>
      <w:marBottom w:val="0"/>
      <w:divBdr>
        <w:top w:val="none" w:sz="0" w:space="0" w:color="auto"/>
        <w:left w:val="none" w:sz="0" w:space="0" w:color="auto"/>
        <w:bottom w:val="none" w:sz="0" w:space="0" w:color="auto"/>
        <w:right w:val="none" w:sz="0" w:space="0" w:color="auto"/>
      </w:divBdr>
    </w:div>
    <w:div w:id="1724333423">
      <w:bodyDiv w:val="1"/>
      <w:marLeft w:val="0"/>
      <w:marRight w:val="0"/>
      <w:marTop w:val="0"/>
      <w:marBottom w:val="0"/>
      <w:divBdr>
        <w:top w:val="none" w:sz="0" w:space="0" w:color="auto"/>
        <w:left w:val="none" w:sz="0" w:space="0" w:color="auto"/>
        <w:bottom w:val="none" w:sz="0" w:space="0" w:color="auto"/>
        <w:right w:val="none" w:sz="0" w:space="0" w:color="auto"/>
      </w:divBdr>
    </w:div>
    <w:div w:id="1731657923">
      <w:bodyDiv w:val="1"/>
      <w:marLeft w:val="0"/>
      <w:marRight w:val="0"/>
      <w:marTop w:val="0"/>
      <w:marBottom w:val="0"/>
      <w:divBdr>
        <w:top w:val="none" w:sz="0" w:space="0" w:color="auto"/>
        <w:left w:val="none" w:sz="0" w:space="0" w:color="auto"/>
        <w:bottom w:val="none" w:sz="0" w:space="0" w:color="auto"/>
        <w:right w:val="none" w:sz="0" w:space="0" w:color="auto"/>
      </w:divBdr>
    </w:div>
    <w:div w:id="1752191584">
      <w:bodyDiv w:val="1"/>
      <w:marLeft w:val="0"/>
      <w:marRight w:val="0"/>
      <w:marTop w:val="0"/>
      <w:marBottom w:val="0"/>
      <w:divBdr>
        <w:top w:val="none" w:sz="0" w:space="0" w:color="auto"/>
        <w:left w:val="none" w:sz="0" w:space="0" w:color="auto"/>
        <w:bottom w:val="none" w:sz="0" w:space="0" w:color="auto"/>
        <w:right w:val="none" w:sz="0" w:space="0" w:color="auto"/>
      </w:divBdr>
    </w:div>
    <w:div w:id="1777938781">
      <w:bodyDiv w:val="1"/>
      <w:marLeft w:val="0"/>
      <w:marRight w:val="0"/>
      <w:marTop w:val="0"/>
      <w:marBottom w:val="0"/>
      <w:divBdr>
        <w:top w:val="none" w:sz="0" w:space="0" w:color="auto"/>
        <w:left w:val="none" w:sz="0" w:space="0" w:color="auto"/>
        <w:bottom w:val="none" w:sz="0" w:space="0" w:color="auto"/>
        <w:right w:val="none" w:sz="0" w:space="0" w:color="auto"/>
      </w:divBdr>
    </w:div>
    <w:div w:id="1782915274">
      <w:bodyDiv w:val="1"/>
      <w:marLeft w:val="0"/>
      <w:marRight w:val="0"/>
      <w:marTop w:val="0"/>
      <w:marBottom w:val="0"/>
      <w:divBdr>
        <w:top w:val="none" w:sz="0" w:space="0" w:color="auto"/>
        <w:left w:val="none" w:sz="0" w:space="0" w:color="auto"/>
        <w:bottom w:val="none" w:sz="0" w:space="0" w:color="auto"/>
        <w:right w:val="none" w:sz="0" w:space="0" w:color="auto"/>
      </w:divBdr>
      <w:divsChild>
        <w:div w:id="2072926939">
          <w:marLeft w:val="0"/>
          <w:marRight w:val="0"/>
          <w:marTop w:val="0"/>
          <w:marBottom w:val="0"/>
          <w:divBdr>
            <w:top w:val="none" w:sz="0" w:space="0" w:color="auto"/>
            <w:left w:val="none" w:sz="0" w:space="0" w:color="auto"/>
            <w:bottom w:val="none" w:sz="0" w:space="0" w:color="auto"/>
            <w:right w:val="none" w:sz="0" w:space="0" w:color="auto"/>
          </w:divBdr>
        </w:div>
        <w:div w:id="544369728">
          <w:marLeft w:val="0"/>
          <w:marRight w:val="0"/>
          <w:marTop w:val="0"/>
          <w:marBottom w:val="0"/>
          <w:divBdr>
            <w:top w:val="none" w:sz="0" w:space="0" w:color="auto"/>
            <w:left w:val="none" w:sz="0" w:space="0" w:color="auto"/>
            <w:bottom w:val="none" w:sz="0" w:space="0" w:color="auto"/>
            <w:right w:val="none" w:sz="0" w:space="0" w:color="auto"/>
          </w:divBdr>
        </w:div>
      </w:divsChild>
    </w:div>
    <w:div w:id="1787114774">
      <w:bodyDiv w:val="1"/>
      <w:marLeft w:val="0"/>
      <w:marRight w:val="0"/>
      <w:marTop w:val="0"/>
      <w:marBottom w:val="0"/>
      <w:divBdr>
        <w:top w:val="none" w:sz="0" w:space="0" w:color="auto"/>
        <w:left w:val="none" w:sz="0" w:space="0" w:color="auto"/>
        <w:bottom w:val="none" w:sz="0" w:space="0" w:color="auto"/>
        <w:right w:val="none" w:sz="0" w:space="0" w:color="auto"/>
      </w:divBdr>
    </w:div>
    <w:div w:id="1857882020">
      <w:bodyDiv w:val="1"/>
      <w:marLeft w:val="0"/>
      <w:marRight w:val="0"/>
      <w:marTop w:val="0"/>
      <w:marBottom w:val="0"/>
      <w:divBdr>
        <w:top w:val="none" w:sz="0" w:space="0" w:color="auto"/>
        <w:left w:val="none" w:sz="0" w:space="0" w:color="auto"/>
        <w:bottom w:val="none" w:sz="0" w:space="0" w:color="auto"/>
        <w:right w:val="none" w:sz="0" w:space="0" w:color="auto"/>
      </w:divBdr>
      <w:divsChild>
        <w:div w:id="734157709">
          <w:marLeft w:val="0"/>
          <w:marRight w:val="0"/>
          <w:marTop w:val="0"/>
          <w:marBottom w:val="0"/>
          <w:divBdr>
            <w:top w:val="none" w:sz="0" w:space="0" w:color="auto"/>
            <w:left w:val="none" w:sz="0" w:space="0" w:color="auto"/>
            <w:bottom w:val="none" w:sz="0" w:space="0" w:color="auto"/>
            <w:right w:val="none" w:sz="0" w:space="0" w:color="auto"/>
          </w:divBdr>
        </w:div>
        <w:div w:id="1121845943">
          <w:marLeft w:val="0"/>
          <w:marRight w:val="0"/>
          <w:marTop w:val="0"/>
          <w:marBottom w:val="0"/>
          <w:divBdr>
            <w:top w:val="none" w:sz="0" w:space="0" w:color="auto"/>
            <w:left w:val="none" w:sz="0" w:space="0" w:color="auto"/>
            <w:bottom w:val="none" w:sz="0" w:space="0" w:color="auto"/>
            <w:right w:val="none" w:sz="0" w:space="0" w:color="auto"/>
          </w:divBdr>
        </w:div>
        <w:div w:id="1191645017">
          <w:marLeft w:val="0"/>
          <w:marRight w:val="0"/>
          <w:marTop w:val="0"/>
          <w:marBottom w:val="0"/>
          <w:divBdr>
            <w:top w:val="none" w:sz="0" w:space="0" w:color="auto"/>
            <w:left w:val="none" w:sz="0" w:space="0" w:color="auto"/>
            <w:bottom w:val="none" w:sz="0" w:space="0" w:color="auto"/>
            <w:right w:val="none" w:sz="0" w:space="0" w:color="auto"/>
          </w:divBdr>
        </w:div>
        <w:div w:id="1269195012">
          <w:marLeft w:val="0"/>
          <w:marRight w:val="0"/>
          <w:marTop w:val="0"/>
          <w:marBottom w:val="0"/>
          <w:divBdr>
            <w:top w:val="none" w:sz="0" w:space="0" w:color="auto"/>
            <w:left w:val="none" w:sz="0" w:space="0" w:color="auto"/>
            <w:bottom w:val="none" w:sz="0" w:space="0" w:color="auto"/>
            <w:right w:val="none" w:sz="0" w:space="0" w:color="auto"/>
          </w:divBdr>
        </w:div>
      </w:divsChild>
    </w:div>
    <w:div w:id="1896161733">
      <w:bodyDiv w:val="1"/>
      <w:marLeft w:val="0"/>
      <w:marRight w:val="0"/>
      <w:marTop w:val="0"/>
      <w:marBottom w:val="0"/>
      <w:divBdr>
        <w:top w:val="none" w:sz="0" w:space="0" w:color="auto"/>
        <w:left w:val="none" w:sz="0" w:space="0" w:color="auto"/>
        <w:bottom w:val="none" w:sz="0" w:space="0" w:color="auto"/>
        <w:right w:val="none" w:sz="0" w:space="0" w:color="auto"/>
      </w:divBdr>
    </w:div>
    <w:div w:id="1919171709">
      <w:bodyDiv w:val="1"/>
      <w:marLeft w:val="0"/>
      <w:marRight w:val="0"/>
      <w:marTop w:val="0"/>
      <w:marBottom w:val="0"/>
      <w:divBdr>
        <w:top w:val="none" w:sz="0" w:space="0" w:color="auto"/>
        <w:left w:val="none" w:sz="0" w:space="0" w:color="auto"/>
        <w:bottom w:val="none" w:sz="0" w:space="0" w:color="auto"/>
        <w:right w:val="none" w:sz="0" w:space="0" w:color="auto"/>
      </w:divBdr>
      <w:divsChild>
        <w:div w:id="556942578">
          <w:marLeft w:val="0"/>
          <w:marRight w:val="0"/>
          <w:marTop w:val="0"/>
          <w:marBottom w:val="0"/>
          <w:divBdr>
            <w:top w:val="none" w:sz="0" w:space="0" w:color="auto"/>
            <w:left w:val="none" w:sz="0" w:space="0" w:color="auto"/>
            <w:bottom w:val="none" w:sz="0" w:space="0" w:color="auto"/>
            <w:right w:val="none" w:sz="0" w:space="0" w:color="auto"/>
          </w:divBdr>
        </w:div>
        <w:div w:id="140849045">
          <w:marLeft w:val="0"/>
          <w:marRight w:val="0"/>
          <w:marTop w:val="0"/>
          <w:marBottom w:val="0"/>
          <w:divBdr>
            <w:top w:val="none" w:sz="0" w:space="0" w:color="auto"/>
            <w:left w:val="none" w:sz="0" w:space="0" w:color="auto"/>
            <w:bottom w:val="none" w:sz="0" w:space="0" w:color="auto"/>
            <w:right w:val="none" w:sz="0" w:space="0" w:color="auto"/>
          </w:divBdr>
        </w:div>
      </w:divsChild>
    </w:div>
    <w:div w:id="1927641490">
      <w:bodyDiv w:val="1"/>
      <w:marLeft w:val="0"/>
      <w:marRight w:val="0"/>
      <w:marTop w:val="0"/>
      <w:marBottom w:val="0"/>
      <w:divBdr>
        <w:top w:val="none" w:sz="0" w:space="0" w:color="auto"/>
        <w:left w:val="none" w:sz="0" w:space="0" w:color="auto"/>
        <w:bottom w:val="none" w:sz="0" w:space="0" w:color="auto"/>
        <w:right w:val="none" w:sz="0" w:space="0" w:color="auto"/>
      </w:divBdr>
    </w:div>
    <w:div w:id="1976833608">
      <w:bodyDiv w:val="1"/>
      <w:marLeft w:val="0"/>
      <w:marRight w:val="0"/>
      <w:marTop w:val="0"/>
      <w:marBottom w:val="0"/>
      <w:divBdr>
        <w:top w:val="none" w:sz="0" w:space="0" w:color="auto"/>
        <w:left w:val="none" w:sz="0" w:space="0" w:color="auto"/>
        <w:bottom w:val="none" w:sz="0" w:space="0" w:color="auto"/>
        <w:right w:val="none" w:sz="0" w:space="0" w:color="auto"/>
      </w:divBdr>
      <w:divsChild>
        <w:div w:id="1589655977">
          <w:marLeft w:val="0"/>
          <w:marRight w:val="0"/>
          <w:marTop w:val="0"/>
          <w:marBottom w:val="0"/>
          <w:divBdr>
            <w:top w:val="none" w:sz="0" w:space="0" w:color="auto"/>
            <w:left w:val="none" w:sz="0" w:space="0" w:color="auto"/>
            <w:bottom w:val="none" w:sz="0" w:space="0" w:color="auto"/>
            <w:right w:val="none" w:sz="0" w:space="0" w:color="auto"/>
          </w:divBdr>
        </w:div>
        <w:div w:id="426077896">
          <w:marLeft w:val="0"/>
          <w:marRight w:val="0"/>
          <w:marTop w:val="0"/>
          <w:marBottom w:val="0"/>
          <w:divBdr>
            <w:top w:val="none" w:sz="0" w:space="0" w:color="auto"/>
            <w:left w:val="none" w:sz="0" w:space="0" w:color="auto"/>
            <w:bottom w:val="none" w:sz="0" w:space="0" w:color="auto"/>
            <w:right w:val="none" w:sz="0" w:space="0" w:color="auto"/>
          </w:divBdr>
        </w:div>
        <w:div w:id="540820374">
          <w:marLeft w:val="0"/>
          <w:marRight w:val="0"/>
          <w:marTop w:val="0"/>
          <w:marBottom w:val="0"/>
          <w:divBdr>
            <w:top w:val="none" w:sz="0" w:space="0" w:color="auto"/>
            <w:left w:val="none" w:sz="0" w:space="0" w:color="auto"/>
            <w:bottom w:val="none" w:sz="0" w:space="0" w:color="auto"/>
            <w:right w:val="none" w:sz="0" w:space="0" w:color="auto"/>
          </w:divBdr>
        </w:div>
        <w:div w:id="2023705645">
          <w:marLeft w:val="0"/>
          <w:marRight w:val="0"/>
          <w:marTop w:val="0"/>
          <w:marBottom w:val="0"/>
          <w:divBdr>
            <w:top w:val="none" w:sz="0" w:space="0" w:color="auto"/>
            <w:left w:val="none" w:sz="0" w:space="0" w:color="auto"/>
            <w:bottom w:val="none" w:sz="0" w:space="0" w:color="auto"/>
            <w:right w:val="none" w:sz="0" w:space="0" w:color="auto"/>
          </w:divBdr>
        </w:div>
        <w:div w:id="1866364807">
          <w:marLeft w:val="0"/>
          <w:marRight w:val="0"/>
          <w:marTop w:val="0"/>
          <w:marBottom w:val="0"/>
          <w:divBdr>
            <w:top w:val="none" w:sz="0" w:space="0" w:color="auto"/>
            <w:left w:val="none" w:sz="0" w:space="0" w:color="auto"/>
            <w:bottom w:val="none" w:sz="0" w:space="0" w:color="auto"/>
            <w:right w:val="none" w:sz="0" w:space="0" w:color="auto"/>
          </w:divBdr>
        </w:div>
        <w:div w:id="736705863">
          <w:marLeft w:val="0"/>
          <w:marRight w:val="0"/>
          <w:marTop w:val="0"/>
          <w:marBottom w:val="0"/>
          <w:divBdr>
            <w:top w:val="none" w:sz="0" w:space="0" w:color="auto"/>
            <w:left w:val="none" w:sz="0" w:space="0" w:color="auto"/>
            <w:bottom w:val="none" w:sz="0" w:space="0" w:color="auto"/>
            <w:right w:val="none" w:sz="0" w:space="0" w:color="auto"/>
          </w:divBdr>
        </w:div>
        <w:div w:id="1773931659">
          <w:marLeft w:val="0"/>
          <w:marRight w:val="0"/>
          <w:marTop w:val="0"/>
          <w:marBottom w:val="0"/>
          <w:divBdr>
            <w:top w:val="none" w:sz="0" w:space="0" w:color="auto"/>
            <w:left w:val="none" w:sz="0" w:space="0" w:color="auto"/>
            <w:bottom w:val="none" w:sz="0" w:space="0" w:color="auto"/>
            <w:right w:val="none" w:sz="0" w:space="0" w:color="auto"/>
          </w:divBdr>
        </w:div>
        <w:div w:id="886258118">
          <w:marLeft w:val="0"/>
          <w:marRight w:val="0"/>
          <w:marTop w:val="0"/>
          <w:marBottom w:val="0"/>
          <w:divBdr>
            <w:top w:val="none" w:sz="0" w:space="0" w:color="auto"/>
            <w:left w:val="none" w:sz="0" w:space="0" w:color="auto"/>
            <w:bottom w:val="none" w:sz="0" w:space="0" w:color="auto"/>
            <w:right w:val="none" w:sz="0" w:space="0" w:color="auto"/>
          </w:divBdr>
        </w:div>
      </w:divsChild>
    </w:div>
    <w:div w:id="1984767658">
      <w:bodyDiv w:val="1"/>
      <w:marLeft w:val="0"/>
      <w:marRight w:val="0"/>
      <w:marTop w:val="0"/>
      <w:marBottom w:val="0"/>
      <w:divBdr>
        <w:top w:val="none" w:sz="0" w:space="0" w:color="auto"/>
        <w:left w:val="none" w:sz="0" w:space="0" w:color="auto"/>
        <w:bottom w:val="none" w:sz="0" w:space="0" w:color="auto"/>
        <w:right w:val="none" w:sz="0" w:space="0" w:color="auto"/>
      </w:divBdr>
    </w:div>
    <w:div w:id="1993945721">
      <w:bodyDiv w:val="1"/>
      <w:marLeft w:val="0"/>
      <w:marRight w:val="0"/>
      <w:marTop w:val="0"/>
      <w:marBottom w:val="0"/>
      <w:divBdr>
        <w:top w:val="none" w:sz="0" w:space="0" w:color="auto"/>
        <w:left w:val="none" w:sz="0" w:space="0" w:color="auto"/>
        <w:bottom w:val="none" w:sz="0" w:space="0" w:color="auto"/>
        <w:right w:val="none" w:sz="0" w:space="0" w:color="auto"/>
      </w:divBdr>
    </w:div>
    <w:div w:id="2013947137">
      <w:bodyDiv w:val="1"/>
      <w:marLeft w:val="0"/>
      <w:marRight w:val="0"/>
      <w:marTop w:val="0"/>
      <w:marBottom w:val="0"/>
      <w:divBdr>
        <w:top w:val="none" w:sz="0" w:space="0" w:color="auto"/>
        <w:left w:val="none" w:sz="0" w:space="0" w:color="auto"/>
        <w:bottom w:val="none" w:sz="0" w:space="0" w:color="auto"/>
        <w:right w:val="none" w:sz="0" w:space="0" w:color="auto"/>
      </w:divBdr>
    </w:div>
    <w:div w:id="2035106773">
      <w:bodyDiv w:val="1"/>
      <w:marLeft w:val="0"/>
      <w:marRight w:val="0"/>
      <w:marTop w:val="0"/>
      <w:marBottom w:val="0"/>
      <w:divBdr>
        <w:top w:val="none" w:sz="0" w:space="0" w:color="auto"/>
        <w:left w:val="none" w:sz="0" w:space="0" w:color="auto"/>
        <w:bottom w:val="none" w:sz="0" w:space="0" w:color="auto"/>
        <w:right w:val="none" w:sz="0" w:space="0" w:color="auto"/>
      </w:divBdr>
    </w:div>
    <w:div w:id="2059275367">
      <w:bodyDiv w:val="1"/>
      <w:marLeft w:val="0"/>
      <w:marRight w:val="0"/>
      <w:marTop w:val="0"/>
      <w:marBottom w:val="0"/>
      <w:divBdr>
        <w:top w:val="none" w:sz="0" w:space="0" w:color="auto"/>
        <w:left w:val="none" w:sz="0" w:space="0" w:color="auto"/>
        <w:bottom w:val="none" w:sz="0" w:space="0" w:color="auto"/>
        <w:right w:val="none" w:sz="0" w:space="0" w:color="auto"/>
      </w:divBdr>
    </w:div>
    <w:div w:id="2111313233">
      <w:bodyDiv w:val="1"/>
      <w:marLeft w:val="0"/>
      <w:marRight w:val="0"/>
      <w:marTop w:val="0"/>
      <w:marBottom w:val="0"/>
      <w:divBdr>
        <w:top w:val="none" w:sz="0" w:space="0" w:color="auto"/>
        <w:left w:val="none" w:sz="0" w:space="0" w:color="auto"/>
        <w:bottom w:val="none" w:sz="0" w:space="0" w:color="auto"/>
        <w:right w:val="none" w:sz="0" w:space="0" w:color="auto"/>
      </w:divBdr>
    </w:div>
    <w:div w:id="21355155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dp.net/en" TargetMode="External"/><Relationship Id="rId18" Type="http://schemas.openxmlformats.org/officeDocument/2006/relationships/hyperlink" Target="https://boardgamegeek.com/boardgame/214887/co2-second-chance"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oter" Target="footer1.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arbonfootprint.com/calculator.aspx" TargetMode="External"/><Relationship Id="rId17" Type="http://schemas.openxmlformats.org/officeDocument/2006/relationships/hyperlink" Target="https://boardgamegeek.com/boardgame/390899/climate-change-the-game" TargetMode="External"/><Relationship Id="rId25" Type="http://schemas.openxmlformats.org/officeDocument/2006/relationships/image" Target="media/image3.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climatecallgame.com/" TargetMode="External"/><Relationship Id="rId20" Type="http://schemas.openxmlformats.org/officeDocument/2006/relationships/header" Target="header1.xml"/><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isualcapitalist.com/sp/visualizing-carbon-storage-in-earths-ecosystems/" TargetMode="External"/><Relationship Id="rId24" Type="http://schemas.openxmlformats.org/officeDocument/2006/relationships/footer" Target="footer3.xml"/><Relationship Id="rId32" Type="http://schemas.openxmlformats.org/officeDocument/2006/relationships/image" Target="media/image10.png"/><Relationship Id="rId5" Type="http://schemas.openxmlformats.org/officeDocument/2006/relationships/numbering" Target="numbering.xml"/><Relationship Id="rId15" Type="http://schemas.openxmlformats.org/officeDocument/2006/relationships/hyperlink" Target="https://www.iea.org/" TargetMode="External"/><Relationship Id="rId23" Type="http://schemas.openxmlformats.org/officeDocument/2006/relationships/image" Target="media/image2.png"/><Relationship Id="rId28" Type="http://schemas.openxmlformats.org/officeDocument/2006/relationships/image" Target="media/image6.emf"/><Relationship Id="rId10" Type="http://schemas.openxmlformats.org/officeDocument/2006/relationships/endnotes" Target="endnotes.xml"/><Relationship Id="rId19" Type="http://schemas.openxmlformats.org/officeDocument/2006/relationships/hyperlink" Target="https://boardgamegeek.com/boardgame/2651/power-grid" TargetMode="External"/><Relationship Id="rId31"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reporting.org/" TargetMode="External"/><Relationship Id="rId22" Type="http://schemas.openxmlformats.org/officeDocument/2006/relationships/footer" Target="footer2.xml"/><Relationship Id="rId27" Type="http://schemas.openxmlformats.org/officeDocument/2006/relationships/image" Target="media/image5.png"/><Relationship Id="rId30" Type="http://schemas.openxmlformats.org/officeDocument/2006/relationships/image" Target="media/image8.emf"/><Relationship Id="rId8"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ndreRelv&#227;o\Documents\NGI_ONTOCHAIN-doc-deliverables-final.dotx" TargetMode="External"/></Relationships>
</file>

<file path=word/theme/theme1.xml><?xml version="1.0" encoding="utf-8"?>
<a:theme xmlns:a="http://schemas.openxmlformats.org/drawingml/2006/main" name="Office Theme">
  <a:themeElements>
    <a:clrScheme name="Restore4Life">
      <a:dk1>
        <a:srgbClr val="3B4042"/>
      </a:dk1>
      <a:lt1>
        <a:srgbClr val="97C09D"/>
      </a:lt1>
      <a:dk2>
        <a:srgbClr val="51727C"/>
      </a:dk2>
      <a:lt2>
        <a:srgbClr val="CCCCCB"/>
      </a:lt2>
      <a:accent1>
        <a:srgbClr val="97C09D"/>
      </a:accent1>
      <a:accent2>
        <a:srgbClr val="97C09D"/>
      </a:accent2>
      <a:accent3>
        <a:srgbClr val="97C09D"/>
      </a:accent3>
      <a:accent4>
        <a:srgbClr val="97C09D"/>
      </a:accent4>
      <a:accent5>
        <a:srgbClr val="97C09D"/>
      </a:accent5>
      <a:accent6>
        <a:srgbClr val="97C09D"/>
      </a:accent6>
      <a:hlink>
        <a:srgbClr val="8ECBCB"/>
      </a:hlink>
      <a:folHlink>
        <a:srgbClr val="76A59D"/>
      </a:folHlink>
    </a:clrScheme>
    <a:fontScheme name="Restore4Life">
      <a:majorFont>
        <a:latin typeface="Comfortaa"/>
        <a:ea typeface=""/>
        <a:cs typeface=""/>
      </a:majorFont>
      <a:minorFont>
        <a:latin typeface="DM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1CC7734-B553-864C-A732-69F866530396}">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1F80F58CCC0AF48995AF4744F435D9B" ma:contentTypeVersion="18" ma:contentTypeDescription="Ein neues Dokument erstellen." ma:contentTypeScope="" ma:versionID="d31baa91575a681777841b0d52aa5bf8">
  <xsd:schema xmlns:xsd="http://www.w3.org/2001/XMLSchema" xmlns:xs="http://www.w3.org/2001/XMLSchema" xmlns:p="http://schemas.microsoft.com/office/2006/metadata/properties" xmlns:ns1="http://schemas.microsoft.com/sharepoint/v3" xmlns:ns2="1a96c682-7901-4da3-83cf-1c0b4a3cf1d9" xmlns:ns3="51a6dd04-0811-48db-868d-ea79809d96e0" targetNamespace="http://schemas.microsoft.com/office/2006/metadata/properties" ma:root="true" ma:fieldsID="ff1d2e71ed503b49bad332e30e4b5471" ns1:_="" ns2:_="" ns3:_="">
    <xsd:import namespace="http://schemas.microsoft.com/sharepoint/v3"/>
    <xsd:import namespace="1a96c682-7901-4da3-83cf-1c0b4a3cf1d9"/>
    <xsd:import namespace="51a6dd04-0811-48db-868d-ea79809d96e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Eigenschaften der einheitlichen Compliancerichtlinie" ma:hidden="true" ma:internalName="_ip_UnifiedCompliancePolicyProperties">
      <xsd:simpleType>
        <xsd:restriction base="dms:Note"/>
      </xsd:simpleType>
    </xsd:element>
    <xsd:element name="_ip_UnifiedCompliancePolicyUIAction" ma:index="24" nillable="true" ma:displayName="UI-Aktion der einheitlichen Compliancerichtlini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96c682-7901-4da3-83cf-1c0b4a3cf1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f5cd9f51-4d1e-4d57-bf3d-f118fc5c809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a6dd04-0811-48db-868d-ea79809d96e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e0efea27-7aae-47db-bbdc-b1f24182c8a9}" ma:internalName="TaxCatchAll" ma:showField="CatchAllData" ma:web="51a6dd04-0811-48db-868d-ea79809d96e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a96c682-7901-4da3-83cf-1c0b4a3cf1d9">
      <Terms xmlns="http://schemas.microsoft.com/office/infopath/2007/PartnerControls"/>
    </lcf76f155ced4ddcb4097134ff3c332f>
    <TaxCatchAll xmlns="51a6dd04-0811-48db-868d-ea79809d96e0" xsi:nil="true"/>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B2267-85B6-4B68-B3D3-F30F0D027E22}">
  <ds:schemaRefs>
    <ds:schemaRef ds:uri="http://schemas.microsoft.com/sharepoint/v3/contenttype/forms"/>
  </ds:schemaRefs>
</ds:datastoreItem>
</file>

<file path=customXml/itemProps2.xml><?xml version="1.0" encoding="utf-8"?>
<ds:datastoreItem xmlns:ds="http://schemas.openxmlformats.org/officeDocument/2006/customXml" ds:itemID="{22B30286-7D5B-4F4C-80D1-2522DC7488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96c682-7901-4da3-83cf-1c0b4a3cf1d9"/>
    <ds:schemaRef ds:uri="51a6dd04-0811-48db-868d-ea79809d96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B7A472-07F9-470A-A1E6-088E4D39CC08}">
  <ds:schemaRefs>
    <ds:schemaRef ds:uri="http://schemas.microsoft.com/office/2006/metadata/properties"/>
    <ds:schemaRef ds:uri="http://schemas.microsoft.com/office/infopath/2007/PartnerControls"/>
    <ds:schemaRef ds:uri="1a96c682-7901-4da3-83cf-1c0b4a3cf1d9"/>
    <ds:schemaRef ds:uri="51a6dd04-0811-48db-868d-ea79809d96e0"/>
    <ds:schemaRef ds:uri="http://schemas.microsoft.com/sharepoint/v3"/>
  </ds:schemaRefs>
</ds:datastoreItem>
</file>

<file path=customXml/itemProps4.xml><?xml version="1.0" encoding="utf-8"?>
<ds:datastoreItem xmlns:ds="http://schemas.openxmlformats.org/officeDocument/2006/customXml" ds:itemID="{7A7A45A4-DFE0-46E6-8711-387D224F8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NGI_ONTOCHAIN-doc-deliverables-final.dotx</Template>
  <TotalTime>0</TotalTime>
  <Pages>20</Pages>
  <Words>4174</Words>
  <Characters>22418</Characters>
  <Application>Microsoft Office Word</Application>
  <DocSecurity>0</DocSecurity>
  <Lines>605</Lines>
  <Paragraphs>292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26300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 Relvão</dc:creator>
  <cp:keywords/>
  <dc:description/>
  <cp:lastModifiedBy>Gabriele Weigelhofer</cp:lastModifiedBy>
  <cp:revision>42</cp:revision>
  <dcterms:created xsi:type="dcterms:W3CDTF">2025-08-05T09:23:00Z</dcterms:created>
  <dcterms:modified xsi:type="dcterms:W3CDTF">2025-10-27T16:42:00Z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0x010100D1F80F58CCC0AF48995AF4744F435D9B</vt:lpwstr>
  </property>
  <property fmtid="{D5CDD505-2E9C-101B-9397-08002B2CF9AE}" pid="3" name="GrammarlyDocumentId">
    <vt:lpwstr>9b21c00f-e7c6-473d-9eb2-84088687f40d</vt:lpwstr>
  </property>
</Properties>
</file>