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80AD8" w14:textId="4F8FDEAE" w:rsidR="00B33446" w:rsidRPr="001A70B5" w:rsidRDefault="00853895" w:rsidP="00B33446">
      <w:pPr>
        <w:jc w:val="center"/>
        <w:rPr>
          <w:b/>
        </w:rPr>
      </w:pPr>
      <w:r>
        <w:rPr>
          <w:b/>
        </w:rPr>
        <w:t>EXP</w:t>
      </w:r>
      <w:r w:rsidR="00D67537">
        <w:rPr>
          <w:b/>
        </w:rPr>
        <w:t>_MAD</w:t>
      </w:r>
    </w:p>
    <w:p w14:paraId="2954C39B" w14:textId="77777777" w:rsidR="00B33446" w:rsidRPr="001A70B5" w:rsidRDefault="00B33446" w:rsidP="00B33446">
      <w:pPr>
        <w:jc w:val="center"/>
        <w:rPr>
          <w:b/>
        </w:rPr>
      </w:pPr>
      <w:r w:rsidRPr="001A70B5">
        <w:rPr>
          <w:b/>
        </w:rPr>
        <w:t>Leyenda interpretativa</w:t>
      </w:r>
    </w:p>
    <w:tbl>
      <w:tblPr>
        <w:tblStyle w:val="Tablaconcuadrcula"/>
        <w:tblW w:w="0" w:type="auto"/>
        <w:jc w:val="center"/>
        <w:tblLook w:val="04A0" w:firstRow="1" w:lastRow="0" w:firstColumn="1" w:lastColumn="0" w:noHBand="0" w:noVBand="1"/>
      </w:tblPr>
      <w:tblGrid>
        <w:gridCol w:w="1271"/>
        <w:gridCol w:w="4961"/>
      </w:tblGrid>
      <w:tr w:rsidR="001A70B5" w:rsidRPr="001A70B5" w14:paraId="2B2D49B5" w14:textId="77777777" w:rsidTr="003133B1">
        <w:trPr>
          <w:jc w:val="center"/>
        </w:trPr>
        <w:tc>
          <w:tcPr>
            <w:tcW w:w="1271" w:type="dxa"/>
          </w:tcPr>
          <w:p w14:paraId="33E0E18F" w14:textId="77777777" w:rsidR="00B33446" w:rsidRPr="001A70B5" w:rsidRDefault="00B33446" w:rsidP="003133B1">
            <w:pPr>
              <w:jc w:val="left"/>
              <w:rPr>
                <w:b/>
                <w:sz w:val="18"/>
                <w:szCs w:val="18"/>
              </w:rPr>
            </w:pPr>
            <w:r w:rsidRPr="001A70B5">
              <w:rPr>
                <w:b/>
                <w:sz w:val="18"/>
                <w:szCs w:val="18"/>
              </w:rPr>
              <w:t xml:space="preserve">[ ] </w:t>
            </w:r>
          </w:p>
        </w:tc>
        <w:tc>
          <w:tcPr>
            <w:tcW w:w="4961" w:type="dxa"/>
          </w:tcPr>
          <w:p w14:paraId="5539F307" w14:textId="77777777" w:rsidR="00B33446" w:rsidRPr="001A70B5" w:rsidRDefault="00B33446" w:rsidP="003133B1">
            <w:pPr>
              <w:jc w:val="left"/>
              <w:rPr>
                <w:sz w:val="18"/>
                <w:szCs w:val="18"/>
              </w:rPr>
            </w:pPr>
            <w:r w:rsidRPr="001A70B5">
              <w:rPr>
                <w:sz w:val="18"/>
                <w:szCs w:val="18"/>
              </w:rPr>
              <w:t>Nota del transcriptor.</w:t>
            </w:r>
          </w:p>
        </w:tc>
      </w:tr>
      <w:tr w:rsidR="001A70B5" w:rsidRPr="001A70B5" w14:paraId="57F81B29" w14:textId="77777777" w:rsidTr="003133B1">
        <w:trPr>
          <w:jc w:val="center"/>
        </w:trPr>
        <w:tc>
          <w:tcPr>
            <w:tcW w:w="1271" w:type="dxa"/>
          </w:tcPr>
          <w:p w14:paraId="03716964" w14:textId="77777777" w:rsidR="00B33446" w:rsidRPr="001A70B5" w:rsidRDefault="00B33446" w:rsidP="003133B1">
            <w:pPr>
              <w:jc w:val="left"/>
              <w:rPr>
                <w:sz w:val="18"/>
                <w:szCs w:val="18"/>
              </w:rPr>
            </w:pPr>
            <w:r w:rsidRPr="001A70B5">
              <w:rPr>
                <w:b/>
                <w:sz w:val="18"/>
                <w:szCs w:val="18"/>
              </w:rPr>
              <w:t>{ }</w:t>
            </w:r>
          </w:p>
        </w:tc>
        <w:tc>
          <w:tcPr>
            <w:tcW w:w="4961" w:type="dxa"/>
          </w:tcPr>
          <w:p w14:paraId="30E4E37E" w14:textId="77777777" w:rsidR="00B33446" w:rsidRPr="001A70B5" w:rsidRDefault="00B33446" w:rsidP="003133B1">
            <w:pPr>
              <w:jc w:val="left"/>
              <w:rPr>
                <w:sz w:val="18"/>
                <w:szCs w:val="18"/>
              </w:rPr>
            </w:pPr>
            <w:r w:rsidRPr="001A70B5">
              <w:rPr>
                <w:sz w:val="18"/>
                <w:szCs w:val="18"/>
              </w:rPr>
              <w:t>Secuencia dudosa.</w:t>
            </w:r>
          </w:p>
        </w:tc>
      </w:tr>
      <w:tr w:rsidR="001A70B5" w:rsidRPr="001A70B5" w14:paraId="00A9D134" w14:textId="77777777" w:rsidTr="003133B1">
        <w:trPr>
          <w:jc w:val="center"/>
        </w:trPr>
        <w:tc>
          <w:tcPr>
            <w:tcW w:w="1271" w:type="dxa"/>
          </w:tcPr>
          <w:p w14:paraId="6436CB2F" w14:textId="77777777" w:rsidR="00B33446" w:rsidRPr="001A70B5" w:rsidRDefault="00B33446" w:rsidP="003133B1">
            <w:pPr>
              <w:jc w:val="left"/>
              <w:rPr>
                <w:b/>
                <w:sz w:val="18"/>
                <w:szCs w:val="18"/>
              </w:rPr>
            </w:pPr>
            <w:r w:rsidRPr="001A70B5">
              <w:rPr>
                <w:b/>
                <w:sz w:val="18"/>
                <w:szCs w:val="18"/>
              </w:rPr>
              <w:t>/ /</w:t>
            </w:r>
          </w:p>
        </w:tc>
        <w:tc>
          <w:tcPr>
            <w:tcW w:w="4961" w:type="dxa"/>
          </w:tcPr>
          <w:p w14:paraId="251DBB5E" w14:textId="77777777" w:rsidR="00B33446" w:rsidRPr="001A70B5" w:rsidRDefault="00B33446" w:rsidP="003133B1">
            <w:pPr>
              <w:jc w:val="left"/>
              <w:rPr>
                <w:b/>
                <w:sz w:val="18"/>
                <w:szCs w:val="18"/>
              </w:rPr>
            </w:pPr>
            <w:r w:rsidRPr="001A70B5">
              <w:rPr>
                <w:sz w:val="18"/>
                <w:szCs w:val="18"/>
              </w:rPr>
              <w:t>Transcripción fonética</w:t>
            </w:r>
          </w:p>
        </w:tc>
      </w:tr>
      <w:tr w:rsidR="001A70B5" w:rsidRPr="001A70B5" w14:paraId="5761A4BC" w14:textId="77777777" w:rsidTr="003133B1">
        <w:trPr>
          <w:jc w:val="center"/>
        </w:trPr>
        <w:tc>
          <w:tcPr>
            <w:tcW w:w="1271" w:type="dxa"/>
          </w:tcPr>
          <w:p w14:paraId="0DCB7962" w14:textId="77777777" w:rsidR="00B33446" w:rsidRPr="001A70B5" w:rsidRDefault="00B33446" w:rsidP="003133B1">
            <w:pPr>
              <w:jc w:val="left"/>
              <w:rPr>
                <w:b/>
                <w:sz w:val="18"/>
                <w:szCs w:val="18"/>
              </w:rPr>
            </w:pPr>
            <w:r w:rsidRPr="001A70B5">
              <w:rPr>
                <w:b/>
                <w:sz w:val="18"/>
                <w:szCs w:val="18"/>
              </w:rPr>
              <w:t xml:space="preserve">(Inaudible) </w:t>
            </w:r>
          </w:p>
        </w:tc>
        <w:tc>
          <w:tcPr>
            <w:tcW w:w="4961" w:type="dxa"/>
          </w:tcPr>
          <w:p w14:paraId="51FC4EA3" w14:textId="77777777" w:rsidR="00B33446" w:rsidRPr="001A70B5" w:rsidRDefault="00B33446" w:rsidP="003133B1">
            <w:pPr>
              <w:jc w:val="left"/>
              <w:rPr>
                <w:sz w:val="18"/>
                <w:szCs w:val="18"/>
              </w:rPr>
            </w:pPr>
            <w:r w:rsidRPr="001A70B5">
              <w:rPr>
                <w:sz w:val="18"/>
                <w:szCs w:val="18"/>
              </w:rPr>
              <w:t>Omisión por falta de comprensión o de claridad en el audio.</w:t>
            </w:r>
          </w:p>
        </w:tc>
      </w:tr>
    </w:tbl>
    <w:p w14:paraId="57F99677" w14:textId="77777777" w:rsidR="00B33446" w:rsidRPr="001A70B5" w:rsidRDefault="00B33446" w:rsidP="00B33446">
      <w:pPr>
        <w:rPr>
          <w:b/>
        </w:rPr>
      </w:pPr>
    </w:p>
    <w:p w14:paraId="1D0E28BA" w14:textId="77777777" w:rsidR="00B33446" w:rsidRPr="001A70B5" w:rsidRDefault="00B33446" w:rsidP="00B33446">
      <w:pPr>
        <w:rPr>
          <w:b/>
        </w:rPr>
      </w:pPr>
    </w:p>
    <w:p w14:paraId="433D24B6" w14:textId="77777777" w:rsidR="00B33446" w:rsidRPr="001A70B5" w:rsidRDefault="00B33446" w:rsidP="00B33446">
      <w:pPr>
        <w:rPr>
          <w:b/>
        </w:rPr>
      </w:pPr>
      <w:r w:rsidRPr="001A70B5">
        <w:rPr>
          <w:b/>
        </w:rPr>
        <w:t>Duración: 0:22:49</w:t>
      </w:r>
    </w:p>
    <w:p w14:paraId="1BB63C5A" w14:textId="77777777" w:rsidR="00B33446" w:rsidRPr="001A70B5" w:rsidRDefault="00B33446" w:rsidP="00B33446">
      <w:pPr>
        <w:rPr>
          <w:b/>
        </w:rPr>
      </w:pPr>
    </w:p>
    <w:p w14:paraId="39360131" w14:textId="77777777" w:rsidR="00B33446" w:rsidRPr="001A70B5" w:rsidRDefault="00B33446" w:rsidP="00B33446">
      <w:pPr>
        <w:rPr>
          <w:b/>
        </w:rPr>
      </w:pPr>
      <w:r w:rsidRPr="001A70B5">
        <w:rPr>
          <w:b/>
        </w:rPr>
        <w:t>Intervinientes:</w:t>
      </w:r>
    </w:p>
    <w:p w14:paraId="67D88CFD" w14:textId="77777777" w:rsidR="00B33446" w:rsidRPr="001A70B5" w:rsidRDefault="00B33446" w:rsidP="00B33446">
      <w:pPr>
        <w:spacing w:after="0"/>
        <w:rPr>
          <w:b/>
        </w:rPr>
      </w:pPr>
      <w:r w:rsidRPr="001A70B5">
        <w:rPr>
          <w:b/>
        </w:rPr>
        <w:t>P: Entrevistador</w:t>
      </w:r>
    </w:p>
    <w:p w14:paraId="79A5BE18" w14:textId="77777777" w:rsidR="00B33446" w:rsidRPr="001A70B5" w:rsidRDefault="00B33446" w:rsidP="00B33446">
      <w:pPr>
        <w:spacing w:after="0"/>
        <w:rPr>
          <w:b/>
        </w:rPr>
      </w:pPr>
      <w:r w:rsidRPr="001A70B5">
        <w:rPr>
          <w:b/>
        </w:rPr>
        <w:t>R: Entrevistado</w:t>
      </w:r>
    </w:p>
    <w:p w14:paraId="667A860B" w14:textId="77777777" w:rsidR="006423F3" w:rsidRPr="001A70B5" w:rsidRDefault="00B33446" w:rsidP="00B33446">
      <w:pPr>
        <w:rPr>
          <w:b/>
        </w:rPr>
      </w:pPr>
      <w:r w:rsidRPr="001A70B5">
        <w:rPr>
          <w:b/>
        </w:rPr>
        <w:t>A: Acompañante (mujer sin intervención directa)</w:t>
      </w:r>
    </w:p>
    <w:p w14:paraId="0575406C" w14:textId="77777777" w:rsidR="00B33446" w:rsidRPr="001A70B5" w:rsidRDefault="00B33446" w:rsidP="00B33446">
      <w:pPr>
        <w:rPr>
          <w:b/>
        </w:rPr>
      </w:pPr>
    </w:p>
    <w:p w14:paraId="7E351C56" w14:textId="77777777" w:rsidR="00B33446" w:rsidRPr="001A70B5" w:rsidRDefault="00B33446" w:rsidP="00B33446">
      <w:pPr>
        <w:rPr>
          <w:b/>
        </w:rPr>
      </w:pPr>
    </w:p>
    <w:p w14:paraId="568D1CC8" w14:textId="77777777" w:rsidR="00B33446" w:rsidRPr="001A70B5" w:rsidRDefault="00B33446" w:rsidP="00B33446">
      <w:pPr>
        <w:rPr>
          <w:b/>
        </w:rPr>
      </w:pPr>
    </w:p>
    <w:p w14:paraId="7E960323" w14:textId="77777777" w:rsidR="00B33446" w:rsidRPr="001A70B5" w:rsidRDefault="00B33446" w:rsidP="00B33446">
      <w:pPr>
        <w:rPr>
          <w:b/>
        </w:rPr>
      </w:pPr>
    </w:p>
    <w:p w14:paraId="5C0357CA" w14:textId="77777777" w:rsidR="00B33446" w:rsidRPr="001A70B5" w:rsidRDefault="00B33446" w:rsidP="00B33446">
      <w:pPr>
        <w:rPr>
          <w:sz w:val="24"/>
          <w:szCs w:val="24"/>
        </w:rPr>
      </w:pPr>
      <w:r w:rsidRPr="001A70B5">
        <w:rPr>
          <w:b/>
          <w:sz w:val="24"/>
          <w:szCs w:val="24"/>
        </w:rPr>
        <w:t>R:</w:t>
      </w:r>
      <w:r w:rsidRPr="001A70B5">
        <w:rPr>
          <w:sz w:val="24"/>
          <w:szCs w:val="24"/>
        </w:rPr>
        <w:t xml:space="preserve"> Lo siento, de verdad. Lo siento, de verdad, porque hemos tardado en encontrar el huequito. Lo siento.</w:t>
      </w:r>
    </w:p>
    <w:p w14:paraId="074BC6D0" w14:textId="77777777" w:rsidR="00B33446" w:rsidRPr="001A70B5" w:rsidRDefault="00B33446" w:rsidP="00B33446">
      <w:pPr>
        <w:rPr>
          <w:sz w:val="24"/>
          <w:szCs w:val="24"/>
        </w:rPr>
      </w:pPr>
      <w:r w:rsidRPr="001A70B5">
        <w:rPr>
          <w:b/>
          <w:sz w:val="24"/>
          <w:szCs w:val="24"/>
        </w:rPr>
        <w:t>A:</w:t>
      </w:r>
      <w:r w:rsidRPr="001A70B5">
        <w:rPr>
          <w:sz w:val="24"/>
          <w:szCs w:val="24"/>
        </w:rPr>
        <w:t xml:space="preserve"> No te preocupes.</w:t>
      </w:r>
    </w:p>
    <w:p w14:paraId="0116D8A8" w14:textId="77777777" w:rsidR="00B33446" w:rsidRPr="001A70B5" w:rsidRDefault="00B33446" w:rsidP="00B33446">
      <w:pPr>
        <w:rPr>
          <w:sz w:val="24"/>
          <w:szCs w:val="24"/>
        </w:rPr>
      </w:pPr>
      <w:r w:rsidRPr="001A70B5">
        <w:rPr>
          <w:b/>
          <w:sz w:val="24"/>
          <w:szCs w:val="24"/>
        </w:rPr>
        <w:t>R:</w:t>
      </w:r>
      <w:r w:rsidRPr="001A70B5">
        <w:rPr>
          <w:sz w:val="24"/>
          <w:szCs w:val="24"/>
        </w:rPr>
        <w:t xml:space="preserve"> Pero bueno, aquí estamos, o sea, que, Joaquín, </w:t>
      </w:r>
      <w:proofErr w:type="spellStart"/>
      <w:r w:rsidRPr="001A70B5">
        <w:rPr>
          <w:sz w:val="24"/>
          <w:szCs w:val="24"/>
        </w:rPr>
        <w:t>superencantado</w:t>
      </w:r>
      <w:proofErr w:type="spellEnd"/>
      <w:r w:rsidRPr="001A70B5">
        <w:rPr>
          <w:sz w:val="24"/>
          <w:szCs w:val="24"/>
        </w:rPr>
        <w:t xml:space="preserve">. </w:t>
      </w:r>
    </w:p>
    <w:p w14:paraId="64825642" w14:textId="77777777" w:rsidR="00B33446" w:rsidRPr="001A70B5" w:rsidRDefault="00B33446" w:rsidP="00B33446">
      <w:pPr>
        <w:rPr>
          <w:sz w:val="24"/>
          <w:szCs w:val="24"/>
        </w:rPr>
      </w:pPr>
      <w:r w:rsidRPr="001A70B5">
        <w:rPr>
          <w:b/>
          <w:sz w:val="24"/>
          <w:szCs w:val="24"/>
        </w:rPr>
        <w:t>P:</w:t>
      </w:r>
      <w:r w:rsidRPr="001A70B5">
        <w:rPr>
          <w:sz w:val="24"/>
          <w:szCs w:val="24"/>
        </w:rPr>
        <w:t xml:space="preserve"> Muy bien. Bueno, mira, muy rápidamente porque Isa se va al dentista… </w:t>
      </w:r>
    </w:p>
    <w:p w14:paraId="773408C7" w14:textId="77777777" w:rsidR="00B33446" w:rsidRPr="001A70B5" w:rsidRDefault="00B33446" w:rsidP="00B33446">
      <w:pPr>
        <w:rPr>
          <w:sz w:val="24"/>
          <w:szCs w:val="24"/>
        </w:rPr>
      </w:pPr>
      <w:r w:rsidRPr="001A70B5">
        <w:rPr>
          <w:b/>
          <w:sz w:val="24"/>
          <w:szCs w:val="24"/>
        </w:rPr>
        <w:t>A:</w:t>
      </w:r>
      <w:r w:rsidRPr="001A70B5">
        <w:rPr>
          <w:sz w:val="24"/>
          <w:szCs w:val="24"/>
        </w:rPr>
        <w:t xml:space="preserve"> Le tengo aquí al lado a las diez y media.</w:t>
      </w:r>
    </w:p>
    <w:p w14:paraId="2241A7B1" w14:textId="77777777" w:rsidR="00B33446" w:rsidRPr="001A70B5" w:rsidRDefault="00B33446" w:rsidP="00B33446">
      <w:pPr>
        <w:rPr>
          <w:sz w:val="24"/>
          <w:szCs w:val="24"/>
        </w:rPr>
      </w:pPr>
      <w:r w:rsidRPr="001A70B5">
        <w:rPr>
          <w:b/>
          <w:sz w:val="24"/>
          <w:szCs w:val="24"/>
        </w:rPr>
        <w:t>P:</w:t>
      </w:r>
      <w:r w:rsidRPr="001A70B5">
        <w:rPr>
          <w:sz w:val="24"/>
          <w:szCs w:val="24"/>
        </w:rPr>
        <w:t xml:space="preserve"> Te cuento. Bueno, te vamos a hacer algunas preguntas relacionadas con el tema del uso de los teléfonos móviles en Secundaria. Yo sé que tú…</w:t>
      </w:r>
    </w:p>
    <w:p w14:paraId="4BCAEC45" w14:textId="77777777" w:rsidR="00B33446" w:rsidRPr="001A70B5" w:rsidRDefault="00B33446" w:rsidP="00B33446">
      <w:pPr>
        <w:rPr>
          <w:sz w:val="24"/>
          <w:szCs w:val="24"/>
        </w:rPr>
      </w:pPr>
      <w:r w:rsidRPr="001A70B5">
        <w:rPr>
          <w:b/>
          <w:sz w:val="24"/>
          <w:szCs w:val="24"/>
        </w:rPr>
        <w:t>R:</w:t>
      </w:r>
      <w:r w:rsidRPr="001A70B5">
        <w:rPr>
          <w:sz w:val="24"/>
          <w:szCs w:val="24"/>
        </w:rPr>
        <w:t xml:space="preserve"> Correcto.</w:t>
      </w:r>
    </w:p>
    <w:p w14:paraId="42D6EB08" w14:textId="77777777" w:rsidR="00B33446" w:rsidRPr="001A70B5" w:rsidRDefault="00B33446" w:rsidP="00B33446">
      <w:pPr>
        <w:rPr>
          <w:sz w:val="24"/>
          <w:szCs w:val="24"/>
        </w:rPr>
      </w:pPr>
      <w:r w:rsidRPr="001A70B5">
        <w:rPr>
          <w:b/>
          <w:sz w:val="24"/>
          <w:szCs w:val="24"/>
        </w:rPr>
        <w:t>P:</w:t>
      </w:r>
      <w:r w:rsidRPr="001A70B5">
        <w:rPr>
          <w:sz w:val="24"/>
          <w:szCs w:val="24"/>
        </w:rPr>
        <w:t xml:space="preserve"> Me parece que no eres el empresario especialista en el tema, pero bueno, al trabajar en una empresa tan importante pues a lo mejor nos puedes contar un poco la posición de la empresa si puedes o a ti te parece que incluso…</w:t>
      </w:r>
    </w:p>
    <w:p w14:paraId="4A037530" w14:textId="77777777" w:rsidR="00B33446" w:rsidRPr="001A70B5" w:rsidRDefault="00B33446" w:rsidP="00B33446">
      <w:pPr>
        <w:rPr>
          <w:sz w:val="24"/>
          <w:szCs w:val="24"/>
        </w:rPr>
      </w:pPr>
      <w:r w:rsidRPr="001A70B5">
        <w:rPr>
          <w:b/>
          <w:sz w:val="24"/>
          <w:szCs w:val="24"/>
        </w:rPr>
        <w:t>R:</w:t>
      </w:r>
      <w:r w:rsidRPr="001A70B5">
        <w:rPr>
          <w:sz w:val="24"/>
          <w:szCs w:val="24"/>
        </w:rPr>
        <w:t xml:space="preserve"> Lo que podemos hacer, Joaquín, si quieres, es utilizar esta charla un poco para conocer hacia dónde queréis aterrizar el tema y que yo os ayude a encontrar a alguien que tenga, yo qué sé, un veredicto un poco mejor aterrizado, porque al final dices oye, te puedo enganchar con el responsable de Telefónica, con el responsable de Huawei, te puedo enganchar con gente que tiene mucha más, yo qué sé, experiencia en cuanto al uso del móvil en entornos educativos. Al final dices oye, yo te puedo dar mi experiencia porque llevo, yo qué sé, 12 años en HP llevando el vertical de educación e incluso hemos tenido dispositivos móviles nosotros. Pero lo que sí te puedo decir es oye, yo, en mi caso, a lo mejor he visitado 3.000 escuelas y sé cómo se usan los móviles y sé dónde están un poco los grandes retos y las grandes ventajas. Entonces, bueno, un poco que lo utilicemos o que lo utilicéis como experiencia y si queréis te conecto, porque también conozco </w:t>
      </w:r>
      <w:r w:rsidRPr="001A70B5">
        <w:rPr>
          <w:sz w:val="24"/>
          <w:szCs w:val="24"/>
        </w:rPr>
        <w:lastRenderedPageBreak/>
        <w:t xml:space="preserve">empresas que se dedican específicamente a desarrollar el </w:t>
      </w:r>
      <w:r w:rsidRPr="001A70B5">
        <w:rPr>
          <w:i/>
          <w:sz w:val="24"/>
          <w:szCs w:val="24"/>
        </w:rPr>
        <w:t>software,</w:t>
      </w:r>
      <w:r w:rsidRPr="001A70B5">
        <w:rPr>
          <w:sz w:val="24"/>
          <w:szCs w:val="24"/>
        </w:rPr>
        <w:t xml:space="preserve"> por ejemplo, para dispositivos o tecnología móvil.</w:t>
      </w:r>
    </w:p>
    <w:p w14:paraId="01B37FC5" w14:textId="77777777" w:rsidR="00B33446" w:rsidRPr="001A70B5" w:rsidRDefault="00B33446" w:rsidP="00B33446">
      <w:pPr>
        <w:rPr>
          <w:sz w:val="24"/>
          <w:szCs w:val="24"/>
        </w:rPr>
      </w:pPr>
      <w:r w:rsidRPr="001A70B5">
        <w:rPr>
          <w:b/>
          <w:sz w:val="24"/>
          <w:szCs w:val="24"/>
        </w:rPr>
        <w:t>A:</w:t>
      </w:r>
      <w:r w:rsidRPr="001A70B5">
        <w:rPr>
          <w:sz w:val="24"/>
          <w:szCs w:val="24"/>
        </w:rPr>
        <w:t xml:space="preserve"> Guay, genial.</w:t>
      </w:r>
    </w:p>
    <w:p w14:paraId="5E394710" w14:textId="77777777" w:rsidR="00B33446" w:rsidRPr="001A70B5" w:rsidRDefault="00B33446" w:rsidP="00B33446">
      <w:pPr>
        <w:rPr>
          <w:sz w:val="24"/>
          <w:szCs w:val="24"/>
        </w:rPr>
      </w:pPr>
      <w:r w:rsidRPr="001A70B5">
        <w:rPr>
          <w:b/>
          <w:sz w:val="24"/>
          <w:szCs w:val="24"/>
        </w:rPr>
        <w:t>P:</w:t>
      </w:r>
      <w:r w:rsidRPr="001A70B5">
        <w:rPr>
          <w:sz w:val="24"/>
          <w:szCs w:val="24"/>
        </w:rPr>
        <w:t xml:space="preserve"> Bueno, fenomenal.</w:t>
      </w:r>
    </w:p>
    <w:p w14:paraId="566807E1" w14:textId="77777777" w:rsidR="00B33446" w:rsidRPr="001A70B5" w:rsidRDefault="00B33446" w:rsidP="00B33446">
      <w:pPr>
        <w:rPr>
          <w:sz w:val="24"/>
          <w:szCs w:val="24"/>
        </w:rPr>
      </w:pPr>
      <w:r w:rsidRPr="001A70B5">
        <w:rPr>
          <w:b/>
          <w:sz w:val="24"/>
          <w:szCs w:val="24"/>
        </w:rPr>
        <w:t>R:</w:t>
      </w:r>
      <w:r w:rsidRPr="001A70B5">
        <w:rPr>
          <w:sz w:val="24"/>
          <w:szCs w:val="24"/>
        </w:rPr>
        <w:t xml:space="preserve"> Si te parece, ¿eh?</w:t>
      </w:r>
    </w:p>
    <w:p w14:paraId="70033620" w14:textId="77777777" w:rsidR="00B33446" w:rsidRPr="001A70B5" w:rsidRDefault="00B33446" w:rsidP="00B33446">
      <w:pPr>
        <w:rPr>
          <w:sz w:val="24"/>
          <w:szCs w:val="24"/>
        </w:rPr>
      </w:pPr>
      <w:r w:rsidRPr="001A70B5">
        <w:rPr>
          <w:b/>
          <w:sz w:val="24"/>
          <w:szCs w:val="24"/>
        </w:rPr>
        <w:t>P:</w:t>
      </w:r>
      <w:r w:rsidRPr="001A70B5">
        <w:rPr>
          <w:sz w:val="24"/>
          <w:szCs w:val="24"/>
        </w:rPr>
        <w:t xml:space="preserve"> Pues te lo agradeceremos mucho.</w:t>
      </w:r>
    </w:p>
    <w:p w14:paraId="46405F56" w14:textId="77777777" w:rsidR="00B33446" w:rsidRPr="001A70B5" w:rsidRDefault="00B33446" w:rsidP="00B33446">
      <w:pPr>
        <w:rPr>
          <w:sz w:val="24"/>
          <w:szCs w:val="24"/>
        </w:rPr>
      </w:pPr>
      <w:r w:rsidRPr="001A70B5">
        <w:rPr>
          <w:b/>
          <w:sz w:val="24"/>
          <w:szCs w:val="24"/>
        </w:rPr>
        <w:t>A:</w:t>
      </w:r>
      <w:r w:rsidRPr="001A70B5">
        <w:rPr>
          <w:sz w:val="24"/>
          <w:szCs w:val="24"/>
        </w:rPr>
        <w:t xml:space="preserve"> (Inaudible 0:01:57).</w:t>
      </w:r>
    </w:p>
    <w:p w14:paraId="2E964DDF" w14:textId="77777777" w:rsidR="00B33446" w:rsidRPr="001A70B5" w:rsidRDefault="00B33446" w:rsidP="00B33446">
      <w:pPr>
        <w:rPr>
          <w:sz w:val="24"/>
          <w:szCs w:val="24"/>
        </w:rPr>
      </w:pPr>
      <w:r w:rsidRPr="001A70B5">
        <w:rPr>
          <w:b/>
          <w:sz w:val="24"/>
          <w:szCs w:val="24"/>
        </w:rPr>
        <w:t>P:</w:t>
      </w:r>
      <w:r w:rsidRPr="001A70B5">
        <w:rPr>
          <w:sz w:val="24"/>
          <w:szCs w:val="24"/>
        </w:rPr>
        <w:t xml:space="preserve"> Vale, nada, simplemente que nos hables un poco de tu experiencia desde la empresa en este campo de la tecnología móvil y, bueno, si te apetece, hablar específicamente de cómo ves tú el tema de los teléfonos móviles en las escuelas en Secundaria, cuál te parece a ti que puede ser la posición de los padres o cuál es la posición de las empresas </w:t>
      </w:r>
      <w:proofErr w:type="gramStart"/>
      <w:r w:rsidRPr="001A70B5">
        <w:rPr>
          <w:sz w:val="24"/>
          <w:szCs w:val="24"/>
        </w:rPr>
        <w:t>en relación a</w:t>
      </w:r>
      <w:proofErr w:type="gramEnd"/>
      <w:r w:rsidRPr="001A70B5">
        <w:rPr>
          <w:sz w:val="24"/>
          <w:szCs w:val="24"/>
        </w:rPr>
        <w:t xml:space="preserve"> una tecnología de esa naturaleza. Yo creo que toda esa reflexión es muy útil para nosotros.</w:t>
      </w:r>
    </w:p>
    <w:p w14:paraId="57361F81" w14:textId="77777777" w:rsidR="00B33446" w:rsidRPr="001A70B5" w:rsidRDefault="00B33446" w:rsidP="00B33446">
      <w:pPr>
        <w:rPr>
          <w:sz w:val="24"/>
          <w:szCs w:val="24"/>
        </w:rPr>
      </w:pPr>
      <w:r w:rsidRPr="001A70B5">
        <w:rPr>
          <w:b/>
          <w:sz w:val="24"/>
          <w:szCs w:val="24"/>
        </w:rPr>
        <w:t>R:</w:t>
      </w:r>
      <w:r w:rsidRPr="001A70B5">
        <w:rPr>
          <w:sz w:val="24"/>
          <w:szCs w:val="24"/>
        </w:rPr>
        <w:t xml:space="preserve"> Vale, perfecto. A ver, yo, por decirte, dos cositas, porque vosotros lo aterrizáis más en Secundaria. El vertical para nosotros de educación… Siempre me gusta aterrizar tres cositas. </w:t>
      </w:r>
      <w:proofErr w:type="gramStart"/>
      <w:r w:rsidRPr="001A70B5">
        <w:rPr>
          <w:sz w:val="24"/>
          <w:szCs w:val="24"/>
        </w:rPr>
        <w:t>Al  final</w:t>
      </w:r>
      <w:proofErr w:type="gramEnd"/>
      <w:r w:rsidRPr="001A70B5">
        <w:rPr>
          <w:sz w:val="24"/>
          <w:szCs w:val="24"/>
        </w:rPr>
        <w:t xml:space="preserve">, HP tiene tres verticales, y está relacionado un poco con el estudio que estáis haciendo. Uno es el de sanidad. ¿Por qué? Porque la tecnología en entorno sanitario es muy específica y requiere de unas condiciones muy específicas de un entorno sanitario. El segundo vertical es el vertical de educación. En el vertical de educación intentamos que los estudiantes de hoy sean los mejores profesionales del mañana y qué herramientas les vas dando y les vas poniendo encima de la mesa a lo largo de cualquier ciclo formativo para que salgan lo mejor capacitados posible, independientemente del país en el que estén, los estudios que hagan, el grado formativo, etc., etc. Y el tercer vertical es la oficina del futuro, cómo está cambiando toda la empleabilidad. Entonces es superimportante ver cómo enganchas el tema de educación con la empleabilidad, porque al final oye, pues hay dos indicadores que refuerzan el tema del producto interior bruto de un país, innovación y educación, punto. Están directamente relacionados. Entonces por eso nosotros tenemos este vertical en el cual intentamos, y esto es superimportante porque al final es una respuesta corporativa pero se lo exigiría a cualquier empresa que trabajase en un entorno educativo, garantizar esas metas institucionales que quiere un Gobierno, por ejemplo, o que quiere una institución educativa, o garantizar esas metas pedagógicas, es decir, oye, cómo ese Gobierno quiere educar, cómo ese centro escolar educativo quiere educar o cómo los papis quieren que sus hijos sean educados. Entonces al final, claro, si le metes el paraguas de objetivos pedagógicos, objetivos institucionales y el que salgan lo mejor capacitados posible, pues ahí lo que haces es intentar hacer una mochila o una educación de calidad, ya sea </w:t>
      </w:r>
      <w:proofErr w:type="gramStart"/>
      <w:r w:rsidRPr="001A70B5">
        <w:rPr>
          <w:sz w:val="24"/>
          <w:szCs w:val="24"/>
        </w:rPr>
        <w:t>más tradicional o más tecnológica</w:t>
      </w:r>
      <w:proofErr w:type="gramEnd"/>
      <w:r w:rsidRPr="001A70B5">
        <w:rPr>
          <w:sz w:val="24"/>
          <w:szCs w:val="24"/>
        </w:rPr>
        <w:t xml:space="preserve">. Entonces cuando hablamos de un entorno puramente tecnológico es cierto que entran muchos factores. Entran en factores las nuevas metodologías, obviamente, y entran en juego también muchos factores como son el tema de la seguridad, el tema de la colaboración, es decir, determinadas (Inaudible 0:04:53) o vamos a decir, fíjate, que los estudiantes en determinada edad prácticamente puedan tener las mismas herramientas que sus papás o sus mamás en un entorno profesional, que estén habilitadas para ellos y que estén en un entorno de seguridad. Sí me gustaría llevar muchísimo la conversación al tema de seguridad, porque yo creo que ese es el gran hándicap que tiene el tema de la tecnología móvil en las aulas. Aterrizaremos si quieres un poquito más, pero grandes titulares. Un poco por mi experiencia, mi responsabilidad son determinadas… es España, es relación con Portugal, con otros países, etc., etc., pero diría que más o menos el </w:t>
      </w:r>
      <w:proofErr w:type="spellStart"/>
      <w:r w:rsidRPr="001A70B5">
        <w:rPr>
          <w:i/>
          <w:sz w:val="24"/>
          <w:szCs w:val="24"/>
        </w:rPr>
        <w:t>feedback</w:t>
      </w:r>
      <w:proofErr w:type="spellEnd"/>
      <w:r w:rsidRPr="001A70B5">
        <w:rPr>
          <w:sz w:val="24"/>
          <w:szCs w:val="24"/>
        </w:rPr>
        <w:t xml:space="preserve"> es el mismo: el móvil </w:t>
      </w:r>
      <w:r w:rsidRPr="001A70B5">
        <w:rPr>
          <w:sz w:val="24"/>
          <w:szCs w:val="24"/>
        </w:rPr>
        <w:lastRenderedPageBreak/>
        <w:t>puede ser usado de una manera libre en los recreos, por ejemplo, o puede ser usado de una manera libre en los ratos que los chavales tengan de libre disposición, pero no es usado de una manera no guiada nunca, nunca o prácticamente nunca, en un entorno lectivo, en un entorno didáctico, es decir, ahí siempre está guiado por el profesor, siempre. ¿En qué porcentaje? Pues normalmente es un porcentaje pequeño. Hay muchos centros que exigen que el teléfono móvil se deje en la taquilla, hay otros centros que exigen que el móvil se deje en la mochila y que solo pueda ser usado, por ejemplo, cuando el profesor lo manda en una tarea, en una tarea de investigación, en una tarea de fotografía, compartir documentos, lectura de QR, un trabajo de investigación o, evidentemente, aplicado a determinadas metodologías: aprendizaje basado en proyectos, aprendizaje basado en retos, etc., etc. Isa, si quieres quita el micro. ¿Se puede?</w:t>
      </w:r>
    </w:p>
    <w:p w14:paraId="52637A3E" w14:textId="77777777" w:rsidR="00B33446" w:rsidRPr="001A70B5" w:rsidRDefault="00B33446" w:rsidP="00B33446">
      <w:pPr>
        <w:rPr>
          <w:sz w:val="24"/>
          <w:szCs w:val="24"/>
        </w:rPr>
      </w:pPr>
      <w:r w:rsidRPr="001A70B5">
        <w:rPr>
          <w:b/>
          <w:sz w:val="24"/>
          <w:szCs w:val="24"/>
        </w:rPr>
        <w:t>A:</w:t>
      </w:r>
      <w:r w:rsidRPr="001A70B5">
        <w:rPr>
          <w:sz w:val="24"/>
          <w:szCs w:val="24"/>
        </w:rPr>
        <w:t xml:space="preserve"> Sí, voy a quitarlo.</w:t>
      </w:r>
    </w:p>
    <w:p w14:paraId="4D558952" w14:textId="77777777" w:rsidR="00B33446" w:rsidRPr="001A70B5" w:rsidRDefault="00B33446" w:rsidP="00B33446">
      <w:pPr>
        <w:rPr>
          <w:sz w:val="24"/>
          <w:szCs w:val="24"/>
        </w:rPr>
      </w:pPr>
      <w:r w:rsidRPr="001A70B5">
        <w:rPr>
          <w:b/>
          <w:sz w:val="24"/>
          <w:szCs w:val="24"/>
        </w:rPr>
        <w:t>R:</w:t>
      </w:r>
      <w:r w:rsidRPr="001A70B5">
        <w:rPr>
          <w:sz w:val="24"/>
          <w:szCs w:val="24"/>
        </w:rPr>
        <w:t xml:space="preserve"> Mejor, ¿no?</w:t>
      </w:r>
    </w:p>
    <w:p w14:paraId="6581DEBC" w14:textId="77777777" w:rsidR="00B33446" w:rsidRPr="001A70B5" w:rsidRDefault="00B33446" w:rsidP="00B33446">
      <w:pPr>
        <w:rPr>
          <w:sz w:val="24"/>
          <w:szCs w:val="24"/>
        </w:rPr>
      </w:pPr>
      <w:r w:rsidRPr="001A70B5">
        <w:rPr>
          <w:b/>
          <w:sz w:val="24"/>
          <w:szCs w:val="24"/>
        </w:rPr>
        <w:t>A:</w:t>
      </w:r>
      <w:r w:rsidRPr="001A70B5">
        <w:rPr>
          <w:sz w:val="24"/>
          <w:szCs w:val="24"/>
        </w:rPr>
        <w:t xml:space="preserve"> Sí, porque es que (Inaudible 0:06:36). </w:t>
      </w:r>
    </w:p>
    <w:p w14:paraId="424ACB3B" w14:textId="77777777" w:rsidR="00B33446" w:rsidRPr="001A70B5" w:rsidRDefault="00B33446" w:rsidP="00B33446">
      <w:pPr>
        <w:rPr>
          <w:sz w:val="24"/>
          <w:szCs w:val="24"/>
        </w:rPr>
      </w:pPr>
      <w:r w:rsidRPr="001A70B5">
        <w:rPr>
          <w:b/>
          <w:sz w:val="24"/>
          <w:szCs w:val="24"/>
        </w:rPr>
        <w:t>R:</w:t>
      </w:r>
      <w:r w:rsidRPr="001A70B5">
        <w:rPr>
          <w:sz w:val="24"/>
          <w:szCs w:val="24"/>
        </w:rPr>
        <w:t xml:space="preserve"> Porque te veo ahí incómoda, ¿sabes?</w:t>
      </w:r>
    </w:p>
    <w:p w14:paraId="4A6376B7" w14:textId="77777777" w:rsidR="00B33446" w:rsidRPr="001A70B5" w:rsidRDefault="00B33446" w:rsidP="00B33446">
      <w:pPr>
        <w:rPr>
          <w:sz w:val="24"/>
          <w:szCs w:val="24"/>
        </w:rPr>
      </w:pPr>
      <w:r w:rsidRPr="001A70B5">
        <w:rPr>
          <w:b/>
          <w:sz w:val="24"/>
          <w:szCs w:val="24"/>
        </w:rPr>
        <w:t>A:</w:t>
      </w:r>
      <w:r w:rsidRPr="001A70B5">
        <w:rPr>
          <w:sz w:val="24"/>
          <w:szCs w:val="24"/>
        </w:rPr>
        <w:t xml:space="preserve"> Sí, es que sufro. Sufro con esto, sí. (Inaudible 0:06:42).</w:t>
      </w:r>
    </w:p>
    <w:p w14:paraId="64CE33FA" w14:textId="77777777" w:rsidR="00B33446" w:rsidRPr="001A70B5" w:rsidRDefault="00B33446" w:rsidP="00B33446">
      <w:pPr>
        <w:rPr>
          <w:sz w:val="24"/>
          <w:szCs w:val="24"/>
        </w:rPr>
      </w:pPr>
      <w:r w:rsidRPr="001A70B5">
        <w:rPr>
          <w:b/>
          <w:sz w:val="24"/>
          <w:szCs w:val="24"/>
        </w:rPr>
        <w:t>R:</w:t>
      </w:r>
      <w:r w:rsidRPr="001A70B5">
        <w:rPr>
          <w:sz w:val="24"/>
          <w:szCs w:val="24"/>
        </w:rPr>
        <w:t xml:space="preserve"> Gracias. Entonces, por ejemplo, yo, antes de hablar con vosotros, he hablado con 10 centros escolares muy grandes, muy grandes, porque al final dices oye, ¿cuál es el último uso o la </w:t>
      </w:r>
      <w:proofErr w:type="gramStart"/>
      <w:r w:rsidRPr="001A70B5">
        <w:rPr>
          <w:sz w:val="24"/>
          <w:szCs w:val="24"/>
        </w:rPr>
        <w:t>última  anécdota</w:t>
      </w:r>
      <w:proofErr w:type="gramEnd"/>
      <w:r w:rsidRPr="001A70B5">
        <w:rPr>
          <w:sz w:val="24"/>
          <w:szCs w:val="24"/>
        </w:rPr>
        <w:t xml:space="preserve"> que tú has tenido con esto? Y estamos hablando de centros escolares enormes, estamos hablando de centros escolares con 20.000 alumnos, o sea, no estamos hablando de centros escolares pequeños. Y las anécdotas siempre las referencian a temas de seguridad, siempre a temas de seguridad. Con el tema de la pandemia, evidentemente, han tenido que dimensionar de nuevo las redes, porque, claro, han tenido cuellos de botella con temas de </w:t>
      </w:r>
      <w:r w:rsidRPr="001A70B5">
        <w:rPr>
          <w:i/>
          <w:sz w:val="24"/>
          <w:szCs w:val="24"/>
        </w:rPr>
        <w:t>firewalls</w:t>
      </w:r>
      <w:r w:rsidRPr="001A70B5">
        <w:rPr>
          <w:sz w:val="24"/>
          <w:szCs w:val="24"/>
        </w:rPr>
        <w:t xml:space="preserve">, con temas de conectividad, con temas, evidentemente, de acceso a las redes que ponían a disposición en el colegio. No es lo mismo, imaginaos en un centro escolar de 1.000 estudiantes, que tú hagas un uso parcial del teléfono móvil o que tengas que hacer un uso total de cualquier tipo de tecnología para usar de los mismos dispositivos de acceso, los mismos </w:t>
      </w:r>
      <w:r w:rsidRPr="001A70B5">
        <w:rPr>
          <w:i/>
          <w:sz w:val="24"/>
          <w:szCs w:val="24"/>
        </w:rPr>
        <w:t>firewalls</w:t>
      </w:r>
      <w:r w:rsidRPr="001A70B5">
        <w:rPr>
          <w:sz w:val="24"/>
          <w:szCs w:val="24"/>
        </w:rPr>
        <w:t xml:space="preserve"> y las mismas herramientas de seguridad. No tiene nada que ver, nada que ver; de hecho, muchos de ellos han tenido que volver a dimensionar la red, volver a tener que meter medidas de seguridad. Es decir, en un centro escolar si no está gestionado desde la perspectiva TIC el uso de la tecnología móvil tiene muchísimos retos, </w:t>
      </w:r>
      <w:proofErr w:type="gramStart"/>
      <w:r w:rsidRPr="001A70B5">
        <w:rPr>
          <w:sz w:val="24"/>
          <w:szCs w:val="24"/>
        </w:rPr>
        <w:t>muchísimo retos</w:t>
      </w:r>
      <w:proofErr w:type="gramEnd"/>
      <w:r w:rsidRPr="001A70B5">
        <w:rPr>
          <w:sz w:val="24"/>
          <w:szCs w:val="24"/>
        </w:rPr>
        <w:t>. Entonces en nuestro caso, por ejemplo, tenemos un estudio realizado con una consultora americana que dice que para que un dispositivo entre en la docencia hay que hacer prácticamente 500 cosas antes, es decir, para que el dispositivo aterrice decentemente desde el punto de vista tecnológico, desde el punto de vista pedagógico acompañando con las nuevas metodologías hay que hacer 500 cosas antes. Da igual si es un dispositivo portátil de determinadas pulgadas o da igual si es un celular. No importa, lo importante es que el centro escolar sepa dónde está, hacia dónde quiere llegar y cuáles son las herramientas que le habilitan a hacer eso. ¿</w:t>
      </w:r>
      <w:proofErr w:type="spellStart"/>
      <w:r w:rsidRPr="001A70B5">
        <w:rPr>
          <w:sz w:val="24"/>
          <w:szCs w:val="24"/>
        </w:rPr>
        <w:t>Que</w:t>
      </w:r>
      <w:proofErr w:type="spellEnd"/>
      <w:r w:rsidRPr="001A70B5">
        <w:rPr>
          <w:sz w:val="24"/>
          <w:szCs w:val="24"/>
        </w:rPr>
        <w:t xml:space="preserve"> es un teléfono móvil? Perfecto, hablemos de seguridad, hablemos de qué tipo de cobertura le vamos a dar. Pensad que esta conversación, por ejemplo, en las Universidades, ya no por centrarme en Secundaria, ocurre exactamente lo mismo. En los colegios normalmente no está muy implementado el </w:t>
      </w:r>
      <w:proofErr w:type="spellStart"/>
      <w:r w:rsidRPr="001A70B5">
        <w:rPr>
          <w:i/>
          <w:sz w:val="24"/>
          <w:szCs w:val="24"/>
        </w:rPr>
        <w:t>bring</w:t>
      </w:r>
      <w:proofErr w:type="spellEnd"/>
      <w:r w:rsidRPr="001A70B5">
        <w:rPr>
          <w:i/>
          <w:sz w:val="24"/>
          <w:szCs w:val="24"/>
        </w:rPr>
        <w:t xml:space="preserve"> </w:t>
      </w:r>
      <w:proofErr w:type="spellStart"/>
      <w:r w:rsidRPr="001A70B5">
        <w:rPr>
          <w:i/>
          <w:sz w:val="24"/>
          <w:szCs w:val="24"/>
        </w:rPr>
        <w:t>your</w:t>
      </w:r>
      <w:proofErr w:type="spellEnd"/>
      <w:r w:rsidRPr="001A70B5">
        <w:rPr>
          <w:i/>
          <w:sz w:val="24"/>
          <w:szCs w:val="24"/>
        </w:rPr>
        <w:t xml:space="preserve"> </w:t>
      </w:r>
      <w:proofErr w:type="spellStart"/>
      <w:r w:rsidRPr="001A70B5">
        <w:rPr>
          <w:i/>
          <w:sz w:val="24"/>
          <w:szCs w:val="24"/>
        </w:rPr>
        <w:t>own</w:t>
      </w:r>
      <w:proofErr w:type="spellEnd"/>
      <w:r w:rsidRPr="001A70B5">
        <w:rPr>
          <w:i/>
          <w:sz w:val="24"/>
          <w:szCs w:val="24"/>
        </w:rPr>
        <w:t xml:space="preserve"> </w:t>
      </w:r>
      <w:proofErr w:type="spellStart"/>
      <w:r w:rsidRPr="001A70B5">
        <w:rPr>
          <w:i/>
          <w:sz w:val="24"/>
          <w:szCs w:val="24"/>
        </w:rPr>
        <w:t>device</w:t>
      </w:r>
      <w:proofErr w:type="spellEnd"/>
      <w:r w:rsidRPr="001A70B5">
        <w:rPr>
          <w:sz w:val="24"/>
          <w:szCs w:val="24"/>
        </w:rPr>
        <w:t xml:space="preserve"> en general. En general, no está muy implementando. Se está implementando, es una tendencia a observar, en algunos centros sí se hace. Sin embargo, en las Universidades el </w:t>
      </w:r>
      <w:proofErr w:type="spellStart"/>
      <w:r w:rsidRPr="001A70B5">
        <w:rPr>
          <w:i/>
          <w:sz w:val="24"/>
          <w:szCs w:val="24"/>
        </w:rPr>
        <w:t>bring</w:t>
      </w:r>
      <w:proofErr w:type="spellEnd"/>
      <w:r w:rsidRPr="001A70B5">
        <w:rPr>
          <w:i/>
          <w:sz w:val="24"/>
          <w:szCs w:val="24"/>
        </w:rPr>
        <w:t xml:space="preserve"> </w:t>
      </w:r>
      <w:proofErr w:type="spellStart"/>
      <w:r w:rsidRPr="001A70B5">
        <w:rPr>
          <w:i/>
          <w:sz w:val="24"/>
          <w:szCs w:val="24"/>
        </w:rPr>
        <w:t>your</w:t>
      </w:r>
      <w:proofErr w:type="spellEnd"/>
      <w:r w:rsidRPr="001A70B5">
        <w:rPr>
          <w:i/>
          <w:sz w:val="24"/>
          <w:szCs w:val="24"/>
        </w:rPr>
        <w:t xml:space="preserve"> </w:t>
      </w:r>
      <w:proofErr w:type="spellStart"/>
      <w:r w:rsidRPr="001A70B5">
        <w:rPr>
          <w:i/>
          <w:sz w:val="24"/>
          <w:szCs w:val="24"/>
        </w:rPr>
        <w:t>own</w:t>
      </w:r>
      <w:proofErr w:type="spellEnd"/>
      <w:r w:rsidRPr="001A70B5">
        <w:rPr>
          <w:i/>
          <w:sz w:val="24"/>
          <w:szCs w:val="24"/>
        </w:rPr>
        <w:t xml:space="preserve"> </w:t>
      </w:r>
      <w:proofErr w:type="spellStart"/>
      <w:r w:rsidRPr="001A70B5">
        <w:rPr>
          <w:i/>
          <w:sz w:val="24"/>
          <w:szCs w:val="24"/>
        </w:rPr>
        <w:t>device</w:t>
      </w:r>
      <w:proofErr w:type="spellEnd"/>
      <w:r w:rsidRPr="001A70B5">
        <w:rPr>
          <w:sz w:val="24"/>
          <w:szCs w:val="24"/>
        </w:rPr>
        <w:t xml:space="preserve"> es más o menos lo natural. ¿Qué es lo que ocurre? Que la Universidad lo que hace es dar servicios gestionados de la red al estudiante, punto. No importa dónde esté, en qué campus esté, si en la librería, si en la planta cuarta, en la planta </w:t>
      </w:r>
      <w:r w:rsidRPr="001A70B5">
        <w:rPr>
          <w:sz w:val="24"/>
          <w:szCs w:val="24"/>
        </w:rPr>
        <w:lastRenderedPageBreak/>
        <w:t xml:space="preserve">quinta, el estudiante tiene acceso a una conectividad buena en un entorno seguro. Pensad cómo tiene que dimensionar eso la Universidad con la complejidad: dispersión de campus, tecnológico, dispersión de dispositivos, o sea, pensad que entran dispositivos de cualquier fabricante, cualquier marca, cualquier rango de precio, con más o menos seguridad, etc., etc. Entonces eso, en los centros escolares, cuando estamos hablando de menores de edad, es una complicación mayor porque la responsabilidad es del centro. Si el centro habilita la red para que los estudiantes utilicen la red de una manera libre, pues tiene que asegurarse de la usabilidad en un entorno legal cumpliendo la Ley de Protección de Datos, etc., etc., etc. Entonces es muy muy importante que un centro escolar tenga una buena gestión de tecnología, muy importante, y es algo que normalmente no sucede. Fijaos ─voy a tirar un poco de memoria, pero tal vez me lo invento─, en una empresa más o menos hay un responsable de tecnología, en una empresa mediana, por cada 70 empleados me parece que es, 70 a 100 empleados. Tienes un responsable de tecnología que responde por los empleados de HP, por los empleados de Repsol, por los empleados de Telefónica, etc. Uno por cada 70. ¿Qué ocurre en un centro escolar de 1.000 estudiantes? ¿Hay 12 personas de tecnología o es una única persona y es el responsable de Gimnasia o el responsable de Tecnología o el responsable de tal? Pensad en la importancia que se le está dando a la tecnología en los centros escolares, pero la poca relevancia que se le está dando desde el punto de vista organizativo. Y estás hablando de que el uso de la tecnología es enorme en educación, enorme. No importa el dispositivo, insisto, si es un móvil o un </w:t>
      </w:r>
      <w:proofErr w:type="spellStart"/>
      <w:r w:rsidRPr="001A70B5">
        <w:rPr>
          <w:i/>
          <w:sz w:val="24"/>
          <w:szCs w:val="24"/>
        </w:rPr>
        <w:t>smarphone</w:t>
      </w:r>
      <w:proofErr w:type="spellEnd"/>
      <w:r w:rsidRPr="001A70B5">
        <w:rPr>
          <w:i/>
          <w:sz w:val="24"/>
          <w:szCs w:val="24"/>
        </w:rPr>
        <w:t>,</w:t>
      </w:r>
      <w:r w:rsidRPr="001A70B5">
        <w:rPr>
          <w:sz w:val="24"/>
          <w:szCs w:val="24"/>
        </w:rPr>
        <w:t xml:space="preserve"> porque pensad que la diferencia entre un móvil y una tableta puede ser a lo mejor el mismo sistema </w:t>
      </w:r>
      <w:proofErr w:type="gramStart"/>
      <w:r w:rsidRPr="001A70B5">
        <w:rPr>
          <w:sz w:val="24"/>
          <w:szCs w:val="24"/>
        </w:rPr>
        <w:t>operativo</w:t>
      </w:r>
      <w:proofErr w:type="gramEnd"/>
      <w:r w:rsidRPr="001A70B5">
        <w:rPr>
          <w:sz w:val="24"/>
          <w:szCs w:val="24"/>
        </w:rPr>
        <w:t xml:space="preserve"> pero solamente las pulgadas. </w:t>
      </w:r>
    </w:p>
    <w:p w14:paraId="55ACF46E" w14:textId="77777777" w:rsidR="00B33446" w:rsidRPr="001A70B5" w:rsidRDefault="00B33446" w:rsidP="00B33446">
      <w:pPr>
        <w:rPr>
          <w:sz w:val="24"/>
          <w:szCs w:val="24"/>
        </w:rPr>
      </w:pPr>
      <w:r w:rsidRPr="001A70B5">
        <w:rPr>
          <w:b/>
          <w:sz w:val="24"/>
          <w:szCs w:val="24"/>
        </w:rPr>
        <w:t>P:</w:t>
      </w:r>
      <w:r w:rsidRPr="001A70B5">
        <w:rPr>
          <w:sz w:val="24"/>
          <w:szCs w:val="24"/>
        </w:rPr>
        <w:t xml:space="preserve"> O sea, que tú lo fías todo a la cultura de centro, que es una visión muy centrada en lo que dice la investigación en general. Y entonces, ¿el papel de los docentes en la regulación de las tecnologías? ¿Puedes hablar un poco? Perdona que te interrumpa, tu discurso…</w:t>
      </w:r>
    </w:p>
    <w:p w14:paraId="672A0E67" w14:textId="77777777" w:rsidR="00B33446" w:rsidRPr="001A70B5" w:rsidRDefault="00B33446" w:rsidP="00B33446">
      <w:pPr>
        <w:rPr>
          <w:sz w:val="24"/>
          <w:szCs w:val="24"/>
        </w:rPr>
      </w:pPr>
      <w:r w:rsidRPr="001A70B5">
        <w:rPr>
          <w:b/>
          <w:sz w:val="24"/>
          <w:szCs w:val="24"/>
        </w:rPr>
        <w:t>R:</w:t>
      </w:r>
      <w:r w:rsidRPr="001A70B5">
        <w:rPr>
          <w:sz w:val="24"/>
          <w:szCs w:val="24"/>
        </w:rPr>
        <w:t xml:space="preserve"> Adelante, claro.</w:t>
      </w:r>
    </w:p>
    <w:p w14:paraId="53777B94" w14:textId="77777777" w:rsidR="00B33446" w:rsidRPr="001A70B5" w:rsidRDefault="00B33446" w:rsidP="00B33446">
      <w:pPr>
        <w:rPr>
          <w:sz w:val="24"/>
          <w:szCs w:val="24"/>
        </w:rPr>
      </w:pPr>
      <w:r w:rsidRPr="001A70B5">
        <w:rPr>
          <w:b/>
          <w:sz w:val="24"/>
          <w:szCs w:val="24"/>
        </w:rPr>
        <w:t>P:</w:t>
      </w:r>
      <w:r w:rsidRPr="001A70B5">
        <w:rPr>
          <w:sz w:val="24"/>
          <w:szCs w:val="24"/>
        </w:rPr>
        <w:t xml:space="preserve"> Tu relato es estupendo, o sea, da gusto escucharte. Menos mal que no sabes nada del tema. Entonces lo que sí nos gustaría es, bueno, no sé, por ejemplo, dónde están los docentes en todo este diseño del que tú estás hablando en el que la cultura tecnológica de centro y las decisiones de centro son tan importantes.</w:t>
      </w:r>
    </w:p>
    <w:p w14:paraId="29CCC7C4" w14:textId="77777777" w:rsidR="00B33446" w:rsidRPr="001A70B5" w:rsidRDefault="00B33446" w:rsidP="00B33446">
      <w:pPr>
        <w:rPr>
          <w:sz w:val="24"/>
          <w:szCs w:val="24"/>
        </w:rPr>
      </w:pPr>
      <w:r w:rsidRPr="001A70B5">
        <w:rPr>
          <w:b/>
          <w:sz w:val="24"/>
          <w:szCs w:val="24"/>
        </w:rPr>
        <w:t>R:</w:t>
      </w:r>
      <w:r w:rsidRPr="001A70B5">
        <w:rPr>
          <w:sz w:val="24"/>
          <w:szCs w:val="24"/>
        </w:rPr>
        <w:t xml:space="preserve"> A ver, yo creo que ahí es muy muy importante ─evidentemente en todos los centros escolares pasa lo mismo─ cuál es la edad media del claustro, cuál es la capacidad de innovación del claustro, cuál es la posibilidad de innovación que se le da al claustro, porque al final son temáticas que dices ostras, esto es muy importante. De hecho, me gustaría referenciarte… Mirad, hay un documento de trabajo que es el Marco de Digitalización de </w:t>
      </w:r>
      <w:proofErr w:type="spellStart"/>
      <w:r w:rsidRPr="001A70B5">
        <w:rPr>
          <w:sz w:val="24"/>
          <w:szCs w:val="24"/>
        </w:rPr>
        <w:t>Edutech</w:t>
      </w:r>
      <w:proofErr w:type="spellEnd"/>
      <w:r w:rsidRPr="001A70B5">
        <w:rPr>
          <w:sz w:val="24"/>
          <w:szCs w:val="24"/>
        </w:rPr>
        <w:t xml:space="preserve"> </w:t>
      </w:r>
      <w:proofErr w:type="spellStart"/>
      <w:proofErr w:type="gramStart"/>
      <w:r w:rsidRPr="001A70B5">
        <w:rPr>
          <w:sz w:val="24"/>
          <w:szCs w:val="24"/>
        </w:rPr>
        <w:t>Cluster</w:t>
      </w:r>
      <w:proofErr w:type="spellEnd"/>
      <w:proofErr w:type="gramEnd"/>
      <w:r w:rsidRPr="001A70B5">
        <w:rPr>
          <w:sz w:val="24"/>
          <w:szCs w:val="24"/>
        </w:rPr>
        <w:t xml:space="preserve">. Para mí, la verdad es que es un escenario de juego muy importante porque se habla de todas estas cuestiones, todo lo que tiene que ver relativo a los contenidos digitales, a la infraestructura de red, a los dispositivos móviles, a cómo se usa una… Hay una serie de recomendaciones muy potentes en cuanto a un espacio de innovación educativa, a una transformación educativa de calidad. Basado en mi experiencia, una vez más, yo creo que lo importante es que los equipos directivos escuchen al claustro, eso es superimportante, y que los equipos directivos sean capaces de ejecutar un proyecto educativo de calidad en función de lo que su claustro es capaz de ejecutar. Y para eso existen herramientas de análisis superimportantes, que las ponen los principales fabricantes de tecnología educativa o las ponen consultores educativos especializados, que lo que te hacen es una radiografía de cómo está el profesorado, cómo están los equipos directivos, cómo está el claustro, qué metodologías usan, qué contenidos usan, qué creatividad tienen, con qué se encuentran más cómodos, con qué se encuentran menos incómodos, porque al final es muy importante que tú, con el claustro, tienes que </w:t>
      </w:r>
      <w:r w:rsidRPr="001A70B5">
        <w:rPr>
          <w:sz w:val="24"/>
          <w:szCs w:val="24"/>
        </w:rPr>
        <w:lastRenderedPageBreak/>
        <w:t xml:space="preserve">hablar de pedagogía. La tecnología es una herramienta; no puedes hablar de cómo gestionas la tecnología, cómo les puedes poner palos en la rueda. Alguien en el centro escolar tiene que preocuparse de que esa implementación sea fácil, es decir, si están usando pizarras de tiza tradicional, bueno, pues que esto no les suponga un gran reto en esa transformación y que sea una adaptación sencilla. Entonces en todos los centros escolares que yo he visitado es cierto que el uso del teléfono móvil en clase normalmente es muy real, pero es cierto que la gente con la que yo hablo también es gente muy innovadora. Por lo tanto, imaginaos que estamos hablando de un centro escolar que tiene 100 profesores en el claustro, o 60, me da igual, estamos hablando de que a lo mejor un 25% de profesores es muy innovador, ha conseguido que el centro escolar le permita cambiar determinadas políticas de uso en el móvil y está creando proyectos educativos súper de calidad, muy creativos, </w:t>
      </w:r>
      <w:proofErr w:type="gramStart"/>
      <w:r w:rsidRPr="001A70B5">
        <w:rPr>
          <w:sz w:val="24"/>
          <w:szCs w:val="24"/>
        </w:rPr>
        <w:t>muy innovadores y muy buenos</w:t>
      </w:r>
      <w:proofErr w:type="gramEnd"/>
      <w:r w:rsidRPr="001A70B5">
        <w:rPr>
          <w:sz w:val="24"/>
          <w:szCs w:val="24"/>
        </w:rPr>
        <w:t xml:space="preserve">. No estamos hablando de programación, estamos hablando de conocimientos transversales. Entonces es cierto que mi visión está un poco sesgada por los centros escolares que conozco o que visito, porque es cierto que normalmente la gente que habla conmigo es gente que está muy predispuesta a ese cambio. Y, por otro lado, lo que hago es hablar justo con los opuestos, gente que no está predispuesta al cambio, y lo que hacemos es retarles y al final te enfrentas a un claustro y les dices: “Oye, señores ─un claustro de 20 profesores─, llevamos haciendo... ¿Tenemos 500 años de experiencia o un año de experiencia repetido 20 veces?”, porque la innovación es algo que no suele fluir. Entonces ahora sí que es muy importante, por ejemplo, en España, que van a entrar muchísimas políticas de inversión pública destinadas a la transformación tanto de educación no universitaria como universitaria, de Primaria, de Secundaria, de Formación Profesional, superimportante, superimportante en Formación Profesional y en la parte universitaria también. Y pongo aquí un ejemplo. En Formación Profesional al final la complejidad de las familias profesionales es tan grande que la transversalidad de competencias digitales es menor, porque al final la gente que está estudiando hostelería estudia hostelería y está </w:t>
      </w:r>
      <w:proofErr w:type="spellStart"/>
      <w:r w:rsidRPr="001A70B5">
        <w:rPr>
          <w:sz w:val="24"/>
          <w:szCs w:val="24"/>
        </w:rPr>
        <w:t>superfocalizada</w:t>
      </w:r>
      <w:proofErr w:type="spellEnd"/>
      <w:r w:rsidRPr="001A70B5">
        <w:rPr>
          <w:sz w:val="24"/>
          <w:szCs w:val="24"/>
        </w:rPr>
        <w:t xml:space="preserve"> en hostelería o está focalizada en tal, pero no tiene esas competencias digitales que se exigen al trabajador del futuro: colaboración, compartir, establecer rutas de trabajo, establecer relación con proveedores, cómo se utilizan todas esas herramientas tecnológicas en cualquier familia profesional. Entonces, bueno, perdona que me enrolle mucho…</w:t>
      </w:r>
    </w:p>
    <w:p w14:paraId="30186C5E" w14:textId="77777777" w:rsidR="00B33446" w:rsidRPr="001A70B5" w:rsidRDefault="00B33446" w:rsidP="00B33446">
      <w:pPr>
        <w:rPr>
          <w:sz w:val="24"/>
          <w:szCs w:val="24"/>
        </w:rPr>
      </w:pPr>
      <w:r w:rsidRPr="001A70B5">
        <w:rPr>
          <w:b/>
          <w:sz w:val="24"/>
          <w:szCs w:val="24"/>
        </w:rPr>
        <w:t>P:</w:t>
      </w:r>
      <w:r w:rsidRPr="001A70B5">
        <w:rPr>
          <w:sz w:val="24"/>
          <w:szCs w:val="24"/>
        </w:rPr>
        <w:t xml:space="preserve"> No, no, no, no. Muy bien</w:t>
      </w:r>
    </w:p>
    <w:p w14:paraId="34021489" w14:textId="77777777" w:rsidR="00B33446" w:rsidRPr="001A70B5" w:rsidRDefault="00B33446" w:rsidP="00B33446">
      <w:pPr>
        <w:rPr>
          <w:sz w:val="24"/>
          <w:szCs w:val="24"/>
        </w:rPr>
      </w:pPr>
      <w:r w:rsidRPr="001A70B5">
        <w:rPr>
          <w:b/>
          <w:sz w:val="24"/>
          <w:szCs w:val="24"/>
        </w:rPr>
        <w:t>R:</w:t>
      </w:r>
      <w:r w:rsidRPr="001A70B5">
        <w:rPr>
          <w:sz w:val="24"/>
          <w:szCs w:val="24"/>
        </w:rPr>
        <w:t xml:space="preserve"> Dispara, venga.</w:t>
      </w:r>
    </w:p>
    <w:p w14:paraId="4EDAA30F" w14:textId="77777777" w:rsidR="00B33446" w:rsidRPr="001A70B5" w:rsidRDefault="00B33446" w:rsidP="00B33446">
      <w:pPr>
        <w:rPr>
          <w:sz w:val="24"/>
          <w:szCs w:val="24"/>
        </w:rPr>
      </w:pPr>
      <w:r w:rsidRPr="001A70B5">
        <w:rPr>
          <w:b/>
          <w:sz w:val="24"/>
          <w:szCs w:val="24"/>
        </w:rPr>
        <w:t>P:</w:t>
      </w:r>
      <w:r w:rsidRPr="001A70B5">
        <w:rPr>
          <w:sz w:val="24"/>
          <w:szCs w:val="24"/>
        </w:rPr>
        <w:t xml:space="preserve"> No. Ahora te queríamos preguntar por qué hace HP con el tema del aprendizaje móvil y si podrías hablarnos un poco de los éxitos y fracasos que habéis tenido en este tema. No sé si puedes hacerlo.</w:t>
      </w:r>
    </w:p>
    <w:p w14:paraId="34AE67BE" w14:textId="77777777" w:rsidR="00B33446" w:rsidRPr="001A70B5" w:rsidRDefault="00B33446" w:rsidP="00B33446">
      <w:pPr>
        <w:rPr>
          <w:sz w:val="24"/>
          <w:szCs w:val="24"/>
        </w:rPr>
      </w:pPr>
      <w:r w:rsidRPr="001A70B5">
        <w:rPr>
          <w:b/>
          <w:sz w:val="24"/>
          <w:szCs w:val="24"/>
        </w:rPr>
        <w:t>R:</w:t>
      </w:r>
      <w:r w:rsidRPr="001A70B5">
        <w:rPr>
          <w:sz w:val="24"/>
          <w:szCs w:val="24"/>
        </w:rPr>
        <w:t xml:space="preserve"> Sí, sí. Mirad, a ver, yo creo que hay un tema importante. Insisto, para nosotros es consecución de metas, de metas pedagógicas y metas institucionales. Entonces HP lo que hace ahí es crear productos, servicios y soluciones específicos para educación. Pongo un ejemplo, y no por hablar de HP. Si tenemos 100 portátiles, 5 están hechos para un entorno educativo. ¿Son diferentes de los otros 95? Sí, efectivamente. Nosotros diseñamos productos que están hechos para ser usados en un entorno educativo. Los denominamos, por ejemplo, </w:t>
      </w:r>
      <w:proofErr w:type="spellStart"/>
      <w:r w:rsidRPr="001A70B5">
        <w:rPr>
          <w:i/>
          <w:sz w:val="24"/>
          <w:szCs w:val="24"/>
        </w:rPr>
        <w:t>Education</w:t>
      </w:r>
      <w:proofErr w:type="spellEnd"/>
      <w:r w:rsidRPr="001A70B5">
        <w:rPr>
          <w:i/>
          <w:sz w:val="24"/>
          <w:szCs w:val="24"/>
        </w:rPr>
        <w:t xml:space="preserve"> </w:t>
      </w:r>
      <w:proofErr w:type="spellStart"/>
      <w:r w:rsidRPr="001A70B5">
        <w:rPr>
          <w:i/>
          <w:sz w:val="24"/>
          <w:szCs w:val="24"/>
        </w:rPr>
        <w:t>Editions</w:t>
      </w:r>
      <w:proofErr w:type="spellEnd"/>
      <w:r w:rsidRPr="001A70B5">
        <w:rPr>
          <w:sz w:val="24"/>
          <w:szCs w:val="24"/>
        </w:rPr>
        <w:t xml:space="preserve">, para que os hagáis una idea. ¿Qué significa un portátil de educación? Un portátil de educación es </w:t>
      </w:r>
      <w:r w:rsidRPr="001A70B5">
        <w:rPr>
          <w:i/>
          <w:sz w:val="24"/>
          <w:szCs w:val="24"/>
        </w:rPr>
        <w:t>hardware</w:t>
      </w:r>
      <w:r w:rsidRPr="001A70B5">
        <w:rPr>
          <w:sz w:val="24"/>
          <w:szCs w:val="24"/>
        </w:rPr>
        <w:t xml:space="preserve"> de educación y </w:t>
      </w:r>
      <w:r w:rsidRPr="001A70B5">
        <w:rPr>
          <w:i/>
          <w:sz w:val="24"/>
          <w:szCs w:val="24"/>
        </w:rPr>
        <w:t>software</w:t>
      </w:r>
      <w:r w:rsidRPr="001A70B5">
        <w:rPr>
          <w:sz w:val="24"/>
          <w:szCs w:val="24"/>
        </w:rPr>
        <w:t xml:space="preserve"> de Educación. El </w:t>
      </w:r>
      <w:r w:rsidRPr="001A70B5">
        <w:rPr>
          <w:i/>
          <w:sz w:val="24"/>
          <w:szCs w:val="24"/>
        </w:rPr>
        <w:t>hardware</w:t>
      </w:r>
      <w:r w:rsidRPr="001A70B5">
        <w:rPr>
          <w:sz w:val="24"/>
          <w:szCs w:val="24"/>
        </w:rPr>
        <w:t xml:space="preserve">, ¿qué es? Pues que tenga muy buena conectividad. ¿Por qué? Porque en un centro escolar, con la complejidad que tiene física, la conectividad es superimportante, y entonces le introducimos antenas duales, ancho de banda </w:t>
      </w:r>
      <w:proofErr w:type="spellStart"/>
      <w:r w:rsidRPr="001A70B5">
        <w:rPr>
          <w:sz w:val="24"/>
          <w:szCs w:val="24"/>
        </w:rPr>
        <w:t>superpotente</w:t>
      </w:r>
      <w:proofErr w:type="spellEnd"/>
      <w:r w:rsidRPr="001A70B5">
        <w:rPr>
          <w:sz w:val="24"/>
          <w:szCs w:val="24"/>
        </w:rPr>
        <w:t xml:space="preserve">, patatín, patatán. ¿Qué es importante también? Que sea robusto, </w:t>
      </w:r>
      <w:proofErr w:type="gramStart"/>
      <w:r w:rsidRPr="001A70B5">
        <w:rPr>
          <w:sz w:val="24"/>
          <w:szCs w:val="24"/>
        </w:rPr>
        <w:t>que</w:t>
      </w:r>
      <w:proofErr w:type="gramEnd"/>
      <w:r w:rsidRPr="001A70B5">
        <w:rPr>
          <w:sz w:val="24"/>
          <w:szCs w:val="24"/>
        </w:rPr>
        <w:t xml:space="preserve"> si se </w:t>
      </w:r>
      <w:r w:rsidRPr="001A70B5">
        <w:rPr>
          <w:sz w:val="24"/>
          <w:szCs w:val="24"/>
        </w:rPr>
        <w:lastRenderedPageBreak/>
        <w:t xml:space="preserve">cae al suelo pues, evidentemente, no se rompa. Eso se llama </w:t>
      </w:r>
      <w:proofErr w:type="spellStart"/>
      <w:r w:rsidRPr="001A70B5">
        <w:rPr>
          <w:sz w:val="24"/>
          <w:szCs w:val="24"/>
        </w:rPr>
        <w:t>rugerización</w:t>
      </w:r>
      <w:proofErr w:type="spellEnd"/>
      <w:r w:rsidRPr="001A70B5">
        <w:rPr>
          <w:sz w:val="24"/>
          <w:szCs w:val="24"/>
        </w:rPr>
        <w:t xml:space="preserve">. Es una palabra muy rara, americana, pero es </w:t>
      </w:r>
      <w:proofErr w:type="spellStart"/>
      <w:r w:rsidRPr="001A70B5">
        <w:rPr>
          <w:sz w:val="24"/>
          <w:szCs w:val="24"/>
        </w:rPr>
        <w:t>rugerización</w:t>
      </w:r>
      <w:proofErr w:type="spellEnd"/>
      <w:r w:rsidRPr="001A70B5">
        <w:rPr>
          <w:sz w:val="24"/>
          <w:szCs w:val="24"/>
        </w:rPr>
        <w:t xml:space="preserve">. Entonces eso, por ejemplo, lo tienen los portátiles de uso militar, para que os hagáis una idea. ¿Por qué? Porque al final los chavales le dan un uso que no le puede dar un adulto. Le dan las mismas horas, pero lo tratan peor, obviamente, entonces tiene que estar </w:t>
      </w:r>
      <w:proofErr w:type="spellStart"/>
      <w:r w:rsidRPr="001A70B5">
        <w:rPr>
          <w:sz w:val="24"/>
          <w:szCs w:val="24"/>
        </w:rPr>
        <w:t>rugerizado</w:t>
      </w:r>
      <w:proofErr w:type="spellEnd"/>
      <w:r w:rsidRPr="001A70B5">
        <w:rPr>
          <w:sz w:val="24"/>
          <w:szCs w:val="24"/>
        </w:rPr>
        <w:t xml:space="preserve">. Pues también, ¿qué significa? Que si se le caen líquidos el portátil no se estropee. Pues también, ¿qué significa?, es decir, pues que las pantallas, los móviles, por ejemplo, el abrir y cerrar de un portátil… Los ciclos de carga que se le hacen al portátil es otro componente muy importante porque un portátil puede ser usado 3, 4 años, en año lectivo, mínimo. Entonces tú dices: ¿cuál es el ciclo de carga de un teléfono </w:t>
      </w:r>
      <w:r w:rsidRPr="001A70B5">
        <w:rPr>
          <w:i/>
          <w:sz w:val="24"/>
          <w:szCs w:val="24"/>
        </w:rPr>
        <w:t>versus</w:t>
      </w:r>
      <w:r w:rsidRPr="001A70B5">
        <w:rPr>
          <w:sz w:val="24"/>
          <w:szCs w:val="24"/>
        </w:rPr>
        <w:t xml:space="preserve"> cuál es el ciclo de carga de un portátil? Un portátil de educación tiene que ser usado al menos durante 4 años, y eso es un portátil de educación. Un teléfono móvil, cuando tú te vas a comprar un teléfono móvil nadie pregunta por los ciclos de carga, nadie entiende el concepto de ciclo de carga. Esto tiene 600 ciclos de carga, por lo tanto, son 600 días. Seiscientos días, hasta donde yo sé, son 2 años. Por lo tanto, si lo estás usando en un entorno educativo sabes que ese móvil… al año y medio la batería te va a dar problemas. Entonces, ¿qué es lo que hacemos nosotros? Pues tenemos ciclos de carga acordes a los ciclos lectivos o tenemos unos indicadores que te avisan de cuándo va a fallar la memoria, cuándo va a fallar la batería, cuándo va a fallar… para que tú puedas de una manera predictiva y de una manera proactiva hacer cualquier uso en el centro escolar, cambiar ese dispositivo al portátil, cambiar ese dispositivo al profesor. Eso es </w:t>
      </w:r>
      <w:r w:rsidRPr="001A70B5">
        <w:rPr>
          <w:i/>
          <w:sz w:val="24"/>
          <w:szCs w:val="24"/>
        </w:rPr>
        <w:t>hardware,</w:t>
      </w:r>
      <w:r w:rsidRPr="001A70B5">
        <w:rPr>
          <w:sz w:val="24"/>
          <w:szCs w:val="24"/>
        </w:rPr>
        <w:t xml:space="preserve"> pero es que también se le incluye </w:t>
      </w:r>
      <w:r w:rsidRPr="001A70B5">
        <w:rPr>
          <w:i/>
          <w:sz w:val="24"/>
          <w:szCs w:val="24"/>
        </w:rPr>
        <w:t>software</w:t>
      </w:r>
      <w:r w:rsidRPr="001A70B5">
        <w:rPr>
          <w:sz w:val="24"/>
          <w:szCs w:val="24"/>
        </w:rPr>
        <w:t xml:space="preserve">. Al final es cómo se usa esa tecnología de una manera segura, de una manera colaborativa, cómo se usa en la clase, cómo se usa fuera de la clase en el colegio, cómo se usa en casa, qué políticas de seguridad le admites. Entonces todo esto en un teléfono móvil difícilmente se puede aplicar, difícilmente. Por eso es, bueno, una posición bastante, bueno, basada en la experiencia y en los datos un poco de mercado tanto de venta como de distribución, que el portátil no es una herramienta usada masivamente en tecnología. Es una herramienta que accede al centro escolar </w:t>
      </w:r>
      <w:proofErr w:type="spellStart"/>
      <w:r w:rsidRPr="001A70B5">
        <w:rPr>
          <w:i/>
          <w:sz w:val="24"/>
          <w:szCs w:val="24"/>
        </w:rPr>
        <w:t>bring</w:t>
      </w:r>
      <w:proofErr w:type="spellEnd"/>
      <w:r w:rsidRPr="001A70B5">
        <w:rPr>
          <w:i/>
          <w:sz w:val="24"/>
          <w:szCs w:val="24"/>
        </w:rPr>
        <w:t xml:space="preserve"> </w:t>
      </w:r>
      <w:proofErr w:type="spellStart"/>
      <w:r w:rsidRPr="001A70B5">
        <w:rPr>
          <w:i/>
          <w:sz w:val="24"/>
          <w:szCs w:val="24"/>
        </w:rPr>
        <w:t>your</w:t>
      </w:r>
      <w:proofErr w:type="spellEnd"/>
      <w:r w:rsidRPr="001A70B5">
        <w:rPr>
          <w:i/>
          <w:sz w:val="24"/>
          <w:szCs w:val="24"/>
        </w:rPr>
        <w:t xml:space="preserve"> </w:t>
      </w:r>
      <w:proofErr w:type="spellStart"/>
      <w:r w:rsidRPr="001A70B5">
        <w:rPr>
          <w:i/>
          <w:sz w:val="24"/>
          <w:szCs w:val="24"/>
        </w:rPr>
        <w:t>own</w:t>
      </w:r>
      <w:proofErr w:type="spellEnd"/>
      <w:r w:rsidRPr="001A70B5">
        <w:rPr>
          <w:i/>
          <w:sz w:val="24"/>
          <w:szCs w:val="24"/>
        </w:rPr>
        <w:t xml:space="preserve"> </w:t>
      </w:r>
      <w:proofErr w:type="spellStart"/>
      <w:r w:rsidRPr="001A70B5">
        <w:rPr>
          <w:i/>
          <w:sz w:val="24"/>
          <w:szCs w:val="24"/>
        </w:rPr>
        <w:t>device</w:t>
      </w:r>
      <w:proofErr w:type="spellEnd"/>
      <w:r w:rsidRPr="001A70B5">
        <w:rPr>
          <w:sz w:val="24"/>
          <w:szCs w:val="24"/>
        </w:rPr>
        <w:t>, la llevan los estudiantes. Jamás el centro escolar, en general, le pone un teléfono móvil al estudiante, sino que es una herramienta adicional que el estudiante usa como una calculadora o como cualquier otro tema. Por contra, cuando hablamos de un dispositivo portátil, un móvil, una tableta, es cierto que el centro escolar o el Gobierno se mete en esa gestión porque influyen mucho los temas de seguridad e influye mucho la usabilidad del dispositivo.</w:t>
      </w:r>
    </w:p>
    <w:p w14:paraId="21CEB014" w14:textId="77777777" w:rsidR="00B33446" w:rsidRPr="001A70B5" w:rsidRDefault="00B33446" w:rsidP="00B33446">
      <w:pPr>
        <w:rPr>
          <w:sz w:val="24"/>
          <w:szCs w:val="24"/>
        </w:rPr>
      </w:pPr>
      <w:r w:rsidRPr="001A70B5">
        <w:rPr>
          <w:b/>
          <w:sz w:val="24"/>
          <w:szCs w:val="24"/>
        </w:rPr>
        <w:t>P:</w:t>
      </w:r>
      <w:r w:rsidRPr="001A70B5">
        <w:rPr>
          <w:sz w:val="24"/>
          <w:szCs w:val="24"/>
        </w:rPr>
        <w:t xml:space="preserve"> Muy bien, pues yo creo que estamos ya en el borde. No sé si Isabel se está yendo ya para el…</w:t>
      </w:r>
    </w:p>
    <w:p w14:paraId="1145B0C2" w14:textId="77777777" w:rsidR="00B33446" w:rsidRPr="001A70B5" w:rsidRDefault="00B33446" w:rsidP="00B33446">
      <w:pPr>
        <w:rPr>
          <w:sz w:val="24"/>
          <w:szCs w:val="24"/>
        </w:rPr>
      </w:pPr>
      <w:r w:rsidRPr="001A70B5">
        <w:rPr>
          <w:b/>
          <w:sz w:val="24"/>
          <w:szCs w:val="24"/>
        </w:rPr>
        <w:t>R:</w:t>
      </w:r>
      <w:r w:rsidRPr="001A70B5">
        <w:rPr>
          <w:sz w:val="24"/>
          <w:szCs w:val="24"/>
        </w:rPr>
        <w:t xml:space="preserve"> ¿Dentista?</w:t>
      </w:r>
    </w:p>
    <w:p w14:paraId="399AAC83" w14:textId="77777777" w:rsidR="00B33446" w:rsidRPr="001A70B5" w:rsidRDefault="00B33446" w:rsidP="00B33446">
      <w:pPr>
        <w:rPr>
          <w:sz w:val="24"/>
          <w:szCs w:val="24"/>
        </w:rPr>
      </w:pPr>
      <w:r w:rsidRPr="001A70B5">
        <w:rPr>
          <w:b/>
          <w:sz w:val="24"/>
          <w:szCs w:val="24"/>
        </w:rPr>
        <w:t>P:</w:t>
      </w:r>
      <w:r w:rsidRPr="001A70B5">
        <w:rPr>
          <w:sz w:val="24"/>
          <w:szCs w:val="24"/>
        </w:rPr>
        <w:t xml:space="preserve"> Para el doctor. Muchísimas gracias por tu tiempo.</w:t>
      </w:r>
    </w:p>
    <w:p w14:paraId="7DD8F39B" w14:textId="77777777" w:rsidR="00B33446" w:rsidRPr="001A70B5" w:rsidRDefault="00B33446" w:rsidP="00B33446">
      <w:pPr>
        <w:rPr>
          <w:sz w:val="24"/>
          <w:szCs w:val="24"/>
        </w:rPr>
      </w:pPr>
      <w:r w:rsidRPr="001A70B5">
        <w:rPr>
          <w:b/>
          <w:sz w:val="24"/>
          <w:szCs w:val="24"/>
        </w:rPr>
        <w:t>A:</w:t>
      </w:r>
      <w:r w:rsidRPr="001A70B5">
        <w:rPr>
          <w:sz w:val="24"/>
          <w:szCs w:val="24"/>
        </w:rPr>
        <w:t xml:space="preserve"> Me he alejado del ruido. </w:t>
      </w:r>
    </w:p>
    <w:p w14:paraId="07066F3B" w14:textId="77777777" w:rsidR="00B33446" w:rsidRPr="001A70B5" w:rsidRDefault="00B33446" w:rsidP="00B33446">
      <w:pPr>
        <w:rPr>
          <w:sz w:val="24"/>
          <w:szCs w:val="24"/>
        </w:rPr>
      </w:pPr>
      <w:r w:rsidRPr="001A70B5">
        <w:rPr>
          <w:b/>
          <w:sz w:val="24"/>
          <w:szCs w:val="24"/>
        </w:rPr>
        <w:t>P:</w:t>
      </w:r>
      <w:r w:rsidRPr="001A70B5">
        <w:rPr>
          <w:sz w:val="24"/>
          <w:szCs w:val="24"/>
        </w:rPr>
        <w:t xml:space="preserve"> La verdad es que ha sido… Menos mal que no sabías de nada del tema de los móviles. Y nada, simplemente estamos en contacto para si nos pasas alguna persona que a ti te parezca que sabe mucho más que tú, que a mí me ha parecido muy interesante tu aportación. Hay una formalidad que tenemos que cumplir que será que una vez transcribamos la entrevista te la mandaremos con un consentimiento informado. Hemos grabado la entrevista para poder transcribirla. Entonces te agradeceremos que cuando te la mandemos, si no la puedes leer lo entenderemos, pero que nos devuelvas el documento firmado porque es una formalidad.</w:t>
      </w:r>
    </w:p>
    <w:p w14:paraId="1CE5EFE5" w14:textId="77777777" w:rsidR="00B33446" w:rsidRPr="001A70B5" w:rsidRDefault="00B33446" w:rsidP="00B33446">
      <w:pPr>
        <w:rPr>
          <w:sz w:val="24"/>
          <w:szCs w:val="24"/>
        </w:rPr>
      </w:pPr>
      <w:r w:rsidRPr="001A70B5">
        <w:rPr>
          <w:b/>
          <w:sz w:val="24"/>
          <w:szCs w:val="24"/>
        </w:rPr>
        <w:lastRenderedPageBreak/>
        <w:t>R:</w:t>
      </w:r>
      <w:r w:rsidRPr="001A70B5">
        <w:rPr>
          <w:sz w:val="24"/>
          <w:szCs w:val="24"/>
        </w:rPr>
        <w:t xml:space="preserve"> Por favor, Joaquín, cuenta con ello. Si quieres… Decirte que la semana que viene yo estoy más tranquilo. Si quieres que hagamos un añadido a la entrevista y sacar otros 15, 20, media hora, cuenta conmigo, ¿vale?, o sea, {vienes} ahí amadrinado o apadrinado, lo que quieras.</w:t>
      </w:r>
    </w:p>
    <w:p w14:paraId="3C30E647" w14:textId="77777777" w:rsidR="00B33446" w:rsidRPr="001A70B5" w:rsidRDefault="00B33446" w:rsidP="00B33446">
      <w:pPr>
        <w:rPr>
          <w:sz w:val="24"/>
          <w:szCs w:val="24"/>
        </w:rPr>
      </w:pPr>
      <w:r w:rsidRPr="001A70B5">
        <w:rPr>
          <w:b/>
          <w:sz w:val="24"/>
          <w:szCs w:val="24"/>
        </w:rPr>
        <w:t>P:</w:t>
      </w:r>
      <w:r w:rsidRPr="001A70B5">
        <w:rPr>
          <w:sz w:val="24"/>
          <w:szCs w:val="24"/>
        </w:rPr>
        <w:t xml:space="preserve"> Vale. Bueno, yo creo que tienes una vida… tienes una vida enloquecida y entonces no te vamos a robar mucho tiempo. </w:t>
      </w:r>
    </w:p>
    <w:p w14:paraId="3AFF1393" w14:textId="77777777" w:rsidR="00B33446" w:rsidRPr="001A70B5" w:rsidRDefault="00B33446" w:rsidP="00B33446">
      <w:pPr>
        <w:rPr>
          <w:sz w:val="24"/>
          <w:szCs w:val="24"/>
        </w:rPr>
      </w:pPr>
      <w:r w:rsidRPr="001A70B5">
        <w:rPr>
          <w:b/>
          <w:sz w:val="24"/>
          <w:szCs w:val="24"/>
        </w:rPr>
        <w:t>R:</w:t>
      </w:r>
      <w:r w:rsidRPr="001A70B5">
        <w:rPr>
          <w:sz w:val="24"/>
          <w:szCs w:val="24"/>
        </w:rPr>
        <w:t xml:space="preserve"> Perfecto.</w:t>
      </w:r>
    </w:p>
    <w:p w14:paraId="669EC9D0" w14:textId="77777777" w:rsidR="00B33446" w:rsidRPr="001A70B5" w:rsidRDefault="00B33446" w:rsidP="00B33446">
      <w:pPr>
        <w:rPr>
          <w:sz w:val="24"/>
          <w:szCs w:val="24"/>
        </w:rPr>
      </w:pPr>
      <w:r w:rsidRPr="001A70B5">
        <w:rPr>
          <w:b/>
          <w:sz w:val="24"/>
          <w:szCs w:val="24"/>
        </w:rPr>
        <w:t>P:</w:t>
      </w:r>
      <w:r w:rsidRPr="001A70B5">
        <w:rPr>
          <w:sz w:val="24"/>
          <w:szCs w:val="24"/>
        </w:rPr>
        <w:t xml:space="preserve"> Simplemente si nos pasas algún contacto, alguna persona, pues valoramos si nos interesa hacer esa entrevista. Y la verdad es que muy agradecidos por este rato que has abierto en tu trabajo</w:t>
      </w:r>
    </w:p>
    <w:p w14:paraId="74B1217A" w14:textId="77777777" w:rsidR="00B33446" w:rsidRPr="001A70B5" w:rsidRDefault="00B33446" w:rsidP="00B33446">
      <w:pPr>
        <w:rPr>
          <w:sz w:val="24"/>
          <w:szCs w:val="24"/>
        </w:rPr>
      </w:pPr>
      <w:r w:rsidRPr="001A70B5">
        <w:rPr>
          <w:b/>
          <w:sz w:val="24"/>
          <w:szCs w:val="24"/>
        </w:rPr>
        <w:t>R:</w:t>
      </w:r>
      <w:r w:rsidRPr="001A70B5">
        <w:rPr>
          <w:sz w:val="24"/>
          <w:szCs w:val="24"/>
        </w:rPr>
        <w:t xml:space="preserve"> ¡Por favor!</w:t>
      </w:r>
    </w:p>
    <w:p w14:paraId="4A5E3B42" w14:textId="77777777" w:rsidR="00B33446" w:rsidRPr="001A70B5" w:rsidRDefault="00B33446" w:rsidP="00B33446">
      <w:pPr>
        <w:rPr>
          <w:sz w:val="24"/>
          <w:szCs w:val="24"/>
        </w:rPr>
      </w:pPr>
      <w:r w:rsidRPr="001A70B5">
        <w:rPr>
          <w:b/>
          <w:sz w:val="24"/>
          <w:szCs w:val="24"/>
        </w:rPr>
        <w:t>P:</w:t>
      </w:r>
      <w:r w:rsidRPr="001A70B5">
        <w:rPr>
          <w:sz w:val="24"/>
          <w:szCs w:val="24"/>
        </w:rPr>
        <w:t xml:space="preserve"> Y nada, bueno, pues un abrazo para Isa y para ti.</w:t>
      </w:r>
    </w:p>
    <w:p w14:paraId="1C142939" w14:textId="77777777" w:rsidR="00B33446" w:rsidRPr="001A70B5" w:rsidRDefault="00B33446" w:rsidP="00B33446">
      <w:pPr>
        <w:rPr>
          <w:sz w:val="24"/>
          <w:szCs w:val="24"/>
        </w:rPr>
      </w:pPr>
      <w:r w:rsidRPr="001A70B5">
        <w:rPr>
          <w:b/>
          <w:sz w:val="24"/>
          <w:szCs w:val="24"/>
        </w:rPr>
        <w:t>R:</w:t>
      </w:r>
      <w:r w:rsidRPr="001A70B5">
        <w:rPr>
          <w:sz w:val="24"/>
          <w:szCs w:val="24"/>
        </w:rPr>
        <w:t xml:space="preserve"> Eso es. Un abrazo…</w:t>
      </w:r>
    </w:p>
    <w:p w14:paraId="4C7E25CE" w14:textId="77777777" w:rsidR="00B33446" w:rsidRPr="001A70B5" w:rsidRDefault="00B33446" w:rsidP="00B33446">
      <w:pPr>
        <w:rPr>
          <w:sz w:val="24"/>
          <w:szCs w:val="24"/>
        </w:rPr>
      </w:pPr>
      <w:r w:rsidRPr="001A70B5">
        <w:rPr>
          <w:b/>
          <w:sz w:val="24"/>
          <w:szCs w:val="24"/>
        </w:rPr>
        <w:t>A:</w:t>
      </w:r>
      <w:r w:rsidRPr="001A70B5">
        <w:rPr>
          <w:sz w:val="24"/>
          <w:szCs w:val="24"/>
        </w:rPr>
        <w:t xml:space="preserve"> Muchísimas gracias.</w:t>
      </w:r>
    </w:p>
    <w:p w14:paraId="1E7D2F39" w14:textId="77777777" w:rsidR="00B33446" w:rsidRPr="001A70B5" w:rsidRDefault="00B33446" w:rsidP="00B33446">
      <w:pPr>
        <w:rPr>
          <w:sz w:val="24"/>
          <w:szCs w:val="24"/>
        </w:rPr>
      </w:pPr>
      <w:r w:rsidRPr="001A70B5">
        <w:rPr>
          <w:b/>
          <w:sz w:val="24"/>
          <w:szCs w:val="24"/>
        </w:rPr>
        <w:t>R:</w:t>
      </w:r>
      <w:r w:rsidRPr="001A70B5">
        <w:rPr>
          <w:sz w:val="24"/>
          <w:szCs w:val="24"/>
        </w:rPr>
        <w:t xml:space="preserve"> Un abrazo virtual a los dos.</w:t>
      </w:r>
    </w:p>
    <w:p w14:paraId="438959F3" w14:textId="77777777" w:rsidR="00B33446" w:rsidRPr="001A70B5" w:rsidRDefault="00B33446" w:rsidP="00B33446">
      <w:pPr>
        <w:rPr>
          <w:sz w:val="24"/>
          <w:szCs w:val="24"/>
          <w:lang w:val="en-US"/>
        </w:rPr>
      </w:pPr>
      <w:r w:rsidRPr="001A70B5">
        <w:rPr>
          <w:b/>
          <w:sz w:val="24"/>
          <w:szCs w:val="24"/>
          <w:lang w:val="en-US"/>
        </w:rPr>
        <w:t>A:</w:t>
      </w:r>
      <w:r w:rsidRPr="001A70B5">
        <w:rPr>
          <w:sz w:val="24"/>
          <w:szCs w:val="24"/>
          <w:lang w:val="en-US"/>
        </w:rPr>
        <w:t xml:space="preserve"> </w:t>
      </w:r>
      <w:proofErr w:type="spellStart"/>
      <w:r w:rsidRPr="001A70B5">
        <w:rPr>
          <w:sz w:val="24"/>
          <w:szCs w:val="24"/>
          <w:lang w:val="en-US"/>
        </w:rPr>
        <w:t>Adiós</w:t>
      </w:r>
      <w:proofErr w:type="spellEnd"/>
      <w:r w:rsidRPr="001A70B5">
        <w:rPr>
          <w:sz w:val="24"/>
          <w:szCs w:val="24"/>
          <w:lang w:val="en-US"/>
        </w:rPr>
        <w:t>.</w:t>
      </w:r>
    </w:p>
    <w:p w14:paraId="074C9A9E" w14:textId="77777777" w:rsidR="00B33446" w:rsidRPr="006423F3" w:rsidRDefault="00B33446" w:rsidP="00B33446">
      <w:pPr>
        <w:rPr>
          <w:sz w:val="24"/>
          <w:szCs w:val="24"/>
          <w:lang w:val="en-US"/>
        </w:rPr>
      </w:pPr>
      <w:r w:rsidRPr="006423F3">
        <w:rPr>
          <w:b/>
          <w:sz w:val="24"/>
          <w:szCs w:val="24"/>
          <w:lang w:val="en-US"/>
        </w:rPr>
        <w:t>R:</w:t>
      </w:r>
      <w:r w:rsidRPr="006423F3">
        <w:rPr>
          <w:sz w:val="24"/>
          <w:szCs w:val="24"/>
          <w:lang w:val="en-US"/>
        </w:rPr>
        <w:t xml:space="preserve"> Chao, chao.</w:t>
      </w:r>
    </w:p>
    <w:p w14:paraId="20D462FC" w14:textId="77777777" w:rsidR="00B33446" w:rsidRPr="001A70B5" w:rsidRDefault="00B33446" w:rsidP="00B33446">
      <w:pPr>
        <w:rPr>
          <w:sz w:val="24"/>
          <w:szCs w:val="24"/>
        </w:rPr>
      </w:pPr>
      <w:r w:rsidRPr="001A70B5">
        <w:rPr>
          <w:b/>
          <w:sz w:val="24"/>
          <w:szCs w:val="24"/>
        </w:rPr>
        <w:t>A:</w:t>
      </w:r>
      <w:r w:rsidRPr="001A70B5">
        <w:rPr>
          <w:sz w:val="24"/>
          <w:szCs w:val="24"/>
        </w:rPr>
        <w:t xml:space="preserve"> Luego hablamos, Joaquín.</w:t>
      </w:r>
    </w:p>
    <w:p w14:paraId="0EE6313F" w14:textId="77777777" w:rsidR="00B33446" w:rsidRPr="001A70B5" w:rsidRDefault="00B33446" w:rsidP="00B33446"/>
    <w:sectPr w:rsidR="00B33446" w:rsidRPr="001A70B5">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84112" w14:textId="77777777" w:rsidR="009532B2" w:rsidRDefault="009532B2" w:rsidP="001A70B5">
      <w:pPr>
        <w:spacing w:after="0"/>
      </w:pPr>
      <w:r>
        <w:separator/>
      </w:r>
    </w:p>
  </w:endnote>
  <w:endnote w:type="continuationSeparator" w:id="0">
    <w:p w14:paraId="25FD823D" w14:textId="77777777" w:rsidR="009532B2" w:rsidRDefault="009532B2" w:rsidP="001A70B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600302"/>
      <w:docPartObj>
        <w:docPartGallery w:val="Page Numbers (Bottom of Page)"/>
        <w:docPartUnique/>
      </w:docPartObj>
    </w:sdtPr>
    <w:sdtEndPr>
      <w:rPr>
        <w:sz w:val="18"/>
        <w:szCs w:val="18"/>
      </w:rPr>
    </w:sdtEndPr>
    <w:sdtContent>
      <w:p w14:paraId="2563CB7E" w14:textId="77777777" w:rsidR="001A70B5" w:rsidRPr="001A70B5" w:rsidRDefault="001A70B5">
        <w:pPr>
          <w:pStyle w:val="Piedepgina"/>
          <w:jc w:val="right"/>
          <w:rPr>
            <w:sz w:val="18"/>
            <w:szCs w:val="18"/>
          </w:rPr>
        </w:pPr>
        <w:r w:rsidRPr="001A70B5">
          <w:rPr>
            <w:sz w:val="18"/>
            <w:szCs w:val="18"/>
          </w:rPr>
          <w:fldChar w:fldCharType="begin"/>
        </w:r>
        <w:r w:rsidRPr="001A70B5">
          <w:rPr>
            <w:sz w:val="18"/>
            <w:szCs w:val="18"/>
          </w:rPr>
          <w:instrText>PAGE   \* MERGEFORMAT</w:instrText>
        </w:r>
        <w:r w:rsidRPr="001A70B5">
          <w:rPr>
            <w:sz w:val="18"/>
            <w:szCs w:val="18"/>
          </w:rPr>
          <w:fldChar w:fldCharType="separate"/>
        </w:r>
        <w:r>
          <w:rPr>
            <w:noProof/>
            <w:sz w:val="18"/>
            <w:szCs w:val="18"/>
          </w:rPr>
          <w:t>7</w:t>
        </w:r>
        <w:r w:rsidRPr="001A70B5">
          <w:rPr>
            <w:sz w:val="18"/>
            <w:szCs w:val="18"/>
          </w:rPr>
          <w:fldChar w:fldCharType="end"/>
        </w:r>
      </w:p>
    </w:sdtContent>
  </w:sdt>
  <w:p w14:paraId="00825FF1" w14:textId="77777777" w:rsidR="001A70B5" w:rsidRDefault="001A70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BED3E" w14:textId="77777777" w:rsidR="009532B2" w:rsidRDefault="009532B2" w:rsidP="001A70B5">
      <w:pPr>
        <w:spacing w:after="0"/>
      </w:pPr>
      <w:r>
        <w:separator/>
      </w:r>
    </w:p>
  </w:footnote>
  <w:footnote w:type="continuationSeparator" w:id="0">
    <w:p w14:paraId="3818F7E8" w14:textId="77777777" w:rsidR="009532B2" w:rsidRDefault="009532B2" w:rsidP="001A70B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02ED9" w14:textId="6B036B2F" w:rsidR="001A70B5" w:rsidRPr="001A70B5" w:rsidRDefault="001A70B5">
    <w:pPr>
      <w:pStyle w:val="Encabezado"/>
      <w:rPr>
        <w:sz w:val="18"/>
        <w:szCs w:val="18"/>
      </w:rPr>
    </w:pPr>
    <w:r w:rsidRPr="001A70B5">
      <w:rPr>
        <w:sz w:val="18"/>
        <w:szCs w:val="18"/>
      </w:rPr>
      <w:tab/>
    </w:r>
    <w:r w:rsidRPr="001A70B5">
      <w:rPr>
        <w:sz w:val="18"/>
        <w:szCs w:val="18"/>
      </w:rPr>
      <w:tab/>
      <w:t>28/06/2021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446"/>
    <w:rsid w:val="001A70B5"/>
    <w:rsid w:val="006423F3"/>
    <w:rsid w:val="00853895"/>
    <w:rsid w:val="009532B2"/>
    <w:rsid w:val="00A0139F"/>
    <w:rsid w:val="00B10179"/>
    <w:rsid w:val="00B16C78"/>
    <w:rsid w:val="00B33446"/>
    <w:rsid w:val="00CB473E"/>
    <w:rsid w:val="00D67537"/>
    <w:rsid w:val="00EC502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D50A0"/>
  <w15:chartTrackingRefBased/>
  <w15:docId w15:val="{E3FF93CD-E07E-4CC6-A57D-168046008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446"/>
    <w:pPr>
      <w:spacing w:after="120" w:line="240" w:lineRule="auto"/>
      <w:jc w:val="both"/>
    </w:pPr>
    <w:rPr>
      <w:rFonts w:ascii="Times New Roman" w:eastAsia="Times New Roman" w:hAnsi="Times New Roman"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B334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A70B5"/>
    <w:pPr>
      <w:tabs>
        <w:tab w:val="center" w:pos="4252"/>
        <w:tab w:val="right" w:pos="8504"/>
      </w:tabs>
      <w:spacing w:after="0"/>
    </w:pPr>
  </w:style>
  <w:style w:type="character" w:customStyle="1" w:styleId="EncabezadoCar">
    <w:name w:val="Encabezado Car"/>
    <w:basedOn w:val="Fuentedeprrafopredeter"/>
    <w:link w:val="Encabezado"/>
    <w:uiPriority w:val="99"/>
    <w:rsid w:val="001A70B5"/>
    <w:rPr>
      <w:rFonts w:ascii="Times New Roman" w:eastAsia="Times New Roman" w:hAnsi="Times New Roman" w:cs="Times New Roman"/>
      <w:lang w:eastAsia="es-ES"/>
    </w:rPr>
  </w:style>
  <w:style w:type="paragraph" w:styleId="Piedepgina">
    <w:name w:val="footer"/>
    <w:basedOn w:val="Normal"/>
    <w:link w:val="PiedepginaCar"/>
    <w:uiPriority w:val="99"/>
    <w:unhideWhenUsed/>
    <w:rsid w:val="001A70B5"/>
    <w:pPr>
      <w:tabs>
        <w:tab w:val="center" w:pos="4252"/>
        <w:tab w:val="right" w:pos="8504"/>
      </w:tabs>
      <w:spacing w:after="0"/>
    </w:pPr>
  </w:style>
  <w:style w:type="character" w:customStyle="1" w:styleId="PiedepginaCar">
    <w:name w:val="Pie de página Car"/>
    <w:basedOn w:val="Fuentedeprrafopredeter"/>
    <w:link w:val="Piedepgina"/>
    <w:uiPriority w:val="99"/>
    <w:rsid w:val="001A70B5"/>
    <w:rPr>
      <w:rFonts w:ascii="Times New Roman" w:eastAsia="Times New Roman" w:hAnsi="Times New Roman" w:cs="Times New Roman"/>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3395</Words>
  <Characters>18673</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TRIDIOM</dc:creator>
  <cp:keywords/>
  <dc:description/>
  <cp:lastModifiedBy>Marco Ramos Ramiro</cp:lastModifiedBy>
  <cp:revision>5</cp:revision>
  <dcterms:created xsi:type="dcterms:W3CDTF">2021-06-28T10:18:00Z</dcterms:created>
  <dcterms:modified xsi:type="dcterms:W3CDTF">2025-06-06T10:10:00Z</dcterms:modified>
</cp:coreProperties>
</file>