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85D70" w14:textId="4335E5D0" w:rsidR="00866FE7" w:rsidRPr="003371E6" w:rsidRDefault="008D0402" w:rsidP="00F46925">
      <w:pPr>
        <w:spacing w:line="276" w:lineRule="auto"/>
        <w:ind w:right="-188"/>
        <w:jc w:val="center"/>
        <w:rPr>
          <w:lang w:val="en-US"/>
        </w:rPr>
      </w:pPr>
      <w:r w:rsidRPr="003371E6">
        <w:rPr>
          <w:b/>
          <w:lang w:val="en-US"/>
        </w:rPr>
        <w:t>D-</w:t>
      </w:r>
      <w:r w:rsidR="00F23C35" w:rsidRPr="003371E6">
        <w:rPr>
          <w:b/>
          <w:lang w:val="en-US"/>
        </w:rPr>
        <w:t>Cys</w:t>
      </w:r>
      <w:r w:rsidRPr="003371E6">
        <w:rPr>
          <w:b/>
          <w:lang w:val="en-US"/>
        </w:rPr>
        <w:t>teine</w:t>
      </w:r>
      <w:r w:rsidR="00DC037C" w:rsidRPr="003371E6">
        <w:rPr>
          <w:b/>
          <w:lang w:val="en-US"/>
        </w:rPr>
        <w:t xml:space="preserve"> impairs tumo</w:t>
      </w:r>
      <w:r w:rsidR="00696490" w:rsidRPr="003371E6">
        <w:rPr>
          <w:b/>
          <w:lang w:val="en-US"/>
        </w:rPr>
        <w:t>u</w:t>
      </w:r>
      <w:r w:rsidR="00DC037C" w:rsidRPr="003371E6">
        <w:rPr>
          <w:b/>
          <w:lang w:val="en-US"/>
        </w:rPr>
        <w:t xml:space="preserve">r growth by inhibiting </w:t>
      </w:r>
      <w:r w:rsidR="0057433B" w:rsidRPr="003371E6">
        <w:rPr>
          <w:b/>
          <w:lang w:val="en-US"/>
        </w:rPr>
        <w:t>cysteine desulfurase NFS1</w:t>
      </w:r>
      <w:r w:rsidR="00DC037C" w:rsidRPr="003371E6">
        <w:rPr>
          <w:b/>
          <w:lang w:val="en-US"/>
        </w:rPr>
        <w:t xml:space="preserve"> </w:t>
      </w:r>
    </w:p>
    <w:p w14:paraId="626213B8" w14:textId="77777777" w:rsidR="00866FE7" w:rsidRPr="003371E6" w:rsidRDefault="00866FE7" w:rsidP="008B78CE">
      <w:pPr>
        <w:spacing w:line="276" w:lineRule="auto"/>
        <w:jc w:val="center"/>
        <w:rPr>
          <w:lang w:val="en-US"/>
        </w:rPr>
      </w:pPr>
    </w:p>
    <w:p w14:paraId="679B6B35" w14:textId="0BCF3062" w:rsidR="00866FE7" w:rsidRPr="003371E6" w:rsidRDefault="00866FE7" w:rsidP="008B78CE">
      <w:pPr>
        <w:spacing w:line="276" w:lineRule="auto"/>
        <w:jc w:val="center"/>
        <w:rPr>
          <w:lang w:val="en-US"/>
        </w:rPr>
      </w:pPr>
      <w:bookmarkStart w:id="0" w:name="_Hlk71039770"/>
      <w:bookmarkStart w:id="1" w:name="_Hlk81946510"/>
      <w:r w:rsidRPr="003371E6">
        <w:rPr>
          <w:lang w:val="en-US"/>
        </w:rPr>
        <w:t>Jos</w:t>
      </w:r>
      <w:r w:rsidR="00561876" w:rsidRPr="003371E6">
        <w:rPr>
          <w:lang w:val="en-US"/>
        </w:rPr>
        <w:t>é</w:t>
      </w:r>
      <w:r w:rsidRPr="003371E6">
        <w:rPr>
          <w:lang w:val="en-US"/>
        </w:rPr>
        <w:t xml:space="preserve">phine </w:t>
      </w:r>
      <w:r w:rsidR="008D0402" w:rsidRPr="003371E6">
        <w:rPr>
          <w:lang w:val="en-US"/>
        </w:rPr>
        <w:t>Zangari</w:t>
      </w:r>
      <w:r w:rsidR="00347AB0" w:rsidRPr="003371E6">
        <w:rPr>
          <w:vertAlign w:val="superscript"/>
          <w:lang w:val="en-US"/>
        </w:rPr>
        <w:t>1</w:t>
      </w:r>
      <w:r w:rsidR="00FB5659" w:rsidRPr="003371E6">
        <w:rPr>
          <w:vertAlign w:val="superscript"/>
          <w:lang w:val="en-US"/>
        </w:rPr>
        <w:t>,</w:t>
      </w:r>
      <w:r w:rsidR="00C2502E" w:rsidRPr="003371E6">
        <w:rPr>
          <w:vertAlign w:val="superscript"/>
          <w:lang w:val="en-US"/>
        </w:rPr>
        <w:t>10</w:t>
      </w:r>
      <w:r w:rsidR="009B61E3" w:rsidRPr="003371E6">
        <w:rPr>
          <w:vertAlign w:val="superscript"/>
          <w:lang w:val="en-US"/>
        </w:rPr>
        <w:t>,</w:t>
      </w:r>
      <w:r w:rsidR="00C2502E" w:rsidRPr="003371E6">
        <w:rPr>
          <w:vertAlign w:val="superscript"/>
          <w:lang w:val="en-US"/>
        </w:rPr>
        <w:t>11</w:t>
      </w:r>
      <w:r w:rsidRPr="003371E6">
        <w:rPr>
          <w:lang w:val="en-US"/>
        </w:rPr>
        <w:t>, Oliver Stehling</w:t>
      </w:r>
      <w:r w:rsidR="00347AB0" w:rsidRPr="003371E6">
        <w:rPr>
          <w:vertAlign w:val="superscript"/>
          <w:lang w:val="en-US"/>
        </w:rPr>
        <w:t>2</w:t>
      </w:r>
      <w:r w:rsidR="00FB5659" w:rsidRPr="003371E6">
        <w:rPr>
          <w:vertAlign w:val="superscript"/>
          <w:lang w:val="en-US"/>
        </w:rPr>
        <w:t>,</w:t>
      </w:r>
      <w:r w:rsidR="00C2502E" w:rsidRPr="003371E6">
        <w:rPr>
          <w:vertAlign w:val="superscript"/>
          <w:lang w:val="en-US"/>
        </w:rPr>
        <w:t>10</w:t>
      </w:r>
      <w:r w:rsidRPr="003371E6">
        <w:rPr>
          <w:lang w:val="en-US"/>
        </w:rPr>
        <w:t>, Sven A. Freibert</w:t>
      </w:r>
      <w:r w:rsidR="00347AB0" w:rsidRPr="003371E6">
        <w:rPr>
          <w:vertAlign w:val="superscript"/>
          <w:lang w:val="en-US"/>
        </w:rPr>
        <w:t>2</w:t>
      </w:r>
      <w:r w:rsidR="003225E5" w:rsidRPr="003371E6">
        <w:rPr>
          <w:vertAlign w:val="superscript"/>
          <w:lang w:val="en-US"/>
        </w:rPr>
        <w:t>,</w:t>
      </w:r>
      <w:r w:rsidR="00C2502E" w:rsidRPr="003371E6">
        <w:rPr>
          <w:vertAlign w:val="superscript"/>
          <w:lang w:val="en-US"/>
        </w:rPr>
        <w:t>12</w:t>
      </w:r>
      <w:r w:rsidRPr="003371E6">
        <w:rPr>
          <w:lang w:val="en-US"/>
        </w:rPr>
        <w:t xml:space="preserve">, </w:t>
      </w:r>
      <w:r w:rsidR="00DF519C" w:rsidRPr="003371E6">
        <w:rPr>
          <w:lang w:val="en-US"/>
        </w:rPr>
        <w:t>Kaushik Bhattacharya</w:t>
      </w:r>
      <w:r w:rsidR="00347AB0" w:rsidRPr="003371E6">
        <w:rPr>
          <w:vertAlign w:val="superscript"/>
          <w:lang w:val="en-US"/>
        </w:rPr>
        <w:t>3</w:t>
      </w:r>
      <w:r w:rsidR="00DF519C" w:rsidRPr="003371E6">
        <w:rPr>
          <w:lang w:val="en-US"/>
        </w:rPr>
        <w:t xml:space="preserve">, </w:t>
      </w:r>
      <w:r w:rsidR="009959D8" w:rsidRPr="003371E6">
        <w:rPr>
          <w:lang w:val="en-US"/>
        </w:rPr>
        <w:t>Florian Rouaud</w:t>
      </w:r>
      <w:r w:rsidR="00347AB0" w:rsidRPr="003371E6">
        <w:rPr>
          <w:vertAlign w:val="superscript"/>
          <w:lang w:val="en-US"/>
        </w:rPr>
        <w:t>1</w:t>
      </w:r>
      <w:r w:rsidR="009959D8" w:rsidRPr="003371E6">
        <w:rPr>
          <w:lang w:val="en-US"/>
        </w:rPr>
        <w:t xml:space="preserve">, </w:t>
      </w:r>
      <w:r w:rsidR="009A61ED" w:rsidRPr="003371E6">
        <w:rPr>
          <w:lang w:val="en-US"/>
        </w:rPr>
        <w:t>V</w:t>
      </w:r>
      <w:r w:rsidR="003225E5" w:rsidRPr="003371E6">
        <w:rPr>
          <w:lang w:val="en-US"/>
        </w:rPr>
        <w:t>e</w:t>
      </w:r>
      <w:r w:rsidR="009A61ED" w:rsidRPr="003371E6">
        <w:rPr>
          <w:lang w:val="en-US"/>
        </w:rPr>
        <w:t>ronique Serre Beinier</w:t>
      </w:r>
      <w:r w:rsidR="00347AB0" w:rsidRPr="003371E6">
        <w:rPr>
          <w:vertAlign w:val="superscript"/>
          <w:lang w:val="en-US"/>
        </w:rPr>
        <w:t>4</w:t>
      </w:r>
      <w:r w:rsidR="009A61ED" w:rsidRPr="003371E6">
        <w:rPr>
          <w:lang w:val="en-US"/>
        </w:rPr>
        <w:t xml:space="preserve">, </w:t>
      </w:r>
      <w:r w:rsidR="00683ADE" w:rsidRPr="003371E6">
        <w:rPr>
          <w:lang w:val="en-US"/>
        </w:rPr>
        <w:t>Kinsey Maundrell</w:t>
      </w:r>
      <w:r w:rsidR="00347AB0" w:rsidRPr="003371E6">
        <w:rPr>
          <w:vertAlign w:val="superscript"/>
          <w:lang w:val="en-US"/>
        </w:rPr>
        <w:t>1</w:t>
      </w:r>
      <w:r w:rsidR="00683ADE" w:rsidRPr="003371E6">
        <w:rPr>
          <w:lang w:val="en-US"/>
        </w:rPr>
        <w:t xml:space="preserve">, </w:t>
      </w:r>
      <w:r w:rsidR="006675FF" w:rsidRPr="003371E6">
        <w:rPr>
          <w:lang w:val="en-US"/>
        </w:rPr>
        <w:t>Sylvie Montessuit</w:t>
      </w:r>
      <w:r w:rsidR="00347AB0" w:rsidRPr="003371E6">
        <w:rPr>
          <w:vertAlign w:val="superscript"/>
          <w:lang w:val="en-US"/>
        </w:rPr>
        <w:t>1</w:t>
      </w:r>
      <w:r w:rsidR="006675FF" w:rsidRPr="003371E6">
        <w:rPr>
          <w:lang w:val="en-US"/>
        </w:rPr>
        <w:t>,</w:t>
      </w:r>
      <w:r w:rsidR="009959D8" w:rsidRPr="003371E6">
        <w:rPr>
          <w:lang w:val="en-US"/>
        </w:rPr>
        <w:t xml:space="preserve"> Sabrina Myriam Ferre</w:t>
      </w:r>
      <w:r w:rsidR="00347AB0" w:rsidRPr="003371E6">
        <w:rPr>
          <w:vertAlign w:val="superscript"/>
          <w:lang w:val="en-US"/>
        </w:rPr>
        <w:t>5</w:t>
      </w:r>
      <w:r w:rsidR="009959D8" w:rsidRPr="003371E6">
        <w:rPr>
          <w:lang w:val="en-US"/>
        </w:rPr>
        <w:t>, Evangelia Vartholomaiou</w:t>
      </w:r>
      <w:r w:rsidR="00347AB0" w:rsidRPr="003371E6">
        <w:rPr>
          <w:vertAlign w:val="superscript"/>
          <w:lang w:val="en-US"/>
        </w:rPr>
        <w:t>1</w:t>
      </w:r>
      <w:r w:rsidR="009959D8" w:rsidRPr="003371E6">
        <w:rPr>
          <w:lang w:val="en-US"/>
        </w:rPr>
        <w:t xml:space="preserve">, </w:t>
      </w:r>
      <w:r w:rsidR="008D0402" w:rsidRPr="003371E6">
        <w:rPr>
          <w:lang w:val="en-US"/>
        </w:rPr>
        <w:t>Vinzent Schulz</w:t>
      </w:r>
      <w:r w:rsidR="00347AB0" w:rsidRPr="003371E6">
        <w:rPr>
          <w:vertAlign w:val="superscript"/>
          <w:lang w:val="en-US"/>
        </w:rPr>
        <w:t>2</w:t>
      </w:r>
      <w:r w:rsidR="008D0402" w:rsidRPr="003371E6">
        <w:rPr>
          <w:lang w:val="en-US"/>
        </w:rPr>
        <w:t xml:space="preserve">, </w:t>
      </w:r>
      <w:r w:rsidR="009959D8" w:rsidRPr="003371E6">
        <w:rPr>
          <w:lang w:val="en-US"/>
        </w:rPr>
        <w:t>Karim Zuhra</w:t>
      </w:r>
      <w:r w:rsidR="00347AB0" w:rsidRPr="003371E6">
        <w:rPr>
          <w:vertAlign w:val="superscript"/>
          <w:lang w:val="en-US"/>
        </w:rPr>
        <w:t>6</w:t>
      </w:r>
      <w:r w:rsidR="009959D8" w:rsidRPr="003371E6">
        <w:rPr>
          <w:lang w:val="en-US"/>
        </w:rPr>
        <w:t xml:space="preserve">, </w:t>
      </w:r>
      <w:r w:rsidR="003225E5" w:rsidRPr="003371E6">
        <w:rPr>
          <w:lang w:val="en-US"/>
        </w:rPr>
        <w:t>Ví</w:t>
      </w:r>
      <w:r w:rsidR="009959D8" w:rsidRPr="003371E6">
        <w:rPr>
          <w:lang w:val="en-US"/>
        </w:rPr>
        <w:t xml:space="preserve">ctor </w:t>
      </w:r>
      <w:r w:rsidR="00E748D8" w:rsidRPr="003371E6">
        <w:rPr>
          <w:lang w:val="en-US"/>
        </w:rPr>
        <w:t>González-</w:t>
      </w:r>
      <w:r w:rsidR="009959D8" w:rsidRPr="003371E6">
        <w:rPr>
          <w:lang w:val="en-US"/>
        </w:rPr>
        <w:t>Rui</w:t>
      </w:r>
      <w:r w:rsidR="008D0402" w:rsidRPr="003371E6">
        <w:rPr>
          <w:lang w:val="en-US"/>
        </w:rPr>
        <w:t>z</w:t>
      </w:r>
      <w:r w:rsidR="00347AB0" w:rsidRPr="003371E6">
        <w:rPr>
          <w:vertAlign w:val="superscript"/>
          <w:lang w:val="en-US"/>
        </w:rPr>
        <w:t>5</w:t>
      </w:r>
      <w:r w:rsidR="00C2502E" w:rsidRPr="003371E6">
        <w:rPr>
          <w:vertAlign w:val="superscript"/>
          <w:lang w:val="en-US"/>
        </w:rPr>
        <w:t>,13</w:t>
      </w:r>
      <w:r w:rsidR="009959D8" w:rsidRPr="003371E6">
        <w:rPr>
          <w:lang w:val="en-US"/>
        </w:rPr>
        <w:t xml:space="preserve">, </w:t>
      </w:r>
      <w:r w:rsidR="00683ADE" w:rsidRPr="003371E6">
        <w:rPr>
          <w:lang w:val="en-US"/>
        </w:rPr>
        <w:t>S</w:t>
      </w:r>
      <w:r w:rsidR="007B5FD3" w:rsidRPr="003371E6">
        <w:rPr>
          <w:lang w:val="en-US"/>
        </w:rPr>
        <w:t>ahra</w:t>
      </w:r>
      <w:r w:rsidR="00683ADE" w:rsidRPr="003371E6">
        <w:rPr>
          <w:lang w:val="en-US"/>
        </w:rPr>
        <w:t xml:space="preserve"> Hanschke</w:t>
      </w:r>
      <w:r w:rsidR="00347AB0" w:rsidRPr="003371E6">
        <w:rPr>
          <w:vertAlign w:val="superscript"/>
          <w:lang w:val="en-US"/>
        </w:rPr>
        <w:t>2</w:t>
      </w:r>
      <w:r w:rsidRPr="003371E6">
        <w:rPr>
          <w:lang w:val="en-US"/>
        </w:rPr>
        <w:t xml:space="preserve">, </w:t>
      </w:r>
      <w:r w:rsidR="003E3781" w:rsidRPr="003371E6">
        <w:rPr>
          <w:lang w:val="en-US"/>
        </w:rPr>
        <w:t>Takashi Tsukamoto</w:t>
      </w:r>
      <w:r w:rsidR="00347AB0" w:rsidRPr="003371E6">
        <w:rPr>
          <w:vertAlign w:val="superscript"/>
          <w:lang w:val="en-US"/>
        </w:rPr>
        <w:t>7</w:t>
      </w:r>
      <w:r w:rsidR="003E3781" w:rsidRPr="003371E6">
        <w:rPr>
          <w:lang w:val="en-US"/>
        </w:rPr>
        <w:t xml:space="preserve">, </w:t>
      </w:r>
      <w:r w:rsidR="00DF519C" w:rsidRPr="003371E6">
        <w:rPr>
          <w:lang w:val="en-US"/>
        </w:rPr>
        <w:t>Micha</w:t>
      </w:r>
      <w:r w:rsidR="005857AD" w:rsidRPr="003371E6">
        <w:rPr>
          <w:lang w:val="en-US"/>
        </w:rPr>
        <w:t>ë</w:t>
      </w:r>
      <w:r w:rsidR="00DF519C" w:rsidRPr="003371E6">
        <w:rPr>
          <w:lang w:val="en-US"/>
        </w:rPr>
        <w:t>l Cerezo</w:t>
      </w:r>
      <w:r w:rsidR="00347AB0" w:rsidRPr="003371E6">
        <w:rPr>
          <w:vertAlign w:val="superscript"/>
          <w:lang w:val="en-US"/>
        </w:rPr>
        <w:t>8</w:t>
      </w:r>
      <w:r w:rsidR="00DF519C" w:rsidRPr="003371E6">
        <w:rPr>
          <w:lang w:val="en-US"/>
        </w:rPr>
        <w:t xml:space="preserve">, </w:t>
      </w:r>
      <w:r w:rsidR="00862389" w:rsidRPr="003371E6">
        <w:rPr>
          <w:lang w:val="en-US"/>
        </w:rPr>
        <w:t>Csaba Szabo</w:t>
      </w:r>
      <w:r w:rsidR="00347AB0" w:rsidRPr="003371E6">
        <w:rPr>
          <w:vertAlign w:val="superscript"/>
          <w:lang w:val="en-US"/>
        </w:rPr>
        <w:t>6</w:t>
      </w:r>
      <w:r w:rsidR="00862389" w:rsidRPr="003371E6">
        <w:rPr>
          <w:lang w:val="en-US"/>
        </w:rPr>
        <w:t>, Serge Rudaz</w:t>
      </w:r>
      <w:r w:rsidR="00347AB0" w:rsidRPr="003371E6">
        <w:rPr>
          <w:vertAlign w:val="superscript"/>
          <w:lang w:val="en-US"/>
        </w:rPr>
        <w:t>5</w:t>
      </w:r>
      <w:r w:rsidR="00862389" w:rsidRPr="003371E6">
        <w:rPr>
          <w:lang w:val="en-US"/>
        </w:rPr>
        <w:t xml:space="preserve">, </w:t>
      </w:r>
      <w:r w:rsidRPr="003371E6">
        <w:rPr>
          <w:lang w:val="en-US"/>
        </w:rPr>
        <w:t xml:space="preserve">Michal T. </w:t>
      </w:r>
      <w:r w:rsidR="003E3781" w:rsidRPr="003371E6">
        <w:rPr>
          <w:lang w:val="en-US"/>
        </w:rPr>
        <w:t>Boniecki</w:t>
      </w:r>
      <w:r w:rsidR="00347AB0" w:rsidRPr="003371E6">
        <w:rPr>
          <w:vertAlign w:val="superscript"/>
          <w:lang w:val="en-US"/>
        </w:rPr>
        <w:t>9</w:t>
      </w:r>
      <w:r w:rsidRPr="003371E6">
        <w:rPr>
          <w:lang w:val="en-US"/>
        </w:rPr>
        <w:t xml:space="preserve">, Miroslaw </w:t>
      </w:r>
      <w:r w:rsidR="003E3781" w:rsidRPr="003371E6">
        <w:rPr>
          <w:lang w:val="en-US"/>
        </w:rPr>
        <w:t>Cygler</w:t>
      </w:r>
      <w:r w:rsidR="00347AB0" w:rsidRPr="003371E6">
        <w:rPr>
          <w:vertAlign w:val="superscript"/>
          <w:lang w:val="en-US"/>
        </w:rPr>
        <w:t>9</w:t>
      </w:r>
      <w:r w:rsidRPr="003371E6">
        <w:rPr>
          <w:lang w:val="en-US"/>
        </w:rPr>
        <w:t>, Roland Lill</w:t>
      </w:r>
      <w:r w:rsidR="00347AB0" w:rsidRPr="003371E6">
        <w:rPr>
          <w:vertAlign w:val="superscript"/>
          <w:lang w:val="en-US"/>
        </w:rPr>
        <w:t>2</w:t>
      </w:r>
      <w:r w:rsidRPr="003371E6">
        <w:rPr>
          <w:vertAlign w:val="superscript"/>
          <w:lang w:val="en-US"/>
        </w:rPr>
        <w:t>,</w:t>
      </w:r>
      <w:r w:rsidR="00C2502E" w:rsidRPr="003371E6">
        <w:rPr>
          <w:vertAlign w:val="superscript"/>
          <w:lang w:val="en-US"/>
        </w:rPr>
        <w:t>14</w:t>
      </w:r>
      <w:r w:rsidRPr="003371E6">
        <w:rPr>
          <w:lang w:val="en-US"/>
        </w:rPr>
        <w:t>, and Jean-Claude Martinou</w:t>
      </w:r>
      <w:r w:rsidR="00347AB0" w:rsidRPr="003371E6">
        <w:rPr>
          <w:vertAlign w:val="superscript"/>
          <w:lang w:val="en-US"/>
        </w:rPr>
        <w:t>1</w:t>
      </w:r>
      <w:r w:rsidRPr="003371E6">
        <w:rPr>
          <w:vertAlign w:val="superscript"/>
          <w:lang w:val="en-US"/>
        </w:rPr>
        <w:t>,</w:t>
      </w:r>
      <w:r w:rsidR="00C2502E" w:rsidRPr="003371E6">
        <w:rPr>
          <w:vertAlign w:val="superscript"/>
          <w:lang w:val="en-US"/>
        </w:rPr>
        <w:t>14</w:t>
      </w:r>
    </w:p>
    <w:bookmarkEnd w:id="0"/>
    <w:p w14:paraId="788055F1" w14:textId="77777777" w:rsidR="00866FE7" w:rsidRPr="003371E6" w:rsidRDefault="00866FE7" w:rsidP="008B78CE">
      <w:pPr>
        <w:spacing w:line="276" w:lineRule="auto"/>
        <w:rPr>
          <w:lang w:val="en-US"/>
        </w:rPr>
      </w:pPr>
    </w:p>
    <w:p w14:paraId="0DD3BB22" w14:textId="34193FE2" w:rsidR="00866FE7" w:rsidRPr="003371E6" w:rsidRDefault="00347AB0" w:rsidP="008279D1">
      <w:pPr>
        <w:spacing w:line="276" w:lineRule="auto"/>
        <w:ind w:left="284" w:hanging="284"/>
        <w:rPr>
          <w:lang w:val="en-US"/>
        </w:rPr>
      </w:pPr>
      <w:r w:rsidRPr="003371E6">
        <w:rPr>
          <w:vertAlign w:val="superscript"/>
          <w:lang w:val="en-US"/>
        </w:rPr>
        <w:t>1</w:t>
      </w:r>
      <w:r w:rsidR="00CE79BF" w:rsidRPr="003371E6">
        <w:rPr>
          <w:lang w:val="en-US"/>
        </w:rPr>
        <w:t xml:space="preserve"> </w:t>
      </w:r>
      <w:r w:rsidR="008B78CE" w:rsidRPr="003371E6">
        <w:rPr>
          <w:lang w:val="en-US"/>
        </w:rPr>
        <w:t xml:space="preserve">Department of </w:t>
      </w:r>
      <w:r w:rsidR="00F06990" w:rsidRPr="003371E6">
        <w:rPr>
          <w:lang w:val="en-US"/>
        </w:rPr>
        <w:t>Molecular and Cellular Biology</w:t>
      </w:r>
      <w:r w:rsidR="008B78CE" w:rsidRPr="003371E6">
        <w:rPr>
          <w:lang w:val="en-US"/>
        </w:rPr>
        <w:t>,</w:t>
      </w:r>
      <w:r w:rsidR="00F06990" w:rsidRPr="003371E6">
        <w:rPr>
          <w:lang w:val="en-US"/>
        </w:rPr>
        <w:t xml:space="preserve"> Faculty of Sciences,</w:t>
      </w:r>
      <w:r w:rsidR="008B78CE" w:rsidRPr="003371E6">
        <w:rPr>
          <w:lang w:val="en-US"/>
        </w:rPr>
        <w:t xml:space="preserve"> University of</w:t>
      </w:r>
      <w:r w:rsidR="00012E56" w:rsidRPr="003371E6">
        <w:rPr>
          <w:lang w:val="en-US"/>
        </w:rPr>
        <w:t xml:space="preserve"> </w:t>
      </w:r>
      <w:r w:rsidR="008B78CE" w:rsidRPr="003371E6">
        <w:rPr>
          <w:lang w:val="en-US"/>
        </w:rPr>
        <w:t xml:space="preserve">Geneva, </w:t>
      </w:r>
      <w:r w:rsidR="00F06990" w:rsidRPr="003371E6">
        <w:rPr>
          <w:lang w:val="en-US"/>
        </w:rPr>
        <w:t xml:space="preserve">30 quai Ernest Ansermet, </w:t>
      </w:r>
      <w:r w:rsidR="00866FE7" w:rsidRPr="003371E6">
        <w:rPr>
          <w:lang w:val="en-US"/>
        </w:rPr>
        <w:t>Geneva</w:t>
      </w:r>
      <w:r w:rsidR="008B78CE" w:rsidRPr="003371E6">
        <w:rPr>
          <w:lang w:val="en-US"/>
        </w:rPr>
        <w:t>, Switzerland</w:t>
      </w:r>
      <w:r w:rsidR="00012E56" w:rsidRPr="003371E6">
        <w:rPr>
          <w:lang w:val="en-US"/>
        </w:rPr>
        <w:t>.</w:t>
      </w:r>
    </w:p>
    <w:p w14:paraId="0152F3AC" w14:textId="4E7F1A0A" w:rsidR="00012E56" w:rsidRPr="00880BBC" w:rsidRDefault="00347AB0" w:rsidP="008279D1">
      <w:pPr>
        <w:spacing w:line="276" w:lineRule="auto"/>
        <w:ind w:left="284" w:hanging="284"/>
        <w:rPr>
          <w:lang w:val="de-DE"/>
        </w:rPr>
      </w:pPr>
      <w:r w:rsidRPr="00880BBC">
        <w:rPr>
          <w:vertAlign w:val="superscript"/>
          <w:lang w:val="de-DE"/>
        </w:rPr>
        <w:t>2</w:t>
      </w:r>
      <w:r w:rsidR="00CE79BF" w:rsidRPr="00880BBC">
        <w:rPr>
          <w:lang w:val="de-DE"/>
        </w:rPr>
        <w:t xml:space="preserve"> </w:t>
      </w:r>
      <w:r w:rsidR="00866FE7" w:rsidRPr="00880BBC">
        <w:rPr>
          <w:lang w:val="de-DE"/>
        </w:rPr>
        <w:t>Institut für Zytobiologie am Zentrum für Synthetische Mikrobiologie Synmikro, Philipps-Universität Marburg, Karl-von-Frisch-Straße 14, 35032 Marburg, Germany</w:t>
      </w:r>
      <w:r w:rsidR="00012E56" w:rsidRPr="00880BBC">
        <w:rPr>
          <w:lang w:val="de-DE"/>
        </w:rPr>
        <w:t>.</w:t>
      </w:r>
    </w:p>
    <w:p w14:paraId="25D9D634" w14:textId="624FEF49" w:rsidR="00DF519C" w:rsidRPr="003371E6" w:rsidRDefault="00347AB0" w:rsidP="008279D1">
      <w:pPr>
        <w:spacing w:line="276" w:lineRule="auto"/>
        <w:ind w:left="284" w:hanging="284"/>
        <w:rPr>
          <w:lang w:val="en-US"/>
        </w:rPr>
      </w:pPr>
      <w:r w:rsidRPr="003371E6">
        <w:rPr>
          <w:vertAlign w:val="superscript"/>
          <w:lang w:val="en-US"/>
        </w:rPr>
        <w:t>3</w:t>
      </w:r>
      <w:r w:rsidR="00DF519C" w:rsidRPr="003371E6">
        <w:rPr>
          <w:lang w:val="en-US"/>
        </w:rPr>
        <w:t xml:space="preserve"> MPC Therapeutics SA., Geneva, Switzerland.</w:t>
      </w:r>
    </w:p>
    <w:p w14:paraId="3731F910" w14:textId="103B9A8D" w:rsidR="009959D8" w:rsidRPr="003371E6" w:rsidRDefault="00347AB0" w:rsidP="008279D1">
      <w:pPr>
        <w:spacing w:line="276" w:lineRule="auto"/>
        <w:ind w:left="284" w:hanging="284"/>
        <w:rPr>
          <w:lang w:val="en-US"/>
        </w:rPr>
      </w:pPr>
      <w:r w:rsidRPr="003371E6">
        <w:rPr>
          <w:vertAlign w:val="superscript"/>
          <w:lang w:val="en-US"/>
        </w:rPr>
        <w:t>4</w:t>
      </w:r>
      <w:r w:rsidR="00CE79BF" w:rsidRPr="003371E6">
        <w:rPr>
          <w:lang w:val="en-US"/>
        </w:rPr>
        <w:t xml:space="preserve"> </w:t>
      </w:r>
      <w:r w:rsidR="00012E56" w:rsidRPr="003371E6">
        <w:rPr>
          <w:lang w:val="en-US"/>
        </w:rPr>
        <w:t>D</w:t>
      </w:r>
      <w:r w:rsidR="003225E5" w:rsidRPr="003371E6">
        <w:rPr>
          <w:lang w:val="en-US"/>
        </w:rPr>
        <w:t>ivision of Thoracic and Endocrine Surgery, Department</w:t>
      </w:r>
      <w:r w:rsidR="00012E56" w:rsidRPr="003371E6">
        <w:rPr>
          <w:lang w:val="en-US"/>
        </w:rPr>
        <w:t xml:space="preserve"> of Surgery, </w:t>
      </w:r>
      <w:r w:rsidR="00696490" w:rsidRPr="003371E6">
        <w:rPr>
          <w:lang w:val="en-US"/>
        </w:rPr>
        <w:t>Faculty of Medicine</w:t>
      </w:r>
      <w:r w:rsidR="00012E56" w:rsidRPr="003371E6">
        <w:rPr>
          <w:lang w:val="en-US"/>
        </w:rPr>
        <w:t xml:space="preserve">, </w:t>
      </w:r>
      <w:r w:rsidR="00696490" w:rsidRPr="003371E6">
        <w:rPr>
          <w:lang w:val="en-US"/>
        </w:rPr>
        <w:t xml:space="preserve">University of Geneva, </w:t>
      </w:r>
      <w:r w:rsidR="00CE79BF" w:rsidRPr="003371E6">
        <w:rPr>
          <w:lang w:val="en-US"/>
        </w:rPr>
        <w:t>Geneva, Switzerland.</w:t>
      </w:r>
    </w:p>
    <w:p w14:paraId="52BDFAC3" w14:textId="4A87D661" w:rsidR="009959D8" w:rsidRPr="003371E6" w:rsidRDefault="00347AB0" w:rsidP="008279D1">
      <w:pPr>
        <w:spacing w:line="276" w:lineRule="auto"/>
        <w:ind w:left="284" w:hanging="284"/>
        <w:rPr>
          <w:lang w:val="en-US"/>
        </w:rPr>
      </w:pPr>
      <w:r w:rsidRPr="003371E6">
        <w:rPr>
          <w:vertAlign w:val="superscript"/>
          <w:lang w:val="en-US"/>
        </w:rPr>
        <w:t>5</w:t>
      </w:r>
      <w:r w:rsidR="00CE79BF" w:rsidRPr="003371E6">
        <w:rPr>
          <w:lang w:val="en-US"/>
        </w:rPr>
        <w:t xml:space="preserve"> </w:t>
      </w:r>
      <w:r w:rsidR="00012E56" w:rsidRPr="003371E6">
        <w:rPr>
          <w:lang w:val="en-US"/>
        </w:rPr>
        <w:t>School of Pharmaceutical Sciences, University of Geneva, Geneva, Switzerland; Institute of Pharmaceutical Sciences of Western Switzerland, University of Geneva, Geneva, Switzerland.</w:t>
      </w:r>
    </w:p>
    <w:p w14:paraId="2388544F" w14:textId="103AB230" w:rsidR="009959D8" w:rsidRPr="003371E6" w:rsidRDefault="00347AB0" w:rsidP="008279D1">
      <w:pPr>
        <w:spacing w:line="276" w:lineRule="auto"/>
        <w:ind w:left="284" w:hanging="284"/>
        <w:rPr>
          <w:lang w:val="en-US"/>
        </w:rPr>
      </w:pPr>
      <w:r w:rsidRPr="003371E6">
        <w:rPr>
          <w:vertAlign w:val="superscript"/>
          <w:lang w:val="en-US"/>
        </w:rPr>
        <w:t>6</w:t>
      </w:r>
      <w:r w:rsidR="00CE79BF" w:rsidRPr="003371E6">
        <w:rPr>
          <w:lang w:val="en-US"/>
        </w:rPr>
        <w:t xml:space="preserve"> </w:t>
      </w:r>
      <w:r w:rsidR="00012E56" w:rsidRPr="003371E6">
        <w:rPr>
          <w:lang w:val="en-US"/>
        </w:rPr>
        <w:t>Department of Oncology, Microbiology and Immunology,</w:t>
      </w:r>
      <w:r w:rsidR="00D018EA" w:rsidRPr="003371E6">
        <w:rPr>
          <w:lang w:val="en-US"/>
        </w:rPr>
        <w:t xml:space="preserve"> Faculty of Science and Medicine</w:t>
      </w:r>
      <w:r w:rsidR="00012E56" w:rsidRPr="003371E6">
        <w:rPr>
          <w:lang w:val="en-US"/>
        </w:rPr>
        <w:t>, University of Fribourg, Fribourg, Switzerland.</w:t>
      </w:r>
    </w:p>
    <w:p w14:paraId="7C9D054C" w14:textId="1980F12C" w:rsidR="00CE79BF" w:rsidRPr="003371E6" w:rsidRDefault="00347AB0" w:rsidP="008279D1">
      <w:pPr>
        <w:spacing w:line="276" w:lineRule="auto"/>
        <w:ind w:left="284" w:hanging="284"/>
        <w:rPr>
          <w:lang w:val="en-US"/>
        </w:rPr>
      </w:pPr>
      <w:r w:rsidRPr="003371E6">
        <w:rPr>
          <w:vertAlign w:val="superscript"/>
          <w:lang w:val="en-US"/>
        </w:rPr>
        <w:t>7</w:t>
      </w:r>
      <w:r w:rsidR="00CE79BF" w:rsidRPr="003371E6">
        <w:rPr>
          <w:lang w:val="en-US"/>
        </w:rPr>
        <w:t xml:space="preserve"> </w:t>
      </w:r>
      <w:r w:rsidR="002F6FA9" w:rsidRPr="003371E6">
        <w:rPr>
          <w:lang w:val="en-US"/>
        </w:rPr>
        <w:t>Johns Hopkins Drug Discovery and </w:t>
      </w:r>
      <w:r w:rsidR="003E3781" w:rsidRPr="003371E6">
        <w:rPr>
          <w:lang w:val="en-US"/>
        </w:rPr>
        <w:t xml:space="preserve">Department of Neurology, Johns Hopkins University, 855 North Wolfe Street, Baltimore, MD 21205, USA. </w:t>
      </w:r>
    </w:p>
    <w:p w14:paraId="64F0554F" w14:textId="532A0CEE" w:rsidR="00DF519C" w:rsidRPr="003371E6" w:rsidRDefault="00347AB0" w:rsidP="008279D1">
      <w:pPr>
        <w:spacing w:line="276" w:lineRule="auto"/>
        <w:ind w:left="284" w:hanging="284"/>
        <w:rPr>
          <w:lang w:val="en-US"/>
        </w:rPr>
      </w:pPr>
      <w:r w:rsidRPr="003371E6">
        <w:rPr>
          <w:vertAlign w:val="superscript"/>
          <w:lang w:val="en-US"/>
        </w:rPr>
        <w:t xml:space="preserve">8 </w:t>
      </w:r>
      <w:r w:rsidR="005857AD" w:rsidRPr="003371E6">
        <w:rPr>
          <w:color w:val="000000" w:themeColor="text1"/>
          <w:lang w:val="en-US"/>
        </w:rPr>
        <w:t>INSERM, U1065, Équipe 12, Centre Méditerranéen de Médecine Moléculaire (C3M), Nice</w:t>
      </w:r>
      <w:r w:rsidR="00DF519C" w:rsidRPr="003371E6">
        <w:rPr>
          <w:color w:val="000000" w:themeColor="text1"/>
          <w:lang w:val="en-US"/>
        </w:rPr>
        <w:t>, France.</w:t>
      </w:r>
    </w:p>
    <w:p w14:paraId="0B773396" w14:textId="10D176EF" w:rsidR="00866FE7" w:rsidRPr="003371E6" w:rsidRDefault="00347AB0" w:rsidP="008279D1">
      <w:pPr>
        <w:spacing w:line="276" w:lineRule="auto"/>
        <w:ind w:left="284" w:hanging="284"/>
        <w:rPr>
          <w:lang w:val="en-US"/>
        </w:rPr>
      </w:pPr>
      <w:r w:rsidRPr="003371E6">
        <w:rPr>
          <w:vertAlign w:val="superscript"/>
          <w:lang w:val="en-US"/>
        </w:rPr>
        <w:t xml:space="preserve">9 </w:t>
      </w:r>
      <w:r w:rsidR="008B78CE" w:rsidRPr="003371E6">
        <w:rPr>
          <w:lang w:val="en-US"/>
        </w:rPr>
        <w:t xml:space="preserve">Department of Biochemistry, </w:t>
      </w:r>
      <w:r w:rsidR="00FC77A0" w:rsidRPr="003371E6">
        <w:rPr>
          <w:lang w:val="en-US"/>
        </w:rPr>
        <w:t xml:space="preserve">Microbiology and Immunology, </w:t>
      </w:r>
      <w:r w:rsidR="008B78CE" w:rsidRPr="003371E6">
        <w:rPr>
          <w:lang w:val="en-US"/>
        </w:rPr>
        <w:t>University of Saskatchewan, 107 Wiggins Road, Saskatoon, SK, Canada S7N 5E5</w:t>
      </w:r>
    </w:p>
    <w:bookmarkEnd w:id="1"/>
    <w:p w14:paraId="358C6651" w14:textId="77777777" w:rsidR="00D01B1E" w:rsidRPr="003371E6" w:rsidRDefault="00D01B1E" w:rsidP="008B78CE">
      <w:pPr>
        <w:spacing w:line="276" w:lineRule="auto"/>
        <w:rPr>
          <w:lang w:val="en-US"/>
        </w:rPr>
      </w:pPr>
    </w:p>
    <w:p w14:paraId="7702C274" w14:textId="02DE72D3" w:rsidR="00866FE7" w:rsidRPr="003371E6" w:rsidRDefault="00C2502E" w:rsidP="00A32932">
      <w:pPr>
        <w:contextualSpacing/>
        <w:rPr>
          <w:lang w:val="en-US"/>
        </w:rPr>
      </w:pPr>
      <w:r w:rsidRPr="003371E6">
        <w:rPr>
          <w:vertAlign w:val="superscript"/>
          <w:lang w:val="en-US"/>
        </w:rPr>
        <w:t>10</w:t>
      </w:r>
      <w:r w:rsidR="00FB5659" w:rsidRPr="003371E6">
        <w:rPr>
          <w:lang w:val="en-US"/>
        </w:rPr>
        <w:t xml:space="preserve"> </w:t>
      </w:r>
      <w:r w:rsidR="00672D6B" w:rsidRPr="003371E6">
        <w:rPr>
          <w:lang w:val="en-US"/>
        </w:rPr>
        <w:t>T</w:t>
      </w:r>
      <w:r w:rsidR="00FB5659" w:rsidRPr="003371E6">
        <w:rPr>
          <w:lang w:val="en-US"/>
        </w:rPr>
        <w:t>hese authors contributed equally</w:t>
      </w:r>
      <w:r w:rsidR="00672D6B" w:rsidRPr="003371E6">
        <w:rPr>
          <w:lang w:val="en-US"/>
        </w:rPr>
        <w:t xml:space="preserve"> to the work.</w:t>
      </w:r>
    </w:p>
    <w:p w14:paraId="71482B49" w14:textId="77777777" w:rsidR="00A32932" w:rsidRPr="003371E6" w:rsidRDefault="00A32932" w:rsidP="00A32932">
      <w:pPr>
        <w:ind w:left="284" w:hanging="284"/>
        <w:contextualSpacing/>
        <w:rPr>
          <w:lang w:val="en-US"/>
        </w:rPr>
      </w:pPr>
    </w:p>
    <w:p w14:paraId="1E43F60F" w14:textId="483D8F15" w:rsidR="00A32932" w:rsidRPr="003371E6" w:rsidRDefault="00051EF5" w:rsidP="00A32932">
      <w:pPr>
        <w:ind w:left="284" w:hanging="284"/>
        <w:contextualSpacing/>
        <w:rPr>
          <w:lang w:val="en-US"/>
        </w:rPr>
      </w:pPr>
      <w:r w:rsidRPr="003371E6">
        <w:rPr>
          <w:lang w:val="en-US"/>
        </w:rPr>
        <w:t>P</w:t>
      </w:r>
      <w:r w:rsidR="009B61E3" w:rsidRPr="003371E6">
        <w:rPr>
          <w:lang w:val="en-US"/>
        </w:rPr>
        <w:t>resent address</w:t>
      </w:r>
      <w:r w:rsidR="00A32932" w:rsidRPr="003371E6">
        <w:rPr>
          <w:lang w:val="en-US"/>
        </w:rPr>
        <w:t>es</w:t>
      </w:r>
      <w:r w:rsidR="009B61E3" w:rsidRPr="003371E6">
        <w:rPr>
          <w:lang w:val="en-US"/>
        </w:rPr>
        <w:t>:</w:t>
      </w:r>
    </w:p>
    <w:p w14:paraId="0B936CE3" w14:textId="179E5295" w:rsidR="00085984" w:rsidRPr="003371E6" w:rsidRDefault="00C2502E" w:rsidP="00A32932">
      <w:pPr>
        <w:ind w:left="284" w:hanging="284"/>
        <w:contextualSpacing/>
        <w:rPr>
          <w:lang w:val="en-US"/>
        </w:rPr>
      </w:pPr>
      <w:r w:rsidRPr="003371E6">
        <w:rPr>
          <w:vertAlign w:val="superscript"/>
          <w:lang w:val="en-US"/>
        </w:rPr>
        <w:t>11</w:t>
      </w:r>
      <w:r w:rsidR="00551A20" w:rsidRPr="003371E6">
        <w:rPr>
          <w:lang w:val="en-US"/>
        </w:rPr>
        <w:t xml:space="preserve"> </w:t>
      </w:r>
      <w:r w:rsidR="00085984" w:rsidRPr="003371E6">
        <w:rPr>
          <w:lang w:val="en-US"/>
        </w:rPr>
        <w:t xml:space="preserve">TransCure bioService, Archpark Forum 1, 260 Avenue Marie Curie, 74160 Archamps, </w:t>
      </w:r>
      <w:r w:rsidR="00E748D8" w:rsidRPr="003371E6">
        <w:rPr>
          <w:lang w:val="en-US"/>
        </w:rPr>
        <w:t>France.</w:t>
      </w:r>
    </w:p>
    <w:p w14:paraId="5065FEE2" w14:textId="0217D60D" w:rsidR="00A32932" w:rsidRPr="00880BBC" w:rsidRDefault="00C2502E" w:rsidP="00A32932">
      <w:pPr>
        <w:contextualSpacing/>
        <w:rPr>
          <w:lang w:val="de-DE" w:eastAsia="en-GB"/>
        </w:rPr>
      </w:pPr>
      <w:r w:rsidRPr="00880BBC">
        <w:rPr>
          <w:color w:val="000000"/>
          <w:vertAlign w:val="superscript"/>
          <w:lang w:val="de-DE"/>
        </w:rPr>
        <w:t>12</w:t>
      </w:r>
      <w:r w:rsidR="00A32932" w:rsidRPr="00880BBC">
        <w:rPr>
          <w:color w:val="000000"/>
          <w:lang w:val="de-DE"/>
        </w:rPr>
        <w:t>Steinmühle—Schule &amp; Internat, Steinmühlenweg 21, 35043 Marburg, Germany.</w:t>
      </w:r>
    </w:p>
    <w:p w14:paraId="5D698648" w14:textId="131BF808" w:rsidR="00E748D8" w:rsidRPr="003371E6" w:rsidRDefault="00C2502E" w:rsidP="00A32932">
      <w:pPr>
        <w:contextualSpacing/>
        <w:rPr>
          <w:lang w:val="en-US"/>
        </w:rPr>
      </w:pPr>
      <w:r w:rsidRPr="003371E6">
        <w:rPr>
          <w:vertAlign w:val="superscript"/>
          <w:lang w:val="en-US"/>
        </w:rPr>
        <w:t>13</w:t>
      </w:r>
      <w:r w:rsidR="00E748D8" w:rsidRPr="003371E6">
        <w:rPr>
          <w:lang w:val="en-US"/>
        </w:rPr>
        <w:t>Centro de Metabolómica y Bioanálisis (CEMBIO), Facultad de Farmacia, Universidad San Pablo-CEU, CEU Universities, Urbanización Montepríncipe, 28660 Boadilla del Monte, Spain.</w:t>
      </w:r>
    </w:p>
    <w:p w14:paraId="13B10477" w14:textId="77777777" w:rsidR="00F077E9" w:rsidRPr="003371E6" w:rsidRDefault="00F077E9" w:rsidP="00D01B1E">
      <w:pPr>
        <w:spacing w:line="276" w:lineRule="auto"/>
        <w:rPr>
          <w:vertAlign w:val="superscript"/>
          <w:lang w:val="en-US"/>
        </w:rPr>
      </w:pPr>
    </w:p>
    <w:p w14:paraId="3A482165" w14:textId="204B24FF" w:rsidR="00D01B1E" w:rsidRPr="003371E6" w:rsidRDefault="00C2502E" w:rsidP="00D01B1E">
      <w:pPr>
        <w:spacing w:line="276" w:lineRule="auto"/>
        <w:rPr>
          <w:lang w:val="en-US"/>
        </w:rPr>
      </w:pPr>
      <w:r w:rsidRPr="003371E6">
        <w:rPr>
          <w:vertAlign w:val="superscript"/>
          <w:lang w:val="en-US"/>
        </w:rPr>
        <w:t>14</w:t>
      </w:r>
      <w:r w:rsidR="00D01B1E" w:rsidRPr="003371E6">
        <w:rPr>
          <w:lang w:val="en-US"/>
        </w:rPr>
        <w:t xml:space="preserve"> To whom correspondence should be addressed:</w:t>
      </w:r>
    </w:p>
    <w:p w14:paraId="00CD71F7" w14:textId="72378C70" w:rsidR="008B78CE" w:rsidRPr="003371E6" w:rsidRDefault="008B78CE" w:rsidP="003950FA">
      <w:pPr>
        <w:spacing w:line="276" w:lineRule="auto"/>
        <w:rPr>
          <w:lang w:val="en-US"/>
        </w:rPr>
      </w:pPr>
      <w:r w:rsidRPr="003371E6">
        <w:rPr>
          <w:lang w:val="en-US"/>
        </w:rPr>
        <w:t xml:space="preserve">Jean-Claude Martinou </w:t>
      </w:r>
      <w:r w:rsidRPr="003371E6">
        <w:rPr>
          <w:lang w:val="en-US"/>
        </w:rPr>
        <w:tab/>
        <w:t xml:space="preserve">Phone: </w:t>
      </w:r>
      <w:r w:rsidR="00442714" w:rsidRPr="003371E6">
        <w:rPr>
          <w:lang w:val="en-US"/>
        </w:rPr>
        <w:t>+41-22-379-6181</w:t>
      </w:r>
    </w:p>
    <w:p w14:paraId="31644B03" w14:textId="59798105" w:rsidR="008B78CE" w:rsidRPr="003371E6" w:rsidRDefault="008B78CE" w:rsidP="008B78CE">
      <w:pPr>
        <w:spacing w:line="276" w:lineRule="auto"/>
        <w:ind w:left="1416" w:hanging="1416"/>
        <w:rPr>
          <w:lang w:val="en-US"/>
        </w:rPr>
      </w:pPr>
      <w:r w:rsidRPr="003371E6">
        <w:rPr>
          <w:lang w:val="en-US"/>
        </w:rPr>
        <w:tab/>
      </w:r>
      <w:r w:rsidRPr="003371E6">
        <w:rPr>
          <w:lang w:val="en-US"/>
        </w:rPr>
        <w:tab/>
      </w:r>
      <w:r w:rsidRPr="003371E6">
        <w:rPr>
          <w:lang w:val="en-US"/>
        </w:rPr>
        <w:tab/>
      </w:r>
      <w:r w:rsidRPr="003371E6">
        <w:rPr>
          <w:lang w:val="en-US"/>
        </w:rPr>
        <w:tab/>
        <w:t xml:space="preserve">E-mail: </w:t>
      </w:r>
      <w:hyperlink r:id="rId8" w:history="1">
        <w:r w:rsidRPr="003371E6">
          <w:rPr>
            <w:rStyle w:val="Hyperlink"/>
            <w:color w:val="auto"/>
            <w:u w:val="none"/>
            <w:lang w:val="en-US"/>
          </w:rPr>
          <w:t>jean-claude.martinou@unige.ch</w:t>
        </w:r>
      </w:hyperlink>
      <w:r w:rsidRPr="003371E6">
        <w:rPr>
          <w:lang w:val="en-US"/>
        </w:rPr>
        <w:t xml:space="preserve"> </w:t>
      </w:r>
    </w:p>
    <w:p w14:paraId="4DE79DF2" w14:textId="227BC57C" w:rsidR="008B78CE" w:rsidRPr="003371E6" w:rsidRDefault="008B78CE" w:rsidP="008B78CE">
      <w:pPr>
        <w:spacing w:line="276" w:lineRule="auto"/>
        <w:ind w:left="1416" w:hanging="1416"/>
        <w:rPr>
          <w:lang w:val="en-US"/>
        </w:rPr>
      </w:pPr>
      <w:r w:rsidRPr="003371E6">
        <w:rPr>
          <w:lang w:val="en-US"/>
        </w:rPr>
        <w:tab/>
      </w:r>
      <w:r w:rsidRPr="003371E6">
        <w:rPr>
          <w:lang w:val="en-US"/>
        </w:rPr>
        <w:tab/>
      </w:r>
      <w:r w:rsidRPr="003371E6">
        <w:rPr>
          <w:lang w:val="en-US"/>
        </w:rPr>
        <w:tab/>
      </w:r>
      <w:r w:rsidRPr="003371E6">
        <w:rPr>
          <w:lang w:val="en-US"/>
        </w:rPr>
        <w:tab/>
        <w:t xml:space="preserve">ORCID ID: </w:t>
      </w:r>
      <w:bookmarkStart w:id="2" w:name="orcid_id_display"/>
      <w:r w:rsidR="00047CC9" w:rsidRPr="003371E6">
        <w:rPr>
          <w:lang w:val="en-US"/>
        </w:rPr>
        <w:fldChar w:fldCharType="begin"/>
      </w:r>
      <w:r w:rsidR="00047CC9" w:rsidRPr="003371E6">
        <w:rPr>
          <w:lang w:val="en-US"/>
        </w:rPr>
        <w:instrText>HYPERLINK "https://orcid.org/0000-0002-9847-2051" \t "orcid"</w:instrText>
      </w:r>
      <w:r w:rsidR="00047CC9" w:rsidRPr="003371E6">
        <w:rPr>
          <w:lang w:val="en-US"/>
        </w:rPr>
      </w:r>
      <w:r w:rsidR="00047CC9" w:rsidRPr="003371E6">
        <w:rPr>
          <w:lang w:val="en-US"/>
        </w:rPr>
        <w:fldChar w:fldCharType="separate"/>
      </w:r>
      <w:r w:rsidR="00047CC9" w:rsidRPr="003371E6">
        <w:rPr>
          <w:rStyle w:val="Hyperlink"/>
          <w:color w:val="auto"/>
          <w:u w:val="none"/>
          <w:lang w:val="en-US"/>
        </w:rPr>
        <w:t>0000-0002-9847-2051</w:t>
      </w:r>
      <w:r w:rsidR="00047CC9" w:rsidRPr="003371E6">
        <w:rPr>
          <w:lang w:val="en-US"/>
        </w:rPr>
        <w:fldChar w:fldCharType="end"/>
      </w:r>
      <w:bookmarkEnd w:id="2"/>
    </w:p>
    <w:p w14:paraId="18BE0F4B" w14:textId="252B9D17" w:rsidR="008B78CE" w:rsidRPr="003371E6" w:rsidRDefault="00866FE7" w:rsidP="008B78CE">
      <w:pPr>
        <w:spacing w:line="276" w:lineRule="auto"/>
        <w:ind w:left="1416" w:hanging="1416"/>
        <w:rPr>
          <w:lang w:val="en-US"/>
        </w:rPr>
      </w:pPr>
      <w:r w:rsidRPr="003371E6">
        <w:rPr>
          <w:lang w:val="en-US"/>
        </w:rPr>
        <w:t>Roland Lill</w:t>
      </w:r>
      <w:r w:rsidRPr="003371E6">
        <w:rPr>
          <w:lang w:val="en-US"/>
        </w:rPr>
        <w:tab/>
      </w:r>
      <w:r w:rsidR="008B78CE" w:rsidRPr="003371E6">
        <w:rPr>
          <w:lang w:val="en-US"/>
        </w:rPr>
        <w:tab/>
      </w:r>
      <w:r w:rsidR="008B78CE" w:rsidRPr="003371E6">
        <w:rPr>
          <w:lang w:val="en-US"/>
        </w:rPr>
        <w:tab/>
      </w:r>
      <w:r w:rsidR="008B78CE" w:rsidRPr="003371E6">
        <w:rPr>
          <w:lang w:val="en-US"/>
        </w:rPr>
        <w:tab/>
        <w:t>Phone:</w:t>
      </w:r>
      <w:r w:rsidRPr="003371E6">
        <w:rPr>
          <w:lang w:val="en-US"/>
        </w:rPr>
        <w:t xml:space="preserve"> +49-6421-286 6449</w:t>
      </w:r>
    </w:p>
    <w:p w14:paraId="2D1A3010" w14:textId="3935C710" w:rsidR="00866FE7" w:rsidRPr="00880BBC" w:rsidRDefault="00866FE7" w:rsidP="008B78CE">
      <w:pPr>
        <w:spacing w:line="276" w:lineRule="auto"/>
        <w:ind w:left="2160" w:firstLine="720"/>
        <w:rPr>
          <w:rStyle w:val="Hyperlink"/>
          <w:color w:val="auto"/>
          <w:lang w:val="de-DE"/>
        </w:rPr>
      </w:pPr>
      <w:r w:rsidRPr="00880BBC">
        <w:rPr>
          <w:lang w:val="de-DE"/>
        </w:rPr>
        <w:t xml:space="preserve">E-Mail: </w:t>
      </w:r>
      <w:hyperlink r:id="rId9" w:history="1">
        <w:r w:rsidRPr="00880BBC">
          <w:rPr>
            <w:rStyle w:val="Hyperlink"/>
            <w:color w:val="auto"/>
            <w:u w:val="none"/>
            <w:lang w:val="de-DE"/>
          </w:rPr>
          <w:t>lill@staff.uni-marburg.de</w:t>
        </w:r>
      </w:hyperlink>
    </w:p>
    <w:p w14:paraId="73ABACA4" w14:textId="3D4D52C9" w:rsidR="00E56AB2" w:rsidRPr="003371E6" w:rsidRDefault="008B78CE" w:rsidP="003950FA">
      <w:pPr>
        <w:spacing w:line="276" w:lineRule="auto"/>
        <w:jc w:val="both"/>
        <w:rPr>
          <w:lang w:val="en-US"/>
        </w:rPr>
      </w:pPr>
      <w:r w:rsidRPr="00880BBC">
        <w:rPr>
          <w:lang w:val="de-DE"/>
        </w:rPr>
        <w:t xml:space="preserve">  </w:t>
      </w:r>
      <w:r w:rsidRPr="00880BBC">
        <w:rPr>
          <w:lang w:val="de-DE"/>
        </w:rPr>
        <w:tab/>
      </w:r>
      <w:r w:rsidRPr="00880BBC">
        <w:rPr>
          <w:lang w:val="de-DE"/>
        </w:rPr>
        <w:tab/>
      </w:r>
      <w:r w:rsidRPr="00880BBC">
        <w:rPr>
          <w:lang w:val="de-DE"/>
        </w:rPr>
        <w:tab/>
      </w:r>
      <w:r w:rsidRPr="00880BBC">
        <w:rPr>
          <w:lang w:val="de-DE"/>
        </w:rPr>
        <w:tab/>
      </w:r>
      <w:r w:rsidRPr="003371E6">
        <w:rPr>
          <w:lang w:val="en-US"/>
        </w:rPr>
        <w:t>ORCID ID: 0000-0002-8345-6518</w:t>
      </w:r>
      <w:r w:rsidR="00E56AB2" w:rsidRPr="003371E6">
        <w:rPr>
          <w:lang w:val="en-US"/>
        </w:rPr>
        <w:br w:type="page"/>
      </w:r>
    </w:p>
    <w:p w14:paraId="3DDB6F54" w14:textId="5C4AFFA6" w:rsidR="004C37E7" w:rsidRPr="003371E6" w:rsidRDefault="004C37E7" w:rsidP="00867E0D">
      <w:pPr>
        <w:pStyle w:val="berschrift1"/>
        <w:spacing w:before="0" w:beforeAutospacing="0" w:after="0" w:afterAutospacing="0" w:line="360" w:lineRule="auto"/>
        <w:jc w:val="both"/>
        <w:rPr>
          <w:rFonts w:ascii="Times New Roman" w:hAnsi="Times New Roman" w:cs="Times New Roman"/>
          <w:b w:val="0"/>
          <w:sz w:val="28"/>
          <w:szCs w:val="28"/>
        </w:rPr>
      </w:pPr>
      <w:r w:rsidRPr="003371E6">
        <w:rPr>
          <w:rFonts w:ascii="Times New Roman" w:hAnsi="Times New Roman" w:cs="Times New Roman"/>
          <w:sz w:val="28"/>
          <w:szCs w:val="28"/>
        </w:rPr>
        <w:lastRenderedPageBreak/>
        <w:t>Abstract</w:t>
      </w:r>
      <w:r w:rsidR="008438B2" w:rsidRPr="003371E6">
        <w:rPr>
          <w:rFonts w:ascii="Times New Roman" w:hAnsi="Times New Roman" w:cs="Times New Roman"/>
          <w:sz w:val="28"/>
          <w:szCs w:val="28"/>
        </w:rPr>
        <w:t xml:space="preserve"> </w:t>
      </w:r>
    </w:p>
    <w:p w14:paraId="11A4FB7C" w14:textId="5B4AC73D" w:rsidR="00FA5E37" w:rsidRPr="003371E6" w:rsidRDefault="00EB33EC" w:rsidP="00D72146">
      <w:pPr>
        <w:pStyle w:val="berschrift1"/>
        <w:spacing w:before="0" w:beforeAutospacing="0" w:after="0" w:afterAutospacing="0" w:line="360" w:lineRule="auto"/>
        <w:jc w:val="both"/>
        <w:rPr>
          <w:b w:val="0"/>
          <w:bCs w:val="0"/>
        </w:rPr>
      </w:pPr>
      <w:r w:rsidRPr="003371E6">
        <w:rPr>
          <w:rFonts w:ascii="Times New Roman" w:eastAsia="Times New Roman" w:hAnsi="Times New Roman" w:cs="Times New Roman"/>
          <w:b w:val="0"/>
          <w:sz w:val="24"/>
          <w:szCs w:val="24"/>
        </w:rPr>
        <w:t>Selective targeting of cancer cells is a major challenge for cancer therapy. Many cancer cells overexpress the cystine/glutamate antiporter xCT/CD98, a L-cystine transport system that strengthens antioxidant defenses, thereby promoting tumour survival and progression. Here, we show that the D-enantiomer of cysteine (D-Cys)</w:t>
      </w:r>
      <w:r w:rsidR="00932FCB" w:rsidRPr="003371E6">
        <w:rPr>
          <w:rFonts w:ascii="Times New Roman" w:eastAsia="Times New Roman" w:hAnsi="Times New Roman" w:cs="Times New Roman"/>
          <w:b w:val="0"/>
          <w:sz w:val="24"/>
          <w:szCs w:val="24"/>
        </w:rPr>
        <w:t xml:space="preserve"> is selectively imported into </w:t>
      </w:r>
      <w:r w:rsidRPr="003371E6">
        <w:rPr>
          <w:rFonts w:ascii="Times New Roman" w:eastAsia="Times New Roman" w:hAnsi="Times New Roman" w:cs="Times New Roman"/>
          <w:b w:val="0"/>
          <w:sz w:val="24"/>
          <w:szCs w:val="24"/>
        </w:rPr>
        <w:t>xCT/CD98-overexpressing cancer cell lines</w:t>
      </w:r>
      <w:r w:rsidR="00943EBC" w:rsidRPr="003371E6">
        <w:rPr>
          <w:rFonts w:ascii="Times New Roman" w:eastAsia="Times New Roman" w:hAnsi="Times New Roman" w:cs="Times New Roman"/>
          <w:b w:val="0"/>
          <w:sz w:val="24"/>
          <w:szCs w:val="24"/>
        </w:rPr>
        <w:t xml:space="preserve"> and</w:t>
      </w:r>
      <w:r w:rsidR="00932FCB" w:rsidRPr="003371E6">
        <w:rPr>
          <w:rFonts w:ascii="Times New Roman" w:eastAsia="Times New Roman" w:hAnsi="Times New Roman" w:cs="Times New Roman"/>
          <w:b w:val="0"/>
          <w:sz w:val="24"/>
          <w:szCs w:val="24"/>
        </w:rPr>
        <w:t xml:space="preserve"> impair</w:t>
      </w:r>
      <w:r w:rsidR="00943EBC" w:rsidRPr="003371E6">
        <w:rPr>
          <w:rFonts w:ascii="Times New Roman" w:eastAsia="Times New Roman" w:hAnsi="Times New Roman" w:cs="Times New Roman"/>
          <w:b w:val="0"/>
          <w:sz w:val="24"/>
          <w:szCs w:val="24"/>
        </w:rPr>
        <w:t>s</w:t>
      </w:r>
      <w:r w:rsidR="00932FCB" w:rsidRPr="003371E6">
        <w:rPr>
          <w:rFonts w:ascii="Times New Roman" w:eastAsia="Times New Roman" w:hAnsi="Times New Roman" w:cs="Times New Roman"/>
          <w:b w:val="0"/>
          <w:sz w:val="24"/>
          <w:szCs w:val="24"/>
        </w:rPr>
        <w:t xml:space="preserve"> their proliferation</w:t>
      </w:r>
      <w:r w:rsidR="00943EBC" w:rsidRPr="003371E6">
        <w:rPr>
          <w:rFonts w:ascii="Times New Roman" w:eastAsia="Times New Roman" w:hAnsi="Times New Roman" w:cs="Times New Roman"/>
          <w:b w:val="0"/>
          <w:sz w:val="24"/>
          <w:szCs w:val="24"/>
        </w:rPr>
        <w:t>,</w:t>
      </w:r>
      <w:r w:rsidR="00932FCB" w:rsidRPr="003371E6">
        <w:rPr>
          <w:rFonts w:ascii="Times New Roman" w:eastAsia="Times New Roman" w:hAnsi="Times New Roman" w:cs="Times New Roman"/>
          <w:b w:val="0"/>
          <w:sz w:val="24"/>
          <w:szCs w:val="24"/>
        </w:rPr>
        <w:t xml:space="preserve"> </w:t>
      </w:r>
      <w:r w:rsidRPr="003371E6">
        <w:rPr>
          <w:rFonts w:ascii="Times New Roman" w:eastAsia="Times New Roman" w:hAnsi="Times New Roman" w:cs="Times New Roman"/>
          <w:b w:val="0"/>
          <w:sz w:val="24"/>
          <w:szCs w:val="24"/>
        </w:rPr>
        <w:t xml:space="preserve">particularly under high oxygen concentrations. </w:t>
      </w:r>
      <w:r w:rsidR="00DD4456" w:rsidRPr="003371E6">
        <w:rPr>
          <w:rFonts w:ascii="Times New Roman" w:eastAsia="Times New Roman" w:hAnsi="Times New Roman" w:cs="Times New Roman"/>
          <w:b w:val="0"/>
          <w:sz w:val="24"/>
          <w:szCs w:val="24"/>
        </w:rPr>
        <w:t xml:space="preserve">Intracellular </w:t>
      </w:r>
      <w:r w:rsidRPr="003371E6">
        <w:rPr>
          <w:rFonts w:ascii="Times New Roman" w:eastAsia="Times New Roman" w:hAnsi="Times New Roman" w:cs="Times New Roman"/>
          <w:b w:val="0"/>
          <w:sz w:val="24"/>
          <w:szCs w:val="24"/>
        </w:rPr>
        <w:t xml:space="preserve">D-Cys </w:t>
      </w:r>
      <w:r w:rsidR="00C96977" w:rsidRPr="003371E6">
        <w:rPr>
          <w:rFonts w:ascii="Times New Roman" w:eastAsia="Times New Roman" w:hAnsi="Times New Roman" w:cs="Times New Roman"/>
          <w:b w:val="0"/>
          <w:sz w:val="24"/>
          <w:szCs w:val="24"/>
        </w:rPr>
        <w:t xml:space="preserve">specifically </w:t>
      </w:r>
      <w:r w:rsidR="00DD4456" w:rsidRPr="003371E6">
        <w:rPr>
          <w:rFonts w:ascii="Times New Roman" w:eastAsia="Times New Roman" w:hAnsi="Times New Roman" w:cs="Times New Roman"/>
          <w:b w:val="0"/>
          <w:sz w:val="24"/>
          <w:szCs w:val="24"/>
        </w:rPr>
        <w:t xml:space="preserve">inhibits </w:t>
      </w:r>
      <w:r w:rsidR="00943EBC" w:rsidRPr="003371E6">
        <w:rPr>
          <w:rFonts w:ascii="Times New Roman" w:eastAsia="Times New Roman" w:hAnsi="Times New Roman" w:cs="Times New Roman"/>
          <w:b w:val="0"/>
          <w:sz w:val="24"/>
          <w:szCs w:val="24"/>
        </w:rPr>
        <w:t xml:space="preserve">the mitochondrial </w:t>
      </w:r>
      <w:r w:rsidRPr="003371E6">
        <w:rPr>
          <w:rFonts w:ascii="Times New Roman" w:eastAsia="Times New Roman" w:hAnsi="Times New Roman" w:cs="Times New Roman"/>
          <w:b w:val="0"/>
          <w:sz w:val="24"/>
          <w:szCs w:val="24"/>
        </w:rPr>
        <w:t xml:space="preserve">cysteine desulfurase NFS1, </w:t>
      </w:r>
      <w:r w:rsidR="00022609" w:rsidRPr="003371E6">
        <w:rPr>
          <w:rFonts w:ascii="Times New Roman" w:eastAsia="Times New Roman" w:hAnsi="Times New Roman" w:cs="Times New Roman"/>
          <w:b w:val="0"/>
          <w:sz w:val="24"/>
          <w:szCs w:val="24"/>
        </w:rPr>
        <w:t>a</w:t>
      </w:r>
      <w:r w:rsidRPr="003371E6">
        <w:rPr>
          <w:rFonts w:ascii="Times New Roman" w:eastAsia="Times New Roman" w:hAnsi="Times New Roman" w:cs="Times New Roman"/>
          <w:b w:val="0"/>
          <w:sz w:val="24"/>
          <w:szCs w:val="24"/>
        </w:rPr>
        <w:t xml:space="preserve"> </w:t>
      </w:r>
      <w:r w:rsidR="00022609" w:rsidRPr="003371E6">
        <w:rPr>
          <w:rFonts w:ascii="Times New Roman" w:eastAsia="Times New Roman" w:hAnsi="Times New Roman" w:cs="Times New Roman"/>
          <w:b w:val="0"/>
          <w:sz w:val="24"/>
          <w:szCs w:val="24"/>
        </w:rPr>
        <w:t>key enzyme</w:t>
      </w:r>
      <w:r w:rsidRPr="003371E6">
        <w:rPr>
          <w:rFonts w:ascii="Times New Roman" w:eastAsia="Times New Roman" w:hAnsi="Times New Roman" w:cs="Times New Roman"/>
          <w:b w:val="0"/>
          <w:sz w:val="24"/>
          <w:szCs w:val="24"/>
        </w:rPr>
        <w:t xml:space="preserve"> of cellular iron-sulfur protein biogenesis</w:t>
      </w:r>
      <w:r w:rsidR="00DD4456" w:rsidRPr="003371E6">
        <w:rPr>
          <w:rFonts w:ascii="Times New Roman" w:eastAsia="Times New Roman" w:hAnsi="Times New Roman" w:cs="Times New Roman"/>
          <w:b w:val="0"/>
          <w:sz w:val="24"/>
          <w:szCs w:val="24"/>
        </w:rPr>
        <w:t>, by blocking sulfur mobilization due to steric constraints</w:t>
      </w:r>
      <w:r w:rsidRPr="003371E6">
        <w:rPr>
          <w:rFonts w:ascii="Times New Roman" w:eastAsia="Times New Roman" w:hAnsi="Times New Roman" w:cs="Times New Roman"/>
          <w:b w:val="0"/>
          <w:sz w:val="24"/>
          <w:szCs w:val="24"/>
        </w:rPr>
        <w:t>. NFS1 inhibition by D-Cys affects all cellular Fe-S cluster-dependent functions, including mitochondrial respiration, nucleotide metabolism, and maintenance of genome integrity, leading to decreased oxygen consumption, DNA damage, and cell cycle arrest. D-Cys administration diminishes tumour growth of human triple-negative breast cancer cells implanted orthotopically into the mouse mammary gland. Hence, D-Cys could represent a simple therapy to selectively target those forms of cancer characterized by overexpression of xCT/CD98.</w:t>
      </w:r>
      <w:r w:rsidR="00FA5E37" w:rsidRPr="003371E6">
        <w:br w:type="page"/>
      </w:r>
    </w:p>
    <w:p w14:paraId="3A77B7EB" w14:textId="73B6D68C" w:rsidR="00AF4D31" w:rsidRPr="003371E6" w:rsidRDefault="00AF4D31" w:rsidP="00263D80">
      <w:pPr>
        <w:pStyle w:val="berschrift1"/>
        <w:tabs>
          <w:tab w:val="center" w:pos="4513"/>
        </w:tabs>
        <w:spacing w:before="0" w:beforeAutospacing="0" w:after="0" w:afterAutospacing="0" w:line="360" w:lineRule="auto"/>
        <w:jc w:val="both"/>
        <w:rPr>
          <w:rFonts w:ascii="Times New Roman" w:eastAsia="Times New Roman" w:hAnsi="Times New Roman" w:cs="Times New Roman"/>
          <w:sz w:val="28"/>
          <w:szCs w:val="28"/>
        </w:rPr>
      </w:pPr>
      <w:r w:rsidRPr="003371E6">
        <w:rPr>
          <w:rFonts w:ascii="Times New Roman" w:eastAsia="Times New Roman" w:hAnsi="Times New Roman" w:cs="Times New Roman"/>
          <w:sz w:val="28"/>
          <w:szCs w:val="28"/>
        </w:rPr>
        <w:lastRenderedPageBreak/>
        <w:t>M</w:t>
      </w:r>
      <w:r w:rsidR="00F04A3B" w:rsidRPr="003371E6">
        <w:rPr>
          <w:rFonts w:ascii="Times New Roman" w:eastAsia="Times New Roman" w:hAnsi="Times New Roman" w:cs="Times New Roman"/>
          <w:sz w:val="28"/>
          <w:szCs w:val="28"/>
        </w:rPr>
        <w:t>ain text</w:t>
      </w:r>
      <w:r w:rsidR="00440F02" w:rsidRPr="003371E6">
        <w:rPr>
          <w:rFonts w:ascii="Times New Roman" w:eastAsia="Times New Roman" w:hAnsi="Times New Roman" w:cs="Times New Roman"/>
          <w:sz w:val="28"/>
          <w:szCs w:val="28"/>
        </w:rPr>
        <w:tab/>
      </w:r>
    </w:p>
    <w:p w14:paraId="45D147B2" w14:textId="77777777" w:rsidR="00523DAA" w:rsidRPr="003371E6" w:rsidRDefault="00523DAA" w:rsidP="006415AF">
      <w:pPr>
        <w:spacing w:before="100" w:beforeAutospacing="1" w:after="100" w:afterAutospacing="1" w:line="360" w:lineRule="auto"/>
        <w:contextualSpacing/>
        <w:jc w:val="both"/>
        <w:rPr>
          <w:b/>
          <w:bCs/>
          <w:lang w:val="en-US" w:eastAsia="en-GB"/>
        </w:rPr>
      </w:pPr>
      <w:bookmarkStart w:id="3" w:name="_Hlk184891357"/>
      <w:r w:rsidRPr="003371E6">
        <w:rPr>
          <w:b/>
          <w:bCs/>
          <w:lang w:val="en-US" w:eastAsia="en-GB"/>
        </w:rPr>
        <w:t>Introduction</w:t>
      </w:r>
    </w:p>
    <w:p w14:paraId="04ADFF48" w14:textId="7E9B9108" w:rsidR="006415AF" w:rsidRPr="003371E6" w:rsidRDefault="006415AF" w:rsidP="006415AF">
      <w:pPr>
        <w:spacing w:before="100" w:beforeAutospacing="1" w:after="100" w:afterAutospacing="1" w:line="360" w:lineRule="auto"/>
        <w:contextualSpacing/>
        <w:jc w:val="both"/>
        <w:rPr>
          <w:lang w:val="en-US" w:eastAsia="en-GB"/>
        </w:rPr>
      </w:pPr>
      <w:r w:rsidRPr="003371E6">
        <w:rPr>
          <w:lang w:val="en-US" w:eastAsia="en-GB"/>
        </w:rPr>
        <w:t>The stereochemistry of amino acids (aa) is fundamental to the structure and function of biological systems. Except for glycine, all proteinogenic aa possess a chiral α-carbon, giving rise to two enantiomeric forms: L- and D-aa. While L-aa are exclusively used in ribosomal protein synthesis, D-aa were historically considered rare and restricted primarily to bacterial cell walls</w:t>
      </w:r>
      <w:r w:rsidR="00EF385C" w:rsidRPr="003371E6">
        <w:rPr>
          <w:lang w:val="en-US" w:eastAsia="en-GB"/>
        </w:rPr>
        <w:fldChar w:fldCharType="begin">
          <w:fldData xml:space="preserve">PEVuZE5vdGU+PENpdGU+PEF1dGhvcj5MYW08L0F1dGhvcj48WWVhcj4yMDA5PC9ZZWFyPjxSZWNO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</w:fldData>
        </w:fldChar>
      </w:r>
      <w:r w:rsidR="00EF385C" w:rsidRPr="003371E6">
        <w:rPr>
          <w:lang w:val="en-US" w:eastAsia="en-GB"/>
        </w:rPr>
        <w:instrText xml:space="preserve"> ADDIN EN.CITE </w:instrText>
      </w:r>
      <w:r w:rsidR="00EF385C" w:rsidRPr="003371E6">
        <w:rPr>
          <w:lang w:val="en-US" w:eastAsia="en-GB"/>
        </w:rPr>
        <w:fldChar w:fldCharType="begin">
          <w:fldData xml:space="preserve">PEVuZE5vdGU+PENpdGU+PEF1dGhvcj5MYW08L0F1dGhvcj48WWVhcj4yMDA5PC9ZZWFyPjxSZWNO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</w:fldData>
        </w:fldChar>
      </w:r>
      <w:r w:rsidR="00EF385C" w:rsidRPr="003371E6">
        <w:rPr>
          <w:lang w:val="en-US" w:eastAsia="en-GB"/>
        </w:rPr>
        <w:instrText xml:space="preserve"> ADDIN EN.CITE.DATA </w:instrText>
      </w:r>
      <w:r w:rsidR="00EF385C" w:rsidRPr="003371E6">
        <w:rPr>
          <w:lang w:val="en-US" w:eastAsia="en-GB"/>
        </w:rPr>
      </w:r>
      <w:r w:rsidR="00EF385C" w:rsidRPr="003371E6">
        <w:rPr>
          <w:lang w:val="en-US" w:eastAsia="en-GB"/>
        </w:rPr>
        <w:fldChar w:fldCharType="end"/>
      </w:r>
      <w:r w:rsidR="00EF385C" w:rsidRPr="003371E6">
        <w:rPr>
          <w:lang w:val="en-US" w:eastAsia="en-GB"/>
        </w:rPr>
      </w:r>
      <w:r w:rsidR="00EF385C" w:rsidRPr="003371E6">
        <w:rPr>
          <w:lang w:val="en-US" w:eastAsia="en-GB"/>
        </w:rPr>
        <w:fldChar w:fldCharType="separate"/>
      </w:r>
      <w:r w:rsidR="00EF385C" w:rsidRPr="003371E6">
        <w:rPr>
          <w:noProof/>
          <w:vertAlign w:val="superscript"/>
          <w:lang w:val="en-US" w:eastAsia="en-GB"/>
        </w:rPr>
        <w:t>1</w:t>
      </w:r>
      <w:r w:rsidR="00EF385C" w:rsidRPr="003371E6">
        <w:rPr>
          <w:lang w:val="en-US" w:eastAsia="en-GB"/>
        </w:rPr>
        <w:fldChar w:fldCharType="end"/>
      </w:r>
      <w:r w:rsidRPr="003371E6">
        <w:rPr>
          <w:lang w:val="en-US" w:eastAsia="en-GB"/>
        </w:rPr>
        <w:t>.</w:t>
      </w:r>
    </w:p>
    <w:p w14:paraId="22272042" w14:textId="722659DD" w:rsidR="006415AF" w:rsidRPr="003371E6" w:rsidRDefault="006415AF" w:rsidP="006415AF">
      <w:pPr>
        <w:spacing w:before="100" w:beforeAutospacing="1" w:after="100" w:afterAutospacing="1" w:line="360" w:lineRule="auto"/>
        <w:contextualSpacing/>
        <w:jc w:val="both"/>
        <w:rPr>
          <w:lang w:val="en-US" w:eastAsia="en-GB"/>
        </w:rPr>
      </w:pPr>
      <w:r w:rsidRPr="003371E6">
        <w:rPr>
          <w:lang w:val="en-US" w:eastAsia="en-GB"/>
        </w:rPr>
        <w:t>However, accumulating evidence has changed this view, revealing the presence of D-aa across all domains of life and implicating them in a wide array of physiological processes</w:t>
      </w:r>
      <w:r w:rsidRPr="003371E6">
        <w:rPr>
          <w:lang w:val="en-US"/>
        </w:rPr>
        <w:t xml:space="preserve"> </w:t>
      </w:r>
      <w:r w:rsidR="00EF385C" w:rsidRPr="003371E6">
        <w:rPr>
          <w:lang w:val="en-US" w:eastAsia="en-GB"/>
        </w:rPr>
        <w:fldChar w:fldCharType="begin"/>
      </w:r>
      <w:r w:rsidR="00EF385C" w:rsidRPr="003371E6">
        <w:rPr>
          <w:lang w:val="en-US" w:eastAsia="en-GB"/>
        </w:rPr>
        <w:instrText xml:space="preserve"> ADDIN EN.CITE &lt;EndNote&gt;&lt;Cite&gt;&lt;Author&gt;Ohide&lt;/Author&gt;&lt;Year&gt;2011&lt;/Year&gt;&lt;RecNum&gt;175&lt;/RecNum&gt;&lt;DisplayText&gt;&lt;style face="superscript"&gt;2&lt;/style&gt;&lt;/DisplayText&gt;&lt;record&gt;&lt;rec-number&gt;175&lt;/rec-number&gt;&lt;foreign-keys&gt;&lt;key app="EN" db-id="p29z9dxenvapt8easazvxa032wwedrzfs00t" timestamp="1687962231"&gt;175&lt;/key&gt;&lt;/foreign-keys&gt;&lt;ref-type name="Journal Article"&gt;17&lt;/ref-type&gt;&lt;contributors&gt;&lt;authors&gt;&lt;author&gt;Ohide, H.&lt;/author&gt;&lt;author&gt;Miyoshi, Y.&lt;/author&gt;&lt;author&gt;Maruyama, R.&lt;/author&gt;&lt;author&gt;Hamase, K.&lt;/author&gt;&lt;author&gt;Konno, R.&lt;/author&gt;&lt;/authors&gt;&lt;/contributors&gt;&lt;auth-address&gt;Graduate School of Pharmaceutical Sciences, International University of Health and Welfare, 2600-1 Kitakanemaru, Ohtawara, Tochigi 324-8501, Japan.&lt;/auth-address&gt;&lt;titles&gt;&lt;title&gt;D-Amino acid metabolism in mammals: biosynthesis, degradation and analytical aspects of the metabolic study&lt;/title&gt;&lt;secondary-title&gt;J Chromatogr B Analyt Technol Biomed Life Sci&lt;/secondary-title&gt;&lt;/titles&gt;&lt;pages&gt;3162-8&lt;/pages&gt;&lt;volume&gt;879&lt;/volume&gt;&lt;number&gt;29&lt;/number&gt;&lt;edition&gt;20110622&lt;/edition&gt;&lt;keywords&gt;&lt;keyword&gt;Amino Acid Isomerases/chemistry/metabolism&lt;/keyword&gt;&lt;keyword&gt;Amino Acids/*chemistry/*metabolism&lt;/keyword&gt;&lt;keyword&gt;Animals&lt;/keyword&gt;&lt;keyword&gt;D-Amino-Acid Oxidase/chemistry/metabolism&lt;/keyword&gt;&lt;keyword&gt;Enzyme Assays&lt;/keyword&gt;&lt;keyword&gt;Humans&lt;/keyword&gt;&lt;keyword&gt;Racemases and Epimerases/chemistry/metabolism&lt;/keyword&gt;&lt;keyword&gt;Stereoisomerism&lt;/keyword&gt;&lt;/keywords&gt;&lt;dates&gt;&lt;year&gt;2011&lt;/year&gt;&lt;pub-dates&gt;&lt;date&gt;Nov 1&lt;/date&gt;&lt;/pub-dates&gt;&lt;/dates&gt;&lt;isbn&gt;1873-376X (Electronic)&amp;#xD;1570-0232 (Linking)&lt;/isbn&gt;&lt;accession-num&gt;21757409&lt;/accession-num&gt;&lt;urls&gt;&lt;related-urls&gt;&lt;url&gt;https://www.ncbi.nlm.nih.gov/pubmed/21757409&lt;/url&gt;&lt;/related-urls&gt;&lt;/urls&gt;&lt;electronic-resource-num&gt;10.1016/j.jchromb.2011.06.028&lt;/electronic-resource-num&gt;&lt;remote-database-name&gt;Medline&lt;/remote-database-name&gt;&lt;remote-database-provider&gt;NLM&lt;/remote-database-provider&gt;&lt;/record&gt;&lt;/Cite&gt;&lt;/EndNote&gt;</w:instrText>
      </w:r>
      <w:r w:rsidR="00EF385C" w:rsidRPr="003371E6">
        <w:rPr>
          <w:lang w:val="en-US" w:eastAsia="en-GB"/>
        </w:rPr>
        <w:fldChar w:fldCharType="separate"/>
      </w:r>
      <w:r w:rsidR="00EF385C" w:rsidRPr="003371E6">
        <w:rPr>
          <w:noProof/>
          <w:vertAlign w:val="superscript"/>
          <w:lang w:val="en-US" w:eastAsia="en-GB"/>
        </w:rPr>
        <w:t>2</w:t>
      </w:r>
      <w:r w:rsidR="00EF385C" w:rsidRPr="003371E6">
        <w:rPr>
          <w:lang w:val="en-US" w:eastAsia="en-GB"/>
        </w:rPr>
        <w:fldChar w:fldCharType="end"/>
      </w:r>
      <w:r w:rsidRPr="003371E6">
        <w:rPr>
          <w:lang w:val="en-US" w:eastAsia="en-GB"/>
        </w:rPr>
        <w:t xml:space="preserve">. In mammals, for instance, D-serine and D-aspartate act as neuromodulators, regulating synaptic plasticity, neurogenesis, and broader aspects of neurotransmission </w:t>
      </w:r>
      <w:r w:rsidR="00EF385C" w:rsidRPr="003371E6">
        <w:rPr>
          <w:lang w:val="en-US" w:eastAsia="en-GB"/>
        </w:rPr>
        <w:fldChar w:fldCharType="begin"/>
      </w:r>
      <w:r w:rsidR="00EF385C" w:rsidRPr="003371E6">
        <w:rPr>
          <w:lang w:val="en-US" w:eastAsia="en-GB"/>
        </w:rPr>
        <w:instrText xml:space="preserve"> ADDIN EN.CITE &lt;EndNote&gt;&lt;Cite&gt;&lt;Author&gt;Snyder&lt;/Author&gt;&lt;Year&gt;2017&lt;/Year&gt;&lt;RecNum&gt;225&lt;/RecNum&gt;&lt;DisplayText&gt;&lt;style face="superscript"&gt;3&lt;/style&gt;&lt;/DisplayText&gt;&lt;record&gt;&lt;rec-number&gt;225&lt;/rec-number&gt;&lt;foreign-keys&gt;&lt;key app="EN" db-id="p29z9dxenvapt8easazvxa032wwedrzfs00t" timestamp="1691224560"&gt;225&lt;/key&gt;&lt;/foreign-keys&gt;&lt;ref-type name="Journal Article"&gt;17&lt;/ref-type&gt;&lt;contributors&gt;&lt;authors&gt;&lt;author&gt;Snyder, S. H.&lt;/author&gt;&lt;/authors&gt;&lt;/contributors&gt;&lt;auth-address&gt;Department of Neuroscience, Johns Hopkins University, Baltimore, MD 21205; email: ssnyder1@jhmi.edu.&lt;/auth-address&gt;&lt;titles&gt;&lt;title&gt;A Life of Neurotransmitters&lt;/title&gt;&lt;secondary-title&gt;Annu Rev Pharmacol Toxicol&lt;/secondary-title&gt;&lt;/titles&gt;&lt;pages&gt;1-11&lt;/pages&gt;&lt;volume&gt;57&lt;/volume&gt;&lt;edition&gt;20160722&lt;/edition&gt;&lt;keywords&gt;&lt;keyword&gt;Biomedical Research/*history&lt;/keyword&gt;&lt;keyword&gt;History, 20th Century&lt;/keyword&gt;&lt;keyword&gt;History, 21st Century&lt;/keyword&gt;&lt;keyword&gt;Humans&lt;/keyword&gt;&lt;keyword&gt;Mentors/*history&lt;/keyword&gt;&lt;keyword&gt;*Neurotransmitter Agents&lt;/keyword&gt;&lt;keyword&gt;Pharmacology/*history&lt;/keyword&gt;&lt;keyword&gt;Psychiatry/history&lt;/keyword&gt;&lt;keyword&gt;Receptors, Opioid&lt;/keyword&gt;&lt;keyword&gt;Axelrod&lt;/keyword&gt;&lt;keyword&gt;autobiography&lt;/keyword&gt;&lt;keyword&gt;dopamine&lt;/keyword&gt;&lt;keyword&gt;enkephalin&lt;/keyword&gt;&lt;keyword&gt;nitric oxide&lt;/keyword&gt;&lt;keyword&gt;opiate receptor&lt;/keyword&gt;&lt;/keywords&gt;&lt;dates&gt;&lt;year&gt;2017&lt;/year&gt;&lt;pub-dates&gt;&lt;date&gt;Jan 6&lt;/date&gt;&lt;/pub-dates&gt;&lt;/dates&gt;&lt;isbn&gt;1545-4304 (Electronic)&amp;#xD;0362-1642 (Linking)&lt;/isbn&gt;&lt;accession-num&gt;27483340&lt;/accession-num&gt;&lt;urls&gt;&lt;related-urls&gt;&lt;url&gt;https://www.ncbi.nlm.nih.gov/pubmed/27483340&lt;/url&gt;&lt;/related-urls&gt;&lt;/urls&gt;&lt;electronic-resource-num&gt;10.1146/annurev-pharmtox-010716-104511&lt;/electronic-resource-num&gt;&lt;remote-database-name&gt;Medline&lt;/remote-database-name&gt;&lt;remote-database-provider&gt;NLM&lt;/remote-database-provider&gt;&lt;/record&gt;&lt;/Cite&gt;&lt;/EndNote&gt;</w:instrText>
      </w:r>
      <w:r w:rsidR="00EF385C" w:rsidRPr="003371E6">
        <w:rPr>
          <w:lang w:val="en-US" w:eastAsia="en-GB"/>
        </w:rPr>
        <w:fldChar w:fldCharType="separate"/>
      </w:r>
      <w:r w:rsidR="00EF385C" w:rsidRPr="003371E6">
        <w:rPr>
          <w:noProof/>
          <w:vertAlign w:val="superscript"/>
          <w:lang w:val="en-US" w:eastAsia="en-GB"/>
        </w:rPr>
        <w:t>3</w:t>
      </w:r>
      <w:r w:rsidR="00EF385C" w:rsidRPr="003371E6">
        <w:rPr>
          <w:lang w:val="en-US" w:eastAsia="en-GB"/>
        </w:rPr>
        <w:fldChar w:fldCharType="end"/>
      </w:r>
      <w:r w:rsidRPr="003371E6">
        <w:rPr>
          <w:lang w:val="en-US" w:eastAsia="en-GB"/>
        </w:rPr>
        <w:t xml:space="preserve">. Among these, D-cysteine (D-Cys) has emerged as a particularly intriguing molecule. Initially identified in plants and bacteria where it is metabolized by D-cysteine desulfhydrases in the context of stress response and signaling </w:t>
      </w:r>
      <w:r w:rsidR="00EF385C" w:rsidRPr="003371E6">
        <w:rPr>
          <w:lang w:val="en-US" w:eastAsia="en-GB"/>
        </w:rPr>
        <w:fldChar w:fldCharType="begin"/>
      </w:r>
      <w:r w:rsidR="00EF385C" w:rsidRPr="003371E6">
        <w:rPr>
          <w:lang w:val="en-US" w:eastAsia="en-GB"/>
        </w:rPr>
        <w:instrText xml:space="preserve"> ADDIN EN.CITE &lt;EndNote&gt;&lt;Cite&gt;&lt;Author&gt;Papenbrock&lt;/Author&gt;&lt;Year&gt;2007&lt;/Year&gt;&lt;RecNum&gt;238&lt;/RecNum&gt;&lt;DisplayText&gt;&lt;style face="superscript"&gt;4&lt;/style&gt;&lt;/DisplayText&gt;&lt;record&gt;&lt;rec-number&gt;238&lt;/rec-number&gt;&lt;foreign-keys&gt;&lt;key app="EN" db-id="p29z9dxenvapt8easazvxa032wwedrzfs00t" timestamp="1693214960"&gt;238&lt;/key&gt;&lt;/foreign-keys&gt;&lt;ref-type name="Journal Article"&gt;17&lt;/ref-type&gt;&lt;contributors&gt;&lt;authors&gt;&lt;author&gt;Papenbrock, J.&lt;/author&gt;&lt;author&gt;Riemenschneider, A.&lt;/author&gt;&lt;author&gt;Kamp, A.&lt;/author&gt;&lt;author&gt;Schulz-Vogt, H. N.&lt;/author&gt;&lt;author&gt;Schmidt, A.&lt;/author&gt;&lt;/authors&gt;&lt;/contributors&gt;&lt;auth-address&gt;Institut fur Botanik, Universitat Hannover, Herrenhauser Strasse 2, 30419 Hannover, Germany. jutta.papenbrock@botanik.uni-hannover.de&lt;/auth-address&gt;&lt;titles&gt;&lt;title&gt;Characterization of cysteine-degrading and H2S-releasing enzymes of higher plants - from the field to the test tube and back&lt;/title&gt;&lt;secondary-title&gt;Plant Biol (Stuttg)&lt;/secondary-title&gt;&lt;/titles&gt;&lt;pages&gt;582-8&lt;/pages&gt;&lt;volume&gt;9&lt;/volume&gt;&lt;number&gt;5&lt;/number&gt;&lt;keywords&gt;&lt;keyword&gt;Biosensing Techniques&lt;/keyword&gt;&lt;keyword&gt;Cystathionine gamma-Lyase/metabolism&lt;/keyword&gt;&lt;keyword&gt;Cysteine/*metabolism&lt;/keyword&gt;&lt;keyword&gt;Hydrogen Sulfide/*metabolism&lt;/keyword&gt;&lt;keyword&gt;Plants/*enzymology&lt;/keyword&gt;&lt;keyword&gt;Sulfur/metabolism&lt;/keyword&gt;&lt;/keywords&gt;&lt;dates&gt;&lt;year&gt;2007&lt;/year&gt;&lt;pub-dates&gt;&lt;date&gt;Sep&lt;/date&gt;&lt;/pub-dates&gt;&lt;/dates&gt;&lt;isbn&gt;1435-8603 (Print)&amp;#xD;1435-8603 (Linking)&lt;/isbn&gt;&lt;accession-num&gt;17853358&lt;/accession-num&gt;&lt;urls&gt;&lt;related-urls&gt;&lt;url&gt;https://www.ncbi.nlm.nih.gov/pubmed/17853358&lt;/url&gt;&lt;/related-urls&gt;&lt;/urls&gt;&lt;electronic-resource-num&gt;10.1055/s-2007-965424&lt;/electronic-resource-num&gt;&lt;remote-database-name&gt;Medline&lt;/remote-database-name&gt;&lt;remote-database-provider&gt;NLM&lt;/remote-database-provider&gt;&lt;/record&gt;&lt;/Cite&gt;&lt;/EndNote&gt;</w:instrText>
      </w:r>
      <w:r w:rsidR="00EF385C" w:rsidRPr="003371E6">
        <w:rPr>
          <w:lang w:val="en-US" w:eastAsia="en-GB"/>
        </w:rPr>
        <w:fldChar w:fldCharType="separate"/>
      </w:r>
      <w:r w:rsidR="00EF385C" w:rsidRPr="003371E6">
        <w:rPr>
          <w:noProof/>
          <w:vertAlign w:val="superscript"/>
          <w:lang w:val="en-US" w:eastAsia="en-GB"/>
        </w:rPr>
        <w:t>4</w:t>
      </w:r>
      <w:r w:rsidR="00EF385C" w:rsidRPr="003371E6">
        <w:rPr>
          <w:lang w:val="en-US" w:eastAsia="en-GB"/>
        </w:rPr>
        <w:fldChar w:fldCharType="end"/>
      </w:r>
      <w:r w:rsidRPr="003371E6">
        <w:rPr>
          <w:lang w:val="en-US" w:eastAsia="en-GB"/>
        </w:rPr>
        <w:t>, D-Cys has more recently been detected in mammalian systems. It is generated from L-cysteine via serine racemase</w:t>
      </w:r>
      <w:r w:rsidR="00EF385C" w:rsidRPr="003371E6">
        <w:rPr>
          <w:lang w:val="en-US" w:eastAsia="en-GB"/>
        </w:rPr>
        <w:fldChar w:fldCharType="begin"/>
      </w:r>
      <w:r w:rsidR="00EF385C" w:rsidRPr="003371E6">
        <w:rPr>
          <w:lang w:val="en-US" w:eastAsia="en-GB"/>
        </w:rPr>
        <w:instrText xml:space="preserve"> ADDIN EN.CITE &lt;EndNote&gt;&lt;Cite&gt;&lt;Author&gt;Roychaudhuri&lt;/Author&gt;&lt;Year&gt;2022&lt;/Year&gt;&lt;RecNum&gt;223&lt;/RecNum&gt;&lt;DisplayText&gt;&lt;style face="superscript"&gt;5&lt;/style&gt;&lt;/DisplayText&gt;&lt;record&gt;&lt;rec-number&gt;223&lt;/rec-number&gt;&lt;foreign-keys&gt;&lt;key app="EN" db-id="p29z9dxenvapt8easazvxa032wwedrzfs00t" timestamp="1691223559"&gt;223&lt;/key&gt;&lt;/foreign-keys&gt;&lt;ref-type name="Journal Article"&gt;17&lt;/ref-type&gt;&lt;contributors&gt;&lt;authors&gt;&lt;author&gt;Roychaudhuri, R.&lt;/author&gt;&lt;author&gt;Gadalla, M. M.&lt;/author&gt;&lt;author&gt;Albacarys, L.&lt;/author&gt;&lt;author&gt;West, T.&lt;/author&gt;&lt;author&gt;Saavedra, H&lt;/author&gt;&lt;author&gt;Amzel, M.&lt;/author&gt;&lt;author&gt;Snyder, S. H.&lt;/author&gt;&lt;/authors&gt;&lt;/contributors&gt;&lt;titles&gt;&lt;title&gt;Serine racemase is a cysteine racemase and physiologic down regulator of insulin promoter methylation&lt;/title&gt;&lt;secondary-title&gt;bioRxiv &lt;/secondary-title&gt;&lt;/titles&gt;&lt;dates&gt;&lt;year&gt;2022&lt;/year&gt;&lt;/dates&gt;&lt;urls&gt;&lt;/urls&gt;&lt;electronic-resource-num&gt;10.1101/2022.05.17.492243 &lt;/electronic-resource-num&gt;&lt;/record&gt;&lt;/Cite&gt;&lt;/EndNote&gt;</w:instrText>
      </w:r>
      <w:r w:rsidR="00EF385C" w:rsidRPr="003371E6">
        <w:rPr>
          <w:lang w:val="en-US" w:eastAsia="en-GB"/>
        </w:rPr>
        <w:fldChar w:fldCharType="separate"/>
      </w:r>
      <w:r w:rsidR="00EF385C" w:rsidRPr="003371E6">
        <w:rPr>
          <w:noProof/>
          <w:vertAlign w:val="superscript"/>
          <w:lang w:val="en-US" w:eastAsia="en-GB"/>
        </w:rPr>
        <w:t>5</w:t>
      </w:r>
      <w:r w:rsidR="00EF385C" w:rsidRPr="003371E6">
        <w:rPr>
          <w:lang w:val="en-US" w:eastAsia="en-GB"/>
        </w:rPr>
        <w:fldChar w:fldCharType="end"/>
      </w:r>
      <w:r w:rsidRPr="003371E6">
        <w:rPr>
          <w:lang w:val="en-US" w:eastAsia="en-GB"/>
        </w:rPr>
        <w:t xml:space="preserve">and plays a crucial role in maintaining neural progenitor cell homeostasis, suggesting a novel regulatory function in neurodevelopment </w:t>
      </w:r>
      <w:r w:rsidR="00EF385C" w:rsidRPr="003371E6">
        <w:rPr>
          <w:lang w:val="en-US" w:eastAsia="en-GB"/>
        </w:rPr>
        <w:fldChar w:fldCharType="begin">
          <w:fldData xml:space="preserve">PEVuZE5vdGU+PENpdGU+PEF1dGhvcj5TZW1lbnphPC9BdXRob3I+PFllYXI+MjAyMTwvWWVhcj48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=
</w:fldData>
        </w:fldChar>
      </w:r>
      <w:r w:rsidR="00EF385C" w:rsidRPr="003371E6">
        <w:rPr>
          <w:lang w:val="en-US" w:eastAsia="en-GB"/>
        </w:rPr>
        <w:instrText xml:space="preserve"> ADDIN EN.CITE </w:instrText>
      </w:r>
      <w:r w:rsidR="00EF385C" w:rsidRPr="003371E6">
        <w:rPr>
          <w:lang w:val="en-US" w:eastAsia="en-GB"/>
        </w:rPr>
        <w:fldChar w:fldCharType="begin">
          <w:fldData xml:space="preserve">PEVuZE5vdGU+PENpdGU+PEF1dGhvcj5TZW1lbnphPC9BdXRob3I+PFllYXI+MjAyMTwvWWVhcj48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=
</w:fldData>
        </w:fldChar>
      </w:r>
      <w:r w:rsidR="00EF385C" w:rsidRPr="003371E6">
        <w:rPr>
          <w:lang w:val="en-US" w:eastAsia="en-GB"/>
        </w:rPr>
        <w:instrText xml:space="preserve"> ADDIN EN.CITE.DATA </w:instrText>
      </w:r>
      <w:r w:rsidR="00EF385C" w:rsidRPr="003371E6">
        <w:rPr>
          <w:lang w:val="en-US" w:eastAsia="en-GB"/>
        </w:rPr>
      </w:r>
      <w:r w:rsidR="00EF385C" w:rsidRPr="003371E6">
        <w:rPr>
          <w:lang w:val="en-US" w:eastAsia="en-GB"/>
        </w:rPr>
        <w:fldChar w:fldCharType="end"/>
      </w:r>
      <w:r w:rsidR="00EF385C" w:rsidRPr="003371E6">
        <w:rPr>
          <w:lang w:val="en-US" w:eastAsia="en-GB"/>
        </w:rPr>
      </w:r>
      <w:r w:rsidR="00EF385C" w:rsidRPr="003371E6">
        <w:rPr>
          <w:lang w:val="en-US" w:eastAsia="en-GB"/>
        </w:rPr>
        <w:fldChar w:fldCharType="separate"/>
      </w:r>
      <w:r w:rsidR="00EF385C" w:rsidRPr="003371E6">
        <w:rPr>
          <w:noProof/>
          <w:vertAlign w:val="superscript"/>
          <w:lang w:val="en-US" w:eastAsia="en-GB"/>
        </w:rPr>
        <w:t>6</w:t>
      </w:r>
      <w:r w:rsidR="00EF385C" w:rsidRPr="003371E6">
        <w:rPr>
          <w:lang w:val="en-US" w:eastAsia="en-GB"/>
        </w:rPr>
        <w:fldChar w:fldCharType="end"/>
      </w:r>
      <w:r w:rsidRPr="003371E6">
        <w:rPr>
          <w:lang w:val="en-US" w:eastAsia="en-GB"/>
        </w:rPr>
        <w:t>. In pancreatic β-cells, D-Cys has also been shown to modulate insulin secretion</w:t>
      </w:r>
      <w:r w:rsidR="00EF385C" w:rsidRPr="003371E6">
        <w:rPr>
          <w:lang w:val="en-US" w:eastAsia="en-GB"/>
        </w:rPr>
        <w:fldChar w:fldCharType="begin">
          <w:fldData xml:space="preserve">PEVuZE5vdGU+PENpdGU+PEF1dGhvcj5Sb3ljaGF1ZGh1cmk8L0F1dGhvcj48WWVhcj4yMDI0PC9Z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</w:fldData>
        </w:fldChar>
      </w:r>
      <w:r w:rsidR="00EF385C" w:rsidRPr="003371E6">
        <w:rPr>
          <w:lang w:val="en-US" w:eastAsia="en-GB"/>
        </w:rPr>
        <w:instrText xml:space="preserve"> ADDIN EN.CITE </w:instrText>
      </w:r>
      <w:r w:rsidR="00EF385C" w:rsidRPr="003371E6">
        <w:rPr>
          <w:lang w:val="en-US" w:eastAsia="en-GB"/>
        </w:rPr>
        <w:fldChar w:fldCharType="begin">
          <w:fldData xml:space="preserve">PEVuZE5vdGU+PENpdGU+PEF1dGhvcj5Sb3ljaGF1ZGh1cmk8L0F1dGhvcj48WWVhcj4yMDI0PC9Z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</w:fldData>
        </w:fldChar>
      </w:r>
      <w:r w:rsidR="00EF385C" w:rsidRPr="003371E6">
        <w:rPr>
          <w:lang w:val="en-US" w:eastAsia="en-GB"/>
        </w:rPr>
        <w:instrText xml:space="preserve"> ADDIN EN.CITE.DATA </w:instrText>
      </w:r>
      <w:r w:rsidR="00EF385C" w:rsidRPr="003371E6">
        <w:rPr>
          <w:lang w:val="en-US" w:eastAsia="en-GB"/>
        </w:rPr>
      </w:r>
      <w:r w:rsidR="00EF385C" w:rsidRPr="003371E6">
        <w:rPr>
          <w:lang w:val="en-US" w:eastAsia="en-GB"/>
        </w:rPr>
        <w:fldChar w:fldCharType="end"/>
      </w:r>
      <w:r w:rsidR="00EF385C" w:rsidRPr="003371E6">
        <w:rPr>
          <w:lang w:val="en-US" w:eastAsia="en-GB"/>
        </w:rPr>
      </w:r>
      <w:r w:rsidR="00EF385C" w:rsidRPr="003371E6">
        <w:rPr>
          <w:lang w:val="en-US" w:eastAsia="en-GB"/>
        </w:rPr>
        <w:fldChar w:fldCharType="separate"/>
      </w:r>
      <w:r w:rsidR="00EF385C" w:rsidRPr="003371E6">
        <w:rPr>
          <w:noProof/>
          <w:vertAlign w:val="superscript"/>
          <w:lang w:val="en-US" w:eastAsia="en-GB"/>
        </w:rPr>
        <w:t>7</w:t>
      </w:r>
      <w:r w:rsidR="00EF385C" w:rsidRPr="003371E6">
        <w:rPr>
          <w:lang w:val="en-US" w:eastAsia="en-GB"/>
        </w:rPr>
        <w:fldChar w:fldCharType="end"/>
      </w:r>
      <w:r w:rsidRPr="003371E6">
        <w:rPr>
          <w:lang w:val="en-US" w:eastAsia="en-GB"/>
        </w:rPr>
        <w:t xml:space="preserve">. Moreover, in eukaryotic tissues such as the brain and kidney, D-Cys is oxidatively metabolized by D-amino acid oxidase (DAO) and 3-mercaptopyruvate sulfurtransferase (3-MST) to produce hydrogen sulfide (H₂S), a gasotransmitter with cytoprotective and signaling roles </w:t>
      </w:r>
      <w:r w:rsidR="00EF385C" w:rsidRPr="003371E6">
        <w:rPr>
          <w:lang w:val="en-US" w:eastAsia="en-GB"/>
        </w:rPr>
        <w:fldChar w:fldCharType="begin">
          <w:fldData xml:space="preserve">PEVuZE5vdGU+PENpdGU+PEF1dGhvcj5TaGlidXlhPC9BdXRob3I+PFllYXI+MjAxMzwvWWVhcj48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</w:fldData>
        </w:fldChar>
      </w:r>
      <w:r w:rsidR="00EF385C" w:rsidRPr="003371E6">
        <w:rPr>
          <w:lang w:val="en-US" w:eastAsia="en-GB"/>
        </w:rPr>
        <w:instrText xml:space="preserve"> ADDIN EN.CITE </w:instrText>
      </w:r>
      <w:r w:rsidR="00EF385C" w:rsidRPr="003371E6">
        <w:rPr>
          <w:lang w:val="en-US" w:eastAsia="en-GB"/>
        </w:rPr>
        <w:fldChar w:fldCharType="begin">
          <w:fldData xml:space="preserve">PEVuZE5vdGU+PENpdGU+PEF1dGhvcj5TaGlidXlhPC9BdXRob3I+PFllYXI+MjAxMzwvWWVhcj48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</w:fldData>
        </w:fldChar>
      </w:r>
      <w:r w:rsidR="00EF385C" w:rsidRPr="003371E6">
        <w:rPr>
          <w:lang w:val="en-US" w:eastAsia="en-GB"/>
        </w:rPr>
        <w:instrText xml:space="preserve"> ADDIN EN.CITE.DATA </w:instrText>
      </w:r>
      <w:r w:rsidR="00EF385C" w:rsidRPr="003371E6">
        <w:rPr>
          <w:lang w:val="en-US" w:eastAsia="en-GB"/>
        </w:rPr>
      </w:r>
      <w:r w:rsidR="00EF385C" w:rsidRPr="003371E6">
        <w:rPr>
          <w:lang w:val="en-US" w:eastAsia="en-GB"/>
        </w:rPr>
        <w:fldChar w:fldCharType="end"/>
      </w:r>
      <w:r w:rsidR="00EF385C" w:rsidRPr="003371E6">
        <w:rPr>
          <w:lang w:val="en-US" w:eastAsia="en-GB"/>
        </w:rPr>
      </w:r>
      <w:r w:rsidR="00EF385C" w:rsidRPr="003371E6">
        <w:rPr>
          <w:lang w:val="en-US" w:eastAsia="en-GB"/>
        </w:rPr>
        <w:fldChar w:fldCharType="separate"/>
      </w:r>
      <w:r w:rsidR="00EF385C" w:rsidRPr="003371E6">
        <w:rPr>
          <w:noProof/>
          <w:vertAlign w:val="superscript"/>
          <w:lang w:val="en-US" w:eastAsia="en-GB"/>
        </w:rPr>
        <w:t>8</w:t>
      </w:r>
      <w:r w:rsidR="00EF385C" w:rsidRPr="003371E6">
        <w:rPr>
          <w:lang w:val="en-US" w:eastAsia="en-GB"/>
        </w:rPr>
        <w:fldChar w:fldCharType="end"/>
      </w:r>
      <w:r w:rsidRPr="003371E6">
        <w:rPr>
          <w:lang w:val="en-US" w:eastAsia="en-GB"/>
        </w:rPr>
        <w:t>. These findings underscore the biological relevance of cysteine chirality, which can lead to distinct metabolic fates and physiological outcomes.</w:t>
      </w:r>
    </w:p>
    <w:p w14:paraId="520D592B" w14:textId="1820045D" w:rsidR="006415AF" w:rsidRPr="003371E6" w:rsidRDefault="006415AF" w:rsidP="006415AF">
      <w:pPr>
        <w:spacing w:before="100" w:beforeAutospacing="1" w:after="100" w:afterAutospacing="1" w:line="360" w:lineRule="auto"/>
        <w:contextualSpacing/>
        <w:jc w:val="both"/>
        <w:rPr>
          <w:lang w:val="en-US" w:eastAsia="en-GB"/>
        </w:rPr>
      </w:pPr>
      <w:r w:rsidRPr="003371E6">
        <w:rPr>
          <w:lang w:val="en-US" w:eastAsia="en-GB"/>
        </w:rPr>
        <w:t>In parallel, aa metabolism has been identified as a key determinant for the development of cancer. Many tumors upregulate aa transporters and metabolic enzymes to support rapid growth and adapt to nutrient-limited environments. Leveraging this metabolic reprogramming, targeting aa metabolism has emerged as a promising therapeutic avenue</w:t>
      </w:r>
      <w:r w:rsidRPr="003371E6">
        <w:rPr>
          <w:lang w:val="en-US"/>
        </w:rPr>
        <w:t xml:space="preserve"> </w:t>
      </w:r>
      <w:r w:rsidR="00EF385C" w:rsidRPr="003371E6">
        <w:rPr>
          <w:lang w:val="en-US" w:eastAsia="en-GB"/>
        </w:rPr>
        <w:fldChar w:fldCharType="begin"/>
      </w:r>
      <w:r w:rsidR="00EF385C" w:rsidRPr="003371E6">
        <w:rPr>
          <w:lang w:val="en-US" w:eastAsia="en-GB"/>
        </w:rPr>
        <w:instrText xml:space="preserve"> ADDIN EN.CITE &lt;EndNote&gt;&lt;Cite&gt;&lt;Author&gt;Lieu&lt;/Author&gt;&lt;Year&gt;2020&lt;/Year&gt;&lt;RecNum&gt;178&lt;/RecNum&gt;&lt;DisplayText&gt;&lt;style face="superscript"&gt;9&lt;/style&gt;&lt;/DisplayText&gt;&lt;record&gt;&lt;rec-number&gt;178&lt;/rec-number&gt;&lt;foreign-keys&gt;&lt;key app="EN" db-id="p29z9dxenvapt8easazvxa032wwedrzfs00t" timestamp="1687962379"&gt;178&lt;/key&gt;&lt;/foreign-keys&gt;&lt;ref-type name="Journal Article"&gt;17&lt;/ref-type&gt;&lt;contributors&gt;&lt;authors&gt;&lt;author&gt;Lieu, E. L.&lt;/author&gt;&lt;author&gt;Nguyen, T.&lt;/author&gt;&lt;author&gt;Rhyne, S.&lt;/author&gt;&lt;author&gt;Kim, J.&lt;/author&gt;&lt;/authors&gt;&lt;/contributors&gt;&lt;auth-address&gt;Department of Biochemistry and Molecular Genetics, University of Illinois at Chicago, Chicago, IL, USA.&amp;#xD;Department of Biochemistry and Molecular Genetics, University of Illinois at Chicago, Chicago, IL, USA. jiyeonk@uic.edu.&lt;/auth-address&gt;&lt;titles&gt;&lt;title&gt;Amino acids in cancer&lt;/title&gt;&lt;secondary-title&gt;Exp Mol Med&lt;/secondary-title&gt;&lt;/titles&gt;&lt;pages&gt;15-30&lt;/pages&gt;&lt;volume&gt;52&lt;/volume&gt;&lt;number&gt;1&lt;/number&gt;&lt;edition&gt;20200124&lt;/edition&gt;&lt;keywords&gt;&lt;keyword&gt;Amino Acids/*metabolism&lt;/keyword&gt;&lt;keyword&gt;Animals&lt;/keyword&gt;&lt;keyword&gt;Epigenesis, Genetic/physiology&lt;/keyword&gt;&lt;keyword&gt;Humans&lt;/keyword&gt;&lt;keyword&gt;Neoplasms/*metabolism&lt;/keyword&gt;&lt;keyword&gt;Tumor Microenvironment/physiology&lt;/keyword&gt;&lt;/keywords&gt;&lt;dates&gt;&lt;year&gt;2020&lt;/year&gt;&lt;pub-dates&gt;&lt;date&gt;Jan&lt;/date&gt;&lt;/pub-dates&gt;&lt;/dates&gt;&lt;isbn&gt;2092-6413 (Electronic)&amp;#xD;1226-3613 (Print)&amp;#xD;1226-3613 (Linking)&lt;/isbn&gt;&lt;accession-num&gt;31980738&lt;/accession-num&gt;&lt;urls&gt;&lt;related-urls&gt;&lt;url&gt;https://www.ncbi.nlm.nih.gov/pubmed/31980738&lt;/url&gt;&lt;/related-urls&gt;&lt;/urls&gt;&lt;custom1&gt;The authors declare that they have no conflict of interest.&lt;/custom1&gt;&lt;custom2&gt;PMC7000687&lt;/custom2&gt;&lt;electronic-resource-num&gt;10.1038/s12276-020-0375-3&lt;/electronic-resource-num&gt;&lt;remote-database-name&gt;Medline&lt;/remote-database-name&gt;&lt;remote-database-provider&gt;NLM&lt;/remote-database-provider&gt;&lt;/record&gt;&lt;/Cite&gt;&lt;/EndNote&gt;</w:instrText>
      </w:r>
      <w:r w:rsidR="00EF385C" w:rsidRPr="003371E6">
        <w:rPr>
          <w:lang w:val="en-US" w:eastAsia="en-GB"/>
        </w:rPr>
        <w:fldChar w:fldCharType="separate"/>
      </w:r>
      <w:r w:rsidR="00EF385C" w:rsidRPr="003371E6">
        <w:rPr>
          <w:noProof/>
          <w:vertAlign w:val="superscript"/>
          <w:lang w:val="en-US" w:eastAsia="en-GB"/>
        </w:rPr>
        <w:t>9</w:t>
      </w:r>
      <w:r w:rsidR="00EF385C" w:rsidRPr="003371E6">
        <w:rPr>
          <w:lang w:val="en-US" w:eastAsia="en-GB"/>
        </w:rPr>
        <w:fldChar w:fldCharType="end"/>
      </w:r>
      <w:r w:rsidRPr="003371E6">
        <w:rPr>
          <w:lang w:val="en-US"/>
        </w:rPr>
        <w:t xml:space="preserve"> </w:t>
      </w:r>
      <w:r w:rsidR="00EF385C" w:rsidRPr="003371E6">
        <w:rPr>
          <w:lang w:val="en-US" w:eastAsia="en-GB"/>
        </w:rPr>
        <w:fldChar w:fldCharType="begin">
          <w:fldData xml:space="preserve">PEVuZE5vdGU+PENpdGU+PEF1dGhvcj5FbmRpY290dDwvQXV0aG9yPjxZZWFyPjIwMjE8L1llYXI+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</w:fldData>
        </w:fldChar>
      </w:r>
      <w:r w:rsidR="00EF385C" w:rsidRPr="003371E6">
        <w:rPr>
          <w:lang w:val="en-US" w:eastAsia="en-GB"/>
        </w:rPr>
        <w:instrText xml:space="preserve"> ADDIN EN.CITE </w:instrText>
      </w:r>
      <w:r w:rsidR="00EF385C" w:rsidRPr="003371E6">
        <w:rPr>
          <w:lang w:val="en-US" w:eastAsia="en-GB"/>
        </w:rPr>
        <w:fldChar w:fldCharType="begin">
          <w:fldData xml:space="preserve">PEVuZE5vdGU+PENpdGU+PEF1dGhvcj5FbmRpY290dDwvQXV0aG9yPjxZZWFyPjIwMjE8L1llYXI+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</w:fldData>
        </w:fldChar>
      </w:r>
      <w:r w:rsidR="00EF385C" w:rsidRPr="003371E6">
        <w:rPr>
          <w:lang w:val="en-US" w:eastAsia="en-GB"/>
        </w:rPr>
        <w:instrText xml:space="preserve"> ADDIN EN.CITE.DATA </w:instrText>
      </w:r>
      <w:r w:rsidR="00EF385C" w:rsidRPr="003371E6">
        <w:rPr>
          <w:lang w:val="en-US" w:eastAsia="en-GB"/>
        </w:rPr>
      </w:r>
      <w:r w:rsidR="00EF385C" w:rsidRPr="003371E6">
        <w:rPr>
          <w:lang w:val="en-US" w:eastAsia="en-GB"/>
        </w:rPr>
        <w:fldChar w:fldCharType="end"/>
      </w:r>
      <w:r w:rsidR="00EF385C" w:rsidRPr="003371E6">
        <w:rPr>
          <w:lang w:val="en-US" w:eastAsia="en-GB"/>
        </w:rPr>
      </w:r>
      <w:r w:rsidR="00EF385C" w:rsidRPr="003371E6">
        <w:rPr>
          <w:lang w:val="en-US" w:eastAsia="en-GB"/>
        </w:rPr>
        <w:fldChar w:fldCharType="separate"/>
      </w:r>
      <w:r w:rsidR="00EF385C" w:rsidRPr="003371E6">
        <w:rPr>
          <w:noProof/>
          <w:vertAlign w:val="superscript"/>
          <w:lang w:val="en-US" w:eastAsia="en-GB"/>
        </w:rPr>
        <w:t>10</w:t>
      </w:r>
      <w:r w:rsidR="00EF385C" w:rsidRPr="003371E6">
        <w:rPr>
          <w:lang w:val="en-US" w:eastAsia="en-GB"/>
        </w:rPr>
        <w:fldChar w:fldCharType="end"/>
      </w:r>
      <w:r w:rsidRPr="003371E6">
        <w:rPr>
          <w:lang w:val="en-US" w:eastAsia="en-GB"/>
        </w:rPr>
        <w:t>.  However, despite significant progress in understanding L-amino acid metabolism in cancer, the role of D-amino acids in tumorigenesis remains largely unexplored.</w:t>
      </w:r>
    </w:p>
    <w:p w14:paraId="6522B49D" w14:textId="77777777" w:rsidR="006415AF" w:rsidRPr="003371E6" w:rsidRDefault="006415AF" w:rsidP="006415AF">
      <w:pPr>
        <w:spacing w:before="100" w:beforeAutospacing="1" w:after="100" w:afterAutospacing="1" w:line="360" w:lineRule="auto"/>
        <w:contextualSpacing/>
        <w:jc w:val="both"/>
        <w:rPr>
          <w:lang w:val="en-US" w:eastAsia="en-GB"/>
        </w:rPr>
      </w:pPr>
      <w:r w:rsidRPr="003371E6">
        <w:rPr>
          <w:lang w:val="en-US" w:eastAsia="en-GB"/>
        </w:rPr>
        <w:t xml:space="preserve">Here, we show that D-cysteine selectively impairs proliferation of those cancer cell lines that exhibit high expression of the cystine/glutamate antiporter xCT/CD98, while sparing cells with low levels of xCT/CD98 and cystine uptake. Mechanistically, this selectivity arises from disruption of mitochondrial iron–sulfur (Fe-S) protein biogenesis, because D-cysteine, imported via xCT, acts as an inhibitory decoy substrate for the cysteine desulfurase NFS1, </w:t>
      </w:r>
      <w:r w:rsidRPr="003371E6">
        <w:rPr>
          <w:lang w:val="en-US" w:eastAsia="en-GB"/>
        </w:rPr>
        <w:lastRenderedPageBreak/>
        <w:t xml:space="preserve">thereby compromising all mitochondrial, cytosolic and nuclear Fe-S protein-dependent biological processes. </w:t>
      </w:r>
    </w:p>
    <w:p w14:paraId="7F77DDBF" w14:textId="77777777" w:rsidR="006415AF" w:rsidRPr="003371E6" w:rsidRDefault="006415AF" w:rsidP="006415AF">
      <w:pPr>
        <w:jc w:val="both"/>
        <w:rPr>
          <w:lang w:val="en-US"/>
        </w:rPr>
      </w:pPr>
    </w:p>
    <w:p w14:paraId="730648E3" w14:textId="14A27954" w:rsidR="000B687F" w:rsidRPr="003371E6" w:rsidRDefault="000B687F" w:rsidP="000B687F">
      <w:pPr>
        <w:autoSpaceDE w:val="0"/>
        <w:autoSpaceDN w:val="0"/>
        <w:adjustRightInd w:val="0"/>
        <w:spacing w:line="360" w:lineRule="auto"/>
        <w:contextualSpacing/>
        <w:jc w:val="both"/>
        <w:rPr>
          <w:lang w:val="en-US"/>
        </w:rPr>
      </w:pPr>
    </w:p>
    <w:p w14:paraId="472FBA30" w14:textId="3C8EDE36" w:rsidR="00CA50A8" w:rsidRPr="003371E6" w:rsidRDefault="00CA50A8" w:rsidP="000B687F">
      <w:pPr>
        <w:autoSpaceDE w:val="0"/>
        <w:autoSpaceDN w:val="0"/>
        <w:adjustRightInd w:val="0"/>
        <w:spacing w:line="360" w:lineRule="auto"/>
        <w:contextualSpacing/>
        <w:jc w:val="both"/>
        <w:rPr>
          <w:b/>
          <w:bCs/>
          <w:sz w:val="28"/>
          <w:szCs w:val="28"/>
          <w:lang w:val="en-US"/>
        </w:rPr>
      </w:pPr>
      <w:r w:rsidRPr="003371E6">
        <w:rPr>
          <w:b/>
          <w:bCs/>
          <w:sz w:val="28"/>
          <w:szCs w:val="28"/>
          <w:lang w:val="en-US"/>
        </w:rPr>
        <w:t>Results and Discussion</w:t>
      </w:r>
    </w:p>
    <w:bookmarkEnd w:id="3"/>
    <w:p w14:paraId="720DCCDB" w14:textId="2E207048" w:rsidR="000B687F" w:rsidRPr="003371E6" w:rsidRDefault="00786B6B" w:rsidP="000B687F">
      <w:pPr>
        <w:autoSpaceDE w:val="0"/>
        <w:autoSpaceDN w:val="0"/>
        <w:adjustRightInd w:val="0"/>
        <w:spacing w:line="360" w:lineRule="auto"/>
        <w:contextualSpacing/>
        <w:jc w:val="both"/>
        <w:rPr>
          <w:b/>
          <w:bCs/>
          <w:lang w:val="en-US"/>
        </w:rPr>
      </w:pPr>
      <w:r w:rsidRPr="003371E6">
        <w:rPr>
          <w:b/>
          <w:bCs/>
          <w:lang w:val="en-US"/>
        </w:rPr>
        <w:t xml:space="preserve">Selective Inhibition of Cancer Cell Proliferation by D-Cys </w:t>
      </w:r>
    </w:p>
    <w:p w14:paraId="752E9D92" w14:textId="7A522F48" w:rsidR="00AA54A4" w:rsidRPr="003371E6" w:rsidRDefault="00F533D4" w:rsidP="000B687F">
      <w:pPr>
        <w:autoSpaceDE w:val="0"/>
        <w:autoSpaceDN w:val="0"/>
        <w:adjustRightInd w:val="0"/>
        <w:spacing w:line="360" w:lineRule="auto"/>
        <w:contextualSpacing/>
        <w:jc w:val="both"/>
        <w:rPr>
          <w:lang w:val="en-US"/>
        </w:rPr>
      </w:pPr>
      <w:r w:rsidRPr="003371E6">
        <w:rPr>
          <w:rStyle w:val="Fett"/>
          <w:b w:val="0"/>
          <w:bCs w:val="0"/>
          <w:lang w:val="en-US"/>
        </w:rPr>
        <w:t>W</w:t>
      </w:r>
      <w:r w:rsidR="00E474FD" w:rsidRPr="003371E6">
        <w:rPr>
          <w:rStyle w:val="Fett"/>
          <w:b w:val="0"/>
          <w:bCs w:val="0"/>
          <w:lang w:val="en-US"/>
        </w:rPr>
        <w:t xml:space="preserve">e </w:t>
      </w:r>
      <w:r w:rsidR="002763AA" w:rsidRPr="003371E6">
        <w:rPr>
          <w:rStyle w:val="Fett"/>
          <w:b w:val="0"/>
          <w:bCs w:val="0"/>
          <w:lang w:val="en-US"/>
        </w:rPr>
        <w:t>tested whether</w:t>
      </w:r>
      <w:r w:rsidR="00E474FD" w:rsidRPr="003371E6">
        <w:rPr>
          <w:rStyle w:val="Fett"/>
          <w:b w:val="0"/>
          <w:bCs w:val="0"/>
          <w:lang w:val="en-US"/>
        </w:rPr>
        <w:t xml:space="preserve"> D-</w:t>
      </w:r>
      <w:r w:rsidR="009462CB" w:rsidRPr="003371E6">
        <w:rPr>
          <w:rStyle w:val="Fett"/>
          <w:b w:val="0"/>
          <w:bCs w:val="0"/>
          <w:lang w:val="en-US"/>
        </w:rPr>
        <w:t>a</w:t>
      </w:r>
      <w:r w:rsidR="00A96208" w:rsidRPr="003371E6">
        <w:rPr>
          <w:rStyle w:val="Fett"/>
          <w:b w:val="0"/>
          <w:bCs w:val="0"/>
          <w:lang w:val="en-US"/>
        </w:rPr>
        <w:t>a</w:t>
      </w:r>
      <w:r w:rsidR="00E474FD" w:rsidRPr="003371E6">
        <w:rPr>
          <w:rStyle w:val="Fett"/>
          <w:b w:val="0"/>
          <w:bCs w:val="0"/>
          <w:lang w:val="en-US"/>
        </w:rPr>
        <w:t xml:space="preserve"> </w:t>
      </w:r>
      <w:r w:rsidR="00E04CC9" w:rsidRPr="003371E6">
        <w:rPr>
          <w:rStyle w:val="Fett"/>
          <w:b w:val="0"/>
          <w:bCs w:val="0"/>
          <w:lang w:val="en-US"/>
        </w:rPr>
        <w:t xml:space="preserve">would impact </w:t>
      </w:r>
      <w:r w:rsidR="00196692" w:rsidRPr="003371E6">
        <w:rPr>
          <w:rStyle w:val="Fett"/>
          <w:b w:val="0"/>
          <w:bCs w:val="0"/>
          <w:lang w:val="en-US"/>
        </w:rPr>
        <w:t xml:space="preserve">the </w:t>
      </w:r>
      <w:r w:rsidR="006434BF" w:rsidRPr="003371E6">
        <w:rPr>
          <w:rStyle w:val="Fett"/>
          <w:b w:val="0"/>
          <w:bCs w:val="0"/>
          <w:lang w:val="en-US"/>
        </w:rPr>
        <w:t xml:space="preserve">growth and </w:t>
      </w:r>
      <w:r w:rsidR="00196692" w:rsidRPr="003371E6">
        <w:rPr>
          <w:rStyle w:val="Fett"/>
          <w:b w:val="0"/>
          <w:bCs w:val="0"/>
          <w:lang w:val="en-US"/>
        </w:rPr>
        <w:t xml:space="preserve">metabolism of </w:t>
      </w:r>
      <w:r w:rsidR="00706723" w:rsidRPr="003371E6">
        <w:rPr>
          <w:rStyle w:val="Fett"/>
          <w:b w:val="0"/>
          <w:bCs w:val="0"/>
          <w:lang w:val="en-US"/>
        </w:rPr>
        <w:t xml:space="preserve">A549 </w:t>
      </w:r>
      <w:r w:rsidR="00803C14" w:rsidRPr="003371E6">
        <w:rPr>
          <w:rStyle w:val="Fett"/>
          <w:b w:val="0"/>
          <w:bCs w:val="0"/>
          <w:lang w:val="en-US"/>
        </w:rPr>
        <w:t xml:space="preserve">lung </w:t>
      </w:r>
      <w:r w:rsidR="00196692" w:rsidRPr="003371E6">
        <w:rPr>
          <w:rStyle w:val="Fett"/>
          <w:b w:val="0"/>
          <w:bCs w:val="0"/>
          <w:lang w:val="en-US"/>
        </w:rPr>
        <w:t>cancer cells</w:t>
      </w:r>
      <w:r w:rsidR="00E04CC9" w:rsidRPr="003371E6">
        <w:rPr>
          <w:rStyle w:val="Fett"/>
          <w:b w:val="0"/>
          <w:bCs w:val="0"/>
          <w:lang w:val="en-US"/>
        </w:rPr>
        <w:t xml:space="preserve">. </w:t>
      </w:r>
      <w:r w:rsidR="00556AF2" w:rsidRPr="003371E6">
        <w:rPr>
          <w:rStyle w:val="Fett"/>
          <w:b w:val="0"/>
          <w:bCs w:val="0"/>
          <w:lang w:val="en-US"/>
        </w:rPr>
        <w:t>E</w:t>
      </w:r>
      <w:r w:rsidR="006F33D1" w:rsidRPr="003371E6">
        <w:rPr>
          <w:rStyle w:val="Fett"/>
          <w:b w:val="0"/>
          <w:bCs w:val="0"/>
          <w:lang w:val="en-US"/>
        </w:rPr>
        <w:t>ither the L- or</w:t>
      </w:r>
      <w:r w:rsidR="00E83575" w:rsidRPr="003371E6">
        <w:rPr>
          <w:rStyle w:val="Fett"/>
          <w:b w:val="0"/>
          <w:bCs w:val="0"/>
          <w:lang w:val="en-US"/>
        </w:rPr>
        <w:t xml:space="preserve"> the</w:t>
      </w:r>
      <w:r w:rsidR="006F33D1" w:rsidRPr="003371E6">
        <w:rPr>
          <w:rStyle w:val="Fett"/>
          <w:b w:val="0"/>
          <w:bCs w:val="0"/>
          <w:lang w:val="en-US"/>
        </w:rPr>
        <w:t xml:space="preserve"> </w:t>
      </w:r>
      <w:r w:rsidR="00062768" w:rsidRPr="003371E6">
        <w:rPr>
          <w:rStyle w:val="Fett"/>
          <w:b w:val="0"/>
          <w:bCs w:val="0"/>
          <w:lang w:val="en-US"/>
        </w:rPr>
        <w:t>D-</w:t>
      </w:r>
      <w:r w:rsidR="00706723" w:rsidRPr="003371E6">
        <w:rPr>
          <w:rStyle w:val="Fett"/>
          <w:b w:val="0"/>
          <w:bCs w:val="0"/>
          <w:lang w:val="en-US"/>
        </w:rPr>
        <w:t xml:space="preserve">enantiomer of each proteinogenic </w:t>
      </w:r>
      <w:r w:rsidR="009462CB" w:rsidRPr="003371E6">
        <w:rPr>
          <w:rStyle w:val="Fett"/>
          <w:b w:val="0"/>
          <w:bCs w:val="0"/>
          <w:lang w:val="en-US"/>
        </w:rPr>
        <w:t>a</w:t>
      </w:r>
      <w:r w:rsidR="00A96208" w:rsidRPr="003371E6">
        <w:rPr>
          <w:rStyle w:val="Fett"/>
          <w:b w:val="0"/>
          <w:bCs w:val="0"/>
          <w:lang w:val="en-US"/>
        </w:rPr>
        <w:t>a</w:t>
      </w:r>
      <w:r w:rsidR="009462CB" w:rsidRPr="003371E6">
        <w:rPr>
          <w:rStyle w:val="Fett"/>
          <w:b w:val="0"/>
          <w:bCs w:val="0"/>
          <w:lang w:val="en-US"/>
        </w:rPr>
        <w:t xml:space="preserve"> </w:t>
      </w:r>
      <w:r w:rsidR="00556AF2" w:rsidRPr="003371E6">
        <w:rPr>
          <w:rStyle w:val="Fett"/>
          <w:b w:val="0"/>
          <w:bCs w:val="0"/>
          <w:lang w:val="en-US"/>
        </w:rPr>
        <w:t xml:space="preserve">was added </w:t>
      </w:r>
      <w:r w:rsidR="00E627AD" w:rsidRPr="003371E6">
        <w:rPr>
          <w:rStyle w:val="Fett"/>
          <w:b w:val="0"/>
          <w:bCs w:val="0"/>
          <w:lang w:val="en-US"/>
        </w:rPr>
        <w:t xml:space="preserve">at </w:t>
      </w:r>
      <w:r w:rsidR="00803C14" w:rsidRPr="003371E6">
        <w:rPr>
          <w:rStyle w:val="Fett"/>
          <w:b w:val="0"/>
          <w:bCs w:val="0"/>
          <w:lang w:val="en-US"/>
        </w:rPr>
        <w:t xml:space="preserve">concentrations </w:t>
      </w:r>
      <w:r w:rsidR="00E627AD" w:rsidRPr="003371E6">
        <w:rPr>
          <w:rStyle w:val="Fett"/>
          <w:b w:val="0"/>
          <w:bCs w:val="0"/>
          <w:lang w:val="en-US"/>
        </w:rPr>
        <w:t xml:space="preserve">similar to </w:t>
      </w:r>
      <w:r w:rsidR="00803C14" w:rsidRPr="003371E6">
        <w:rPr>
          <w:rStyle w:val="Fett"/>
          <w:b w:val="0"/>
          <w:bCs w:val="0"/>
          <w:lang w:val="en-US"/>
        </w:rPr>
        <w:t xml:space="preserve">those </w:t>
      </w:r>
      <w:r w:rsidR="00E627AD" w:rsidRPr="003371E6">
        <w:rPr>
          <w:rStyle w:val="Fett"/>
          <w:b w:val="0"/>
          <w:bCs w:val="0"/>
          <w:lang w:val="en-US"/>
        </w:rPr>
        <w:t>of L-aa</w:t>
      </w:r>
      <w:r w:rsidR="00803C14" w:rsidRPr="003371E6">
        <w:rPr>
          <w:rStyle w:val="Fett"/>
          <w:b w:val="0"/>
          <w:bCs w:val="0"/>
          <w:lang w:val="en-US"/>
        </w:rPr>
        <w:t xml:space="preserve"> </w:t>
      </w:r>
      <w:r w:rsidR="00E627AD" w:rsidRPr="003371E6">
        <w:rPr>
          <w:rStyle w:val="Fett"/>
          <w:b w:val="0"/>
          <w:bCs w:val="0"/>
          <w:lang w:val="en-US"/>
        </w:rPr>
        <w:t xml:space="preserve">already </w:t>
      </w:r>
      <w:r w:rsidR="00803C14" w:rsidRPr="003371E6">
        <w:rPr>
          <w:rStyle w:val="Fett"/>
          <w:b w:val="0"/>
          <w:bCs w:val="0"/>
          <w:lang w:val="en-US"/>
        </w:rPr>
        <w:t>present</w:t>
      </w:r>
      <w:r w:rsidR="006F33D1" w:rsidRPr="003371E6">
        <w:rPr>
          <w:rStyle w:val="Fett"/>
          <w:b w:val="0"/>
          <w:bCs w:val="0"/>
          <w:lang w:val="en-US"/>
        </w:rPr>
        <w:t xml:space="preserve"> in the </w:t>
      </w:r>
      <w:r w:rsidR="009F371F" w:rsidRPr="003371E6">
        <w:rPr>
          <w:rStyle w:val="Fett"/>
          <w:b w:val="0"/>
          <w:bCs w:val="0"/>
          <w:lang w:val="en-US"/>
        </w:rPr>
        <w:t xml:space="preserve">basal </w:t>
      </w:r>
      <w:r w:rsidR="006F33D1" w:rsidRPr="003371E6">
        <w:rPr>
          <w:rStyle w:val="Fett"/>
          <w:b w:val="0"/>
          <w:bCs w:val="0"/>
          <w:lang w:val="en-US"/>
        </w:rPr>
        <w:t>medium</w:t>
      </w:r>
      <w:r w:rsidR="00E627AD" w:rsidRPr="003371E6">
        <w:rPr>
          <w:rStyle w:val="Fett"/>
          <w:b w:val="0"/>
          <w:bCs w:val="0"/>
          <w:lang w:val="en-US"/>
        </w:rPr>
        <w:t xml:space="preserve">. </w:t>
      </w:r>
      <w:r w:rsidR="004F7FC2" w:rsidRPr="003371E6">
        <w:rPr>
          <w:rStyle w:val="Fett"/>
          <w:b w:val="0"/>
          <w:bCs w:val="0"/>
          <w:lang w:val="en-US"/>
        </w:rPr>
        <w:t>By using</w:t>
      </w:r>
      <w:r w:rsidR="00803C14" w:rsidRPr="003371E6">
        <w:rPr>
          <w:rStyle w:val="Fett"/>
          <w:b w:val="0"/>
          <w:bCs w:val="0"/>
          <w:lang w:val="en-US"/>
        </w:rPr>
        <w:t xml:space="preserve"> </w:t>
      </w:r>
      <w:r w:rsidR="005518AA" w:rsidRPr="003371E6">
        <w:rPr>
          <w:rStyle w:val="Fett"/>
          <w:b w:val="0"/>
          <w:bCs w:val="0"/>
          <w:lang w:val="en-US"/>
        </w:rPr>
        <w:t xml:space="preserve">colony formation assays, we </w:t>
      </w:r>
      <w:r w:rsidR="002763AA" w:rsidRPr="003371E6">
        <w:rPr>
          <w:rStyle w:val="Fett"/>
          <w:b w:val="0"/>
          <w:bCs w:val="0"/>
          <w:lang w:val="en-US"/>
        </w:rPr>
        <w:t xml:space="preserve">compared </w:t>
      </w:r>
      <w:r w:rsidR="00803C14" w:rsidRPr="003371E6">
        <w:rPr>
          <w:rStyle w:val="Fett"/>
          <w:b w:val="0"/>
          <w:bCs w:val="0"/>
          <w:lang w:val="en-US"/>
        </w:rPr>
        <w:t>cell</w:t>
      </w:r>
      <w:r w:rsidR="0077006D" w:rsidRPr="003371E6">
        <w:rPr>
          <w:rStyle w:val="Fett"/>
          <w:b w:val="0"/>
          <w:bCs w:val="0"/>
          <w:lang w:val="en-US"/>
        </w:rPr>
        <w:t xml:space="preserve"> </w:t>
      </w:r>
      <w:r w:rsidR="002763AA" w:rsidRPr="003371E6">
        <w:rPr>
          <w:rStyle w:val="Fett"/>
          <w:b w:val="0"/>
          <w:bCs w:val="0"/>
          <w:lang w:val="en-US"/>
        </w:rPr>
        <w:t>growth</w:t>
      </w:r>
      <w:r w:rsidR="004458A2" w:rsidRPr="003371E6">
        <w:rPr>
          <w:rStyle w:val="Fett"/>
          <w:b w:val="0"/>
          <w:bCs w:val="0"/>
          <w:lang w:val="en-US"/>
        </w:rPr>
        <w:t xml:space="preserve"> </w:t>
      </w:r>
      <w:r w:rsidR="002763AA" w:rsidRPr="003371E6">
        <w:rPr>
          <w:rStyle w:val="Fett"/>
          <w:b w:val="0"/>
          <w:bCs w:val="0"/>
          <w:lang w:val="en-US"/>
        </w:rPr>
        <w:t xml:space="preserve">in the presence </w:t>
      </w:r>
      <w:r w:rsidR="00DE578A" w:rsidRPr="003371E6">
        <w:rPr>
          <w:rStyle w:val="Fett"/>
          <w:b w:val="0"/>
          <w:bCs w:val="0"/>
          <w:lang w:val="en-US"/>
        </w:rPr>
        <w:t>of L- or</w:t>
      </w:r>
      <w:r w:rsidR="005518AA" w:rsidRPr="003371E6">
        <w:rPr>
          <w:rStyle w:val="Fett"/>
          <w:b w:val="0"/>
          <w:bCs w:val="0"/>
          <w:lang w:val="en-US"/>
        </w:rPr>
        <w:t xml:space="preserve"> </w:t>
      </w:r>
      <w:r w:rsidR="00E04CC9" w:rsidRPr="003371E6">
        <w:rPr>
          <w:rStyle w:val="Fett"/>
          <w:b w:val="0"/>
          <w:bCs w:val="0"/>
          <w:lang w:val="en-US"/>
        </w:rPr>
        <w:t>D-</w:t>
      </w:r>
      <w:r w:rsidR="009462CB" w:rsidRPr="003371E6">
        <w:rPr>
          <w:rStyle w:val="Fett"/>
          <w:b w:val="0"/>
          <w:bCs w:val="0"/>
          <w:lang w:val="en-US"/>
        </w:rPr>
        <w:t>a</w:t>
      </w:r>
      <w:r w:rsidR="00A96208" w:rsidRPr="003371E6">
        <w:rPr>
          <w:rStyle w:val="Fett"/>
          <w:b w:val="0"/>
          <w:bCs w:val="0"/>
          <w:lang w:val="en-US"/>
        </w:rPr>
        <w:t>a</w:t>
      </w:r>
      <w:r w:rsidR="004458A2" w:rsidRPr="003371E6">
        <w:rPr>
          <w:rStyle w:val="Fett"/>
          <w:b w:val="0"/>
          <w:bCs w:val="0"/>
          <w:lang w:val="en-US"/>
        </w:rPr>
        <w:t xml:space="preserve">, and </w:t>
      </w:r>
      <w:r w:rsidR="00244598" w:rsidRPr="003371E6">
        <w:rPr>
          <w:lang w:val="en-US"/>
        </w:rPr>
        <w:t>found that</w:t>
      </w:r>
      <w:r w:rsidR="004458A2" w:rsidRPr="003371E6">
        <w:rPr>
          <w:lang w:val="en-US"/>
        </w:rPr>
        <w:t xml:space="preserve"> </w:t>
      </w:r>
      <w:r w:rsidR="00E83575" w:rsidRPr="003371E6">
        <w:rPr>
          <w:lang w:val="en-US"/>
        </w:rPr>
        <w:t xml:space="preserve">only </w:t>
      </w:r>
      <w:r w:rsidR="00CD3B36" w:rsidRPr="003371E6">
        <w:rPr>
          <w:lang w:val="en-US"/>
        </w:rPr>
        <w:t xml:space="preserve">D-Cys </w:t>
      </w:r>
      <w:r w:rsidR="00E83575" w:rsidRPr="003371E6">
        <w:rPr>
          <w:lang w:val="en-US"/>
        </w:rPr>
        <w:t xml:space="preserve">was able to </w:t>
      </w:r>
      <w:r w:rsidR="005F712B" w:rsidRPr="003371E6">
        <w:rPr>
          <w:lang w:val="en-US"/>
        </w:rPr>
        <w:t>prevent colony formation</w:t>
      </w:r>
      <w:r w:rsidR="00146D64" w:rsidRPr="003371E6">
        <w:rPr>
          <w:lang w:val="en-US"/>
        </w:rPr>
        <w:t xml:space="preserve"> </w:t>
      </w:r>
      <w:r w:rsidR="00E474FD" w:rsidRPr="003371E6">
        <w:rPr>
          <w:lang w:val="en-US"/>
        </w:rPr>
        <w:t>(</w:t>
      </w:r>
      <w:r w:rsidR="00400D5E" w:rsidRPr="003371E6">
        <w:rPr>
          <w:lang w:val="en-US"/>
        </w:rPr>
        <w:t>Fig. 1a</w:t>
      </w:r>
      <w:r w:rsidR="00E6262A" w:rsidRPr="003371E6">
        <w:rPr>
          <w:lang w:val="en-US"/>
        </w:rPr>
        <w:t>;</w:t>
      </w:r>
      <w:r w:rsidR="00400D5E" w:rsidRPr="003371E6">
        <w:rPr>
          <w:lang w:val="en-US"/>
        </w:rPr>
        <w:t xml:space="preserve"> </w:t>
      </w:r>
      <w:r w:rsidR="009F23FF" w:rsidRPr="003371E6">
        <w:rPr>
          <w:lang w:val="en-US"/>
        </w:rPr>
        <w:t>Extended Data</w:t>
      </w:r>
      <w:r w:rsidR="00E474FD" w:rsidRPr="003371E6">
        <w:rPr>
          <w:lang w:val="en-US"/>
        </w:rPr>
        <w:t xml:space="preserve"> Fig</w:t>
      </w:r>
      <w:r w:rsidR="009F23FF" w:rsidRPr="003371E6">
        <w:rPr>
          <w:lang w:val="en-US"/>
        </w:rPr>
        <w:t>.</w:t>
      </w:r>
      <w:r w:rsidR="00E474FD" w:rsidRPr="003371E6">
        <w:rPr>
          <w:lang w:val="en-US"/>
        </w:rPr>
        <w:t xml:space="preserve"> 1</w:t>
      </w:r>
      <w:r w:rsidR="000041B8" w:rsidRPr="003371E6">
        <w:rPr>
          <w:lang w:val="en-US"/>
        </w:rPr>
        <w:t>a</w:t>
      </w:r>
      <w:r w:rsidR="00E474FD" w:rsidRPr="003371E6">
        <w:rPr>
          <w:lang w:val="en-US"/>
        </w:rPr>
        <w:t>)</w:t>
      </w:r>
      <w:r w:rsidR="005F712B" w:rsidRPr="003371E6">
        <w:rPr>
          <w:lang w:val="en-US"/>
        </w:rPr>
        <w:t xml:space="preserve">. </w:t>
      </w:r>
      <w:r w:rsidR="006A25EC" w:rsidRPr="003371E6">
        <w:rPr>
          <w:lang w:val="en-US"/>
        </w:rPr>
        <w:t>The presence of D-Cys also resulted in s</w:t>
      </w:r>
      <w:r w:rsidR="002447DD" w:rsidRPr="003371E6">
        <w:rPr>
          <w:lang w:val="en-US"/>
        </w:rPr>
        <w:t>trong</w:t>
      </w:r>
      <w:r w:rsidR="00C9114D" w:rsidRPr="003371E6">
        <w:rPr>
          <w:lang w:val="en-US"/>
        </w:rPr>
        <w:t xml:space="preserve"> inhibition of A549 cell</w:t>
      </w:r>
      <w:r w:rsidR="00F76D27" w:rsidRPr="003371E6">
        <w:rPr>
          <w:lang w:val="en-US"/>
        </w:rPr>
        <w:t xml:space="preserve"> proliferation</w:t>
      </w:r>
      <w:r w:rsidR="00C9114D" w:rsidRPr="003371E6">
        <w:rPr>
          <w:lang w:val="en-US"/>
        </w:rPr>
        <w:t xml:space="preserve"> in regular 2D cell cultures</w:t>
      </w:r>
      <w:r w:rsidR="00E627AD" w:rsidRPr="003371E6">
        <w:rPr>
          <w:lang w:val="en-US"/>
        </w:rPr>
        <w:t xml:space="preserve"> supplemented with 500 </w:t>
      </w:r>
      <w:r w:rsidR="00214F2B" w:rsidRPr="003371E6">
        <w:rPr>
          <w:rFonts w:ascii="Symbol" w:hAnsi="Symbol"/>
          <w:lang w:val="en-US"/>
        </w:rPr>
        <w:t></w:t>
      </w:r>
      <w:r w:rsidR="00E627AD" w:rsidRPr="003371E6">
        <w:rPr>
          <w:lang w:val="en-US"/>
        </w:rPr>
        <w:t>M D-Cys for three days</w:t>
      </w:r>
      <w:r w:rsidR="00F76D27" w:rsidRPr="003371E6">
        <w:rPr>
          <w:lang w:val="en-US"/>
        </w:rPr>
        <w:t xml:space="preserve"> </w:t>
      </w:r>
      <w:r w:rsidR="00C9114D" w:rsidRPr="003371E6">
        <w:rPr>
          <w:lang w:val="en-US"/>
        </w:rPr>
        <w:t>(</w:t>
      </w:r>
      <w:r w:rsidR="009F23FF" w:rsidRPr="003371E6">
        <w:rPr>
          <w:lang w:val="en-US"/>
        </w:rPr>
        <w:t>F</w:t>
      </w:r>
      <w:r w:rsidR="00C9114D" w:rsidRPr="003371E6">
        <w:rPr>
          <w:lang w:val="en-US"/>
        </w:rPr>
        <w:t>ig</w:t>
      </w:r>
      <w:r w:rsidR="009F23FF" w:rsidRPr="003371E6">
        <w:rPr>
          <w:lang w:val="en-US"/>
        </w:rPr>
        <w:t>.</w:t>
      </w:r>
      <w:r w:rsidR="00C9114D" w:rsidRPr="003371E6">
        <w:rPr>
          <w:lang w:val="en-US"/>
        </w:rPr>
        <w:t xml:space="preserve"> </w:t>
      </w:r>
      <w:r w:rsidR="00806123" w:rsidRPr="003371E6">
        <w:rPr>
          <w:lang w:val="en-US"/>
        </w:rPr>
        <w:t>1</w:t>
      </w:r>
      <w:r w:rsidR="00400D5E" w:rsidRPr="003371E6">
        <w:rPr>
          <w:lang w:val="en-US"/>
        </w:rPr>
        <w:t>b</w:t>
      </w:r>
      <w:r w:rsidR="00C9114D" w:rsidRPr="003371E6">
        <w:rPr>
          <w:lang w:val="en-US"/>
        </w:rPr>
        <w:t xml:space="preserve">). </w:t>
      </w:r>
      <w:r w:rsidR="008C7DF5" w:rsidRPr="003371E6">
        <w:rPr>
          <w:lang w:val="en-US"/>
        </w:rPr>
        <w:t>Further</w:t>
      </w:r>
      <w:r w:rsidR="006A25EC" w:rsidRPr="003371E6">
        <w:rPr>
          <w:lang w:val="en-US"/>
        </w:rPr>
        <w:t>more</w:t>
      </w:r>
      <w:r w:rsidR="008C7DF5" w:rsidRPr="003371E6">
        <w:rPr>
          <w:lang w:val="en-US"/>
        </w:rPr>
        <w:t xml:space="preserve">, </w:t>
      </w:r>
      <w:r w:rsidR="00AD79D0" w:rsidRPr="003371E6">
        <w:rPr>
          <w:lang w:val="en-US"/>
        </w:rPr>
        <w:t xml:space="preserve">D-Cys decreased </w:t>
      </w:r>
      <w:r w:rsidR="005E2181" w:rsidRPr="003371E6">
        <w:rPr>
          <w:lang w:val="en-US"/>
        </w:rPr>
        <w:t xml:space="preserve">the </w:t>
      </w:r>
      <w:r w:rsidR="006A25EC" w:rsidRPr="003371E6">
        <w:rPr>
          <w:lang w:val="en-US"/>
        </w:rPr>
        <w:t>growth</w:t>
      </w:r>
      <w:r w:rsidR="00AD79D0" w:rsidRPr="003371E6">
        <w:rPr>
          <w:lang w:val="en-US"/>
        </w:rPr>
        <w:t xml:space="preserve"> of numerous other lung cancer cells including the triple negative breast cancer cell line MDA-MB-231 (Fig. 1a), as well as BZR, LuCa62, and Calu1 cells, the </w:t>
      </w:r>
      <w:r w:rsidR="00AD79D0" w:rsidRPr="003371E6">
        <w:rPr>
          <w:color w:val="000000" w:themeColor="text1"/>
          <w:lang w:val="en-US"/>
        </w:rPr>
        <w:t xml:space="preserve">mesothelioma cells JL1 and ZL34, and melanoma </w:t>
      </w:r>
      <w:r w:rsidR="00AD79D0" w:rsidRPr="003371E6">
        <w:rPr>
          <w:lang w:val="en-US"/>
        </w:rPr>
        <w:t>A375 cells, irrespective of whether the cells were grown in 2D (Extended Data Fig. 1</w:t>
      </w:r>
      <w:r w:rsidR="008C7DF5" w:rsidRPr="003371E6">
        <w:rPr>
          <w:lang w:val="en-US"/>
        </w:rPr>
        <w:t>b</w:t>
      </w:r>
      <w:r w:rsidR="00AD79D0" w:rsidRPr="003371E6">
        <w:rPr>
          <w:lang w:val="en-US"/>
        </w:rPr>
        <w:t>) or 3D cell cultures (Extended Data Fig. 1</w:t>
      </w:r>
      <w:r w:rsidR="008C7DF5" w:rsidRPr="003371E6">
        <w:rPr>
          <w:lang w:val="en-US"/>
        </w:rPr>
        <w:t>c,</w:t>
      </w:r>
      <w:r w:rsidR="00AD79D0" w:rsidRPr="003371E6">
        <w:rPr>
          <w:lang w:val="en-US"/>
        </w:rPr>
        <w:t xml:space="preserve">d). </w:t>
      </w:r>
      <w:r w:rsidR="006A25EC" w:rsidRPr="003371E6">
        <w:rPr>
          <w:lang w:val="en-US"/>
        </w:rPr>
        <w:t>Interestingly</w:t>
      </w:r>
      <w:r w:rsidR="00AD79D0" w:rsidRPr="003371E6">
        <w:rPr>
          <w:lang w:val="en-US"/>
        </w:rPr>
        <w:t xml:space="preserve">, </w:t>
      </w:r>
      <w:r w:rsidR="00E6054E" w:rsidRPr="003371E6">
        <w:rPr>
          <w:lang w:val="en-US"/>
        </w:rPr>
        <w:t>the</w:t>
      </w:r>
      <w:r w:rsidR="000F3ABE" w:rsidRPr="003371E6">
        <w:rPr>
          <w:lang w:val="en-US"/>
        </w:rPr>
        <w:t xml:space="preserve"> normal</w:t>
      </w:r>
      <w:r w:rsidR="00E6054E" w:rsidRPr="003371E6">
        <w:rPr>
          <w:lang w:val="en-US"/>
        </w:rPr>
        <w:t xml:space="preserve"> lung broncho-epithelial cells BEAS-2B (Fig. 1c)</w:t>
      </w:r>
      <w:r w:rsidR="000F3ABE" w:rsidRPr="003371E6">
        <w:rPr>
          <w:lang w:val="en-US"/>
        </w:rPr>
        <w:t xml:space="preserve">, as well as </w:t>
      </w:r>
      <w:r w:rsidR="006A25EC" w:rsidRPr="003371E6">
        <w:rPr>
          <w:lang w:val="en-US"/>
        </w:rPr>
        <w:t xml:space="preserve">some </w:t>
      </w:r>
      <w:r w:rsidR="000F3ABE" w:rsidRPr="003371E6">
        <w:rPr>
          <w:lang w:val="en-US"/>
        </w:rPr>
        <w:t>other cancer cells including the</w:t>
      </w:r>
      <w:r w:rsidR="00E6054E" w:rsidRPr="003371E6">
        <w:rPr>
          <w:lang w:val="en-US"/>
        </w:rPr>
        <w:t xml:space="preserve"> </w:t>
      </w:r>
      <w:r w:rsidR="00AD79D0" w:rsidRPr="003371E6">
        <w:rPr>
          <w:lang w:val="en-US"/>
        </w:rPr>
        <w:t xml:space="preserve">colon </w:t>
      </w:r>
      <w:r w:rsidR="006C5BB2" w:rsidRPr="003371E6">
        <w:rPr>
          <w:lang w:val="en-US"/>
        </w:rPr>
        <w:t>adenocarcinoma</w:t>
      </w:r>
      <w:r w:rsidR="00AD79D0" w:rsidRPr="003371E6">
        <w:rPr>
          <w:lang w:val="en-US"/>
        </w:rPr>
        <w:t xml:space="preserve"> HCT116 and </w:t>
      </w:r>
      <w:r w:rsidR="006C5BB2" w:rsidRPr="003371E6">
        <w:rPr>
          <w:lang w:val="en-US"/>
        </w:rPr>
        <w:t xml:space="preserve">DLD1, </w:t>
      </w:r>
      <w:r w:rsidR="00556AF2" w:rsidRPr="003371E6">
        <w:rPr>
          <w:lang w:val="en-US"/>
        </w:rPr>
        <w:t xml:space="preserve">cervix cancer HeLa cells, </w:t>
      </w:r>
      <w:r w:rsidR="006C5BB2" w:rsidRPr="003371E6">
        <w:rPr>
          <w:lang w:val="en-US"/>
        </w:rPr>
        <w:t>and malignant pleural mesothelioma</w:t>
      </w:r>
      <w:r w:rsidR="00AD79D0" w:rsidRPr="003371E6">
        <w:rPr>
          <w:lang w:val="en-US"/>
        </w:rPr>
        <w:t xml:space="preserve"> </w:t>
      </w:r>
      <w:r w:rsidR="006C5BB2" w:rsidRPr="003371E6">
        <w:rPr>
          <w:lang w:val="en-US"/>
        </w:rPr>
        <w:t xml:space="preserve">H2052/484 </w:t>
      </w:r>
      <w:r w:rsidR="00AD79D0" w:rsidRPr="003371E6">
        <w:rPr>
          <w:lang w:val="en-US"/>
        </w:rPr>
        <w:t>cells</w:t>
      </w:r>
      <w:r w:rsidR="00A63AFF" w:rsidRPr="003371E6">
        <w:rPr>
          <w:lang w:val="en-US"/>
        </w:rPr>
        <w:t xml:space="preserve"> (Extended Data Fig. 1</w:t>
      </w:r>
      <w:r w:rsidR="008C7DF5" w:rsidRPr="003371E6">
        <w:rPr>
          <w:lang w:val="en-US"/>
        </w:rPr>
        <w:t>e</w:t>
      </w:r>
      <w:r w:rsidR="00A63AFF" w:rsidRPr="003371E6">
        <w:rPr>
          <w:lang w:val="en-US"/>
        </w:rPr>
        <w:t>)</w:t>
      </w:r>
      <w:r w:rsidR="00AD79D0" w:rsidRPr="003371E6">
        <w:rPr>
          <w:lang w:val="en-US"/>
        </w:rPr>
        <w:t xml:space="preserve"> were less or not at all sensitive to D-Cys</w:t>
      </w:r>
      <w:r w:rsidR="006A25EC" w:rsidRPr="003371E6">
        <w:rPr>
          <w:lang w:val="en-US"/>
        </w:rPr>
        <w:t xml:space="preserve">, thus </w:t>
      </w:r>
      <w:r w:rsidR="00AD79D0" w:rsidRPr="003371E6">
        <w:rPr>
          <w:lang w:val="en-US"/>
        </w:rPr>
        <w:t xml:space="preserve">showing a high </w:t>
      </w:r>
      <w:r w:rsidR="00DF7E53" w:rsidRPr="003371E6">
        <w:rPr>
          <w:lang w:val="en-US"/>
        </w:rPr>
        <w:t xml:space="preserve">cell type and aa </w:t>
      </w:r>
      <w:r w:rsidR="00AD79D0" w:rsidRPr="003371E6">
        <w:rPr>
          <w:lang w:val="en-US"/>
        </w:rPr>
        <w:t xml:space="preserve">specificity of this </w:t>
      </w:r>
      <w:r w:rsidR="008C7DF5" w:rsidRPr="003371E6">
        <w:rPr>
          <w:lang w:val="en-US"/>
        </w:rPr>
        <w:t xml:space="preserve">toxic </w:t>
      </w:r>
      <w:r w:rsidR="00AD79D0" w:rsidRPr="003371E6">
        <w:rPr>
          <w:lang w:val="en-US"/>
        </w:rPr>
        <w:t>effect</w:t>
      </w:r>
      <w:r w:rsidR="002B0993" w:rsidRPr="003371E6">
        <w:rPr>
          <w:lang w:val="en-US"/>
        </w:rPr>
        <w:t>.</w:t>
      </w:r>
      <w:r w:rsidR="005A4FB1" w:rsidRPr="003371E6">
        <w:rPr>
          <w:lang w:val="en-US"/>
        </w:rPr>
        <w:t xml:space="preserve"> </w:t>
      </w:r>
    </w:p>
    <w:p w14:paraId="20D92CC9" w14:textId="6983A591" w:rsidR="00A96208" w:rsidRPr="003371E6" w:rsidRDefault="00E57590" w:rsidP="00A96208">
      <w:pPr>
        <w:spacing w:line="360" w:lineRule="auto"/>
        <w:ind w:firstLine="720"/>
        <w:jc w:val="both"/>
        <w:rPr>
          <w:lang w:val="en-US"/>
        </w:rPr>
      </w:pPr>
      <w:r w:rsidRPr="003371E6">
        <w:rPr>
          <w:lang w:val="en-US"/>
        </w:rPr>
        <w:t>Ce</w:t>
      </w:r>
      <w:r w:rsidR="00686501" w:rsidRPr="003371E6">
        <w:rPr>
          <w:lang w:val="en-US"/>
        </w:rPr>
        <w:t xml:space="preserve">ll </w:t>
      </w:r>
      <w:r w:rsidRPr="003371E6">
        <w:rPr>
          <w:lang w:val="en-US"/>
        </w:rPr>
        <w:t xml:space="preserve">cycle analysis of D-Cys-treated A549 cells using </w:t>
      </w:r>
      <w:r w:rsidR="00E748D8" w:rsidRPr="003371E6">
        <w:rPr>
          <w:lang w:val="en-US"/>
        </w:rPr>
        <w:t>b</w:t>
      </w:r>
      <w:r w:rsidRPr="003371E6">
        <w:rPr>
          <w:lang w:val="en-US"/>
        </w:rPr>
        <w:t>romodeoxyuridine (BrdU) immunolabelling or the FUCCI cell cycle sensor</w:t>
      </w:r>
      <w:r w:rsidR="00EF385C" w:rsidRPr="003371E6">
        <w:rPr>
          <w:lang w:val="en-US"/>
        </w:rPr>
        <w:fldChar w:fldCharType="begin"/>
      </w:r>
      <w:r w:rsidR="00EF385C" w:rsidRPr="003371E6">
        <w:rPr>
          <w:lang w:val="en-US"/>
        </w:rPr>
        <w:instrText xml:space="preserve"> ADDIN EN.CITE &lt;EndNote&gt;&lt;Cite&gt;&lt;Author&gt;Sakaue-Sawano&lt;/Author&gt;&lt;Year&gt;2014&lt;/Year&gt;&lt;RecNum&gt;181&lt;/RecNum&gt;&lt;DisplayText&gt;&lt;style face="superscript"&gt;11&lt;/style&gt;&lt;/DisplayText&gt;&lt;record&gt;&lt;rec-number&gt;181&lt;/rec-number&gt;&lt;foreign-keys&gt;&lt;key app="EN" db-id="p29z9dxenvapt8easazvxa032wwedrzfs00t" timestamp="1687963248"&gt;181&lt;/key&gt;&lt;/foreign-keys&gt;&lt;ref-type name="Journal Article"&gt;17&lt;/ref-type&gt;&lt;contributors&gt;&lt;authors&gt;&lt;author&gt;Sakaue-Sawano, A.&lt;/author&gt;&lt;author&gt;Miyawaki, A.&lt;/author&gt;&lt;/authors&gt;&lt;/contributors&gt;&lt;titles&gt;&lt;title&gt;Visualizing spatiotemporal dynamics of multicellular cell-cycle progressions with fucci technology&lt;/title&gt;&lt;secondary-title&gt;Cold Spring Harb Protoc&lt;/secondary-title&gt;&lt;/titles&gt;&lt;volume&gt;2014&lt;/volume&gt;&lt;number&gt;5&lt;/number&gt;&lt;edition&gt;20140501&lt;/edition&gt;&lt;keywords&gt;&lt;keyword&gt;Animals&lt;/keyword&gt;&lt;keyword&gt;*Cell Cycle&lt;/keyword&gt;&lt;keyword&gt;Cell Nucleus/*chemistry&lt;/keyword&gt;&lt;keyword&gt;Fluorescent Dyes/*analysis&lt;/keyword&gt;&lt;keyword&gt;*Gene Expression&lt;/keyword&gt;&lt;keyword&gt;Mice, Transgenic/embryology&lt;/keyword&gt;&lt;keyword&gt;Microscopy, Fluorescence/*methods&lt;/keyword&gt;&lt;keyword&gt;Optical Imaging&lt;/keyword&gt;&lt;keyword&gt;Staining and Labeling/*methods&lt;/keyword&gt;&lt;keyword&gt;Time-Lapse Imaging&lt;/keyword&gt;&lt;/keywords&gt;&lt;dates&gt;&lt;year&gt;2014&lt;/year&gt;&lt;pub-dates&gt;&lt;date&gt;May 1&lt;/date&gt;&lt;/pub-dates&gt;&lt;/dates&gt;&lt;isbn&gt;1559-6095 (Electronic)&amp;#xD;1559-6095 (Linking)&lt;/isbn&gt;&lt;accession-num&gt;24786503&lt;/accession-num&gt;&lt;urls&gt;&lt;related-urls&gt;&lt;url&gt;https://www.ncbi.nlm.nih.gov/pubmed/24786503&lt;/url&gt;&lt;/related-urls&gt;&lt;/urls&gt;&lt;electronic-resource-num&gt;10.1101/pdb.prot080408&lt;/electronic-resource-num&gt;&lt;remote-database-name&g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11</w:t>
      </w:r>
      <w:r w:rsidR="00EF385C" w:rsidRPr="003371E6">
        <w:rPr>
          <w:lang w:val="en-US"/>
        </w:rPr>
        <w:fldChar w:fldCharType="end"/>
      </w:r>
      <w:r w:rsidRPr="003371E6">
        <w:rPr>
          <w:lang w:val="en-US"/>
        </w:rPr>
        <w:t xml:space="preserve"> not only showed fewer BrdU-positive cells in D-Cys-treated cultures than in control cultures, but also an increased proportion of cells in the G1 phase of the cell cycle suggesting that D-Cys decreases cell proliferation </w:t>
      </w:r>
      <w:r w:rsidR="006A25EC" w:rsidRPr="003371E6">
        <w:rPr>
          <w:lang w:val="en-US"/>
        </w:rPr>
        <w:t>through</w:t>
      </w:r>
      <w:r w:rsidRPr="003371E6">
        <w:rPr>
          <w:lang w:val="en-US"/>
        </w:rPr>
        <w:t xml:space="preserve"> a cell cycle arrest in G1 (Fig. 1d,e).</w:t>
      </w:r>
    </w:p>
    <w:p w14:paraId="5FB8BECC" w14:textId="31104FC9" w:rsidR="000B687F" w:rsidRPr="003371E6" w:rsidRDefault="00DF766A" w:rsidP="002D49E3">
      <w:pPr>
        <w:pStyle w:val="StandardWeb"/>
        <w:spacing w:line="360" w:lineRule="auto"/>
        <w:ind w:firstLine="720"/>
        <w:contextualSpacing/>
        <w:jc w:val="both"/>
        <w:rPr>
          <w:lang w:val="en-US"/>
        </w:rPr>
      </w:pPr>
      <w:r w:rsidRPr="003371E6">
        <w:rPr>
          <w:lang w:val="en-US"/>
        </w:rPr>
        <w:t xml:space="preserve">Recent studies reported that D-Cys partially rescues growth in L-Cys-depleted cells, delaying cell death </w:t>
      </w:r>
      <w:r w:rsidR="00DF7E53" w:rsidRPr="003371E6">
        <w:rPr>
          <w:lang w:val="en-US"/>
        </w:rPr>
        <w:t>for at least 24</w:t>
      </w:r>
      <w:r w:rsidRPr="003371E6">
        <w:rPr>
          <w:lang w:val="en-US"/>
        </w:rPr>
        <w:t xml:space="preserve"> h, although cells ceased proliferating </w:t>
      </w:r>
      <w:r w:rsidR="00EA2532" w:rsidRPr="003371E6">
        <w:rPr>
          <w:lang w:val="en-US"/>
        </w:rPr>
        <w:t xml:space="preserve">upon </w:t>
      </w:r>
      <w:r w:rsidRPr="003371E6">
        <w:rPr>
          <w:lang w:val="en-US"/>
        </w:rPr>
        <w:t>extended cultivation</w:t>
      </w:r>
      <w:r w:rsidR="00F009F9" w:rsidRPr="003371E6">
        <w:rPr>
          <w:lang w:val="en-US"/>
        </w:rPr>
        <w:t xml:space="preserve"> as observed above</w:t>
      </w:r>
      <w:r w:rsidR="00EF385C" w:rsidRPr="003371E6">
        <w:rPr>
          <w:lang w:val="en-US"/>
        </w:rPr>
        <w:fldChar w:fldCharType="begin"/>
      </w:r>
      <w:r w:rsidR="00EF385C" w:rsidRPr="003371E6">
        <w:rPr>
          <w:lang w:val="en-US"/>
        </w:rPr>
        <w:instrText xml:space="preserve"> ADDIN EN.CITE &lt;EndNote&gt;&lt;Cite&gt;&lt;Author&gt;Homma&lt;/Author&gt;&lt;Year&gt;2022&lt;/Year&gt;&lt;RecNum&gt;239&lt;/RecNum&gt;&lt;DisplayText&gt;&lt;style face="superscript"&gt;12&lt;/style&gt;&lt;/DisplayText&gt;&lt;record&gt;&lt;rec-number&gt;239&lt;/rec-number&gt;&lt;foreign-keys&gt;&lt;key app="EN" db-id="p29z9dxenvapt8easazvxa032wwedrzfs00t" timestamp="1693216686"&gt;239&lt;/key&gt;&lt;/foreign-keys&gt;&lt;ref-type name="Journal Article"&gt;17&lt;/ref-type&gt;&lt;contributors&gt;&lt;authors&gt;&lt;author&gt;Homma, T.&lt;/author&gt;&lt;author&gt;Osaki, T.&lt;/author&gt;&lt;author&gt;Kobayashi, S.&lt;/author&gt;&lt;author&gt;Sato, H.&lt;/author&gt;&lt;author&gt;Fujii, J.&lt;/author&gt;&lt;/authors&gt;&lt;/contributors&gt;&lt;auth-address&gt;Department of Biochemistry and Molecular Biology, Graduate School of Medical Science, Yamagata University, 2-2-2 Iidanishi, Yamagata 990-9585, Japan.&amp;#xD;Department of Medical Technology, Faculty of Medicine, Niigata University, Niigata 951-8518, Japan.&lt;/auth-address&gt;&lt;titles&gt;&lt;title&gt;d-Cysteine supplementation partially protects against ferroptosis induced by xCT dysfunction via increasing the availability of glutathione&lt;/title&gt;&lt;secondary-title&gt;J Clin Biochem Nutr&lt;/secondary-title&gt;&lt;/titles&gt;&lt;pages&gt;48-54&lt;/pages&gt;&lt;volume&gt;71&lt;/volume&gt;&lt;number&gt;1&lt;/number&gt;&lt;edition&gt;20220215&lt;/edition&gt;&lt;keywords&gt;&lt;keyword&gt;cystine&lt;/keyword&gt;&lt;keyword&gt;d-‍cysteine&lt;/keyword&gt;&lt;keyword&gt;ferroptosis&lt;/keyword&gt;&lt;keyword&gt;glutathione&lt;/keyword&gt;&lt;keyword&gt;l-cysteine&lt;/keyword&gt;&lt;/keywords&gt;&lt;dates&gt;&lt;year&gt;2022&lt;/year&gt;&lt;pub-dates&gt;&lt;date&gt;Jul&lt;/date&gt;&lt;/pub-dates&gt;&lt;/dates&gt;&lt;isbn&gt;0912-0009 (Print)&amp;#xD;1880-5086 (Electronic)&amp;#xD;0912-0009 (Linking)&lt;/isbn&gt;&lt;accession-num&gt;35903611&lt;/accession-num&gt;&lt;urls&gt;&lt;related-urls&gt;&lt;url&gt;https://www.ncbi.nlm.nih.gov/pubmed/35903611&lt;/url&gt;&lt;/related-urls&gt;&lt;/urls&gt;&lt;custom1&gt;No potential conflicts of interest were disclosed.&lt;/custom1&gt;&lt;custom2&gt;PMC9309085&lt;/custom2&gt;&lt;electronic-resource-num&gt;10.3164/jcbn.21-143&lt;/electronic-resource-num&gt;&lt;remote-database-name&gt;PubMed-no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12</w:t>
      </w:r>
      <w:r w:rsidR="00EF385C" w:rsidRPr="003371E6">
        <w:rPr>
          <w:lang w:val="en-US"/>
        </w:rPr>
        <w:fldChar w:fldCharType="end"/>
      </w:r>
      <w:r w:rsidRPr="003371E6">
        <w:rPr>
          <w:lang w:val="en-US"/>
        </w:rPr>
        <w:t xml:space="preserve">. </w:t>
      </w:r>
      <w:r w:rsidR="00F009F9" w:rsidRPr="003371E6">
        <w:rPr>
          <w:lang w:val="en-US"/>
        </w:rPr>
        <w:t>W</w:t>
      </w:r>
      <w:r w:rsidRPr="003371E6">
        <w:rPr>
          <w:lang w:val="en-US"/>
        </w:rPr>
        <w:t xml:space="preserve">e </w:t>
      </w:r>
      <w:r w:rsidR="00F009F9" w:rsidRPr="003371E6">
        <w:rPr>
          <w:lang w:val="en-US"/>
        </w:rPr>
        <w:t xml:space="preserve">also </w:t>
      </w:r>
      <w:r w:rsidRPr="003371E6">
        <w:rPr>
          <w:lang w:val="en-US"/>
        </w:rPr>
        <w:t xml:space="preserve">observed a partial </w:t>
      </w:r>
      <w:r w:rsidR="00DF7E53" w:rsidRPr="003371E6">
        <w:rPr>
          <w:lang w:val="en-US"/>
        </w:rPr>
        <w:t xml:space="preserve">D-Cys </w:t>
      </w:r>
      <w:r w:rsidRPr="003371E6">
        <w:rPr>
          <w:lang w:val="en-US"/>
        </w:rPr>
        <w:t>rescue effect</w:t>
      </w:r>
      <w:r w:rsidR="00F90B00" w:rsidRPr="003371E6">
        <w:rPr>
          <w:lang w:val="en-US"/>
        </w:rPr>
        <w:t xml:space="preserve"> </w:t>
      </w:r>
      <w:r w:rsidR="00F009F9" w:rsidRPr="003371E6">
        <w:rPr>
          <w:lang w:val="en-US"/>
        </w:rPr>
        <w:t>for</w:t>
      </w:r>
      <w:r w:rsidR="00F90B00" w:rsidRPr="003371E6">
        <w:rPr>
          <w:lang w:val="en-US"/>
        </w:rPr>
        <w:t xml:space="preserve"> L-Cys-depleted A549 cells </w:t>
      </w:r>
      <w:r w:rsidRPr="003371E6">
        <w:rPr>
          <w:lang w:val="en-US"/>
        </w:rPr>
        <w:t xml:space="preserve">(~30% relative to L-Cys supplementation; Supplementary Fig. </w:t>
      </w:r>
      <w:r w:rsidR="00CB65E2" w:rsidRPr="003371E6">
        <w:rPr>
          <w:lang w:val="en-US"/>
        </w:rPr>
        <w:t>1</w:t>
      </w:r>
      <w:r w:rsidRPr="003371E6">
        <w:rPr>
          <w:lang w:val="en-US"/>
        </w:rPr>
        <w:t>a)</w:t>
      </w:r>
      <w:r w:rsidR="00F009F9" w:rsidRPr="003371E6">
        <w:rPr>
          <w:lang w:val="en-US"/>
        </w:rPr>
        <w:t>,</w:t>
      </w:r>
      <w:r w:rsidRPr="003371E6">
        <w:rPr>
          <w:lang w:val="en-US"/>
        </w:rPr>
        <w:t xml:space="preserve"> and hypothesized that this effect could stem from the reducing power of D-Cys. Supporting this, </w:t>
      </w:r>
      <w:r w:rsidR="00DF7E53" w:rsidRPr="003371E6">
        <w:rPr>
          <w:lang w:val="en-US"/>
        </w:rPr>
        <w:t xml:space="preserve">continuous </w:t>
      </w:r>
      <w:r w:rsidRPr="003371E6">
        <w:rPr>
          <w:lang w:val="en-US"/>
        </w:rPr>
        <w:t xml:space="preserve">treatment with the reductant </w:t>
      </w:r>
      <w:r w:rsidR="00B906A7" w:rsidRPr="003371E6">
        <w:rPr>
          <w:lang w:val="en-US"/>
        </w:rPr>
        <w:t>Tris(2-carboxyethyl)phosphin</w:t>
      </w:r>
      <w:r w:rsidR="00A61EDC" w:rsidRPr="003371E6">
        <w:rPr>
          <w:lang w:val="en-US"/>
        </w:rPr>
        <w:t xml:space="preserve">e </w:t>
      </w:r>
      <w:r w:rsidR="00DF7E53" w:rsidRPr="003371E6">
        <w:rPr>
          <w:lang w:val="en-US"/>
        </w:rPr>
        <w:t>(</w:t>
      </w:r>
      <w:r w:rsidRPr="003371E6">
        <w:rPr>
          <w:lang w:val="en-US"/>
        </w:rPr>
        <w:t>TCEP</w:t>
      </w:r>
      <w:r w:rsidR="00DF7E53" w:rsidRPr="003371E6">
        <w:rPr>
          <w:lang w:val="en-US"/>
        </w:rPr>
        <w:t>; 125</w:t>
      </w:r>
      <w:r w:rsidRPr="003371E6">
        <w:rPr>
          <w:lang w:val="en-US"/>
        </w:rPr>
        <w:t xml:space="preserve">–500 µM) restored cell growth almost as effectively as 500 µM D-Cys (Supplementary Fig. </w:t>
      </w:r>
      <w:r w:rsidR="00CB65E2" w:rsidRPr="003371E6">
        <w:rPr>
          <w:lang w:val="en-US"/>
        </w:rPr>
        <w:t>1</w:t>
      </w:r>
      <w:r w:rsidRPr="003371E6">
        <w:rPr>
          <w:lang w:val="en-US"/>
        </w:rPr>
        <w:t xml:space="preserve">b). However, </w:t>
      </w:r>
      <w:r w:rsidRPr="003371E6">
        <w:rPr>
          <w:lang w:val="en-US"/>
        </w:rPr>
        <w:lastRenderedPageBreak/>
        <w:t>higher TCEP concentrations</w:t>
      </w:r>
      <w:r w:rsidR="00004613" w:rsidRPr="003371E6">
        <w:rPr>
          <w:rStyle w:val="Kommentarzeichen"/>
          <w:rFonts w:asciiTheme="minorHAnsi" w:eastAsiaTheme="minorEastAsia" w:hAnsiTheme="minorHAnsi" w:cstheme="minorBidi"/>
          <w:lang w:val="en-US" w:eastAsia="en-US"/>
        </w:rPr>
        <w:t xml:space="preserve"> </w:t>
      </w:r>
      <w:r w:rsidR="00004613" w:rsidRPr="003371E6">
        <w:rPr>
          <w:rStyle w:val="Kommentarzeichen"/>
          <w:rFonts w:eastAsiaTheme="minorEastAsia"/>
          <w:sz w:val="24"/>
          <w:szCs w:val="24"/>
          <w:lang w:val="en-US" w:eastAsia="en-US"/>
        </w:rPr>
        <w:t>de</w:t>
      </w:r>
      <w:r w:rsidR="00F57474" w:rsidRPr="003371E6">
        <w:rPr>
          <w:lang w:val="en-US"/>
        </w:rPr>
        <w:t xml:space="preserve">creased </w:t>
      </w:r>
      <w:r w:rsidRPr="003371E6">
        <w:rPr>
          <w:lang w:val="en-US"/>
        </w:rPr>
        <w:t>this effect, likely due to reductive stress</w:t>
      </w:r>
      <w:r w:rsidR="003114AE" w:rsidRPr="003371E6">
        <w:rPr>
          <w:lang w:val="en-US"/>
        </w:rPr>
        <w:t xml:space="preserve">. </w:t>
      </w:r>
      <w:r w:rsidR="002E50A9" w:rsidRPr="003371E6">
        <w:rPr>
          <w:lang w:val="en-US"/>
        </w:rPr>
        <w:t>We conclude</w:t>
      </w:r>
      <w:r w:rsidRPr="003371E6">
        <w:rPr>
          <w:lang w:val="en-US"/>
        </w:rPr>
        <w:t xml:space="preserve"> that D-Cys provides </w:t>
      </w:r>
      <w:r w:rsidR="00F57474" w:rsidRPr="003371E6">
        <w:rPr>
          <w:lang w:val="en-US"/>
        </w:rPr>
        <w:t xml:space="preserve">only </w:t>
      </w:r>
      <w:r w:rsidRPr="003371E6">
        <w:rPr>
          <w:lang w:val="en-US"/>
        </w:rPr>
        <w:t xml:space="preserve">a transient reductive benefit </w:t>
      </w:r>
      <w:r w:rsidR="00F90B00" w:rsidRPr="003371E6">
        <w:rPr>
          <w:lang w:val="en-US"/>
        </w:rPr>
        <w:t xml:space="preserve">to L-Cys-depleted cells, </w:t>
      </w:r>
      <w:r w:rsidRPr="003371E6">
        <w:rPr>
          <w:lang w:val="en-US"/>
        </w:rPr>
        <w:t xml:space="preserve">alongside its </w:t>
      </w:r>
      <w:r w:rsidR="002E50A9" w:rsidRPr="003371E6">
        <w:rPr>
          <w:lang w:val="en-US"/>
        </w:rPr>
        <w:t xml:space="preserve">long-term </w:t>
      </w:r>
      <w:r w:rsidRPr="003371E6">
        <w:rPr>
          <w:lang w:val="en-US"/>
        </w:rPr>
        <w:t>inhibitory action.</w:t>
      </w:r>
    </w:p>
    <w:p w14:paraId="0ED9057A" w14:textId="615A9978" w:rsidR="000B687F" w:rsidRPr="003371E6" w:rsidRDefault="000B687F" w:rsidP="002D49E3">
      <w:pPr>
        <w:pStyle w:val="StandardWeb"/>
        <w:spacing w:line="360" w:lineRule="auto"/>
        <w:ind w:firstLine="720"/>
        <w:contextualSpacing/>
        <w:jc w:val="both"/>
        <w:rPr>
          <w:lang w:val="en-US"/>
        </w:rPr>
      </w:pPr>
      <w:r w:rsidRPr="003371E6">
        <w:rPr>
          <w:lang w:val="en-US"/>
        </w:rPr>
        <w:t>Du</w:t>
      </w:r>
      <w:r w:rsidR="00E51B76" w:rsidRPr="003371E6">
        <w:rPr>
          <w:lang w:val="en-US"/>
        </w:rPr>
        <w:t>e t</w:t>
      </w:r>
      <w:r w:rsidRPr="003371E6">
        <w:rPr>
          <w:lang w:val="en-US"/>
        </w:rPr>
        <w:t>o cysteine's tendency to oxidize into cystine, the predominant extracellular form</w:t>
      </w:r>
      <w:r w:rsidR="00F009F9" w:rsidRPr="003371E6">
        <w:rPr>
          <w:lang w:val="en-US"/>
        </w:rPr>
        <w:t xml:space="preserve"> is L-cystin</w:t>
      </w:r>
      <w:r w:rsidR="00A61EDC" w:rsidRPr="003371E6">
        <w:rPr>
          <w:lang w:val="en-US"/>
        </w:rPr>
        <w:t>e,</w:t>
      </w:r>
      <w:r w:rsidRPr="003371E6">
        <w:rPr>
          <w:lang w:val="en-US"/>
        </w:rPr>
        <w:t xml:space="preserve"> both </w:t>
      </w:r>
      <w:r w:rsidRPr="003371E6">
        <w:rPr>
          <w:i/>
          <w:lang w:val="en-US"/>
        </w:rPr>
        <w:t>in vivo</w:t>
      </w:r>
      <w:r w:rsidRPr="003371E6">
        <w:rPr>
          <w:lang w:val="en-US"/>
        </w:rPr>
        <w:t xml:space="preserve"> </w:t>
      </w:r>
      <w:r w:rsidR="00F57474" w:rsidRPr="003371E6">
        <w:rPr>
          <w:lang w:val="en-US"/>
        </w:rPr>
        <w:t>(</w:t>
      </w:r>
      <w:r w:rsidRPr="003371E6">
        <w:rPr>
          <w:lang w:val="en-US"/>
        </w:rPr>
        <w:t>within plasma and extracellular</w:t>
      </w:r>
      <w:r w:rsidR="00E51B76" w:rsidRPr="003371E6">
        <w:rPr>
          <w:lang w:val="en-US"/>
        </w:rPr>
        <w:t xml:space="preserve"> spaces</w:t>
      </w:r>
      <w:r w:rsidR="00EF385C" w:rsidRPr="003371E6">
        <w:rPr>
          <w:lang w:val="en-US"/>
        </w:rPr>
        <w:fldChar w:fldCharType="begin">
          <w:fldData xml:space="preserve">PEVuZE5vdGU+PENpdGU+PEF1dGhvcj5TYXRvPC9BdXRob3I+PFllYXI+MjAwNTwvWWVhcj48UmVj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</w:fldData>
        </w:fldChar>
      </w:r>
      <w:r w:rsidR="00EF385C" w:rsidRPr="003371E6">
        <w:rPr>
          <w:lang w:val="en-US"/>
        </w:rPr>
        <w:instrText xml:space="preserve"> ADDIN EN.CITE </w:instrText>
      </w:r>
      <w:r w:rsidR="00EF385C" w:rsidRPr="003371E6">
        <w:rPr>
          <w:lang w:val="en-US"/>
        </w:rPr>
        <w:fldChar w:fldCharType="begin">
          <w:fldData xml:space="preserve">PEVuZE5vdGU+PENpdGU+PEF1dGhvcj5TYXRvPC9BdXRob3I+PFllYXI+MjAwNTwvWWVhcj48UmVj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13,14</w:t>
      </w:r>
      <w:r w:rsidR="00EF385C" w:rsidRPr="003371E6">
        <w:rPr>
          <w:lang w:val="en-US"/>
        </w:rPr>
        <w:fldChar w:fldCharType="end"/>
      </w:r>
      <w:r w:rsidR="00F57474" w:rsidRPr="003371E6">
        <w:rPr>
          <w:lang w:val="en-US"/>
        </w:rPr>
        <w:t>)</w:t>
      </w:r>
      <w:r w:rsidRPr="003371E6">
        <w:rPr>
          <w:lang w:val="en-US"/>
        </w:rPr>
        <w:t xml:space="preserve"> and </w:t>
      </w:r>
      <w:r w:rsidRPr="003371E6">
        <w:rPr>
          <w:i/>
          <w:lang w:val="en-US"/>
        </w:rPr>
        <w:t>in vitro</w:t>
      </w:r>
      <w:r w:rsidR="00401D06" w:rsidRPr="003371E6">
        <w:rPr>
          <w:lang w:val="en-US"/>
        </w:rPr>
        <w:t xml:space="preserve">, even though the oxidation process </w:t>
      </w:r>
      <w:r w:rsidR="00F90B00" w:rsidRPr="003371E6">
        <w:rPr>
          <w:lang w:val="en-US"/>
        </w:rPr>
        <w:t xml:space="preserve">in solution </w:t>
      </w:r>
      <w:r w:rsidR="00401D06" w:rsidRPr="003371E6">
        <w:rPr>
          <w:lang w:val="en-US"/>
        </w:rPr>
        <w:t>is slow</w:t>
      </w:r>
      <w:r w:rsidRPr="003371E6">
        <w:rPr>
          <w:lang w:val="en-US"/>
        </w:rPr>
        <w:t xml:space="preserve"> </w:t>
      </w:r>
      <w:r w:rsidR="00E51B76" w:rsidRPr="003371E6">
        <w:rPr>
          <w:lang w:val="en-US"/>
        </w:rPr>
        <w:t>(Supplementary Fig. 1c)</w:t>
      </w:r>
      <w:r w:rsidRPr="003371E6">
        <w:rPr>
          <w:lang w:val="en-US"/>
        </w:rPr>
        <w:t>.</w:t>
      </w:r>
      <w:r w:rsidR="004643C6" w:rsidRPr="003371E6">
        <w:rPr>
          <w:lang w:val="en-US"/>
        </w:rPr>
        <w:t xml:space="preserve"> Cells mainly take up L-cystine via the x</w:t>
      </w:r>
      <w:r w:rsidR="001754E8" w:rsidRPr="003371E6">
        <w:rPr>
          <w:lang w:val="en-US"/>
        </w:rPr>
        <w:t>c</w:t>
      </w:r>
      <w:r w:rsidR="001754E8" w:rsidRPr="003371E6">
        <w:rPr>
          <w:vertAlign w:val="superscript"/>
          <w:lang w:val="en-US"/>
        </w:rPr>
        <w:t>-</w:t>
      </w:r>
      <w:r w:rsidR="001754E8" w:rsidRPr="003371E6">
        <w:rPr>
          <w:lang w:val="en-US"/>
        </w:rPr>
        <w:t xml:space="preserve"> </w:t>
      </w:r>
      <w:r w:rsidR="004643C6" w:rsidRPr="003371E6">
        <w:rPr>
          <w:lang w:val="en-US"/>
        </w:rPr>
        <w:t>system that consists of the antiporter xCT (encoded by SLC7A11, exchanging cystine with glutamate) and its chaperone CD98 (encoded by SLC3A2)</w:t>
      </w:r>
      <w:r w:rsidR="00EF385C" w:rsidRPr="003371E6">
        <w:rPr>
          <w:lang w:val="en-US"/>
        </w:rPr>
        <w:fldChar w:fldCharType="begin"/>
      </w:r>
      <w:r w:rsidR="00EF385C" w:rsidRPr="003371E6">
        <w:rPr>
          <w:lang w:val="en-US"/>
        </w:rPr>
        <w:instrText xml:space="preserve"> ADDIN EN.CITE &lt;EndNote&gt;&lt;Cite&gt;&lt;Author&gt;Conrad&lt;/Author&gt;&lt;Year&gt;2012&lt;/Year&gt;&lt;RecNum&gt;180&lt;/RecNum&gt;&lt;DisplayText&gt;&lt;style face="superscript"&gt;15&lt;/style&gt;&lt;/DisplayText&gt;&lt;record&gt;&lt;rec-number&gt;180&lt;/rec-number&gt;&lt;foreign-keys&gt;&lt;key app="EN" db-id="p29z9dxenvapt8easazvxa032wwedrzfs00t" timestamp="1687963032"&gt;180&lt;/key&gt;&lt;/foreign-keys&gt;&lt;ref-type name="Journal Article"&gt;17&lt;/ref-type&gt;&lt;contributors&gt;&lt;authors&gt;&lt;author&gt;Conrad, M.&lt;/author&gt;&lt;author&gt;Sato, H.&lt;/author&gt;&lt;/authors&gt;&lt;/contributors&gt;&lt;auth-address&gt;DZNE, German Center for Neurodegenerative Diseases, Munich, 80336, Munich, Germany. marcus.conrad@helmholtz-muenchen.de&lt;/auth-address&gt;&lt;titles&gt;&lt;title&gt;The oxidative stress-inducible cystine/glutamate antiporter, system x (c) (-) : cystine supplier and beyond&lt;/title&gt;&lt;secondary-title&gt;Amino Acids&lt;/secondary-title&gt;&lt;/titles&gt;&lt;pages&gt;231-46&lt;/pages&gt;&lt;volume&gt;42&lt;/volume&gt;&lt;number&gt;1&lt;/number&gt;&lt;edition&gt;20110316&lt;/edition&gt;&lt;keywords&gt;&lt;keyword&gt;Amino Acid Transport System y+/*metabolism&lt;/keyword&gt;&lt;keyword&gt;Animals&lt;/keyword&gt;&lt;keyword&gt;Antiporters/*metabolism&lt;/keyword&gt;&lt;keyword&gt;Cystine/*metabolism&lt;/keyword&gt;&lt;keyword&gt;Glutamic Acid/*metabolism&lt;/keyword&gt;&lt;keyword&gt;Humans&lt;/keyword&gt;&lt;keyword&gt;*Oxidative Stress&lt;/keyword&gt;&lt;/keywords&gt;&lt;dates&gt;&lt;year&gt;2012&lt;/year&gt;&lt;pub-dates&gt;&lt;date&gt;Jan&lt;/date&gt;&lt;/pub-dates&gt;&lt;/dates&gt;&lt;isbn&gt;1438-2199 (Electronic)&amp;#xD;0939-4451 (Linking)&lt;/isbn&gt;&lt;accession-num&gt;21409388&lt;/accession-num&gt;&lt;urls&gt;&lt;related-urls&gt;&lt;url&gt;https://www.ncbi.nlm.nih.gov/pubmed/21409388&lt;/url&gt;&lt;/related-urls&gt;&lt;/urls&gt;&lt;electronic-resource-num&gt;10.1007/s00726-011-0867-5&lt;/electronic-resource-num&gt;&lt;remote-database-name&g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15</w:t>
      </w:r>
      <w:r w:rsidR="00EF385C" w:rsidRPr="003371E6">
        <w:rPr>
          <w:lang w:val="en-US"/>
        </w:rPr>
        <w:fldChar w:fldCharType="end"/>
      </w:r>
      <w:r w:rsidR="004643C6" w:rsidRPr="003371E6">
        <w:rPr>
          <w:lang w:val="en-US"/>
        </w:rPr>
        <w:t xml:space="preserve">. </w:t>
      </w:r>
      <w:r w:rsidR="001754E8" w:rsidRPr="003371E6">
        <w:rPr>
          <w:lang w:val="en-US"/>
        </w:rPr>
        <w:t>W</w:t>
      </w:r>
      <w:r w:rsidR="00DF766A" w:rsidRPr="003371E6">
        <w:rPr>
          <w:lang w:val="en-US"/>
        </w:rPr>
        <w:t xml:space="preserve">e compared the inhibitory effects of D-Cys and D-cystine on cell proliferation. The IC50 values for D-cystine were 67 ± 15 µM in MDA-MB-231 cells and 71 ± 27 µM in A549 cells, compared to 140 ± 22 µM and 154 ± 69 µM for D-Cys, respectively (n=3) (Extended Data Fig. 1f). These results confirm that both </w:t>
      </w:r>
      <w:r w:rsidR="00D4075D" w:rsidRPr="003371E6">
        <w:rPr>
          <w:lang w:val="en-US"/>
        </w:rPr>
        <w:t xml:space="preserve">forms of D-Cys </w:t>
      </w:r>
      <w:r w:rsidR="00DF766A" w:rsidRPr="003371E6">
        <w:rPr>
          <w:lang w:val="en-US"/>
        </w:rPr>
        <w:t xml:space="preserve">inhibit cell proliferation, with D-Cys showing </w:t>
      </w:r>
      <w:r w:rsidR="00401D06" w:rsidRPr="003371E6">
        <w:rPr>
          <w:lang w:val="en-US"/>
        </w:rPr>
        <w:t xml:space="preserve">twofold </w:t>
      </w:r>
      <w:r w:rsidR="00DF766A" w:rsidRPr="003371E6">
        <w:rPr>
          <w:lang w:val="en-US"/>
        </w:rPr>
        <w:t xml:space="preserve">weaker inhibition. </w:t>
      </w:r>
      <w:r w:rsidR="003C1937" w:rsidRPr="003371E6">
        <w:rPr>
          <w:lang w:val="en-US"/>
        </w:rPr>
        <w:t>F</w:t>
      </w:r>
      <w:r w:rsidR="00DF766A" w:rsidRPr="003371E6">
        <w:rPr>
          <w:lang w:val="en-US"/>
        </w:rPr>
        <w:t xml:space="preserve">or most experiments, D-Cys was used due to its </w:t>
      </w:r>
      <w:r w:rsidR="003C1937" w:rsidRPr="003371E6">
        <w:rPr>
          <w:lang w:val="en-US"/>
        </w:rPr>
        <w:t xml:space="preserve">higher </w:t>
      </w:r>
      <w:r w:rsidR="00DF766A" w:rsidRPr="003371E6">
        <w:rPr>
          <w:lang w:val="en-US"/>
        </w:rPr>
        <w:t>solubility compared to D-cystine.</w:t>
      </w:r>
    </w:p>
    <w:p w14:paraId="517A2F43" w14:textId="77777777" w:rsidR="000B687F" w:rsidRPr="003371E6" w:rsidRDefault="000B687F" w:rsidP="000B687F">
      <w:pPr>
        <w:pStyle w:val="StandardWeb"/>
        <w:spacing w:line="360" w:lineRule="auto"/>
        <w:contextualSpacing/>
        <w:jc w:val="both"/>
        <w:rPr>
          <w:b/>
          <w:bCs/>
          <w:lang w:val="en-US"/>
        </w:rPr>
      </w:pPr>
    </w:p>
    <w:p w14:paraId="1C2C4715" w14:textId="2D37F768" w:rsidR="000B687F" w:rsidRPr="003371E6" w:rsidRDefault="00F533D4" w:rsidP="000B687F">
      <w:pPr>
        <w:pStyle w:val="StandardWeb"/>
        <w:spacing w:line="360" w:lineRule="auto"/>
        <w:contextualSpacing/>
        <w:jc w:val="both"/>
        <w:rPr>
          <w:b/>
          <w:bCs/>
          <w:lang w:val="en-US"/>
        </w:rPr>
      </w:pPr>
      <w:r w:rsidRPr="003371E6">
        <w:rPr>
          <w:b/>
          <w:bCs/>
          <w:lang w:val="en-US"/>
        </w:rPr>
        <w:t xml:space="preserve">Cellular </w:t>
      </w:r>
      <w:r w:rsidR="00D7082E" w:rsidRPr="003371E6">
        <w:rPr>
          <w:b/>
          <w:bCs/>
          <w:lang w:val="en-US"/>
        </w:rPr>
        <w:t>acquisition</w:t>
      </w:r>
      <w:r w:rsidRPr="003371E6">
        <w:rPr>
          <w:b/>
          <w:bCs/>
          <w:lang w:val="en-US"/>
        </w:rPr>
        <w:t xml:space="preserve"> </w:t>
      </w:r>
      <w:r w:rsidR="00D7082E" w:rsidRPr="003371E6">
        <w:rPr>
          <w:b/>
          <w:bCs/>
          <w:lang w:val="en-US"/>
        </w:rPr>
        <w:t xml:space="preserve">and toxicity </w:t>
      </w:r>
      <w:r w:rsidRPr="003371E6">
        <w:rPr>
          <w:b/>
          <w:bCs/>
          <w:lang w:val="en-US"/>
        </w:rPr>
        <w:t xml:space="preserve">of </w:t>
      </w:r>
      <w:r w:rsidR="00F23C35" w:rsidRPr="003371E6">
        <w:rPr>
          <w:b/>
          <w:bCs/>
          <w:lang w:val="en-US"/>
        </w:rPr>
        <w:t>D-Cys</w:t>
      </w:r>
      <w:r w:rsidRPr="003371E6">
        <w:rPr>
          <w:b/>
          <w:bCs/>
          <w:lang w:val="en-US"/>
        </w:rPr>
        <w:t xml:space="preserve"> mediated by xCT</w:t>
      </w:r>
    </w:p>
    <w:p w14:paraId="4F175999" w14:textId="0B19A63B" w:rsidR="000B687F" w:rsidRPr="003371E6" w:rsidRDefault="00DE6BB3" w:rsidP="000B687F">
      <w:pPr>
        <w:pStyle w:val="StandardWeb"/>
        <w:spacing w:line="360" w:lineRule="auto"/>
        <w:contextualSpacing/>
        <w:jc w:val="both"/>
        <w:rPr>
          <w:lang w:val="en-US"/>
        </w:rPr>
      </w:pPr>
      <w:r w:rsidRPr="003371E6">
        <w:rPr>
          <w:lang w:val="en-US"/>
        </w:rPr>
        <w:t xml:space="preserve">To elucidate the mechanisms by which D-Cys impaired proliferation of cancer cells, we </w:t>
      </w:r>
      <w:r w:rsidR="00D4075D" w:rsidRPr="003371E6">
        <w:rPr>
          <w:lang w:val="en-US"/>
        </w:rPr>
        <w:t xml:space="preserve">performed </w:t>
      </w:r>
      <w:r w:rsidRPr="003371E6">
        <w:rPr>
          <w:lang w:val="en-US"/>
        </w:rPr>
        <w:t>a CRISPR/Cas9 knock-out (KO) screen</w:t>
      </w:r>
      <w:r w:rsidR="00786B6B" w:rsidRPr="003371E6">
        <w:rPr>
          <w:lang w:val="en-US"/>
        </w:rPr>
        <w:t xml:space="preserve"> (Fig. 2a). This screen</w:t>
      </w:r>
      <w:r w:rsidRPr="003371E6">
        <w:rPr>
          <w:lang w:val="en-US"/>
        </w:rPr>
        <w:t xml:space="preserve"> identified the two components of the xc</w:t>
      </w:r>
      <w:r w:rsidRPr="003371E6">
        <w:rPr>
          <w:vertAlign w:val="superscript"/>
          <w:lang w:val="en-US"/>
        </w:rPr>
        <w:t>-</w:t>
      </w:r>
      <w:r w:rsidRPr="003371E6">
        <w:rPr>
          <w:lang w:val="en-US"/>
        </w:rPr>
        <w:t xml:space="preserve"> system, xCT and CD98, as well as NRF2 (encoded by </w:t>
      </w:r>
      <w:r w:rsidRPr="003371E6">
        <w:rPr>
          <w:i/>
          <w:lang w:val="en-US"/>
        </w:rPr>
        <w:t>NFE2L2</w:t>
      </w:r>
      <w:r w:rsidRPr="003371E6">
        <w:rPr>
          <w:lang w:val="en-US"/>
        </w:rPr>
        <w:t>;</w:t>
      </w:r>
      <w:r w:rsidR="0005183F" w:rsidRPr="003371E6">
        <w:rPr>
          <w:lang w:val="en-US"/>
        </w:rPr>
        <w:t xml:space="preserve"> </w:t>
      </w:r>
      <w:r w:rsidRPr="003371E6">
        <w:rPr>
          <w:lang w:val="en-US"/>
        </w:rPr>
        <w:t>nuclear factor erythroid 2-related factor 2)</w:t>
      </w:r>
      <w:r w:rsidR="00EF385C" w:rsidRPr="003371E6">
        <w:rPr>
          <w:lang w:val="en-US"/>
        </w:rPr>
        <w:fldChar w:fldCharType="begin">
          <w:fldData xml:space="preserve">PEVuZE5vdGU+PENpdGU+PEF1dGhvcj5Sb2pvIGRlIGxhIFZlZ2E8L0F1dGhvcj48WWVhcj4yMDE4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=
</w:fldData>
        </w:fldChar>
      </w:r>
      <w:r w:rsidR="00EF385C" w:rsidRPr="003371E6">
        <w:rPr>
          <w:lang w:val="en-US"/>
        </w:rPr>
        <w:instrText xml:space="preserve"> ADDIN EN.CITE </w:instrText>
      </w:r>
      <w:r w:rsidR="00EF385C" w:rsidRPr="003371E6">
        <w:rPr>
          <w:lang w:val="en-US"/>
        </w:rPr>
        <w:fldChar w:fldCharType="begin">
          <w:fldData xml:space="preserve">PEVuZE5vdGU+PENpdGU+PEF1dGhvcj5Sb2pvIGRlIGxhIFZlZ2E8L0F1dGhvcj48WWVhcj4yMDE4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=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16</w:t>
      </w:r>
      <w:r w:rsidR="00EF385C" w:rsidRPr="003371E6">
        <w:rPr>
          <w:lang w:val="en-US"/>
        </w:rPr>
        <w:fldChar w:fldCharType="end"/>
      </w:r>
      <w:r w:rsidRPr="003371E6">
        <w:rPr>
          <w:lang w:val="en-US"/>
        </w:rPr>
        <w:t xml:space="preserve"> and NCOA4 as top candidates </w:t>
      </w:r>
      <w:r w:rsidR="00786B6B" w:rsidRPr="003371E6">
        <w:rPr>
          <w:lang w:val="en-US"/>
        </w:rPr>
        <w:t>essential</w:t>
      </w:r>
      <w:r w:rsidR="00C10553" w:rsidRPr="003371E6">
        <w:rPr>
          <w:lang w:val="en-US"/>
        </w:rPr>
        <w:t xml:space="preserve"> </w:t>
      </w:r>
      <w:r w:rsidRPr="003371E6">
        <w:rPr>
          <w:lang w:val="en-US"/>
        </w:rPr>
        <w:t>for D-Cys toxicity in A549 cells (</w:t>
      </w:r>
      <w:r w:rsidR="00786B6B" w:rsidRPr="003371E6">
        <w:rPr>
          <w:lang w:val="en-US"/>
        </w:rPr>
        <w:t>Fig. 2b</w:t>
      </w:r>
      <w:r w:rsidR="008D5BB7" w:rsidRPr="003371E6">
        <w:rPr>
          <w:lang w:val="en-US"/>
        </w:rPr>
        <w:t>,c</w:t>
      </w:r>
      <w:r w:rsidRPr="003371E6">
        <w:rPr>
          <w:lang w:val="en-US"/>
        </w:rPr>
        <w:t>; Suppl</w:t>
      </w:r>
      <w:r w:rsidR="00DF519C" w:rsidRPr="003371E6">
        <w:rPr>
          <w:lang w:val="en-US"/>
        </w:rPr>
        <w:t>ementary</w:t>
      </w:r>
      <w:r w:rsidRPr="003371E6">
        <w:rPr>
          <w:lang w:val="en-US"/>
        </w:rPr>
        <w:t xml:space="preserve"> Table 1). </w:t>
      </w:r>
      <w:r w:rsidR="004824CB" w:rsidRPr="003371E6">
        <w:rPr>
          <w:lang w:val="en-US"/>
        </w:rPr>
        <w:t>Conversely</w:t>
      </w:r>
      <w:r w:rsidR="00153D69" w:rsidRPr="003371E6">
        <w:rPr>
          <w:lang w:val="en-US"/>
        </w:rPr>
        <w:t>, t</w:t>
      </w:r>
      <w:r w:rsidR="00DF766A" w:rsidRPr="003371E6">
        <w:rPr>
          <w:lang w:val="en-US"/>
        </w:rPr>
        <w:t>he screen also identified several glycolysis-related genes whose depletion</w:t>
      </w:r>
      <w:r w:rsidR="00EA687A" w:rsidRPr="003371E6">
        <w:rPr>
          <w:lang w:val="en-US"/>
        </w:rPr>
        <w:t xml:space="preserve"> </w:t>
      </w:r>
      <w:r w:rsidR="00DF766A" w:rsidRPr="003371E6">
        <w:rPr>
          <w:lang w:val="en-US"/>
        </w:rPr>
        <w:t>sensitized cells to D-Cys toxicity (Extended Data Fig</w:t>
      </w:r>
      <w:r w:rsidR="00786B6B" w:rsidRPr="003371E6">
        <w:rPr>
          <w:lang w:val="en-US"/>
        </w:rPr>
        <w:t>. 2</w:t>
      </w:r>
      <w:r w:rsidR="008D5BB7" w:rsidRPr="003371E6">
        <w:rPr>
          <w:lang w:val="en-US"/>
        </w:rPr>
        <w:t>a</w:t>
      </w:r>
      <w:r w:rsidR="00786B6B" w:rsidRPr="003371E6">
        <w:rPr>
          <w:lang w:val="en-US"/>
        </w:rPr>
        <w:t>; Suppl</w:t>
      </w:r>
      <w:r w:rsidR="00DF519C" w:rsidRPr="003371E6">
        <w:rPr>
          <w:lang w:val="en-US"/>
        </w:rPr>
        <w:t>ementary</w:t>
      </w:r>
      <w:r w:rsidR="00786B6B" w:rsidRPr="003371E6">
        <w:rPr>
          <w:lang w:val="en-US"/>
        </w:rPr>
        <w:t xml:space="preserve"> Table 2</w:t>
      </w:r>
      <w:r w:rsidR="00DF766A" w:rsidRPr="003371E6">
        <w:rPr>
          <w:lang w:val="en-US"/>
        </w:rPr>
        <w:t>)</w:t>
      </w:r>
      <w:r w:rsidR="00EA687A" w:rsidRPr="003371E6">
        <w:rPr>
          <w:lang w:val="en-US"/>
        </w:rPr>
        <w:t>, underscoring an essential role of glycolysis in cell survival under D-Cys exposure</w:t>
      </w:r>
      <w:r w:rsidR="002E50A9" w:rsidRPr="003371E6">
        <w:rPr>
          <w:lang w:val="en-US"/>
        </w:rPr>
        <w:t xml:space="preserve"> (see below)</w:t>
      </w:r>
      <w:r w:rsidR="00EA687A" w:rsidRPr="003371E6">
        <w:rPr>
          <w:lang w:val="en-US"/>
        </w:rPr>
        <w:t>.</w:t>
      </w:r>
      <w:r w:rsidR="00DF766A" w:rsidRPr="003371E6">
        <w:rPr>
          <w:lang w:val="en-US"/>
        </w:rPr>
        <w:t xml:space="preserve"> The top </w:t>
      </w:r>
      <w:r w:rsidR="00153D69" w:rsidRPr="003371E6">
        <w:rPr>
          <w:lang w:val="en-US"/>
        </w:rPr>
        <w:t xml:space="preserve">essential </w:t>
      </w:r>
      <w:r w:rsidR="00DF766A" w:rsidRPr="003371E6">
        <w:rPr>
          <w:lang w:val="en-US"/>
        </w:rPr>
        <w:t xml:space="preserve">candidate genes implicated in D-Cys-mediated growth inhibition were individually validated </w:t>
      </w:r>
      <w:r w:rsidR="00EE52DF" w:rsidRPr="003371E6">
        <w:rPr>
          <w:lang w:val="en-US"/>
        </w:rPr>
        <w:t xml:space="preserve">by immunoblotting </w:t>
      </w:r>
      <w:r w:rsidR="004824CB" w:rsidRPr="003371E6">
        <w:rPr>
          <w:lang w:val="en-US"/>
        </w:rPr>
        <w:t>of</w:t>
      </w:r>
      <w:r w:rsidR="00DF766A" w:rsidRPr="003371E6">
        <w:rPr>
          <w:lang w:val="en-US"/>
        </w:rPr>
        <w:t xml:space="preserve"> </w:t>
      </w:r>
      <w:r w:rsidR="00153D69" w:rsidRPr="003371E6">
        <w:rPr>
          <w:lang w:val="en-US"/>
        </w:rPr>
        <w:t xml:space="preserve">dedicated </w:t>
      </w:r>
      <w:r w:rsidR="00DF766A" w:rsidRPr="003371E6">
        <w:rPr>
          <w:lang w:val="en-US"/>
        </w:rPr>
        <w:t xml:space="preserve">CRISPR/Cas9 knockout </w:t>
      </w:r>
      <w:r w:rsidR="00EE52DF" w:rsidRPr="003371E6">
        <w:rPr>
          <w:lang w:val="en-US"/>
        </w:rPr>
        <w:t xml:space="preserve">extracts </w:t>
      </w:r>
      <w:r w:rsidRPr="003371E6">
        <w:rPr>
          <w:lang w:val="en-US"/>
        </w:rPr>
        <w:t>(Fig. 2</w:t>
      </w:r>
      <w:r w:rsidR="008D5BB7" w:rsidRPr="003371E6">
        <w:rPr>
          <w:lang w:val="en-US"/>
        </w:rPr>
        <w:t>d</w:t>
      </w:r>
      <w:r w:rsidR="00786B6B" w:rsidRPr="003371E6">
        <w:rPr>
          <w:lang w:val="en-US"/>
        </w:rPr>
        <w:t>,</w:t>
      </w:r>
      <w:r w:rsidR="008D5BB7" w:rsidRPr="003371E6">
        <w:rPr>
          <w:lang w:val="en-US"/>
        </w:rPr>
        <w:t>e</w:t>
      </w:r>
      <w:r w:rsidRPr="003371E6">
        <w:rPr>
          <w:lang w:val="en-US"/>
        </w:rPr>
        <w:t>; Extended Data Fig. 2</w:t>
      </w:r>
      <w:r w:rsidR="008D5BB7" w:rsidRPr="003371E6">
        <w:rPr>
          <w:lang w:val="en-US"/>
        </w:rPr>
        <w:t>b</w:t>
      </w:r>
      <w:r w:rsidR="00786B6B" w:rsidRPr="003371E6">
        <w:rPr>
          <w:lang w:val="en-US"/>
        </w:rPr>
        <w:t>,</w:t>
      </w:r>
      <w:r w:rsidR="008D5BB7" w:rsidRPr="003371E6">
        <w:rPr>
          <w:lang w:val="en-US"/>
        </w:rPr>
        <w:t>c</w:t>
      </w:r>
      <w:r w:rsidRPr="003371E6">
        <w:rPr>
          <w:lang w:val="en-US"/>
        </w:rPr>
        <w:t xml:space="preserve">). </w:t>
      </w:r>
      <w:r w:rsidR="00DF766A" w:rsidRPr="003371E6">
        <w:rPr>
          <w:lang w:val="en-US"/>
        </w:rPr>
        <w:t xml:space="preserve">The </w:t>
      </w:r>
      <w:r w:rsidR="004824CB" w:rsidRPr="003371E6">
        <w:rPr>
          <w:lang w:val="en-US"/>
        </w:rPr>
        <w:t xml:space="preserve">suggested </w:t>
      </w:r>
      <w:r w:rsidR="00DF766A" w:rsidRPr="003371E6">
        <w:rPr>
          <w:lang w:val="en-US"/>
        </w:rPr>
        <w:t xml:space="preserve">role of the xCT antiporter in mediating D-Cys toxicity was further confirmed pharmacologically using </w:t>
      </w:r>
      <w:r w:rsidR="000B687F" w:rsidRPr="003371E6">
        <w:rPr>
          <w:lang w:val="en-US"/>
        </w:rPr>
        <w:t xml:space="preserve">its </w:t>
      </w:r>
      <w:r w:rsidR="00DF766A" w:rsidRPr="003371E6">
        <w:rPr>
          <w:lang w:val="en-US"/>
        </w:rPr>
        <w:t>inhibitor</w:t>
      </w:r>
      <w:r w:rsidR="000B687F" w:rsidRPr="003371E6">
        <w:rPr>
          <w:lang w:val="en-US"/>
        </w:rPr>
        <w:t xml:space="preserve"> erastin,</w:t>
      </w:r>
      <w:r w:rsidR="00DF766A" w:rsidRPr="003371E6">
        <w:rPr>
          <w:lang w:val="en-US"/>
        </w:rPr>
        <w:t xml:space="preserve"> which effectively restored cell growth (Fig. 2</w:t>
      </w:r>
      <w:r w:rsidR="00BA29D6" w:rsidRPr="003371E6">
        <w:rPr>
          <w:lang w:val="en-US"/>
        </w:rPr>
        <w:t>f</w:t>
      </w:r>
      <w:r w:rsidR="00DF766A" w:rsidRPr="003371E6">
        <w:rPr>
          <w:lang w:val="en-US"/>
        </w:rPr>
        <w:t>)</w:t>
      </w:r>
      <w:r w:rsidRPr="003371E6">
        <w:rPr>
          <w:lang w:val="en-US"/>
        </w:rPr>
        <w:t xml:space="preserve">. </w:t>
      </w:r>
      <w:r w:rsidR="009F642F" w:rsidRPr="003371E6">
        <w:rPr>
          <w:lang w:val="en-US"/>
        </w:rPr>
        <w:t>I</w:t>
      </w:r>
      <w:r w:rsidR="0039494E" w:rsidRPr="003371E6">
        <w:rPr>
          <w:lang w:val="en-US"/>
        </w:rPr>
        <w:t>mportantly,</w:t>
      </w:r>
      <w:r w:rsidR="009F642F" w:rsidRPr="003371E6">
        <w:rPr>
          <w:lang w:val="en-US"/>
        </w:rPr>
        <w:t xml:space="preserve"> erastin attenuated D-Cys-induced growth inhibition both in the presence and absence of TCEP (Extended Data Fig.</w:t>
      </w:r>
      <w:r w:rsidR="00786B6B" w:rsidRPr="003371E6">
        <w:rPr>
          <w:lang w:val="en-US"/>
        </w:rPr>
        <w:t xml:space="preserve"> 2</w:t>
      </w:r>
      <w:r w:rsidR="008D5BB7" w:rsidRPr="003371E6">
        <w:rPr>
          <w:lang w:val="en-US"/>
        </w:rPr>
        <w:t>d</w:t>
      </w:r>
      <w:r w:rsidR="009F642F" w:rsidRPr="003371E6">
        <w:rPr>
          <w:lang w:val="en-US"/>
        </w:rPr>
        <w:t xml:space="preserve">), supporting the notion that xCT can import both D-cystine and D-Cys, </w:t>
      </w:r>
      <w:r w:rsidR="00EA7B49" w:rsidRPr="003371E6">
        <w:rPr>
          <w:lang w:val="en-US"/>
        </w:rPr>
        <w:t xml:space="preserve">fitting to a </w:t>
      </w:r>
      <w:r w:rsidR="009F642F" w:rsidRPr="003371E6">
        <w:rPr>
          <w:lang w:val="en-US"/>
        </w:rPr>
        <w:t>previous suggest</w:t>
      </w:r>
      <w:r w:rsidR="00EA7B49" w:rsidRPr="003371E6">
        <w:rPr>
          <w:lang w:val="en-US"/>
        </w:rPr>
        <w:t>ion</w:t>
      </w:r>
      <w:r w:rsidR="001E2CE5" w:rsidRPr="003371E6">
        <w:rPr>
          <w:lang w:val="en-US"/>
        </w:rPr>
        <w:t xml:space="preserve"> for the L-enantiomers</w:t>
      </w:r>
      <w:r w:rsidR="00EF385C" w:rsidRPr="003371E6">
        <w:rPr>
          <w:lang w:val="en-US"/>
        </w:rPr>
        <w:fldChar w:fldCharType="begin"/>
      </w:r>
      <w:r w:rsidR="00EF385C" w:rsidRPr="003371E6">
        <w:rPr>
          <w:lang w:val="en-US"/>
        </w:rPr>
        <w:instrText xml:space="preserve"> ADDIN EN.CITE &lt;EndNote&gt;&lt;Cite&gt;&lt;Author&gt;Bridges&lt;/Author&gt;&lt;Year&gt;2005&lt;/Year&gt;&lt;RecNum&gt;244&lt;/RecNum&gt;&lt;DisplayText&gt;&lt;style face="superscript"&gt;17&lt;/style&gt;&lt;/DisplayText&gt;&lt;record&gt;&lt;rec-number&gt;244&lt;/rec-number&gt;&lt;foreign-keys&gt;&lt;key app="EN" db-id="p29z9dxenvapt8easazvxa032wwedrzfs00t" timestamp="1730800235"&gt;244&lt;/key&gt;&lt;/foreign-keys&gt;&lt;ref-type name="Journal Article"&gt;17&lt;/ref-type&gt;&lt;contributors&gt;&lt;authors&gt;&lt;author&gt;Bridges, C. C.&lt;/author&gt;&lt;author&gt;Zalups, R. K.&lt;/author&gt;&lt;/authors&gt;&lt;/contributors&gt;&lt;auth-address&gt;Division of Basic Medical Sciences, Mercer University School of Medicine, Macon, Georgia 31207, USA.&lt;/auth-address&gt;&lt;titles&gt;&lt;title&gt;Cystine and glutamate transport in renal epithelial cells transfected with human system x(-) (c)&lt;/title&gt;&lt;secondary-title&gt;Kidney Int&lt;/secondary-title&gt;&lt;/titles&gt;&lt;periodical&gt;&lt;full-title&gt;Kidney Int&lt;/full-title&gt;&lt;/periodical&gt;&lt;pages&gt;653-64&lt;/pages&gt;&lt;volume&gt;68&lt;/volume&gt;&lt;number&gt;2&lt;/number&gt;&lt;keywords&gt;&lt;keyword&gt;Amino Acid Transport System y+/*genetics/metabolism&lt;/keyword&gt;&lt;keyword&gt;Animals&lt;/keyword&gt;&lt;keyword&gt;Cell Line&lt;/keyword&gt;&lt;keyword&gt;Cystine/*pharmacokinetics&lt;/keyword&gt;&lt;keyword&gt;Dogs&lt;/keyword&gt;&lt;keyword&gt;Epithelial Cells/cytology/*metabolism&lt;/keyword&gt;&lt;keyword&gt;Glutamic Acid/*pharmacokinetics&lt;/keyword&gt;&lt;keyword&gt;Humans&lt;/keyword&gt;&lt;keyword&gt;Kidney/cytology&lt;/keyword&gt;&lt;keyword&gt;Oocytes/cytology&lt;/keyword&gt;&lt;keyword&gt;Reverse Transcriptase Polymerase Chain Reaction&lt;/keyword&gt;&lt;keyword&gt;Transfection/*methods&lt;/keyword&gt;&lt;keyword&gt;Xenopus laevis&lt;/keyword&gt;&lt;/keywords&gt;&lt;dates&gt;&lt;year&gt;2005&lt;/year&gt;&lt;pub-dates&gt;&lt;date&gt;Aug&lt;/date&gt;&lt;/pub-dates&gt;&lt;/dates&gt;&lt;isbn&gt;0085-2538 (Print)&amp;#xD;1523-1755 (Electronic)&amp;#xD;0085-2538 (Linking)&lt;/isbn&gt;&lt;accession-num&gt;16014042&lt;/accession-num&gt;&lt;urls&gt;&lt;related-urls&gt;&lt;url&gt;https://www.ncbi.nlm.nih.gov/pubmed/16014042&lt;/url&gt;&lt;/related-urls&gt;&lt;/urls&gt;&lt;custom2&gt;PMC2409290&lt;/custom2&gt;&lt;electronic-resource-num&gt;10.1111/j.1523-1755.2005.00443.x&lt;/electronic-resource-num&gt;&lt;remote-database-name&g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17</w:t>
      </w:r>
      <w:r w:rsidR="00EF385C" w:rsidRPr="003371E6">
        <w:rPr>
          <w:lang w:val="en-US"/>
        </w:rPr>
        <w:fldChar w:fldCharType="end"/>
      </w:r>
      <w:r w:rsidR="009F642F" w:rsidRPr="003371E6">
        <w:rPr>
          <w:lang w:val="en-US"/>
        </w:rPr>
        <w:t xml:space="preserve">. </w:t>
      </w:r>
      <w:r w:rsidR="00DF766A" w:rsidRPr="003371E6">
        <w:rPr>
          <w:lang w:val="en-US"/>
        </w:rPr>
        <w:t>Supporting the</w:t>
      </w:r>
      <w:r w:rsidR="00177C0B" w:rsidRPr="003371E6">
        <w:rPr>
          <w:lang w:val="en-US"/>
        </w:rPr>
        <w:t xml:space="preserve"> crucial </w:t>
      </w:r>
      <w:r w:rsidR="00DF766A" w:rsidRPr="003371E6">
        <w:rPr>
          <w:lang w:val="en-US"/>
        </w:rPr>
        <w:t xml:space="preserve">role of xCT </w:t>
      </w:r>
      <w:r w:rsidR="00BA29D6" w:rsidRPr="003371E6">
        <w:rPr>
          <w:lang w:val="en-US"/>
        </w:rPr>
        <w:t>in</w:t>
      </w:r>
      <w:r w:rsidR="00177C0B" w:rsidRPr="003371E6">
        <w:rPr>
          <w:lang w:val="en-US"/>
        </w:rPr>
        <w:t xml:space="preserve"> D-Cys toxicity</w:t>
      </w:r>
      <w:r w:rsidRPr="003371E6">
        <w:rPr>
          <w:lang w:val="en-US"/>
        </w:rPr>
        <w:t>, all D-Cys-sensitive cancer cell lines were found to express both xCT and CD98, albeit at different levels (Extended Data Fig. 3a), whereas xCT</w:t>
      </w:r>
      <w:r w:rsidR="00DF766A" w:rsidRPr="003371E6">
        <w:rPr>
          <w:lang w:val="en-US"/>
        </w:rPr>
        <w:t xml:space="preserve"> expression</w:t>
      </w:r>
      <w:r w:rsidRPr="003371E6">
        <w:rPr>
          <w:lang w:val="en-US"/>
        </w:rPr>
        <w:t xml:space="preserve"> was barely detectable in D-Cys-insensitive cells (Extended Data Fig. 3b). </w:t>
      </w:r>
      <w:r w:rsidR="00DF766A" w:rsidRPr="003371E6">
        <w:rPr>
          <w:lang w:val="en-US"/>
        </w:rPr>
        <w:t>Consistent</w:t>
      </w:r>
      <w:r w:rsidRPr="003371E6">
        <w:rPr>
          <w:lang w:val="en-US"/>
        </w:rPr>
        <w:t xml:space="preserve"> with this correlation, </w:t>
      </w:r>
      <w:r w:rsidRPr="003371E6">
        <w:rPr>
          <w:lang w:val="en-US"/>
        </w:rPr>
        <w:lastRenderedPageBreak/>
        <w:t>doxycycline-inducible overexpression of both xCT and CD98 in BEAS-2B cells was sufficient to render them highly sensitive to D-Cys (Fig. 2</w:t>
      </w:r>
      <w:r w:rsidR="008D5BB7" w:rsidRPr="003371E6">
        <w:rPr>
          <w:lang w:val="en-US"/>
        </w:rPr>
        <w:t>g</w:t>
      </w:r>
      <w:r w:rsidRPr="003371E6">
        <w:rPr>
          <w:lang w:val="en-US"/>
        </w:rPr>
        <w:t>; Extended Data Fig.</w:t>
      </w:r>
      <w:r w:rsidR="000804C2" w:rsidRPr="003371E6">
        <w:rPr>
          <w:lang w:val="en-US"/>
        </w:rPr>
        <w:t xml:space="preserve"> </w:t>
      </w:r>
      <w:r w:rsidRPr="003371E6">
        <w:rPr>
          <w:lang w:val="en-US"/>
        </w:rPr>
        <w:t xml:space="preserve">3c). Similar results were obtained </w:t>
      </w:r>
      <w:r w:rsidR="00747325" w:rsidRPr="003371E6">
        <w:rPr>
          <w:lang w:val="en-US"/>
        </w:rPr>
        <w:t>for</w:t>
      </w:r>
      <w:r w:rsidRPr="003371E6">
        <w:rPr>
          <w:lang w:val="en-US"/>
        </w:rPr>
        <w:t xml:space="preserve"> HeLa cells (Extended Data Fig. 3d,e). </w:t>
      </w:r>
    </w:p>
    <w:p w14:paraId="44369DD3" w14:textId="5384F86A" w:rsidR="000B687F" w:rsidRPr="003371E6" w:rsidRDefault="00747325" w:rsidP="002D49E3">
      <w:pPr>
        <w:pStyle w:val="StandardWeb"/>
        <w:spacing w:line="360" w:lineRule="auto"/>
        <w:ind w:firstLine="720"/>
        <w:contextualSpacing/>
        <w:jc w:val="both"/>
        <w:rPr>
          <w:lang w:val="en-US"/>
        </w:rPr>
      </w:pPr>
      <w:r w:rsidRPr="003371E6">
        <w:rPr>
          <w:lang w:val="en-US"/>
        </w:rPr>
        <w:t>All t</w:t>
      </w:r>
      <w:r w:rsidR="00DE6BB3" w:rsidRPr="003371E6">
        <w:rPr>
          <w:lang w:val="en-US"/>
        </w:rPr>
        <w:t>he</w:t>
      </w:r>
      <w:r w:rsidR="00DF766A" w:rsidRPr="003371E6">
        <w:rPr>
          <w:lang w:val="en-US"/>
        </w:rPr>
        <w:t>se</w:t>
      </w:r>
      <w:r w:rsidR="00DE6BB3" w:rsidRPr="003371E6">
        <w:rPr>
          <w:lang w:val="en-US"/>
        </w:rPr>
        <w:t xml:space="preserve"> findings </w:t>
      </w:r>
      <w:r w:rsidR="00DF766A" w:rsidRPr="003371E6">
        <w:rPr>
          <w:lang w:val="en-US"/>
        </w:rPr>
        <w:t>align</w:t>
      </w:r>
      <w:r w:rsidR="00DE6BB3" w:rsidRPr="003371E6">
        <w:rPr>
          <w:lang w:val="en-US"/>
        </w:rPr>
        <w:t xml:space="preserve"> with the identification of NRF2 as another top </w:t>
      </w:r>
      <w:r w:rsidR="00DF766A" w:rsidRPr="003371E6">
        <w:rPr>
          <w:lang w:val="en-US"/>
        </w:rPr>
        <w:t>mediator of</w:t>
      </w:r>
      <w:r w:rsidR="00DE6BB3" w:rsidRPr="003371E6">
        <w:rPr>
          <w:lang w:val="en-US"/>
        </w:rPr>
        <w:t xml:space="preserve"> D-Cys toxicity in the CRISPR/Cas9 KO screen (Fig. 2a</w:t>
      </w:r>
      <w:r w:rsidR="008D5BB7" w:rsidRPr="003371E6">
        <w:rPr>
          <w:lang w:val="en-US"/>
        </w:rPr>
        <w:t>-c</w:t>
      </w:r>
      <w:r w:rsidR="00DE6BB3" w:rsidRPr="003371E6">
        <w:rPr>
          <w:lang w:val="en-US"/>
        </w:rPr>
        <w:t>). NRF2 is a master regulator of the cellular redox state and, importantly, has been shown to regulate expression of xCT</w:t>
      </w:r>
      <w:r w:rsidR="00EF385C" w:rsidRPr="003371E6">
        <w:rPr>
          <w:lang w:val="en-US"/>
        </w:rPr>
        <w:fldChar w:fldCharType="begin">
          <w:fldData xml:space="preserve">PEVuZE5vdGU+PENpdGU+PEF1dGhvcj5TYXNha2k8L0F1dGhvcj48WWVhcj4yMDAyPC9ZZWFyPjxS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</w:fldData>
        </w:fldChar>
      </w:r>
      <w:r w:rsidR="00EF385C" w:rsidRPr="003371E6">
        <w:rPr>
          <w:lang w:val="en-US"/>
        </w:rPr>
        <w:instrText xml:space="preserve"> ADDIN EN.CITE </w:instrText>
      </w:r>
      <w:r w:rsidR="00EF385C" w:rsidRPr="003371E6">
        <w:rPr>
          <w:lang w:val="en-US"/>
        </w:rPr>
        <w:fldChar w:fldCharType="begin">
          <w:fldData xml:space="preserve">PEVuZE5vdGU+PENpdGU+PEF1dGhvcj5TYXNha2k8L0F1dGhvcj48WWVhcj4yMDAyPC9ZZWFyPjxS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18</w:t>
      </w:r>
      <w:r w:rsidR="00EF385C" w:rsidRPr="003371E6">
        <w:rPr>
          <w:lang w:val="en-US"/>
        </w:rPr>
        <w:fldChar w:fldCharType="end"/>
      </w:r>
      <w:r w:rsidR="00DE6BB3" w:rsidRPr="003371E6">
        <w:rPr>
          <w:lang w:val="en-US"/>
        </w:rPr>
        <w:t>. K</w:t>
      </w:r>
      <w:r w:rsidR="00DF766A" w:rsidRPr="003371E6">
        <w:rPr>
          <w:lang w:val="en-US"/>
        </w:rPr>
        <w:t>nockout</w:t>
      </w:r>
      <w:r w:rsidR="00DE6BB3" w:rsidRPr="003371E6">
        <w:rPr>
          <w:lang w:val="en-US"/>
        </w:rPr>
        <w:t xml:space="preserve"> of </w:t>
      </w:r>
      <w:r w:rsidR="00DE6BB3" w:rsidRPr="003371E6">
        <w:rPr>
          <w:i/>
          <w:lang w:val="en-US"/>
        </w:rPr>
        <w:t>NFE2L2</w:t>
      </w:r>
      <w:r w:rsidR="00DE6BB3" w:rsidRPr="003371E6">
        <w:rPr>
          <w:lang w:val="en-US"/>
        </w:rPr>
        <w:t xml:space="preserve"> </w:t>
      </w:r>
      <w:r w:rsidR="00A36B7E" w:rsidRPr="003371E6">
        <w:rPr>
          <w:lang w:val="en-US"/>
        </w:rPr>
        <w:t xml:space="preserve">(encoding NRF2) </w:t>
      </w:r>
      <w:r w:rsidR="00DE6BB3" w:rsidRPr="003371E6">
        <w:rPr>
          <w:lang w:val="en-US"/>
        </w:rPr>
        <w:t>in A549 cells (Extended Data Fig. 2</w:t>
      </w:r>
      <w:r w:rsidR="008D5BB7" w:rsidRPr="003371E6">
        <w:rPr>
          <w:lang w:val="en-US"/>
        </w:rPr>
        <w:t>c</w:t>
      </w:r>
      <w:r w:rsidR="00DE6BB3" w:rsidRPr="003371E6">
        <w:rPr>
          <w:lang w:val="en-US"/>
        </w:rPr>
        <w:t xml:space="preserve">) reduced expression </w:t>
      </w:r>
      <w:r w:rsidR="0010428A" w:rsidRPr="003371E6">
        <w:rPr>
          <w:lang w:val="en-US"/>
        </w:rPr>
        <w:t>of xCT by 87</w:t>
      </w:r>
      <w:r w:rsidR="00B356CE" w:rsidRPr="003371E6">
        <w:rPr>
          <w:lang w:val="en-US"/>
        </w:rPr>
        <w:t>.2</w:t>
      </w:r>
      <w:r w:rsidR="0010428A" w:rsidRPr="003371E6">
        <w:rPr>
          <w:lang w:val="en-US"/>
        </w:rPr>
        <w:t xml:space="preserve"> </w:t>
      </w:r>
      <w:r w:rsidR="0010428A" w:rsidRPr="003371E6">
        <w:rPr>
          <w:lang w:val="en-US"/>
        </w:rPr>
        <w:sym w:font="Symbol" w:char="F0B1"/>
      </w:r>
      <w:r w:rsidR="0010428A" w:rsidRPr="003371E6">
        <w:rPr>
          <w:lang w:val="en-US"/>
        </w:rPr>
        <w:t xml:space="preserve"> </w:t>
      </w:r>
      <w:r w:rsidR="00B356CE" w:rsidRPr="003371E6">
        <w:rPr>
          <w:lang w:val="en-US"/>
        </w:rPr>
        <w:t xml:space="preserve">0.3 </w:t>
      </w:r>
      <w:r w:rsidR="0010428A" w:rsidRPr="003371E6">
        <w:rPr>
          <w:lang w:val="en-US"/>
        </w:rPr>
        <w:t>%</w:t>
      </w:r>
      <w:r w:rsidR="005E2185" w:rsidRPr="003371E6">
        <w:rPr>
          <w:rStyle w:val="Kommentarzeichen"/>
          <w:rFonts w:asciiTheme="minorHAnsi" w:eastAsiaTheme="minorEastAsia" w:hAnsiTheme="minorHAnsi" w:cstheme="minorBidi"/>
          <w:lang w:val="en-US" w:eastAsia="en-US"/>
        </w:rPr>
        <w:t xml:space="preserve"> </w:t>
      </w:r>
      <w:r w:rsidR="005E2185" w:rsidRPr="003371E6">
        <w:rPr>
          <w:rStyle w:val="Kommentarzeichen"/>
          <w:rFonts w:eastAsiaTheme="minorEastAsia"/>
          <w:sz w:val="24"/>
          <w:szCs w:val="24"/>
          <w:lang w:val="en-US" w:eastAsia="en-US"/>
        </w:rPr>
        <w:t>le</w:t>
      </w:r>
      <w:r w:rsidR="00DF766A" w:rsidRPr="003371E6">
        <w:rPr>
          <w:lang w:val="en-US"/>
        </w:rPr>
        <w:t xml:space="preserve">ading to decreased </w:t>
      </w:r>
      <w:r w:rsidR="0010428A" w:rsidRPr="003371E6">
        <w:rPr>
          <w:lang w:val="en-US"/>
        </w:rPr>
        <w:t>sensitivity to D-Cys (Fig. 2</w:t>
      </w:r>
      <w:r w:rsidR="008D5BB7" w:rsidRPr="003371E6">
        <w:rPr>
          <w:lang w:val="en-US"/>
        </w:rPr>
        <w:t>d</w:t>
      </w:r>
      <w:r w:rsidR="00DE6BB3" w:rsidRPr="003371E6">
        <w:rPr>
          <w:lang w:val="en-US"/>
        </w:rPr>
        <w:t>,</w:t>
      </w:r>
      <w:r w:rsidR="008D5BB7" w:rsidRPr="003371E6">
        <w:rPr>
          <w:lang w:val="en-US"/>
        </w:rPr>
        <w:t>e</w:t>
      </w:r>
      <w:r w:rsidR="0010428A" w:rsidRPr="003371E6">
        <w:rPr>
          <w:lang w:val="en-US"/>
        </w:rPr>
        <w:t>).</w:t>
      </w:r>
    </w:p>
    <w:p w14:paraId="45E4733F" w14:textId="2A27CF98" w:rsidR="00BD16AE" w:rsidRPr="003371E6" w:rsidRDefault="00177064" w:rsidP="00BD16AE">
      <w:pPr>
        <w:pStyle w:val="StandardWeb"/>
        <w:spacing w:line="360" w:lineRule="auto"/>
        <w:ind w:firstLine="720"/>
        <w:contextualSpacing/>
        <w:jc w:val="both"/>
        <w:rPr>
          <w:lang w:val="en-US"/>
        </w:rPr>
      </w:pPr>
      <w:r w:rsidRPr="003371E6">
        <w:rPr>
          <w:lang w:val="en-US"/>
        </w:rPr>
        <w:t>The cellular content of D-Cys was</w:t>
      </w:r>
      <w:r w:rsidR="009743E9" w:rsidRPr="003371E6">
        <w:rPr>
          <w:lang w:val="en-US"/>
        </w:rPr>
        <w:t xml:space="preserve"> measured using our recently developed chiral chromatography method for D-Cys quantitation</w:t>
      </w:r>
      <w:r w:rsidR="00EF385C" w:rsidRPr="003371E6">
        <w:rPr>
          <w:lang w:val="en-US"/>
        </w:rPr>
        <w:fldChar w:fldCharType="begin">
          <w:fldData xml:space="preserve">PEVuZE5vdGU+PENpdGU+PEF1dGhvcj5GZXJyZTwvQXV0aG9yPjxZZWFyPjIwMjI8L1llYXI+PFJl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</w:fldData>
        </w:fldChar>
      </w:r>
      <w:r w:rsidR="00EF385C" w:rsidRPr="003371E6">
        <w:rPr>
          <w:lang w:val="en-US"/>
        </w:rPr>
        <w:instrText xml:space="preserve"> ADDIN EN.CITE </w:instrText>
      </w:r>
      <w:r w:rsidR="00EF385C" w:rsidRPr="003371E6">
        <w:rPr>
          <w:lang w:val="en-US"/>
        </w:rPr>
        <w:fldChar w:fldCharType="begin">
          <w:fldData xml:space="preserve">PEVuZE5vdGU+PENpdGU+PEF1dGhvcj5GZXJyZTwvQXV0aG9yPjxZZWFyPjIwMjI8L1llYXI+PFJl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19</w:t>
      </w:r>
      <w:r w:rsidR="00EF385C" w:rsidRPr="003371E6">
        <w:rPr>
          <w:lang w:val="en-US"/>
        </w:rPr>
        <w:fldChar w:fldCharType="end"/>
      </w:r>
      <w:r w:rsidR="009743E9" w:rsidRPr="003371E6">
        <w:rPr>
          <w:lang w:val="en-US"/>
        </w:rPr>
        <w:t xml:space="preserve">. In xCT-expressing A549 cells, D-Cys sensitivity correlated with xCT-mediated, erastin-sensitive uptake of D-Cys (Extended Data Fig. 2e). CRISPR/Cas9 knockout of either </w:t>
      </w:r>
      <w:r w:rsidR="009743E9" w:rsidRPr="003371E6">
        <w:rPr>
          <w:rStyle w:val="Fett"/>
          <w:b w:val="0"/>
          <w:bCs w:val="0"/>
          <w:lang w:val="en-US"/>
        </w:rPr>
        <w:t>SLC7A11</w:t>
      </w:r>
      <w:r w:rsidR="009743E9" w:rsidRPr="003371E6">
        <w:rPr>
          <w:b/>
          <w:bCs/>
          <w:lang w:val="en-US"/>
        </w:rPr>
        <w:t xml:space="preserve"> </w:t>
      </w:r>
      <w:r w:rsidR="009743E9" w:rsidRPr="003371E6">
        <w:rPr>
          <w:lang w:val="en-US"/>
        </w:rPr>
        <w:t xml:space="preserve">(xCT) or </w:t>
      </w:r>
      <w:r w:rsidR="009743E9" w:rsidRPr="003371E6">
        <w:rPr>
          <w:rStyle w:val="Fett"/>
          <w:b w:val="0"/>
          <w:bCs w:val="0"/>
          <w:lang w:val="en-US"/>
        </w:rPr>
        <w:t>SLC3A2</w:t>
      </w:r>
      <w:r w:rsidR="009743E9" w:rsidRPr="003371E6">
        <w:rPr>
          <w:lang w:val="en-US"/>
        </w:rPr>
        <w:t xml:space="preserve"> (CD98) blocked D-Cys </w:t>
      </w:r>
      <w:r w:rsidR="00151F2C" w:rsidRPr="003371E6">
        <w:rPr>
          <w:lang w:val="en-US"/>
        </w:rPr>
        <w:t>accumulation</w:t>
      </w:r>
      <w:r w:rsidR="009743E9" w:rsidRPr="003371E6">
        <w:rPr>
          <w:lang w:val="en-US"/>
        </w:rPr>
        <w:t xml:space="preserve">, confirming xCT dependency. </w:t>
      </w:r>
      <w:r w:rsidR="002D49E3" w:rsidRPr="003371E6">
        <w:rPr>
          <w:lang w:val="en-US"/>
        </w:rPr>
        <w:t xml:space="preserve">In contrast, D-Cys-insensitive BEAS-2B cells exhibited low </w:t>
      </w:r>
      <w:r w:rsidR="00151D33" w:rsidRPr="003371E6">
        <w:rPr>
          <w:lang w:val="en-US"/>
        </w:rPr>
        <w:t xml:space="preserve">levels of </w:t>
      </w:r>
      <w:r w:rsidR="002D49E3" w:rsidRPr="003371E6">
        <w:rPr>
          <w:lang w:val="en-US"/>
        </w:rPr>
        <w:t>D-Cys</w:t>
      </w:r>
      <w:r w:rsidR="00946982" w:rsidRPr="003371E6">
        <w:rPr>
          <w:lang w:val="en-US"/>
        </w:rPr>
        <w:t xml:space="preserve"> (Extended Data Fig. 2f)</w:t>
      </w:r>
      <w:r w:rsidR="002D49E3" w:rsidRPr="003371E6">
        <w:rPr>
          <w:lang w:val="en-US"/>
        </w:rPr>
        <w:t>. Together</w:t>
      </w:r>
      <w:r w:rsidR="00E003A6" w:rsidRPr="003371E6">
        <w:rPr>
          <w:lang w:val="en-US"/>
        </w:rPr>
        <w:t>,</w:t>
      </w:r>
      <w:r w:rsidR="002D49E3" w:rsidRPr="003371E6">
        <w:rPr>
          <w:lang w:val="en-US"/>
        </w:rPr>
        <w:t xml:space="preserve"> these findings </w:t>
      </w:r>
      <w:r w:rsidR="00151D33" w:rsidRPr="003371E6">
        <w:rPr>
          <w:lang w:val="en-US"/>
        </w:rPr>
        <w:t xml:space="preserve">suggest </w:t>
      </w:r>
      <w:r w:rsidR="002D49E3" w:rsidRPr="003371E6">
        <w:rPr>
          <w:lang w:val="en-US"/>
        </w:rPr>
        <w:t>that xCT-mediated D-Cys uptake drives cancer cell toxicity.</w:t>
      </w:r>
    </w:p>
    <w:p w14:paraId="753A5A8B" w14:textId="02212774" w:rsidR="002E3D9B" w:rsidRPr="003371E6" w:rsidRDefault="00A61EDC" w:rsidP="002E3D9B">
      <w:pPr>
        <w:pStyle w:val="StandardWeb"/>
        <w:spacing w:line="360" w:lineRule="auto"/>
        <w:ind w:firstLine="720"/>
        <w:contextualSpacing/>
        <w:jc w:val="both"/>
        <w:rPr>
          <w:lang w:val="en-US"/>
        </w:rPr>
      </w:pPr>
      <w:r w:rsidRPr="003371E6">
        <w:rPr>
          <w:lang w:val="en-US"/>
        </w:rPr>
        <w:t xml:space="preserve">One possible explanation for D-cysteine (D-Cys)-mediated toxicity is the depletion of intracellular L-cysteine (L-Cys) and/or glutathione. However, D-Cys treatment unexpectedly led to a doubling of intracellular L-Cys levels, an effect that was abrogated by the xCT inhibitor erastin (Extended Data Fig. 2e). </w:t>
      </w:r>
      <w:r w:rsidR="002E3D9B" w:rsidRPr="003371E6">
        <w:rPr>
          <w:lang w:val="en-US"/>
        </w:rPr>
        <w:t xml:space="preserve">This </w:t>
      </w:r>
      <w:r w:rsidRPr="003371E6">
        <w:rPr>
          <w:lang w:val="en-US"/>
        </w:rPr>
        <w:t xml:space="preserve">increase may be attributed to </w:t>
      </w:r>
      <w:r w:rsidR="002E3D9B" w:rsidRPr="003371E6">
        <w:rPr>
          <w:lang w:val="en-US"/>
        </w:rPr>
        <w:t>the formation of mixed disulfides between L- and D-Cys in the culture medium, which are co-imported via xCT, as previously proposed</w:t>
      </w:r>
      <w:r w:rsidR="00EF385C" w:rsidRPr="003371E6">
        <w:rPr>
          <w:lang w:val="en-US"/>
        </w:rPr>
        <w:fldChar w:fldCharType="begin">
          <w:fldData xml:space="preserve">PEVuZE5vdGU+PENpdGU+PEF1dGhvcj5GdTwvQXV0aG9yPjxZZWFyPjIwMTk8L1llYXI+PFJlY051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==
</w:fldData>
        </w:fldChar>
      </w:r>
      <w:r w:rsidR="00EF385C" w:rsidRPr="003371E6">
        <w:rPr>
          <w:lang w:val="en-US"/>
        </w:rPr>
        <w:instrText xml:space="preserve"> ADDIN EN.CITE </w:instrText>
      </w:r>
      <w:r w:rsidR="00EF385C" w:rsidRPr="003371E6">
        <w:rPr>
          <w:lang w:val="en-US"/>
        </w:rPr>
        <w:fldChar w:fldCharType="begin">
          <w:fldData xml:space="preserve">PEVuZE5vdGU+PENpdGU+PEF1dGhvcj5GdTwvQXV0aG9yPjxZZWFyPjIwMTk8L1llYXI+PFJlY051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==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14</w:t>
      </w:r>
      <w:r w:rsidR="00EF385C" w:rsidRPr="003371E6">
        <w:rPr>
          <w:lang w:val="en-US"/>
        </w:rPr>
        <w:fldChar w:fldCharType="end"/>
      </w:r>
      <w:r w:rsidR="002E3D9B" w:rsidRPr="003371E6">
        <w:rPr>
          <w:lang w:val="en-US"/>
        </w:rPr>
        <w:t xml:space="preserve">, or </w:t>
      </w:r>
      <w:r w:rsidRPr="003371E6">
        <w:rPr>
          <w:lang w:val="en-US"/>
        </w:rPr>
        <w:t>to an upregulation of xCT</w:t>
      </w:r>
      <w:r w:rsidR="002E3D9B" w:rsidRPr="003371E6">
        <w:rPr>
          <w:lang w:val="en-US"/>
        </w:rPr>
        <w:t xml:space="preserve"> expression in D-Cys-treated cells (Fig. 3a). </w:t>
      </w:r>
      <w:r w:rsidRPr="003371E6">
        <w:rPr>
          <w:lang w:val="en-US"/>
        </w:rPr>
        <w:t>Importantly, the</w:t>
      </w:r>
      <w:r w:rsidR="002E3D9B" w:rsidRPr="003371E6">
        <w:rPr>
          <w:lang w:val="en-US"/>
        </w:rPr>
        <w:t xml:space="preserve"> glutathione levels remained unchanged in D-Cys-treated cells (Supplementary Table 3) rul</w:t>
      </w:r>
      <w:r w:rsidR="007169F5" w:rsidRPr="003371E6">
        <w:rPr>
          <w:lang w:val="en-US"/>
        </w:rPr>
        <w:t>ing</w:t>
      </w:r>
      <w:r w:rsidR="002E3D9B" w:rsidRPr="003371E6">
        <w:rPr>
          <w:lang w:val="en-US"/>
        </w:rPr>
        <w:t xml:space="preserve"> out L-Cys or glutathione depletion </w:t>
      </w:r>
      <w:r w:rsidRPr="003371E6">
        <w:rPr>
          <w:lang w:val="en-US"/>
        </w:rPr>
        <w:t xml:space="preserve">as </w:t>
      </w:r>
      <w:r w:rsidR="00D13EB9" w:rsidRPr="003371E6">
        <w:rPr>
          <w:lang w:val="en-US"/>
        </w:rPr>
        <w:t xml:space="preserve">potential </w:t>
      </w:r>
      <w:r w:rsidR="002E3D9B" w:rsidRPr="003371E6">
        <w:rPr>
          <w:lang w:val="en-US"/>
        </w:rPr>
        <w:t xml:space="preserve">causes of D-Cys toxicity. </w:t>
      </w:r>
    </w:p>
    <w:p w14:paraId="534ECC09" w14:textId="77777777" w:rsidR="002E3D9B" w:rsidRPr="003371E6" w:rsidRDefault="002E3D9B" w:rsidP="002E3D9B">
      <w:pPr>
        <w:pStyle w:val="StandardWeb"/>
        <w:spacing w:line="360" w:lineRule="auto"/>
        <w:contextualSpacing/>
        <w:jc w:val="both"/>
        <w:rPr>
          <w:lang w:val="en-US"/>
        </w:rPr>
      </w:pPr>
    </w:p>
    <w:p w14:paraId="1C91CD48" w14:textId="075497C3" w:rsidR="002D49E3" w:rsidRPr="003371E6" w:rsidRDefault="00177064" w:rsidP="002E3D9B">
      <w:pPr>
        <w:pStyle w:val="StandardWeb"/>
        <w:spacing w:line="360" w:lineRule="auto"/>
        <w:contextualSpacing/>
        <w:jc w:val="both"/>
        <w:rPr>
          <w:lang w:val="en-US"/>
        </w:rPr>
      </w:pPr>
      <w:r w:rsidRPr="003371E6">
        <w:rPr>
          <w:b/>
          <w:bCs/>
          <w:lang w:val="en-US"/>
        </w:rPr>
        <w:t>D-Cys impairs cellular iron-sulfur proteins</w:t>
      </w:r>
    </w:p>
    <w:p w14:paraId="56DD5CEC" w14:textId="1C681F97" w:rsidR="00BB1B95" w:rsidRPr="003371E6" w:rsidRDefault="00BB1B95" w:rsidP="002D49E3">
      <w:pPr>
        <w:pStyle w:val="StandardWeb"/>
        <w:spacing w:line="360" w:lineRule="auto"/>
        <w:contextualSpacing/>
        <w:jc w:val="both"/>
        <w:rPr>
          <w:lang w:val="en-US"/>
        </w:rPr>
      </w:pPr>
      <w:r w:rsidRPr="003371E6">
        <w:rPr>
          <w:lang w:val="en-US"/>
        </w:rPr>
        <w:t>Proteomic analysis of A549 cells treated with 500 µM D-Cys resulted in a depletion of subunits from respiratory chain complexes (RCC) I, II, and IV, compared to cells cultured in standard or L-Cys-supplemented medium (Extended Data Fig. 4a,b; Suppl</w:t>
      </w:r>
      <w:r w:rsidR="00B26001" w:rsidRPr="003371E6">
        <w:rPr>
          <w:lang w:val="en-US"/>
        </w:rPr>
        <w:t>ementary</w:t>
      </w:r>
      <w:r w:rsidRPr="003371E6">
        <w:rPr>
          <w:lang w:val="en-US"/>
        </w:rPr>
        <w:t xml:space="preserve"> Table </w:t>
      </w:r>
      <w:r w:rsidR="00A861E2" w:rsidRPr="003371E6">
        <w:rPr>
          <w:lang w:val="en-US"/>
        </w:rPr>
        <w:t>4</w:t>
      </w:r>
      <w:r w:rsidRPr="003371E6">
        <w:rPr>
          <w:lang w:val="en-US"/>
        </w:rPr>
        <w:t xml:space="preserve">). Immunoblotting confirmed the D-Cys-induced diminution of RCC components in xCT-expressing A549 and MDA-MB-231 cells, but not in xCT-deficient BEAS-2B cells (Fig. 3a,b; Extended Data Fig. 4c). Because the most severely affected subunits in D-Cys-sensitive A549 cells contain iron-sulfur (Fe-S) clusters, we hypothesized that the mitochondrial Fe-S cluster </w:t>
      </w:r>
      <w:r w:rsidRPr="003371E6">
        <w:rPr>
          <w:lang w:val="en-US"/>
        </w:rPr>
        <w:lastRenderedPageBreak/>
        <w:t>assembly (ISC) system might be a key target of D-Cys toxicity. This essential pathway critically depends on the cysteine desulfurase complex NFS1-ISD11-ACP1</w:t>
      </w:r>
      <w:r w:rsidR="009E04C0" w:rsidRPr="003371E6">
        <w:rPr>
          <w:lang w:val="en-US"/>
        </w:rPr>
        <w:t xml:space="preserve"> ((NIA)</w:t>
      </w:r>
      <w:r w:rsidR="009E04C0" w:rsidRPr="003371E6">
        <w:rPr>
          <w:vertAlign w:val="subscript"/>
          <w:lang w:val="en-US"/>
        </w:rPr>
        <w:t>2</w:t>
      </w:r>
      <w:r w:rsidR="009E04C0" w:rsidRPr="003371E6">
        <w:rPr>
          <w:lang w:val="en-US"/>
        </w:rPr>
        <w:t>)</w:t>
      </w:r>
      <w:r w:rsidRPr="003371E6">
        <w:rPr>
          <w:lang w:val="en-US"/>
        </w:rPr>
        <w:t>, which utilizes L-Cys as a sulfur donor for the de novo biosynthesis of [2Fe-2S] clusters on the scaffold protein ISCU2</w:t>
      </w:r>
      <w:r w:rsidR="00EF385C" w:rsidRPr="003371E6">
        <w:rPr>
          <w:lang w:val="en-US"/>
        </w:rPr>
        <w:fldChar w:fldCharType="begin">
          <w:fldData xml:space="preserve">PEVuZE5vdGU+PENpdGU+PEF1dGhvcj5MaWxsPC9BdXRob3I+PFllYXI+MjAyMDwvWWVhcj48UmVj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</w:fldData>
        </w:fldChar>
      </w:r>
      <w:r w:rsidR="00EF385C" w:rsidRPr="003371E6">
        <w:rPr>
          <w:lang w:val="en-US"/>
        </w:rPr>
        <w:instrText xml:space="preserve"> ADDIN EN.CITE </w:instrText>
      </w:r>
      <w:r w:rsidR="00EF385C" w:rsidRPr="003371E6">
        <w:rPr>
          <w:lang w:val="en-US"/>
        </w:rPr>
        <w:fldChar w:fldCharType="begin">
          <w:fldData xml:space="preserve">PEVuZE5vdGU+PENpdGU+PEF1dGhvcj5MaWxsPC9BdXRob3I+PFllYXI+MjAyMDwvWWVhcj48UmVj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20</w:t>
      </w:r>
      <w:r w:rsidR="00EF385C" w:rsidRPr="003371E6">
        <w:rPr>
          <w:lang w:val="en-US"/>
        </w:rPr>
        <w:fldChar w:fldCharType="end"/>
      </w:r>
      <w:r w:rsidRPr="003371E6">
        <w:rPr>
          <w:lang w:val="en-US"/>
        </w:rPr>
        <w:t xml:space="preserve">. A failure of Fe-S protein biogenesis (model in </w:t>
      </w:r>
      <w:r w:rsidR="00186569" w:rsidRPr="003371E6">
        <w:rPr>
          <w:lang w:val="en-US"/>
        </w:rPr>
        <w:t>Supplementary</w:t>
      </w:r>
      <w:r w:rsidRPr="003371E6">
        <w:rPr>
          <w:lang w:val="en-US"/>
        </w:rPr>
        <w:t xml:space="preserve"> Fig. </w:t>
      </w:r>
      <w:r w:rsidR="00186569" w:rsidRPr="003371E6">
        <w:rPr>
          <w:lang w:val="en-US"/>
        </w:rPr>
        <w:t>2</w:t>
      </w:r>
      <w:r w:rsidRPr="003371E6">
        <w:rPr>
          <w:lang w:val="en-US"/>
        </w:rPr>
        <w:t>) leads to non-functional apoproteins which are unstable and become degraded</w:t>
      </w:r>
      <w:r w:rsidR="00EF385C" w:rsidRPr="003371E6">
        <w:rPr>
          <w:lang w:val="en-US"/>
        </w:rPr>
        <w:fldChar w:fldCharType="begin">
          <w:fldData xml:space="preserve">PEVuZE5vdGU+PENpdGU+PEF1dGhvcj5TdGVobGluZzwvQXV0aG9yPjxZZWFyPjIwMTg8L1llYXI+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</w:fldData>
        </w:fldChar>
      </w:r>
      <w:r w:rsidR="00EF385C" w:rsidRPr="003371E6">
        <w:rPr>
          <w:lang w:val="en-US"/>
        </w:rPr>
        <w:instrText xml:space="preserve"> ADDIN EN.CITE </w:instrText>
      </w:r>
      <w:r w:rsidR="00EF385C" w:rsidRPr="003371E6">
        <w:rPr>
          <w:lang w:val="en-US"/>
        </w:rPr>
        <w:fldChar w:fldCharType="begin">
          <w:fldData xml:space="preserve">PEVuZE5vdGU+PENpdGU+PEF1dGhvcj5TdGVobGluZzwvQXV0aG9yPjxZZWFyPjIwMTg8L1llYXI+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21</w:t>
      </w:r>
      <w:r w:rsidR="00EF385C" w:rsidRPr="003371E6">
        <w:rPr>
          <w:lang w:val="en-US"/>
        </w:rPr>
        <w:fldChar w:fldCharType="end"/>
      </w:r>
      <w:r w:rsidRPr="003371E6">
        <w:rPr>
          <w:lang w:val="en-US"/>
        </w:rPr>
        <w:t>. This behavior would explain the D-Cys effect on RCC subunits.</w:t>
      </w:r>
    </w:p>
    <w:p w14:paraId="0542BD21" w14:textId="6C56EFAE" w:rsidR="00BB1B95" w:rsidRPr="003371E6" w:rsidRDefault="00BB1B95" w:rsidP="00BB1B95">
      <w:pPr>
        <w:pStyle w:val="StandardWeb"/>
        <w:spacing w:before="0" w:beforeAutospacing="0" w:after="0" w:afterAutospacing="0" w:line="360" w:lineRule="auto"/>
        <w:ind w:firstLine="720"/>
        <w:jc w:val="both"/>
        <w:rPr>
          <w:lang w:val="en-US"/>
        </w:rPr>
      </w:pPr>
      <w:r w:rsidRPr="003371E6">
        <w:rPr>
          <w:lang w:val="en-US"/>
        </w:rPr>
        <w:t xml:space="preserve">D-Cys treatment did not affect NFS1 protein levels (Fig. 3a), but consistent with a suspected functional defect of the enzyme and impaired Fe-S cluster synthesis, the </w:t>
      </w:r>
      <w:r w:rsidR="006B5F47" w:rsidRPr="003371E6">
        <w:rPr>
          <w:lang w:val="en-US"/>
        </w:rPr>
        <w:t xml:space="preserve">level </w:t>
      </w:r>
      <w:r w:rsidRPr="003371E6">
        <w:rPr>
          <w:lang w:val="en-US"/>
        </w:rPr>
        <w:t>and activity of the [4Fe-4S] enzyme ACO2 (Fig. 3c,</w:t>
      </w:r>
      <w:r w:rsidR="002E3D9B" w:rsidRPr="003371E6">
        <w:rPr>
          <w:lang w:val="en-US"/>
        </w:rPr>
        <w:t>d)</w:t>
      </w:r>
      <w:r w:rsidRPr="003371E6">
        <w:rPr>
          <w:lang w:val="en-US"/>
        </w:rPr>
        <w:t xml:space="preserve"> </w:t>
      </w:r>
      <w:r w:rsidR="00207D9F" w:rsidRPr="003371E6">
        <w:rPr>
          <w:lang w:val="en-US"/>
        </w:rPr>
        <w:t>a</w:t>
      </w:r>
      <w:r w:rsidR="00A61EDC" w:rsidRPr="003371E6">
        <w:rPr>
          <w:lang w:val="en-US"/>
        </w:rPr>
        <w:t>s w</w:t>
      </w:r>
      <w:r w:rsidR="00207D9F" w:rsidRPr="003371E6">
        <w:rPr>
          <w:lang w:val="en-US"/>
        </w:rPr>
        <w:t xml:space="preserve">ell as </w:t>
      </w:r>
      <w:r w:rsidRPr="003371E6">
        <w:rPr>
          <w:lang w:val="en-US"/>
        </w:rPr>
        <w:t xml:space="preserve">the </w:t>
      </w:r>
      <w:r w:rsidR="00207D9F" w:rsidRPr="003371E6">
        <w:rPr>
          <w:lang w:val="en-US"/>
        </w:rPr>
        <w:t>amount</w:t>
      </w:r>
      <w:r w:rsidR="008E05FD" w:rsidRPr="003371E6">
        <w:rPr>
          <w:lang w:val="en-US"/>
        </w:rPr>
        <w:t xml:space="preserve"> of the Fe-S cluster binding subunit </w:t>
      </w:r>
      <w:r w:rsidRPr="003371E6">
        <w:rPr>
          <w:lang w:val="en-US"/>
        </w:rPr>
        <w:t>SDH</w:t>
      </w:r>
      <w:r w:rsidR="008E05FD" w:rsidRPr="003371E6">
        <w:rPr>
          <w:lang w:val="en-US"/>
        </w:rPr>
        <w:t>B and</w:t>
      </w:r>
      <w:r w:rsidRPr="003371E6">
        <w:rPr>
          <w:lang w:val="en-US"/>
        </w:rPr>
        <w:t xml:space="preserve"> </w:t>
      </w:r>
      <w:r w:rsidR="008E05FD" w:rsidRPr="003371E6">
        <w:rPr>
          <w:lang w:val="en-US"/>
        </w:rPr>
        <w:t xml:space="preserve">the </w:t>
      </w:r>
      <w:r w:rsidRPr="003371E6">
        <w:rPr>
          <w:lang w:val="en-US"/>
        </w:rPr>
        <w:t>activity of RCC II (Fig. 3</w:t>
      </w:r>
      <w:r w:rsidR="008E05FD" w:rsidRPr="003371E6">
        <w:rPr>
          <w:lang w:val="en-US"/>
        </w:rPr>
        <w:t>b,</w:t>
      </w:r>
      <w:r w:rsidRPr="003371E6">
        <w:rPr>
          <w:lang w:val="en-US"/>
        </w:rPr>
        <w:t>e) were severely decreased. As a control, the levels of the Fe-S cluster-independent RCC III subunit UQCRC2 and subunit ATP5F1 of complex V (Fig. 3b) as well as the enzyme activity of citrate synthase (CS) (Suppl</w:t>
      </w:r>
      <w:r w:rsidR="005A325C" w:rsidRPr="003371E6">
        <w:rPr>
          <w:lang w:val="en-US"/>
        </w:rPr>
        <w:t>ementary</w:t>
      </w:r>
      <w:r w:rsidRPr="003371E6">
        <w:rPr>
          <w:lang w:val="en-US"/>
        </w:rPr>
        <w:t xml:space="preserve"> Fig. </w:t>
      </w:r>
      <w:r w:rsidR="005A325C" w:rsidRPr="003371E6">
        <w:rPr>
          <w:lang w:val="en-US"/>
        </w:rPr>
        <w:t>3</w:t>
      </w:r>
      <w:r w:rsidRPr="003371E6">
        <w:rPr>
          <w:lang w:val="en-US"/>
        </w:rPr>
        <w:t>a) remained unaffected. We further evaluated the [4Fe-4S] radical SAM enzyme lipoyl synthase (LIAS)</w:t>
      </w:r>
      <w:r w:rsidR="00EF385C" w:rsidRPr="003371E6">
        <w:rPr>
          <w:lang w:val="en-US"/>
        </w:rPr>
        <w:fldChar w:fldCharType="begin">
          <w:fldData xml:space="preserve">PEVuZE5vdGU+PENpdGU+PEF1dGhvcj5MYW5kZ3JhZjwvQXV0aG9yPjxZZWFyPjIwMTY8L1llYXI+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</w:fldData>
        </w:fldChar>
      </w:r>
      <w:r w:rsidR="00EF385C" w:rsidRPr="003371E6">
        <w:rPr>
          <w:lang w:val="en-US"/>
        </w:rPr>
        <w:instrText xml:space="preserve"> ADDIN EN.CITE </w:instrText>
      </w:r>
      <w:r w:rsidR="00EF385C" w:rsidRPr="003371E6">
        <w:rPr>
          <w:lang w:val="en-US"/>
        </w:rPr>
        <w:fldChar w:fldCharType="begin">
          <w:fldData xml:space="preserve">PEVuZE5vdGU+PENpdGU+PEF1dGhvcj5MYW5kZ3JhZjwvQXV0aG9yPjxZZWFyPjIwMTY8L1llYXI+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22</w:t>
      </w:r>
      <w:r w:rsidR="00EF385C" w:rsidRPr="003371E6">
        <w:rPr>
          <w:lang w:val="en-US"/>
        </w:rPr>
        <w:fldChar w:fldCharType="end"/>
      </w:r>
      <w:r w:rsidRPr="003371E6">
        <w:rPr>
          <w:lang w:val="en-US"/>
        </w:rPr>
        <w:t>, which catalyzes the conversion of a protein-bound octanoyl moiety into the lipoyl cofactor in a [2Fe-2S] ferredoxin FDX1-dependent manner</w:t>
      </w:r>
      <w:r w:rsidR="00EF385C" w:rsidRPr="003371E6">
        <w:rPr>
          <w:lang w:val="en-US"/>
        </w:rPr>
        <w:fldChar w:fldCharType="begin">
          <w:fldData xml:space="preserve">PEVuZE5vdGU+PENpdGU+PEF1dGhvcj5TY2h1bHo8L0F1dGhvcj48WWVhcj4yMDIzPC9ZZWFyPjxS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</w:fldData>
        </w:fldChar>
      </w:r>
      <w:r w:rsidR="00EF385C" w:rsidRPr="003371E6">
        <w:rPr>
          <w:lang w:val="en-US"/>
        </w:rPr>
        <w:instrText xml:space="preserve"> ADDIN EN.CITE </w:instrText>
      </w:r>
      <w:r w:rsidR="00EF385C" w:rsidRPr="003371E6">
        <w:rPr>
          <w:lang w:val="en-US"/>
        </w:rPr>
        <w:fldChar w:fldCharType="begin">
          <w:fldData xml:space="preserve">PEVuZE5vdGU+PENpdGU+PEF1dGhvcj5TY2h1bHo8L0F1dGhvcj48WWVhcj4yMDIzPC9ZZWFyPjxS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23</w:t>
      </w:r>
      <w:r w:rsidR="00EF385C" w:rsidRPr="003371E6">
        <w:rPr>
          <w:lang w:val="en-US"/>
        </w:rPr>
        <w:fldChar w:fldCharType="end"/>
      </w:r>
      <w:r w:rsidRPr="003371E6">
        <w:rPr>
          <w:lang w:val="en-US"/>
        </w:rPr>
        <w:t xml:space="preserve">. D-Cys treatment resulted in decreased LIAS protein levels in A549 but not BEAS-2B cells, suggesting impaired Fe-S maturation </w:t>
      </w:r>
      <w:r w:rsidR="00F17FBA" w:rsidRPr="003371E6">
        <w:rPr>
          <w:lang w:val="en-US"/>
        </w:rPr>
        <w:t xml:space="preserve">resulting </w:t>
      </w:r>
      <w:r w:rsidR="007B18D6" w:rsidRPr="003371E6">
        <w:rPr>
          <w:lang w:val="en-US"/>
        </w:rPr>
        <w:t xml:space="preserve">in </w:t>
      </w:r>
      <w:r w:rsidR="00F17FBA" w:rsidRPr="003371E6">
        <w:rPr>
          <w:lang w:val="en-US"/>
        </w:rPr>
        <w:t xml:space="preserve">instability </w:t>
      </w:r>
      <w:r w:rsidRPr="003371E6">
        <w:rPr>
          <w:lang w:val="en-US"/>
        </w:rPr>
        <w:t>of the enzyme (Fig. 3c). A functional defect of LIAS was indicated by the severely diminished lipoylation of DLAT and DLST, the E2 subunits of pyruvate dehydrogenase (PDH) and 2-ketoglutarate dehydrogenase (KGDH), respectively, despite unchanged DLAT protein levels (Fig. 3c). The multiple detrimental effects of D-Cys treatment on enzymes connected to the citric acid cycle were reflected by metabolomic findings revealing a twofold accumulation of succinate and a 2.5-fold reduction in malate (Suppl</w:t>
      </w:r>
      <w:r w:rsidR="00B26001" w:rsidRPr="003371E6">
        <w:rPr>
          <w:lang w:val="en-US"/>
        </w:rPr>
        <w:t>ementary</w:t>
      </w:r>
      <w:r w:rsidR="00A861E2" w:rsidRPr="003371E6">
        <w:rPr>
          <w:lang w:val="en-US"/>
        </w:rPr>
        <w:t xml:space="preserve"> </w:t>
      </w:r>
      <w:r w:rsidRPr="003371E6">
        <w:rPr>
          <w:lang w:val="en-US"/>
        </w:rPr>
        <w:t xml:space="preserve">Table </w:t>
      </w:r>
      <w:r w:rsidR="00A861E2" w:rsidRPr="003371E6">
        <w:rPr>
          <w:lang w:val="en-US"/>
        </w:rPr>
        <w:t>5</w:t>
      </w:r>
      <w:r w:rsidRPr="003371E6">
        <w:rPr>
          <w:lang w:val="en-US"/>
        </w:rPr>
        <w:t xml:space="preserve">). </w:t>
      </w:r>
    </w:p>
    <w:p w14:paraId="39CFA7AC" w14:textId="5B1025EA" w:rsidR="002D49E3" w:rsidRPr="003371E6" w:rsidRDefault="00BB1B95" w:rsidP="002D49E3">
      <w:pPr>
        <w:pStyle w:val="StandardWeb"/>
        <w:spacing w:before="0" w:beforeAutospacing="0" w:after="0" w:afterAutospacing="0" w:line="360" w:lineRule="auto"/>
        <w:ind w:firstLine="720"/>
        <w:jc w:val="both"/>
        <w:rPr>
          <w:lang w:val="en-US"/>
        </w:rPr>
      </w:pPr>
      <w:r w:rsidRPr="003371E6">
        <w:rPr>
          <w:lang w:val="en-US"/>
        </w:rPr>
        <w:t>To test whether D-Cys treatment also affects mitochondrial [2Fe-2S] proteins, we examined ferrochelatase (FECH), the final enzyme of heme biosynthesis</w:t>
      </w:r>
      <w:r w:rsidR="00EF385C" w:rsidRPr="003371E6">
        <w:rPr>
          <w:lang w:val="en-US"/>
        </w:rPr>
        <w:fldChar w:fldCharType="begin"/>
      </w:r>
      <w:r w:rsidR="00EF385C" w:rsidRPr="003371E6">
        <w:rPr>
          <w:lang w:val="en-US"/>
        </w:rPr>
        <w:instrText xml:space="preserve"> ADDIN EN.CITE &lt;EndNote&gt;&lt;Cite&gt;&lt;Author&gt;Ajioka&lt;/Author&gt;&lt;Year&gt;2006&lt;/Year&gt;&lt;RecNum&gt;187&lt;/RecNum&gt;&lt;DisplayText&gt;&lt;style face="superscript"&gt;24&lt;/style&gt;&lt;/DisplayText&gt;&lt;record&gt;&lt;rec-number&gt;187&lt;/rec-number&gt;&lt;foreign-keys&gt;&lt;key app="EN" db-id="p29z9dxenvapt8easazvxa032wwedrzfs00t" timestamp="1687985272"&gt;187&lt;/key&gt;&lt;/foreign-keys&gt;&lt;ref-type name="Journal Article"&gt;17&lt;/ref-type&gt;&lt;contributors&gt;&lt;authors&gt;&lt;author&gt;Ajioka, R. S.&lt;/author&gt;&lt;author&gt;Phillips, J. D.&lt;/author&gt;&lt;author&gt;Kushner, J. P.&lt;/author&gt;&lt;/authors&gt;&lt;/contributors&gt;&lt;auth-address&gt;Department of Internal Medicine, Division of Hematology, University of Utah School of Medicine, Salt Lake City, UT 84132, USA.&lt;/auth-address&gt;&lt;titles&gt;&lt;title&gt;Biosynthesis of heme in mammals&lt;/title&gt;&lt;secondary-title&gt;Biochim Biophys Acta&lt;/secondary-title&gt;&lt;/titles&gt;&lt;periodical&gt;&lt;full-title&gt;Biochim Biophys Acta&lt;/full-title&gt;&lt;/periodical&gt;&lt;pages&gt;723-36&lt;/pages&gt;&lt;volume&gt;1763&lt;/volume&gt;&lt;number&gt;7&lt;/number&gt;&lt;edition&gt;20060603&lt;/edition&gt;&lt;keywords&gt;&lt;keyword&gt;Animals&lt;/keyword&gt;&lt;keyword&gt;Crystallography, X-Ray&lt;/keyword&gt;&lt;keyword&gt;Ferrochelatase/chemistry/metabolism&lt;/keyword&gt;&lt;keyword&gt;Heme/*biosynthesis&lt;/keyword&gt;&lt;keyword&gt;Mammals/*metabolism&lt;/keyword&gt;&lt;keyword&gt;Models, Molecular&lt;/keyword&gt;&lt;keyword&gt;Protein Conformation&lt;/keyword&gt;&lt;/keywords&gt;&lt;dates&gt;&lt;year&gt;2006&lt;/year&gt;&lt;pub-dates&gt;&lt;date&gt;Jul&lt;/date&gt;&lt;/pub-dates&gt;&lt;/dates&gt;&lt;isbn&gt;0006-3002 (Print)&amp;#xD;0006-3002 (Linking)&lt;/isbn&gt;&lt;accession-num&gt;16839620&lt;/accession-num&gt;&lt;urls&gt;&lt;related-urls&gt;&lt;url&gt;https://www.ncbi.nlm.nih.gov/pubmed/16839620&lt;/url&gt;&lt;/related-urls&gt;&lt;/urls&gt;&lt;electronic-resource-num&gt;10.1016/j.bbamcr.2006.05.005&lt;/electronic-resource-num&gt;&lt;remote-database-name&g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24</w:t>
      </w:r>
      <w:r w:rsidR="00EF385C" w:rsidRPr="003371E6">
        <w:rPr>
          <w:lang w:val="en-US"/>
        </w:rPr>
        <w:fldChar w:fldCharType="end"/>
      </w:r>
      <w:r w:rsidRPr="003371E6">
        <w:rPr>
          <w:lang w:val="en-US"/>
        </w:rPr>
        <w:t xml:space="preserve"> (</w:t>
      </w:r>
      <w:r w:rsidR="005A325C" w:rsidRPr="003371E6">
        <w:rPr>
          <w:lang w:val="en-US"/>
        </w:rPr>
        <w:t>Supplementary Fig. 2</w:t>
      </w:r>
      <w:r w:rsidRPr="003371E6">
        <w:rPr>
          <w:lang w:val="en-US"/>
        </w:rPr>
        <w:t xml:space="preserve">). D-Cys treatment markedly decreased FECH levels in A549 but not BEAS-2B cells (Fig. 3c). Similar findings were made for the Rieske Fe-S protein UQCRFS1 (Fig. 3b), </w:t>
      </w:r>
      <w:r w:rsidR="00151D33" w:rsidRPr="003371E6">
        <w:rPr>
          <w:lang w:val="en-US"/>
        </w:rPr>
        <w:t xml:space="preserve">together </w:t>
      </w:r>
      <w:r w:rsidRPr="003371E6">
        <w:rPr>
          <w:lang w:val="en-US"/>
        </w:rPr>
        <w:t xml:space="preserve">indicating impaired [2Fe-2S] cluster maturation. We also found a strong diminution in the levels of subunits COX2 and COX6A of RCC IV (Fig. 3b) as well as decreased COX enzyme activity upon D-Cys-treatment (Fig. 3f). This impairment is readily explained by the FECH- and FDX1-dependent biosynthesis of the COX cofactors heme </w:t>
      </w:r>
      <w:r w:rsidRPr="003371E6">
        <w:rPr>
          <w:i/>
          <w:lang w:val="en-US"/>
        </w:rPr>
        <w:t>a/a</w:t>
      </w:r>
      <w:r w:rsidRPr="003371E6">
        <w:rPr>
          <w:i/>
          <w:vertAlign w:val="subscript"/>
          <w:lang w:val="en-US"/>
        </w:rPr>
        <w:t>3</w:t>
      </w:r>
      <w:r w:rsidRPr="003371E6">
        <w:rPr>
          <w:lang w:val="en-US"/>
        </w:rPr>
        <w:t xml:space="preserve"> </w:t>
      </w:r>
      <w:r w:rsidR="00EF385C" w:rsidRPr="003371E6">
        <w:rPr>
          <w:lang w:val="en-US"/>
        </w:rPr>
        <w:fldChar w:fldCharType="begin">
          <w:fldData xml:space="preserve">PEVuZE5vdGU+PENpdGU+PEF1dGhvcj5TY2h1bHo8L0F1dGhvcj48WWVhcj4yMDIzPC9ZZWFyPjxS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</w:fldData>
        </w:fldChar>
      </w:r>
      <w:r w:rsidR="00EF385C" w:rsidRPr="003371E6">
        <w:rPr>
          <w:lang w:val="en-US"/>
        </w:rPr>
        <w:instrText xml:space="preserve"> ADDIN EN.CITE </w:instrText>
      </w:r>
      <w:r w:rsidR="00EF385C" w:rsidRPr="003371E6">
        <w:rPr>
          <w:lang w:val="en-US"/>
        </w:rPr>
        <w:fldChar w:fldCharType="begin">
          <w:fldData xml:space="preserve">PEVuZE5vdGU+PENpdGU+PEF1dGhvcj5TY2h1bHo8L0F1dGhvcj48WWVhcj4yMDIzPC9ZZWFyPjxS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23</w:t>
      </w:r>
      <w:r w:rsidR="00EF385C" w:rsidRPr="003371E6">
        <w:rPr>
          <w:lang w:val="en-US"/>
        </w:rPr>
        <w:fldChar w:fldCharType="end"/>
      </w:r>
      <w:r w:rsidRPr="003371E6">
        <w:rPr>
          <w:lang w:val="en-US"/>
        </w:rPr>
        <w:t>, and/or the [4Fe-4S] cluster-containing METTL17-dependent assembly of the mitoribosome needed for translation of COX1,2,3 subunits</w:t>
      </w:r>
      <w:r w:rsidR="00EF385C" w:rsidRPr="003371E6">
        <w:rPr>
          <w:lang w:val="en-US"/>
        </w:rPr>
        <w:fldChar w:fldCharType="begin">
          <w:fldData xml:space="preserve">PEVuZE5vdGU+PENpdGU+PEF1dGhvcj5Bc3Q8L0F1dGhvcj48WWVhcj4yMDI0PC9ZZWFyPjxSZWNO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</w:fldData>
        </w:fldChar>
      </w:r>
      <w:r w:rsidR="00EF385C" w:rsidRPr="003371E6">
        <w:rPr>
          <w:lang w:val="en-US"/>
        </w:rPr>
        <w:instrText xml:space="preserve"> ADDIN EN.CITE </w:instrText>
      </w:r>
      <w:r w:rsidR="00EF385C" w:rsidRPr="003371E6">
        <w:rPr>
          <w:lang w:val="en-US"/>
        </w:rPr>
        <w:fldChar w:fldCharType="begin">
          <w:fldData xml:space="preserve">PEVuZE5vdGU+PENpdGU+PEF1dGhvcj5Bc3Q8L0F1dGhvcj48WWVhcj4yMDI0PC9ZZWFyPjxSZWNO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25</w:t>
      </w:r>
      <w:r w:rsidR="00EF385C" w:rsidRPr="003371E6">
        <w:rPr>
          <w:lang w:val="en-US"/>
        </w:rPr>
        <w:fldChar w:fldCharType="end"/>
      </w:r>
      <w:r w:rsidR="00EC2BF7" w:rsidRPr="003371E6">
        <w:rPr>
          <w:lang w:val="en-US"/>
        </w:rPr>
        <w:t>.</w:t>
      </w:r>
      <w:r w:rsidR="002D49E3" w:rsidRPr="003371E6">
        <w:rPr>
          <w:lang w:val="en-US"/>
        </w:rPr>
        <w:t xml:space="preserve"> </w:t>
      </w:r>
    </w:p>
    <w:p w14:paraId="77628F01" w14:textId="2B4C229D" w:rsidR="00BB1B95" w:rsidRPr="003371E6" w:rsidRDefault="00F17FBA" w:rsidP="002D49E3">
      <w:pPr>
        <w:pStyle w:val="StandardWeb"/>
        <w:spacing w:before="0" w:beforeAutospacing="0" w:after="0" w:afterAutospacing="0" w:line="360" w:lineRule="auto"/>
        <w:ind w:firstLine="720"/>
        <w:jc w:val="both"/>
        <w:rPr>
          <w:lang w:val="en-US"/>
        </w:rPr>
      </w:pPr>
      <w:r w:rsidRPr="003371E6">
        <w:rPr>
          <w:lang w:val="en-US"/>
        </w:rPr>
        <w:lastRenderedPageBreak/>
        <w:t xml:space="preserve">The </w:t>
      </w:r>
      <w:r w:rsidR="0079777A" w:rsidRPr="003371E6">
        <w:rPr>
          <w:lang w:val="en-US"/>
        </w:rPr>
        <w:t>widespread defects in mitochondrial Fe-S proteins</w:t>
      </w:r>
      <w:r w:rsidRPr="003371E6">
        <w:rPr>
          <w:lang w:val="en-US"/>
        </w:rPr>
        <w:t xml:space="preserve"> </w:t>
      </w:r>
      <w:r w:rsidR="009D39A6" w:rsidRPr="003371E6">
        <w:rPr>
          <w:lang w:val="en-US"/>
        </w:rPr>
        <w:t xml:space="preserve">upon </w:t>
      </w:r>
      <w:r w:rsidRPr="003371E6">
        <w:rPr>
          <w:lang w:val="en-US"/>
        </w:rPr>
        <w:t>D-Cys treatment</w:t>
      </w:r>
      <w:r w:rsidR="009D39A6" w:rsidRPr="003371E6">
        <w:rPr>
          <w:lang w:val="en-US"/>
        </w:rPr>
        <w:t xml:space="preserve"> w</w:t>
      </w:r>
      <w:r w:rsidR="00CA13DC" w:rsidRPr="003371E6">
        <w:rPr>
          <w:lang w:val="en-US"/>
        </w:rPr>
        <w:t>ere</w:t>
      </w:r>
      <w:r w:rsidR="0079777A" w:rsidRPr="003371E6">
        <w:rPr>
          <w:lang w:val="en-US"/>
        </w:rPr>
        <w:t xml:space="preserve"> accompanied by reduced oxygen consumption, elevated reactive oxygen species (ROS), and increased lipid peroxidation (Extended Data Fig. 5a–d). Notably, hypoxic growth conditions (1% oxygen) significantly </w:t>
      </w:r>
      <w:r w:rsidR="00151D33" w:rsidRPr="003371E6">
        <w:rPr>
          <w:lang w:val="en-US"/>
        </w:rPr>
        <w:t xml:space="preserve">diminished </w:t>
      </w:r>
      <w:r w:rsidR="0079777A" w:rsidRPr="003371E6">
        <w:rPr>
          <w:lang w:val="en-US"/>
        </w:rPr>
        <w:t xml:space="preserve">D-Cys toxicity (Extended Data Fig. 5e), closely resembling the </w:t>
      </w:r>
      <w:r w:rsidR="00151D33" w:rsidRPr="003371E6">
        <w:rPr>
          <w:lang w:val="en-US"/>
        </w:rPr>
        <w:t xml:space="preserve">hypoxia </w:t>
      </w:r>
      <w:r w:rsidR="0079777A" w:rsidRPr="003371E6">
        <w:rPr>
          <w:lang w:val="en-US"/>
        </w:rPr>
        <w:t>phenotypes observed in NFS1-</w:t>
      </w:r>
      <w:r w:rsidR="009D39A6" w:rsidRPr="003371E6" w:rsidDel="009D39A6">
        <w:rPr>
          <w:lang w:val="en-US"/>
        </w:rPr>
        <w:t xml:space="preserve"> </w:t>
      </w:r>
      <w:r w:rsidR="00EF385C" w:rsidRPr="003371E6">
        <w:rPr>
          <w:lang w:val="en-US"/>
        </w:rPr>
        <w:fldChar w:fldCharType="begin">
          <w:fldData xml:space="preserve">PEVuZE5vdGU+PENpdGU+PEF1dGhvcj5BbHZhcmV6PC9BdXRob3I+PFllYXI+MjAxNzwvWWVhcj48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</w:fldData>
        </w:fldChar>
      </w:r>
      <w:r w:rsidR="00EF385C" w:rsidRPr="003371E6">
        <w:rPr>
          <w:lang w:val="en-US"/>
        </w:rPr>
        <w:instrText xml:space="preserve"> ADDIN EN.CITE </w:instrText>
      </w:r>
      <w:r w:rsidR="00EF385C" w:rsidRPr="003371E6">
        <w:rPr>
          <w:lang w:val="en-US"/>
        </w:rPr>
        <w:fldChar w:fldCharType="begin">
          <w:fldData xml:space="preserve">PEVuZE5vdGU+PENpdGU+PEF1dGhvcj5BbHZhcmV6PC9BdXRob3I+PFllYXI+MjAxNzwvWWVhcj48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26</w:t>
      </w:r>
      <w:r w:rsidR="00EF385C" w:rsidRPr="003371E6">
        <w:rPr>
          <w:lang w:val="en-US"/>
        </w:rPr>
        <w:fldChar w:fldCharType="end"/>
      </w:r>
      <w:r w:rsidR="0079777A" w:rsidRPr="003371E6">
        <w:rPr>
          <w:lang w:val="en-US"/>
        </w:rPr>
        <w:t xml:space="preserve"> or frataxin-deficient cells</w:t>
      </w:r>
      <w:r w:rsidR="00EF385C" w:rsidRPr="003371E6">
        <w:rPr>
          <w:lang w:val="en-US"/>
        </w:rPr>
        <w:fldChar w:fldCharType="begin">
          <w:fldData xml:space="preserve">PEVuZE5vdGU+PENpdGU+PEF1dGhvcj5Bc3Q8L0F1dGhvcj48WWVhcj4yMDE5PC9ZZWFyPjxSZWNO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</w:fldData>
        </w:fldChar>
      </w:r>
      <w:r w:rsidR="00EF385C" w:rsidRPr="003371E6">
        <w:rPr>
          <w:lang w:val="en-US"/>
        </w:rPr>
        <w:instrText xml:space="preserve"> ADDIN EN.CITE </w:instrText>
      </w:r>
      <w:r w:rsidR="00EF385C" w:rsidRPr="003371E6">
        <w:rPr>
          <w:lang w:val="en-US"/>
        </w:rPr>
        <w:fldChar w:fldCharType="begin">
          <w:fldData xml:space="preserve">PEVuZE5vdGU+PENpdGU+PEF1dGhvcj5Bc3Q8L0F1dGhvcj48WWVhcj4yMDE5PC9ZZWFyPjxSZWNO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27</w:t>
      </w:r>
      <w:r w:rsidR="00EF385C" w:rsidRPr="003371E6">
        <w:rPr>
          <w:lang w:val="en-US"/>
        </w:rPr>
        <w:fldChar w:fldCharType="end"/>
      </w:r>
      <w:r w:rsidR="0079777A" w:rsidRPr="003371E6">
        <w:rPr>
          <w:lang w:val="en-US"/>
        </w:rPr>
        <w:t xml:space="preserve">. </w:t>
      </w:r>
      <w:r w:rsidR="00BB1B95" w:rsidRPr="003371E6">
        <w:rPr>
          <w:lang w:val="en-US"/>
        </w:rPr>
        <w:t>Electron microscopy of D-Cys-treated A549 cells revealed profound changes of the mitochondrial morphology including distorted cristae and onion-like membranes (Fig. 3g), a phenotype reminiscent of NFS1-depleted mitochondria</w:t>
      </w:r>
      <w:r w:rsidR="00EF385C" w:rsidRPr="003371E6">
        <w:rPr>
          <w:lang w:val="en-US"/>
        </w:rPr>
        <w:fldChar w:fldCharType="begin">
          <w:fldData xml:space="preserve">PEVuZE5vdGU+PENpdGU+PEF1dGhvcj5CaWVkZXJiaWNrPC9BdXRob3I+PFllYXI+MjAwNjwvWWVh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</w:fldData>
        </w:fldChar>
      </w:r>
      <w:r w:rsidR="00EF385C" w:rsidRPr="003371E6">
        <w:rPr>
          <w:lang w:val="en-US"/>
        </w:rPr>
        <w:instrText xml:space="preserve"> ADDIN EN.CITE </w:instrText>
      </w:r>
      <w:r w:rsidR="00EF385C" w:rsidRPr="003371E6">
        <w:rPr>
          <w:lang w:val="en-US"/>
        </w:rPr>
        <w:fldChar w:fldCharType="begin">
          <w:fldData xml:space="preserve">PEVuZE5vdGU+PENpdGU+PEF1dGhvcj5CaWVkZXJiaWNrPC9BdXRob3I+PFllYXI+MjAwNjwvWWVh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28</w:t>
      </w:r>
      <w:r w:rsidR="00EF385C" w:rsidRPr="003371E6">
        <w:rPr>
          <w:lang w:val="en-US"/>
        </w:rPr>
        <w:fldChar w:fldCharType="end"/>
      </w:r>
      <w:r w:rsidR="00BB1B95" w:rsidRPr="003371E6">
        <w:rPr>
          <w:lang w:val="en-US"/>
        </w:rPr>
        <w:t>. All these findings further supported our hypothesis that D-Cys</w:t>
      </w:r>
      <w:r w:rsidR="009D39A6" w:rsidRPr="003371E6">
        <w:rPr>
          <w:lang w:val="en-US"/>
        </w:rPr>
        <w:t xml:space="preserve"> may</w:t>
      </w:r>
      <w:r w:rsidR="00BB1B95" w:rsidRPr="003371E6">
        <w:rPr>
          <w:lang w:val="en-US"/>
        </w:rPr>
        <w:t xml:space="preserve"> target NFS1 function and elicit a general deficiency in mitochondrial Fe-S proteins.</w:t>
      </w:r>
    </w:p>
    <w:p w14:paraId="1B151AC4" w14:textId="36FC9C8F" w:rsidR="00BB1B95" w:rsidRPr="003371E6" w:rsidRDefault="00BB1B95" w:rsidP="00BB1B95">
      <w:pPr>
        <w:pStyle w:val="StandardWeb"/>
        <w:spacing w:before="0" w:beforeAutospacing="0" w:after="0" w:afterAutospacing="0" w:line="360" w:lineRule="auto"/>
        <w:ind w:firstLine="720"/>
        <w:jc w:val="both"/>
        <w:rPr>
          <w:lang w:val="en-US"/>
        </w:rPr>
      </w:pPr>
      <w:r w:rsidRPr="003371E6">
        <w:rPr>
          <w:lang w:val="en-US"/>
        </w:rPr>
        <w:t xml:space="preserve">The mitochondrial core ISC system including NFS1 is also critical for extra-mitochondrial Fe-S protein biogenesis, involving the cytosolic Fe-S protein assembly (CIA) machinery </w:t>
      </w:r>
      <w:r w:rsidR="00EF385C" w:rsidRPr="003371E6">
        <w:rPr>
          <w:lang w:val="en-US"/>
        </w:rPr>
        <w:fldChar w:fldCharType="begin">
          <w:fldData xml:space="preserve">PEVuZE5vdGU+PENpdGU+PEF1dGhvcj5LaXNwYWw8L0F1dGhvcj48WWVhcj4xOTk5PC9ZZWFyPjxS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</w:fldData>
        </w:fldChar>
      </w:r>
      <w:r w:rsidR="00EF385C" w:rsidRPr="003371E6">
        <w:rPr>
          <w:lang w:val="en-US"/>
        </w:rPr>
        <w:instrText xml:space="preserve"> ADDIN EN.CITE </w:instrText>
      </w:r>
      <w:r w:rsidR="00EF385C" w:rsidRPr="003371E6">
        <w:rPr>
          <w:lang w:val="en-US"/>
        </w:rPr>
        <w:fldChar w:fldCharType="begin">
          <w:fldData xml:space="preserve">PEVuZE5vdGU+PENpdGU+PEF1dGhvcj5LaXNwYWw8L0F1dGhvcj48WWVhcj4xOTk5PC9ZZWFyPjxS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28,29</w:t>
      </w:r>
      <w:r w:rsidR="00EF385C" w:rsidRPr="003371E6">
        <w:rPr>
          <w:lang w:val="en-US"/>
        </w:rPr>
        <w:fldChar w:fldCharType="end"/>
      </w:r>
      <w:r w:rsidRPr="003371E6">
        <w:rPr>
          <w:lang w:val="en-US"/>
        </w:rPr>
        <w:t xml:space="preserve"> (</w:t>
      </w:r>
      <w:r w:rsidR="0079777A" w:rsidRPr="003371E6">
        <w:rPr>
          <w:lang w:val="en-US"/>
        </w:rPr>
        <w:t>Supplementary Fig. 2</w:t>
      </w:r>
      <w:r w:rsidRPr="003371E6">
        <w:rPr>
          <w:lang w:val="en-US"/>
        </w:rPr>
        <w:t>). In line with a mitochondrial core ISC defect upon D-Cys treatment, the level of the Fe-S cluster-containing CIA protein CIAO3 (also known as IOP1 or NARFL), which facilitates [4Fe-4S] cluster transfer from the NBP35-CFD1 scaffold complex to the CIA targeting complex (CTC)</w:t>
      </w:r>
      <w:r w:rsidR="00EF385C" w:rsidRPr="003371E6">
        <w:rPr>
          <w:lang w:val="en-US"/>
        </w:rPr>
        <w:fldChar w:fldCharType="begin">
          <w:fldData xml:space="preserve">PEVuZE5vdGU+PENpdGU+PEF1dGhvcj5OZXR6PC9BdXRob3I+PFllYXI+MjAxNDwvWWVhcj48UmVj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</w:fldData>
        </w:fldChar>
      </w:r>
      <w:r w:rsidR="00EF385C" w:rsidRPr="003371E6">
        <w:rPr>
          <w:lang w:val="en-US"/>
        </w:rPr>
        <w:instrText xml:space="preserve"> ADDIN EN.CITE </w:instrText>
      </w:r>
      <w:r w:rsidR="00EF385C" w:rsidRPr="003371E6">
        <w:rPr>
          <w:lang w:val="en-US"/>
        </w:rPr>
        <w:fldChar w:fldCharType="begin">
          <w:fldData xml:space="preserve">PEVuZE5vdGU+PENpdGU+PEF1dGhvcj5OZXR6PC9BdXRob3I+PFllYXI+MjAxNDwvWWVhcj48UmVj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30-32</w:t>
      </w:r>
      <w:r w:rsidR="00EF385C" w:rsidRPr="003371E6">
        <w:rPr>
          <w:lang w:val="en-US"/>
        </w:rPr>
        <w:fldChar w:fldCharType="end"/>
      </w:r>
      <w:r w:rsidRPr="003371E6">
        <w:rPr>
          <w:lang w:val="en-US"/>
        </w:rPr>
        <w:t xml:space="preserve">, was significantly reduced (Fig. 3h). In contrast, the Fe-S cluster-lacking CTC components CIAO1 and MMS19 remained unaffected. The D-Cys-dependent loss of CIAO3 was accompanied by decreased levels of multiple cytosolic and nuclear Fe-S proteins involved in nucleotide metabolism and genome integrity. This included glutamine phosphoribosyl pyrophosphate amidotransferase (GPAT) </w:t>
      </w:r>
      <w:r w:rsidR="00EF385C" w:rsidRPr="003371E6">
        <w:rPr>
          <w:lang w:val="en-US"/>
        </w:rPr>
        <w:fldChar w:fldCharType="begin"/>
      </w:r>
      <w:r w:rsidR="00EF385C" w:rsidRPr="003371E6">
        <w:rPr>
          <w:lang w:val="en-US"/>
        </w:rPr>
        <w:instrText xml:space="preserve"> ADDIN EN.CITE &lt;EndNote&gt;&lt;Cite&gt;&lt;Author&gt;Martelli&lt;/Author&gt;&lt;Year&gt;2007&lt;/Year&gt;&lt;RecNum&gt;194&lt;/RecNum&gt;&lt;DisplayText&gt;&lt;style face="superscript"&gt;33&lt;/style&gt;&lt;/DisplayText&gt;&lt;record&gt;&lt;rec-number&gt;194&lt;/rec-number&gt;&lt;foreign-keys&gt;&lt;key app="EN" db-id="p29z9dxenvapt8easazvxa032wwedrzfs00t" timestamp="1688052092"&gt;194&lt;/key&gt;&lt;/foreign-keys&gt;&lt;ref-type name="Journal Article"&gt;17&lt;/ref-type&gt;&lt;contributors&gt;&lt;authors&gt;&lt;author&gt;Martelli, A.&lt;/author&gt;&lt;author&gt;Wattenhofer-Donze, M.&lt;/author&gt;&lt;author&gt;Schmucker, S.&lt;/author&gt;&lt;author&gt;Bouvet, S.&lt;/author&gt;&lt;author&gt;Reutenauer, L.&lt;/author&gt;&lt;author&gt;Puccio, H.&lt;/author&gt;&lt;/authors&gt;&lt;/contributors&gt;&lt;auth-address&gt;Institut de Genetique et de Biologie Moleculaire et Cellulaire, 1 rue Laurent Fries BP 10142, Illkirch F-67400, France.&lt;/auth-address&gt;&lt;titles&gt;&lt;title&gt;Frataxin is essential for extramitochondrial Fe-S cluster proteins in mammalian tissues&lt;/title&gt;&lt;secondary-title&gt;Hum Mol Genet&lt;/secondary-title&gt;&lt;/titles&gt;&lt;periodical&gt;&lt;full-title&gt;Hum Mol Genet&lt;/full-title&gt;&lt;/periodical&gt;&lt;pages&gt;2651-8&lt;/pages&gt;&lt;volume&gt;16&lt;/volume&gt;&lt;number&gt;22&lt;/number&gt;&lt;edition&gt;20070627&lt;/edition&gt;&lt;keywords&gt;&lt;keyword&gt;Animals&lt;/keyword&gt;&lt;keyword&gt;Cytosol/metabolism&lt;/keyword&gt;&lt;keyword&gt;Friedreich Ataxia/*genetics&lt;/keyword&gt;&lt;keyword&gt;Iron/*metabolism&lt;/keyword&gt;&lt;keyword&gt;Iron-Binding Proteins/*physiology&lt;/keyword&gt;&lt;keyword&gt;Iron-Sulfur Proteins/*metabolism&lt;/keyword&gt;&lt;keyword&gt;Mice&lt;/keyword&gt;&lt;keyword&gt;Mice, Transgenic&lt;/keyword&gt;&lt;keyword&gt;Mitochondria/*metabolism&lt;/keyword&gt;&lt;keyword&gt;Mutation&lt;/keyword&gt;&lt;keyword&gt;Sulfur/*metabolism&lt;/keyword&gt;&lt;/keywords&gt;&lt;dates&gt;&lt;year&gt;2007&lt;/year&gt;&lt;pub-dates&gt;&lt;date&gt;Nov 15&lt;/date&gt;&lt;/pub-dates&gt;&lt;/dates&gt;&lt;isbn&gt;0964-6906 (Print)&amp;#xD;0964-6906 (Linking)&lt;/isbn&gt;&lt;accession-num&gt;17597094&lt;/accession-num&gt;&lt;urls&gt;&lt;related-urls&gt;&lt;url&gt;https://www.ncbi.nlm.nih.gov/pubmed/17597094&lt;/url&gt;&lt;/related-urls&gt;&lt;/urls&gt;&lt;electronic-resource-num&gt;10.1093/hmg/ddm163&lt;/electronic-resource-num&gt;&lt;remote-database-name&g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33</w:t>
      </w:r>
      <w:r w:rsidR="00EF385C" w:rsidRPr="003371E6">
        <w:rPr>
          <w:lang w:val="en-US"/>
        </w:rPr>
        <w:fldChar w:fldCharType="end"/>
      </w:r>
      <w:r w:rsidRPr="003371E6">
        <w:rPr>
          <w:lang w:val="en-US"/>
        </w:rPr>
        <w:t>, dihydropyrimidine dehydrogenase</w:t>
      </w:r>
      <w:r w:rsidR="00EF385C" w:rsidRPr="003371E6">
        <w:rPr>
          <w:lang w:val="en-US"/>
        </w:rPr>
        <w:fldChar w:fldCharType="begin">
          <w:fldData xml:space="preserve">PEVuZE5vdGU+PENpdGU+PEF1dGhvcj52YW4gS2FybmViZWVrPC9BdXRob3I+PFllYXI+MjAyNDwv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</w:fldData>
        </w:fldChar>
      </w:r>
      <w:r w:rsidR="00EF385C" w:rsidRPr="003371E6">
        <w:rPr>
          <w:lang w:val="en-US"/>
        </w:rPr>
        <w:instrText xml:space="preserve"> ADDIN EN.CITE </w:instrText>
      </w:r>
      <w:r w:rsidR="00EF385C" w:rsidRPr="003371E6">
        <w:rPr>
          <w:lang w:val="en-US"/>
        </w:rPr>
        <w:fldChar w:fldCharType="begin">
          <w:fldData xml:space="preserve">PEVuZE5vdGU+PENpdGU+PEF1dGhvcj52YW4gS2FybmViZWVrPC9BdXRob3I+PFllYXI+MjAyNDwv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34</w:t>
      </w:r>
      <w:r w:rsidR="00EF385C" w:rsidRPr="003371E6">
        <w:rPr>
          <w:lang w:val="en-US"/>
        </w:rPr>
        <w:fldChar w:fldCharType="end"/>
      </w:r>
      <w:r w:rsidRPr="003371E6">
        <w:rPr>
          <w:lang w:val="en-US"/>
        </w:rPr>
        <w:t>, DNA polymerase delta (POLD1), and Nth-like DNA glycosylase 1 (NTHL1</w:t>
      </w:r>
      <w:r w:rsidR="002200B6" w:rsidRPr="003371E6">
        <w:rPr>
          <w:lang w:val="en-US"/>
        </w:rPr>
        <w:t>)</w:t>
      </w:r>
      <w:r w:rsidR="00EF385C" w:rsidRPr="003371E6">
        <w:rPr>
          <w:lang w:val="en-US"/>
        </w:rPr>
        <w:fldChar w:fldCharType="begin">
          <w:fldData xml:space="preserve">PEVuZE5vdGU+PENpdGU+PEF1dGhvcj5TdGVobGluZzwvQXV0aG9yPjxZZWFyPjIwMTM8L1llYXI+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</w:fldData>
        </w:fldChar>
      </w:r>
      <w:r w:rsidR="00EF385C" w:rsidRPr="003371E6">
        <w:rPr>
          <w:lang w:val="en-US"/>
        </w:rPr>
        <w:instrText xml:space="preserve"> ADDIN EN.CITE </w:instrText>
      </w:r>
      <w:r w:rsidR="00EF385C" w:rsidRPr="003371E6">
        <w:rPr>
          <w:lang w:val="en-US"/>
        </w:rPr>
        <w:fldChar w:fldCharType="begin">
          <w:fldData xml:space="preserve">PEVuZE5vdGU+PENpdGU+PEF1dGhvcj5TdGVobGluZzwvQXV0aG9yPjxZZWFyPjIwMTM8L1llYXI+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35-37</w:t>
      </w:r>
      <w:r w:rsidR="00EF385C" w:rsidRPr="003371E6">
        <w:rPr>
          <w:lang w:val="en-US"/>
        </w:rPr>
        <w:fldChar w:fldCharType="end"/>
      </w:r>
      <w:r w:rsidR="00DA509B" w:rsidRPr="003371E6">
        <w:rPr>
          <w:lang w:val="en-US"/>
        </w:rPr>
        <w:t xml:space="preserve"> </w:t>
      </w:r>
      <w:r w:rsidRPr="003371E6">
        <w:rPr>
          <w:lang w:val="en-US"/>
        </w:rPr>
        <w:t xml:space="preserve">(Fig. 3h). </w:t>
      </w:r>
    </w:p>
    <w:p w14:paraId="418B8DB4" w14:textId="128B2A62" w:rsidR="009E1C14" w:rsidRPr="003371E6" w:rsidRDefault="00BB1B95" w:rsidP="002D49E3">
      <w:pPr>
        <w:pStyle w:val="Kommentartext"/>
        <w:spacing w:line="360" w:lineRule="auto"/>
        <w:ind w:firstLine="720"/>
        <w:jc w:val="both"/>
        <w:rPr>
          <w:rFonts w:ascii="Times New Roman" w:hAnsi="Times New Roman" w:cs="Times New Roman"/>
          <w:sz w:val="24"/>
          <w:szCs w:val="24"/>
          <w:lang w:val="en-US"/>
        </w:rPr>
      </w:pPr>
      <w:r w:rsidRPr="003371E6">
        <w:rPr>
          <w:rFonts w:ascii="Times New Roman" w:hAnsi="Times New Roman" w:cs="Times New Roman"/>
          <w:sz w:val="24"/>
          <w:szCs w:val="24"/>
          <w:lang w:val="en-US"/>
        </w:rPr>
        <w:t>To assess the impact of D-Cys treatment on DNA integrity, we measured the DNA damage markers 53BP1 and γ-H2AX. We found a significant increase in nuclear foci, indicating that D-Cys compromised DNA integrity (Fig. 3i,j). This DNA damage, linked to dysfunction of NTHL1 and other Fe-S enzymes involved in DNA metabolism, along with impaired purine and pyrimidine metabolism (via GPAT and DPYD inhibition), likely explains the G1 cell cycle arrest observed in D-Cys-treated cells (cf. Fig. 1d,e). The severe cytosolic Fe-S protein defect by D-Cys was also evident from a decrease of cytosolic aconitase (cytAco) levels and enzyme activity, while lactate dehydrogenase (LDH) activity remained unchanged (Fig. 3k; Suppl</w:t>
      </w:r>
      <w:r w:rsidR="002200B6" w:rsidRPr="003371E6">
        <w:rPr>
          <w:rFonts w:ascii="Times New Roman" w:hAnsi="Times New Roman" w:cs="Times New Roman"/>
          <w:sz w:val="24"/>
          <w:szCs w:val="24"/>
          <w:lang w:val="en-US"/>
        </w:rPr>
        <w:t>ementary</w:t>
      </w:r>
      <w:r w:rsidRPr="003371E6">
        <w:rPr>
          <w:rFonts w:ascii="Times New Roman" w:hAnsi="Times New Roman" w:cs="Times New Roman"/>
          <w:sz w:val="24"/>
          <w:szCs w:val="24"/>
          <w:lang w:val="en-US"/>
        </w:rPr>
        <w:t xml:space="preserve"> Fig. </w:t>
      </w:r>
      <w:r w:rsidR="002200B6" w:rsidRPr="003371E6">
        <w:rPr>
          <w:rFonts w:ascii="Times New Roman" w:hAnsi="Times New Roman" w:cs="Times New Roman"/>
          <w:sz w:val="24"/>
          <w:szCs w:val="24"/>
          <w:lang w:val="en-US"/>
        </w:rPr>
        <w:t>3</w:t>
      </w:r>
      <w:r w:rsidRPr="003371E6">
        <w:rPr>
          <w:rFonts w:ascii="Times New Roman" w:hAnsi="Times New Roman" w:cs="Times New Roman"/>
          <w:sz w:val="24"/>
          <w:szCs w:val="24"/>
          <w:lang w:val="en-US"/>
        </w:rPr>
        <w:t xml:space="preserve">b). A similar effect </w:t>
      </w:r>
      <w:r w:rsidR="007B3D50" w:rsidRPr="003371E6">
        <w:rPr>
          <w:rFonts w:ascii="Times New Roman" w:hAnsi="Times New Roman" w:cs="Times New Roman"/>
          <w:sz w:val="24"/>
          <w:szCs w:val="24"/>
          <w:lang w:val="en-US"/>
        </w:rPr>
        <w:t>was</w:t>
      </w:r>
      <w:r w:rsidRPr="003371E6">
        <w:rPr>
          <w:rFonts w:ascii="Times New Roman" w:hAnsi="Times New Roman" w:cs="Times New Roman"/>
          <w:sz w:val="24"/>
          <w:szCs w:val="24"/>
          <w:lang w:val="en-US"/>
        </w:rPr>
        <w:t xml:space="preserve"> </w:t>
      </w:r>
      <w:r w:rsidR="007B3D50" w:rsidRPr="003371E6">
        <w:rPr>
          <w:rFonts w:ascii="Times New Roman" w:hAnsi="Times New Roman" w:cs="Times New Roman"/>
          <w:sz w:val="24"/>
          <w:szCs w:val="24"/>
          <w:lang w:val="en-US"/>
        </w:rPr>
        <w:t>previously observed</w:t>
      </w:r>
      <w:r w:rsidRPr="003371E6">
        <w:rPr>
          <w:rFonts w:ascii="Times New Roman" w:hAnsi="Times New Roman" w:cs="Times New Roman"/>
          <w:sz w:val="24"/>
          <w:szCs w:val="24"/>
          <w:lang w:val="en-US"/>
        </w:rPr>
        <w:t xml:space="preserve"> upon NFS1 depletion </w:t>
      </w:r>
      <w:r w:rsidR="00EF385C" w:rsidRPr="003371E6">
        <w:rPr>
          <w:rFonts w:ascii="Times New Roman" w:hAnsi="Times New Roman" w:cs="Times New Roman"/>
          <w:sz w:val="24"/>
          <w:szCs w:val="24"/>
          <w:lang w:val="en-US"/>
        </w:rPr>
        <w:fldChar w:fldCharType="begin">
          <w:fldData xml:space="preserve">PEVuZE5vdGU+PENpdGU+PEF1dGhvcj5CaWVkZXJiaWNrPC9BdXRob3I+PFllYXI+MjAwNjwvWWVh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PEVuZE5vdGU+PENpdGU+PEF1dGhvcj5CaWVkZXJiaWNrPC9BdXRob3I+PFllYXI+MjAwNjwvWWVh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28</w:t>
      </w:r>
      <w:r w:rsidR="00EF385C" w:rsidRPr="003371E6">
        <w:rPr>
          <w:rFonts w:ascii="Times New Roman" w:hAnsi="Times New Roman" w:cs="Times New Roman"/>
          <w:sz w:val="24"/>
          <w:szCs w:val="24"/>
          <w:lang w:val="en-US"/>
        </w:rPr>
        <w:fldChar w:fldCharType="end"/>
      </w:r>
      <w:r w:rsidRPr="003371E6">
        <w:rPr>
          <w:rFonts w:ascii="Times New Roman" w:hAnsi="Times New Roman" w:cs="Times New Roman"/>
          <w:sz w:val="24"/>
          <w:szCs w:val="24"/>
          <w:lang w:val="en-US"/>
        </w:rPr>
        <w:t>. Because the apoform of cytAco functions as iron regulatory protein 1 (IRP1), this suggested a dysregulation of cellular iron metabolism, even though we note that IRP2 levels remained unchanged (Fig. 3h)</w:t>
      </w:r>
      <w:r w:rsidR="00EF385C" w:rsidRPr="003371E6">
        <w:rPr>
          <w:rFonts w:ascii="Times New Roman" w:hAnsi="Times New Roman" w:cs="Times New Roman"/>
          <w:sz w:val="24"/>
          <w:szCs w:val="24"/>
          <w:lang w:val="en-US"/>
        </w:rPr>
        <w:fldChar w:fldCharType="begin">
          <w:fldData xml:space="preserve">PEVuZE5vdGU+PENpdGU+PEF1dGhvcj5TdGVobGluZzwvQXV0aG9yPjxZZWFyPjIwMTg8L1llYXI+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PEVuZE5vdGU+PENpdGU+PEF1dGhvcj5TdGVobGluZzwvQXV0aG9yPjxZZWFyPjIwMTg8L1llYXI+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21</w:t>
      </w:r>
      <w:r w:rsidR="00EF385C" w:rsidRPr="003371E6">
        <w:rPr>
          <w:rFonts w:ascii="Times New Roman" w:hAnsi="Times New Roman" w:cs="Times New Roman"/>
          <w:sz w:val="24"/>
          <w:szCs w:val="24"/>
          <w:lang w:val="en-US"/>
        </w:rPr>
        <w:fldChar w:fldCharType="end"/>
      </w:r>
      <w:r w:rsidRPr="003371E6">
        <w:rPr>
          <w:rFonts w:ascii="Times New Roman" w:hAnsi="Times New Roman" w:cs="Times New Roman"/>
          <w:sz w:val="24"/>
          <w:szCs w:val="24"/>
          <w:lang w:val="en-US"/>
        </w:rPr>
        <w:t xml:space="preserve">. Increased cellular iron levels were also </w:t>
      </w:r>
      <w:r w:rsidR="007B3D50" w:rsidRPr="003371E6">
        <w:rPr>
          <w:rFonts w:ascii="Times New Roman" w:hAnsi="Times New Roman" w:cs="Times New Roman"/>
          <w:sz w:val="24"/>
          <w:szCs w:val="24"/>
          <w:lang w:val="en-US"/>
        </w:rPr>
        <w:t>suggested</w:t>
      </w:r>
      <w:r w:rsidRPr="003371E6">
        <w:rPr>
          <w:rFonts w:ascii="Times New Roman" w:hAnsi="Times New Roman" w:cs="Times New Roman"/>
          <w:sz w:val="24"/>
          <w:szCs w:val="24"/>
          <w:lang w:val="en-US"/>
        </w:rPr>
        <w:t xml:space="preserve"> by our </w:t>
      </w:r>
      <w:r w:rsidRPr="003371E6">
        <w:rPr>
          <w:rFonts w:ascii="Times New Roman" w:hAnsi="Times New Roman" w:cs="Times New Roman"/>
          <w:sz w:val="24"/>
          <w:szCs w:val="24"/>
          <w:lang w:val="en-US"/>
        </w:rPr>
        <w:lastRenderedPageBreak/>
        <w:t>CRISPR/Cas9 KO screen identifying the</w:t>
      </w:r>
      <w:r w:rsidR="007D0280" w:rsidRPr="003371E6">
        <w:rPr>
          <w:rFonts w:ascii="Times New Roman" w:hAnsi="Times New Roman" w:cs="Times New Roman"/>
          <w:sz w:val="24"/>
          <w:szCs w:val="24"/>
          <w:lang w:val="en-US"/>
        </w:rPr>
        <w:t xml:space="preserve"> transferrin receptor (TFR1) and the</w:t>
      </w:r>
      <w:r w:rsidRPr="003371E6">
        <w:rPr>
          <w:rFonts w:ascii="Times New Roman" w:hAnsi="Times New Roman" w:cs="Times New Roman"/>
          <w:sz w:val="24"/>
          <w:szCs w:val="24"/>
          <w:lang w:val="en-US"/>
        </w:rPr>
        <w:t xml:space="preserve"> ferritinophagy-related receptor NCOA4</w:t>
      </w:r>
      <w:r w:rsidR="007D0280" w:rsidRPr="003371E6">
        <w:rPr>
          <w:rFonts w:ascii="Times New Roman" w:hAnsi="Times New Roman" w:cs="Times New Roman"/>
          <w:sz w:val="24"/>
          <w:szCs w:val="24"/>
          <w:lang w:val="en-US"/>
        </w:rPr>
        <w:t xml:space="preserve"> as</w:t>
      </w:r>
      <w:r w:rsidR="007B3D50" w:rsidRPr="003371E6">
        <w:rPr>
          <w:rFonts w:ascii="Times New Roman" w:hAnsi="Times New Roman" w:cs="Times New Roman"/>
          <w:sz w:val="24"/>
          <w:szCs w:val="24"/>
          <w:lang w:val="en-US"/>
        </w:rPr>
        <w:t xml:space="preserve"> </w:t>
      </w:r>
      <w:r w:rsidRPr="003371E6">
        <w:rPr>
          <w:rFonts w:ascii="Times New Roman" w:hAnsi="Times New Roman" w:cs="Times New Roman"/>
          <w:sz w:val="24"/>
          <w:szCs w:val="24"/>
          <w:lang w:val="en-US"/>
        </w:rPr>
        <w:t>mediato</w:t>
      </w:r>
      <w:r w:rsidR="007D0280" w:rsidRPr="003371E6">
        <w:rPr>
          <w:rFonts w:ascii="Times New Roman" w:hAnsi="Times New Roman" w:cs="Times New Roman"/>
          <w:sz w:val="24"/>
          <w:szCs w:val="24"/>
          <w:lang w:val="en-US"/>
        </w:rPr>
        <w:t xml:space="preserve">rs </w:t>
      </w:r>
      <w:r w:rsidRPr="003371E6">
        <w:rPr>
          <w:rFonts w:ascii="Times New Roman" w:hAnsi="Times New Roman" w:cs="Times New Roman"/>
          <w:sz w:val="24"/>
          <w:szCs w:val="24"/>
          <w:lang w:val="en-US"/>
        </w:rPr>
        <w:t>of D-Cys toxicity (Fig. 2a</w:t>
      </w:r>
      <w:r w:rsidR="00344249" w:rsidRPr="003371E6">
        <w:rPr>
          <w:rFonts w:ascii="Times New Roman" w:hAnsi="Times New Roman" w:cs="Times New Roman"/>
          <w:sz w:val="24"/>
          <w:szCs w:val="24"/>
          <w:lang w:val="en-US"/>
        </w:rPr>
        <w:t xml:space="preserve">-c; </w:t>
      </w:r>
      <w:r w:rsidR="008D2BE1" w:rsidRPr="003371E6">
        <w:rPr>
          <w:rFonts w:ascii="Times New Roman" w:hAnsi="Times New Roman" w:cs="Times New Roman"/>
          <w:sz w:val="24"/>
          <w:szCs w:val="24"/>
          <w:lang w:val="en-US"/>
        </w:rPr>
        <w:t xml:space="preserve">Supplementary Table </w:t>
      </w:r>
      <w:r w:rsidR="00344249" w:rsidRPr="003371E6">
        <w:rPr>
          <w:rFonts w:ascii="Times New Roman" w:hAnsi="Times New Roman" w:cs="Times New Roman"/>
          <w:sz w:val="24"/>
          <w:szCs w:val="24"/>
          <w:lang w:val="en-US"/>
        </w:rPr>
        <w:t>1</w:t>
      </w:r>
      <w:r w:rsidRPr="003371E6">
        <w:rPr>
          <w:rFonts w:ascii="Times New Roman" w:hAnsi="Times New Roman" w:cs="Times New Roman"/>
          <w:sz w:val="24"/>
          <w:szCs w:val="24"/>
          <w:lang w:val="en-US"/>
        </w:rPr>
        <w:t xml:space="preserve">). Altered iron levels and impaired mitochondrial respiration may explain the increased oxidative stress observed </w:t>
      </w:r>
      <w:r w:rsidR="00DF519C" w:rsidRPr="003371E6">
        <w:rPr>
          <w:rFonts w:ascii="Times New Roman" w:hAnsi="Times New Roman" w:cs="Times New Roman"/>
          <w:sz w:val="24"/>
          <w:szCs w:val="24"/>
          <w:lang w:val="en-US"/>
        </w:rPr>
        <w:t xml:space="preserve">in </w:t>
      </w:r>
      <w:r w:rsidRPr="003371E6">
        <w:rPr>
          <w:rFonts w:ascii="Times New Roman" w:hAnsi="Times New Roman" w:cs="Times New Roman"/>
          <w:sz w:val="24"/>
          <w:szCs w:val="24"/>
          <w:lang w:val="en-US"/>
        </w:rPr>
        <w:t>D-Cys-treated A549 cells (</w:t>
      </w:r>
      <w:bookmarkStart w:id="4" w:name="_Hlk184898014"/>
      <w:r w:rsidRPr="003371E6">
        <w:rPr>
          <w:rFonts w:ascii="Times New Roman" w:hAnsi="Times New Roman" w:cs="Times New Roman"/>
          <w:sz w:val="24"/>
          <w:szCs w:val="24"/>
          <w:lang w:val="en-US"/>
        </w:rPr>
        <w:t>Extended Data Fig. 5c,d</w:t>
      </w:r>
      <w:bookmarkEnd w:id="4"/>
      <w:r w:rsidRPr="003371E6">
        <w:rPr>
          <w:rFonts w:ascii="Times New Roman" w:hAnsi="Times New Roman" w:cs="Times New Roman"/>
          <w:sz w:val="24"/>
          <w:szCs w:val="24"/>
          <w:lang w:val="en-US"/>
        </w:rPr>
        <w:t xml:space="preserve">). </w:t>
      </w:r>
      <w:r w:rsidR="007B3D50" w:rsidRPr="003371E6">
        <w:rPr>
          <w:rFonts w:ascii="Times New Roman" w:hAnsi="Times New Roman" w:cs="Times New Roman"/>
          <w:sz w:val="24"/>
          <w:szCs w:val="24"/>
          <w:lang w:val="en-US"/>
        </w:rPr>
        <w:t xml:space="preserve">However, </w:t>
      </w:r>
      <w:r w:rsidR="00F71BB1" w:rsidRPr="003371E6">
        <w:rPr>
          <w:rFonts w:ascii="Times New Roman" w:hAnsi="Times New Roman" w:cs="Times New Roman"/>
          <w:sz w:val="24"/>
          <w:szCs w:val="24"/>
          <w:lang w:val="en-US" w:eastAsia="en-GB"/>
        </w:rPr>
        <w:t xml:space="preserve">treatment with 500 µM TCEP did not ameliorate the D-Cys-induced growth and Fe-S enzyme defects, indicating </w:t>
      </w:r>
      <w:r w:rsidR="00736362" w:rsidRPr="003371E6">
        <w:rPr>
          <w:rFonts w:ascii="Times New Roman" w:hAnsi="Times New Roman" w:cs="Times New Roman"/>
          <w:sz w:val="24"/>
          <w:szCs w:val="24"/>
          <w:lang w:val="en-US" w:eastAsia="en-GB"/>
        </w:rPr>
        <w:t xml:space="preserve">that </w:t>
      </w:r>
      <w:r w:rsidR="00F71BB1" w:rsidRPr="003371E6">
        <w:rPr>
          <w:rFonts w:ascii="Times New Roman" w:hAnsi="Times New Roman" w:cs="Times New Roman"/>
          <w:sz w:val="24"/>
          <w:szCs w:val="24"/>
          <w:lang w:val="en-US" w:eastAsia="en-GB"/>
        </w:rPr>
        <w:t>the</w:t>
      </w:r>
      <w:r w:rsidR="00733314" w:rsidRPr="003371E6">
        <w:rPr>
          <w:rFonts w:ascii="Times New Roman" w:hAnsi="Times New Roman" w:cs="Times New Roman"/>
          <w:sz w:val="24"/>
          <w:szCs w:val="24"/>
          <w:lang w:val="en-US" w:eastAsia="en-GB"/>
        </w:rPr>
        <w:t xml:space="preserve"> toxic effect </w:t>
      </w:r>
      <w:r w:rsidR="00D355E8" w:rsidRPr="003371E6">
        <w:rPr>
          <w:rFonts w:ascii="Times New Roman" w:hAnsi="Times New Roman" w:cs="Times New Roman"/>
          <w:sz w:val="24"/>
          <w:szCs w:val="24"/>
          <w:lang w:val="en-US" w:eastAsia="en-GB"/>
        </w:rPr>
        <w:t>is caused mainly by</w:t>
      </w:r>
      <w:r w:rsidR="00733314" w:rsidRPr="003371E6">
        <w:rPr>
          <w:rFonts w:ascii="Times New Roman" w:hAnsi="Times New Roman" w:cs="Times New Roman"/>
          <w:sz w:val="24"/>
          <w:szCs w:val="24"/>
          <w:lang w:val="en-US" w:eastAsia="en-GB"/>
        </w:rPr>
        <w:t xml:space="preserve"> reduced D-Cys</w:t>
      </w:r>
      <w:r w:rsidR="00F71BB1" w:rsidRPr="003371E6">
        <w:rPr>
          <w:rFonts w:ascii="Times New Roman" w:hAnsi="Times New Roman" w:cs="Times New Roman"/>
          <w:sz w:val="24"/>
          <w:szCs w:val="24"/>
          <w:lang w:val="en-US" w:eastAsia="en-GB"/>
        </w:rPr>
        <w:t xml:space="preserve"> (Supplementary Fig. </w:t>
      </w:r>
      <w:r w:rsidR="00121EE1" w:rsidRPr="003371E6">
        <w:rPr>
          <w:rFonts w:ascii="Times New Roman" w:hAnsi="Times New Roman" w:cs="Times New Roman"/>
          <w:sz w:val="24"/>
          <w:szCs w:val="24"/>
          <w:lang w:val="en-US" w:eastAsia="en-GB"/>
        </w:rPr>
        <w:t>4</w:t>
      </w:r>
      <w:r w:rsidR="00F71BB1" w:rsidRPr="003371E6">
        <w:rPr>
          <w:rFonts w:ascii="Times New Roman" w:hAnsi="Times New Roman" w:cs="Times New Roman"/>
          <w:sz w:val="24"/>
          <w:szCs w:val="24"/>
          <w:lang w:val="en-US" w:eastAsia="en-GB"/>
        </w:rPr>
        <w:t xml:space="preserve">). Likewise, </w:t>
      </w:r>
      <w:r w:rsidR="007B3D50" w:rsidRPr="003371E6">
        <w:rPr>
          <w:rFonts w:ascii="Times New Roman" w:hAnsi="Times New Roman" w:cs="Times New Roman"/>
          <w:sz w:val="24"/>
          <w:szCs w:val="24"/>
          <w:lang w:val="en-US"/>
        </w:rPr>
        <w:t xml:space="preserve">ferrostatin, an iron-dependent lipid radical scavenger and ferroptosis inhibitor, failed to alleviate D-Cys toxicity (Extended Data Fig. 5f). This result is consistent with </w:t>
      </w:r>
      <w:r w:rsidR="00A36456" w:rsidRPr="003371E6">
        <w:rPr>
          <w:rFonts w:ascii="Times New Roman" w:hAnsi="Times New Roman" w:cs="Times New Roman"/>
          <w:sz w:val="24"/>
          <w:szCs w:val="24"/>
          <w:lang w:val="en-US"/>
        </w:rPr>
        <w:t>no</w:t>
      </w:r>
      <w:r w:rsidR="007B3D50" w:rsidRPr="003371E6">
        <w:rPr>
          <w:rFonts w:ascii="Times New Roman" w:hAnsi="Times New Roman" w:cs="Times New Roman"/>
          <w:sz w:val="24"/>
          <w:szCs w:val="24"/>
          <w:lang w:val="en-US"/>
        </w:rPr>
        <w:t xml:space="preserve"> </w:t>
      </w:r>
      <w:r w:rsidR="00A36456" w:rsidRPr="003371E6">
        <w:rPr>
          <w:rFonts w:ascii="Times New Roman" w:hAnsi="Times New Roman" w:cs="Times New Roman"/>
          <w:sz w:val="24"/>
          <w:szCs w:val="24"/>
          <w:lang w:val="en-US"/>
        </w:rPr>
        <w:t xml:space="preserve">detectable </w:t>
      </w:r>
      <w:r w:rsidR="007B3D50" w:rsidRPr="003371E6">
        <w:rPr>
          <w:rFonts w:ascii="Times New Roman" w:hAnsi="Times New Roman" w:cs="Times New Roman"/>
          <w:sz w:val="24"/>
          <w:szCs w:val="24"/>
          <w:lang w:val="en-US"/>
        </w:rPr>
        <w:t>effect</w:t>
      </w:r>
      <w:r w:rsidR="00A36456" w:rsidRPr="003371E6">
        <w:rPr>
          <w:rFonts w:ascii="Times New Roman" w:hAnsi="Times New Roman" w:cs="Times New Roman"/>
          <w:sz w:val="24"/>
          <w:szCs w:val="24"/>
          <w:lang w:val="en-US"/>
        </w:rPr>
        <w:t>s</w:t>
      </w:r>
      <w:r w:rsidR="007B3D50" w:rsidRPr="003371E6">
        <w:rPr>
          <w:rFonts w:ascii="Times New Roman" w:hAnsi="Times New Roman" w:cs="Times New Roman"/>
          <w:sz w:val="24"/>
          <w:szCs w:val="24"/>
          <w:lang w:val="en-US"/>
        </w:rPr>
        <w:t xml:space="preserve"> of ferrostatin on NFS1-depleted MDA-MB-231 cells</w:t>
      </w:r>
      <w:r w:rsidR="00EF385C" w:rsidRPr="003371E6">
        <w:rPr>
          <w:rFonts w:ascii="Times New Roman" w:hAnsi="Times New Roman" w:cs="Times New Roman"/>
          <w:sz w:val="24"/>
          <w:szCs w:val="24"/>
          <w:lang w:val="en-US"/>
        </w:rPr>
        <w:fldChar w:fldCharType="begin">
          <w:fldData xml:space="preserve">PEVuZE5vdGU+PENpdGU+PEF1dGhvcj5BbHZhcmV6PC9BdXRob3I+PFllYXI+MjAxNzwvWWVhcj48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PEVuZE5vdGU+PENpdGU+PEF1dGhvcj5BbHZhcmV6PC9BdXRob3I+PFllYXI+MjAxNzwvWWVhcj48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26</w:t>
      </w:r>
      <w:r w:rsidR="00EF385C" w:rsidRPr="003371E6">
        <w:rPr>
          <w:rFonts w:ascii="Times New Roman" w:hAnsi="Times New Roman" w:cs="Times New Roman"/>
          <w:sz w:val="24"/>
          <w:szCs w:val="24"/>
          <w:lang w:val="en-US"/>
        </w:rPr>
        <w:fldChar w:fldCharType="end"/>
      </w:r>
      <w:r w:rsidR="007B3D50" w:rsidRPr="003371E6">
        <w:rPr>
          <w:rFonts w:ascii="Times New Roman" w:hAnsi="Times New Roman" w:cs="Times New Roman"/>
          <w:sz w:val="24"/>
          <w:szCs w:val="24"/>
          <w:lang w:val="en-US"/>
        </w:rPr>
        <w:t>.</w:t>
      </w:r>
      <w:r w:rsidR="009E1C14" w:rsidRPr="003371E6">
        <w:rPr>
          <w:rFonts w:ascii="Times New Roman" w:hAnsi="Times New Roman" w:cs="Times New Roman"/>
          <w:sz w:val="24"/>
          <w:szCs w:val="24"/>
          <w:lang w:val="en-US"/>
        </w:rPr>
        <w:t xml:space="preserve"> </w:t>
      </w:r>
      <w:r w:rsidR="007B3D50" w:rsidRPr="003371E6">
        <w:rPr>
          <w:rFonts w:ascii="Times New Roman" w:hAnsi="Times New Roman" w:cs="Times New Roman"/>
          <w:sz w:val="24"/>
          <w:szCs w:val="24"/>
          <w:lang w:val="en-US"/>
        </w:rPr>
        <w:t>T</w:t>
      </w:r>
      <w:r w:rsidR="007A5E6F" w:rsidRPr="003371E6">
        <w:rPr>
          <w:rFonts w:ascii="Times New Roman" w:hAnsi="Times New Roman" w:cs="Times New Roman"/>
          <w:sz w:val="24"/>
          <w:szCs w:val="24"/>
          <w:lang w:val="en-US"/>
        </w:rPr>
        <w:t>ogether, t</w:t>
      </w:r>
      <w:r w:rsidR="007B3D50" w:rsidRPr="003371E6">
        <w:rPr>
          <w:rFonts w:ascii="Times New Roman" w:hAnsi="Times New Roman" w:cs="Times New Roman"/>
          <w:sz w:val="24"/>
          <w:szCs w:val="24"/>
          <w:lang w:val="en-US"/>
        </w:rPr>
        <w:t xml:space="preserve">hese findings suggest that ferroptosis or lipid radicals are </w:t>
      </w:r>
      <w:r w:rsidR="009E1C14" w:rsidRPr="003371E6">
        <w:rPr>
          <w:rFonts w:ascii="Times New Roman" w:hAnsi="Times New Roman" w:cs="Times New Roman"/>
          <w:sz w:val="24"/>
          <w:szCs w:val="24"/>
          <w:lang w:val="en-US"/>
        </w:rPr>
        <w:t>no decisive</w:t>
      </w:r>
      <w:r w:rsidR="007B3D50" w:rsidRPr="003371E6">
        <w:rPr>
          <w:rFonts w:ascii="Times New Roman" w:hAnsi="Times New Roman" w:cs="Times New Roman"/>
          <w:sz w:val="24"/>
          <w:szCs w:val="24"/>
          <w:lang w:val="en-US"/>
        </w:rPr>
        <w:t xml:space="preserve"> </w:t>
      </w:r>
      <w:r w:rsidR="007A5E6F" w:rsidRPr="003371E6">
        <w:rPr>
          <w:rFonts w:ascii="Times New Roman" w:hAnsi="Times New Roman" w:cs="Times New Roman"/>
          <w:sz w:val="24"/>
          <w:szCs w:val="24"/>
          <w:lang w:val="en-US"/>
        </w:rPr>
        <w:t xml:space="preserve">determinants for </w:t>
      </w:r>
      <w:r w:rsidR="007B3D50" w:rsidRPr="003371E6">
        <w:rPr>
          <w:rFonts w:ascii="Times New Roman" w:hAnsi="Times New Roman" w:cs="Times New Roman"/>
          <w:sz w:val="24"/>
          <w:szCs w:val="24"/>
          <w:lang w:val="en-US"/>
        </w:rPr>
        <w:t>D-Cys-induced toxicity.</w:t>
      </w:r>
      <w:r w:rsidR="009E1C14" w:rsidRPr="003371E6">
        <w:rPr>
          <w:rFonts w:ascii="Times New Roman" w:hAnsi="Times New Roman" w:cs="Times New Roman"/>
          <w:sz w:val="24"/>
          <w:szCs w:val="24"/>
          <w:lang w:val="en-US"/>
        </w:rPr>
        <w:t xml:space="preserve"> </w:t>
      </w:r>
    </w:p>
    <w:p w14:paraId="6BE68372" w14:textId="50F6FDDA" w:rsidR="00455817" w:rsidRPr="003371E6" w:rsidRDefault="00BB1B95" w:rsidP="002D49E3">
      <w:pPr>
        <w:pStyle w:val="Kommentartext"/>
        <w:spacing w:line="360" w:lineRule="auto"/>
        <w:ind w:firstLine="720"/>
        <w:contextualSpacing/>
        <w:jc w:val="both"/>
        <w:rPr>
          <w:rFonts w:ascii="Times New Roman" w:hAnsi="Times New Roman" w:cs="Times New Roman"/>
          <w:sz w:val="24"/>
          <w:szCs w:val="24"/>
          <w:lang w:val="en-US" w:eastAsia="en-GB"/>
        </w:rPr>
      </w:pPr>
      <w:r w:rsidRPr="003371E6">
        <w:rPr>
          <w:rFonts w:ascii="Times New Roman" w:hAnsi="Times New Roman" w:cs="Times New Roman"/>
          <w:sz w:val="24"/>
          <w:szCs w:val="24"/>
          <w:lang w:val="en-US" w:eastAsia="en-GB"/>
        </w:rPr>
        <w:t xml:space="preserve">Overall, our </w:t>
      </w:r>
      <w:r w:rsidR="002D49E3" w:rsidRPr="003371E6">
        <w:rPr>
          <w:rFonts w:ascii="Times New Roman" w:hAnsi="Times New Roman" w:cs="Times New Roman"/>
          <w:sz w:val="24"/>
          <w:szCs w:val="24"/>
          <w:lang w:val="en-US" w:eastAsia="en-GB"/>
        </w:rPr>
        <w:t>results</w:t>
      </w:r>
      <w:r w:rsidRPr="003371E6">
        <w:rPr>
          <w:rFonts w:ascii="Times New Roman" w:hAnsi="Times New Roman" w:cs="Times New Roman"/>
          <w:sz w:val="24"/>
          <w:szCs w:val="24"/>
          <w:lang w:val="en-US" w:eastAsia="en-GB"/>
        </w:rPr>
        <w:t xml:space="preserve"> show</w:t>
      </w:r>
      <w:r w:rsidR="009E1C14" w:rsidRPr="003371E6">
        <w:rPr>
          <w:rFonts w:ascii="Times New Roman" w:hAnsi="Times New Roman" w:cs="Times New Roman"/>
          <w:sz w:val="24"/>
          <w:szCs w:val="24"/>
          <w:lang w:val="en-US"/>
        </w:rPr>
        <w:t>ed</w:t>
      </w:r>
      <w:r w:rsidRPr="003371E6">
        <w:rPr>
          <w:rFonts w:ascii="Times New Roman" w:hAnsi="Times New Roman" w:cs="Times New Roman"/>
          <w:sz w:val="24"/>
          <w:szCs w:val="24"/>
          <w:lang w:val="en-US" w:eastAsia="en-GB"/>
        </w:rPr>
        <w:t xml:space="preserve"> that D-Cys treatment of xCT/CD98-overexpressing A549 cells induced general defects in cellular Fe-S proteins. To further </w:t>
      </w:r>
      <w:r w:rsidR="00344249" w:rsidRPr="003371E6">
        <w:rPr>
          <w:rFonts w:ascii="Times New Roman" w:hAnsi="Times New Roman" w:cs="Times New Roman"/>
          <w:sz w:val="24"/>
          <w:szCs w:val="24"/>
          <w:lang w:val="en-US" w:eastAsia="en-GB"/>
        </w:rPr>
        <w:t>test</w:t>
      </w:r>
      <w:r w:rsidRPr="003371E6">
        <w:rPr>
          <w:rFonts w:ascii="Times New Roman" w:hAnsi="Times New Roman" w:cs="Times New Roman"/>
          <w:sz w:val="24"/>
          <w:szCs w:val="24"/>
          <w:lang w:val="en-US" w:eastAsia="en-GB"/>
        </w:rPr>
        <w:t xml:space="preserve"> the dependence </w:t>
      </w:r>
      <w:r w:rsidR="007A5E6F" w:rsidRPr="003371E6">
        <w:rPr>
          <w:rFonts w:ascii="Times New Roman" w:hAnsi="Times New Roman" w:cs="Times New Roman"/>
          <w:sz w:val="24"/>
          <w:szCs w:val="24"/>
          <w:lang w:val="en-US" w:eastAsia="en-GB"/>
        </w:rPr>
        <w:t xml:space="preserve">of this effect </w:t>
      </w:r>
      <w:r w:rsidRPr="003371E6">
        <w:rPr>
          <w:rFonts w:ascii="Times New Roman" w:hAnsi="Times New Roman" w:cs="Times New Roman"/>
          <w:sz w:val="24"/>
          <w:szCs w:val="24"/>
          <w:lang w:val="en-US" w:eastAsia="en-GB"/>
        </w:rPr>
        <w:t>on xCT/CD98, we used D-Cys-insensitive HeLa cells. Strikingly, upon overexpression of xCT/CD98</w:t>
      </w:r>
      <w:r w:rsidR="00344249" w:rsidRPr="003371E6">
        <w:rPr>
          <w:rFonts w:ascii="Times New Roman" w:hAnsi="Times New Roman" w:cs="Times New Roman"/>
          <w:sz w:val="24"/>
          <w:szCs w:val="24"/>
          <w:lang w:val="en-US" w:eastAsia="en-GB"/>
        </w:rPr>
        <w:t xml:space="preserve">, </w:t>
      </w:r>
      <w:r w:rsidR="007A5E6F" w:rsidRPr="003371E6">
        <w:rPr>
          <w:rFonts w:ascii="Times New Roman" w:hAnsi="Times New Roman" w:cs="Times New Roman"/>
          <w:sz w:val="24"/>
          <w:szCs w:val="24"/>
          <w:lang w:val="en-US" w:eastAsia="en-GB"/>
        </w:rPr>
        <w:t>these</w:t>
      </w:r>
      <w:r w:rsidRPr="003371E6">
        <w:rPr>
          <w:rFonts w:ascii="Times New Roman" w:hAnsi="Times New Roman" w:cs="Times New Roman"/>
          <w:sz w:val="24"/>
          <w:szCs w:val="24"/>
          <w:lang w:val="en-US" w:eastAsia="en-GB"/>
        </w:rPr>
        <w:t xml:space="preserve"> cells became sensitive to D-Cys, causing general Fe-S protein-related mitochondrial defects in, e.g., energy conversion, heme and lipoyl cofactor formation (Extended Data Fig. 6a-f). Likewise, cytosolic and nuclear Fe-S proteins were decreased upon D-Cys treatment (Extended Data Fig. 6g-i). </w:t>
      </w:r>
      <w:r w:rsidR="009E1C14" w:rsidRPr="003371E6">
        <w:rPr>
          <w:rFonts w:ascii="Times New Roman" w:hAnsi="Times New Roman" w:cs="Times New Roman"/>
          <w:sz w:val="24"/>
          <w:szCs w:val="24"/>
          <w:lang w:val="en-US" w:eastAsia="en-GB"/>
        </w:rPr>
        <w:t xml:space="preserve">Our data collectively identify NFS1 as the primary target of D-Cys (see </w:t>
      </w:r>
      <w:r w:rsidR="007A5E6F" w:rsidRPr="003371E6">
        <w:rPr>
          <w:rFonts w:ascii="Times New Roman" w:hAnsi="Times New Roman" w:cs="Times New Roman"/>
          <w:sz w:val="24"/>
          <w:szCs w:val="24"/>
          <w:lang w:val="en-US" w:eastAsia="en-GB"/>
        </w:rPr>
        <w:t xml:space="preserve">also </w:t>
      </w:r>
      <w:r w:rsidR="009E1C14" w:rsidRPr="003371E6">
        <w:rPr>
          <w:rFonts w:ascii="Times New Roman" w:hAnsi="Times New Roman" w:cs="Times New Roman"/>
          <w:sz w:val="24"/>
          <w:szCs w:val="24"/>
          <w:lang w:val="en-US" w:eastAsia="en-GB"/>
        </w:rPr>
        <w:t>below). This conclusion is further supported by the exacerbation of D-Cys toxicity upon CRISPR/Cas9-mediated depletion of the</w:t>
      </w:r>
      <w:r w:rsidR="00514417" w:rsidRPr="003371E6">
        <w:rPr>
          <w:rFonts w:ascii="Times New Roman" w:hAnsi="Times New Roman" w:cs="Times New Roman"/>
          <w:sz w:val="24"/>
          <w:szCs w:val="24"/>
          <w:lang w:val="en-US" w:eastAsia="en-GB"/>
        </w:rPr>
        <w:t xml:space="preserve"> mitochondrial</w:t>
      </w:r>
      <w:r w:rsidR="009E1C14" w:rsidRPr="003371E6">
        <w:rPr>
          <w:rFonts w:ascii="Times New Roman" w:hAnsi="Times New Roman" w:cs="Times New Roman"/>
          <w:sz w:val="24"/>
          <w:szCs w:val="24"/>
          <w:lang w:val="en-US" w:eastAsia="en-GB"/>
        </w:rPr>
        <w:t xml:space="preserve"> ISC protein glutaredoxin 5 (GLRX5)</w:t>
      </w:r>
      <w:r w:rsidR="00DF519C" w:rsidRPr="003371E6">
        <w:rPr>
          <w:rFonts w:ascii="Times New Roman" w:hAnsi="Times New Roman" w:cs="Times New Roman"/>
          <w:sz w:val="24"/>
          <w:szCs w:val="24"/>
          <w:lang w:val="en-US" w:eastAsia="en-GB"/>
        </w:rPr>
        <w:t xml:space="preserve"> (Extended Data Fig. 2a; Supplementary Table 2; Supplementary Fig. 2)</w:t>
      </w:r>
      <w:r w:rsidR="009E1C14" w:rsidRPr="003371E6">
        <w:rPr>
          <w:rFonts w:ascii="Times New Roman" w:hAnsi="Times New Roman" w:cs="Times New Roman"/>
          <w:sz w:val="24"/>
          <w:szCs w:val="24"/>
          <w:lang w:val="en-US" w:eastAsia="en-GB"/>
        </w:rPr>
        <w:t>, likely due to additional impairment of cellular Fe-S protein biogenesis</w:t>
      </w:r>
      <w:r w:rsidR="00DF519C" w:rsidRPr="003371E6">
        <w:rPr>
          <w:rFonts w:ascii="Times New Roman" w:hAnsi="Times New Roman" w:cs="Times New Roman"/>
          <w:sz w:val="24"/>
          <w:szCs w:val="24"/>
          <w:lang w:val="en-US" w:eastAsia="en-GB"/>
        </w:rPr>
        <w:t>.</w:t>
      </w:r>
    </w:p>
    <w:p w14:paraId="5493F778" w14:textId="77777777" w:rsidR="00455817" w:rsidRPr="003371E6" w:rsidRDefault="00455817" w:rsidP="00455817">
      <w:pPr>
        <w:pStyle w:val="Kommentartext"/>
        <w:spacing w:line="360" w:lineRule="auto"/>
        <w:contextualSpacing/>
        <w:jc w:val="both"/>
        <w:rPr>
          <w:rFonts w:ascii="Times New Roman" w:hAnsi="Times New Roman" w:cs="Times New Roman"/>
          <w:sz w:val="24"/>
          <w:szCs w:val="24"/>
          <w:lang w:val="en-US" w:eastAsia="en-GB"/>
        </w:rPr>
      </w:pPr>
    </w:p>
    <w:p w14:paraId="64DB2E2D" w14:textId="77777777" w:rsidR="00455817" w:rsidRPr="003371E6" w:rsidRDefault="00BB129B" w:rsidP="00455817">
      <w:pPr>
        <w:pStyle w:val="Kommentartext"/>
        <w:spacing w:line="360" w:lineRule="auto"/>
        <w:contextualSpacing/>
        <w:jc w:val="both"/>
        <w:rPr>
          <w:b/>
          <w:bCs/>
          <w:sz w:val="24"/>
          <w:szCs w:val="24"/>
          <w:lang w:val="en-US"/>
        </w:rPr>
      </w:pPr>
      <w:r w:rsidRPr="003371E6">
        <w:rPr>
          <w:b/>
          <w:bCs/>
          <w:sz w:val="24"/>
          <w:szCs w:val="24"/>
          <w:lang w:val="en-US"/>
        </w:rPr>
        <w:t>D-Cys does not support sulfur transfer within NFS1</w:t>
      </w:r>
    </w:p>
    <w:p w14:paraId="7AD8BFEC" w14:textId="32C4EC56" w:rsidR="00B834D4" w:rsidRPr="003371E6" w:rsidRDefault="006F127D" w:rsidP="002D49E3">
      <w:pPr>
        <w:pStyle w:val="Kommentartext"/>
        <w:spacing w:line="360" w:lineRule="auto"/>
        <w:contextualSpacing/>
        <w:jc w:val="both"/>
        <w:rPr>
          <w:rFonts w:ascii="Times New Roman" w:hAnsi="Times New Roman" w:cs="Times New Roman"/>
          <w:sz w:val="24"/>
          <w:szCs w:val="24"/>
          <w:lang w:val="en-US"/>
        </w:rPr>
      </w:pPr>
      <w:r w:rsidRPr="003371E6">
        <w:rPr>
          <w:rFonts w:ascii="Times New Roman" w:hAnsi="Times New Roman" w:cs="Times New Roman"/>
          <w:sz w:val="24"/>
          <w:szCs w:val="24"/>
          <w:lang w:val="en-US"/>
        </w:rPr>
        <w:t>To further test our hypothesis that D-Cys</w:t>
      </w:r>
      <w:r w:rsidR="0035786C" w:rsidRPr="003371E6">
        <w:rPr>
          <w:rFonts w:ascii="Times New Roman" w:hAnsi="Times New Roman" w:cs="Times New Roman"/>
          <w:sz w:val="24"/>
          <w:szCs w:val="24"/>
          <w:lang w:val="en-US"/>
        </w:rPr>
        <w:t xml:space="preserve"> targets</w:t>
      </w:r>
      <w:r w:rsidRPr="003371E6">
        <w:rPr>
          <w:rFonts w:ascii="Times New Roman" w:hAnsi="Times New Roman" w:cs="Times New Roman"/>
          <w:sz w:val="24"/>
          <w:szCs w:val="24"/>
          <w:lang w:val="en-US"/>
        </w:rPr>
        <w:t xml:space="preserve"> NFS1</w:t>
      </w:r>
      <w:r w:rsidR="00506C0D" w:rsidRPr="003371E6">
        <w:rPr>
          <w:rFonts w:ascii="Times New Roman" w:hAnsi="Times New Roman" w:cs="Times New Roman"/>
          <w:sz w:val="24"/>
          <w:szCs w:val="24"/>
          <w:lang w:val="en-US"/>
        </w:rPr>
        <w:t>,</w:t>
      </w:r>
      <w:r w:rsidRPr="003371E6">
        <w:rPr>
          <w:rFonts w:ascii="Times New Roman" w:hAnsi="Times New Roman" w:cs="Times New Roman"/>
          <w:sz w:val="24"/>
          <w:szCs w:val="24"/>
          <w:lang w:val="en-US"/>
        </w:rPr>
        <w:t xml:space="preserve"> </w:t>
      </w:r>
      <w:r w:rsidR="0035786C" w:rsidRPr="003371E6">
        <w:rPr>
          <w:rFonts w:ascii="Times New Roman" w:hAnsi="Times New Roman" w:cs="Times New Roman"/>
          <w:sz w:val="24"/>
          <w:szCs w:val="24"/>
          <w:lang w:val="en-US"/>
        </w:rPr>
        <w:t xml:space="preserve">causing </w:t>
      </w:r>
      <w:r w:rsidRPr="003371E6">
        <w:rPr>
          <w:rFonts w:ascii="Times New Roman" w:hAnsi="Times New Roman" w:cs="Times New Roman"/>
          <w:sz w:val="24"/>
          <w:szCs w:val="24"/>
          <w:lang w:val="en-US"/>
        </w:rPr>
        <w:t xml:space="preserve">a general deficiency in </w:t>
      </w:r>
      <w:r w:rsidR="0035786C" w:rsidRPr="003371E6">
        <w:rPr>
          <w:rFonts w:ascii="Times New Roman" w:hAnsi="Times New Roman" w:cs="Times New Roman"/>
          <w:sz w:val="24"/>
          <w:szCs w:val="24"/>
          <w:lang w:val="en-US"/>
        </w:rPr>
        <w:t xml:space="preserve">cellular </w:t>
      </w:r>
      <w:r w:rsidRPr="003371E6">
        <w:rPr>
          <w:rFonts w:ascii="Times New Roman" w:hAnsi="Times New Roman" w:cs="Times New Roman"/>
          <w:sz w:val="24"/>
          <w:szCs w:val="24"/>
          <w:lang w:val="en-US"/>
        </w:rPr>
        <w:t>Fe-S protein biogenesis, we investigated the initial step of this complex process: the de novo synthesis of [2Fe-2S] clusters on the ISCU2 scaffold</w:t>
      </w:r>
      <w:r w:rsidR="007A5E6F" w:rsidRPr="003371E6">
        <w:rPr>
          <w:rFonts w:ascii="Times New Roman" w:hAnsi="Times New Roman" w:cs="Times New Roman"/>
          <w:sz w:val="24"/>
          <w:szCs w:val="24"/>
          <w:lang w:val="en-US"/>
        </w:rPr>
        <w:t xml:space="preserve"> (Supplementary Fig. 2)</w:t>
      </w:r>
      <w:r w:rsidRPr="003371E6">
        <w:rPr>
          <w:rFonts w:ascii="Times New Roman" w:hAnsi="Times New Roman" w:cs="Times New Roman"/>
          <w:sz w:val="24"/>
          <w:szCs w:val="24"/>
          <w:lang w:val="en-US"/>
        </w:rPr>
        <w:t>. This step requires the cysteine desulfurase complex (NIA)</w:t>
      </w:r>
      <w:r w:rsidRPr="003371E6">
        <w:rPr>
          <w:rFonts w:ascii="Times New Roman" w:hAnsi="Times New Roman" w:cs="Times New Roman"/>
          <w:sz w:val="24"/>
          <w:szCs w:val="24"/>
          <w:vertAlign w:val="subscript"/>
          <w:lang w:val="en-US"/>
        </w:rPr>
        <w:t>2</w:t>
      </w:r>
      <w:r w:rsidRPr="003371E6">
        <w:rPr>
          <w:rFonts w:ascii="Times New Roman" w:hAnsi="Times New Roman" w:cs="Times New Roman"/>
          <w:sz w:val="24"/>
          <w:szCs w:val="24"/>
          <w:lang w:val="en-US"/>
        </w:rPr>
        <w:t>, the regulatory protein frataxin (FXN), and the electron transport chain components FDX2, FDXR, and NADPH</w:t>
      </w:r>
      <w:r w:rsidR="00EF385C" w:rsidRPr="003371E6">
        <w:rPr>
          <w:rFonts w:ascii="Times New Roman" w:hAnsi="Times New Roman" w:cs="Times New Roman"/>
          <w:sz w:val="24"/>
          <w:szCs w:val="24"/>
          <w:lang w:val="en-US"/>
        </w:rPr>
        <w:fldChar w:fldCharType="begin">
          <w:fldData xml:space="preserve">PEVuZE5vdGU+PENpdGU+PEF1dGhvcj5XZWJlcnQ8L0F1dGhvcj48WWVhcj4yMDE0PC9ZZWFyPjxS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PEVuZE5vdGU+PENpdGU+PEF1dGhvcj5XZWJlcnQ8L0F1dGhvcj48WWVhcj4yMDE0PC9ZZWFyPjxS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38,39</w:t>
      </w:r>
      <w:r w:rsidR="00EF385C" w:rsidRPr="003371E6">
        <w:rPr>
          <w:rFonts w:ascii="Times New Roman" w:hAnsi="Times New Roman" w:cs="Times New Roman"/>
          <w:sz w:val="24"/>
          <w:szCs w:val="24"/>
          <w:lang w:val="en-US"/>
        </w:rPr>
        <w:fldChar w:fldCharType="end"/>
      </w:r>
      <w:r w:rsidRPr="003371E6">
        <w:rPr>
          <w:rFonts w:ascii="Times New Roman" w:hAnsi="Times New Roman" w:cs="Times New Roman"/>
          <w:sz w:val="24"/>
          <w:szCs w:val="24"/>
          <w:lang w:val="en-US"/>
        </w:rPr>
        <w:t>.</w:t>
      </w:r>
      <w:r w:rsidR="00E23478" w:rsidRPr="003371E6">
        <w:rPr>
          <w:rFonts w:ascii="Times New Roman" w:hAnsi="Times New Roman" w:cs="Times New Roman"/>
          <w:sz w:val="24"/>
          <w:szCs w:val="24"/>
          <w:lang w:val="en-US"/>
        </w:rPr>
        <w:t xml:space="preserve"> Since </w:t>
      </w:r>
      <w:r w:rsidR="009A5616" w:rsidRPr="003371E6">
        <w:rPr>
          <w:rFonts w:ascii="Times New Roman" w:hAnsi="Times New Roman" w:cs="Times New Roman"/>
          <w:sz w:val="24"/>
          <w:szCs w:val="24"/>
          <w:lang w:val="en-US"/>
        </w:rPr>
        <w:t>NFS1</w:t>
      </w:r>
      <w:r w:rsidR="00AF1667" w:rsidRPr="003371E6">
        <w:rPr>
          <w:rFonts w:ascii="Times New Roman" w:hAnsi="Times New Roman" w:cs="Times New Roman"/>
          <w:sz w:val="24"/>
          <w:szCs w:val="24"/>
          <w:lang w:val="en-US"/>
        </w:rPr>
        <w:t xml:space="preserve"> </w:t>
      </w:r>
      <w:r w:rsidR="00643197" w:rsidRPr="003371E6">
        <w:rPr>
          <w:rFonts w:ascii="Times New Roman" w:hAnsi="Times New Roman" w:cs="Times New Roman"/>
          <w:sz w:val="24"/>
          <w:szCs w:val="24"/>
          <w:lang w:val="en-US"/>
        </w:rPr>
        <w:t>catalyzes</w:t>
      </w:r>
      <w:r w:rsidR="00D01B1E" w:rsidRPr="003371E6">
        <w:rPr>
          <w:rFonts w:ascii="Times New Roman" w:hAnsi="Times New Roman" w:cs="Times New Roman"/>
          <w:sz w:val="24"/>
          <w:szCs w:val="24"/>
          <w:lang w:val="en-US"/>
        </w:rPr>
        <w:t xml:space="preserve"> the</w:t>
      </w:r>
      <w:r w:rsidR="00E23478" w:rsidRPr="003371E6">
        <w:rPr>
          <w:rFonts w:ascii="Times New Roman" w:hAnsi="Times New Roman" w:cs="Times New Roman"/>
          <w:sz w:val="24"/>
          <w:szCs w:val="24"/>
          <w:lang w:val="en-US"/>
        </w:rPr>
        <w:t xml:space="preserve"> </w:t>
      </w:r>
      <w:r w:rsidR="0034657F" w:rsidRPr="003371E6">
        <w:rPr>
          <w:rFonts w:ascii="Times New Roman" w:hAnsi="Times New Roman" w:cs="Times New Roman"/>
          <w:sz w:val="24"/>
          <w:szCs w:val="24"/>
          <w:lang w:val="en-US"/>
        </w:rPr>
        <w:t xml:space="preserve">sulfur </w:t>
      </w:r>
      <w:r w:rsidR="00E23478" w:rsidRPr="003371E6">
        <w:rPr>
          <w:rFonts w:ascii="Times New Roman" w:hAnsi="Times New Roman" w:cs="Times New Roman"/>
          <w:sz w:val="24"/>
          <w:szCs w:val="24"/>
          <w:lang w:val="en-US"/>
        </w:rPr>
        <w:t>release from L-Cys</w:t>
      </w:r>
      <w:r w:rsidR="009A5616" w:rsidRPr="003371E6">
        <w:rPr>
          <w:rFonts w:ascii="Times New Roman" w:hAnsi="Times New Roman" w:cs="Times New Roman"/>
          <w:sz w:val="24"/>
          <w:szCs w:val="24"/>
          <w:lang w:val="en-US"/>
        </w:rPr>
        <w:t xml:space="preserve"> </w:t>
      </w:r>
      <w:r w:rsidRPr="003371E6">
        <w:rPr>
          <w:rFonts w:ascii="Times New Roman" w:hAnsi="Times New Roman" w:cs="Times New Roman"/>
          <w:sz w:val="24"/>
          <w:szCs w:val="24"/>
          <w:lang w:val="en-US"/>
        </w:rPr>
        <w:t>producing</w:t>
      </w:r>
      <w:r w:rsidR="009A5616" w:rsidRPr="003371E6">
        <w:rPr>
          <w:rFonts w:ascii="Times New Roman" w:hAnsi="Times New Roman" w:cs="Times New Roman"/>
          <w:sz w:val="24"/>
          <w:szCs w:val="24"/>
          <w:lang w:val="en-US"/>
        </w:rPr>
        <w:t xml:space="preserve"> </w:t>
      </w:r>
      <w:r w:rsidR="00841F55" w:rsidRPr="003371E6">
        <w:rPr>
          <w:rFonts w:ascii="Times New Roman" w:hAnsi="Times New Roman" w:cs="Times New Roman"/>
          <w:sz w:val="24"/>
          <w:szCs w:val="24"/>
          <w:lang w:val="en-US"/>
        </w:rPr>
        <w:t xml:space="preserve">alanine and </w:t>
      </w:r>
      <w:r w:rsidR="009A5616" w:rsidRPr="003371E6">
        <w:rPr>
          <w:rFonts w:ascii="Times New Roman" w:hAnsi="Times New Roman" w:cs="Times New Roman"/>
          <w:sz w:val="24"/>
          <w:szCs w:val="24"/>
          <w:lang w:val="en-US"/>
        </w:rPr>
        <w:t xml:space="preserve">a persulfide (-SSH) on its active-site </w:t>
      </w:r>
      <w:r w:rsidR="007A5E6F" w:rsidRPr="003371E6">
        <w:rPr>
          <w:rFonts w:ascii="Times New Roman" w:hAnsi="Times New Roman" w:cs="Times New Roman"/>
          <w:sz w:val="24"/>
          <w:szCs w:val="24"/>
          <w:lang w:val="en-US"/>
        </w:rPr>
        <w:t xml:space="preserve">residue </w:t>
      </w:r>
      <w:r w:rsidR="009A5616" w:rsidRPr="003371E6">
        <w:rPr>
          <w:rFonts w:ascii="Times New Roman" w:hAnsi="Times New Roman" w:cs="Times New Roman"/>
          <w:sz w:val="24"/>
          <w:szCs w:val="24"/>
          <w:lang w:val="en-US"/>
        </w:rPr>
        <w:t>Cys381</w:t>
      </w:r>
      <w:r w:rsidR="00E23478" w:rsidRPr="003371E6">
        <w:rPr>
          <w:rFonts w:ascii="Times New Roman" w:hAnsi="Times New Roman" w:cs="Times New Roman"/>
          <w:sz w:val="24"/>
          <w:szCs w:val="24"/>
          <w:lang w:val="en-US"/>
        </w:rPr>
        <w:t xml:space="preserve">, </w:t>
      </w:r>
      <w:r w:rsidR="002F20E1" w:rsidRPr="003371E6">
        <w:rPr>
          <w:rFonts w:ascii="Times New Roman" w:hAnsi="Times New Roman" w:cs="Times New Roman"/>
          <w:sz w:val="24"/>
          <w:szCs w:val="24"/>
          <w:lang w:val="en-US"/>
        </w:rPr>
        <w:t xml:space="preserve">the enzyme </w:t>
      </w:r>
      <w:r w:rsidRPr="003371E6">
        <w:rPr>
          <w:rFonts w:ascii="Times New Roman" w:hAnsi="Times New Roman" w:cs="Times New Roman"/>
          <w:sz w:val="24"/>
          <w:szCs w:val="24"/>
          <w:lang w:val="en-US"/>
        </w:rPr>
        <w:t>i</w:t>
      </w:r>
      <w:r w:rsidR="002F20E1" w:rsidRPr="003371E6">
        <w:rPr>
          <w:rFonts w:ascii="Times New Roman" w:hAnsi="Times New Roman" w:cs="Times New Roman"/>
          <w:sz w:val="24"/>
          <w:szCs w:val="24"/>
          <w:lang w:val="en-US"/>
        </w:rPr>
        <w:t>s</w:t>
      </w:r>
      <w:r w:rsidRPr="003371E6">
        <w:rPr>
          <w:rFonts w:ascii="Times New Roman" w:hAnsi="Times New Roman" w:cs="Times New Roman"/>
          <w:sz w:val="24"/>
          <w:szCs w:val="24"/>
          <w:lang w:val="en-US"/>
        </w:rPr>
        <w:t xml:space="preserve"> a likely target of </w:t>
      </w:r>
      <w:r w:rsidR="0034657F" w:rsidRPr="003371E6">
        <w:rPr>
          <w:rFonts w:ascii="Times New Roman" w:hAnsi="Times New Roman" w:cs="Times New Roman"/>
          <w:sz w:val="24"/>
          <w:szCs w:val="24"/>
          <w:lang w:val="en-US"/>
        </w:rPr>
        <w:t xml:space="preserve">D-Cys. </w:t>
      </w:r>
      <w:r w:rsidRPr="003371E6">
        <w:rPr>
          <w:rFonts w:ascii="Times New Roman" w:hAnsi="Times New Roman" w:cs="Times New Roman"/>
          <w:sz w:val="24"/>
          <w:szCs w:val="24"/>
          <w:lang w:val="en-US"/>
        </w:rPr>
        <w:t>To</w:t>
      </w:r>
      <w:r w:rsidR="005D09B4" w:rsidRPr="003371E6">
        <w:rPr>
          <w:rFonts w:ascii="Times New Roman" w:hAnsi="Times New Roman" w:cs="Times New Roman"/>
          <w:sz w:val="24"/>
          <w:szCs w:val="24"/>
          <w:lang w:val="en-US"/>
        </w:rPr>
        <w:t xml:space="preserve"> biochemically</w:t>
      </w:r>
      <w:r w:rsidRPr="003371E6">
        <w:rPr>
          <w:rFonts w:ascii="Times New Roman" w:hAnsi="Times New Roman" w:cs="Times New Roman"/>
          <w:sz w:val="24"/>
          <w:szCs w:val="24"/>
          <w:lang w:val="en-US"/>
        </w:rPr>
        <w:t xml:space="preserve"> investigate </w:t>
      </w:r>
      <w:r w:rsidR="007A5E6F" w:rsidRPr="003371E6">
        <w:rPr>
          <w:rFonts w:ascii="Times New Roman" w:hAnsi="Times New Roman" w:cs="Times New Roman"/>
          <w:sz w:val="24"/>
          <w:szCs w:val="24"/>
          <w:lang w:val="en-US"/>
        </w:rPr>
        <w:t>NFS1 function</w:t>
      </w:r>
      <w:r w:rsidRPr="003371E6">
        <w:rPr>
          <w:rFonts w:ascii="Times New Roman" w:hAnsi="Times New Roman" w:cs="Times New Roman"/>
          <w:sz w:val="24"/>
          <w:szCs w:val="24"/>
          <w:lang w:val="en-US"/>
        </w:rPr>
        <w:t>, w</w:t>
      </w:r>
      <w:r w:rsidR="0034657F" w:rsidRPr="003371E6">
        <w:rPr>
          <w:rFonts w:ascii="Times New Roman" w:hAnsi="Times New Roman" w:cs="Times New Roman"/>
          <w:sz w:val="24"/>
          <w:szCs w:val="24"/>
          <w:lang w:val="en-US"/>
        </w:rPr>
        <w:t xml:space="preserve">e </w:t>
      </w:r>
      <w:r w:rsidRPr="003371E6">
        <w:rPr>
          <w:rFonts w:ascii="Times New Roman" w:hAnsi="Times New Roman" w:cs="Times New Roman"/>
          <w:sz w:val="24"/>
          <w:szCs w:val="24"/>
          <w:lang w:val="en-US"/>
        </w:rPr>
        <w:t xml:space="preserve">used </w:t>
      </w:r>
      <w:r w:rsidR="00BB129B" w:rsidRPr="003371E6">
        <w:rPr>
          <w:rFonts w:ascii="Times New Roman" w:hAnsi="Times New Roman" w:cs="Times New Roman"/>
          <w:sz w:val="24"/>
          <w:szCs w:val="24"/>
          <w:lang w:val="en-US"/>
        </w:rPr>
        <w:t>a well-established</w:t>
      </w:r>
      <w:r w:rsidR="009E1C14" w:rsidRPr="003371E6">
        <w:rPr>
          <w:rFonts w:ascii="Times New Roman" w:hAnsi="Times New Roman" w:cs="Times New Roman"/>
          <w:sz w:val="24"/>
          <w:szCs w:val="24"/>
          <w:lang w:val="en-US"/>
        </w:rPr>
        <w:t xml:space="preserve"> </w:t>
      </w:r>
      <w:r w:rsidR="00BB129B" w:rsidRPr="003371E6">
        <w:rPr>
          <w:rFonts w:ascii="Times New Roman" w:hAnsi="Times New Roman" w:cs="Times New Roman"/>
          <w:sz w:val="24"/>
          <w:szCs w:val="24"/>
          <w:lang w:val="en-US"/>
        </w:rPr>
        <w:t xml:space="preserve">enzymatic reconstitution system </w:t>
      </w:r>
      <w:r w:rsidRPr="003371E6">
        <w:rPr>
          <w:rFonts w:ascii="Times New Roman" w:hAnsi="Times New Roman" w:cs="Times New Roman"/>
          <w:sz w:val="24"/>
          <w:szCs w:val="24"/>
          <w:lang w:val="en-US"/>
        </w:rPr>
        <w:t>monitor</w:t>
      </w:r>
      <w:r w:rsidR="005D09B4" w:rsidRPr="003371E6">
        <w:rPr>
          <w:rFonts w:ascii="Times New Roman" w:hAnsi="Times New Roman" w:cs="Times New Roman"/>
          <w:sz w:val="24"/>
          <w:szCs w:val="24"/>
          <w:lang w:val="en-US"/>
        </w:rPr>
        <w:t>ing</w:t>
      </w:r>
      <w:r w:rsidR="0034657F" w:rsidRPr="003371E6">
        <w:rPr>
          <w:rFonts w:ascii="Times New Roman" w:hAnsi="Times New Roman" w:cs="Times New Roman"/>
          <w:sz w:val="24"/>
          <w:szCs w:val="24"/>
          <w:lang w:val="en-US"/>
        </w:rPr>
        <w:t xml:space="preserve"> </w:t>
      </w:r>
      <w:r w:rsidR="0088534F" w:rsidRPr="003371E6">
        <w:rPr>
          <w:rFonts w:ascii="Times New Roman" w:hAnsi="Times New Roman" w:cs="Times New Roman"/>
          <w:i/>
          <w:sz w:val="24"/>
          <w:szCs w:val="24"/>
          <w:lang w:val="en-US"/>
        </w:rPr>
        <w:t>de novo</w:t>
      </w:r>
      <w:r w:rsidR="0088534F" w:rsidRPr="003371E6">
        <w:rPr>
          <w:rFonts w:ascii="Times New Roman" w:hAnsi="Times New Roman" w:cs="Times New Roman"/>
          <w:sz w:val="24"/>
          <w:szCs w:val="24"/>
          <w:lang w:val="en-US"/>
        </w:rPr>
        <w:t xml:space="preserve"> </w:t>
      </w:r>
      <w:r w:rsidR="00BB129B" w:rsidRPr="003371E6">
        <w:rPr>
          <w:rFonts w:ascii="Times New Roman" w:hAnsi="Times New Roman" w:cs="Times New Roman"/>
          <w:sz w:val="24"/>
          <w:szCs w:val="24"/>
          <w:lang w:val="en-US"/>
        </w:rPr>
        <w:t xml:space="preserve">[2Fe-2S] cluster formation </w:t>
      </w:r>
      <w:r w:rsidR="007A5E6F" w:rsidRPr="003371E6">
        <w:rPr>
          <w:rFonts w:ascii="Times New Roman" w:hAnsi="Times New Roman" w:cs="Times New Roman"/>
          <w:sz w:val="24"/>
          <w:szCs w:val="24"/>
          <w:lang w:val="en-US"/>
        </w:rPr>
        <w:t xml:space="preserve">on ISCU2 </w:t>
      </w:r>
      <w:r w:rsidR="00BB129B" w:rsidRPr="003371E6">
        <w:rPr>
          <w:rFonts w:ascii="Times New Roman" w:hAnsi="Times New Roman" w:cs="Times New Roman"/>
          <w:sz w:val="24"/>
          <w:szCs w:val="24"/>
          <w:lang w:val="en-US"/>
        </w:rPr>
        <w:t xml:space="preserve">by circular dichroism (CD) spectroscopy </w:t>
      </w:r>
      <w:r w:rsidR="005D09B4" w:rsidRPr="003371E6">
        <w:rPr>
          <w:rFonts w:ascii="Times New Roman" w:hAnsi="Times New Roman" w:cs="Times New Roman"/>
          <w:sz w:val="24"/>
          <w:szCs w:val="24"/>
          <w:lang w:val="en-US"/>
        </w:rPr>
        <w:t xml:space="preserve">under conditions that allow </w:t>
      </w:r>
      <w:r w:rsidR="00BB129B" w:rsidRPr="003371E6">
        <w:rPr>
          <w:rFonts w:ascii="Times New Roman" w:hAnsi="Times New Roman" w:cs="Times New Roman"/>
          <w:sz w:val="24"/>
          <w:szCs w:val="24"/>
          <w:lang w:val="en-US"/>
        </w:rPr>
        <w:t>estimation of initial</w:t>
      </w:r>
      <w:r w:rsidR="00B95468" w:rsidRPr="003371E6">
        <w:rPr>
          <w:rFonts w:ascii="Times New Roman" w:hAnsi="Times New Roman" w:cs="Times New Roman"/>
          <w:sz w:val="24"/>
          <w:szCs w:val="24"/>
          <w:lang w:val="en-US"/>
        </w:rPr>
        <w:t xml:space="preserve"> rates</w:t>
      </w:r>
      <w:r w:rsidR="00EF385C" w:rsidRPr="003371E6">
        <w:rPr>
          <w:rFonts w:ascii="Times New Roman" w:hAnsi="Times New Roman" w:cs="Times New Roman"/>
          <w:sz w:val="24"/>
          <w:szCs w:val="24"/>
          <w:lang w:val="en-US"/>
        </w:rPr>
        <w:fldChar w:fldCharType="begin">
          <w:fldData xml:space="preserve">PEVuZE5vdGU+PENpdGU+PEF1dGhvcj5XZWJlcnQ8L0F1dGhvcj48WWVhcj4yMDE0PC9ZZWFyPjxS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PEVuZE5vdGU+PENpdGU+PEF1dGhvcj5XZWJlcnQ8L0F1dGhvcj48WWVhcj4yMDE0PC9ZZWFyPjxS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38,40</w:t>
      </w:r>
      <w:r w:rsidR="00EF385C" w:rsidRPr="003371E6">
        <w:rPr>
          <w:rFonts w:ascii="Times New Roman" w:hAnsi="Times New Roman" w:cs="Times New Roman"/>
          <w:sz w:val="24"/>
          <w:szCs w:val="24"/>
          <w:lang w:val="en-US"/>
        </w:rPr>
        <w:fldChar w:fldCharType="end"/>
      </w:r>
      <w:r w:rsidR="00B95468" w:rsidRPr="003371E6">
        <w:rPr>
          <w:rFonts w:ascii="Times New Roman" w:hAnsi="Times New Roman" w:cs="Times New Roman"/>
          <w:sz w:val="24"/>
          <w:szCs w:val="24"/>
          <w:lang w:val="en-US"/>
        </w:rPr>
        <w:t>.</w:t>
      </w:r>
      <w:r w:rsidR="00BB129B" w:rsidRPr="003371E6">
        <w:rPr>
          <w:rFonts w:ascii="Times New Roman" w:hAnsi="Times New Roman" w:cs="Times New Roman"/>
          <w:sz w:val="24"/>
          <w:szCs w:val="24"/>
          <w:lang w:val="en-US"/>
        </w:rPr>
        <w:t xml:space="preserve"> </w:t>
      </w:r>
      <w:r w:rsidR="00891C9C" w:rsidRPr="003371E6">
        <w:rPr>
          <w:rFonts w:ascii="Times New Roman" w:hAnsi="Times New Roman" w:cs="Times New Roman"/>
          <w:sz w:val="24"/>
          <w:szCs w:val="24"/>
          <w:lang w:val="en-US"/>
        </w:rPr>
        <w:t>Upon addition of D-Cys, n</w:t>
      </w:r>
      <w:r w:rsidR="00BB129B" w:rsidRPr="003371E6">
        <w:rPr>
          <w:rFonts w:ascii="Times New Roman" w:hAnsi="Times New Roman" w:cs="Times New Roman"/>
          <w:sz w:val="24"/>
          <w:szCs w:val="24"/>
          <w:lang w:val="en-US"/>
        </w:rPr>
        <w:t xml:space="preserve">o </w:t>
      </w:r>
      <w:r w:rsidR="00BE299C" w:rsidRPr="003371E6">
        <w:rPr>
          <w:rFonts w:ascii="Times New Roman" w:hAnsi="Times New Roman" w:cs="Times New Roman"/>
          <w:sz w:val="24"/>
          <w:szCs w:val="24"/>
          <w:lang w:val="en-US"/>
        </w:rPr>
        <w:t>Fe-S</w:t>
      </w:r>
      <w:r w:rsidR="00BB129B" w:rsidRPr="003371E6">
        <w:rPr>
          <w:rFonts w:ascii="Times New Roman" w:hAnsi="Times New Roman" w:cs="Times New Roman"/>
          <w:sz w:val="24"/>
          <w:szCs w:val="24"/>
          <w:lang w:val="en-US"/>
        </w:rPr>
        <w:t xml:space="preserve"> cluster formation above background</w:t>
      </w:r>
      <w:r w:rsidRPr="003371E6">
        <w:rPr>
          <w:rFonts w:ascii="Times New Roman" w:hAnsi="Times New Roman" w:cs="Times New Roman"/>
          <w:sz w:val="24"/>
          <w:szCs w:val="24"/>
          <w:lang w:val="en-US"/>
        </w:rPr>
        <w:t xml:space="preserve"> levels</w:t>
      </w:r>
      <w:r w:rsidR="00BB129B" w:rsidRPr="003371E6">
        <w:rPr>
          <w:rFonts w:ascii="Times New Roman" w:hAnsi="Times New Roman" w:cs="Times New Roman"/>
          <w:sz w:val="24"/>
          <w:szCs w:val="24"/>
          <w:lang w:val="en-US"/>
        </w:rPr>
        <w:t xml:space="preserve"> was observed</w:t>
      </w:r>
      <w:r w:rsidRPr="003371E6">
        <w:rPr>
          <w:rFonts w:ascii="Times New Roman" w:hAnsi="Times New Roman" w:cs="Times New Roman"/>
          <w:sz w:val="24"/>
          <w:szCs w:val="24"/>
          <w:lang w:val="en-US"/>
        </w:rPr>
        <w:t xml:space="preserve">, </w:t>
      </w:r>
      <w:r w:rsidR="006A25EC" w:rsidRPr="003371E6">
        <w:rPr>
          <w:rFonts w:ascii="Times New Roman" w:hAnsi="Times New Roman" w:cs="Times New Roman"/>
          <w:sz w:val="24"/>
          <w:szCs w:val="24"/>
          <w:lang w:val="en-US"/>
        </w:rPr>
        <w:t xml:space="preserve">in </w:t>
      </w:r>
      <w:r w:rsidRPr="003371E6">
        <w:rPr>
          <w:rFonts w:ascii="Times New Roman" w:hAnsi="Times New Roman" w:cs="Times New Roman"/>
          <w:sz w:val="24"/>
          <w:szCs w:val="24"/>
          <w:lang w:val="en-US"/>
        </w:rPr>
        <w:t xml:space="preserve">stark </w:t>
      </w:r>
      <w:r w:rsidR="006A25EC" w:rsidRPr="003371E6">
        <w:rPr>
          <w:rFonts w:ascii="Times New Roman" w:hAnsi="Times New Roman" w:cs="Times New Roman"/>
          <w:sz w:val="24"/>
          <w:szCs w:val="24"/>
          <w:lang w:val="en-US"/>
        </w:rPr>
        <w:t xml:space="preserve">contrast to addition of </w:t>
      </w:r>
      <w:r w:rsidR="00BB129B" w:rsidRPr="003371E6">
        <w:rPr>
          <w:rFonts w:ascii="Times New Roman" w:hAnsi="Times New Roman" w:cs="Times New Roman"/>
          <w:sz w:val="24"/>
          <w:szCs w:val="24"/>
          <w:lang w:val="en-US"/>
        </w:rPr>
        <w:t>L-Cys</w:t>
      </w:r>
      <w:r w:rsidRPr="003371E6">
        <w:rPr>
          <w:rFonts w:ascii="Times New Roman" w:hAnsi="Times New Roman" w:cs="Times New Roman"/>
          <w:sz w:val="24"/>
          <w:szCs w:val="24"/>
          <w:lang w:val="en-US"/>
        </w:rPr>
        <w:t>,</w:t>
      </w:r>
      <w:r w:rsidR="00DE2150" w:rsidRPr="003371E6">
        <w:rPr>
          <w:rFonts w:ascii="Times New Roman" w:hAnsi="Times New Roman" w:cs="Times New Roman"/>
          <w:sz w:val="24"/>
          <w:szCs w:val="24"/>
          <w:lang w:val="en-US"/>
        </w:rPr>
        <w:t xml:space="preserve"> </w:t>
      </w:r>
      <w:r w:rsidR="006A25EC" w:rsidRPr="003371E6">
        <w:rPr>
          <w:rFonts w:ascii="Times New Roman" w:hAnsi="Times New Roman" w:cs="Times New Roman"/>
          <w:sz w:val="24"/>
          <w:szCs w:val="24"/>
          <w:lang w:val="en-US"/>
        </w:rPr>
        <w:t xml:space="preserve">which </w:t>
      </w:r>
      <w:r w:rsidR="00DE2150" w:rsidRPr="003371E6">
        <w:rPr>
          <w:rFonts w:ascii="Times New Roman" w:hAnsi="Times New Roman" w:cs="Times New Roman"/>
          <w:sz w:val="24"/>
          <w:szCs w:val="24"/>
          <w:lang w:val="en-US"/>
        </w:rPr>
        <w:t>serv</w:t>
      </w:r>
      <w:r w:rsidR="006A25EC" w:rsidRPr="003371E6">
        <w:rPr>
          <w:rFonts w:ascii="Times New Roman" w:hAnsi="Times New Roman" w:cs="Times New Roman"/>
          <w:sz w:val="24"/>
          <w:szCs w:val="24"/>
          <w:lang w:val="en-US"/>
        </w:rPr>
        <w:t>ed</w:t>
      </w:r>
      <w:r w:rsidR="00DE2150" w:rsidRPr="003371E6">
        <w:rPr>
          <w:rFonts w:ascii="Times New Roman" w:hAnsi="Times New Roman" w:cs="Times New Roman"/>
          <w:sz w:val="24"/>
          <w:szCs w:val="24"/>
          <w:lang w:val="en-US"/>
        </w:rPr>
        <w:t xml:space="preserve"> as </w:t>
      </w:r>
      <w:r w:rsidRPr="003371E6">
        <w:rPr>
          <w:rFonts w:ascii="Times New Roman" w:hAnsi="Times New Roman" w:cs="Times New Roman"/>
          <w:sz w:val="24"/>
          <w:szCs w:val="24"/>
          <w:lang w:val="en-US"/>
        </w:rPr>
        <w:t xml:space="preserve">a </w:t>
      </w:r>
      <w:r w:rsidR="00DE2150" w:rsidRPr="003371E6">
        <w:rPr>
          <w:rFonts w:ascii="Times New Roman" w:hAnsi="Times New Roman" w:cs="Times New Roman"/>
          <w:sz w:val="24"/>
          <w:szCs w:val="24"/>
          <w:lang w:val="en-US"/>
        </w:rPr>
        <w:lastRenderedPageBreak/>
        <w:t>positive control</w:t>
      </w:r>
      <w:r w:rsidR="005F3522" w:rsidRPr="003371E6">
        <w:rPr>
          <w:rFonts w:ascii="Times New Roman" w:hAnsi="Times New Roman" w:cs="Times New Roman"/>
          <w:sz w:val="24"/>
          <w:szCs w:val="24"/>
          <w:lang w:val="en-US"/>
        </w:rPr>
        <w:t xml:space="preserve"> (Fig. 4a)</w:t>
      </w:r>
      <w:r w:rsidR="00BB129B" w:rsidRPr="003371E6">
        <w:rPr>
          <w:rFonts w:ascii="Times New Roman" w:hAnsi="Times New Roman" w:cs="Times New Roman"/>
          <w:sz w:val="24"/>
          <w:szCs w:val="24"/>
          <w:lang w:val="en-US"/>
        </w:rPr>
        <w:t xml:space="preserve">. </w:t>
      </w:r>
      <w:r w:rsidRPr="003371E6">
        <w:rPr>
          <w:rFonts w:ascii="Times New Roman" w:hAnsi="Times New Roman" w:cs="Times New Roman"/>
          <w:sz w:val="24"/>
          <w:szCs w:val="24"/>
          <w:lang w:val="en-US"/>
        </w:rPr>
        <w:t>These findings indicate that</w:t>
      </w:r>
      <w:r w:rsidR="009C62EB" w:rsidRPr="003371E6">
        <w:rPr>
          <w:rFonts w:ascii="Times New Roman" w:hAnsi="Times New Roman" w:cs="Times New Roman"/>
          <w:sz w:val="24"/>
          <w:szCs w:val="24"/>
          <w:lang w:val="en-US"/>
        </w:rPr>
        <w:t xml:space="preserve"> </w:t>
      </w:r>
      <w:r w:rsidR="0080586F" w:rsidRPr="003371E6">
        <w:rPr>
          <w:rFonts w:ascii="Times New Roman" w:hAnsi="Times New Roman" w:cs="Times New Roman"/>
          <w:sz w:val="24"/>
          <w:szCs w:val="24"/>
          <w:lang w:val="en-US"/>
        </w:rPr>
        <w:t>the D-enantiomer d</w:t>
      </w:r>
      <w:r w:rsidR="005F3522" w:rsidRPr="003371E6">
        <w:rPr>
          <w:rFonts w:ascii="Times New Roman" w:hAnsi="Times New Roman" w:cs="Times New Roman"/>
          <w:sz w:val="24"/>
          <w:szCs w:val="24"/>
          <w:lang w:val="en-US"/>
        </w:rPr>
        <w:t>id</w:t>
      </w:r>
      <w:r w:rsidR="0080586F" w:rsidRPr="003371E6">
        <w:rPr>
          <w:rFonts w:ascii="Times New Roman" w:hAnsi="Times New Roman" w:cs="Times New Roman"/>
          <w:sz w:val="24"/>
          <w:szCs w:val="24"/>
          <w:lang w:val="en-US"/>
        </w:rPr>
        <w:t xml:space="preserve"> not support [2Fe-2S] cluster formation</w:t>
      </w:r>
      <w:r w:rsidR="005F3522" w:rsidRPr="003371E6">
        <w:rPr>
          <w:rFonts w:ascii="Times New Roman" w:hAnsi="Times New Roman" w:cs="Times New Roman"/>
          <w:sz w:val="24"/>
          <w:szCs w:val="24"/>
          <w:lang w:val="en-US"/>
        </w:rPr>
        <w:t xml:space="preserve"> on ISCU2</w:t>
      </w:r>
      <w:r w:rsidR="0080586F" w:rsidRPr="003371E6">
        <w:rPr>
          <w:rFonts w:ascii="Times New Roman" w:hAnsi="Times New Roman" w:cs="Times New Roman"/>
          <w:sz w:val="24"/>
          <w:szCs w:val="24"/>
          <w:lang w:val="en-US"/>
        </w:rPr>
        <w:t xml:space="preserve">. </w:t>
      </w:r>
    </w:p>
    <w:p w14:paraId="1699FFE8" w14:textId="7B36A805" w:rsidR="002D49E3" w:rsidRPr="003371E6" w:rsidRDefault="006F127D" w:rsidP="00B834D4">
      <w:pPr>
        <w:pStyle w:val="Kommentartext"/>
        <w:spacing w:line="360" w:lineRule="auto"/>
        <w:ind w:firstLine="709"/>
        <w:contextualSpacing/>
        <w:jc w:val="both"/>
        <w:rPr>
          <w:rFonts w:ascii="Times New Roman" w:hAnsi="Times New Roman" w:cs="Times New Roman"/>
          <w:sz w:val="24"/>
          <w:szCs w:val="24"/>
          <w:lang w:val="en-US"/>
        </w:rPr>
      </w:pPr>
      <w:r w:rsidRPr="003371E6">
        <w:rPr>
          <w:rFonts w:ascii="Times New Roman" w:hAnsi="Times New Roman" w:cs="Times New Roman"/>
          <w:sz w:val="24"/>
          <w:szCs w:val="24"/>
          <w:lang w:val="en-US"/>
        </w:rPr>
        <w:t>To assess the inhibitory potential of D-Cys</w:t>
      </w:r>
      <w:r w:rsidR="00BB129B" w:rsidRPr="003371E6">
        <w:rPr>
          <w:rFonts w:ascii="Times New Roman" w:hAnsi="Times New Roman" w:cs="Times New Roman"/>
          <w:sz w:val="24"/>
          <w:szCs w:val="24"/>
          <w:lang w:val="en-US"/>
        </w:rPr>
        <w:t>, we used mixture</w:t>
      </w:r>
      <w:r w:rsidR="00C62051" w:rsidRPr="003371E6">
        <w:rPr>
          <w:rFonts w:ascii="Times New Roman" w:hAnsi="Times New Roman" w:cs="Times New Roman"/>
          <w:sz w:val="24"/>
          <w:szCs w:val="24"/>
          <w:lang w:val="en-US"/>
        </w:rPr>
        <w:t>s</w:t>
      </w:r>
      <w:r w:rsidR="00BB129B" w:rsidRPr="003371E6">
        <w:rPr>
          <w:rFonts w:ascii="Times New Roman" w:hAnsi="Times New Roman" w:cs="Times New Roman"/>
          <w:sz w:val="24"/>
          <w:szCs w:val="24"/>
          <w:lang w:val="en-US"/>
        </w:rPr>
        <w:t xml:space="preserve"> of </w:t>
      </w:r>
      <w:r w:rsidR="0080586F" w:rsidRPr="003371E6">
        <w:rPr>
          <w:rFonts w:ascii="Times New Roman" w:hAnsi="Times New Roman" w:cs="Times New Roman"/>
          <w:sz w:val="24"/>
          <w:szCs w:val="24"/>
          <w:lang w:val="en-US"/>
        </w:rPr>
        <w:t>D</w:t>
      </w:r>
      <w:r w:rsidR="00BB129B" w:rsidRPr="003371E6">
        <w:rPr>
          <w:rFonts w:ascii="Times New Roman" w:hAnsi="Times New Roman" w:cs="Times New Roman"/>
          <w:sz w:val="24"/>
          <w:szCs w:val="24"/>
          <w:lang w:val="en-US"/>
        </w:rPr>
        <w:t xml:space="preserve">- and </w:t>
      </w:r>
      <w:r w:rsidR="0080586F" w:rsidRPr="003371E6">
        <w:rPr>
          <w:rFonts w:ascii="Times New Roman" w:hAnsi="Times New Roman" w:cs="Times New Roman"/>
          <w:sz w:val="24"/>
          <w:szCs w:val="24"/>
          <w:lang w:val="en-US"/>
        </w:rPr>
        <w:t>L</w:t>
      </w:r>
      <w:r w:rsidR="00BB129B" w:rsidRPr="003371E6">
        <w:rPr>
          <w:rFonts w:ascii="Times New Roman" w:hAnsi="Times New Roman" w:cs="Times New Roman"/>
          <w:sz w:val="24"/>
          <w:szCs w:val="24"/>
          <w:lang w:val="en-US"/>
        </w:rPr>
        <w:t xml:space="preserve">-Cys. </w:t>
      </w:r>
      <w:r w:rsidRPr="003371E6">
        <w:rPr>
          <w:rFonts w:ascii="Times New Roman" w:hAnsi="Times New Roman" w:cs="Times New Roman"/>
          <w:sz w:val="24"/>
          <w:szCs w:val="24"/>
          <w:lang w:val="en-US"/>
        </w:rPr>
        <w:t>As the ratio of D- to L-Cys increased, a steady decrease in [2Fe-2S] cluster formation was observed, although significant inhibition required an excess of D-Cys (Fig. 4a). These results suggest that NFS1 preferentially interacts with L-Cys over D-Cys.</w:t>
      </w:r>
      <w:r w:rsidR="009E1C14" w:rsidRPr="003371E6">
        <w:rPr>
          <w:rFonts w:ascii="Times New Roman" w:hAnsi="Times New Roman" w:cs="Times New Roman"/>
          <w:sz w:val="24"/>
          <w:szCs w:val="24"/>
          <w:lang w:val="en-US"/>
        </w:rPr>
        <w:t xml:space="preserve"> </w:t>
      </w:r>
      <w:r w:rsidRPr="003371E6">
        <w:rPr>
          <w:rFonts w:ascii="Times New Roman" w:hAnsi="Times New Roman" w:cs="Times New Roman"/>
          <w:sz w:val="24"/>
          <w:szCs w:val="24"/>
          <w:lang w:val="en-US"/>
        </w:rPr>
        <w:t>To further explore this selectivity, we measured the apparent affinities of both enantiomers for the (NIA)</w:t>
      </w:r>
      <w:r w:rsidRPr="003371E6">
        <w:rPr>
          <w:rFonts w:ascii="Times New Roman" w:hAnsi="Times New Roman" w:cs="Times New Roman"/>
          <w:sz w:val="24"/>
          <w:szCs w:val="24"/>
          <w:vertAlign w:val="subscript"/>
          <w:lang w:val="en-US"/>
        </w:rPr>
        <w:t>2</w:t>
      </w:r>
      <w:r w:rsidRPr="003371E6">
        <w:rPr>
          <w:rFonts w:ascii="Times New Roman" w:hAnsi="Times New Roman" w:cs="Times New Roman"/>
          <w:sz w:val="24"/>
          <w:szCs w:val="24"/>
          <w:lang w:val="en-US"/>
        </w:rPr>
        <w:t xml:space="preserve"> complex using microscale thermophoresis. To prevent catalytic turnover during the measurements, we employed the active-site variant NFS1-C381S, which cannot generate the Cys381</w:t>
      </w:r>
      <w:r w:rsidRPr="003371E6">
        <w:rPr>
          <w:rFonts w:ascii="Times New Roman" w:hAnsi="Times New Roman" w:cs="Times New Roman"/>
          <w:sz w:val="24"/>
          <w:szCs w:val="24"/>
          <w:vertAlign w:val="superscript"/>
          <w:lang w:val="en-US"/>
        </w:rPr>
        <w:t>NFS1</w:t>
      </w:r>
      <w:r w:rsidRPr="003371E6">
        <w:rPr>
          <w:rFonts w:ascii="Times New Roman" w:hAnsi="Times New Roman" w:cs="Times New Roman"/>
          <w:sz w:val="24"/>
          <w:szCs w:val="24"/>
          <w:lang w:val="en-US"/>
        </w:rPr>
        <w:t>-bound persulfide. Consistent</w:t>
      </w:r>
      <w:r w:rsidR="00121993" w:rsidRPr="003371E6">
        <w:rPr>
          <w:rFonts w:ascii="Times New Roman" w:hAnsi="Times New Roman" w:cs="Times New Roman"/>
          <w:sz w:val="24"/>
          <w:szCs w:val="24"/>
          <w:lang w:val="en-US"/>
        </w:rPr>
        <w:t xml:space="preserve"> with the required excess of D-Cys over L-Cys to obtain inhibitory effects on Fe-S cluster synthesis</w:t>
      </w:r>
      <w:r w:rsidRPr="003371E6">
        <w:rPr>
          <w:rFonts w:ascii="Times New Roman" w:hAnsi="Times New Roman" w:cs="Times New Roman"/>
          <w:sz w:val="24"/>
          <w:szCs w:val="24"/>
          <w:lang w:val="en-US"/>
        </w:rPr>
        <w:t>, we observed a 12-fold lower apparent affinity of (NIA)</w:t>
      </w:r>
      <w:r w:rsidRPr="003371E6">
        <w:rPr>
          <w:rFonts w:ascii="Times New Roman" w:hAnsi="Times New Roman" w:cs="Times New Roman"/>
          <w:sz w:val="24"/>
          <w:szCs w:val="24"/>
          <w:vertAlign w:val="subscript"/>
          <w:lang w:val="en-US"/>
        </w:rPr>
        <w:t>2</w:t>
      </w:r>
      <w:r w:rsidRPr="003371E6">
        <w:rPr>
          <w:rFonts w:ascii="Times New Roman" w:hAnsi="Times New Roman" w:cs="Times New Roman"/>
          <w:sz w:val="24"/>
          <w:szCs w:val="24"/>
          <w:lang w:val="en-US"/>
        </w:rPr>
        <w:t xml:space="preserve"> for D-Cys (K</w:t>
      </w:r>
      <w:r w:rsidRPr="003371E6">
        <w:rPr>
          <w:rFonts w:ascii="Times New Roman" w:hAnsi="Times New Roman" w:cs="Times New Roman"/>
          <w:sz w:val="24"/>
          <w:szCs w:val="24"/>
          <w:vertAlign w:val="subscript"/>
          <w:lang w:val="en-US"/>
        </w:rPr>
        <w:t>d</w:t>
      </w:r>
      <w:r w:rsidRPr="003371E6">
        <w:rPr>
          <w:rFonts w:ascii="Times New Roman" w:hAnsi="Times New Roman" w:cs="Times New Roman"/>
          <w:sz w:val="24"/>
          <w:szCs w:val="24"/>
          <w:vertAlign w:val="superscript"/>
          <w:lang w:val="en-US"/>
        </w:rPr>
        <w:t>app</w:t>
      </w:r>
      <w:r w:rsidRPr="003371E6">
        <w:rPr>
          <w:rFonts w:ascii="Times New Roman" w:hAnsi="Times New Roman" w:cs="Times New Roman"/>
          <w:sz w:val="24"/>
          <w:szCs w:val="24"/>
          <w:lang w:val="en-US"/>
        </w:rPr>
        <w:t xml:space="preserve"> = 25.6 µM) compared to L-Cys (K</w:t>
      </w:r>
      <w:r w:rsidRPr="003371E6">
        <w:rPr>
          <w:rFonts w:ascii="Times New Roman" w:hAnsi="Times New Roman" w:cs="Times New Roman"/>
          <w:sz w:val="24"/>
          <w:szCs w:val="24"/>
          <w:vertAlign w:val="subscript"/>
          <w:lang w:val="en-US"/>
        </w:rPr>
        <w:t>d</w:t>
      </w:r>
      <w:r w:rsidRPr="003371E6">
        <w:rPr>
          <w:rFonts w:ascii="Times New Roman" w:hAnsi="Times New Roman" w:cs="Times New Roman"/>
          <w:sz w:val="24"/>
          <w:szCs w:val="24"/>
          <w:vertAlign w:val="superscript"/>
          <w:lang w:val="en-US"/>
        </w:rPr>
        <w:t>app</w:t>
      </w:r>
      <w:r w:rsidRPr="003371E6">
        <w:rPr>
          <w:rFonts w:ascii="Times New Roman" w:hAnsi="Times New Roman" w:cs="Times New Roman"/>
          <w:sz w:val="24"/>
          <w:szCs w:val="24"/>
          <w:lang w:val="en-US"/>
        </w:rPr>
        <w:t xml:space="preserve"> = 2.15 µM) (Suppl</w:t>
      </w:r>
      <w:r w:rsidR="008838B8" w:rsidRPr="003371E6">
        <w:rPr>
          <w:rFonts w:ascii="Times New Roman" w:hAnsi="Times New Roman" w:cs="Times New Roman"/>
          <w:sz w:val="24"/>
          <w:szCs w:val="24"/>
          <w:lang w:val="en-US"/>
        </w:rPr>
        <w:t>ementary</w:t>
      </w:r>
      <w:r w:rsidRPr="003371E6">
        <w:rPr>
          <w:rFonts w:ascii="Times New Roman" w:hAnsi="Times New Roman" w:cs="Times New Roman"/>
          <w:sz w:val="24"/>
          <w:szCs w:val="24"/>
          <w:lang w:val="en-US"/>
        </w:rPr>
        <w:t xml:space="preserve"> Fig. </w:t>
      </w:r>
      <w:r w:rsidR="00121EE1" w:rsidRPr="003371E6">
        <w:rPr>
          <w:rFonts w:ascii="Times New Roman" w:hAnsi="Times New Roman" w:cs="Times New Roman"/>
          <w:sz w:val="24"/>
          <w:szCs w:val="24"/>
          <w:lang w:val="en-US"/>
        </w:rPr>
        <w:t>5</w:t>
      </w:r>
      <w:r w:rsidRPr="003371E6">
        <w:rPr>
          <w:rFonts w:ascii="Times New Roman" w:hAnsi="Times New Roman" w:cs="Times New Roman"/>
          <w:sz w:val="24"/>
          <w:szCs w:val="24"/>
          <w:lang w:val="en-US"/>
        </w:rPr>
        <w:t xml:space="preserve">). Collectively, these findings suggest that the cysteine desulfurase NFS1 </w:t>
      </w:r>
      <w:r w:rsidR="00121993" w:rsidRPr="003371E6">
        <w:rPr>
          <w:rFonts w:ascii="Times New Roman" w:hAnsi="Times New Roman" w:cs="Times New Roman"/>
          <w:sz w:val="24"/>
          <w:szCs w:val="24"/>
          <w:lang w:val="en-US"/>
        </w:rPr>
        <w:t>binds D-Cys more weakly than L-Cys</w:t>
      </w:r>
      <w:r w:rsidR="00D80CB7" w:rsidRPr="003371E6">
        <w:rPr>
          <w:rFonts w:ascii="Times New Roman" w:hAnsi="Times New Roman" w:cs="Times New Roman"/>
          <w:sz w:val="24"/>
          <w:szCs w:val="24"/>
          <w:lang w:val="en-US"/>
        </w:rPr>
        <w:t>. However</w:t>
      </w:r>
      <w:r w:rsidR="005C2D09" w:rsidRPr="003371E6">
        <w:rPr>
          <w:rFonts w:ascii="Times New Roman" w:hAnsi="Times New Roman" w:cs="Times New Roman"/>
          <w:sz w:val="24"/>
          <w:szCs w:val="24"/>
          <w:lang w:val="en-US"/>
        </w:rPr>
        <w:t>,</w:t>
      </w:r>
      <w:r w:rsidR="00121993" w:rsidRPr="003371E6">
        <w:rPr>
          <w:rFonts w:ascii="Times New Roman" w:hAnsi="Times New Roman" w:cs="Times New Roman"/>
          <w:sz w:val="24"/>
          <w:szCs w:val="24"/>
          <w:lang w:val="en-US"/>
        </w:rPr>
        <w:t xml:space="preserve"> </w:t>
      </w:r>
      <w:r w:rsidR="005C2D09" w:rsidRPr="003371E6">
        <w:rPr>
          <w:rFonts w:ascii="Times New Roman" w:hAnsi="Times New Roman" w:cs="Times New Roman"/>
          <w:sz w:val="24"/>
          <w:szCs w:val="24"/>
          <w:lang w:val="en-US"/>
        </w:rPr>
        <w:t>when D-Cys is present in excess</w:t>
      </w:r>
      <w:r w:rsidR="00927F11" w:rsidRPr="003371E6">
        <w:rPr>
          <w:rFonts w:ascii="Times New Roman" w:hAnsi="Times New Roman" w:cs="Times New Roman"/>
          <w:sz w:val="24"/>
          <w:szCs w:val="24"/>
          <w:lang w:val="en-US"/>
        </w:rPr>
        <w:t>,</w:t>
      </w:r>
      <w:r w:rsidR="005C2D09" w:rsidRPr="003371E6">
        <w:rPr>
          <w:rFonts w:ascii="Times New Roman" w:hAnsi="Times New Roman" w:cs="Times New Roman"/>
          <w:sz w:val="24"/>
          <w:szCs w:val="24"/>
          <w:lang w:val="en-US"/>
        </w:rPr>
        <w:t xml:space="preserve"> </w:t>
      </w:r>
      <w:r w:rsidR="00927F11" w:rsidRPr="003371E6">
        <w:rPr>
          <w:rFonts w:ascii="Times New Roman" w:hAnsi="Times New Roman" w:cs="Times New Roman"/>
          <w:sz w:val="24"/>
          <w:szCs w:val="24"/>
          <w:lang w:val="en-US"/>
        </w:rPr>
        <w:t xml:space="preserve">the </w:t>
      </w:r>
      <w:r w:rsidR="005C2D09" w:rsidRPr="003371E6">
        <w:rPr>
          <w:rFonts w:ascii="Times New Roman" w:hAnsi="Times New Roman" w:cs="Times New Roman"/>
          <w:sz w:val="24"/>
          <w:szCs w:val="24"/>
          <w:lang w:val="en-US"/>
        </w:rPr>
        <w:t xml:space="preserve">NFS1 </w:t>
      </w:r>
      <w:r w:rsidRPr="003371E6">
        <w:rPr>
          <w:rFonts w:ascii="Times New Roman" w:hAnsi="Times New Roman" w:cs="Times New Roman"/>
          <w:sz w:val="24"/>
          <w:szCs w:val="24"/>
          <w:lang w:val="en-US"/>
        </w:rPr>
        <w:t>enzymatic activity is inhibited</w:t>
      </w:r>
      <w:r w:rsidR="00927F11" w:rsidRPr="003371E6">
        <w:rPr>
          <w:rFonts w:ascii="Times New Roman" w:hAnsi="Times New Roman" w:cs="Times New Roman"/>
          <w:sz w:val="24"/>
          <w:szCs w:val="24"/>
          <w:lang w:val="en-US"/>
        </w:rPr>
        <w:t>, even though the enzyme still cannot utilize D-Cys as a substrate</w:t>
      </w:r>
      <w:r w:rsidRPr="003371E6">
        <w:rPr>
          <w:rFonts w:ascii="Times New Roman" w:hAnsi="Times New Roman" w:cs="Times New Roman"/>
          <w:sz w:val="24"/>
          <w:szCs w:val="24"/>
          <w:lang w:val="en-US"/>
        </w:rPr>
        <w:t>.</w:t>
      </w:r>
    </w:p>
    <w:p w14:paraId="2A378D05" w14:textId="1ADBB6C8" w:rsidR="002D49E3" w:rsidRPr="003371E6" w:rsidRDefault="00BB129B" w:rsidP="002D49E3">
      <w:pPr>
        <w:pStyle w:val="Kommentartext"/>
        <w:spacing w:line="360" w:lineRule="auto"/>
        <w:ind w:firstLine="709"/>
        <w:contextualSpacing/>
        <w:jc w:val="both"/>
        <w:rPr>
          <w:rFonts w:ascii="Times New Roman" w:hAnsi="Times New Roman" w:cs="Times New Roman"/>
          <w:sz w:val="24"/>
          <w:szCs w:val="24"/>
          <w:lang w:val="en-US"/>
        </w:rPr>
      </w:pPr>
      <w:r w:rsidRPr="003371E6">
        <w:rPr>
          <w:rFonts w:ascii="Times New Roman" w:hAnsi="Times New Roman" w:cs="Times New Roman"/>
          <w:sz w:val="24"/>
          <w:szCs w:val="24"/>
          <w:lang w:val="en-US"/>
        </w:rPr>
        <w:t xml:space="preserve">We next </w:t>
      </w:r>
      <w:r w:rsidR="006A25EC" w:rsidRPr="003371E6">
        <w:rPr>
          <w:rFonts w:ascii="Times New Roman" w:hAnsi="Times New Roman" w:cs="Times New Roman"/>
          <w:sz w:val="24"/>
          <w:szCs w:val="24"/>
          <w:lang w:val="en-US"/>
        </w:rPr>
        <w:t>investigate</w:t>
      </w:r>
      <w:r w:rsidR="00B834D4" w:rsidRPr="003371E6">
        <w:rPr>
          <w:rFonts w:ascii="Times New Roman" w:hAnsi="Times New Roman" w:cs="Times New Roman"/>
          <w:sz w:val="24"/>
          <w:szCs w:val="24"/>
          <w:lang w:val="en-US"/>
        </w:rPr>
        <w:t>d</w:t>
      </w:r>
      <w:r w:rsidRPr="003371E6">
        <w:rPr>
          <w:rFonts w:ascii="Times New Roman" w:hAnsi="Times New Roman" w:cs="Times New Roman"/>
          <w:sz w:val="24"/>
          <w:szCs w:val="24"/>
          <w:lang w:val="en-US"/>
        </w:rPr>
        <w:t xml:space="preserve"> which </w:t>
      </w:r>
      <w:r w:rsidR="006A25EC" w:rsidRPr="003371E6">
        <w:rPr>
          <w:rFonts w:ascii="Times New Roman" w:hAnsi="Times New Roman" w:cs="Times New Roman"/>
          <w:sz w:val="24"/>
          <w:szCs w:val="24"/>
          <w:lang w:val="en-US"/>
        </w:rPr>
        <w:t>specific</w:t>
      </w:r>
      <w:r w:rsidRPr="003371E6">
        <w:rPr>
          <w:rFonts w:ascii="Times New Roman" w:hAnsi="Times New Roman" w:cs="Times New Roman"/>
          <w:sz w:val="24"/>
          <w:szCs w:val="24"/>
          <w:lang w:val="en-US"/>
        </w:rPr>
        <w:t xml:space="preserve"> step of the NFS1 enzymatic reaction </w:t>
      </w:r>
      <w:r w:rsidR="00A32525" w:rsidRPr="003371E6">
        <w:rPr>
          <w:rFonts w:ascii="Times New Roman" w:hAnsi="Times New Roman" w:cs="Times New Roman"/>
          <w:sz w:val="24"/>
          <w:szCs w:val="24"/>
          <w:lang w:val="en-US"/>
        </w:rPr>
        <w:t>wa</w:t>
      </w:r>
      <w:r w:rsidRPr="003371E6">
        <w:rPr>
          <w:rFonts w:ascii="Times New Roman" w:hAnsi="Times New Roman" w:cs="Times New Roman"/>
          <w:sz w:val="24"/>
          <w:szCs w:val="24"/>
          <w:lang w:val="en-US"/>
        </w:rPr>
        <w:t xml:space="preserve">s blocked by D-Cys. </w:t>
      </w:r>
      <w:r w:rsidR="006A25EC" w:rsidRPr="003371E6">
        <w:rPr>
          <w:rFonts w:ascii="Times New Roman" w:hAnsi="Times New Roman" w:cs="Times New Roman"/>
          <w:sz w:val="24"/>
          <w:szCs w:val="24"/>
          <w:lang w:val="en-US"/>
        </w:rPr>
        <w:t>Briefly</w:t>
      </w:r>
      <w:r w:rsidRPr="003371E6">
        <w:rPr>
          <w:rFonts w:ascii="Times New Roman" w:hAnsi="Times New Roman" w:cs="Times New Roman"/>
          <w:sz w:val="24"/>
          <w:szCs w:val="24"/>
          <w:lang w:val="en-US"/>
        </w:rPr>
        <w:t>, the reaction cycle of the pyridoxal phosphate (PLP)-dependent NFS1 (and related desulfurases) involves the conversion of the Lys258</w:t>
      </w:r>
      <w:r w:rsidR="00436B2D" w:rsidRPr="003371E6">
        <w:rPr>
          <w:rFonts w:ascii="Times New Roman" w:hAnsi="Times New Roman" w:cs="Times New Roman"/>
          <w:sz w:val="24"/>
          <w:szCs w:val="24"/>
          <w:vertAlign w:val="superscript"/>
          <w:lang w:val="en-US"/>
        </w:rPr>
        <w:t>NFS1</w:t>
      </w:r>
      <w:r w:rsidRPr="003371E6">
        <w:rPr>
          <w:rFonts w:ascii="Times New Roman" w:hAnsi="Times New Roman" w:cs="Times New Roman"/>
          <w:sz w:val="24"/>
          <w:szCs w:val="24"/>
          <w:lang w:val="en-US"/>
        </w:rPr>
        <w:t xml:space="preserve">-bound internal aldimine (i.e. a </w:t>
      </w:r>
      <w:r w:rsidR="00467A9B" w:rsidRPr="003371E6">
        <w:rPr>
          <w:rFonts w:ascii="Times New Roman" w:hAnsi="Times New Roman" w:cs="Times New Roman"/>
          <w:sz w:val="24"/>
          <w:szCs w:val="24"/>
          <w:lang w:val="en-US"/>
        </w:rPr>
        <w:t>NFS1-</w:t>
      </w:r>
      <w:r w:rsidRPr="003371E6">
        <w:rPr>
          <w:rFonts w:ascii="Times New Roman" w:hAnsi="Times New Roman" w:cs="Times New Roman"/>
          <w:sz w:val="24"/>
          <w:szCs w:val="24"/>
          <w:lang w:val="en-US"/>
        </w:rPr>
        <w:t>bound PLP</w:t>
      </w:r>
      <w:r w:rsidR="00467A9B" w:rsidRPr="003371E6">
        <w:rPr>
          <w:rFonts w:ascii="Times New Roman" w:hAnsi="Times New Roman" w:cs="Times New Roman"/>
          <w:sz w:val="24"/>
          <w:szCs w:val="24"/>
          <w:lang w:val="en-US"/>
        </w:rPr>
        <w:t xml:space="preserve"> via Schiff base</w:t>
      </w:r>
      <w:r w:rsidR="00613A31" w:rsidRPr="003371E6">
        <w:rPr>
          <w:rFonts w:ascii="Times New Roman" w:hAnsi="Times New Roman" w:cs="Times New Roman"/>
          <w:sz w:val="24"/>
          <w:szCs w:val="24"/>
          <w:lang w:val="en-US"/>
        </w:rPr>
        <w:t xml:space="preserve"> formation</w:t>
      </w:r>
      <w:r w:rsidRPr="003371E6">
        <w:rPr>
          <w:rFonts w:ascii="Times New Roman" w:hAnsi="Times New Roman" w:cs="Times New Roman"/>
          <w:sz w:val="24"/>
          <w:szCs w:val="24"/>
          <w:lang w:val="en-US"/>
        </w:rPr>
        <w:t xml:space="preserve">) to </w:t>
      </w:r>
      <w:r w:rsidR="00763ED9" w:rsidRPr="003371E6">
        <w:rPr>
          <w:rFonts w:ascii="Times New Roman" w:hAnsi="Times New Roman" w:cs="Times New Roman"/>
          <w:sz w:val="24"/>
          <w:szCs w:val="24"/>
          <w:lang w:val="en-US"/>
        </w:rPr>
        <w:t xml:space="preserve">external </w:t>
      </w:r>
      <w:r w:rsidR="004F2961" w:rsidRPr="003371E6">
        <w:rPr>
          <w:rFonts w:ascii="Times New Roman" w:hAnsi="Times New Roman" w:cs="Times New Roman"/>
          <w:sz w:val="24"/>
          <w:szCs w:val="24"/>
          <w:lang w:val="en-US"/>
        </w:rPr>
        <w:t xml:space="preserve">(i.e. non-protein-bound) </w:t>
      </w:r>
      <w:r w:rsidRPr="003371E6">
        <w:rPr>
          <w:rFonts w:ascii="Times New Roman" w:hAnsi="Times New Roman" w:cs="Times New Roman"/>
          <w:sz w:val="24"/>
          <w:szCs w:val="24"/>
          <w:lang w:val="en-US"/>
        </w:rPr>
        <w:t>Cys-aldimine and Cys-ketimine followed by generation of Ala-ketimine and concomitant</w:t>
      </w:r>
      <w:r w:rsidR="009B6518" w:rsidRPr="003371E6">
        <w:rPr>
          <w:rFonts w:ascii="Times New Roman" w:hAnsi="Times New Roman" w:cs="Times New Roman"/>
          <w:sz w:val="24"/>
          <w:szCs w:val="24"/>
          <w:lang w:val="en-US"/>
        </w:rPr>
        <w:t xml:space="preserve"> Cys </w:t>
      </w:r>
      <w:r w:rsidRPr="003371E6">
        <w:rPr>
          <w:rFonts w:ascii="Times New Roman" w:hAnsi="Times New Roman" w:cs="Times New Roman"/>
          <w:sz w:val="24"/>
          <w:szCs w:val="24"/>
          <w:lang w:val="en-US"/>
        </w:rPr>
        <w:t>sulfur release for persulfide formation on Cys381</w:t>
      </w:r>
      <w:r w:rsidRPr="003371E6">
        <w:rPr>
          <w:rFonts w:ascii="Times New Roman" w:hAnsi="Times New Roman" w:cs="Times New Roman"/>
          <w:sz w:val="24"/>
          <w:szCs w:val="24"/>
          <w:vertAlign w:val="superscript"/>
          <w:lang w:val="en-US"/>
        </w:rPr>
        <w:t>NFS1</w:t>
      </w:r>
      <w:r w:rsidRPr="003371E6">
        <w:rPr>
          <w:rFonts w:ascii="Times New Roman" w:hAnsi="Times New Roman" w:cs="Times New Roman"/>
          <w:sz w:val="24"/>
          <w:szCs w:val="24"/>
          <w:lang w:val="en-US"/>
        </w:rPr>
        <w:t xml:space="preserve"> </w:t>
      </w:r>
      <w:r w:rsidR="00641C71" w:rsidRPr="003371E6">
        <w:rPr>
          <w:rFonts w:ascii="Times New Roman" w:hAnsi="Times New Roman" w:cs="Times New Roman"/>
          <w:sz w:val="24"/>
          <w:szCs w:val="24"/>
          <w:lang w:val="en-US"/>
        </w:rPr>
        <w:t xml:space="preserve">(Extended Data Fig. </w:t>
      </w:r>
      <w:r w:rsidR="00A376EE" w:rsidRPr="003371E6">
        <w:rPr>
          <w:rFonts w:ascii="Times New Roman" w:hAnsi="Times New Roman" w:cs="Times New Roman"/>
          <w:sz w:val="24"/>
          <w:szCs w:val="24"/>
          <w:lang w:val="en-US"/>
        </w:rPr>
        <w:t>7a</w:t>
      </w:r>
      <w:r w:rsidR="00641C71" w:rsidRPr="003371E6">
        <w:rPr>
          <w:rFonts w:ascii="Times New Roman" w:hAnsi="Times New Roman" w:cs="Times New Roman"/>
          <w:sz w:val="24"/>
          <w:szCs w:val="24"/>
          <w:lang w:val="en-US"/>
        </w:rPr>
        <w:t>)</w:t>
      </w:r>
      <w:r w:rsidR="00EF385C" w:rsidRPr="003371E6">
        <w:rPr>
          <w:rFonts w:ascii="Times New Roman" w:hAnsi="Times New Roman" w:cs="Times New Roman"/>
          <w:sz w:val="24"/>
          <w:szCs w:val="24"/>
          <w:lang w:val="en-US"/>
        </w:rPr>
        <w:fldChar w:fldCharType="begin">
          <w:fldData xml:space="preserve">PEVuZE5vdGU+PENpdGU+PEF1dGhvcj5aaGVuZzwvQXV0aG9yPjxZZWFyPjE5OTQ8L1llYXI+PFJl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PEVuZE5vdGU+PENpdGU+PEF1dGhvcj5aaGVuZzwvQXV0aG9yPjxZZWFyPjE5OTQ8L1llYXI+PFJl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20,41-43</w:t>
      </w:r>
      <w:r w:rsidR="00EF385C" w:rsidRPr="003371E6">
        <w:rPr>
          <w:rFonts w:ascii="Times New Roman" w:hAnsi="Times New Roman" w:cs="Times New Roman"/>
          <w:sz w:val="24"/>
          <w:szCs w:val="24"/>
          <w:lang w:val="en-US"/>
        </w:rPr>
        <w:fldChar w:fldCharType="end"/>
      </w:r>
      <w:r w:rsidR="00641C71" w:rsidRPr="003371E6">
        <w:rPr>
          <w:rFonts w:ascii="Times New Roman" w:hAnsi="Times New Roman" w:cs="Times New Roman"/>
          <w:sz w:val="24"/>
          <w:szCs w:val="24"/>
          <w:lang w:val="en-US"/>
        </w:rPr>
        <w:t>. W</w:t>
      </w:r>
      <w:r w:rsidRPr="003371E6">
        <w:rPr>
          <w:rFonts w:ascii="Times New Roman" w:hAnsi="Times New Roman" w:cs="Times New Roman"/>
          <w:sz w:val="24"/>
          <w:szCs w:val="24"/>
          <w:lang w:val="en-US"/>
        </w:rPr>
        <w:t>e u</w:t>
      </w:r>
      <w:r w:rsidR="006A25EC" w:rsidRPr="003371E6">
        <w:rPr>
          <w:rFonts w:ascii="Times New Roman" w:hAnsi="Times New Roman" w:cs="Times New Roman"/>
          <w:sz w:val="24"/>
          <w:szCs w:val="24"/>
          <w:lang w:val="en-US"/>
        </w:rPr>
        <w:t>s</w:t>
      </w:r>
      <w:r w:rsidRPr="003371E6">
        <w:rPr>
          <w:rFonts w:ascii="Times New Roman" w:hAnsi="Times New Roman" w:cs="Times New Roman"/>
          <w:sz w:val="24"/>
          <w:szCs w:val="24"/>
          <w:lang w:val="en-US"/>
        </w:rPr>
        <w:t xml:space="preserve">ed UV/Vis spectroscopy to follow the generation of the </w:t>
      </w:r>
      <w:r w:rsidR="003318A9" w:rsidRPr="003371E6">
        <w:rPr>
          <w:rFonts w:ascii="Times New Roman" w:hAnsi="Times New Roman" w:cs="Times New Roman"/>
          <w:sz w:val="24"/>
          <w:szCs w:val="24"/>
          <w:lang w:val="en-US"/>
        </w:rPr>
        <w:t xml:space="preserve">external </w:t>
      </w:r>
      <w:r w:rsidRPr="003371E6">
        <w:rPr>
          <w:rFonts w:ascii="Times New Roman" w:hAnsi="Times New Roman" w:cs="Times New Roman"/>
          <w:sz w:val="24"/>
          <w:szCs w:val="24"/>
          <w:lang w:val="en-US"/>
        </w:rPr>
        <w:t>Cys-ketimine intermediate (absorption maximum at 3</w:t>
      </w:r>
      <w:r w:rsidR="000B1654" w:rsidRPr="003371E6">
        <w:rPr>
          <w:rFonts w:ascii="Times New Roman" w:hAnsi="Times New Roman" w:cs="Times New Roman"/>
          <w:sz w:val="24"/>
          <w:szCs w:val="24"/>
          <w:lang w:val="en-US"/>
        </w:rPr>
        <w:t>40</w:t>
      </w:r>
      <w:r w:rsidRPr="003371E6">
        <w:rPr>
          <w:rFonts w:ascii="Times New Roman" w:hAnsi="Times New Roman" w:cs="Times New Roman"/>
          <w:sz w:val="24"/>
          <w:szCs w:val="24"/>
          <w:lang w:val="en-US"/>
        </w:rPr>
        <w:t xml:space="preserve"> nm) from the internal aldimine (absorption maximum at 41</w:t>
      </w:r>
      <w:r w:rsidR="00795EFC" w:rsidRPr="003371E6">
        <w:rPr>
          <w:rFonts w:ascii="Times New Roman" w:hAnsi="Times New Roman" w:cs="Times New Roman"/>
          <w:sz w:val="24"/>
          <w:szCs w:val="24"/>
          <w:lang w:val="en-US"/>
        </w:rPr>
        <w:t>6</w:t>
      </w:r>
      <w:r w:rsidRPr="003371E6">
        <w:rPr>
          <w:rFonts w:ascii="Times New Roman" w:hAnsi="Times New Roman" w:cs="Times New Roman"/>
          <w:sz w:val="24"/>
          <w:szCs w:val="24"/>
          <w:lang w:val="en-US"/>
        </w:rPr>
        <w:t xml:space="preserve"> nm) </w:t>
      </w:r>
      <w:r w:rsidR="004C6286" w:rsidRPr="003371E6">
        <w:rPr>
          <w:rFonts w:ascii="Times New Roman" w:hAnsi="Times New Roman" w:cs="Times New Roman"/>
          <w:sz w:val="24"/>
          <w:szCs w:val="24"/>
          <w:lang w:val="en-US"/>
        </w:rPr>
        <w:t>upon</w:t>
      </w:r>
      <w:r w:rsidRPr="003371E6">
        <w:rPr>
          <w:rFonts w:ascii="Times New Roman" w:hAnsi="Times New Roman" w:cs="Times New Roman"/>
          <w:sz w:val="24"/>
          <w:szCs w:val="24"/>
          <w:lang w:val="en-US"/>
        </w:rPr>
        <w:t xml:space="preserve"> addition of L- or D-Cys</w:t>
      </w:r>
      <w:r w:rsidR="00EF385C" w:rsidRPr="003371E6">
        <w:rPr>
          <w:rFonts w:ascii="Times New Roman" w:hAnsi="Times New Roman" w:cs="Times New Roman"/>
          <w:sz w:val="24"/>
          <w:szCs w:val="24"/>
          <w:lang w:val="en-US"/>
        </w:rPr>
        <w:fldChar w:fldCharType="begin">
          <w:fldData xml:space="preserve">PEVuZE5vdGU+PENpdGU+PEF1dGhvcj5QYXRyYTwvQXV0aG9yPjxZZWFyPjIwMTk8L1llYXI+PFJl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PEVuZE5vdGU+PENpdGU+PEF1dGhvcj5QYXRyYTwvQXV0aG9yPjxZZWFyPjIwMTk8L1llYXI+PFJl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44</w:t>
      </w:r>
      <w:r w:rsidR="00EF385C" w:rsidRPr="003371E6">
        <w:rPr>
          <w:rFonts w:ascii="Times New Roman" w:hAnsi="Times New Roman" w:cs="Times New Roman"/>
          <w:sz w:val="24"/>
          <w:szCs w:val="24"/>
          <w:lang w:val="en-US"/>
        </w:rPr>
        <w:fldChar w:fldCharType="end"/>
      </w:r>
      <w:r w:rsidRPr="003371E6">
        <w:rPr>
          <w:rFonts w:ascii="Times New Roman" w:hAnsi="Times New Roman" w:cs="Times New Roman"/>
          <w:sz w:val="24"/>
          <w:szCs w:val="24"/>
          <w:lang w:val="en-US"/>
        </w:rPr>
        <w:t xml:space="preserve">. </w:t>
      </w:r>
      <w:r w:rsidR="00F010C7" w:rsidRPr="003371E6">
        <w:rPr>
          <w:rFonts w:ascii="Times New Roman" w:hAnsi="Times New Roman" w:cs="Times New Roman"/>
          <w:sz w:val="24"/>
          <w:szCs w:val="24"/>
          <w:lang w:val="en-US"/>
        </w:rPr>
        <w:t>T</w:t>
      </w:r>
      <w:r w:rsidRPr="003371E6">
        <w:rPr>
          <w:rFonts w:ascii="Times New Roman" w:hAnsi="Times New Roman" w:cs="Times New Roman"/>
          <w:sz w:val="24"/>
          <w:szCs w:val="24"/>
          <w:lang w:val="en-US"/>
        </w:rPr>
        <w:t xml:space="preserve">he reactions </w:t>
      </w:r>
      <w:r w:rsidR="00F01753" w:rsidRPr="003371E6">
        <w:rPr>
          <w:rFonts w:ascii="Times New Roman" w:hAnsi="Times New Roman" w:cs="Times New Roman"/>
          <w:sz w:val="24"/>
          <w:szCs w:val="24"/>
          <w:lang w:val="en-US"/>
        </w:rPr>
        <w:t xml:space="preserve">were performed </w:t>
      </w:r>
      <w:r w:rsidRPr="003371E6">
        <w:rPr>
          <w:rFonts w:ascii="Times New Roman" w:hAnsi="Times New Roman" w:cs="Times New Roman"/>
          <w:sz w:val="24"/>
          <w:szCs w:val="24"/>
          <w:lang w:val="en-US"/>
        </w:rPr>
        <w:t>with (NIA)</w:t>
      </w:r>
      <w:r w:rsidRPr="003371E6">
        <w:rPr>
          <w:rFonts w:ascii="Times New Roman" w:hAnsi="Times New Roman" w:cs="Times New Roman"/>
          <w:sz w:val="24"/>
          <w:szCs w:val="24"/>
          <w:vertAlign w:val="subscript"/>
          <w:lang w:val="en-US"/>
        </w:rPr>
        <w:t>2</w:t>
      </w:r>
      <w:r w:rsidRPr="003371E6">
        <w:rPr>
          <w:rFonts w:ascii="Times New Roman" w:hAnsi="Times New Roman" w:cs="Times New Roman"/>
          <w:sz w:val="24"/>
          <w:szCs w:val="24"/>
          <w:lang w:val="en-US"/>
        </w:rPr>
        <w:t xml:space="preserve"> as well as</w:t>
      </w:r>
      <w:r w:rsidR="00C328B8" w:rsidRPr="003371E6">
        <w:rPr>
          <w:rFonts w:ascii="Times New Roman" w:hAnsi="Times New Roman" w:cs="Times New Roman"/>
          <w:sz w:val="24"/>
          <w:szCs w:val="24"/>
          <w:lang w:val="en-US"/>
        </w:rPr>
        <w:t xml:space="preserve"> with</w:t>
      </w:r>
      <w:r w:rsidRPr="003371E6">
        <w:rPr>
          <w:rFonts w:ascii="Times New Roman" w:hAnsi="Times New Roman" w:cs="Times New Roman"/>
          <w:sz w:val="24"/>
          <w:szCs w:val="24"/>
          <w:lang w:val="en-US"/>
        </w:rPr>
        <w:t xml:space="preserve"> (NIA)</w:t>
      </w:r>
      <w:r w:rsidRPr="003371E6">
        <w:rPr>
          <w:rFonts w:ascii="Times New Roman" w:hAnsi="Times New Roman" w:cs="Times New Roman"/>
          <w:sz w:val="24"/>
          <w:szCs w:val="24"/>
          <w:vertAlign w:val="subscript"/>
          <w:lang w:val="en-US"/>
        </w:rPr>
        <w:t>2</w:t>
      </w:r>
      <w:r w:rsidRPr="003371E6">
        <w:rPr>
          <w:rFonts w:ascii="Times New Roman" w:hAnsi="Times New Roman" w:cs="Times New Roman"/>
          <w:sz w:val="24"/>
          <w:szCs w:val="24"/>
          <w:lang w:val="en-US"/>
        </w:rPr>
        <w:t xml:space="preserve"> </w:t>
      </w:r>
      <w:r w:rsidR="004C6286" w:rsidRPr="003371E6">
        <w:rPr>
          <w:rFonts w:ascii="Times New Roman" w:hAnsi="Times New Roman" w:cs="Times New Roman"/>
          <w:sz w:val="24"/>
          <w:szCs w:val="24"/>
          <w:lang w:val="en-US"/>
        </w:rPr>
        <w:t>plus</w:t>
      </w:r>
      <w:r w:rsidRPr="003371E6">
        <w:rPr>
          <w:rFonts w:ascii="Times New Roman" w:hAnsi="Times New Roman" w:cs="Times New Roman"/>
          <w:sz w:val="24"/>
          <w:szCs w:val="24"/>
          <w:lang w:val="en-US"/>
        </w:rPr>
        <w:t xml:space="preserve"> bound FXN </w:t>
      </w:r>
      <w:r w:rsidR="00F01753" w:rsidRPr="003371E6">
        <w:rPr>
          <w:rFonts w:ascii="Times New Roman" w:hAnsi="Times New Roman" w:cs="Times New Roman"/>
          <w:sz w:val="24"/>
          <w:szCs w:val="24"/>
          <w:lang w:val="en-US"/>
        </w:rPr>
        <w:t>(</w:t>
      </w:r>
      <w:r w:rsidRPr="003371E6">
        <w:rPr>
          <w:rFonts w:ascii="Times New Roman" w:hAnsi="Times New Roman" w:cs="Times New Roman"/>
          <w:sz w:val="24"/>
          <w:szCs w:val="24"/>
          <w:lang w:val="en-US"/>
        </w:rPr>
        <w:t>(NIAX)</w:t>
      </w:r>
      <w:r w:rsidRPr="003371E6">
        <w:rPr>
          <w:rFonts w:ascii="Times New Roman" w:hAnsi="Times New Roman" w:cs="Times New Roman"/>
          <w:sz w:val="24"/>
          <w:szCs w:val="24"/>
          <w:vertAlign w:val="subscript"/>
          <w:lang w:val="en-US"/>
        </w:rPr>
        <w:t>2</w:t>
      </w:r>
      <w:r w:rsidR="00F01753" w:rsidRPr="003371E6">
        <w:rPr>
          <w:rFonts w:ascii="Times New Roman" w:hAnsi="Times New Roman" w:cs="Times New Roman"/>
          <w:sz w:val="24"/>
          <w:szCs w:val="24"/>
          <w:lang w:val="en-US"/>
        </w:rPr>
        <w:t xml:space="preserve">) </w:t>
      </w:r>
      <w:r w:rsidRPr="003371E6">
        <w:rPr>
          <w:rFonts w:ascii="Times New Roman" w:hAnsi="Times New Roman" w:cs="Times New Roman"/>
          <w:sz w:val="24"/>
          <w:szCs w:val="24"/>
          <w:lang w:val="en-US"/>
        </w:rPr>
        <w:t xml:space="preserve">or FXN-ISCU2 </w:t>
      </w:r>
      <w:r w:rsidR="00F01753" w:rsidRPr="003371E6">
        <w:rPr>
          <w:rFonts w:ascii="Times New Roman" w:hAnsi="Times New Roman" w:cs="Times New Roman"/>
          <w:sz w:val="24"/>
          <w:szCs w:val="24"/>
          <w:lang w:val="en-US"/>
        </w:rPr>
        <w:t>(</w:t>
      </w:r>
      <w:r w:rsidRPr="003371E6">
        <w:rPr>
          <w:rFonts w:ascii="Times New Roman" w:hAnsi="Times New Roman" w:cs="Times New Roman"/>
          <w:sz w:val="24"/>
          <w:szCs w:val="24"/>
          <w:lang w:val="en-US"/>
        </w:rPr>
        <w:t>(NIAUX)</w:t>
      </w:r>
      <w:r w:rsidRPr="003371E6">
        <w:rPr>
          <w:rFonts w:ascii="Times New Roman" w:hAnsi="Times New Roman" w:cs="Times New Roman"/>
          <w:sz w:val="24"/>
          <w:szCs w:val="24"/>
          <w:vertAlign w:val="subscript"/>
          <w:lang w:val="en-US"/>
        </w:rPr>
        <w:t>2</w:t>
      </w:r>
      <w:r w:rsidR="00F01753" w:rsidRPr="003371E6">
        <w:rPr>
          <w:rFonts w:ascii="Times New Roman" w:hAnsi="Times New Roman" w:cs="Times New Roman"/>
          <w:sz w:val="24"/>
          <w:szCs w:val="24"/>
          <w:lang w:val="en-US"/>
        </w:rPr>
        <w:t>)</w:t>
      </w:r>
      <w:r w:rsidR="004C6286" w:rsidRPr="003371E6">
        <w:rPr>
          <w:rFonts w:ascii="Times New Roman" w:hAnsi="Times New Roman" w:cs="Times New Roman"/>
          <w:sz w:val="24"/>
          <w:szCs w:val="24"/>
          <w:lang w:val="en-US"/>
        </w:rPr>
        <w:t>,</w:t>
      </w:r>
      <w:r w:rsidRPr="003371E6">
        <w:rPr>
          <w:rFonts w:ascii="Times New Roman" w:hAnsi="Times New Roman" w:cs="Times New Roman"/>
          <w:sz w:val="24"/>
          <w:szCs w:val="24"/>
          <w:lang w:val="en-US"/>
        </w:rPr>
        <w:t xml:space="preserve"> because the latter </w:t>
      </w:r>
      <w:r w:rsidR="00F01753" w:rsidRPr="003371E6">
        <w:rPr>
          <w:rFonts w:ascii="Times New Roman" w:hAnsi="Times New Roman" w:cs="Times New Roman"/>
          <w:sz w:val="24"/>
          <w:szCs w:val="24"/>
          <w:lang w:val="en-US"/>
        </w:rPr>
        <w:t xml:space="preserve">two </w:t>
      </w:r>
      <w:r w:rsidRPr="003371E6">
        <w:rPr>
          <w:rFonts w:ascii="Times New Roman" w:hAnsi="Times New Roman" w:cs="Times New Roman"/>
          <w:sz w:val="24"/>
          <w:szCs w:val="24"/>
          <w:lang w:val="en-US"/>
        </w:rPr>
        <w:t>proteins enhance NFS1 reactivity</w:t>
      </w:r>
      <w:r w:rsidR="00EF385C" w:rsidRPr="003371E6">
        <w:rPr>
          <w:rFonts w:ascii="Times New Roman" w:hAnsi="Times New Roman" w:cs="Times New Roman"/>
          <w:sz w:val="24"/>
          <w:szCs w:val="24"/>
          <w:lang w:val="en-US"/>
        </w:rPr>
        <w:fldChar w:fldCharType="begin">
          <w:fldData xml:space="preserve">PEVuZE5vdGU+PENpdGU+PEF1dGhvcj5QYXRyYTwvQXV0aG9yPjxZZWFyPjIwMTk8L1llYXI+PFJl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==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PEVuZE5vdGU+PENpdGU+PEF1dGhvcj5QYXRyYTwvQXV0aG9yPjxZZWFyPjIwMTk8L1llYXI+PFJl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==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44,45</w:t>
      </w:r>
      <w:r w:rsidR="00EF385C" w:rsidRPr="003371E6">
        <w:rPr>
          <w:rFonts w:ascii="Times New Roman" w:hAnsi="Times New Roman" w:cs="Times New Roman"/>
          <w:sz w:val="24"/>
          <w:szCs w:val="24"/>
          <w:lang w:val="en-US"/>
        </w:rPr>
        <w:fldChar w:fldCharType="end"/>
      </w:r>
      <w:r w:rsidR="00726124" w:rsidRPr="003371E6">
        <w:rPr>
          <w:rFonts w:ascii="Times New Roman" w:hAnsi="Times New Roman" w:cs="Times New Roman"/>
          <w:sz w:val="24"/>
          <w:szCs w:val="24"/>
          <w:lang w:val="en-US"/>
        </w:rPr>
        <w:t>. S</w:t>
      </w:r>
      <w:r w:rsidRPr="003371E6">
        <w:rPr>
          <w:rFonts w:ascii="Times New Roman" w:hAnsi="Times New Roman" w:cs="Times New Roman"/>
          <w:sz w:val="24"/>
          <w:szCs w:val="24"/>
          <w:lang w:val="en-US"/>
        </w:rPr>
        <w:t xml:space="preserve">trikingly, both </w:t>
      </w:r>
      <w:r w:rsidR="003738AB" w:rsidRPr="003371E6">
        <w:rPr>
          <w:rFonts w:ascii="Times New Roman" w:hAnsi="Times New Roman" w:cs="Times New Roman"/>
          <w:sz w:val="24"/>
          <w:szCs w:val="24"/>
          <w:lang w:val="en-US"/>
        </w:rPr>
        <w:t xml:space="preserve">Cys </w:t>
      </w:r>
      <w:r w:rsidRPr="003371E6">
        <w:rPr>
          <w:rFonts w:ascii="Times New Roman" w:hAnsi="Times New Roman" w:cs="Times New Roman"/>
          <w:sz w:val="24"/>
          <w:szCs w:val="24"/>
          <w:lang w:val="en-US"/>
        </w:rPr>
        <w:t xml:space="preserve">enantiomers elicited similar spectral changes </w:t>
      </w:r>
      <w:r w:rsidR="008D5E84" w:rsidRPr="003371E6">
        <w:rPr>
          <w:rFonts w:ascii="Times New Roman" w:hAnsi="Times New Roman" w:cs="Times New Roman"/>
          <w:sz w:val="24"/>
          <w:szCs w:val="24"/>
          <w:lang w:val="en-US"/>
        </w:rPr>
        <w:t xml:space="preserve">with nearly identical time courses </w:t>
      </w:r>
      <w:r w:rsidR="00C04714" w:rsidRPr="003371E6">
        <w:rPr>
          <w:rFonts w:ascii="Times New Roman" w:hAnsi="Times New Roman" w:cs="Times New Roman"/>
          <w:sz w:val="24"/>
          <w:szCs w:val="24"/>
          <w:lang w:val="en-US"/>
        </w:rPr>
        <w:t>for all three complexes</w:t>
      </w:r>
      <w:r w:rsidR="007548B3" w:rsidRPr="003371E6">
        <w:rPr>
          <w:rFonts w:ascii="Times New Roman" w:hAnsi="Times New Roman" w:cs="Times New Roman"/>
          <w:sz w:val="24"/>
          <w:szCs w:val="24"/>
          <w:lang w:val="en-US"/>
        </w:rPr>
        <w:t xml:space="preserve">, </w:t>
      </w:r>
      <w:r w:rsidR="008D5E84" w:rsidRPr="003371E6">
        <w:rPr>
          <w:rFonts w:ascii="Times New Roman" w:hAnsi="Times New Roman" w:cs="Times New Roman"/>
          <w:sz w:val="24"/>
          <w:szCs w:val="24"/>
          <w:lang w:val="en-US"/>
        </w:rPr>
        <w:t>while</w:t>
      </w:r>
      <w:r w:rsidR="007548B3" w:rsidRPr="003371E6">
        <w:rPr>
          <w:rFonts w:ascii="Times New Roman" w:hAnsi="Times New Roman" w:cs="Times New Roman"/>
          <w:sz w:val="24"/>
          <w:szCs w:val="24"/>
          <w:lang w:val="en-US"/>
        </w:rPr>
        <w:t xml:space="preserve"> the presence of FXN (and ISCU2) accelerated the rates dramatically</w:t>
      </w:r>
      <w:r w:rsidRPr="003371E6">
        <w:rPr>
          <w:rFonts w:ascii="Times New Roman" w:hAnsi="Times New Roman" w:cs="Times New Roman"/>
          <w:sz w:val="24"/>
          <w:szCs w:val="24"/>
          <w:lang w:val="en-US"/>
        </w:rPr>
        <w:t xml:space="preserve"> (Fig. </w:t>
      </w:r>
      <w:r w:rsidR="00F1213B" w:rsidRPr="003371E6">
        <w:rPr>
          <w:rFonts w:ascii="Times New Roman" w:hAnsi="Times New Roman" w:cs="Times New Roman"/>
          <w:sz w:val="24"/>
          <w:szCs w:val="24"/>
          <w:lang w:val="en-US"/>
        </w:rPr>
        <w:t>4</w:t>
      </w:r>
      <w:r w:rsidRPr="003371E6">
        <w:rPr>
          <w:rFonts w:ascii="Times New Roman" w:hAnsi="Times New Roman" w:cs="Times New Roman"/>
          <w:sz w:val="24"/>
          <w:szCs w:val="24"/>
          <w:lang w:val="en-US"/>
        </w:rPr>
        <w:t>b</w:t>
      </w:r>
      <w:r w:rsidR="000D1D92" w:rsidRPr="003371E6">
        <w:rPr>
          <w:rFonts w:ascii="Times New Roman" w:hAnsi="Times New Roman" w:cs="Times New Roman"/>
          <w:sz w:val="24"/>
          <w:szCs w:val="24"/>
          <w:lang w:val="en-US"/>
        </w:rPr>
        <w:t>,c;</w:t>
      </w:r>
      <w:r w:rsidRPr="003371E6">
        <w:rPr>
          <w:rFonts w:ascii="Times New Roman" w:hAnsi="Times New Roman" w:cs="Times New Roman"/>
          <w:sz w:val="24"/>
          <w:szCs w:val="24"/>
          <w:lang w:val="en-US"/>
        </w:rPr>
        <w:t xml:space="preserve"> </w:t>
      </w:r>
      <w:r w:rsidR="00387D06" w:rsidRPr="003371E6">
        <w:rPr>
          <w:rFonts w:ascii="Times New Roman" w:hAnsi="Times New Roman" w:cs="Times New Roman"/>
          <w:sz w:val="24"/>
          <w:szCs w:val="24"/>
          <w:lang w:val="en-US"/>
        </w:rPr>
        <w:t xml:space="preserve">Extended Data </w:t>
      </w:r>
      <w:r w:rsidR="006D20F8" w:rsidRPr="003371E6">
        <w:rPr>
          <w:rFonts w:ascii="Times New Roman" w:hAnsi="Times New Roman" w:cs="Times New Roman"/>
          <w:sz w:val="24"/>
          <w:szCs w:val="24"/>
          <w:lang w:val="en-US"/>
        </w:rPr>
        <w:t>Fig.</w:t>
      </w:r>
      <w:r w:rsidRPr="003371E6">
        <w:rPr>
          <w:rFonts w:ascii="Times New Roman" w:hAnsi="Times New Roman" w:cs="Times New Roman"/>
          <w:sz w:val="24"/>
          <w:szCs w:val="24"/>
          <w:lang w:val="en-US"/>
        </w:rPr>
        <w:t xml:space="preserve"> </w:t>
      </w:r>
      <w:r w:rsidR="00A376EE" w:rsidRPr="003371E6">
        <w:rPr>
          <w:rFonts w:ascii="Times New Roman" w:hAnsi="Times New Roman" w:cs="Times New Roman"/>
          <w:sz w:val="24"/>
          <w:szCs w:val="24"/>
          <w:lang w:val="en-US"/>
        </w:rPr>
        <w:t>7b</w:t>
      </w:r>
      <w:r w:rsidR="00B231BB" w:rsidRPr="003371E6">
        <w:rPr>
          <w:rFonts w:ascii="Times New Roman" w:hAnsi="Times New Roman" w:cs="Times New Roman"/>
          <w:sz w:val="24"/>
          <w:szCs w:val="24"/>
          <w:lang w:val="en-US"/>
        </w:rPr>
        <w:t>,</w:t>
      </w:r>
      <w:r w:rsidR="00170F98" w:rsidRPr="003371E6">
        <w:rPr>
          <w:rFonts w:ascii="Times New Roman" w:hAnsi="Times New Roman" w:cs="Times New Roman"/>
          <w:sz w:val="24"/>
          <w:szCs w:val="24"/>
          <w:lang w:val="en-US"/>
        </w:rPr>
        <w:t>c</w:t>
      </w:r>
      <w:r w:rsidRPr="003371E6">
        <w:rPr>
          <w:rFonts w:ascii="Times New Roman" w:hAnsi="Times New Roman" w:cs="Times New Roman"/>
          <w:sz w:val="24"/>
          <w:szCs w:val="24"/>
          <w:lang w:val="en-US"/>
        </w:rPr>
        <w:t>)</w:t>
      </w:r>
      <w:r w:rsidR="00C04714" w:rsidRPr="003371E6">
        <w:rPr>
          <w:rFonts w:ascii="Times New Roman" w:hAnsi="Times New Roman" w:cs="Times New Roman"/>
          <w:sz w:val="24"/>
          <w:szCs w:val="24"/>
          <w:lang w:val="en-US"/>
        </w:rPr>
        <w:t xml:space="preserve">. The </w:t>
      </w:r>
      <w:r w:rsidR="00485619" w:rsidRPr="003371E6">
        <w:rPr>
          <w:rFonts w:ascii="Times New Roman" w:hAnsi="Times New Roman" w:cs="Times New Roman"/>
          <w:sz w:val="24"/>
          <w:szCs w:val="24"/>
          <w:lang w:val="en-US"/>
        </w:rPr>
        <w:t>absorption</w:t>
      </w:r>
      <w:r w:rsidR="00C04714" w:rsidRPr="003371E6">
        <w:rPr>
          <w:rFonts w:ascii="Times New Roman" w:hAnsi="Times New Roman" w:cs="Times New Roman"/>
          <w:sz w:val="24"/>
          <w:szCs w:val="24"/>
          <w:lang w:val="en-US"/>
        </w:rPr>
        <w:t xml:space="preserve"> increase at </w:t>
      </w:r>
      <w:r w:rsidR="00E457F7" w:rsidRPr="003371E6">
        <w:rPr>
          <w:rFonts w:ascii="Times New Roman" w:hAnsi="Times New Roman" w:cs="Times New Roman"/>
          <w:sz w:val="24"/>
          <w:szCs w:val="24"/>
          <w:lang w:val="en-US"/>
        </w:rPr>
        <w:t>3</w:t>
      </w:r>
      <w:r w:rsidR="00795EFC" w:rsidRPr="003371E6">
        <w:rPr>
          <w:rFonts w:ascii="Times New Roman" w:hAnsi="Times New Roman" w:cs="Times New Roman"/>
          <w:sz w:val="24"/>
          <w:szCs w:val="24"/>
          <w:lang w:val="en-US"/>
        </w:rPr>
        <w:t>40</w:t>
      </w:r>
      <w:r w:rsidR="00E457F7" w:rsidRPr="003371E6">
        <w:rPr>
          <w:rFonts w:ascii="Times New Roman" w:hAnsi="Times New Roman" w:cs="Times New Roman"/>
          <w:sz w:val="24"/>
          <w:szCs w:val="24"/>
          <w:lang w:val="en-US"/>
        </w:rPr>
        <w:t xml:space="preserve"> nm </w:t>
      </w:r>
      <w:r w:rsidRPr="003371E6">
        <w:rPr>
          <w:rFonts w:ascii="Times New Roman" w:hAnsi="Times New Roman" w:cs="Times New Roman"/>
          <w:sz w:val="24"/>
          <w:szCs w:val="24"/>
          <w:lang w:val="en-US"/>
        </w:rPr>
        <w:t>demonstra</w:t>
      </w:r>
      <w:r w:rsidR="00E457F7" w:rsidRPr="003371E6">
        <w:rPr>
          <w:rFonts w:ascii="Times New Roman" w:hAnsi="Times New Roman" w:cs="Times New Roman"/>
          <w:sz w:val="24"/>
          <w:szCs w:val="24"/>
          <w:lang w:val="en-US"/>
        </w:rPr>
        <w:t>ted</w:t>
      </w:r>
      <w:r w:rsidRPr="003371E6">
        <w:rPr>
          <w:rFonts w:ascii="Times New Roman" w:hAnsi="Times New Roman" w:cs="Times New Roman"/>
          <w:sz w:val="24"/>
          <w:szCs w:val="24"/>
          <w:lang w:val="en-US"/>
        </w:rPr>
        <w:t xml:space="preserve"> that D-Cys </w:t>
      </w:r>
      <w:r w:rsidR="00D652E1" w:rsidRPr="003371E6">
        <w:rPr>
          <w:rFonts w:ascii="Times New Roman" w:hAnsi="Times New Roman" w:cs="Times New Roman"/>
          <w:sz w:val="24"/>
          <w:szCs w:val="24"/>
          <w:lang w:val="en-US"/>
        </w:rPr>
        <w:t xml:space="preserve">was even more efficient than L-Cys </w:t>
      </w:r>
      <w:r w:rsidR="006A25EC" w:rsidRPr="003371E6">
        <w:rPr>
          <w:rFonts w:ascii="Times New Roman" w:hAnsi="Times New Roman" w:cs="Times New Roman"/>
          <w:sz w:val="24"/>
          <w:szCs w:val="24"/>
          <w:lang w:val="en-US"/>
        </w:rPr>
        <w:t>in generating</w:t>
      </w:r>
      <w:r w:rsidRPr="003371E6">
        <w:rPr>
          <w:rFonts w:ascii="Times New Roman" w:hAnsi="Times New Roman" w:cs="Times New Roman"/>
          <w:sz w:val="24"/>
          <w:szCs w:val="24"/>
          <w:lang w:val="en-US"/>
        </w:rPr>
        <w:t xml:space="preserve"> the </w:t>
      </w:r>
      <w:r w:rsidR="003318A9" w:rsidRPr="003371E6">
        <w:rPr>
          <w:rFonts w:ascii="Times New Roman" w:hAnsi="Times New Roman" w:cs="Times New Roman"/>
          <w:sz w:val="24"/>
          <w:szCs w:val="24"/>
          <w:lang w:val="en-US"/>
        </w:rPr>
        <w:t xml:space="preserve">external </w:t>
      </w:r>
      <w:r w:rsidRPr="003371E6">
        <w:rPr>
          <w:rFonts w:ascii="Times New Roman" w:hAnsi="Times New Roman" w:cs="Times New Roman"/>
          <w:sz w:val="24"/>
          <w:szCs w:val="24"/>
          <w:lang w:val="en-US"/>
        </w:rPr>
        <w:t>Cys-ketimine intermediate from the internal aldimine</w:t>
      </w:r>
      <w:r w:rsidR="00E457F7" w:rsidRPr="003371E6">
        <w:rPr>
          <w:rFonts w:ascii="Times New Roman" w:hAnsi="Times New Roman" w:cs="Times New Roman"/>
          <w:sz w:val="24"/>
          <w:szCs w:val="24"/>
          <w:lang w:val="en-US"/>
        </w:rPr>
        <w:t xml:space="preserve"> (decrease at 41</w:t>
      </w:r>
      <w:r w:rsidR="00795EFC" w:rsidRPr="003371E6">
        <w:rPr>
          <w:rFonts w:ascii="Times New Roman" w:hAnsi="Times New Roman" w:cs="Times New Roman"/>
          <w:sz w:val="24"/>
          <w:szCs w:val="24"/>
          <w:lang w:val="en-US"/>
        </w:rPr>
        <w:t>6</w:t>
      </w:r>
      <w:r w:rsidR="00E457F7" w:rsidRPr="003371E6">
        <w:rPr>
          <w:rFonts w:ascii="Times New Roman" w:hAnsi="Times New Roman" w:cs="Times New Roman"/>
          <w:sz w:val="24"/>
          <w:szCs w:val="24"/>
          <w:lang w:val="en-US"/>
        </w:rPr>
        <w:t xml:space="preserve"> nm)</w:t>
      </w:r>
      <w:r w:rsidR="00013B63" w:rsidRPr="003371E6">
        <w:rPr>
          <w:rFonts w:ascii="Times New Roman" w:hAnsi="Times New Roman" w:cs="Times New Roman"/>
          <w:sz w:val="24"/>
          <w:szCs w:val="24"/>
          <w:lang w:val="en-US"/>
        </w:rPr>
        <w:t xml:space="preserve"> for all three </w:t>
      </w:r>
      <w:r w:rsidR="00ED4BC9" w:rsidRPr="003371E6">
        <w:rPr>
          <w:rFonts w:ascii="Times New Roman" w:hAnsi="Times New Roman" w:cs="Times New Roman"/>
          <w:sz w:val="24"/>
          <w:szCs w:val="24"/>
          <w:lang w:val="en-US"/>
        </w:rPr>
        <w:t>(NIA)</w:t>
      </w:r>
      <w:r w:rsidR="00ED4BC9" w:rsidRPr="003371E6">
        <w:rPr>
          <w:rFonts w:ascii="Times New Roman" w:hAnsi="Times New Roman" w:cs="Times New Roman"/>
          <w:sz w:val="24"/>
          <w:szCs w:val="24"/>
          <w:vertAlign w:val="subscript"/>
          <w:lang w:val="en-US"/>
        </w:rPr>
        <w:t>2</w:t>
      </w:r>
      <w:r w:rsidR="00ED4BC9" w:rsidRPr="003371E6">
        <w:rPr>
          <w:rFonts w:ascii="Times New Roman" w:hAnsi="Times New Roman" w:cs="Times New Roman"/>
          <w:sz w:val="24"/>
          <w:szCs w:val="24"/>
          <w:lang w:val="en-US"/>
        </w:rPr>
        <w:t xml:space="preserve"> </w:t>
      </w:r>
      <w:r w:rsidR="00013B63" w:rsidRPr="003371E6">
        <w:rPr>
          <w:rFonts w:ascii="Times New Roman" w:hAnsi="Times New Roman" w:cs="Times New Roman"/>
          <w:sz w:val="24"/>
          <w:szCs w:val="24"/>
          <w:lang w:val="en-US"/>
        </w:rPr>
        <w:t>complexes</w:t>
      </w:r>
      <w:r w:rsidRPr="003371E6">
        <w:rPr>
          <w:rFonts w:ascii="Times New Roman" w:hAnsi="Times New Roman" w:cs="Times New Roman"/>
          <w:sz w:val="24"/>
          <w:szCs w:val="24"/>
          <w:lang w:val="en-US"/>
        </w:rPr>
        <w:t>.</w:t>
      </w:r>
    </w:p>
    <w:p w14:paraId="35815CE3" w14:textId="11F42D55" w:rsidR="00532DFE" w:rsidRPr="003371E6" w:rsidRDefault="003710D9" w:rsidP="00532DFE">
      <w:pPr>
        <w:pStyle w:val="Kommentartext"/>
        <w:spacing w:line="360" w:lineRule="auto"/>
        <w:ind w:firstLine="709"/>
        <w:contextualSpacing/>
        <w:jc w:val="both"/>
        <w:rPr>
          <w:rFonts w:ascii="Times New Roman" w:hAnsi="Times New Roman" w:cs="Times New Roman"/>
          <w:sz w:val="24"/>
          <w:szCs w:val="24"/>
          <w:lang w:val="en-US"/>
        </w:rPr>
      </w:pPr>
      <w:r w:rsidRPr="003371E6">
        <w:rPr>
          <w:rFonts w:ascii="Times New Roman" w:hAnsi="Times New Roman" w:cs="Times New Roman"/>
          <w:sz w:val="24"/>
          <w:szCs w:val="24"/>
          <w:lang w:val="en-US"/>
        </w:rPr>
        <w:t>T</w:t>
      </w:r>
      <w:r w:rsidR="00BB129B" w:rsidRPr="003371E6">
        <w:rPr>
          <w:rFonts w:ascii="Times New Roman" w:hAnsi="Times New Roman" w:cs="Times New Roman"/>
          <w:sz w:val="24"/>
          <w:szCs w:val="24"/>
          <w:lang w:val="en-US"/>
        </w:rPr>
        <w:t xml:space="preserve">o explore </w:t>
      </w:r>
      <w:r w:rsidR="00B27FAF" w:rsidRPr="003371E6">
        <w:rPr>
          <w:rFonts w:ascii="Times New Roman" w:hAnsi="Times New Roman" w:cs="Times New Roman"/>
          <w:sz w:val="24"/>
          <w:szCs w:val="24"/>
          <w:lang w:val="en-US"/>
        </w:rPr>
        <w:t xml:space="preserve">whether </w:t>
      </w:r>
      <w:r w:rsidR="001A1ABC" w:rsidRPr="003371E6">
        <w:rPr>
          <w:rFonts w:ascii="Times New Roman" w:hAnsi="Times New Roman" w:cs="Times New Roman"/>
          <w:sz w:val="24"/>
          <w:szCs w:val="24"/>
          <w:lang w:val="en-US"/>
        </w:rPr>
        <w:t>L- or D-</w:t>
      </w:r>
      <w:r w:rsidR="00B27FAF" w:rsidRPr="003371E6">
        <w:rPr>
          <w:rFonts w:ascii="Times New Roman" w:hAnsi="Times New Roman" w:cs="Times New Roman"/>
          <w:sz w:val="24"/>
          <w:szCs w:val="24"/>
          <w:lang w:val="en-US"/>
        </w:rPr>
        <w:t>Cys-ketimine formation is</w:t>
      </w:r>
      <w:r w:rsidR="00D27F6D" w:rsidRPr="003371E6">
        <w:rPr>
          <w:rFonts w:ascii="Times New Roman" w:hAnsi="Times New Roman" w:cs="Times New Roman"/>
          <w:sz w:val="24"/>
          <w:szCs w:val="24"/>
          <w:lang w:val="en-US"/>
        </w:rPr>
        <w:t xml:space="preserve"> </w:t>
      </w:r>
      <w:r w:rsidR="00B27FAF" w:rsidRPr="003371E6">
        <w:rPr>
          <w:rFonts w:ascii="Times New Roman" w:hAnsi="Times New Roman" w:cs="Times New Roman"/>
          <w:sz w:val="24"/>
          <w:szCs w:val="24"/>
          <w:lang w:val="en-US"/>
        </w:rPr>
        <w:t xml:space="preserve">influenced by the subsequent </w:t>
      </w:r>
      <w:r w:rsidR="00D27F6D" w:rsidRPr="003371E6">
        <w:rPr>
          <w:rFonts w:ascii="Times New Roman" w:hAnsi="Times New Roman" w:cs="Times New Roman"/>
          <w:sz w:val="24"/>
          <w:szCs w:val="24"/>
          <w:lang w:val="en-US"/>
        </w:rPr>
        <w:t xml:space="preserve">persulfide </w:t>
      </w:r>
      <w:r w:rsidR="00B27FAF" w:rsidRPr="003371E6">
        <w:rPr>
          <w:rFonts w:ascii="Times New Roman" w:hAnsi="Times New Roman" w:cs="Times New Roman"/>
          <w:sz w:val="24"/>
          <w:szCs w:val="24"/>
          <w:lang w:val="en-US"/>
        </w:rPr>
        <w:t xml:space="preserve">generation </w:t>
      </w:r>
      <w:r w:rsidR="00D27F6D" w:rsidRPr="003371E6">
        <w:rPr>
          <w:rFonts w:ascii="Times New Roman" w:hAnsi="Times New Roman" w:cs="Times New Roman"/>
          <w:sz w:val="24"/>
          <w:szCs w:val="24"/>
          <w:lang w:val="en-US"/>
        </w:rPr>
        <w:t xml:space="preserve">on </w:t>
      </w:r>
      <w:r w:rsidR="00BB129B" w:rsidRPr="003371E6">
        <w:rPr>
          <w:rFonts w:ascii="Times New Roman" w:hAnsi="Times New Roman" w:cs="Times New Roman"/>
          <w:sz w:val="24"/>
          <w:szCs w:val="24"/>
          <w:lang w:val="en-US"/>
        </w:rPr>
        <w:t>Cys381</w:t>
      </w:r>
      <w:r w:rsidR="00BB2942" w:rsidRPr="003371E6">
        <w:rPr>
          <w:rFonts w:ascii="Times New Roman" w:hAnsi="Times New Roman" w:cs="Times New Roman"/>
          <w:sz w:val="24"/>
          <w:szCs w:val="24"/>
          <w:vertAlign w:val="superscript"/>
          <w:lang w:val="en-US"/>
        </w:rPr>
        <w:t>NFS1</w:t>
      </w:r>
      <w:r w:rsidRPr="003371E6">
        <w:rPr>
          <w:rStyle w:val="Kommentarzeichen"/>
          <w:lang w:val="en-US"/>
        </w:rPr>
        <w:t xml:space="preserve"> </w:t>
      </w:r>
      <w:r w:rsidRPr="003371E6">
        <w:rPr>
          <w:rFonts w:ascii="Times New Roman" w:hAnsi="Times New Roman" w:cs="Times New Roman"/>
          <w:sz w:val="24"/>
          <w:szCs w:val="24"/>
          <w:lang w:val="en-US"/>
        </w:rPr>
        <w:t>(Ex</w:t>
      </w:r>
      <w:r w:rsidR="00387D06" w:rsidRPr="003371E6">
        <w:rPr>
          <w:rFonts w:ascii="Times New Roman" w:hAnsi="Times New Roman" w:cs="Times New Roman"/>
          <w:sz w:val="24"/>
          <w:szCs w:val="24"/>
          <w:lang w:val="en-US"/>
        </w:rPr>
        <w:t xml:space="preserve">tended Data </w:t>
      </w:r>
      <w:r w:rsidR="006D20F8" w:rsidRPr="003371E6">
        <w:rPr>
          <w:rFonts w:ascii="Times New Roman" w:hAnsi="Times New Roman" w:cs="Times New Roman"/>
          <w:sz w:val="24"/>
          <w:szCs w:val="24"/>
          <w:lang w:val="en-US"/>
        </w:rPr>
        <w:t>Fig.</w:t>
      </w:r>
      <w:r w:rsidR="00BB129B" w:rsidRPr="003371E6">
        <w:rPr>
          <w:rFonts w:ascii="Times New Roman" w:hAnsi="Times New Roman" w:cs="Times New Roman"/>
          <w:sz w:val="24"/>
          <w:szCs w:val="24"/>
          <w:lang w:val="en-US"/>
        </w:rPr>
        <w:t xml:space="preserve"> </w:t>
      </w:r>
      <w:r w:rsidR="00ED4BC9" w:rsidRPr="003371E6">
        <w:rPr>
          <w:rFonts w:ascii="Times New Roman" w:hAnsi="Times New Roman" w:cs="Times New Roman"/>
          <w:sz w:val="24"/>
          <w:szCs w:val="24"/>
          <w:lang w:val="en-US"/>
        </w:rPr>
        <w:t>7</w:t>
      </w:r>
      <w:r w:rsidR="00DF5CDC" w:rsidRPr="003371E6">
        <w:rPr>
          <w:rFonts w:ascii="Times New Roman" w:hAnsi="Times New Roman" w:cs="Times New Roman"/>
          <w:sz w:val="24"/>
          <w:szCs w:val="24"/>
          <w:lang w:val="en-US"/>
        </w:rPr>
        <w:t>a</w:t>
      </w:r>
      <w:r w:rsidR="00BB129B" w:rsidRPr="003371E6">
        <w:rPr>
          <w:rFonts w:ascii="Times New Roman" w:hAnsi="Times New Roman" w:cs="Times New Roman"/>
          <w:sz w:val="24"/>
          <w:szCs w:val="24"/>
          <w:lang w:val="en-US"/>
        </w:rPr>
        <w:t>), we used the NFS1-C381S variant that cannot undergo th</w:t>
      </w:r>
      <w:r w:rsidR="00B80E14" w:rsidRPr="003371E6">
        <w:rPr>
          <w:rFonts w:ascii="Times New Roman" w:hAnsi="Times New Roman" w:cs="Times New Roman"/>
          <w:sz w:val="24"/>
          <w:szCs w:val="24"/>
          <w:lang w:val="en-US"/>
        </w:rPr>
        <w:t>is</w:t>
      </w:r>
      <w:r w:rsidR="00BB129B" w:rsidRPr="003371E6">
        <w:rPr>
          <w:rFonts w:ascii="Times New Roman" w:hAnsi="Times New Roman" w:cs="Times New Roman"/>
          <w:sz w:val="24"/>
          <w:szCs w:val="24"/>
          <w:lang w:val="en-US"/>
        </w:rPr>
        <w:t xml:space="preserve"> conversion. </w:t>
      </w:r>
      <w:r w:rsidR="008D5E84" w:rsidRPr="003371E6">
        <w:rPr>
          <w:rFonts w:ascii="Times New Roman" w:hAnsi="Times New Roman" w:cs="Times New Roman"/>
          <w:sz w:val="24"/>
          <w:szCs w:val="24"/>
          <w:lang w:val="en-US"/>
        </w:rPr>
        <w:t>In this case, t</w:t>
      </w:r>
      <w:r w:rsidR="00BB129B" w:rsidRPr="003371E6">
        <w:rPr>
          <w:rFonts w:ascii="Times New Roman" w:hAnsi="Times New Roman" w:cs="Times New Roman"/>
          <w:sz w:val="24"/>
          <w:szCs w:val="24"/>
          <w:lang w:val="en-US"/>
        </w:rPr>
        <w:t xml:space="preserve">he spectral changes </w:t>
      </w:r>
      <w:r w:rsidR="00DF5CDC" w:rsidRPr="003371E6">
        <w:rPr>
          <w:rFonts w:ascii="Times New Roman" w:hAnsi="Times New Roman" w:cs="Times New Roman"/>
          <w:sz w:val="24"/>
          <w:szCs w:val="24"/>
          <w:lang w:val="en-US"/>
        </w:rPr>
        <w:t xml:space="preserve">and time courses </w:t>
      </w:r>
      <w:r w:rsidR="00BB129B" w:rsidRPr="003371E6">
        <w:rPr>
          <w:rFonts w:ascii="Times New Roman" w:hAnsi="Times New Roman" w:cs="Times New Roman"/>
          <w:sz w:val="24"/>
          <w:szCs w:val="24"/>
          <w:lang w:val="en-US"/>
        </w:rPr>
        <w:t xml:space="preserve">were </w:t>
      </w:r>
      <w:r w:rsidR="008D5E84" w:rsidRPr="003371E6">
        <w:rPr>
          <w:rFonts w:ascii="Times New Roman" w:hAnsi="Times New Roman" w:cs="Times New Roman"/>
          <w:sz w:val="24"/>
          <w:szCs w:val="24"/>
          <w:lang w:val="en-US"/>
        </w:rPr>
        <w:lastRenderedPageBreak/>
        <w:t xml:space="preserve">similar for both </w:t>
      </w:r>
      <w:r w:rsidR="00151BE5" w:rsidRPr="003371E6">
        <w:rPr>
          <w:rFonts w:ascii="Times New Roman" w:hAnsi="Times New Roman" w:cs="Times New Roman"/>
          <w:sz w:val="24"/>
          <w:szCs w:val="24"/>
          <w:lang w:val="en-US"/>
        </w:rPr>
        <w:t>L</w:t>
      </w:r>
      <w:r w:rsidR="008D5E84" w:rsidRPr="003371E6">
        <w:rPr>
          <w:rFonts w:ascii="Times New Roman" w:hAnsi="Times New Roman" w:cs="Times New Roman"/>
          <w:sz w:val="24"/>
          <w:szCs w:val="24"/>
          <w:lang w:val="en-US"/>
        </w:rPr>
        <w:t xml:space="preserve">- and </w:t>
      </w:r>
      <w:r w:rsidR="00151BE5" w:rsidRPr="003371E6">
        <w:rPr>
          <w:rFonts w:ascii="Times New Roman" w:hAnsi="Times New Roman" w:cs="Times New Roman"/>
          <w:sz w:val="24"/>
          <w:szCs w:val="24"/>
          <w:lang w:val="en-US"/>
        </w:rPr>
        <w:t>D</w:t>
      </w:r>
      <w:r w:rsidR="008D5E84" w:rsidRPr="003371E6">
        <w:rPr>
          <w:rFonts w:ascii="Times New Roman" w:hAnsi="Times New Roman" w:cs="Times New Roman"/>
          <w:sz w:val="24"/>
          <w:szCs w:val="24"/>
          <w:lang w:val="en-US"/>
        </w:rPr>
        <w:t>-Cys</w:t>
      </w:r>
      <w:r w:rsidR="001E2777" w:rsidRPr="003371E6">
        <w:rPr>
          <w:rFonts w:ascii="Times New Roman" w:hAnsi="Times New Roman" w:cs="Times New Roman"/>
          <w:sz w:val="24"/>
          <w:szCs w:val="24"/>
          <w:lang w:val="en-US"/>
        </w:rPr>
        <w:t xml:space="preserve"> (Suppl</w:t>
      </w:r>
      <w:r w:rsidR="008838B8" w:rsidRPr="003371E6">
        <w:rPr>
          <w:rFonts w:ascii="Times New Roman" w:hAnsi="Times New Roman" w:cs="Times New Roman"/>
          <w:sz w:val="24"/>
          <w:szCs w:val="24"/>
          <w:lang w:val="en-US"/>
        </w:rPr>
        <w:t>ementary</w:t>
      </w:r>
      <w:r w:rsidR="001E2777" w:rsidRPr="003371E6">
        <w:rPr>
          <w:rFonts w:ascii="Times New Roman" w:hAnsi="Times New Roman" w:cs="Times New Roman"/>
          <w:sz w:val="24"/>
          <w:szCs w:val="24"/>
          <w:lang w:val="en-US"/>
        </w:rPr>
        <w:t xml:space="preserve"> Fig. </w:t>
      </w:r>
      <w:r w:rsidR="00121EE1" w:rsidRPr="003371E6">
        <w:rPr>
          <w:rFonts w:ascii="Times New Roman" w:hAnsi="Times New Roman" w:cs="Times New Roman"/>
          <w:sz w:val="24"/>
          <w:szCs w:val="24"/>
          <w:lang w:val="en-US"/>
        </w:rPr>
        <w:t>6</w:t>
      </w:r>
      <w:r w:rsidR="001E2777" w:rsidRPr="003371E6">
        <w:rPr>
          <w:rFonts w:ascii="Times New Roman" w:hAnsi="Times New Roman" w:cs="Times New Roman"/>
          <w:sz w:val="24"/>
          <w:szCs w:val="24"/>
          <w:lang w:val="en-US"/>
        </w:rPr>
        <w:t xml:space="preserve">). </w:t>
      </w:r>
      <w:r w:rsidR="00151BE5" w:rsidRPr="003371E6">
        <w:rPr>
          <w:rFonts w:ascii="Times New Roman" w:hAnsi="Times New Roman" w:cs="Times New Roman"/>
          <w:sz w:val="24"/>
          <w:szCs w:val="24"/>
          <w:lang w:val="en-US"/>
        </w:rPr>
        <w:t>T</w:t>
      </w:r>
      <w:r w:rsidR="001E2777" w:rsidRPr="003371E6">
        <w:rPr>
          <w:rFonts w:ascii="Times New Roman" w:hAnsi="Times New Roman" w:cs="Times New Roman"/>
          <w:sz w:val="24"/>
          <w:szCs w:val="24"/>
          <w:lang w:val="en-US"/>
        </w:rPr>
        <w:t>he</w:t>
      </w:r>
      <w:r w:rsidR="001A1ABC" w:rsidRPr="003371E6">
        <w:rPr>
          <w:rFonts w:ascii="Times New Roman" w:hAnsi="Times New Roman" w:cs="Times New Roman"/>
          <w:sz w:val="24"/>
          <w:szCs w:val="24"/>
          <w:lang w:val="en-US"/>
        </w:rPr>
        <w:t>se</w:t>
      </w:r>
      <w:r w:rsidR="001E2777" w:rsidRPr="003371E6">
        <w:rPr>
          <w:rFonts w:ascii="Times New Roman" w:hAnsi="Times New Roman" w:cs="Times New Roman"/>
          <w:sz w:val="24"/>
          <w:szCs w:val="24"/>
          <w:lang w:val="en-US"/>
        </w:rPr>
        <w:t xml:space="preserve"> results </w:t>
      </w:r>
      <w:r w:rsidR="00151BE5" w:rsidRPr="003371E6">
        <w:rPr>
          <w:rFonts w:ascii="Times New Roman" w:hAnsi="Times New Roman" w:cs="Times New Roman"/>
          <w:sz w:val="24"/>
          <w:szCs w:val="24"/>
          <w:lang w:val="en-US"/>
        </w:rPr>
        <w:t xml:space="preserve">clearly </w:t>
      </w:r>
      <w:r w:rsidR="00B80E14" w:rsidRPr="003371E6">
        <w:rPr>
          <w:rFonts w:ascii="Times New Roman" w:hAnsi="Times New Roman" w:cs="Times New Roman"/>
          <w:sz w:val="24"/>
          <w:szCs w:val="24"/>
          <w:lang w:val="en-US"/>
        </w:rPr>
        <w:t>indicat</w:t>
      </w:r>
      <w:r w:rsidR="001E2777" w:rsidRPr="003371E6">
        <w:rPr>
          <w:rFonts w:ascii="Times New Roman" w:hAnsi="Times New Roman" w:cs="Times New Roman"/>
          <w:sz w:val="24"/>
          <w:szCs w:val="24"/>
          <w:lang w:val="en-US"/>
        </w:rPr>
        <w:t>ed</w:t>
      </w:r>
      <w:r w:rsidR="00B80E14" w:rsidRPr="003371E6">
        <w:rPr>
          <w:rFonts w:ascii="Times New Roman" w:hAnsi="Times New Roman" w:cs="Times New Roman"/>
          <w:sz w:val="24"/>
          <w:szCs w:val="24"/>
          <w:lang w:val="en-US"/>
        </w:rPr>
        <w:t xml:space="preserve"> that it is mainly the Cys-ketimine </w:t>
      </w:r>
      <w:r w:rsidR="001B3171" w:rsidRPr="003371E6">
        <w:rPr>
          <w:rFonts w:ascii="Times New Roman" w:hAnsi="Times New Roman" w:cs="Times New Roman"/>
          <w:sz w:val="24"/>
          <w:szCs w:val="24"/>
          <w:lang w:val="en-US"/>
        </w:rPr>
        <w:t>and not Ala</w:t>
      </w:r>
      <w:r w:rsidR="00145E99" w:rsidRPr="003371E6">
        <w:rPr>
          <w:rFonts w:ascii="Times New Roman" w:hAnsi="Times New Roman" w:cs="Times New Roman"/>
          <w:sz w:val="24"/>
          <w:szCs w:val="24"/>
          <w:lang w:val="en-US"/>
        </w:rPr>
        <w:t xml:space="preserve">-ketimine </w:t>
      </w:r>
      <w:r w:rsidR="00BB2942" w:rsidRPr="003371E6">
        <w:rPr>
          <w:rFonts w:ascii="Times New Roman" w:hAnsi="Times New Roman" w:cs="Times New Roman"/>
          <w:sz w:val="24"/>
          <w:szCs w:val="24"/>
          <w:lang w:val="en-US"/>
        </w:rPr>
        <w:t>(both absorb around 3</w:t>
      </w:r>
      <w:r w:rsidR="00795EFC" w:rsidRPr="003371E6">
        <w:rPr>
          <w:rFonts w:ascii="Times New Roman" w:hAnsi="Times New Roman" w:cs="Times New Roman"/>
          <w:sz w:val="24"/>
          <w:szCs w:val="24"/>
          <w:lang w:val="en-US"/>
        </w:rPr>
        <w:t>40</w:t>
      </w:r>
      <w:r w:rsidR="00BB2942" w:rsidRPr="003371E6">
        <w:rPr>
          <w:rFonts w:ascii="Times New Roman" w:hAnsi="Times New Roman" w:cs="Times New Roman"/>
          <w:sz w:val="24"/>
          <w:szCs w:val="24"/>
          <w:lang w:val="en-US"/>
        </w:rPr>
        <w:t xml:space="preserve"> nm) </w:t>
      </w:r>
      <w:r w:rsidR="00B80E14" w:rsidRPr="003371E6">
        <w:rPr>
          <w:rFonts w:ascii="Times New Roman" w:hAnsi="Times New Roman" w:cs="Times New Roman"/>
          <w:sz w:val="24"/>
          <w:szCs w:val="24"/>
          <w:lang w:val="en-US"/>
        </w:rPr>
        <w:t>intermediate that is visualized under these conditions. Further</w:t>
      </w:r>
      <w:r w:rsidR="00DE4498" w:rsidRPr="003371E6">
        <w:rPr>
          <w:rFonts w:ascii="Times New Roman" w:hAnsi="Times New Roman" w:cs="Times New Roman"/>
          <w:sz w:val="24"/>
          <w:szCs w:val="24"/>
          <w:lang w:val="en-US"/>
        </w:rPr>
        <w:t>,</w:t>
      </w:r>
      <w:r w:rsidR="00BB129B" w:rsidRPr="003371E6">
        <w:rPr>
          <w:rFonts w:ascii="Times New Roman" w:hAnsi="Times New Roman" w:cs="Times New Roman"/>
          <w:sz w:val="24"/>
          <w:szCs w:val="24"/>
          <w:lang w:val="en-US"/>
        </w:rPr>
        <w:t xml:space="preserve"> </w:t>
      </w:r>
      <w:r w:rsidR="00B80E14" w:rsidRPr="003371E6">
        <w:rPr>
          <w:rFonts w:ascii="Times New Roman" w:hAnsi="Times New Roman" w:cs="Times New Roman"/>
          <w:sz w:val="24"/>
          <w:szCs w:val="24"/>
          <w:lang w:val="en-US"/>
        </w:rPr>
        <w:t xml:space="preserve">the rate of conversion </w:t>
      </w:r>
      <w:r w:rsidR="00DF5CDC" w:rsidRPr="003371E6">
        <w:rPr>
          <w:rFonts w:ascii="Times New Roman" w:hAnsi="Times New Roman" w:cs="Times New Roman"/>
          <w:sz w:val="24"/>
          <w:szCs w:val="24"/>
          <w:lang w:val="en-US"/>
        </w:rPr>
        <w:t xml:space="preserve">for all three complexes </w:t>
      </w:r>
      <w:r w:rsidR="00B80E14" w:rsidRPr="003371E6">
        <w:rPr>
          <w:rFonts w:ascii="Times New Roman" w:hAnsi="Times New Roman" w:cs="Times New Roman"/>
          <w:sz w:val="24"/>
          <w:szCs w:val="24"/>
          <w:lang w:val="en-US"/>
        </w:rPr>
        <w:t>was slow (similar to (NIA)</w:t>
      </w:r>
      <w:r w:rsidR="00B80E14" w:rsidRPr="003371E6">
        <w:rPr>
          <w:rFonts w:ascii="Times New Roman" w:hAnsi="Times New Roman" w:cs="Times New Roman"/>
          <w:sz w:val="24"/>
          <w:szCs w:val="24"/>
          <w:vertAlign w:val="subscript"/>
          <w:lang w:val="en-US"/>
        </w:rPr>
        <w:t>2</w:t>
      </w:r>
      <w:r w:rsidR="00BB2942" w:rsidRPr="003371E6">
        <w:rPr>
          <w:rFonts w:ascii="Times New Roman" w:hAnsi="Times New Roman" w:cs="Times New Roman"/>
          <w:sz w:val="24"/>
          <w:szCs w:val="24"/>
          <w:lang w:val="en-US"/>
        </w:rPr>
        <w:t xml:space="preserve"> with L-Cys</w:t>
      </w:r>
      <w:r w:rsidR="00B80E14" w:rsidRPr="003371E6">
        <w:rPr>
          <w:rFonts w:ascii="Times New Roman" w:hAnsi="Times New Roman" w:cs="Times New Roman"/>
          <w:sz w:val="24"/>
          <w:szCs w:val="24"/>
          <w:lang w:val="en-US"/>
        </w:rPr>
        <w:t xml:space="preserve">) and </w:t>
      </w:r>
      <w:r w:rsidR="00145E99" w:rsidRPr="003371E6">
        <w:rPr>
          <w:rFonts w:ascii="Times New Roman" w:hAnsi="Times New Roman" w:cs="Times New Roman"/>
          <w:sz w:val="24"/>
          <w:szCs w:val="24"/>
          <w:lang w:val="en-US"/>
        </w:rPr>
        <w:t xml:space="preserve">was </w:t>
      </w:r>
      <w:r w:rsidR="00B80E14" w:rsidRPr="003371E6">
        <w:rPr>
          <w:rFonts w:ascii="Times New Roman" w:hAnsi="Times New Roman" w:cs="Times New Roman"/>
          <w:sz w:val="24"/>
          <w:szCs w:val="24"/>
          <w:lang w:val="en-US"/>
        </w:rPr>
        <w:t>not stimulated by FXN (and ISCU2) addition</w:t>
      </w:r>
      <w:r w:rsidR="00145E99" w:rsidRPr="003371E6">
        <w:rPr>
          <w:rFonts w:ascii="Times New Roman" w:hAnsi="Times New Roman" w:cs="Times New Roman"/>
          <w:sz w:val="24"/>
          <w:szCs w:val="24"/>
          <w:lang w:val="en-US"/>
        </w:rPr>
        <w:t xml:space="preserve"> showing that replacing the active-site </w:t>
      </w:r>
      <w:r w:rsidR="00BB2942" w:rsidRPr="003371E6">
        <w:rPr>
          <w:rFonts w:ascii="Times New Roman" w:hAnsi="Times New Roman" w:cs="Times New Roman"/>
          <w:sz w:val="24"/>
          <w:szCs w:val="24"/>
          <w:lang w:val="en-US"/>
        </w:rPr>
        <w:t>Cys381</w:t>
      </w:r>
      <w:r w:rsidR="00BB2942" w:rsidRPr="003371E6">
        <w:rPr>
          <w:rFonts w:ascii="Times New Roman" w:hAnsi="Times New Roman" w:cs="Times New Roman"/>
          <w:sz w:val="24"/>
          <w:szCs w:val="24"/>
          <w:vertAlign w:val="superscript"/>
          <w:lang w:val="en-US"/>
        </w:rPr>
        <w:t>NFS1</w:t>
      </w:r>
      <w:r w:rsidR="00145E99" w:rsidRPr="003371E6">
        <w:rPr>
          <w:rFonts w:ascii="Times New Roman" w:hAnsi="Times New Roman" w:cs="Times New Roman"/>
          <w:sz w:val="24"/>
          <w:szCs w:val="24"/>
          <w:lang w:val="en-US"/>
        </w:rPr>
        <w:t xml:space="preserve"> for </w:t>
      </w:r>
      <w:r w:rsidR="00BB2942" w:rsidRPr="003371E6">
        <w:rPr>
          <w:rFonts w:ascii="Times New Roman" w:hAnsi="Times New Roman" w:cs="Times New Roman"/>
          <w:sz w:val="24"/>
          <w:szCs w:val="24"/>
          <w:lang w:val="en-US"/>
        </w:rPr>
        <w:t>Ser</w:t>
      </w:r>
      <w:r w:rsidR="00145E99" w:rsidRPr="003371E6">
        <w:rPr>
          <w:rFonts w:ascii="Times New Roman" w:hAnsi="Times New Roman" w:cs="Times New Roman"/>
          <w:sz w:val="24"/>
          <w:szCs w:val="24"/>
          <w:lang w:val="en-US"/>
        </w:rPr>
        <w:t xml:space="preserve"> ha</w:t>
      </w:r>
      <w:r w:rsidR="00BB2942" w:rsidRPr="003371E6">
        <w:rPr>
          <w:rFonts w:ascii="Times New Roman" w:hAnsi="Times New Roman" w:cs="Times New Roman"/>
          <w:sz w:val="24"/>
          <w:szCs w:val="24"/>
          <w:lang w:val="en-US"/>
        </w:rPr>
        <w:t>d</w:t>
      </w:r>
      <w:r w:rsidR="00145E99" w:rsidRPr="003371E6">
        <w:rPr>
          <w:rFonts w:ascii="Times New Roman" w:hAnsi="Times New Roman" w:cs="Times New Roman"/>
          <w:sz w:val="24"/>
          <w:szCs w:val="24"/>
          <w:lang w:val="en-US"/>
        </w:rPr>
        <w:t xml:space="preserve"> a profound influence on the rate and FXN</w:t>
      </w:r>
      <w:r w:rsidR="00DF5CDC" w:rsidRPr="003371E6">
        <w:rPr>
          <w:rFonts w:ascii="Times New Roman" w:hAnsi="Times New Roman" w:cs="Times New Roman"/>
          <w:sz w:val="24"/>
          <w:szCs w:val="24"/>
          <w:lang w:val="en-US"/>
        </w:rPr>
        <w:t xml:space="preserve">-mediated </w:t>
      </w:r>
      <w:r w:rsidR="00145E99" w:rsidRPr="003371E6">
        <w:rPr>
          <w:rFonts w:ascii="Times New Roman" w:hAnsi="Times New Roman" w:cs="Times New Roman"/>
          <w:sz w:val="24"/>
          <w:szCs w:val="24"/>
          <w:lang w:val="en-US"/>
        </w:rPr>
        <w:t>stimulation of Cys-ketimine formation</w:t>
      </w:r>
      <w:r w:rsidR="00EF385C" w:rsidRPr="003371E6">
        <w:rPr>
          <w:rFonts w:ascii="Times New Roman" w:hAnsi="Times New Roman" w:cs="Times New Roman"/>
          <w:sz w:val="24"/>
          <w:szCs w:val="24"/>
          <w:lang w:val="en-US"/>
        </w:rPr>
        <w:fldChar w:fldCharType="begin">
          <w:fldData xml:space="preserve">PEVuZE5vdGU+PENpdGU+PEF1dGhvcj5TY2h1bHo8L0F1dGhvcj48WWVhcj4yMDI0PC9ZZWFyPjxS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PEVuZE5vdGU+PENpdGU+PEF1dGhvcj5TY2h1bHo8L0F1dGhvcj48WWVhcj4yMDI0PC9ZZWFyPjxS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46</w:t>
      </w:r>
      <w:r w:rsidR="00EF385C" w:rsidRPr="003371E6">
        <w:rPr>
          <w:rFonts w:ascii="Times New Roman" w:hAnsi="Times New Roman" w:cs="Times New Roman"/>
          <w:sz w:val="24"/>
          <w:szCs w:val="24"/>
          <w:lang w:val="en-US"/>
        </w:rPr>
        <w:fldChar w:fldCharType="end"/>
      </w:r>
      <w:r w:rsidR="00B80E14" w:rsidRPr="003371E6">
        <w:rPr>
          <w:rFonts w:ascii="Times New Roman" w:hAnsi="Times New Roman" w:cs="Times New Roman"/>
          <w:sz w:val="24"/>
          <w:szCs w:val="24"/>
          <w:lang w:val="en-US"/>
        </w:rPr>
        <w:t xml:space="preserve">. </w:t>
      </w:r>
      <w:r w:rsidR="00B67B1A" w:rsidRPr="003371E6">
        <w:rPr>
          <w:rFonts w:ascii="Times New Roman" w:hAnsi="Times New Roman" w:cs="Times New Roman"/>
          <w:sz w:val="24"/>
          <w:szCs w:val="24"/>
          <w:lang w:val="en-US"/>
        </w:rPr>
        <w:t xml:space="preserve">Importantly, the similarity </w:t>
      </w:r>
      <w:r w:rsidR="00BB129B" w:rsidRPr="003371E6">
        <w:rPr>
          <w:rFonts w:ascii="Times New Roman" w:hAnsi="Times New Roman" w:cs="Times New Roman"/>
          <w:sz w:val="24"/>
          <w:szCs w:val="24"/>
          <w:lang w:val="en-US"/>
        </w:rPr>
        <w:t xml:space="preserve">between L- and D-Cys in </w:t>
      </w:r>
      <w:r w:rsidR="00BB2942" w:rsidRPr="003371E6">
        <w:rPr>
          <w:rFonts w:ascii="Times New Roman" w:hAnsi="Times New Roman" w:cs="Times New Roman"/>
          <w:sz w:val="24"/>
          <w:szCs w:val="24"/>
          <w:lang w:val="en-US"/>
        </w:rPr>
        <w:t xml:space="preserve">all </w:t>
      </w:r>
      <w:r w:rsidR="00BB129B" w:rsidRPr="003371E6">
        <w:rPr>
          <w:rFonts w:ascii="Times New Roman" w:hAnsi="Times New Roman" w:cs="Times New Roman"/>
          <w:sz w:val="24"/>
          <w:szCs w:val="24"/>
          <w:lang w:val="en-US"/>
        </w:rPr>
        <w:t>the</w:t>
      </w:r>
      <w:r w:rsidR="00B67B1A" w:rsidRPr="003371E6">
        <w:rPr>
          <w:rFonts w:ascii="Times New Roman" w:hAnsi="Times New Roman" w:cs="Times New Roman"/>
          <w:sz w:val="24"/>
          <w:szCs w:val="24"/>
          <w:lang w:val="en-US"/>
        </w:rPr>
        <w:t>se spectroscopic studies</w:t>
      </w:r>
      <w:r w:rsidR="00BB129B" w:rsidRPr="003371E6">
        <w:rPr>
          <w:rFonts w:ascii="Times New Roman" w:hAnsi="Times New Roman" w:cs="Times New Roman"/>
          <w:sz w:val="24"/>
          <w:szCs w:val="24"/>
          <w:lang w:val="en-US"/>
        </w:rPr>
        <w:t xml:space="preserve"> </w:t>
      </w:r>
      <w:r w:rsidR="00B67B1A" w:rsidRPr="003371E6">
        <w:rPr>
          <w:rFonts w:ascii="Times New Roman" w:hAnsi="Times New Roman" w:cs="Times New Roman"/>
          <w:sz w:val="24"/>
          <w:szCs w:val="24"/>
          <w:lang w:val="en-US"/>
        </w:rPr>
        <w:t>clearly indicate</w:t>
      </w:r>
      <w:r w:rsidR="005F72F6" w:rsidRPr="003371E6">
        <w:rPr>
          <w:rFonts w:ascii="Times New Roman" w:hAnsi="Times New Roman" w:cs="Times New Roman"/>
          <w:sz w:val="24"/>
          <w:szCs w:val="24"/>
          <w:lang w:val="en-US"/>
        </w:rPr>
        <w:t>d</w:t>
      </w:r>
      <w:r w:rsidR="00C328B8" w:rsidRPr="003371E6">
        <w:rPr>
          <w:rFonts w:ascii="Times New Roman" w:hAnsi="Times New Roman" w:cs="Times New Roman"/>
          <w:sz w:val="24"/>
          <w:szCs w:val="24"/>
          <w:lang w:val="en-US"/>
        </w:rPr>
        <w:t xml:space="preserve"> that </w:t>
      </w:r>
      <w:r w:rsidR="00B67B1A" w:rsidRPr="003371E6">
        <w:rPr>
          <w:rFonts w:ascii="Times New Roman" w:hAnsi="Times New Roman" w:cs="Times New Roman"/>
          <w:sz w:val="24"/>
          <w:szCs w:val="24"/>
          <w:lang w:val="en-US"/>
        </w:rPr>
        <w:t>the</w:t>
      </w:r>
      <w:r w:rsidR="00BB129B" w:rsidRPr="003371E6">
        <w:rPr>
          <w:rFonts w:ascii="Times New Roman" w:hAnsi="Times New Roman" w:cs="Times New Roman"/>
          <w:sz w:val="24"/>
          <w:szCs w:val="24"/>
          <w:lang w:val="en-US"/>
        </w:rPr>
        <w:t xml:space="preserve"> </w:t>
      </w:r>
      <w:r w:rsidR="00757F88" w:rsidRPr="003371E6">
        <w:rPr>
          <w:rFonts w:ascii="Times New Roman" w:hAnsi="Times New Roman" w:cs="Times New Roman"/>
          <w:sz w:val="24"/>
          <w:szCs w:val="24"/>
          <w:lang w:val="en-US"/>
        </w:rPr>
        <w:t>i</w:t>
      </w:r>
      <w:r w:rsidR="009C62EB" w:rsidRPr="003371E6">
        <w:rPr>
          <w:rFonts w:ascii="Times New Roman" w:hAnsi="Times New Roman" w:cs="Times New Roman"/>
          <w:sz w:val="24"/>
          <w:szCs w:val="24"/>
          <w:lang w:val="en-US"/>
        </w:rPr>
        <w:t xml:space="preserve">nability </w:t>
      </w:r>
      <w:r w:rsidR="00BB129B" w:rsidRPr="003371E6">
        <w:rPr>
          <w:rFonts w:ascii="Times New Roman" w:hAnsi="Times New Roman" w:cs="Times New Roman"/>
          <w:sz w:val="24"/>
          <w:szCs w:val="24"/>
          <w:lang w:val="en-US"/>
        </w:rPr>
        <w:t xml:space="preserve">of NFS1 </w:t>
      </w:r>
      <w:r w:rsidR="00382095" w:rsidRPr="003371E6">
        <w:rPr>
          <w:rFonts w:ascii="Times New Roman" w:hAnsi="Times New Roman" w:cs="Times New Roman"/>
          <w:sz w:val="24"/>
          <w:szCs w:val="24"/>
          <w:lang w:val="en-US"/>
        </w:rPr>
        <w:t xml:space="preserve">to form [2Fe-2S] clusters from </w:t>
      </w:r>
      <w:r w:rsidR="00BB129B" w:rsidRPr="003371E6">
        <w:rPr>
          <w:rFonts w:ascii="Times New Roman" w:hAnsi="Times New Roman" w:cs="Times New Roman"/>
          <w:sz w:val="24"/>
          <w:szCs w:val="24"/>
          <w:lang w:val="en-US"/>
        </w:rPr>
        <w:t xml:space="preserve">D-Cys </w:t>
      </w:r>
      <w:r w:rsidR="0052517C" w:rsidRPr="003371E6">
        <w:rPr>
          <w:rFonts w:ascii="Times New Roman" w:hAnsi="Times New Roman" w:cs="Times New Roman"/>
          <w:sz w:val="24"/>
          <w:szCs w:val="24"/>
          <w:lang w:val="en-US"/>
        </w:rPr>
        <w:t xml:space="preserve">must </w:t>
      </w:r>
      <w:r w:rsidR="00C328B8" w:rsidRPr="003371E6">
        <w:rPr>
          <w:rFonts w:ascii="Times New Roman" w:hAnsi="Times New Roman" w:cs="Times New Roman"/>
          <w:sz w:val="24"/>
          <w:szCs w:val="24"/>
          <w:lang w:val="en-US"/>
        </w:rPr>
        <w:t xml:space="preserve">occur </w:t>
      </w:r>
      <w:r w:rsidR="00BB129B" w:rsidRPr="003371E6">
        <w:rPr>
          <w:rFonts w:ascii="Times New Roman" w:hAnsi="Times New Roman" w:cs="Times New Roman"/>
          <w:sz w:val="24"/>
          <w:szCs w:val="24"/>
          <w:lang w:val="en-US"/>
        </w:rPr>
        <w:t xml:space="preserve">at a step after the </w:t>
      </w:r>
      <w:r w:rsidR="00D01B1E" w:rsidRPr="003371E6">
        <w:rPr>
          <w:rFonts w:ascii="Times New Roman" w:hAnsi="Times New Roman" w:cs="Times New Roman"/>
          <w:sz w:val="24"/>
          <w:szCs w:val="24"/>
          <w:lang w:val="en-US"/>
        </w:rPr>
        <w:t xml:space="preserve">uncompromised </w:t>
      </w:r>
      <w:r w:rsidR="00757F88" w:rsidRPr="003371E6">
        <w:rPr>
          <w:rFonts w:ascii="Times New Roman" w:hAnsi="Times New Roman" w:cs="Times New Roman"/>
          <w:sz w:val="24"/>
          <w:szCs w:val="24"/>
          <w:lang w:val="en-US"/>
        </w:rPr>
        <w:t xml:space="preserve">Cys-ketimine </w:t>
      </w:r>
      <w:r w:rsidR="00BB129B" w:rsidRPr="003371E6">
        <w:rPr>
          <w:rFonts w:ascii="Times New Roman" w:hAnsi="Times New Roman" w:cs="Times New Roman"/>
          <w:sz w:val="24"/>
          <w:szCs w:val="24"/>
          <w:lang w:val="en-US"/>
        </w:rPr>
        <w:t>formation, likely during sulfur mobilization and transfer to Cys381</w:t>
      </w:r>
      <w:r w:rsidR="00BB129B" w:rsidRPr="003371E6">
        <w:rPr>
          <w:rFonts w:ascii="Times New Roman" w:hAnsi="Times New Roman" w:cs="Times New Roman"/>
          <w:sz w:val="24"/>
          <w:szCs w:val="24"/>
          <w:vertAlign w:val="superscript"/>
          <w:lang w:val="en-US"/>
        </w:rPr>
        <w:t>NFS1</w:t>
      </w:r>
      <w:r w:rsidR="00BB129B" w:rsidRPr="003371E6">
        <w:rPr>
          <w:rFonts w:ascii="Times New Roman" w:hAnsi="Times New Roman" w:cs="Times New Roman"/>
          <w:sz w:val="24"/>
          <w:szCs w:val="24"/>
          <w:lang w:val="en-US"/>
        </w:rPr>
        <w:t>.</w:t>
      </w:r>
    </w:p>
    <w:p w14:paraId="66B5224D" w14:textId="07F68187" w:rsidR="00532DFE" w:rsidRPr="003371E6" w:rsidRDefault="00BB129B" w:rsidP="00532DFE">
      <w:pPr>
        <w:pStyle w:val="Kommentartext"/>
        <w:spacing w:line="360" w:lineRule="auto"/>
        <w:ind w:firstLine="709"/>
        <w:contextualSpacing/>
        <w:jc w:val="both"/>
        <w:rPr>
          <w:rFonts w:ascii="Times New Roman" w:hAnsi="Times New Roman" w:cs="Times New Roman"/>
          <w:sz w:val="24"/>
          <w:szCs w:val="24"/>
          <w:lang w:val="en-US"/>
        </w:rPr>
      </w:pPr>
      <w:r w:rsidRPr="003371E6">
        <w:rPr>
          <w:rFonts w:ascii="Times New Roman" w:hAnsi="Times New Roman" w:cs="Times New Roman"/>
          <w:sz w:val="24"/>
          <w:szCs w:val="24"/>
          <w:lang w:val="en-US"/>
        </w:rPr>
        <w:t xml:space="preserve">We therefore </w:t>
      </w:r>
      <w:r w:rsidR="00757F88" w:rsidRPr="003371E6">
        <w:rPr>
          <w:rFonts w:ascii="Times New Roman" w:hAnsi="Times New Roman" w:cs="Times New Roman"/>
          <w:sz w:val="24"/>
          <w:szCs w:val="24"/>
          <w:lang w:val="en-US"/>
        </w:rPr>
        <w:t xml:space="preserve">directly </w:t>
      </w:r>
      <w:r w:rsidR="006A25EC" w:rsidRPr="003371E6">
        <w:rPr>
          <w:rFonts w:ascii="Times New Roman" w:hAnsi="Times New Roman" w:cs="Times New Roman"/>
          <w:sz w:val="24"/>
          <w:szCs w:val="24"/>
          <w:lang w:val="en-US"/>
        </w:rPr>
        <w:t xml:space="preserve">investigated </w:t>
      </w:r>
      <w:r w:rsidRPr="003371E6">
        <w:rPr>
          <w:rFonts w:ascii="Times New Roman" w:hAnsi="Times New Roman" w:cs="Times New Roman"/>
          <w:sz w:val="24"/>
          <w:szCs w:val="24"/>
          <w:lang w:val="en-US"/>
        </w:rPr>
        <w:t>the ability of the two Cys enantiomers to support Cys381</w:t>
      </w:r>
      <w:r w:rsidRPr="003371E6">
        <w:rPr>
          <w:rFonts w:ascii="Times New Roman" w:hAnsi="Times New Roman" w:cs="Times New Roman"/>
          <w:sz w:val="24"/>
          <w:szCs w:val="24"/>
          <w:vertAlign w:val="superscript"/>
          <w:lang w:val="en-US"/>
        </w:rPr>
        <w:t>NFS1</w:t>
      </w:r>
      <w:r w:rsidRPr="003371E6">
        <w:rPr>
          <w:rFonts w:ascii="Times New Roman" w:hAnsi="Times New Roman" w:cs="Times New Roman"/>
          <w:sz w:val="24"/>
          <w:szCs w:val="24"/>
          <w:lang w:val="en-US"/>
        </w:rPr>
        <w:t xml:space="preserve"> persulfidation using a Cys-alkylation-based gel-shift assay</w:t>
      </w:r>
      <w:r w:rsidR="00EF385C" w:rsidRPr="003371E6">
        <w:rPr>
          <w:rFonts w:ascii="Times New Roman" w:hAnsi="Times New Roman" w:cs="Times New Roman"/>
          <w:sz w:val="24"/>
          <w:szCs w:val="24"/>
          <w:lang w:val="en-US"/>
        </w:rPr>
        <w:fldChar w:fldCharType="begin">
          <w:fldData xml:space="preserve">PEVuZE5vdGU+PENpdGU+PEF1dGhvcj5QYXJlbnQ8L0F1dGhvcj48WWVhcj4yMDE1PC9ZZWFyPjxS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PEVuZE5vdGU+PENpdGU+PEF1dGhvcj5QYXJlbnQ8L0F1dGhvcj48WWVhcj4yMDE1PC9ZZWFyPjxS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40,45</w:t>
      </w:r>
      <w:r w:rsidR="00EF385C" w:rsidRPr="003371E6">
        <w:rPr>
          <w:rFonts w:ascii="Times New Roman" w:hAnsi="Times New Roman" w:cs="Times New Roman"/>
          <w:sz w:val="24"/>
          <w:szCs w:val="24"/>
          <w:lang w:val="en-US"/>
        </w:rPr>
        <w:fldChar w:fldCharType="end"/>
      </w:r>
      <w:r w:rsidR="00EB7C63" w:rsidRPr="003371E6">
        <w:rPr>
          <w:rFonts w:ascii="Times New Roman" w:hAnsi="Times New Roman" w:cs="Times New Roman"/>
          <w:sz w:val="24"/>
          <w:szCs w:val="24"/>
          <w:lang w:val="en-US"/>
        </w:rPr>
        <w:t xml:space="preserve"> </w:t>
      </w:r>
      <w:r w:rsidR="00A12C1E" w:rsidRPr="003371E6">
        <w:rPr>
          <w:rFonts w:ascii="Times New Roman" w:hAnsi="Times New Roman" w:cs="Times New Roman"/>
          <w:sz w:val="24"/>
          <w:szCs w:val="24"/>
          <w:lang w:val="en-US"/>
        </w:rPr>
        <w:t>(</w:t>
      </w:r>
      <w:r w:rsidR="007129E2" w:rsidRPr="003371E6">
        <w:rPr>
          <w:rFonts w:ascii="Times New Roman" w:hAnsi="Times New Roman" w:cs="Times New Roman"/>
          <w:sz w:val="24"/>
          <w:szCs w:val="24"/>
          <w:lang w:val="en-US"/>
        </w:rPr>
        <w:t>Suppl</w:t>
      </w:r>
      <w:r w:rsidR="008838B8" w:rsidRPr="003371E6">
        <w:rPr>
          <w:rFonts w:ascii="Times New Roman" w:hAnsi="Times New Roman" w:cs="Times New Roman"/>
          <w:sz w:val="24"/>
          <w:szCs w:val="24"/>
          <w:lang w:val="en-US"/>
        </w:rPr>
        <w:t>ementary</w:t>
      </w:r>
      <w:r w:rsidR="00A12C1E" w:rsidRPr="003371E6">
        <w:rPr>
          <w:rFonts w:ascii="Times New Roman" w:hAnsi="Times New Roman" w:cs="Times New Roman"/>
          <w:sz w:val="24"/>
          <w:szCs w:val="24"/>
          <w:lang w:val="en-US"/>
        </w:rPr>
        <w:t xml:space="preserve"> </w:t>
      </w:r>
      <w:r w:rsidR="006D20F8" w:rsidRPr="003371E6">
        <w:rPr>
          <w:rFonts w:ascii="Times New Roman" w:hAnsi="Times New Roman" w:cs="Times New Roman"/>
          <w:sz w:val="24"/>
          <w:szCs w:val="24"/>
          <w:lang w:val="en-US"/>
        </w:rPr>
        <w:t>Fig.</w:t>
      </w:r>
      <w:r w:rsidR="00A12C1E" w:rsidRPr="003371E6">
        <w:rPr>
          <w:rFonts w:ascii="Times New Roman" w:hAnsi="Times New Roman" w:cs="Times New Roman"/>
          <w:sz w:val="24"/>
          <w:szCs w:val="24"/>
          <w:lang w:val="en-US"/>
        </w:rPr>
        <w:t xml:space="preserve"> </w:t>
      </w:r>
      <w:r w:rsidR="00121EE1" w:rsidRPr="003371E6">
        <w:rPr>
          <w:rFonts w:ascii="Times New Roman" w:hAnsi="Times New Roman" w:cs="Times New Roman"/>
          <w:sz w:val="24"/>
          <w:szCs w:val="24"/>
          <w:lang w:val="en-US"/>
        </w:rPr>
        <w:t>7</w:t>
      </w:r>
      <w:r w:rsidR="00A12C1E" w:rsidRPr="003371E6">
        <w:rPr>
          <w:rFonts w:ascii="Times New Roman" w:hAnsi="Times New Roman" w:cs="Times New Roman"/>
          <w:sz w:val="24"/>
          <w:szCs w:val="24"/>
          <w:lang w:val="en-US"/>
        </w:rPr>
        <w:t>)</w:t>
      </w:r>
      <w:r w:rsidRPr="003371E6">
        <w:rPr>
          <w:rFonts w:ascii="Times New Roman" w:hAnsi="Times New Roman" w:cs="Times New Roman"/>
          <w:sz w:val="24"/>
          <w:szCs w:val="24"/>
          <w:lang w:val="en-US"/>
        </w:rPr>
        <w:t xml:space="preserve">. Human NFS1 contains seven Cys residues, and persulfidation in this assay </w:t>
      </w:r>
      <w:r w:rsidR="00C107CB" w:rsidRPr="003371E6">
        <w:rPr>
          <w:rFonts w:ascii="Times New Roman" w:hAnsi="Times New Roman" w:cs="Times New Roman"/>
          <w:sz w:val="24"/>
          <w:szCs w:val="24"/>
          <w:lang w:val="en-US"/>
        </w:rPr>
        <w:t>is</w:t>
      </w:r>
      <w:r w:rsidRPr="003371E6">
        <w:rPr>
          <w:rFonts w:ascii="Times New Roman" w:hAnsi="Times New Roman" w:cs="Times New Roman"/>
          <w:sz w:val="24"/>
          <w:szCs w:val="24"/>
          <w:lang w:val="en-US"/>
        </w:rPr>
        <w:t xml:space="preserve"> visualized by </w:t>
      </w:r>
      <w:r w:rsidR="00C107CB" w:rsidRPr="003371E6">
        <w:rPr>
          <w:rFonts w:ascii="Times New Roman" w:hAnsi="Times New Roman" w:cs="Times New Roman"/>
          <w:sz w:val="24"/>
          <w:szCs w:val="24"/>
          <w:lang w:val="en-US"/>
        </w:rPr>
        <w:t>the</w:t>
      </w:r>
      <w:r w:rsidRPr="003371E6">
        <w:rPr>
          <w:rFonts w:ascii="Times New Roman" w:hAnsi="Times New Roman" w:cs="Times New Roman"/>
          <w:sz w:val="24"/>
          <w:szCs w:val="24"/>
          <w:lang w:val="en-US"/>
        </w:rPr>
        <w:t xml:space="preserve"> gel-mobility shift of the all-Cys-alkylated NFS1 (NFS1+7 species) to the mono-persulfidated species (NFS1+6). Addition of L-Cys to (NIA)</w:t>
      </w:r>
      <w:r w:rsidRPr="003371E6">
        <w:rPr>
          <w:rFonts w:ascii="Times New Roman" w:hAnsi="Times New Roman" w:cs="Times New Roman"/>
          <w:sz w:val="24"/>
          <w:szCs w:val="24"/>
          <w:vertAlign w:val="subscript"/>
          <w:lang w:val="en-US"/>
        </w:rPr>
        <w:t>2</w:t>
      </w:r>
      <w:r w:rsidRPr="003371E6">
        <w:rPr>
          <w:rFonts w:ascii="Times New Roman" w:hAnsi="Times New Roman" w:cs="Times New Roman"/>
          <w:sz w:val="24"/>
          <w:szCs w:val="24"/>
          <w:lang w:val="en-US"/>
        </w:rPr>
        <w:t xml:space="preserve"> </w:t>
      </w:r>
      <w:r w:rsidR="006A25EC" w:rsidRPr="003371E6">
        <w:rPr>
          <w:rFonts w:ascii="Times New Roman" w:hAnsi="Times New Roman" w:cs="Times New Roman"/>
          <w:sz w:val="24"/>
          <w:szCs w:val="24"/>
          <w:lang w:val="en-US"/>
        </w:rPr>
        <w:t xml:space="preserve">was highly efficient in causing </w:t>
      </w:r>
      <w:r w:rsidRPr="003371E6">
        <w:rPr>
          <w:rFonts w:ascii="Times New Roman" w:hAnsi="Times New Roman" w:cs="Times New Roman"/>
          <w:sz w:val="24"/>
          <w:szCs w:val="24"/>
          <w:lang w:val="en-US"/>
        </w:rPr>
        <w:t xml:space="preserve">this mass loss, </w:t>
      </w:r>
      <w:r w:rsidR="006A25EC" w:rsidRPr="003371E6">
        <w:rPr>
          <w:rFonts w:ascii="Times New Roman" w:hAnsi="Times New Roman" w:cs="Times New Roman"/>
          <w:sz w:val="24"/>
          <w:szCs w:val="24"/>
          <w:lang w:val="en-US"/>
        </w:rPr>
        <w:t>while</w:t>
      </w:r>
      <w:r w:rsidRPr="003371E6">
        <w:rPr>
          <w:rFonts w:ascii="Times New Roman" w:hAnsi="Times New Roman" w:cs="Times New Roman"/>
          <w:sz w:val="24"/>
          <w:szCs w:val="24"/>
          <w:lang w:val="en-US"/>
        </w:rPr>
        <w:t xml:space="preserve"> D-Cys was </w:t>
      </w:r>
      <w:r w:rsidR="006A25EC" w:rsidRPr="003371E6">
        <w:rPr>
          <w:rFonts w:ascii="Times New Roman" w:hAnsi="Times New Roman" w:cs="Times New Roman"/>
          <w:sz w:val="24"/>
          <w:szCs w:val="24"/>
          <w:lang w:val="en-US"/>
        </w:rPr>
        <w:t>totally</w:t>
      </w:r>
      <w:r w:rsidR="00DD6452" w:rsidRPr="003371E6">
        <w:rPr>
          <w:rFonts w:ascii="Times New Roman" w:hAnsi="Times New Roman" w:cs="Times New Roman"/>
          <w:sz w:val="24"/>
          <w:szCs w:val="24"/>
          <w:lang w:val="en-US"/>
        </w:rPr>
        <w:t xml:space="preserve"> </w:t>
      </w:r>
      <w:r w:rsidRPr="003371E6">
        <w:rPr>
          <w:rFonts w:ascii="Times New Roman" w:hAnsi="Times New Roman" w:cs="Times New Roman"/>
          <w:sz w:val="24"/>
          <w:szCs w:val="24"/>
          <w:lang w:val="en-US"/>
        </w:rPr>
        <w:t xml:space="preserve">ineffective, clearly </w:t>
      </w:r>
      <w:r w:rsidR="001A1ABC" w:rsidRPr="003371E6">
        <w:rPr>
          <w:rFonts w:ascii="Times New Roman" w:hAnsi="Times New Roman" w:cs="Times New Roman"/>
          <w:sz w:val="24"/>
          <w:szCs w:val="24"/>
          <w:lang w:val="en-US"/>
        </w:rPr>
        <w:t>demonstrating</w:t>
      </w:r>
      <w:r w:rsidRPr="003371E6">
        <w:rPr>
          <w:rFonts w:ascii="Times New Roman" w:hAnsi="Times New Roman" w:cs="Times New Roman"/>
          <w:sz w:val="24"/>
          <w:szCs w:val="24"/>
          <w:lang w:val="en-US"/>
        </w:rPr>
        <w:t xml:space="preserve"> that D-Cys cannot support NFS1 persulfidation (Fig. </w:t>
      </w:r>
      <w:r w:rsidR="00E2049C" w:rsidRPr="003371E6">
        <w:rPr>
          <w:rFonts w:ascii="Times New Roman" w:hAnsi="Times New Roman" w:cs="Times New Roman"/>
          <w:sz w:val="24"/>
          <w:szCs w:val="24"/>
          <w:lang w:val="en-US"/>
        </w:rPr>
        <w:t>4</w:t>
      </w:r>
      <w:r w:rsidR="00B02A22" w:rsidRPr="003371E6">
        <w:rPr>
          <w:rFonts w:ascii="Times New Roman" w:hAnsi="Times New Roman" w:cs="Times New Roman"/>
          <w:sz w:val="24"/>
          <w:szCs w:val="24"/>
          <w:lang w:val="en-US"/>
        </w:rPr>
        <w:t>d</w:t>
      </w:r>
      <w:r w:rsidRPr="003371E6">
        <w:rPr>
          <w:rFonts w:ascii="Times New Roman" w:hAnsi="Times New Roman" w:cs="Times New Roman"/>
          <w:sz w:val="24"/>
          <w:szCs w:val="24"/>
          <w:lang w:val="en-US"/>
        </w:rPr>
        <w:t xml:space="preserve">). </w:t>
      </w:r>
      <w:r w:rsidR="006A25EC" w:rsidRPr="003371E6">
        <w:rPr>
          <w:rFonts w:ascii="Times New Roman" w:hAnsi="Times New Roman" w:cs="Times New Roman"/>
          <w:sz w:val="24"/>
          <w:szCs w:val="24"/>
          <w:lang w:val="en-US"/>
        </w:rPr>
        <w:t>Interestingly, in keeping</w:t>
      </w:r>
      <w:r w:rsidRPr="003371E6">
        <w:rPr>
          <w:rFonts w:ascii="Times New Roman" w:hAnsi="Times New Roman" w:cs="Times New Roman"/>
          <w:sz w:val="24"/>
          <w:szCs w:val="24"/>
          <w:lang w:val="en-US"/>
        </w:rPr>
        <w:t xml:space="preserve"> with our enzymatic</w:t>
      </w:r>
      <w:r w:rsidR="00B06DF9" w:rsidRPr="003371E6">
        <w:rPr>
          <w:rFonts w:ascii="Times New Roman" w:hAnsi="Times New Roman" w:cs="Times New Roman"/>
          <w:sz w:val="24"/>
          <w:szCs w:val="24"/>
          <w:lang w:val="en-US"/>
        </w:rPr>
        <w:t xml:space="preserve"> [2Fe-2S] cluster</w:t>
      </w:r>
      <w:r w:rsidRPr="003371E6">
        <w:rPr>
          <w:rFonts w:ascii="Times New Roman" w:hAnsi="Times New Roman" w:cs="Times New Roman"/>
          <w:sz w:val="24"/>
          <w:szCs w:val="24"/>
          <w:lang w:val="en-US"/>
        </w:rPr>
        <w:t xml:space="preserve"> reconstitution</w:t>
      </w:r>
      <w:r w:rsidR="006A25EC" w:rsidRPr="003371E6">
        <w:rPr>
          <w:rFonts w:ascii="Times New Roman" w:hAnsi="Times New Roman" w:cs="Times New Roman"/>
          <w:sz w:val="24"/>
          <w:szCs w:val="24"/>
          <w:lang w:val="en-US"/>
        </w:rPr>
        <w:t xml:space="preserve"> data</w:t>
      </w:r>
      <w:r w:rsidRPr="003371E6">
        <w:rPr>
          <w:rFonts w:ascii="Times New Roman" w:hAnsi="Times New Roman" w:cs="Times New Roman"/>
          <w:sz w:val="24"/>
          <w:szCs w:val="24"/>
          <w:lang w:val="en-US"/>
        </w:rPr>
        <w:t xml:space="preserve"> (cf. Fig. </w:t>
      </w:r>
      <w:r w:rsidR="00E2049C" w:rsidRPr="003371E6">
        <w:rPr>
          <w:rFonts w:ascii="Times New Roman" w:hAnsi="Times New Roman" w:cs="Times New Roman"/>
          <w:sz w:val="24"/>
          <w:szCs w:val="24"/>
          <w:lang w:val="en-US"/>
        </w:rPr>
        <w:t>4</w:t>
      </w:r>
      <w:r w:rsidRPr="003371E6">
        <w:rPr>
          <w:rFonts w:ascii="Times New Roman" w:hAnsi="Times New Roman" w:cs="Times New Roman"/>
          <w:sz w:val="24"/>
          <w:szCs w:val="24"/>
          <w:lang w:val="en-US"/>
        </w:rPr>
        <w:t xml:space="preserve">a), a twofold excess of D-Cys over L-Cys </w:t>
      </w:r>
      <w:r w:rsidR="006A25EC" w:rsidRPr="003371E6">
        <w:rPr>
          <w:rFonts w:ascii="Times New Roman" w:hAnsi="Times New Roman" w:cs="Times New Roman"/>
          <w:sz w:val="24"/>
          <w:szCs w:val="24"/>
          <w:lang w:val="en-US"/>
        </w:rPr>
        <w:t xml:space="preserve">had little effect on </w:t>
      </w:r>
      <w:r w:rsidRPr="003371E6">
        <w:rPr>
          <w:rFonts w:ascii="Times New Roman" w:hAnsi="Times New Roman" w:cs="Times New Roman"/>
          <w:sz w:val="24"/>
          <w:szCs w:val="24"/>
          <w:lang w:val="en-US"/>
        </w:rPr>
        <w:t>L-Cys-mediated persulfidation</w:t>
      </w:r>
      <w:r w:rsidR="00402068" w:rsidRPr="003371E6">
        <w:rPr>
          <w:rFonts w:ascii="Times New Roman" w:hAnsi="Times New Roman" w:cs="Times New Roman"/>
          <w:sz w:val="24"/>
          <w:szCs w:val="24"/>
          <w:lang w:val="en-US"/>
        </w:rPr>
        <w:t xml:space="preserve"> (Fig. 4</w:t>
      </w:r>
      <w:r w:rsidR="00B02A22" w:rsidRPr="003371E6">
        <w:rPr>
          <w:rFonts w:ascii="Times New Roman" w:hAnsi="Times New Roman" w:cs="Times New Roman"/>
          <w:sz w:val="24"/>
          <w:szCs w:val="24"/>
          <w:lang w:val="en-US"/>
        </w:rPr>
        <w:t>d</w:t>
      </w:r>
      <w:r w:rsidR="00402068" w:rsidRPr="003371E6">
        <w:rPr>
          <w:rFonts w:ascii="Times New Roman" w:hAnsi="Times New Roman" w:cs="Times New Roman"/>
          <w:sz w:val="24"/>
          <w:szCs w:val="24"/>
          <w:lang w:val="en-US"/>
        </w:rPr>
        <w:t>)</w:t>
      </w:r>
      <w:r w:rsidRPr="003371E6">
        <w:rPr>
          <w:rFonts w:ascii="Times New Roman" w:hAnsi="Times New Roman" w:cs="Times New Roman"/>
          <w:sz w:val="24"/>
          <w:szCs w:val="24"/>
          <w:lang w:val="en-US"/>
        </w:rPr>
        <w:t xml:space="preserve">. </w:t>
      </w:r>
      <w:r w:rsidR="00C6358E" w:rsidRPr="003371E6">
        <w:rPr>
          <w:rFonts w:ascii="Times New Roman" w:hAnsi="Times New Roman" w:cs="Times New Roman"/>
          <w:sz w:val="24"/>
          <w:szCs w:val="24"/>
          <w:lang w:val="en-US"/>
        </w:rPr>
        <w:t>In summary</w:t>
      </w:r>
      <w:r w:rsidRPr="003371E6">
        <w:rPr>
          <w:rFonts w:ascii="Times New Roman" w:hAnsi="Times New Roman" w:cs="Times New Roman"/>
          <w:sz w:val="24"/>
          <w:szCs w:val="24"/>
          <w:lang w:val="en-US"/>
        </w:rPr>
        <w:t xml:space="preserve">, the NFS1 </w:t>
      </w:r>
      <w:r w:rsidR="00C6358E" w:rsidRPr="003371E6">
        <w:rPr>
          <w:rFonts w:ascii="Times New Roman" w:hAnsi="Times New Roman" w:cs="Times New Roman"/>
          <w:sz w:val="24"/>
          <w:szCs w:val="24"/>
          <w:lang w:val="en-US"/>
        </w:rPr>
        <w:t>Cys-</w:t>
      </w:r>
      <w:r w:rsidRPr="003371E6">
        <w:rPr>
          <w:rFonts w:ascii="Times New Roman" w:hAnsi="Times New Roman" w:cs="Times New Roman"/>
          <w:sz w:val="24"/>
          <w:szCs w:val="24"/>
          <w:lang w:val="en-US"/>
        </w:rPr>
        <w:t xml:space="preserve">alkylation experiment clearly identified </w:t>
      </w:r>
      <w:r w:rsidR="00B06DF9" w:rsidRPr="003371E6">
        <w:rPr>
          <w:rFonts w:ascii="Times New Roman" w:hAnsi="Times New Roman" w:cs="Times New Roman"/>
          <w:sz w:val="24"/>
          <w:szCs w:val="24"/>
          <w:lang w:val="en-US"/>
        </w:rPr>
        <w:t xml:space="preserve">the </w:t>
      </w:r>
      <w:r w:rsidRPr="003371E6">
        <w:rPr>
          <w:rFonts w:ascii="Times New Roman" w:hAnsi="Times New Roman" w:cs="Times New Roman"/>
          <w:sz w:val="24"/>
          <w:szCs w:val="24"/>
          <w:lang w:val="en-US"/>
        </w:rPr>
        <w:t xml:space="preserve">sulfur release </w:t>
      </w:r>
      <w:r w:rsidR="005F2FA3" w:rsidRPr="003371E6">
        <w:rPr>
          <w:rFonts w:ascii="Times New Roman" w:hAnsi="Times New Roman" w:cs="Times New Roman"/>
          <w:sz w:val="24"/>
          <w:szCs w:val="24"/>
          <w:lang w:val="en-US"/>
        </w:rPr>
        <w:t xml:space="preserve">from cysteine </w:t>
      </w:r>
      <w:r w:rsidRPr="003371E6">
        <w:rPr>
          <w:rFonts w:ascii="Times New Roman" w:hAnsi="Times New Roman" w:cs="Times New Roman"/>
          <w:sz w:val="24"/>
          <w:szCs w:val="24"/>
          <w:lang w:val="en-US"/>
        </w:rPr>
        <w:t>and</w:t>
      </w:r>
      <w:r w:rsidR="000F6915" w:rsidRPr="003371E6">
        <w:rPr>
          <w:rFonts w:ascii="Times New Roman" w:hAnsi="Times New Roman" w:cs="Times New Roman"/>
          <w:sz w:val="24"/>
          <w:szCs w:val="24"/>
          <w:lang w:val="en-US"/>
        </w:rPr>
        <w:t xml:space="preserve"> </w:t>
      </w:r>
      <w:r w:rsidR="006A25EC" w:rsidRPr="003371E6">
        <w:rPr>
          <w:rFonts w:ascii="Times New Roman" w:hAnsi="Times New Roman" w:cs="Times New Roman"/>
          <w:sz w:val="24"/>
          <w:szCs w:val="24"/>
          <w:lang w:val="en-US"/>
        </w:rPr>
        <w:t xml:space="preserve">subsequent </w:t>
      </w:r>
      <w:r w:rsidRPr="003371E6">
        <w:rPr>
          <w:rFonts w:ascii="Times New Roman" w:hAnsi="Times New Roman" w:cs="Times New Roman"/>
          <w:sz w:val="24"/>
          <w:szCs w:val="24"/>
          <w:lang w:val="en-US"/>
        </w:rPr>
        <w:t>Cys381</w:t>
      </w:r>
      <w:r w:rsidRPr="003371E6">
        <w:rPr>
          <w:rFonts w:ascii="Times New Roman" w:hAnsi="Times New Roman" w:cs="Times New Roman"/>
          <w:sz w:val="24"/>
          <w:szCs w:val="24"/>
          <w:vertAlign w:val="superscript"/>
          <w:lang w:val="en-US"/>
        </w:rPr>
        <w:t>NFS1</w:t>
      </w:r>
      <w:r w:rsidRPr="003371E6">
        <w:rPr>
          <w:rFonts w:ascii="Times New Roman" w:hAnsi="Times New Roman" w:cs="Times New Roman"/>
          <w:sz w:val="24"/>
          <w:szCs w:val="24"/>
          <w:lang w:val="en-US"/>
        </w:rPr>
        <w:t xml:space="preserve"> persulfide </w:t>
      </w:r>
      <w:r w:rsidR="00415873" w:rsidRPr="003371E6">
        <w:rPr>
          <w:rFonts w:ascii="Times New Roman" w:hAnsi="Times New Roman" w:cs="Times New Roman"/>
          <w:sz w:val="24"/>
          <w:szCs w:val="24"/>
          <w:lang w:val="en-US"/>
        </w:rPr>
        <w:t xml:space="preserve">formation </w:t>
      </w:r>
      <w:r w:rsidRPr="003371E6">
        <w:rPr>
          <w:rFonts w:ascii="Times New Roman" w:hAnsi="Times New Roman" w:cs="Times New Roman"/>
          <w:sz w:val="24"/>
          <w:szCs w:val="24"/>
          <w:lang w:val="en-US"/>
        </w:rPr>
        <w:t>as the</w:t>
      </w:r>
      <w:r w:rsidR="006A25EC" w:rsidRPr="003371E6">
        <w:rPr>
          <w:rFonts w:ascii="Times New Roman" w:hAnsi="Times New Roman" w:cs="Times New Roman"/>
          <w:sz w:val="24"/>
          <w:szCs w:val="24"/>
          <w:lang w:val="en-US"/>
        </w:rPr>
        <w:t xml:space="preserve"> step </w:t>
      </w:r>
      <w:r w:rsidR="009C62EB" w:rsidRPr="003371E6">
        <w:rPr>
          <w:rFonts w:ascii="Times New Roman" w:hAnsi="Times New Roman" w:cs="Times New Roman"/>
          <w:sz w:val="24"/>
          <w:szCs w:val="24"/>
          <w:lang w:val="en-US"/>
        </w:rPr>
        <w:t xml:space="preserve">that </w:t>
      </w:r>
      <w:r w:rsidR="006A25EC" w:rsidRPr="003371E6">
        <w:rPr>
          <w:rFonts w:ascii="Times New Roman" w:hAnsi="Times New Roman" w:cs="Times New Roman"/>
          <w:sz w:val="24"/>
          <w:szCs w:val="24"/>
          <w:lang w:val="en-US"/>
        </w:rPr>
        <w:t>was blocked by</w:t>
      </w:r>
      <w:r w:rsidRPr="003371E6">
        <w:rPr>
          <w:rFonts w:ascii="Times New Roman" w:hAnsi="Times New Roman" w:cs="Times New Roman"/>
          <w:sz w:val="24"/>
          <w:szCs w:val="24"/>
          <w:lang w:val="en-US"/>
        </w:rPr>
        <w:t xml:space="preserve"> </w:t>
      </w:r>
      <w:r w:rsidR="00B06DF9" w:rsidRPr="003371E6">
        <w:rPr>
          <w:rFonts w:ascii="Times New Roman" w:hAnsi="Times New Roman" w:cs="Times New Roman"/>
          <w:sz w:val="24"/>
          <w:szCs w:val="24"/>
          <w:lang w:val="en-US"/>
        </w:rPr>
        <w:t>D-Cys</w:t>
      </w:r>
      <w:r w:rsidR="00C6358E" w:rsidRPr="003371E6">
        <w:rPr>
          <w:rFonts w:ascii="Times New Roman" w:hAnsi="Times New Roman" w:cs="Times New Roman"/>
          <w:sz w:val="24"/>
          <w:szCs w:val="24"/>
          <w:lang w:val="en-US"/>
        </w:rPr>
        <w:t xml:space="preserve"> (Extended Data Fig. </w:t>
      </w:r>
      <w:r w:rsidR="00ED4BC9" w:rsidRPr="003371E6">
        <w:rPr>
          <w:rFonts w:ascii="Times New Roman" w:hAnsi="Times New Roman" w:cs="Times New Roman"/>
          <w:sz w:val="24"/>
          <w:szCs w:val="24"/>
          <w:lang w:val="en-US"/>
        </w:rPr>
        <w:t>7</w:t>
      </w:r>
      <w:r w:rsidR="00A046BD" w:rsidRPr="003371E6">
        <w:rPr>
          <w:rFonts w:ascii="Times New Roman" w:hAnsi="Times New Roman" w:cs="Times New Roman"/>
          <w:sz w:val="24"/>
          <w:szCs w:val="24"/>
          <w:lang w:val="en-US"/>
        </w:rPr>
        <w:t>d</w:t>
      </w:r>
      <w:r w:rsidR="00C6358E" w:rsidRPr="003371E6">
        <w:rPr>
          <w:rFonts w:ascii="Times New Roman" w:hAnsi="Times New Roman" w:cs="Times New Roman"/>
          <w:sz w:val="24"/>
          <w:szCs w:val="24"/>
          <w:lang w:val="en-US"/>
        </w:rPr>
        <w:t>)</w:t>
      </w:r>
      <w:r w:rsidRPr="003371E6">
        <w:rPr>
          <w:rFonts w:ascii="Times New Roman" w:hAnsi="Times New Roman" w:cs="Times New Roman"/>
          <w:sz w:val="24"/>
          <w:szCs w:val="24"/>
          <w:lang w:val="en-US"/>
        </w:rPr>
        <w:t>.</w:t>
      </w:r>
    </w:p>
    <w:p w14:paraId="75BB840E" w14:textId="77777777" w:rsidR="00532DFE" w:rsidRPr="003371E6" w:rsidRDefault="00532DFE" w:rsidP="00532DFE">
      <w:pPr>
        <w:pStyle w:val="Kommentartext"/>
        <w:spacing w:line="360" w:lineRule="auto"/>
        <w:contextualSpacing/>
        <w:jc w:val="both"/>
        <w:rPr>
          <w:rFonts w:ascii="Times New Roman" w:hAnsi="Times New Roman" w:cs="Times New Roman"/>
          <w:sz w:val="24"/>
          <w:szCs w:val="24"/>
          <w:lang w:val="en-US"/>
        </w:rPr>
      </w:pPr>
    </w:p>
    <w:p w14:paraId="4D362972" w14:textId="6C76195E" w:rsidR="00532DFE" w:rsidRPr="003371E6" w:rsidRDefault="00BB129B" w:rsidP="00532DFE">
      <w:pPr>
        <w:pStyle w:val="Kommentartext"/>
        <w:spacing w:line="360" w:lineRule="auto"/>
        <w:contextualSpacing/>
        <w:jc w:val="both"/>
        <w:rPr>
          <w:rFonts w:ascii="Times New Roman" w:hAnsi="Times New Roman" w:cs="Times New Roman"/>
          <w:b/>
          <w:sz w:val="24"/>
          <w:szCs w:val="24"/>
          <w:lang w:val="en-US"/>
        </w:rPr>
      </w:pPr>
      <w:r w:rsidRPr="003371E6">
        <w:rPr>
          <w:rFonts w:ascii="Times New Roman" w:hAnsi="Times New Roman" w:cs="Times New Roman"/>
          <w:b/>
          <w:sz w:val="24"/>
          <w:szCs w:val="24"/>
          <w:lang w:val="en-US"/>
        </w:rPr>
        <w:t xml:space="preserve">Structural </w:t>
      </w:r>
      <w:r w:rsidR="00CA50A8" w:rsidRPr="003371E6">
        <w:rPr>
          <w:rFonts w:ascii="Times New Roman" w:hAnsi="Times New Roman" w:cs="Times New Roman"/>
          <w:b/>
          <w:sz w:val="24"/>
          <w:szCs w:val="24"/>
          <w:lang w:val="en-US"/>
        </w:rPr>
        <w:t xml:space="preserve">explanation for failed </w:t>
      </w:r>
      <w:r w:rsidR="00C14F72" w:rsidRPr="003371E6">
        <w:rPr>
          <w:rFonts w:ascii="Times New Roman" w:hAnsi="Times New Roman" w:cs="Times New Roman"/>
          <w:b/>
          <w:sz w:val="24"/>
          <w:szCs w:val="24"/>
          <w:lang w:val="en-US"/>
        </w:rPr>
        <w:t xml:space="preserve">D-Cys </w:t>
      </w:r>
      <w:r w:rsidR="00CA50A8" w:rsidRPr="003371E6">
        <w:rPr>
          <w:rFonts w:ascii="Times New Roman" w:hAnsi="Times New Roman" w:cs="Times New Roman"/>
          <w:b/>
          <w:sz w:val="24"/>
          <w:szCs w:val="24"/>
          <w:lang w:val="en-US"/>
        </w:rPr>
        <w:t>sulfur transfer</w:t>
      </w:r>
    </w:p>
    <w:p w14:paraId="16D98FA5" w14:textId="48A36BFA" w:rsidR="005114B1" w:rsidRPr="003371E6" w:rsidRDefault="00BB129B" w:rsidP="00AA7248">
      <w:pPr>
        <w:pStyle w:val="Kommentartext"/>
        <w:spacing w:line="360" w:lineRule="auto"/>
        <w:contextualSpacing/>
        <w:jc w:val="both"/>
        <w:rPr>
          <w:rFonts w:ascii="Times New Roman" w:hAnsi="Times New Roman" w:cs="Times New Roman"/>
          <w:sz w:val="24"/>
          <w:szCs w:val="24"/>
          <w:lang w:val="en-US"/>
        </w:rPr>
      </w:pPr>
      <w:r w:rsidRPr="003371E6">
        <w:rPr>
          <w:rFonts w:ascii="Times New Roman" w:hAnsi="Times New Roman" w:cs="Times New Roman"/>
          <w:sz w:val="24"/>
          <w:szCs w:val="24"/>
          <w:lang w:val="en-US"/>
        </w:rPr>
        <w:t xml:space="preserve">To elucidate the precise molecular </w:t>
      </w:r>
      <w:r w:rsidR="00C328B8" w:rsidRPr="003371E6">
        <w:rPr>
          <w:rFonts w:ascii="Times New Roman" w:hAnsi="Times New Roman" w:cs="Times New Roman"/>
          <w:sz w:val="24"/>
          <w:szCs w:val="24"/>
          <w:lang w:val="en-US"/>
        </w:rPr>
        <w:t>mechanism</w:t>
      </w:r>
      <w:r w:rsidRPr="003371E6">
        <w:rPr>
          <w:rFonts w:ascii="Times New Roman" w:hAnsi="Times New Roman" w:cs="Times New Roman"/>
          <w:sz w:val="24"/>
          <w:szCs w:val="24"/>
          <w:lang w:val="en-US"/>
        </w:rPr>
        <w:t xml:space="preserve"> for the </w:t>
      </w:r>
      <w:r w:rsidR="007C2A03" w:rsidRPr="003371E6">
        <w:rPr>
          <w:rFonts w:ascii="Times New Roman" w:hAnsi="Times New Roman" w:cs="Times New Roman"/>
          <w:sz w:val="24"/>
          <w:szCs w:val="24"/>
          <w:lang w:val="en-US"/>
        </w:rPr>
        <w:t xml:space="preserve">inability of </w:t>
      </w:r>
      <w:r w:rsidRPr="003371E6">
        <w:rPr>
          <w:rFonts w:ascii="Times New Roman" w:hAnsi="Times New Roman" w:cs="Times New Roman"/>
          <w:sz w:val="24"/>
          <w:szCs w:val="24"/>
          <w:lang w:val="en-US"/>
        </w:rPr>
        <w:t xml:space="preserve">D-Cys </w:t>
      </w:r>
      <w:r w:rsidR="006A25EC" w:rsidRPr="003371E6">
        <w:rPr>
          <w:rFonts w:ascii="Times New Roman" w:hAnsi="Times New Roman" w:cs="Times New Roman"/>
          <w:sz w:val="24"/>
          <w:szCs w:val="24"/>
          <w:lang w:val="en-US"/>
        </w:rPr>
        <w:t>to</w:t>
      </w:r>
      <w:r w:rsidR="007C2A03" w:rsidRPr="003371E6">
        <w:rPr>
          <w:rFonts w:ascii="Times New Roman" w:hAnsi="Times New Roman" w:cs="Times New Roman"/>
          <w:sz w:val="24"/>
          <w:szCs w:val="24"/>
          <w:lang w:val="en-US"/>
        </w:rPr>
        <w:t xml:space="preserve"> support</w:t>
      </w:r>
      <w:r w:rsidRPr="003371E6">
        <w:rPr>
          <w:rFonts w:ascii="Times New Roman" w:hAnsi="Times New Roman" w:cs="Times New Roman"/>
          <w:sz w:val="24"/>
          <w:szCs w:val="24"/>
          <w:lang w:val="en-US"/>
        </w:rPr>
        <w:t xml:space="preserve"> persulfidation within NFS1, we solved the crystal structure of (NIA)</w:t>
      </w:r>
      <w:r w:rsidRPr="003371E6">
        <w:rPr>
          <w:rFonts w:ascii="Times New Roman" w:hAnsi="Times New Roman" w:cs="Times New Roman"/>
          <w:sz w:val="24"/>
          <w:szCs w:val="24"/>
          <w:vertAlign w:val="subscript"/>
          <w:lang w:val="en-US"/>
        </w:rPr>
        <w:t>2</w:t>
      </w:r>
      <w:r w:rsidRPr="003371E6">
        <w:rPr>
          <w:rFonts w:ascii="Times New Roman" w:hAnsi="Times New Roman" w:cs="Times New Roman"/>
          <w:sz w:val="24"/>
          <w:szCs w:val="24"/>
          <w:lang w:val="en-US"/>
        </w:rPr>
        <w:t xml:space="preserve"> in complex with ISCU2 and the </w:t>
      </w:r>
      <w:r w:rsidR="003738AB" w:rsidRPr="003371E6">
        <w:rPr>
          <w:rFonts w:ascii="Times New Roman" w:hAnsi="Times New Roman" w:cs="Times New Roman"/>
          <w:sz w:val="24"/>
          <w:szCs w:val="24"/>
          <w:lang w:val="en-US"/>
        </w:rPr>
        <w:t>Cys</w:t>
      </w:r>
      <w:r w:rsidR="00AC359A" w:rsidRPr="003371E6">
        <w:rPr>
          <w:rFonts w:ascii="Times New Roman" w:hAnsi="Times New Roman" w:cs="Times New Roman"/>
          <w:sz w:val="24"/>
          <w:szCs w:val="24"/>
          <w:lang w:val="en-US"/>
        </w:rPr>
        <w:t>-</w:t>
      </w:r>
      <w:r w:rsidRPr="003371E6">
        <w:rPr>
          <w:rFonts w:ascii="Times New Roman" w:hAnsi="Times New Roman" w:cs="Times New Roman"/>
          <w:sz w:val="24"/>
          <w:szCs w:val="24"/>
          <w:lang w:val="en-US"/>
        </w:rPr>
        <w:t xml:space="preserve">analog L-propargylglycine (PG) (PDB ID: </w:t>
      </w:r>
      <w:r w:rsidR="009D0DB0" w:rsidRPr="003371E6">
        <w:rPr>
          <w:rFonts w:ascii="Times New Roman" w:hAnsi="Times New Roman" w:cs="Times New Roman"/>
          <w:sz w:val="24"/>
          <w:szCs w:val="24"/>
          <w:lang w:val="en-US"/>
        </w:rPr>
        <w:t>8TVT)</w:t>
      </w:r>
      <w:r w:rsidR="0078079F" w:rsidRPr="003371E6">
        <w:rPr>
          <w:rFonts w:ascii="Times New Roman" w:hAnsi="Times New Roman" w:cs="Times New Roman"/>
          <w:sz w:val="24"/>
          <w:szCs w:val="24"/>
          <w:lang w:val="en-US"/>
        </w:rPr>
        <w:t xml:space="preserve"> </w:t>
      </w:r>
      <w:r w:rsidRPr="003371E6">
        <w:rPr>
          <w:rFonts w:ascii="Times New Roman" w:hAnsi="Times New Roman" w:cs="Times New Roman"/>
          <w:sz w:val="24"/>
          <w:szCs w:val="24"/>
          <w:lang w:val="en-US"/>
        </w:rPr>
        <w:t xml:space="preserve">(Fig. </w:t>
      </w:r>
      <w:r w:rsidR="00AC3B7C" w:rsidRPr="003371E6">
        <w:rPr>
          <w:rFonts w:ascii="Times New Roman" w:hAnsi="Times New Roman" w:cs="Times New Roman"/>
          <w:sz w:val="24"/>
          <w:szCs w:val="24"/>
          <w:lang w:val="en-US"/>
        </w:rPr>
        <w:t>5</w:t>
      </w:r>
      <w:r w:rsidRPr="003371E6">
        <w:rPr>
          <w:rFonts w:ascii="Times New Roman" w:hAnsi="Times New Roman" w:cs="Times New Roman"/>
          <w:sz w:val="24"/>
          <w:szCs w:val="24"/>
          <w:lang w:val="en-US"/>
        </w:rPr>
        <w:t>a</w:t>
      </w:r>
      <w:r w:rsidR="002A5345" w:rsidRPr="003371E6">
        <w:rPr>
          <w:rFonts w:ascii="Times New Roman" w:hAnsi="Times New Roman" w:cs="Times New Roman"/>
          <w:sz w:val="24"/>
          <w:szCs w:val="24"/>
          <w:lang w:val="en-US"/>
        </w:rPr>
        <w:t>; Suppl</w:t>
      </w:r>
      <w:r w:rsidR="008838B8" w:rsidRPr="003371E6">
        <w:rPr>
          <w:rFonts w:ascii="Times New Roman" w:hAnsi="Times New Roman" w:cs="Times New Roman"/>
          <w:sz w:val="24"/>
          <w:szCs w:val="24"/>
          <w:lang w:val="en-US"/>
        </w:rPr>
        <w:t>ementary</w:t>
      </w:r>
      <w:r w:rsidR="002A5345" w:rsidRPr="003371E6">
        <w:rPr>
          <w:rFonts w:ascii="Times New Roman" w:hAnsi="Times New Roman" w:cs="Times New Roman"/>
          <w:sz w:val="24"/>
          <w:szCs w:val="24"/>
          <w:lang w:val="en-US"/>
        </w:rPr>
        <w:t xml:space="preserve"> Table </w:t>
      </w:r>
      <w:r w:rsidR="008838B8" w:rsidRPr="003371E6">
        <w:rPr>
          <w:rFonts w:ascii="Times New Roman" w:hAnsi="Times New Roman" w:cs="Times New Roman"/>
          <w:sz w:val="24"/>
          <w:szCs w:val="24"/>
          <w:lang w:val="en-US"/>
        </w:rPr>
        <w:t>6</w:t>
      </w:r>
      <w:r w:rsidRPr="003371E6">
        <w:rPr>
          <w:rFonts w:ascii="Times New Roman" w:hAnsi="Times New Roman" w:cs="Times New Roman"/>
          <w:sz w:val="24"/>
          <w:szCs w:val="24"/>
          <w:lang w:val="en-US"/>
        </w:rPr>
        <w:t>). As expected, the overall shape of this (NIAU)</w:t>
      </w:r>
      <w:r w:rsidRPr="003371E6">
        <w:rPr>
          <w:rFonts w:ascii="Times New Roman" w:hAnsi="Times New Roman" w:cs="Times New Roman"/>
          <w:sz w:val="24"/>
          <w:szCs w:val="24"/>
          <w:vertAlign w:val="subscript"/>
          <w:lang w:val="en-US"/>
        </w:rPr>
        <w:t>2</w:t>
      </w:r>
      <w:r w:rsidRPr="003371E6">
        <w:rPr>
          <w:rFonts w:ascii="Times New Roman" w:hAnsi="Times New Roman" w:cs="Times New Roman"/>
          <w:sz w:val="24"/>
          <w:szCs w:val="24"/>
          <w:lang w:val="en-US"/>
        </w:rPr>
        <w:t xml:space="preserve"> complex was nearly identical to the known </w:t>
      </w:r>
      <w:r w:rsidR="0078079F" w:rsidRPr="003371E6">
        <w:rPr>
          <w:rFonts w:ascii="Times New Roman" w:hAnsi="Times New Roman" w:cs="Times New Roman"/>
          <w:sz w:val="24"/>
          <w:szCs w:val="24"/>
          <w:lang w:val="en-US"/>
        </w:rPr>
        <w:t xml:space="preserve">X-ray </w:t>
      </w:r>
      <w:r w:rsidRPr="003371E6">
        <w:rPr>
          <w:rFonts w:ascii="Times New Roman" w:hAnsi="Times New Roman" w:cs="Times New Roman"/>
          <w:sz w:val="24"/>
          <w:szCs w:val="24"/>
          <w:lang w:val="en-US"/>
        </w:rPr>
        <w:t xml:space="preserve">structure without </w:t>
      </w:r>
      <w:r w:rsidR="00C328B8" w:rsidRPr="003371E6">
        <w:rPr>
          <w:rFonts w:ascii="Times New Roman" w:hAnsi="Times New Roman" w:cs="Times New Roman"/>
          <w:sz w:val="24"/>
          <w:szCs w:val="24"/>
          <w:lang w:val="en-US"/>
        </w:rPr>
        <w:t>ligand addition</w:t>
      </w:r>
      <w:r w:rsidRPr="003371E6">
        <w:rPr>
          <w:rFonts w:ascii="Times New Roman" w:hAnsi="Times New Roman" w:cs="Times New Roman"/>
          <w:sz w:val="24"/>
          <w:szCs w:val="24"/>
          <w:lang w:val="en-US"/>
        </w:rPr>
        <w:t xml:space="preserve"> (PDB ID: 6W1D</w:t>
      </w:r>
      <w:r w:rsidR="000F6915" w:rsidRPr="003371E6">
        <w:rPr>
          <w:rFonts w:ascii="Times New Roman" w:hAnsi="Times New Roman" w:cs="Times New Roman"/>
          <w:sz w:val="24"/>
          <w:szCs w:val="24"/>
          <w:lang w:val="en-US"/>
        </w:rPr>
        <w:t>)</w:t>
      </w:r>
      <w:r w:rsidR="00EF385C" w:rsidRPr="003371E6">
        <w:rPr>
          <w:rFonts w:ascii="Times New Roman" w:hAnsi="Times New Roman" w:cs="Times New Roman"/>
          <w:sz w:val="24"/>
          <w:szCs w:val="24"/>
          <w:lang w:val="en-US"/>
        </w:rPr>
        <w:fldChar w:fldCharType="begin">
          <w:fldData xml:space="preserve">PEVuZE5vdGU+PENpdGU+PEF1dGhvcj5GcmVpYmVydDwvQXV0aG9yPjxZZWFyPjIwMjE8L1llYXI+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PEVuZE5vdGU+PENpdGU+PEF1dGhvcj5GcmVpYmVydDwvQXV0aG9yPjxZZWFyPjIwMjE8L1llYXI+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40</w:t>
      </w:r>
      <w:r w:rsidR="00EF385C" w:rsidRPr="003371E6">
        <w:rPr>
          <w:rFonts w:ascii="Times New Roman" w:hAnsi="Times New Roman" w:cs="Times New Roman"/>
          <w:sz w:val="24"/>
          <w:szCs w:val="24"/>
          <w:lang w:val="en-US"/>
        </w:rPr>
        <w:fldChar w:fldCharType="end"/>
      </w:r>
      <w:r w:rsidRPr="003371E6">
        <w:rPr>
          <w:rFonts w:ascii="Times New Roman" w:hAnsi="Times New Roman" w:cs="Times New Roman"/>
          <w:sz w:val="24"/>
          <w:szCs w:val="24"/>
          <w:lang w:val="en-US"/>
        </w:rPr>
        <w:t>. However, in the NFS1 active site, we observed a</w:t>
      </w:r>
      <w:r w:rsidR="00290710" w:rsidRPr="003371E6">
        <w:rPr>
          <w:rFonts w:ascii="Times New Roman" w:hAnsi="Times New Roman" w:cs="Times New Roman"/>
          <w:sz w:val="24"/>
          <w:szCs w:val="24"/>
          <w:lang w:val="en-US"/>
        </w:rPr>
        <w:t>n external</w:t>
      </w:r>
      <w:r w:rsidRPr="003371E6">
        <w:rPr>
          <w:rFonts w:ascii="Times New Roman" w:hAnsi="Times New Roman" w:cs="Times New Roman"/>
          <w:sz w:val="24"/>
          <w:szCs w:val="24"/>
          <w:lang w:val="en-US"/>
        </w:rPr>
        <w:t xml:space="preserve"> PG-ketimine (Fig. </w:t>
      </w:r>
      <w:r w:rsidR="00E2049C" w:rsidRPr="003371E6">
        <w:rPr>
          <w:rFonts w:ascii="Times New Roman" w:hAnsi="Times New Roman" w:cs="Times New Roman"/>
          <w:sz w:val="24"/>
          <w:szCs w:val="24"/>
          <w:lang w:val="en-US"/>
        </w:rPr>
        <w:t>5</w:t>
      </w:r>
      <w:r w:rsidRPr="003371E6">
        <w:rPr>
          <w:rFonts w:ascii="Times New Roman" w:hAnsi="Times New Roman" w:cs="Times New Roman"/>
          <w:sz w:val="24"/>
          <w:szCs w:val="24"/>
          <w:lang w:val="en-US"/>
        </w:rPr>
        <w:t>a, lower panel</w:t>
      </w:r>
      <w:r w:rsidR="00A12C1E" w:rsidRPr="003371E6">
        <w:rPr>
          <w:rFonts w:ascii="Times New Roman" w:hAnsi="Times New Roman" w:cs="Times New Roman"/>
          <w:sz w:val="24"/>
          <w:szCs w:val="24"/>
          <w:lang w:val="en-US"/>
        </w:rPr>
        <w:t xml:space="preserve">; Extended Data </w:t>
      </w:r>
      <w:r w:rsidR="006D20F8" w:rsidRPr="003371E6">
        <w:rPr>
          <w:rFonts w:ascii="Times New Roman" w:hAnsi="Times New Roman" w:cs="Times New Roman"/>
          <w:sz w:val="24"/>
          <w:szCs w:val="24"/>
          <w:lang w:val="en-US"/>
        </w:rPr>
        <w:t>Fig.</w:t>
      </w:r>
      <w:r w:rsidR="00BC78E0" w:rsidRPr="003371E6">
        <w:rPr>
          <w:rFonts w:ascii="Times New Roman" w:hAnsi="Times New Roman" w:cs="Times New Roman"/>
          <w:sz w:val="24"/>
          <w:szCs w:val="24"/>
          <w:lang w:val="en-US"/>
        </w:rPr>
        <w:t xml:space="preserve"> </w:t>
      </w:r>
      <w:r w:rsidR="00AC359A" w:rsidRPr="003371E6">
        <w:rPr>
          <w:rFonts w:ascii="Times New Roman" w:hAnsi="Times New Roman" w:cs="Times New Roman"/>
          <w:sz w:val="24"/>
          <w:szCs w:val="24"/>
          <w:lang w:val="en-US"/>
        </w:rPr>
        <w:t>8</w:t>
      </w:r>
      <w:r w:rsidR="00242305" w:rsidRPr="003371E6">
        <w:rPr>
          <w:rFonts w:ascii="Times New Roman" w:hAnsi="Times New Roman" w:cs="Times New Roman"/>
          <w:sz w:val="24"/>
          <w:szCs w:val="24"/>
          <w:lang w:val="en-US"/>
        </w:rPr>
        <w:t>)</w:t>
      </w:r>
      <w:r w:rsidRPr="003371E6">
        <w:rPr>
          <w:rFonts w:ascii="Times New Roman" w:hAnsi="Times New Roman" w:cs="Times New Roman"/>
          <w:sz w:val="24"/>
          <w:szCs w:val="24"/>
          <w:lang w:val="en-US"/>
        </w:rPr>
        <w:t xml:space="preserve">, i.e. </w:t>
      </w:r>
      <w:r w:rsidR="00BC78E0" w:rsidRPr="003371E6">
        <w:rPr>
          <w:rFonts w:ascii="Times New Roman" w:hAnsi="Times New Roman" w:cs="Times New Roman"/>
          <w:sz w:val="24"/>
          <w:szCs w:val="24"/>
          <w:lang w:val="en-US"/>
        </w:rPr>
        <w:t>an</w:t>
      </w:r>
      <w:r w:rsidRPr="003371E6">
        <w:rPr>
          <w:rFonts w:ascii="Times New Roman" w:hAnsi="Times New Roman" w:cs="Times New Roman"/>
          <w:sz w:val="24"/>
          <w:szCs w:val="24"/>
          <w:lang w:val="en-US"/>
        </w:rPr>
        <w:t xml:space="preserve"> analog of the </w:t>
      </w:r>
      <w:r w:rsidR="00290710" w:rsidRPr="003371E6">
        <w:rPr>
          <w:rFonts w:ascii="Times New Roman" w:hAnsi="Times New Roman" w:cs="Times New Roman"/>
          <w:sz w:val="24"/>
          <w:szCs w:val="24"/>
          <w:lang w:val="en-US"/>
        </w:rPr>
        <w:t xml:space="preserve">external </w:t>
      </w:r>
      <w:r w:rsidRPr="003371E6">
        <w:rPr>
          <w:rFonts w:ascii="Times New Roman" w:hAnsi="Times New Roman" w:cs="Times New Roman"/>
          <w:sz w:val="24"/>
          <w:szCs w:val="24"/>
          <w:lang w:val="en-US"/>
        </w:rPr>
        <w:t xml:space="preserve">Cys-ketimine intermediate that </w:t>
      </w:r>
      <w:r w:rsidR="009A59FE" w:rsidRPr="003371E6">
        <w:rPr>
          <w:rFonts w:ascii="Times New Roman" w:hAnsi="Times New Roman" w:cs="Times New Roman"/>
          <w:sz w:val="24"/>
          <w:szCs w:val="24"/>
          <w:lang w:val="en-US"/>
        </w:rPr>
        <w:t>can be</w:t>
      </w:r>
      <w:r w:rsidRPr="003371E6">
        <w:rPr>
          <w:rFonts w:ascii="Times New Roman" w:hAnsi="Times New Roman" w:cs="Times New Roman"/>
          <w:sz w:val="24"/>
          <w:szCs w:val="24"/>
          <w:lang w:val="en-US"/>
        </w:rPr>
        <w:t xml:space="preserve"> formed </w:t>
      </w:r>
      <w:r w:rsidR="009A59FE" w:rsidRPr="003371E6">
        <w:rPr>
          <w:rFonts w:ascii="Times New Roman" w:hAnsi="Times New Roman" w:cs="Times New Roman"/>
          <w:sz w:val="24"/>
          <w:szCs w:val="24"/>
          <w:lang w:val="en-US"/>
        </w:rPr>
        <w:t>by both</w:t>
      </w:r>
      <w:r w:rsidRPr="003371E6">
        <w:rPr>
          <w:rFonts w:ascii="Times New Roman" w:hAnsi="Times New Roman" w:cs="Times New Roman"/>
          <w:sz w:val="24"/>
          <w:szCs w:val="24"/>
          <w:lang w:val="en-US"/>
        </w:rPr>
        <w:t xml:space="preserve"> L- and D-Cys (cf. Fig. </w:t>
      </w:r>
      <w:r w:rsidR="00E2049C" w:rsidRPr="003371E6">
        <w:rPr>
          <w:rFonts w:ascii="Times New Roman" w:hAnsi="Times New Roman" w:cs="Times New Roman"/>
          <w:sz w:val="24"/>
          <w:szCs w:val="24"/>
          <w:lang w:val="en-US"/>
        </w:rPr>
        <w:t>4</w:t>
      </w:r>
      <w:r w:rsidR="004F2961" w:rsidRPr="003371E6">
        <w:rPr>
          <w:rFonts w:ascii="Times New Roman" w:hAnsi="Times New Roman" w:cs="Times New Roman"/>
          <w:sz w:val="24"/>
          <w:szCs w:val="24"/>
          <w:lang w:val="en-US"/>
        </w:rPr>
        <w:t>a-</w:t>
      </w:r>
      <w:r w:rsidR="00FD7B1A" w:rsidRPr="003371E6">
        <w:rPr>
          <w:rFonts w:ascii="Times New Roman" w:hAnsi="Times New Roman" w:cs="Times New Roman"/>
          <w:sz w:val="24"/>
          <w:szCs w:val="24"/>
          <w:lang w:val="en-US"/>
        </w:rPr>
        <w:t>c;</w:t>
      </w:r>
      <w:r w:rsidRPr="003371E6">
        <w:rPr>
          <w:rFonts w:ascii="Times New Roman" w:hAnsi="Times New Roman" w:cs="Times New Roman"/>
          <w:sz w:val="24"/>
          <w:szCs w:val="24"/>
          <w:lang w:val="en-US"/>
        </w:rPr>
        <w:t xml:space="preserve"> </w:t>
      </w:r>
      <w:r w:rsidR="00FD7B1A" w:rsidRPr="003371E6">
        <w:rPr>
          <w:rFonts w:ascii="Times New Roman" w:hAnsi="Times New Roman" w:cs="Times New Roman"/>
          <w:sz w:val="24"/>
          <w:szCs w:val="24"/>
          <w:lang w:val="en-US"/>
        </w:rPr>
        <w:t>Suppl</w:t>
      </w:r>
      <w:r w:rsidR="008838B8" w:rsidRPr="003371E6">
        <w:rPr>
          <w:rFonts w:ascii="Times New Roman" w:hAnsi="Times New Roman" w:cs="Times New Roman"/>
          <w:sz w:val="24"/>
          <w:szCs w:val="24"/>
          <w:lang w:val="en-US"/>
        </w:rPr>
        <w:t>ementary</w:t>
      </w:r>
      <w:r w:rsidR="00FD7B1A" w:rsidRPr="003371E6">
        <w:rPr>
          <w:rFonts w:ascii="Times New Roman" w:hAnsi="Times New Roman" w:cs="Times New Roman"/>
          <w:sz w:val="24"/>
          <w:szCs w:val="24"/>
          <w:lang w:val="en-US"/>
        </w:rPr>
        <w:t xml:space="preserve"> Fig. </w:t>
      </w:r>
      <w:r w:rsidR="00121EE1" w:rsidRPr="003371E6">
        <w:rPr>
          <w:rFonts w:ascii="Times New Roman" w:hAnsi="Times New Roman" w:cs="Times New Roman"/>
          <w:sz w:val="24"/>
          <w:szCs w:val="24"/>
          <w:lang w:val="en-US"/>
        </w:rPr>
        <w:t>6</w:t>
      </w:r>
      <w:r w:rsidRPr="003371E6">
        <w:rPr>
          <w:rFonts w:ascii="Times New Roman" w:hAnsi="Times New Roman" w:cs="Times New Roman"/>
          <w:sz w:val="24"/>
          <w:szCs w:val="24"/>
          <w:lang w:val="en-US"/>
        </w:rPr>
        <w:t>).</w:t>
      </w:r>
      <w:r w:rsidR="00F142DF" w:rsidRPr="003371E6">
        <w:rPr>
          <w:rFonts w:ascii="Times New Roman" w:hAnsi="Times New Roman" w:cs="Times New Roman"/>
          <w:sz w:val="24"/>
          <w:szCs w:val="24"/>
          <w:lang w:val="en-US"/>
        </w:rPr>
        <w:t xml:space="preserve"> This PG-ketimine was structurally similar to a PG bound to the class II cysteine desulfurase SufS from </w:t>
      </w:r>
      <w:r w:rsidR="00F142DF" w:rsidRPr="003371E6">
        <w:rPr>
          <w:rFonts w:ascii="Times New Roman" w:hAnsi="Times New Roman" w:cs="Times New Roman"/>
          <w:i/>
          <w:iCs/>
          <w:sz w:val="24"/>
          <w:szCs w:val="24"/>
          <w:lang w:val="en-US"/>
        </w:rPr>
        <w:t>B. subtilis</w:t>
      </w:r>
      <w:r w:rsidR="00EF385C" w:rsidRPr="003371E6">
        <w:rPr>
          <w:rFonts w:ascii="Times New Roman" w:hAnsi="Times New Roman" w:cs="Times New Roman"/>
          <w:sz w:val="24"/>
          <w:szCs w:val="24"/>
          <w:lang w:val="en-US"/>
        </w:rPr>
        <w:fldChar w:fldCharType="begin">
          <w:fldData xml:space="preserve">PEVuZE5vdGU+PENpdGU+PEF1dGhvcj5CbGFodXQ8L0F1dGhvcj48WWVhcj4yMDE5PC9ZZWFyPjxS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PEVuZE5vdGU+PENpdGU+PEF1dGhvcj5CbGFodXQ8L0F1dGhvcj48WWVhcj4yMDE5PC9ZZWFyPjxS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47,48</w:t>
      </w:r>
      <w:r w:rsidR="00EF385C" w:rsidRPr="003371E6">
        <w:rPr>
          <w:rFonts w:ascii="Times New Roman" w:hAnsi="Times New Roman" w:cs="Times New Roman"/>
          <w:sz w:val="24"/>
          <w:szCs w:val="24"/>
          <w:lang w:val="en-US"/>
        </w:rPr>
        <w:fldChar w:fldCharType="end"/>
      </w:r>
      <w:r w:rsidR="00F142DF" w:rsidRPr="003371E6">
        <w:rPr>
          <w:rFonts w:ascii="Times New Roman" w:hAnsi="Times New Roman" w:cs="Times New Roman"/>
          <w:sz w:val="24"/>
          <w:szCs w:val="24"/>
          <w:lang w:val="en-US"/>
        </w:rPr>
        <w:t xml:space="preserve">. </w:t>
      </w:r>
      <w:r w:rsidRPr="003371E6">
        <w:rPr>
          <w:rFonts w:ascii="Times New Roman" w:hAnsi="Times New Roman" w:cs="Times New Roman"/>
          <w:sz w:val="24"/>
          <w:szCs w:val="24"/>
          <w:lang w:val="en-US"/>
        </w:rPr>
        <w:t xml:space="preserve">We therefore used </w:t>
      </w:r>
      <w:r w:rsidR="00220F7B" w:rsidRPr="003371E6">
        <w:rPr>
          <w:rFonts w:ascii="Times New Roman" w:hAnsi="Times New Roman" w:cs="Times New Roman"/>
          <w:sz w:val="24"/>
          <w:szCs w:val="24"/>
          <w:lang w:val="en-US"/>
        </w:rPr>
        <w:t>our</w:t>
      </w:r>
      <w:r w:rsidRPr="003371E6">
        <w:rPr>
          <w:rFonts w:ascii="Times New Roman" w:hAnsi="Times New Roman" w:cs="Times New Roman"/>
          <w:sz w:val="24"/>
          <w:szCs w:val="24"/>
          <w:lang w:val="en-US"/>
        </w:rPr>
        <w:t xml:space="preserve"> structure to model either an L- or D-Cys-ketimine into the active center of NFS1 (Fig. </w:t>
      </w:r>
      <w:r w:rsidR="008F665F" w:rsidRPr="003371E6">
        <w:rPr>
          <w:rFonts w:ascii="Times New Roman" w:hAnsi="Times New Roman" w:cs="Times New Roman"/>
          <w:sz w:val="24"/>
          <w:szCs w:val="24"/>
          <w:lang w:val="en-US"/>
        </w:rPr>
        <w:t>5</w:t>
      </w:r>
      <w:r w:rsidRPr="003371E6">
        <w:rPr>
          <w:rFonts w:ascii="Times New Roman" w:hAnsi="Times New Roman" w:cs="Times New Roman"/>
          <w:sz w:val="24"/>
          <w:szCs w:val="24"/>
          <w:lang w:val="en-US"/>
        </w:rPr>
        <w:t xml:space="preserve">b). </w:t>
      </w:r>
      <w:r w:rsidR="00AF2575" w:rsidRPr="003371E6">
        <w:rPr>
          <w:rFonts w:ascii="Times New Roman" w:hAnsi="Times New Roman" w:cs="Times New Roman"/>
          <w:sz w:val="24"/>
          <w:szCs w:val="24"/>
          <w:lang w:val="en-US"/>
        </w:rPr>
        <w:t>In creating these models</w:t>
      </w:r>
      <w:r w:rsidR="00242305" w:rsidRPr="003371E6">
        <w:rPr>
          <w:rFonts w:ascii="Times New Roman" w:hAnsi="Times New Roman" w:cs="Times New Roman"/>
          <w:sz w:val="24"/>
          <w:szCs w:val="24"/>
          <w:lang w:val="en-US"/>
        </w:rPr>
        <w:t>,</w:t>
      </w:r>
      <w:r w:rsidR="00AF2575" w:rsidRPr="003371E6">
        <w:rPr>
          <w:rFonts w:ascii="Times New Roman" w:hAnsi="Times New Roman" w:cs="Times New Roman"/>
          <w:sz w:val="24"/>
          <w:szCs w:val="24"/>
          <w:lang w:val="en-US"/>
        </w:rPr>
        <w:t xml:space="preserve"> we superimposed the N-C</w:t>
      </w:r>
      <w:r w:rsidR="008838B8" w:rsidRPr="003371E6">
        <w:rPr>
          <w:rFonts w:ascii="Times New Roman" w:hAnsi="Times New Roman" w:cs="Times New Roman"/>
          <w:sz w:val="24"/>
          <w:szCs w:val="24"/>
          <w:lang w:val="en-US"/>
        </w:rPr>
        <w:t>α</w:t>
      </w:r>
      <w:r w:rsidR="00AF2575" w:rsidRPr="003371E6">
        <w:rPr>
          <w:rFonts w:ascii="Times New Roman" w:hAnsi="Times New Roman" w:cs="Times New Roman"/>
          <w:sz w:val="24"/>
          <w:szCs w:val="24"/>
          <w:lang w:val="en-US"/>
        </w:rPr>
        <w:t xml:space="preserve">-C(O) backbone of L- or D-Cys on that of PG. </w:t>
      </w:r>
      <w:r w:rsidRPr="003371E6">
        <w:rPr>
          <w:rFonts w:ascii="Times New Roman" w:hAnsi="Times New Roman" w:cs="Times New Roman"/>
          <w:sz w:val="24"/>
          <w:szCs w:val="24"/>
          <w:lang w:val="en-US"/>
        </w:rPr>
        <w:t xml:space="preserve">In </w:t>
      </w:r>
      <w:r w:rsidR="006A25EC" w:rsidRPr="003371E6">
        <w:rPr>
          <w:rFonts w:ascii="Times New Roman" w:hAnsi="Times New Roman" w:cs="Times New Roman"/>
          <w:sz w:val="24"/>
          <w:szCs w:val="24"/>
          <w:lang w:val="en-US"/>
        </w:rPr>
        <w:t xml:space="preserve">the </w:t>
      </w:r>
      <w:r w:rsidRPr="003371E6">
        <w:rPr>
          <w:rFonts w:ascii="Times New Roman" w:hAnsi="Times New Roman" w:cs="Times New Roman"/>
          <w:sz w:val="24"/>
          <w:szCs w:val="24"/>
          <w:lang w:val="en-US"/>
        </w:rPr>
        <w:t>case of L-Cys-ketimine</w:t>
      </w:r>
      <w:r w:rsidR="009B5F24" w:rsidRPr="003371E6">
        <w:rPr>
          <w:rFonts w:ascii="Times New Roman" w:hAnsi="Times New Roman" w:cs="Times New Roman"/>
          <w:sz w:val="24"/>
          <w:szCs w:val="24"/>
          <w:lang w:val="en-US"/>
        </w:rPr>
        <w:t>,</w:t>
      </w:r>
      <w:r w:rsidRPr="003371E6">
        <w:rPr>
          <w:rFonts w:ascii="Times New Roman" w:hAnsi="Times New Roman" w:cs="Times New Roman"/>
          <w:sz w:val="24"/>
          <w:szCs w:val="24"/>
          <w:lang w:val="en-US"/>
        </w:rPr>
        <w:t xml:space="preserve"> the </w:t>
      </w:r>
      <w:r w:rsidR="001A049A" w:rsidRPr="003371E6">
        <w:rPr>
          <w:rFonts w:ascii="Times New Roman" w:hAnsi="Times New Roman" w:cs="Times New Roman"/>
          <w:sz w:val="24"/>
          <w:szCs w:val="24"/>
          <w:lang w:val="en-US"/>
        </w:rPr>
        <w:t>Cys</w:t>
      </w:r>
      <w:r w:rsidRPr="003371E6">
        <w:rPr>
          <w:rFonts w:ascii="Times New Roman" w:hAnsi="Times New Roman" w:cs="Times New Roman"/>
          <w:sz w:val="24"/>
          <w:szCs w:val="24"/>
          <w:lang w:val="en-US"/>
        </w:rPr>
        <w:t xml:space="preserve"> sulfur was </w:t>
      </w:r>
      <w:r w:rsidR="00F142DF" w:rsidRPr="003371E6">
        <w:rPr>
          <w:rFonts w:ascii="Times New Roman" w:hAnsi="Times New Roman" w:cs="Times New Roman"/>
          <w:sz w:val="24"/>
          <w:szCs w:val="24"/>
          <w:lang w:val="en-US"/>
        </w:rPr>
        <w:t xml:space="preserve">located </w:t>
      </w:r>
      <w:r w:rsidRPr="003371E6">
        <w:rPr>
          <w:rFonts w:ascii="Times New Roman" w:hAnsi="Times New Roman" w:cs="Times New Roman"/>
          <w:sz w:val="24"/>
          <w:szCs w:val="24"/>
          <w:lang w:val="en-US"/>
        </w:rPr>
        <w:t xml:space="preserve">in close proximity to </w:t>
      </w:r>
      <w:r w:rsidR="009B5F24" w:rsidRPr="003371E6">
        <w:rPr>
          <w:rFonts w:ascii="Times New Roman" w:hAnsi="Times New Roman" w:cs="Times New Roman"/>
          <w:sz w:val="24"/>
          <w:szCs w:val="24"/>
          <w:lang w:val="en-US"/>
        </w:rPr>
        <w:t xml:space="preserve">both </w:t>
      </w:r>
      <w:r w:rsidRPr="003371E6">
        <w:rPr>
          <w:rFonts w:ascii="Times New Roman" w:hAnsi="Times New Roman" w:cs="Times New Roman"/>
          <w:sz w:val="24"/>
          <w:szCs w:val="24"/>
          <w:lang w:val="en-US"/>
        </w:rPr>
        <w:t xml:space="preserve">the strictly conserved </w:t>
      </w:r>
      <w:r w:rsidRPr="003371E6">
        <w:rPr>
          <w:rFonts w:ascii="Times New Roman" w:hAnsi="Times New Roman" w:cs="Times New Roman"/>
          <w:sz w:val="24"/>
          <w:szCs w:val="24"/>
          <w:lang w:val="en-US"/>
        </w:rPr>
        <w:lastRenderedPageBreak/>
        <w:t>proton-abstracting His156</w:t>
      </w:r>
      <w:r w:rsidR="00832DBA" w:rsidRPr="003371E6">
        <w:rPr>
          <w:rFonts w:ascii="Times New Roman" w:hAnsi="Times New Roman" w:cs="Times New Roman"/>
          <w:sz w:val="24"/>
          <w:szCs w:val="24"/>
          <w:vertAlign w:val="superscript"/>
          <w:lang w:val="en-US"/>
        </w:rPr>
        <w:t>NFS1</w:t>
      </w:r>
      <w:r w:rsidRPr="003371E6">
        <w:rPr>
          <w:rFonts w:ascii="Times New Roman" w:hAnsi="Times New Roman" w:cs="Times New Roman"/>
          <w:sz w:val="24"/>
          <w:szCs w:val="24"/>
          <w:lang w:val="en-US"/>
        </w:rPr>
        <w:t xml:space="preserve"> (2.9 Å)</w:t>
      </w:r>
      <w:r w:rsidR="00EF385C" w:rsidRPr="003371E6">
        <w:rPr>
          <w:rFonts w:ascii="Times New Roman" w:hAnsi="Times New Roman" w:cs="Times New Roman"/>
          <w:sz w:val="24"/>
          <w:szCs w:val="24"/>
          <w:lang w:val="en-US"/>
        </w:rPr>
        <w:fldChar w:fldCharType="begin">
          <w:fldData xml:space="preserve">PEVuZE5vdGU+PENpdGU+PEF1dGhvcj5CbGFodXQ8L0F1dGhvcj48WWVhcj4yMDE5PC9ZZWFyPjxS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PEVuZE5vdGU+PENpdGU+PEF1dGhvcj5CbGFodXQ8L0F1dGhvcj48WWVhcj4yMDE5PC9ZZWFyPjxS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47</w:t>
      </w:r>
      <w:r w:rsidR="00EF385C" w:rsidRPr="003371E6">
        <w:rPr>
          <w:rFonts w:ascii="Times New Roman" w:hAnsi="Times New Roman" w:cs="Times New Roman"/>
          <w:sz w:val="24"/>
          <w:szCs w:val="24"/>
          <w:lang w:val="en-US"/>
        </w:rPr>
        <w:fldChar w:fldCharType="end"/>
      </w:r>
      <w:r w:rsidRPr="003371E6">
        <w:rPr>
          <w:rFonts w:ascii="Times New Roman" w:hAnsi="Times New Roman" w:cs="Times New Roman"/>
          <w:sz w:val="24"/>
          <w:szCs w:val="24"/>
          <w:lang w:val="en-US"/>
        </w:rPr>
        <w:t xml:space="preserve"> and </w:t>
      </w:r>
      <w:r w:rsidR="00832DBA" w:rsidRPr="003371E6">
        <w:rPr>
          <w:rFonts w:ascii="Times New Roman" w:hAnsi="Times New Roman" w:cs="Times New Roman"/>
          <w:sz w:val="24"/>
          <w:szCs w:val="24"/>
          <w:lang w:val="en-US"/>
        </w:rPr>
        <w:t xml:space="preserve">the </w:t>
      </w:r>
      <w:r w:rsidRPr="003371E6">
        <w:rPr>
          <w:rFonts w:ascii="Times New Roman" w:hAnsi="Times New Roman" w:cs="Times New Roman"/>
          <w:sz w:val="24"/>
          <w:szCs w:val="24"/>
          <w:lang w:val="en-US"/>
        </w:rPr>
        <w:t>persulfide-accepting Cys381</w:t>
      </w:r>
      <w:r w:rsidR="00832DBA" w:rsidRPr="003371E6">
        <w:rPr>
          <w:rFonts w:ascii="Times New Roman" w:hAnsi="Times New Roman" w:cs="Times New Roman"/>
          <w:sz w:val="24"/>
          <w:szCs w:val="24"/>
          <w:vertAlign w:val="superscript"/>
          <w:lang w:val="en-US"/>
        </w:rPr>
        <w:t>NFS1</w:t>
      </w:r>
      <w:r w:rsidRPr="003371E6">
        <w:rPr>
          <w:rFonts w:ascii="Times New Roman" w:hAnsi="Times New Roman" w:cs="Times New Roman"/>
          <w:sz w:val="24"/>
          <w:szCs w:val="24"/>
          <w:lang w:val="en-US"/>
        </w:rPr>
        <w:t xml:space="preserve"> (2.8 Å)</w:t>
      </w:r>
      <w:r w:rsidR="00EF385C" w:rsidRPr="003371E6">
        <w:rPr>
          <w:rFonts w:ascii="Times New Roman" w:hAnsi="Times New Roman" w:cs="Times New Roman"/>
          <w:sz w:val="24"/>
          <w:szCs w:val="24"/>
          <w:lang w:val="en-US"/>
        </w:rPr>
        <w:fldChar w:fldCharType="begin">
          <w:fldData xml:space="preserve">PEVuZE5vdGU+PENpdGU+PEF1dGhvcj5LYWlzZXI8L0F1dGhvcj48WWVhcj4yMDAwPC9ZZWFyPjxS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=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PEVuZE5vdGU+PENpdGU+PEF1dGhvcj5LYWlzZXI8L0F1dGhvcj48WWVhcj4yMDAwPC9ZZWFyPjxS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=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42</w:t>
      </w:r>
      <w:r w:rsidR="00EF385C" w:rsidRPr="003371E6">
        <w:rPr>
          <w:rFonts w:ascii="Times New Roman" w:hAnsi="Times New Roman" w:cs="Times New Roman"/>
          <w:sz w:val="24"/>
          <w:szCs w:val="24"/>
          <w:lang w:val="en-US"/>
        </w:rPr>
        <w:fldChar w:fldCharType="end"/>
      </w:r>
      <w:r w:rsidR="008B788F" w:rsidRPr="003371E6">
        <w:rPr>
          <w:rFonts w:ascii="Times New Roman" w:hAnsi="Times New Roman" w:cs="Times New Roman"/>
          <w:sz w:val="24"/>
          <w:szCs w:val="24"/>
          <w:lang w:val="en-US"/>
        </w:rPr>
        <w:t xml:space="preserve">. </w:t>
      </w:r>
      <w:r w:rsidRPr="003371E6">
        <w:rPr>
          <w:rFonts w:ascii="Times New Roman" w:hAnsi="Times New Roman" w:cs="Times New Roman"/>
          <w:sz w:val="24"/>
          <w:szCs w:val="24"/>
          <w:lang w:val="en-US"/>
        </w:rPr>
        <w:t xml:space="preserve">In </w:t>
      </w:r>
      <w:r w:rsidR="004952C1" w:rsidRPr="003371E6">
        <w:rPr>
          <w:rFonts w:ascii="Times New Roman" w:hAnsi="Times New Roman" w:cs="Times New Roman"/>
          <w:sz w:val="24"/>
          <w:szCs w:val="24"/>
          <w:lang w:val="en-US"/>
        </w:rPr>
        <w:t xml:space="preserve">clear </w:t>
      </w:r>
      <w:r w:rsidRPr="003371E6">
        <w:rPr>
          <w:rFonts w:ascii="Times New Roman" w:hAnsi="Times New Roman" w:cs="Times New Roman"/>
          <w:sz w:val="24"/>
          <w:szCs w:val="24"/>
          <w:lang w:val="en-US"/>
        </w:rPr>
        <w:t xml:space="preserve">contrast, modelling </w:t>
      </w:r>
      <w:r w:rsidR="00832DBA" w:rsidRPr="003371E6">
        <w:rPr>
          <w:rFonts w:ascii="Times New Roman" w:hAnsi="Times New Roman" w:cs="Times New Roman"/>
          <w:sz w:val="24"/>
          <w:szCs w:val="24"/>
          <w:lang w:val="en-US"/>
        </w:rPr>
        <w:t>of the</w:t>
      </w:r>
      <w:r w:rsidRPr="003371E6">
        <w:rPr>
          <w:rFonts w:ascii="Times New Roman" w:hAnsi="Times New Roman" w:cs="Times New Roman"/>
          <w:sz w:val="24"/>
          <w:szCs w:val="24"/>
          <w:lang w:val="en-US"/>
        </w:rPr>
        <w:t xml:space="preserve"> D-Cys-ketimine re</w:t>
      </w:r>
      <w:r w:rsidR="006A25EC" w:rsidRPr="003371E6">
        <w:rPr>
          <w:rFonts w:ascii="Times New Roman" w:hAnsi="Times New Roman" w:cs="Times New Roman"/>
          <w:sz w:val="24"/>
          <w:szCs w:val="24"/>
          <w:lang w:val="en-US"/>
        </w:rPr>
        <w:t>vealed</w:t>
      </w:r>
      <w:r w:rsidRPr="003371E6">
        <w:rPr>
          <w:rFonts w:ascii="Times New Roman" w:hAnsi="Times New Roman" w:cs="Times New Roman"/>
          <w:sz w:val="24"/>
          <w:szCs w:val="24"/>
          <w:lang w:val="en-US"/>
        </w:rPr>
        <w:t xml:space="preserve"> </w:t>
      </w:r>
      <w:r w:rsidR="00F30DB3" w:rsidRPr="003371E6">
        <w:rPr>
          <w:rFonts w:ascii="Times New Roman" w:hAnsi="Times New Roman" w:cs="Times New Roman"/>
          <w:sz w:val="24"/>
          <w:szCs w:val="24"/>
          <w:lang w:val="en-US"/>
        </w:rPr>
        <w:t>an</w:t>
      </w:r>
      <w:r w:rsidRPr="003371E6">
        <w:rPr>
          <w:rFonts w:ascii="Times New Roman" w:hAnsi="Times New Roman" w:cs="Times New Roman"/>
          <w:sz w:val="24"/>
          <w:szCs w:val="24"/>
          <w:lang w:val="en-US"/>
        </w:rPr>
        <w:t xml:space="preserve"> orientation </w:t>
      </w:r>
      <w:r w:rsidR="00F30DB3" w:rsidRPr="003371E6">
        <w:rPr>
          <w:rFonts w:ascii="Times New Roman" w:hAnsi="Times New Roman" w:cs="Times New Roman"/>
          <w:sz w:val="24"/>
          <w:szCs w:val="24"/>
          <w:lang w:val="en-US"/>
        </w:rPr>
        <w:t>th</w:t>
      </w:r>
      <w:r w:rsidR="008B788F" w:rsidRPr="003371E6">
        <w:rPr>
          <w:rFonts w:ascii="Times New Roman" w:hAnsi="Times New Roman" w:cs="Times New Roman"/>
          <w:sz w:val="24"/>
          <w:szCs w:val="24"/>
          <w:lang w:val="en-US"/>
        </w:rPr>
        <w:t>a</w:t>
      </w:r>
      <w:r w:rsidR="00F30DB3" w:rsidRPr="003371E6">
        <w:rPr>
          <w:rFonts w:ascii="Times New Roman" w:hAnsi="Times New Roman" w:cs="Times New Roman"/>
          <w:sz w:val="24"/>
          <w:szCs w:val="24"/>
          <w:lang w:val="en-US"/>
        </w:rPr>
        <w:t xml:space="preserve">t </w:t>
      </w:r>
      <w:r w:rsidRPr="003371E6">
        <w:rPr>
          <w:rFonts w:ascii="Times New Roman" w:hAnsi="Times New Roman" w:cs="Times New Roman"/>
          <w:sz w:val="24"/>
          <w:szCs w:val="24"/>
          <w:lang w:val="en-US"/>
        </w:rPr>
        <w:t xml:space="preserve">was </w:t>
      </w:r>
      <w:r w:rsidR="009D6F4A" w:rsidRPr="003371E6">
        <w:rPr>
          <w:rFonts w:ascii="Times New Roman" w:hAnsi="Times New Roman" w:cs="Times New Roman"/>
          <w:sz w:val="24"/>
          <w:szCs w:val="24"/>
          <w:lang w:val="en-US"/>
        </w:rPr>
        <w:t xml:space="preserve">similar to </w:t>
      </w:r>
      <w:r w:rsidRPr="003371E6">
        <w:rPr>
          <w:rFonts w:ascii="Times New Roman" w:hAnsi="Times New Roman" w:cs="Times New Roman"/>
          <w:sz w:val="24"/>
          <w:szCs w:val="24"/>
          <w:lang w:val="en-US"/>
        </w:rPr>
        <w:t xml:space="preserve">a recently solved structure of </w:t>
      </w:r>
      <w:r w:rsidR="004F103E" w:rsidRPr="003371E6">
        <w:rPr>
          <w:rFonts w:ascii="Times New Roman" w:hAnsi="Times New Roman" w:cs="Times New Roman"/>
          <w:i/>
          <w:iCs/>
          <w:sz w:val="24"/>
          <w:szCs w:val="24"/>
          <w:lang w:val="en-US"/>
        </w:rPr>
        <w:t>B. subtilis</w:t>
      </w:r>
      <w:r w:rsidR="004F103E" w:rsidRPr="003371E6">
        <w:rPr>
          <w:rFonts w:ascii="Times New Roman" w:hAnsi="Times New Roman" w:cs="Times New Roman"/>
          <w:sz w:val="24"/>
          <w:szCs w:val="24"/>
          <w:lang w:val="en-US"/>
        </w:rPr>
        <w:t xml:space="preserve"> SufS with bound </w:t>
      </w:r>
      <w:r w:rsidR="00832DBA" w:rsidRPr="003371E6">
        <w:rPr>
          <w:rFonts w:ascii="Times New Roman" w:hAnsi="Times New Roman" w:cs="Times New Roman"/>
          <w:sz w:val="24"/>
          <w:szCs w:val="24"/>
          <w:lang w:val="en-US"/>
        </w:rPr>
        <w:t>D-Cys</w:t>
      </w:r>
      <w:r w:rsidRPr="003371E6">
        <w:rPr>
          <w:rFonts w:ascii="Times New Roman" w:hAnsi="Times New Roman" w:cs="Times New Roman"/>
          <w:sz w:val="24"/>
          <w:szCs w:val="24"/>
          <w:lang w:val="en-US"/>
        </w:rPr>
        <w:t xml:space="preserve"> (PDB: 7XE</w:t>
      </w:r>
      <w:r w:rsidR="004E2BA2" w:rsidRPr="003371E6">
        <w:rPr>
          <w:rFonts w:ascii="Times New Roman" w:hAnsi="Times New Roman" w:cs="Times New Roman"/>
          <w:sz w:val="24"/>
          <w:szCs w:val="24"/>
          <w:lang w:val="en-US"/>
        </w:rPr>
        <w:t xml:space="preserve">J). </w:t>
      </w:r>
      <w:r w:rsidRPr="003371E6">
        <w:rPr>
          <w:rFonts w:ascii="Times New Roman" w:hAnsi="Times New Roman" w:cs="Times New Roman"/>
          <w:sz w:val="24"/>
          <w:szCs w:val="24"/>
          <w:lang w:val="en-US"/>
        </w:rPr>
        <w:t xml:space="preserve">In </w:t>
      </w:r>
      <w:r w:rsidR="002A7B56" w:rsidRPr="003371E6">
        <w:rPr>
          <w:rFonts w:ascii="Times New Roman" w:hAnsi="Times New Roman" w:cs="Times New Roman"/>
          <w:sz w:val="24"/>
          <w:szCs w:val="24"/>
          <w:lang w:val="en-US"/>
        </w:rPr>
        <w:t>our</w:t>
      </w:r>
      <w:r w:rsidRPr="003371E6">
        <w:rPr>
          <w:rFonts w:ascii="Times New Roman" w:hAnsi="Times New Roman" w:cs="Times New Roman"/>
          <w:sz w:val="24"/>
          <w:szCs w:val="24"/>
          <w:lang w:val="en-US"/>
        </w:rPr>
        <w:t xml:space="preserve"> </w:t>
      </w:r>
      <w:r w:rsidR="00F142DF" w:rsidRPr="003371E6">
        <w:rPr>
          <w:rFonts w:ascii="Times New Roman" w:hAnsi="Times New Roman" w:cs="Times New Roman"/>
          <w:sz w:val="24"/>
          <w:szCs w:val="24"/>
          <w:lang w:val="en-US"/>
        </w:rPr>
        <w:t xml:space="preserve">NFS1 </w:t>
      </w:r>
      <w:r w:rsidRPr="003371E6">
        <w:rPr>
          <w:rFonts w:ascii="Times New Roman" w:hAnsi="Times New Roman" w:cs="Times New Roman"/>
          <w:sz w:val="24"/>
          <w:szCs w:val="24"/>
          <w:lang w:val="en-US"/>
        </w:rPr>
        <w:t xml:space="preserve">model, the D-Cys-ketimine </w:t>
      </w:r>
      <w:r w:rsidR="008B0411" w:rsidRPr="003371E6">
        <w:rPr>
          <w:rFonts w:ascii="Times New Roman" w:hAnsi="Times New Roman" w:cs="Times New Roman"/>
          <w:sz w:val="24"/>
          <w:szCs w:val="24"/>
          <w:lang w:val="en-US"/>
        </w:rPr>
        <w:t xml:space="preserve">sulfur </w:t>
      </w:r>
      <w:r w:rsidRPr="003371E6">
        <w:rPr>
          <w:rFonts w:ascii="Times New Roman" w:hAnsi="Times New Roman" w:cs="Times New Roman"/>
          <w:sz w:val="24"/>
          <w:szCs w:val="24"/>
          <w:lang w:val="en-US"/>
        </w:rPr>
        <w:t xml:space="preserve">was </w:t>
      </w:r>
      <w:r w:rsidR="00B84C00" w:rsidRPr="003371E6">
        <w:rPr>
          <w:rFonts w:ascii="Times New Roman" w:hAnsi="Times New Roman" w:cs="Times New Roman"/>
          <w:sz w:val="24"/>
          <w:szCs w:val="24"/>
          <w:lang w:val="en-US"/>
        </w:rPr>
        <w:t>positioned</w:t>
      </w:r>
      <w:r w:rsidR="006A25EC" w:rsidRPr="003371E6">
        <w:rPr>
          <w:rFonts w:ascii="Times New Roman" w:hAnsi="Times New Roman" w:cs="Times New Roman"/>
          <w:sz w:val="24"/>
          <w:szCs w:val="24"/>
          <w:lang w:val="en-US"/>
        </w:rPr>
        <w:t xml:space="preserve"> in the</w:t>
      </w:r>
      <w:r w:rsidRPr="003371E6">
        <w:rPr>
          <w:rFonts w:ascii="Times New Roman" w:hAnsi="Times New Roman" w:cs="Times New Roman"/>
          <w:sz w:val="24"/>
          <w:szCs w:val="24"/>
          <w:lang w:val="en-US"/>
        </w:rPr>
        <w:t xml:space="preserve"> almost opposite direction compared to L-Cys</w:t>
      </w:r>
      <w:r w:rsidR="008B0411" w:rsidRPr="003371E6">
        <w:rPr>
          <w:rFonts w:ascii="Times New Roman" w:hAnsi="Times New Roman" w:cs="Times New Roman"/>
          <w:sz w:val="24"/>
          <w:szCs w:val="24"/>
          <w:lang w:val="en-US"/>
        </w:rPr>
        <w:t>-ketimine</w:t>
      </w:r>
      <w:r w:rsidR="00B8018D" w:rsidRPr="003371E6">
        <w:rPr>
          <w:rFonts w:ascii="Times New Roman" w:hAnsi="Times New Roman" w:cs="Times New Roman"/>
          <w:sz w:val="24"/>
          <w:szCs w:val="24"/>
          <w:lang w:val="en-US"/>
        </w:rPr>
        <w:t>, poin</w:t>
      </w:r>
      <w:r w:rsidR="006A25EC" w:rsidRPr="003371E6">
        <w:rPr>
          <w:rFonts w:ascii="Times New Roman" w:hAnsi="Times New Roman" w:cs="Times New Roman"/>
          <w:sz w:val="24"/>
          <w:szCs w:val="24"/>
          <w:lang w:val="en-US"/>
        </w:rPr>
        <w:t>ting</w:t>
      </w:r>
      <w:r w:rsidR="00C328B8" w:rsidRPr="003371E6">
        <w:rPr>
          <w:rFonts w:ascii="Times New Roman" w:hAnsi="Times New Roman" w:cs="Times New Roman"/>
          <w:sz w:val="24"/>
          <w:szCs w:val="24"/>
          <w:lang w:val="en-US"/>
        </w:rPr>
        <w:t xml:space="preserve"> towards</w:t>
      </w:r>
      <w:r w:rsidRPr="003371E6">
        <w:rPr>
          <w:rFonts w:ascii="Times New Roman" w:hAnsi="Times New Roman" w:cs="Times New Roman"/>
          <w:sz w:val="24"/>
          <w:szCs w:val="24"/>
          <w:lang w:val="en-US"/>
        </w:rPr>
        <w:t xml:space="preserve"> Lys258</w:t>
      </w:r>
      <w:r w:rsidR="00B8018D" w:rsidRPr="003371E6">
        <w:rPr>
          <w:rFonts w:ascii="Times New Roman" w:hAnsi="Times New Roman" w:cs="Times New Roman"/>
          <w:sz w:val="24"/>
          <w:szCs w:val="24"/>
          <w:vertAlign w:val="superscript"/>
          <w:lang w:val="en-US"/>
        </w:rPr>
        <w:t>NFS1</w:t>
      </w:r>
      <w:r w:rsidR="00594D7E" w:rsidRPr="003371E6">
        <w:rPr>
          <w:rFonts w:ascii="Times New Roman" w:hAnsi="Times New Roman" w:cs="Times New Roman"/>
          <w:sz w:val="24"/>
          <w:szCs w:val="24"/>
          <w:lang w:val="en-US"/>
        </w:rPr>
        <w:t xml:space="preserve"> (Fig. 5b, bottom)</w:t>
      </w:r>
      <w:r w:rsidR="00B8018D" w:rsidRPr="003371E6">
        <w:rPr>
          <w:rFonts w:ascii="Times New Roman" w:hAnsi="Times New Roman" w:cs="Times New Roman"/>
          <w:sz w:val="24"/>
          <w:szCs w:val="24"/>
          <w:lang w:val="en-US"/>
        </w:rPr>
        <w:t xml:space="preserve">. </w:t>
      </w:r>
      <w:r w:rsidR="004F2961" w:rsidRPr="003371E6">
        <w:rPr>
          <w:rFonts w:ascii="Times New Roman" w:hAnsi="Times New Roman" w:cs="Times New Roman"/>
          <w:sz w:val="24"/>
          <w:szCs w:val="24"/>
          <w:lang w:val="en-US"/>
        </w:rPr>
        <w:t xml:space="preserve">This is best seen in a 3D rendition of the relative orientations of L- and D-Cys-ketimines (Supplementary File 1). </w:t>
      </w:r>
      <w:r w:rsidR="00B8018D" w:rsidRPr="003371E6">
        <w:rPr>
          <w:rFonts w:ascii="Times New Roman" w:hAnsi="Times New Roman" w:cs="Times New Roman"/>
          <w:sz w:val="24"/>
          <w:szCs w:val="24"/>
          <w:lang w:val="en-US"/>
        </w:rPr>
        <w:t xml:space="preserve">As a consequence, the sulfur </w:t>
      </w:r>
      <w:r w:rsidRPr="003371E6">
        <w:rPr>
          <w:rFonts w:ascii="Times New Roman" w:hAnsi="Times New Roman" w:cs="Times New Roman"/>
          <w:sz w:val="24"/>
          <w:szCs w:val="24"/>
          <w:lang w:val="en-US"/>
        </w:rPr>
        <w:t xml:space="preserve">was </w:t>
      </w:r>
      <w:r w:rsidR="00671504" w:rsidRPr="003371E6">
        <w:rPr>
          <w:rFonts w:ascii="Times New Roman" w:hAnsi="Times New Roman" w:cs="Times New Roman"/>
          <w:sz w:val="24"/>
          <w:szCs w:val="24"/>
          <w:lang w:val="en-US"/>
        </w:rPr>
        <w:t xml:space="preserve">located far </w:t>
      </w:r>
      <w:r w:rsidRPr="003371E6">
        <w:rPr>
          <w:rFonts w:ascii="Times New Roman" w:hAnsi="Times New Roman" w:cs="Times New Roman"/>
          <w:sz w:val="24"/>
          <w:szCs w:val="24"/>
          <w:lang w:val="en-US"/>
        </w:rPr>
        <w:t>from both His156</w:t>
      </w:r>
      <w:r w:rsidR="00B8018D" w:rsidRPr="003371E6">
        <w:rPr>
          <w:rFonts w:ascii="Times New Roman" w:hAnsi="Times New Roman" w:cs="Times New Roman"/>
          <w:sz w:val="24"/>
          <w:szCs w:val="24"/>
          <w:vertAlign w:val="superscript"/>
          <w:lang w:val="en-US"/>
        </w:rPr>
        <w:t>NFS1</w:t>
      </w:r>
      <w:r w:rsidRPr="003371E6">
        <w:rPr>
          <w:rFonts w:ascii="Times New Roman" w:hAnsi="Times New Roman" w:cs="Times New Roman"/>
          <w:sz w:val="24"/>
          <w:szCs w:val="24"/>
          <w:lang w:val="en-US"/>
        </w:rPr>
        <w:t xml:space="preserve"> and Cys381</w:t>
      </w:r>
      <w:r w:rsidR="00B8018D" w:rsidRPr="003371E6">
        <w:rPr>
          <w:rFonts w:ascii="Times New Roman" w:hAnsi="Times New Roman" w:cs="Times New Roman"/>
          <w:sz w:val="24"/>
          <w:szCs w:val="24"/>
          <w:vertAlign w:val="superscript"/>
          <w:lang w:val="en-US"/>
        </w:rPr>
        <w:t>NFS1</w:t>
      </w:r>
      <w:r w:rsidR="00B8018D" w:rsidRPr="003371E6">
        <w:rPr>
          <w:rFonts w:ascii="Times New Roman" w:hAnsi="Times New Roman" w:cs="Times New Roman"/>
          <w:sz w:val="24"/>
          <w:szCs w:val="24"/>
          <w:lang w:val="en-US"/>
        </w:rPr>
        <w:t xml:space="preserve"> (3.6 Å and 5.4 Å, respectively),</w:t>
      </w:r>
      <w:r w:rsidRPr="003371E6">
        <w:rPr>
          <w:rFonts w:ascii="Times New Roman" w:hAnsi="Times New Roman" w:cs="Times New Roman"/>
          <w:sz w:val="24"/>
          <w:szCs w:val="24"/>
          <w:lang w:val="en-US"/>
        </w:rPr>
        <w:t xml:space="preserve"> </w:t>
      </w:r>
      <w:r w:rsidR="00B8018D" w:rsidRPr="003371E6">
        <w:rPr>
          <w:rFonts w:ascii="Times New Roman" w:hAnsi="Times New Roman" w:cs="Times New Roman"/>
          <w:sz w:val="24"/>
          <w:szCs w:val="24"/>
          <w:lang w:val="en-US"/>
        </w:rPr>
        <w:t xml:space="preserve">thus making sulfur transfer </w:t>
      </w:r>
      <w:r w:rsidR="0020758D" w:rsidRPr="003371E6">
        <w:rPr>
          <w:rFonts w:ascii="Times New Roman" w:hAnsi="Times New Roman" w:cs="Times New Roman"/>
          <w:sz w:val="24"/>
          <w:szCs w:val="24"/>
          <w:lang w:val="en-US"/>
        </w:rPr>
        <w:t>to Cys381</w:t>
      </w:r>
      <w:r w:rsidR="0020758D" w:rsidRPr="003371E6">
        <w:rPr>
          <w:rFonts w:ascii="Times New Roman" w:hAnsi="Times New Roman" w:cs="Times New Roman"/>
          <w:sz w:val="24"/>
          <w:szCs w:val="24"/>
          <w:vertAlign w:val="superscript"/>
          <w:lang w:val="en-US"/>
        </w:rPr>
        <w:t>NFS1</w:t>
      </w:r>
      <w:r w:rsidR="0020758D" w:rsidRPr="003371E6">
        <w:rPr>
          <w:rFonts w:ascii="Times New Roman" w:hAnsi="Times New Roman" w:cs="Times New Roman"/>
          <w:sz w:val="24"/>
          <w:szCs w:val="24"/>
          <w:lang w:val="en-US"/>
        </w:rPr>
        <w:t xml:space="preserve"> </w:t>
      </w:r>
      <w:r w:rsidR="00F142DF" w:rsidRPr="003371E6">
        <w:rPr>
          <w:rFonts w:ascii="Times New Roman" w:hAnsi="Times New Roman" w:cs="Times New Roman"/>
          <w:sz w:val="24"/>
          <w:szCs w:val="24"/>
          <w:lang w:val="en-US"/>
        </w:rPr>
        <w:t xml:space="preserve">both </w:t>
      </w:r>
      <w:r w:rsidR="002A7B56" w:rsidRPr="003371E6">
        <w:rPr>
          <w:rFonts w:ascii="Times New Roman" w:hAnsi="Times New Roman" w:cs="Times New Roman"/>
          <w:sz w:val="24"/>
          <w:szCs w:val="24"/>
          <w:lang w:val="en-US"/>
        </w:rPr>
        <w:t xml:space="preserve">catalytically and </w:t>
      </w:r>
      <w:r w:rsidR="00B8018D" w:rsidRPr="003371E6">
        <w:rPr>
          <w:rFonts w:ascii="Times New Roman" w:hAnsi="Times New Roman" w:cs="Times New Roman"/>
          <w:sz w:val="24"/>
          <w:szCs w:val="24"/>
          <w:lang w:val="en-US"/>
        </w:rPr>
        <w:t>sterically un</w:t>
      </w:r>
      <w:r w:rsidR="00F142DF" w:rsidRPr="003371E6">
        <w:rPr>
          <w:rFonts w:ascii="Times New Roman" w:hAnsi="Times New Roman" w:cs="Times New Roman"/>
          <w:sz w:val="24"/>
          <w:szCs w:val="24"/>
          <w:lang w:val="en-US"/>
        </w:rPr>
        <w:t>favorable</w:t>
      </w:r>
      <w:r w:rsidR="002A7B56" w:rsidRPr="003371E6">
        <w:rPr>
          <w:rFonts w:ascii="Times New Roman" w:hAnsi="Times New Roman" w:cs="Times New Roman"/>
          <w:sz w:val="24"/>
          <w:szCs w:val="24"/>
          <w:lang w:val="en-US"/>
        </w:rPr>
        <w:t xml:space="preserve"> (Extended Data Fig. </w:t>
      </w:r>
      <w:r w:rsidR="00ED4BC9" w:rsidRPr="003371E6">
        <w:rPr>
          <w:rFonts w:ascii="Times New Roman" w:hAnsi="Times New Roman" w:cs="Times New Roman"/>
          <w:sz w:val="24"/>
          <w:szCs w:val="24"/>
          <w:lang w:val="en-US"/>
        </w:rPr>
        <w:t>7</w:t>
      </w:r>
      <w:r w:rsidR="0058222B" w:rsidRPr="003371E6">
        <w:rPr>
          <w:rFonts w:ascii="Times New Roman" w:hAnsi="Times New Roman" w:cs="Times New Roman"/>
          <w:sz w:val="24"/>
          <w:szCs w:val="24"/>
          <w:lang w:val="en-US"/>
        </w:rPr>
        <w:t>d</w:t>
      </w:r>
      <w:r w:rsidR="002A7B56" w:rsidRPr="003371E6">
        <w:rPr>
          <w:rFonts w:ascii="Times New Roman" w:hAnsi="Times New Roman" w:cs="Times New Roman"/>
          <w:sz w:val="24"/>
          <w:szCs w:val="24"/>
          <w:lang w:val="en-US"/>
        </w:rPr>
        <w:t>)</w:t>
      </w:r>
      <w:r w:rsidR="00EF385C" w:rsidRPr="003371E6">
        <w:rPr>
          <w:rFonts w:ascii="Times New Roman" w:hAnsi="Times New Roman" w:cs="Times New Roman"/>
          <w:sz w:val="24"/>
          <w:szCs w:val="24"/>
          <w:lang w:val="en-US"/>
        </w:rPr>
        <w:fldChar w:fldCharType="begin">
          <w:fldData xml:space="preserve">PEVuZE5vdGU+PENpdGU+PEF1dGhvcj5LYWlzZXI8L0F1dGhvcj48WWVhcj4yMDAwPC9ZZWFyPjxS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=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PEVuZE5vdGU+PENpdGU+PEF1dGhvcj5LYWlzZXI8L0F1dGhvcj48WWVhcj4yMDAwPC9ZZWFyPjxS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=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42</w:t>
      </w:r>
      <w:r w:rsidR="00EF385C" w:rsidRPr="003371E6">
        <w:rPr>
          <w:rFonts w:ascii="Times New Roman" w:hAnsi="Times New Roman" w:cs="Times New Roman"/>
          <w:sz w:val="24"/>
          <w:szCs w:val="24"/>
          <w:lang w:val="en-US"/>
        </w:rPr>
        <w:fldChar w:fldCharType="end"/>
      </w:r>
      <w:r w:rsidRPr="003371E6">
        <w:rPr>
          <w:rFonts w:ascii="Times New Roman" w:hAnsi="Times New Roman" w:cs="Times New Roman"/>
          <w:sz w:val="24"/>
          <w:szCs w:val="24"/>
          <w:lang w:val="en-US"/>
        </w:rPr>
        <w:t xml:space="preserve">. </w:t>
      </w:r>
      <w:r w:rsidR="00C328B8" w:rsidRPr="003371E6">
        <w:rPr>
          <w:rFonts w:ascii="Times New Roman" w:hAnsi="Times New Roman" w:cs="Times New Roman"/>
          <w:sz w:val="24"/>
          <w:szCs w:val="24"/>
          <w:lang w:val="en-US"/>
        </w:rPr>
        <w:t>We conclude that</w:t>
      </w:r>
      <w:r w:rsidRPr="003371E6">
        <w:rPr>
          <w:rFonts w:ascii="Times New Roman" w:hAnsi="Times New Roman" w:cs="Times New Roman"/>
          <w:sz w:val="24"/>
          <w:szCs w:val="24"/>
          <w:lang w:val="en-US"/>
        </w:rPr>
        <w:t xml:space="preserve"> the altered location of the D-Cys sulfur is incompatible with sulfur mobilization and persulfidation. </w:t>
      </w:r>
    </w:p>
    <w:p w14:paraId="6008B476" w14:textId="7A1D6949" w:rsidR="00237C8F" w:rsidRPr="003371E6" w:rsidRDefault="00BB129B" w:rsidP="005114B1">
      <w:pPr>
        <w:pStyle w:val="Kommentartext"/>
        <w:spacing w:line="360" w:lineRule="auto"/>
        <w:ind w:firstLine="720"/>
        <w:contextualSpacing/>
        <w:jc w:val="both"/>
        <w:rPr>
          <w:rFonts w:ascii="Times New Roman" w:hAnsi="Times New Roman" w:cs="Times New Roman"/>
          <w:sz w:val="24"/>
          <w:szCs w:val="24"/>
          <w:lang w:val="en-US"/>
        </w:rPr>
      </w:pPr>
      <w:r w:rsidRPr="003371E6">
        <w:rPr>
          <w:rFonts w:ascii="Times New Roman" w:hAnsi="Times New Roman" w:cs="Times New Roman"/>
          <w:sz w:val="24"/>
          <w:szCs w:val="24"/>
          <w:lang w:val="en-US"/>
        </w:rPr>
        <w:t xml:space="preserve">To </w:t>
      </w:r>
      <w:r w:rsidR="00B8018D" w:rsidRPr="003371E6">
        <w:rPr>
          <w:rFonts w:ascii="Times New Roman" w:hAnsi="Times New Roman" w:cs="Times New Roman"/>
          <w:sz w:val="24"/>
          <w:szCs w:val="24"/>
          <w:lang w:val="en-US"/>
        </w:rPr>
        <w:t xml:space="preserve">further </w:t>
      </w:r>
      <w:r w:rsidRPr="003371E6">
        <w:rPr>
          <w:rFonts w:ascii="Times New Roman" w:hAnsi="Times New Roman" w:cs="Times New Roman"/>
          <w:sz w:val="24"/>
          <w:szCs w:val="24"/>
          <w:lang w:val="en-US"/>
        </w:rPr>
        <w:t xml:space="preserve">confirm this view, we </w:t>
      </w:r>
      <w:r w:rsidR="00B8018D" w:rsidRPr="003371E6">
        <w:rPr>
          <w:rFonts w:ascii="Times New Roman" w:hAnsi="Times New Roman" w:cs="Times New Roman"/>
          <w:sz w:val="24"/>
          <w:szCs w:val="24"/>
          <w:lang w:val="en-US"/>
        </w:rPr>
        <w:t>measur</w:t>
      </w:r>
      <w:r w:rsidRPr="003371E6">
        <w:rPr>
          <w:rFonts w:ascii="Times New Roman" w:hAnsi="Times New Roman" w:cs="Times New Roman"/>
          <w:sz w:val="24"/>
          <w:szCs w:val="24"/>
          <w:lang w:val="en-US"/>
        </w:rPr>
        <w:t>ed the release of free sulfide from</w:t>
      </w:r>
      <w:r w:rsidR="006A25EC" w:rsidRPr="003371E6">
        <w:rPr>
          <w:rFonts w:ascii="Times New Roman" w:hAnsi="Times New Roman" w:cs="Times New Roman"/>
          <w:sz w:val="24"/>
          <w:szCs w:val="24"/>
          <w:lang w:val="en-US"/>
        </w:rPr>
        <w:t xml:space="preserve"> the</w:t>
      </w:r>
      <w:r w:rsidRPr="003371E6">
        <w:rPr>
          <w:rFonts w:ascii="Times New Roman" w:hAnsi="Times New Roman" w:cs="Times New Roman"/>
          <w:sz w:val="24"/>
          <w:szCs w:val="24"/>
          <w:lang w:val="en-US"/>
        </w:rPr>
        <w:t xml:space="preserve"> L-</w:t>
      </w:r>
      <w:r w:rsidR="00277CAA" w:rsidRPr="003371E6">
        <w:rPr>
          <w:rFonts w:ascii="Times New Roman" w:hAnsi="Times New Roman" w:cs="Times New Roman"/>
          <w:sz w:val="24"/>
          <w:szCs w:val="24"/>
          <w:lang w:val="en-US"/>
        </w:rPr>
        <w:t>Cys</w:t>
      </w:r>
      <w:r w:rsidRPr="003371E6">
        <w:rPr>
          <w:rFonts w:ascii="Times New Roman" w:hAnsi="Times New Roman" w:cs="Times New Roman"/>
          <w:sz w:val="24"/>
          <w:szCs w:val="24"/>
          <w:lang w:val="en-US"/>
        </w:rPr>
        <w:t xml:space="preserve"> or D-Cys-</w:t>
      </w:r>
      <w:r w:rsidR="00B8018D" w:rsidRPr="003371E6">
        <w:rPr>
          <w:rFonts w:ascii="Times New Roman" w:hAnsi="Times New Roman" w:cs="Times New Roman"/>
          <w:sz w:val="24"/>
          <w:szCs w:val="24"/>
          <w:lang w:val="en-US"/>
        </w:rPr>
        <w:t>treated (NIA</w:t>
      </w:r>
      <w:r w:rsidR="00E17CEE" w:rsidRPr="003371E6">
        <w:rPr>
          <w:rFonts w:ascii="Times New Roman" w:hAnsi="Times New Roman" w:cs="Times New Roman"/>
          <w:sz w:val="24"/>
          <w:szCs w:val="24"/>
          <w:lang w:val="en-US"/>
        </w:rPr>
        <w:t>UX</w:t>
      </w:r>
      <w:r w:rsidR="00B8018D" w:rsidRPr="003371E6">
        <w:rPr>
          <w:rFonts w:ascii="Times New Roman" w:hAnsi="Times New Roman" w:cs="Times New Roman"/>
          <w:sz w:val="24"/>
          <w:szCs w:val="24"/>
          <w:lang w:val="en-US"/>
        </w:rPr>
        <w:t>)</w:t>
      </w:r>
      <w:r w:rsidR="00B8018D" w:rsidRPr="003371E6">
        <w:rPr>
          <w:rFonts w:ascii="Times New Roman" w:hAnsi="Times New Roman" w:cs="Times New Roman"/>
          <w:sz w:val="24"/>
          <w:szCs w:val="24"/>
          <w:vertAlign w:val="subscript"/>
          <w:lang w:val="en-US"/>
        </w:rPr>
        <w:t>2</w:t>
      </w:r>
      <w:r w:rsidR="00B8018D" w:rsidRPr="003371E6">
        <w:rPr>
          <w:rFonts w:ascii="Times New Roman" w:hAnsi="Times New Roman" w:cs="Times New Roman"/>
          <w:sz w:val="24"/>
          <w:szCs w:val="24"/>
          <w:lang w:val="en-US"/>
        </w:rPr>
        <w:t xml:space="preserve"> </w:t>
      </w:r>
      <w:r w:rsidR="002708FC" w:rsidRPr="003371E6">
        <w:rPr>
          <w:rFonts w:ascii="Times New Roman" w:hAnsi="Times New Roman" w:cs="Times New Roman"/>
          <w:sz w:val="24"/>
          <w:szCs w:val="24"/>
          <w:lang w:val="en-US"/>
        </w:rPr>
        <w:t xml:space="preserve">complex </w:t>
      </w:r>
      <w:r w:rsidR="0020758D" w:rsidRPr="003371E6">
        <w:rPr>
          <w:rFonts w:ascii="Times New Roman" w:hAnsi="Times New Roman" w:cs="Times New Roman"/>
          <w:sz w:val="24"/>
          <w:szCs w:val="24"/>
          <w:lang w:val="en-US"/>
        </w:rPr>
        <w:t>in the presence of</w:t>
      </w:r>
      <w:r w:rsidRPr="003371E6">
        <w:rPr>
          <w:rFonts w:ascii="Times New Roman" w:hAnsi="Times New Roman" w:cs="Times New Roman"/>
          <w:sz w:val="24"/>
          <w:szCs w:val="24"/>
          <w:lang w:val="en-US"/>
        </w:rPr>
        <w:t xml:space="preserve"> the artificial reductant dithiothreitol (DTT</w:t>
      </w:r>
      <w:r w:rsidR="007B7782" w:rsidRPr="003371E6">
        <w:rPr>
          <w:rFonts w:ascii="Times New Roman" w:hAnsi="Times New Roman" w:cs="Times New Roman"/>
          <w:sz w:val="24"/>
          <w:szCs w:val="24"/>
          <w:lang w:val="en-US"/>
        </w:rPr>
        <w:t>)</w:t>
      </w:r>
      <w:r w:rsidR="00EF385C" w:rsidRPr="003371E6">
        <w:rPr>
          <w:rFonts w:ascii="Times New Roman" w:hAnsi="Times New Roman" w:cs="Times New Roman"/>
          <w:sz w:val="24"/>
          <w:szCs w:val="24"/>
          <w:lang w:val="en-US"/>
        </w:rPr>
        <w:fldChar w:fldCharType="begin"/>
      </w:r>
      <w:r w:rsidR="00EF385C" w:rsidRPr="003371E6">
        <w:rPr>
          <w:rFonts w:ascii="Times New Roman" w:hAnsi="Times New Roman" w:cs="Times New Roman"/>
          <w:sz w:val="24"/>
          <w:szCs w:val="24"/>
          <w:lang w:val="en-US"/>
        </w:rPr>
        <w:instrText xml:space="preserve"> ADDIN EN.CITE &lt;EndNote&gt;&lt;Cite&gt;&lt;Author&gt;Tsai&lt;/Author&gt;&lt;Year&gt;2010&lt;/Year&gt;&lt;RecNum&gt;209&lt;/RecNum&gt;&lt;DisplayText&gt;&lt;style face="superscript"&gt;49&lt;/style&gt;&lt;/DisplayText&gt;&lt;record&gt;&lt;rec-number&gt;209&lt;/rec-number&gt;&lt;foreign-keys&gt;&lt;key app="EN" db-id="p29z9dxenvapt8easazvxa032wwedrzfs00t" timestamp="1688054501"&gt;209&lt;/key&gt;&lt;/foreign-keys&gt;&lt;ref-type name="Journal Article"&gt;17&lt;/ref-type&gt;&lt;contributors&gt;&lt;authors&gt;&lt;author&gt;Tsai, C. L.&lt;/author&gt;&lt;author&gt;Barondeau, D. P.&lt;/author&gt;&lt;/authors&gt;&lt;/contributors&gt;&lt;auth-address&gt;Department of Chemistry, Texas A&amp;amp;M University, College Station, TX 77842, USA.&lt;/auth-address&gt;&lt;titles&gt;&lt;title&gt;Human frataxin is an allosteric switch that activates the Fe-S cluster biosynthetic complex&lt;/title&gt;&lt;secondary-title&gt;Biochemistry&lt;/secondary-title&gt;&lt;/titles&gt;&lt;pages&gt;9132-9&lt;/pages&gt;&lt;volume&gt;49&lt;/volume&gt;&lt;number&gt;43&lt;/number&gt;&lt;keywords&gt;&lt;keyword&gt;*Allosteric Regulation&lt;/keyword&gt;&lt;keyword&gt;Biological Transport&lt;/keyword&gt;&lt;keyword&gt;Carbon-Sulfur Lyases/metabolism&lt;/keyword&gt;&lt;keyword&gt;Humans&lt;/keyword&gt;&lt;keyword&gt;Iron/metabolism&lt;/keyword&gt;&lt;keyword&gt;Iron-Binding Proteins/metabolism/*physiology&lt;/keyword&gt;&lt;keyword&gt;Iron-Regulatory Proteins/metabolism&lt;/keyword&gt;&lt;keyword&gt;Iron-Sulfur Proteins/*biosynthesis&lt;/keyword&gt;&lt;keyword&gt;Mitochondrial Proteins&lt;/keyword&gt;&lt;keyword&gt;Multiprotein Complexes/physiology&lt;/keyword&gt;&lt;keyword&gt;Sulfur/metabolism&lt;/keyword&gt;&lt;/keywords&gt;&lt;dates&gt;&lt;year&gt;2010&lt;/year&gt;&lt;pub-dates&gt;&lt;date&gt;Nov 2&lt;/date&gt;&lt;/pub-dates&gt;&lt;/dates&gt;&lt;isbn&gt;1520-4995 (Electronic)&amp;#xD;0006-2960 (Linking)&lt;/isbn&gt;&lt;accession-num&gt;20873749&lt;/accession-num&gt;&lt;urls&gt;&lt;related-urls&gt;&lt;url&gt;https://www.ncbi.nlm.nih.gov/pubmed/20873749&lt;/url&gt;&lt;/related-urls&gt;&lt;/urls&gt;&lt;electronic-resource-num&gt;10.1021/bi1013062&lt;/electronic-resource-num&gt;&lt;remote-database-name&gt;Medline&lt;/remote-database-name&gt;&lt;remote-database-provider&gt;NLM&lt;/remote-database-provider&gt;&lt;/record&gt;&lt;/Cite&gt;&lt;/EndNote&gt;</w:instrText>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49</w:t>
      </w:r>
      <w:r w:rsidR="00EF385C" w:rsidRPr="003371E6">
        <w:rPr>
          <w:rFonts w:ascii="Times New Roman" w:hAnsi="Times New Roman" w:cs="Times New Roman"/>
          <w:sz w:val="24"/>
          <w:szCs w:val="24"/>
          <w:lang w:val="en-US"/>
        </w:rPr>
        <w:fldChar w:fldCharType="end"/>
      </w:r>
      <w:r w:rsidR="007B7782" w:rsidRPr="003371E6">
        <w:rPr>
          <w:rFonts w:ascii="Times New Roman" w:hAnsi="Times New Roman" w:cs="Times New Roman"/>
          <w:sz w:val="24"/>
          <w:szCs w:val="24"/>
          <w:lang w:val="en-US"/>
        </w:rPr>
        <w:t>.</w:t>
      </w:r>
      <w:r w:rsidRPr="003371E6">
        <w:rPr>
          <w:rFonts w:ascii="Times New Roman" w:hAnsi="Times New Roman" w:cs="Times New Roman"/>
          <w:sz w:val="24"/>
          <w:szCs w:val="24"/>
          <w:lang w:val="en-US"/>
        </w:rPr>
        <w:t xml:space="preserve"> Consistent with </w:t>
      </w:r>
      <w:r w:rsidR="002708FC" w:rsidRPr="003371E6">
        <w:rPr>
          <w:rFonts w:ascii="Times New Roman" w:hAnsi="Times New Roman" w:cs="Times New Roman"/>
          <w:sz w:val="24"/>
          <w:szCs w:val="24"/>
          <w:lang w:val="en-US"/>
        </w:rPr>
        <w:t>our</w:t>
      </w:r>
      <w:r w:rsidRPr="003371E6">
        <w:rPr>
          <w:rFonts w:ascii="Times New Roman" w:hAnsi="Times New Roman" w:cs="Times New Roman"/>
          <w:sz w:val="24"/>
          <w:szCs w:val="24"/>
          <w:lang w:val="en-US"/>
        </w:rPr>
        <w:t xml:space="preserve"> structural data, only L-Cys but not D-Cys could support th</w:t>
      </w:r>
      <w:r w:rsidR="00940807" w:rsidRPr="003371E6">
        <w:rPr>
          <w:rFonts w:ascii="Times New Roman" w:hAnsi="Times New Roman" w:cs="Times New Roman"/>
          <w:sz w:val="24"/>
          <w:szCs w:val="24"/>
          <w:lang w:val="en-US"/>
        </w:rPr>
        <w:t xml:space="preserve">is reaction </w:t>
      </w:r>
      <w:r w:rsidRPr="003371E6">
        <w:rPr>
          <w:rFonts w:ascii="Times New Roman" w:hAnsi="Times New Roman" w:cs="Times New Roman"/>
          <w:sz w:val="24"/>
          <w:szCs w:val="24"/>
          <w:lang w:val="en-US"/>
        </w:rPr>
        <w:t xml:space="preserve">(Fig. </w:t>
      </w:r>
      <w:r w:rsidR="008F665F" w:rsidRPr="003371E6">
        <w:rPr>
          <w:rFonts w:ascii="Times New Roman" w:hAnsi="Times New Roman" w:cs="Times New Roman"/>
          <w:sz w:val="24"/>
          <w:szCs w:val="24"/>
          <w:lang w:val="en-US"/>
        </w:rPr>
        <w:t>5</w:t>
      </w:r>
      <w:r w:rsidRPr="003371E6">
        <w:rPr>
          <w:rFonts w:ascii="Times New Roman" w:hAnsi="Times New Roman" w:cs="Times New Roman"/>
          <w:sz w:val="24"/>
          <w:szCs w:val="24"/>
          <w:lang w:val="en-US"/>
        </w:rPr>
        <w:t xml:space="preserve">c). </w:t>
      </w:r>
      <w:r w:rsidR="00C614A9" w:rsidRPr="003371E6">
        <w:rPr>
          <w:rFonts w:ascii="Times New Roman" w:hAnsi="Times New Roman" w:cs="Times New Roman"/>
          <w:sz w:val="24"/>
          <w:szCs w:val="24"/>
          <w:lang w:val="en-US"/>
        </w:rPr>
        <w:t>In summary,</w:t>
      </w:r>
      <w:r w:rsidR="00237C8F" w:rsidRPr="003371E6">
        <w:rPr>
          <w:rFonts w:ascii="Times New Roman" w:hAnsi="Times New Roman" w:cs="Times New Roman"/>
          <w:sz w:val="24"/>
          <w:szCs w:val="24"/>
          <w:lang w:val="en-US"/>
        </w:rPr>
        <w:t xml:space="preserve"> NFS1 readily and efficiently forms the Cys-ketimine intermediate with </w:t>
      </w:r>
      <w:r w:rsidR="0020758D" w:rsidRPr="003371E6">
        <w:rPr>
          <w:rFonts w:ascii="Times New Roman" w:hAnsi="Times New Roman" w:cs="Times New Roman"/>
          <w:sz w:val="24"/>
          <w:szCs w:val="24"/>
          <w:lang w:val="en-US"/>
        </w:rPr>
        <w:t xml:space="preserve">both L- and </w:t>
      </w:r>
      <w:r w:rsidR="00237C8F" w:rsidRPr="003371E6">
        <w:rPr>
          <w:rFonts w:ascii="Times New Roman" w:hAnsi="Times New Roman" w:cs="Times New Roman"/>
          <w:sz w:val="24"/>
          <w:szCs w:val="24"/>
          <w:lang w:val="en-US"/>
        </w:rPr>
        <w:t>D-Cys but steric hindrance</w:t>
      </w:r>
      <w:r w:rsidR="0020758D" w:rsidRPr="003371E6">
        <w:rPr>
          <w:rFonts w:ascii="Times New Roman" w:hAnsi="Times New Roman" w:cs="Times New Roman"/>
          <w:sz w:val="24"/>
          <w:szCs w:val="24"/>
          <w:lang w:val="en-US"/>
        </w:rPr>
        <w:t xml:space="preserve"> in case of D-Cys prevents subsequent </w:t>
      </w:r>
      <w:r w:rsidR="00237C8F" w:rsidRPr="003371E6">
        <w:rPr>
          <w:rFonts w:ascii="Times New Roman" w:hAnsi="Times New Roman" w:cs="Times New Roman"/>
          <w:sz w:val="24"/>
          <w:szCs w:val="24"/>
          <w:lang w:val="en-US"/>
        </w:rPr>
        <w:t>sulfur transfer to the acceptor Cys381</w:t>
      </w:r>
      <w:r w:rsidR="00237C8F" w:rsidRPr="003371E6">
        <w:rPr>
          <w:rFonts w:ascii="Times New Roman" w:hAnsi="Times New Roman" w:cs="Times New Roman"/>
          <w:sz w:val="24"/>
          <w:szCs w:val="24"/>
          <w:vertAlign w:val="superscript"/>
          <w:lang w:val="en-US"/>
        </w:rPr>
        <w:t>NFS1</w:t>
      </w:r>
      <w:r w:rsidR="00237C8F" w:rsidRPr="003371E6">
        <w:rPr>
          <w:rFonts w:ascii="Times New Roman" w:hAnsi="Times New Roman" w:cs="Times New Roman"/>
          <w:sz w:val="24"/>
          <w:szCs w:val="24"/>
          <w:lang w:val="en-US"/>
        </w:rPr>
        <w:t xml:space="preserve"> (Fig. 5d; Extended Data Fig. </w:t>
      </w:r>
      <w:r w:rsidR="00ED4BC9" w:rsidRPr="003371E6">
        <w:rPr>
          <w:rFonts w:ascii="Times New Roman" w:hAnsi="Times New Roman" w:cs="Times New Roman"/>
          <w:sz w:val="24"/>
          <w:szCs w:val="24"/>
          <w:lang w:val="en-US"/>
        </w:rPr>
        <w:t>7</w:t>
      </w:r>
      <w:r w:rsidR="00237C8F" w:rsidRPr="003371E6">
        <w:rPr>
          <w:rFonts w:ascii="Times New Roman" w:hAnsi="Times New Roman" w:cs="Times New Roman"/>
          <w:sz w:val="24"/>
          <w:szCs w:val="24"/>
          <w:lang w:val="en-US"/>
        </w:rPr>
        <w:t xml:space="preserve">a,d). This </w:t>
      </w:r>
      <w:r w:rsidR="00AA7248" w:rsidRPr="003371E6">
        <w:rPr>
          <w:rFonts w:ascii="Times New Roman" w:hAnsi="Times New Roman" w:cs="Times New Roman"/>
          <w:sz w:val="24"/>
          <w:szCs w:val="24"/>
          <w:lang w:val="en-US"/>
        </w:rPr>
        <w:t>unique property</w:t>
      </w:r>
      <w:r w:rsidR="00237C8F" w:rsidRPr="003371E6">
        <w:rPr>
          <w:rFonts w:ascii="Times New Roman" w:hAnsi="Times New Roman" w:cs="Times New Roman"/>
          <w:sz w:val="24"/>
          <w:szCs w:val="24"/>
          <w:lang w:val="en-US"/>
        </w:rPr>
        <w:t xml:space="preserve"> of NFS1</w:t>
      </w:r>
      <w:r w:rsidR="00AA7248" w:rsidRPr="003371E6">
        <w:rPr>
          <w:rFonts w:ascii="Times New Roman" w:hAnsi="Times New Roman" w:cs="Times New Roman"/>
          <w:sz w:val="24"/>
          <w:szCs w:val="24"/>
          <w:lang w:val="en-US"/>
        </w:rPr>
        <w:t xml:space="preserve"> to initially react with D-Cys</w:t>
      </w:r>
      <w:r w:rsidR="00237C8F" w:rsidRPr="003371E6">
        <w:rPr>
          <w:rFonts w:ascii="Times New Roman" w:hAnsi="Times New Roman" w:cs="Times New Roman"/>
          <w:sz w:val="24"/>
          <w:szCs w:val="24"/>
          <w:lang w:val="en-US"/>
        </w:rPr>
        <w:t xml:space="preserve"> explains how </w:t>
      </w:r>
      <w:r w:rsidR="0020758D" w:rsidRPr="003371E6">
        <w:rPr>
          <w:rFonts w:ascii="Times New Roman" w:hAnsi="Times New Roman" w:cs="Times New Roman"/>
          <w:sz w:val="24"/>
          <w:szCs w:val="24"/>
          <w:lang w:val="en-US"/>
        </w:rPr>
        <w:t>the enzyme</w:t>
      </w:r>
      <w:r w:rsidR="00237C8F" w:rsidRPr="003371E6">
        <w:rPr>
          <w:rFonts w:ascii="Times New Roman" w:hAnsi="Times New Roman" w:cs="Times New Roman"/>
          <w:sz w:val="24"/>
          <w:szCs w:val="24"/>
          <w:lang w:val="en-US"/>
        </w:rPr>
        <w:t xml:space="preserve"> is selectively </w:t>
      </w:r>
      <w:r w:rsidR="0044211C" w:rsidRPr="003371E6">
        <w:rPr>
          <w:rFonts w:ascii="Times New Roman" w:hAnsi="Times New Roman" w:cs="Times New Roman"/>
          <w:sz w:val="24"/>
          <w:szCs w:val="24"/>
          <w:lang w:val="en-US"/>
        </w:rPr>
        <w:t xml:space="preserve">and </w:t>
      </w:r>
      <w:r w:rsidR="0020758D" w:rsidRPr="003371E6">
        <w:rPr>
          <w:rFonts w:ascii="Times New Roman" w:hAnsi="Times New Roman" w:cs="Times New Roman"/>
          <w:sz w:val="24"/>
          <w:szCs w:val="24"/>
          <w:lang w:val="en-US"/>
        </w:rPr>
        <w:t xml:space="preserve">even </w:t>
      </w:r>
      <w:r w:rsidR="0044211C" w:rsidRPr="003371E6">
        <w:rPr>
          <w:rFonts w:ascii="Times New Roman" w:hAnsi="Times New Roman" w:cs="Times New Roman"/>
          <w:sz w:val="24"/>
          <w:szCs w:val="24"/>
          <w:lang w:val="en-US"/>
        </w:rPr>
        <w:t>reversibly</w:t>
      </w:r>
      <w:r w:rsidR="00C928D6" w:rsidRPr="003371E6">
        <w:rPr>
          <w:rFonts w:ascii="Times New Roman" w:hAnsi="Times New Roman" w:cs="Times New Roman"/>
          <w:sz w:val="24"/>
          <w:szCs w:val="24"/>
          <w:lang w:val="en-US"/>
        </w:rPr>
        <w:t xml:space="preserve"> (Supplementary Fig. 6c)</w:t>
      </w:r>
      <w:r w:rsidR="0044211C" w:rsidRPr="003371E6">
        <w:rPr>
          <w:rFonts w:ascii="Times New Roman" w:hAnsi="Times New Roman" w:cs="Times New Roman"/>
          <w:sz w:val="24"/>
          <w:szCs w:val="24"/>
          <w:lang w:val="en-US"/>
        </w:rPr>
        <w:t xml:space="preserve"> </w:t>
      </w:r>
      <w:r w:rsidR="00237C8F" w:rsidRPr="003371E6">
        <w:rPr>
          <w:rFonts w:ascii="Times New Roman" w:hAnsi="Times New Roman" w:cs="Times New Roman"/>
          <w:sz w:val="24"/>
          <w:szCs w:val="24"/>
          <w:lang w:val="en-US"/>
        </w:rPr>
        <w:t xml:space="preserve">inhibited by D-Cys. </w:t>
      </w:r>
      <w:r w:rsidR="00C25CD0" w:rsidRPr="003371E6">
        <w:rPr>
          <w:rFonts w:ascii="Times New Roman" w:hAnsi="Times New Roman" w:cs="Times New Roman"/>
          <w:sz w:val="24"/>
          <w:szCs w:val="24"/>
          <w:lang w:val="en-US"/>
        </w:rPr>
        <w:t>In contrast, cystathionine β-synthase,</w:t>
      </w:r>
      <w:r w:rsidR="00A06FCD" w:rsidRPr="003371E6">
        <w:rPr>
          <w:rFonts w:ascii="Times New Roman" w:hAnsi="Times New Roman" w:cs="Times New Roman"/>
          <w:sz w:val="24"/>
          <w:szCs w:val="24"/>
          <w:lang w:val="en-US"/>
        </w:rPr>
        <w:t xml:space="preserve"> a key enzyme in the transsulfuration pathway</w:t>
      </w:r>
      <w:r w:rsidR="006E7945" w:rsidRPr="003371E6">
        <w:rPr>
          <w:rFonts w:ascii="Times New Roman" w:hAnsi="Times New Roman" w:cs="Times New Roman"/>
          <w:sz w:val="24"/>
          <w:szCs w:val="24"/>
          <w:lang w:val="en-US"/>
        </w:rPr>
        <w:t>,</w:t>
      </w:r>
      <w:r w:rsidR="00A06FCD" w:rsidRPr="003371E6">
        <w:rPr>
          <w:rFonts w:ascii="Times New Roman" w:hAnsi="Times New Roman" w:cs="Times New Roman"/>
          <w:sz w:val="24"/>
          <w:szCs w:val="24"/>
          <w:lang w:val="en-US"/>
        </w:rPr>
        <w:t xml:space="preserve"> </w:t>
      </w:r>
      <w:r w:rsidR="006E7945" w:rsidRPr="003371E6">
        <w:rPr>
          <w:rFonts w:ascii="Times New Roman" w:hAnsi="Times New Roman" w:cs="Times New Roman"/>
          <w:sz w:val="24"/>
          <w:szCs w:val="24"/>
          <w:lang w:val="en-US"/>
        </w:rPr>
        <w:t>which</w:t>
      </w:r>
      <w:r w:rsidR="00A06FCD" w:rsidRPr="003371E6">
        <w:rPr>
          <w:rFonts w:ascii="Times New Roman" w:hAnsi="Times New Roman" w:cs="Times New Roman"/>
          <w:sz w:val="24"/>
          <w:szCs w:val="24"/>
          <w:lang w:val="en-US"/>
        </w:rPr>
        <w:t xml:space="preserve"> converts homocysteine to cystathionine using </w:t>
      </w:r>
      <w:r w:rsidR="009A5321" w:rsidRPr="003371E6">
        <w:rPr>
          <w:rFonts w:ascii="Times New Roman" w:hAnsi="Times New Roman" w:cs="Times New Roman"/>
          <w:sz w:val="24"/>
          <w:szCs w:val="24"/>
          <w:lang w:val="en-US"/>
        </w:rPr>
        <w:t>L-</w:t>
      </w:r>
      <w:r w:rsidR="00A06FCD" w:rsidRPr="003371E6">
        <w:rPr>
          <w:rFonts w:ascii="Times New Roman" w:hAnsi="Times New Roman" w:cs="Times New Roman"/>
          <w:sz w:val="24"/>
          <w:szCs w:val="24"/>
          <w:lang w:val="en-US"/>
        </w:rPr>
        <w:t>Cys as a co-substrate</w:t>
      </w:r>
      <w:r w:rsidR="00EF385C" w:rsidRPr="003371E6">
        <w:rPr>
          <w:rFonts w:ascii="Times New Roman" w:hAnsi="Times New Roman" w:cs="Times New Roman"/>
          <w:sz w:val="24"/>
          <w:szCs w:val="24"/>
          <w:lang w:val="en-US"/>
        </w:rPr>
        <w:fldChar w:fldCharType="begin">
          <w:fldData xml:space="preserve">PEVuZE5vdGU+PENpdGU+PEF1dGhvcj5TaW5naDwvQXV0aG9yPjxZZWFyPjIwMDk8L1llYXI+PFJl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PEVuZE5vdGU+PENpdGU+PEF1dGhvcj5TaW5naDwvQXV0aG9yPjxZZWFyPjIwMDk8L1llYXI+PFJl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50</w:t>
      </w:r>
      <w:r w:rsidR="00EF385C" w:rsidRPr="003371E6">
        <w:rPr>
          <w:rFonts w:ascii="Times New Roman" w:hAnsi="Times New Roman" w:cs="Times New Roman"/>
          <w:sz w:val="24"/>
          <w:szCs w:val="24"/>
          <w:lang w:val="en-US"/>
        </w:rPr>
        <w:fldChar w:fldCharType="end"/>
      </w:r>
      <w:r w:rsidR="006E7945" w:rsidRPr="003371E6">
        <w:rPr>
          <w:rFonts w:ascii="Times New Roman" w:hAnsi="Times New Roman" w:cs="Times New Roman"/>
          <w:sz w:val="24"/>
          <w:szCs w:val="24"/>
          <w:lang w:val="en-US"/>
        </w:rPr>
        <w:t xml:space="preserve">, </w:t>
      </w:r>
      <w:r w:rsidR="00A06FCD" w:rsidRPr="003371E6">
        <w:rPr>
          <w:rFonts w:ascii="Times New Roman" w:hAnsi="Times New Roman" w:cs="Times New Roman"/>
          <w:sz w:val="24"/>
          <w:szCs w:val="24"/>
          <w:lang w:val="en-US"/>
        </w:rPr>
        <w:t xml:space="preserve">remained </w:t>
      </w:r>
      <w:r w:rsidR="00C25CD0" w:rsidRPr="003371E6">
        <w:rPr>
          <w:rFonts w:ascii="Times New Roman" w:hAnsi="Times New Roman" w:cs="Times New Roman"/>
          <w:sz w:val="24"/>
          <w:szCs w:val="24"/>
          <w:lang w:val="en-US"/>
        </w:rPr>
        <w:t>completely unreactive toward D-Cys (Supplementary Fig. 8). Similarly, glutathione synthase has been reported to be unable to utilize D-Cys as a substrate</w:t>
      </w:r>
      <w:r w:rsidR="00EF385C" w:rsidRPr="003371E6">
        <w:rPr>
          <w:rFonts w:ascii="Times New Roman" w:hAnsi="Times New Roman" w:cs="Times New Roman"/>
          <w:sz w:val="24"/>
          <w:szCs w:val="24"/>
          <w:lang w:val="en-US"/>
        </w:rPr>
        <w:fldChar w:fldCharType="begin">
          <w:fldData xml:space="preserve">PEVuZE5vdGU+PENpdGU+PEF1dGhvcj5GdTwvQXV0aG9yPjxZZWFyPjIwMTk8L1llYXI+PFJlY051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==
</w:fldData>
        </w:fldChar>
      </w:r>
      <w:r w:rsidR="00EF385C" w:rsidRPr="003371E6">
        <w:rPr>
          <w:rFonts w:ascii="Times New Roman" w:hAnsi="Times New Roman" w:cs="Times New Roman"/>
          <w:sz w:val="24"/>
          <w:szCs w:val="24"/>
          <w:lang w:val="en-US"/>
        </w:rPr>
        <w:instrText xml:space="preserve"> ADDIN EN.CITE </w:instrText>
      </w:r>
      <w:r w:rsidR="00EF385C" w:rsidRPr="003371E6">
        <w:rPr>
          <w:rFonts w:ascii="Times New Roman" w:hAnsi="Times New Roman" w:cs="Times New Roman"/>
          <w:sz w:val="24"/>
          <w:szCs w:val="24"/>
          <w:lang w:val="en-US"/>
        </w:rPr>
        <w:fldChar w:fldCharType="begin">
          <w:fldData xml:space="preserve">PEVuZE5vdGU+PENpdGU+PEF1dGhvcj5GdTwvQXV0aG9yPjxZZWFyPjIwMTk8L1llYXI+PFJlY051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==
</w:fldData>
        </w:fldChar>
      </w:r>
      <w:r w:rsidR="00EF385C" w:rsidRPr="003371E6">
        <w:rPr>
          <w:rFonts w:ascii="Times New Roman" w:hAnsi="Times New Roman" w:cs="Times New Roman"/>
          <w:sz w:val="24"/>
          <w:szCs w:val="24"/>
          <w:lang w:val="en-US"/>
        </w:rPr>
        <w:instrText xml:space="preserve"> ADDIN EN.CITE.DATA </w:instrText>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end"/>
      </w:r>
      <w:r w:rsidR="00EF385C" w:rsidRPr="003371E6">
        <w:rPr>
          <w:rFonts w:ascii="Times New Roman" w:hAnsi="Times New Roman" w:cs="Times New Roman"/>
          <w:sz w:val="24"/>
          <w:szCs w:val="24"/>
          <w:lang w:val="en-US"/>
        </w:rPr>
      </w:r>
      <w:r w:rsidR="00EF385C" w:rsidRPr="003371E6">
        <w:rPr>
          <w:rFonts w:ascii="Times New Roman" w:hAnsi="Times New Roman" w:cs="Times New Roman"/>
          <w:sz w:val="24"/>
          <w:szCs w:val="24"/>
          <w:lang w:val="en-US"/>
        </w:rPr>
        <w:fldChar w:fldCharType="separate"/>
      </w:r>
      <w:r w:rsidR="00EF385C" w:rsidRPr="003371E6">
        <w:rPr>
          <w:rFonts w:ascii="Times New Roman" w:hAnsi="Times New Roman" w:cs="Times New Roman"/>
          <w:noProof/>
          <w:sz w:val="24"/>
          <w:szCs w:val="24"/>
          <w:vertAlign w:val="superscript"/>
          <w:lang w:val="en-US"/>
        </w:rPr>
        <w:t>14</w:t>
      </w:r>
      <w:r w:rsidR="00EF385C" w:rsidRPr="003371E6">
        <w:rPr>
          <w:rFonts w:ascii="Times New Roman" w:hAnsi="Times New Roman" w:cs="Times New Roman"/>
          <w:sz w:val="24"/>
          <w:szCs w:val="24"/>
          <w:lang w:val="en-US"/>
        </w:rPr>
        <w:fldChar w:fldCharType="end"/>
      </w:r>
      <w:r w:rsidR="00C25CD0" w:rsidRPr="003371E6">
        <w:rPr>
          <w:rFonts w:ascii="Times New Roman" w:hAnsi="Times New Roman" w:cs="Times New Roman"/>
          <w:sz w:val="24"/>
          <w:szCs w:val="24"/>
          <w:lang w:val="en-US"/>
        </w:rPr>
        <w:t xml:space="preserve">. </w:t>
      </w:r>
      <w:r w:rsidR="00237C8F" w:rsidRPr="003371E6">
        <w:rPr>
          <w:rFonts w:ascii="Times New Roman" w:hAnsi="Times New Roman" w:cs="Times New Roman"/>
          <w:sz w:val="24"/>
          <w:szCs w:val="24"/>
          <w:lang w:val="en-US"/>
        </w:rPr>
        <w:t xml:space="preserve">These </w:t>
      </w:r>
      <w:r w:rsidR="00C25CD0" w:rsidRPr="003371E6">
        <w:rPr>
          <w:rFonts w:ascii="Times New Roman" w:hAnsi="Times New Roman" w:cs="Times New Roman"/>
          <w:sz w:val="24"/>
          <w:szCs w:val="24"/>
          <w:lang w:val="en-US"/>
        </w:rPr>
        <w:t>results</w:t>
      </w:r>
      <w:r w:rsidR="00237C8F" w:rsidRPr="003371E6">
        <w:rPr>
          <w:rFonts w:ascii="Times New Roman" w:hAnsi="Times New Roman" w:cs="Times New Roman"/>
          <w:sz w:val="24"/>
          <w:szCs w:val="24"/>
          <w:lang w:val="en-US"/>
        </w:rPr>
        <w:t xml:space="preserve"> underscore how D-Cys functions as a highly selective inhibitor of NFS1</w:t>
      </w:r>
      <w:r w:rsidR="00263DA1" w:rsidRPr="003371E6">
        <w:rPr>
          <w:rFonts w:ascii="Times New Roman" w:hAnsi="Times New Roman" w:cs="Times New Roman"/>
          <w:sz w:val="24"/>
          <w:szCs w:val="24"/>
          <w:lang w:val="en-US"/>
        </w:rPr>
        <w:t>.</w:t>
      </w:r>
    </w:p>
    <w:p w14:paraId="7BCD1EB9" w14:textId="77777777" w:rsidR="00237C8F" w:rsidRPr="003371E6" w:rsidRDefault="00237C8F" w:rsidP="00AA7248">
      <w:pPr>
        <w:spacing w:line="360" w:lineRule="auto"/>
        <w:contextualSpacing/>
        <w:jc w:val="both"/>
        <w:rPr>
          <w:lang w:val="en-US"/>
        </w:rPr>
      </w:pPr>
    </w:p>
    <w:p w14:paraId="3C38AF44" w14:textId="20EF3746" w:rsidR="00203908" w:rsidRPr="003371E6" w:rsidRDefault="006F127D" w:rsidP="00AA7248">
      <w:pPr>
        <w:spacing w:line="360" w:lineRule="auto"/>
        <w:contextualSpacing/>
        <w:rPr>
          <w:b/>
          <w:lang w:val="en-US"/>
        </w:rPr>
      </w:pPr>
      <w:r w:rsidRPr="003371E6">
        <w:rPr>
          <w:b/>
          <w:lang w:val="en-US"/>
        </w:rPr>
        <w:t>D-Cys effects are cell density-dependent</w:t>
      </w:r>
    </w:p>
    <w:p w14:paraId="44B7AE0B" w14:textId="3228F6D4" w:rsidR="009C62EB" w:rsidRPr="003371E6" w:rsidRDefault="008D5720" w:rsidP="00DA7D97">
      <w:pPr>
        <w:spacing w:line="360" w:lineRule="auto"/>
        <w:contextualSpacing/>
        <w:jc w:val="both"/>
        <w:rPr>
          <w:lang w:val="en-US"/>
        </w:rPr>
      </w:pPr>
      <w:r w:rsidRPr="003371E6">
        <w:rPr>
          <w:lang w:val="en-US" w:eastAsia="en-GB"/>
        </w:rPr>
        <w:t xml:space="preserve">D-Cys toxicity </w:t>
      </w:r>
      <w:r w:rsidR="007257F4" w:rsidRPr="003371E6">
        <w:rPr>
          <w:lang w:val="en-US" w:eastAsia="en-GB"/>
        </w:rPr>
        <w:t xml:space="preserve">was </w:t>
      </w:r>
      <w:r w:rsidRPr="003371E6">
        <w:rPr>
          <w:lang w:val="en-US" w:eastAsia="en-GB"/>
        </w:rPr>
        <w:t xml:space="preserve">strongly </w:t>
      </w:r>
      <w:r w:rsidR="007257F4" w:rsidRPr="003371E6">
        <w:rPr>
          <w:lang w:val="en-US" w:eastAsia="en-GB"/>
        </w:rPr>
        <w:t xml:space="preserve">dependent </w:t>
      </w:r>
      <w:r w:rsidRPr="003371E6">
        <w:rPr>
          <w:lang w:val="en-US" w:eastAsia="en-GB"/>
        </w:rPr>
        <w:t xml:space="preserve">on cell density, with growth inhibition </w:t>
      </w:r>
      <w:r w:rsidR="00311915" w:rsidRPr="003371E6">
        <w:rPr>
          <w:lang w:val="en-US" w:eastAsia="en-GB"/>
        </w:rPr>
        <w:t>being maximal</w:t>
      </w:r>
      <w:r w:rsidRPr="003371E6">
        <w:rPr>
          <w:lang w:val="en-US" w:eastAsia="en-GB"/>
        </w:rPr>
        <w:t xml:space="preserve"> at low densities (</w:t>
      </w:r>
      <w:r w:rsidR="00DB6AD0" w:rsidRPr="003371E6">
        <w:rPr>
          <w:lang w:val="en-US" w:eastAsia="en-GB"/>
        </w:rPr>
        <w:t>4</w:t>
      </w:r>
      <w:r w:rsidRPr="003371E6">
        <w:rPr>
          <w:lang w:val="en-US" w:eastAsia="en-GB"/>
        </w:rPr>
        <w:t>–</w:t>
      </w:r>
      <w:r w:rsidR="00DB6AD0" w:rsidRPr="003371E6">
        <w:rPr>
          <w:lang w:val="en-US" w:eastAsia="en-GB"/>
        </w:rPr>
        <w:t>8</w:t>
      </w:r>
      <w:r w:rsidRPr="003371E6">
        <w:rPr>
          <w:lang w:val="en-US" w:eastAsia="en-GB"/>
        </w:rPr>
        <w:t xml:space="preserve"> ×10³ cells/cm²) but </w:t>
      </w:r>
      <w:r w:rsidR="00311915" w:rsidRPr="003371E6">
        <w:rPr>
          <w:lang w:val="en-US" w:eastAsia="en-GB"/>
        </w:rPr>
        <w:t>wea</w:t>
      </w:r>
      <w:r w:rsidR="000C61B3" w:rsidRPr="003371E6">
        <w:rPr>
          <w:lang w:val="en-US" w:eastAsia="en-GB"/>
        </w:rPr>
        <w:t>k a</w:t>
      </w:r>
      <w:r w:rsidRPr="003371E6">
        <w:rPr>
          <w:lang w:val="en-US" w:eastAsia="en-GB"/>
        </w:rPr>
        <w:t xml:space="preserve">t higher densities or confluency (Extended Data Fig. </w:t>
      </w:r>
      <w:r w:rsidR="000B2107" w:rsidRPr="003371E6">
        <w:rPr>
          <w:lang w:val="en-US" w:eastAsia="en-GB"/>
        </w:rPr>
        <w:t>9</w:t>
      </w:r>
      <w:r w:rsidRPr="003371E6">
        <w:rPr>
          <w:lang w:val="en-US" w:eastAsia="en-GB"/>
        </w:rPr>
        <w:t>a</w:t>
      </w:r>
      <w:r w:rsidR="00DB6AD0" w:rsidRPr="003371E6">
        <w:rPr>
          <w:lang w:val="en-US" w:eastAsia="en-GB"/>
        </w:rPr>
        <w:t>-c</w:t>
      </w:r>
      <w:r w:rsidRPr="003371E6">
        <w:rPr>
          <w:lang w:val="en-US" w:eastAsia="en-GB"/>
        </w:rPr>
        <w:t xml:space="preserve">). Intracellular D-Cys levels were </w:t>
      </w:r>
      <w:r w:rsidR="00EA0ED1" w:rsidRPr="003371E6">
        <w:rPr>
          <w:lang w:val="en-US" w:eastAsia="en-GB"/>
        </w:rPr>
        <w:t xml:space="preserve">threefold increased </w:t>
      </w:r>
      <w:r w:rsidRPr="003371E6">
        <w:rPr>
          <w:lang w:val="en-US" w:eastAsia="en-GB"/>
        </w:rPr>
        <w:t xml:space="preserve">in sub-confluent </w:t>
      </w:r>
      <w:r w:rsidR="00B96A64" w:rsidRPr="003371E6">
        <w:rPr>
          <w:lang w:val="en-US" w:eastAsia="en-GB"/>
        </w:rPr>
        <w:t>compared to</w:t>
      </w:r>
      <w:r w:rsidR="00AA7248" w:rsidRPr="003371E6">
        <w:rPr>
          <w:lang w:val="en-US" w:eastAsia="en-GB"/>
        </w:rPr>
        <w:t xml:space="preserve"> confluent c</w:t>
      </w:r>
      <w:r w:rsidR="00B96A64" w:rsidRPr="003371E6">
        <w:rPr>
          <w:lang w:val="en-US" w:eastAsia="en-GB"/>
        </w:rPr>
        <w:t>ultures</w:t>
      </w:r>
      <w:r w:rsidRPr="003371E6">
        <w:rPr>
          <w:lang w:val="en-US" w:eastAsia="en-GB"/>
        </w:rPr>
        <w:t xml:space="preserve"> (Extended Data Fig. </w:t>
      </w:r>
      <w:r w:rsidR="000B2107" w:rsidRPr="003371E6">
        <w:rPr>
          <w:lang w:val="en-US" w:eastAsia="en-GB"/>
        </w:rPr>
        <w:t>9</w:t>
      </w:r>
      <w:r w:rsidR="00DB6AD0" w:rsidRPr="003371E6">
        <w:rPr>
          <w:lang w:val="en-US" w:eastAsia="en-GB"/>
        </w:rPr>
        <w:t>d</w:t>
      </w:r>
      <w:r w:rsidRPr="003371E6">
        <w:rPr>
          <w:lang w:val="en-US" w:eastAsia="en-GB"/>
        </w:rPr>
        <w:t xml:space="preserve">). </w:t>
      </w:r>
      <w:r w:rsidR="00B96A64" w:rsidRPr="003371E6">
        <w:rPr>
          <w:lang w:val="en-US"/>
        </w:rPr>
        <w:t xml:space="preserve">No correlation between intracellular D-Cys levels and the total protein levels of xCT or CD98 was observed (Extended Data Fig. </w:t>
      </w:r>
      <w:r w:rsidR="000B2107" w:rsidRPr="003371E6">
        <w:rPr>
          <w:lang w:val="en-US"/>
        </w:rPr>
        <w:t>9</w:t>
      </w:r>
      <w:r w:rsidR="00B96A64" w:rsidRPr="003371E6">
        <w:rPr>
          <w:lang w:val="en-US"/>
        </w:rPr>
        <w:t xml:space="preserve">e). Instead, confocal immunofluorescence revealed xCT accumulation at A549 cell membrane contacts, particularly at high densities (Extended Data Fig. </w:t>
      </w:r>
      <w:r w:rsidR="000B2107" w:rsidRPr="003371E6">
        <w:rPr>
          <w:lang w:val="en-US"/>
        </w:rPr>
        <w:t>9</w:t>
      </w:r>
      <w:r w:rsidR="00B96A64" w:rsidRPr="003371E6">
        <w:rPr>
          <w:lang w:val="en-US"/>
        </w:rPr>
        <w:t>f)</w:t>
      </w:r>
      <w:r w:rsidR="00F6502C" w:rsidRPr="003371E6">
        <w:rPr>
          <w:lang w:val="en-US" w:eastAsia="en-GB"/>
        </w:rPr>
        <w:t xml:space="preserve">. </w:t>
      </w:r>
      <w:r w:rsidR="003455EE" w:rsidRPr="003371E6">
        <w:rPr>
          <w:lang w:val="en-US" w:eastAsia="en-GB"/>
        </w:rPr>
        <w:t>Sinc</w:t>
      </w:r>
      <w:r w:rsidR="000C61B3" w:rsidRPr="003371E6">
        <w:rPr>
          <w:lang w:val="en-US" w:eastAsia="en-GB"/>
        </w:rPr>
        <w:t>e x</w:t>
      </w:r>
      <w:r w:rsidR="003455EE" w:rsidRPr="003371E6">
        <w:rPr>
          <w:lang w:val="en-US" w:eastAsia="en-GB"/>
        </w:rPr>
        <w:t>CT is post-translationally phosphorylated by the kinase mTORC2</w:t>
      </w:r>
      <w:r w:rsidR="00EF385C" w:rsidRPr="003371E6">
        <w:rPr>
          <w:lang w:val="en-US" w:eastAsia="en-GB"/>
        </w:rPr>
        <w:fldChar w:fldCharType="begin">
          <w:fldData xml:space="preserve">PEVuZE5vdGU+PENpdGU+PEF1dGhvcj5HdTwvQXV0aG9yPjxZZWFyPjIwMTc8L1llYXI+PFJlY051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</w:fldData>
        </w:fldChar>
      </w:r>
      <w:r w:rsidR="00EF385C" w:rsidRPr="003371E6">
        <w:rPr>
          <w:lang w:val="en-US" w:eastAsia="en-GB"/>
        </w:rPr>
        <w:instrText xml:space="preserve"> ADDIN EN.CITE </w:instrText>
      </w:r>
      <w:r w:rsidR="00EF385C" w:rsidRPr="003371E6">
        <w:rPr>
          <w:lang w:val="en-US" w:eastAsia="en-GB"/>
        </w:rPr>
        <w:fldChar w:fldCharType="begin">
          <w:fldData xml:space="preserve">PEVuZE5vdGU+PENpdGU+PEF1dGhvcj5HdTwvQXV0aG9yPjxZZWFyPjIwMTc8L1llYXI+PFJlY051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</w:fldData>
        </w:fldChar>
      </w:r>
      <w:r w:rsidR="00EF385C" w:rsidRPr="003371E6">
        <w:rPr>
          <w:lang w:val="en-US" w:eastAsia="en-GB"/>
        </w:rPr>
        <w:instrText xml:space="preserve"> ADDIN EN.CITE.DATA </w:instrText>
      </w:r>
      <w:r w:rsidR="00EF385C" w:rsidRPr="003371E6">
        <w:rPr>
          <w:lang w:val="en-US" w:eastAsia="en-GB"/>
        </w:rPr>
      </w:r>
      <w:r w:rsidR="00EF385C" w:rsidRPr="003371E6">
        <w:rPr>
          <w:lang w:val="en-US" w:eastAsia="en-GB"/>
        </w:rPr>
        <w:fldChar w:fldCharType="end"/>
      </w:r>
      <w:r w:rsidR="00EF385C" w:rsidRPr="003371E6">
        <w:rPr>
          <w:lang w:val="en-US" w:eastAsia="en-GB"/>
        </w:rPr>
      </w:r>
      <w:r w:rsidR="00EF385C" w:rsidRPr="003371E6">
        <w:rPr>
          <w:lang w:val="en-US" w:eastAsia="en-GB"/>
        </w:rPr>
        <w:fldChar w:fldCharType="separate"/>
      </w:r>
      <w:r w:rsidR="00EF385C" w:rsidRPr="003371E6">
        <w:rPr>
          <w:noProof/>
          <w:vertAlign w:val="superscript"/>
          <w:lang w:val="en-US" w:eastAsia="en-GB"/>
        </w:rPr>
        <w:t>51</w:t>
      </w:r>
      <w:r w:rsidR="00EF385C" w:rsidRPr="003371E6">
        <w:rPr>
          <w:lang w:val="en-US" w:eastAsia="en-GB"/>
        </w:rPr>
        <w:fldChar w:fldCharType="end"/>
      </w:r>
      <w:r w:rsidR="003455EE" w:rsidRPr="003371E6">
        <w:rPr>
          <w:lang w:val="en-US" w:eastAsia="en-GB"/>
        </w:rPr>
        <w:t xml:space="preserve">, the efficiency of D-Cys transport by xCT may not be controlled solely by xCT protein abundance, but probably also involves other regulatory </w:t>
      </w:r>
      <w:r w:rsidR="003455EE" w:rsidRPr="003371E6">
        <w:rPr>
          <w:lang w:val="en-US" w:eastAsia="en-GB"/>
        </w:rPr>
        <w:lastRenderedPageBreak/>
        <w:t xml:space="preserve">mechanisms. </w:t>
      </w:r>
      <w:r w:rsidR="00282948" w:rsidRPr="003371E6">
        <w:rPr>
          <w:lang w:val="en-US"/>
        </w:rPr>
        <w:t>Consistently, a</w:t>
      </w:r>
      <w:r w:rsidR="00F6502C" w:rsidRPr="003371E6">
        <w:rPr>
          <w:lang w:val="en-US"/>
        </w:rPr>
        <w:t xml:space="preserve">t low cell densities, D-Cys </w:t>
      </w:r>
      <w:r w:rsidR="00EA0ED1" w:rsidRPr="003371E6">
        <w:rPr>
          <w:lang w:val="en-US"/>
        </w:rPr>
        <w:t xml:space="preserve">addition </w:t>
      </w:r>
      <w:r w:rsidR="00B9702F" w:rsidRPr="003371E6">
        <w:rPr>
          <w:lang w:val="en-US"/>
        </w:rPr>
        <w:t xml:space="preserve">strongly </w:t>
      </w:r>
      <w:r w:rsidR="00F6502C" w:rsidRPr="003371E6">
        <w:rPr>
          <w:lang w:val="en-US"/>
        </w:rPr>
        <w:t xml:space="preserve">impaired the stability and activity of </w:t>
      </w:r>
      <w:r w:rsidR="00282948" w:rsidRPr="003371E6">
        <w:rPr>
          <w:lang w:val="en-US"/>
        </w:rPr>
        <w:t>mitochondrial and cytosolic/nuclear</w:t>
      </w:r>
      <w:r w:rsidR="00EA0ED1" w:rsidRPr="003371E6">
        <w:rPr>
          <w:lang w:val="en-US"/>
        </w:rPr>
        <w:t xml:space="preserve"> </w:t>
      </w:r>
      <w:r w:rsidR="00F6502C" w:rsidRPr="003371E6">
        <w:rPr>
          <w:lang w:val="en-US"/>
        </w:rPr>
        <w:t>Fe-S</w:t>
      </w:r>
      <w:r w:rsidR="00CD497E" w:rsidRPr="003371E6">
        <w:rPr>
          <w:lang w:val="en-US"/>
        </w:rPr>
        <w:t xml:space="preserve"> cluster-</w:t>
      </w:r>
      <w:r w:rsidR="000C61B3" w:rsidRPr="003371E6">
        <w:rPr>
          <w:lang w:val="en-US"/>
        </w:rPr>
        <w:t>dependent</w:t>
      </w:r>
      <w:r w:rsidR="00CD497E" w:rsidRPr="003371E6">
        <w:rPr>
          <w:lang w:val="en-US"/>
        </w:rPr>
        <w:t xml:space="preserve"> </w:t>
      </w:r>
      <w:r w:rsidR="00F6502C" w:rsidRPr="003371E6">
        <w:rPr>
          <w:lang w:val="en-US"/>
        </w:rPr>
        <w:t xml:space="preserve">proteins, while </w:t>
      </w:r>
      <w:r w:rsidR="00EA0ED1" w:rsidRPr="003371E6">
        <w:rPr>
          <w:lang w:val="en-US"/>
        </w:rPr>
        <w:t>weak</w:t>
      </w:r>
      <w:r w:rsidR="000C61B3" w:rsidRPr="003371E6">
        <w:rPr>
          <w:lang w:val="en-US"/>
        </w:rPr>
        <w:t>er e</w:t>
      </w:r>
      <w:r w:rsidR="00EA0ED1" w:rsidRPr="003371E6">
        <w:rPr>
          <w:lang w:val="en-US"/>
        </w:rPr>
        <w:t>ffects we</w:t>
      </w:r>
      <w:r w:rsidR="00CD497E" w:rsidRPr="003371E6">
        <w:rPr>
          <w:lang w:val="en-US"/>
        </w:rPr>
        <w:t>re</w:t>
      </w:r>
      <w:r w:rsidR="00EA0ED1" w:rsidRPr="003371E6">
        <w:rPr>
          <w:lang w:val="en-US"/>
        </w:rPr>
        <w:t xml:space="preserve"> detected</w:t>
      </w:r>
      <w:r w:rsidR="00F6502C" w:rsidRPr="003371E6">
        <w:rPr>
          <w:lang w:val="en-US"/>
        </w:rPr>
        <w:t xml:space="preserve"> </w:t>
      </w:r>
      <w:r w:rsidR="00CD497E" w:rsidRPr="003371E6">
        <w:rPr>
          <w:lang w:val="en-US"/>
        </w:rPr>
        <w:t xml:space="preserve">for </w:t>
      </w:r>
      <w:r w:rsidR="00F6502C" w:rsidRPr="003371E6">
        <w:rPr>
          <w:lang w:val="en-US"/>
        </w:rPr>
        <w:t xml:space="preserve">high-density cultures (Extended Data Fig. </w:t>
      </w:r>
      <w:r w:rsidR="000B2107" w:rsidRPr="003371E6">
        <w:rPr>
          <w:lang w:val="en-US"/>
        </w:rPr>
        <w:t>9</w:t>
      </w:r>
      <w:r w:rsidR="00F6502C" w:rsidRPr="003371E6">
        <w:rPr>
          <w:lang w:val="en-US"/>
        </w:rPr>
        <w:t>g</w:t>
      </w:r>
      <w:r w:rsidR="00F14465" w:rsidRPr="003371E6">
        <w:rPr>
          <w:lang w:val="en-US"/>
        </w:rPr>
        <w:t>‑</w:t>
      </w:r>
      <w:r w:rsidR="00F6502C" w:rsidRPr="003371E6">
        <w:rPr>
          <w:lang w:val="en-US"/>
        </w:rPr>
        <w:t xml:space="preserve">l). </w:t>
      </w:r>
      <w:r w:rsidR="00DA7D97" w:rsidRPr="003371E6">
        <w:rPr>
          <w:lang w:val="en-US"/>
        </w:rPr>
        <w:t>Reference proteins lacking Fe-S clusters remained unaffected (Supplementar</w:t>
      </w:r>
      <w:r w:rsidR="000C61B3" w:rsidRPr="003371E6">
        <w:rPr>
          <w:lang w:val="en-US"/>
        </w:rPr>
        <w:t xml:space="preserve">y </w:t>
      </w:r>
      <w:r w:rsidR="00DA7D97" w:rsidRPr="003371E6">
        <w:rPr>
          <w:lang w:val="en-US"/>
        </w:rPr>
        <w:t xml:space="preserve">Fig. </w:t>
      </w:r>
      <w:r w:rsidR="00694E69" w:rsidRPr="003371E6">
        <w:rPr>
          <w:lang w:val="en-US"/>
        </w:rPr>
        <w:t>9</w:t>
      </w:r>
      <w:r w:rsidR="00DA7D97" w:rsidRPr="003371E6">
        <w:rPr>
          <w:lang w:val="en-US"/>
        </w:rPr>
        <w:t xml:space="preserve">). </w:t>
      </w:r>
      <w:r w:rsidR="00F6502C" w:rsidRPr="003371E6">
        <w:rPr>
          <w:lang w:val="en-US"/>
        </w:rPr>
        <w:t xml:space="preserve">These findings demonstrate that cell density </w:t>
      </w:r>
      <w:r w:rsidR="00DB6AD0" w:rsidRPr="003371E6">
        <w:rPr>
          <w:lang w:val="en-US"/>
        </w:rPr>
        <w:t>and/or proliferation rate</w:t>
      </w:r>
      <w:r w:rsidR="00F14465" w:rsidRPr="003371E6">
        <w:rPr>
          <w:lang w:val="en-US"/>
        </w:rPr>
        <w:t>s</w:t>
      </w:r>
      <w:r w:rsidR="00DB6AD0" w:rsidRPr="003371E6">
        <w:rPr>
          <w:lang w:val="en-US"/>
        </w:rPr>
        <w:t xml:space="preserve"> </w:t>
      </w:r>
      <w:r w:rsidR="00F6502C" w:rsidRPr="003371E6">
        <w:rPr>
          <w:lang w:val="en-US"/>
        </w:rPr>
        <w:t>critically modulate xCT</w:t>
      </w:r>
      <w:r w:rsidR="00F14465" w:rsidRPr="003371E6">
        <w:rPr>
          <w:lang w:val="en-US"/>
        </w:rPr>
        <w:t>‑</w:t>
      </w:r>
      <w:r w:rsidR="00F6502C" w:rsidRPr="003371E6">
        <w:rPr>
          <w:lang w:val="en-US"/>
        </w:rPr>
        <w:t>mediated D-Cys uptake and Fe-S protein deficiencies.</w:t>
      </w:r>
      <w:r w:rsidR="00203908" w:rsidRPr="003371E6">
        <w:rPr>
          <w:lang w:val="en-US"/>
        </w:rPr>
        <w:t xml:space="preserve"> These results are consistent with previous data showing that high cell density </w:t>
      </w:r>
      <w:r w:rsidR="0060279D" w:rsidRPr="003371E6">
        <w:rPr>
          <w:lang w:val="en-US"/>
        </w:rPr>
        <w:t>renders cells resistant to system xc</w:t>
      </w:r>
      <w:r w:rsidR="0060279D" w:rsidRPr="003371E6">
        <w:rPr>
          <w:vertAlign w:val="superscript"/>
          <w:lang w:val="en-US" w:eastAsia="en-GB"/>
        </w:rPr>
        <w:t xml:space="preserve">- </w:t>
      </w:r>
      <w:r w:rsidR="0060279D" w:rsidRPr="003371E6">
        <w:rPr>
          <w:lang w:val="en-US"/>
        </w:rPr>
        <w:t>inhibition</w:t>
      </w:r>
      <w:r w:rsidR="00EF385C" w:rsidRPr="003371E6">
        <w:rPr>
          <w:lang w:val="en-US"/>
        </w:rPr>
        <w:fldChar w:fldCharType="begin">
          <w:fldData xml:space="preserve">PEVuZE5vdGU+PENpdGU+PEF1dGhvcj5WdWNldGljPC9BdXRob3I+PFllYXI+MjAyMDwvWWVhcj48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</w:fldData>
        </w:fldChar>
      </w:r>
      <w:r w:rsidR="00EF385C" w:rsidRPr="003371E6">
        <w:rPr>
          <w:lang w:val="en-US"/>
        </w:rPr>
        <w:instrText xml:space="preserve"> ADDIN EN.CITE </w:instrText>
      </w:r>
      <w:r w:rsidR="00EF385C" w:rsidRPr="003371E6">
        <w:rPr>
          <w:lang w:val="en-US"/>
        </w:rPr>
        <w:fldChar w:fldCharType="begin">
          <w:fldData xml:space="preserve">PEVuZE5vdGU+PENpdGU+PEF1dGhvcj5WdWNldGljPC9BdXRob3I+PFllYXI+MjAyMDwvWWVhcj48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52,53</w:t>
      </w:r>
      <w:r w:rsidR="00EF385C" w:rsidRPr="003371E6">
        <w:rPr>
          <w:lang w:val="en-US"/>
        </w:rPr>
        <w:fldChar w:fldCharType="end"/>
      </w:r>
      <w:r w:rsidR="00203908" w:rsidRPr="003371E6">
        <w:rPr>
          <w:lang w:val="en-US"/>
        </w:rPr>
        <w:t xml:space="preserve">. </w:t>
      </w:r>
    </w:p>
    <w:p w14:paraId="26C409C0" w14:textId="77777777" w:rsidR="00532DFE" w:rsidRPr="003371E6" w:rsidRDefault="00532DFE" w:rsidP="00AA7248">
      <w:pPr>
        <w:pStyle w:val="StandardWeb"/>
        <w:spacing w:before="0" w:beforeAutospacing="0" w:after="0" w:afterAutospacing="0" w:line="360" w:lineRule="auto"/>
        <w:contextualSpacing/>
        <w:jc w:val="both"/>
        <w:rPr>
          <w:b/>
          <w:color w:val="000000" w:themeColor="text1"/>
          <w:lang w:val="en-US"/>
        </w:rPr>
      </w:pPr>
    </w:p>
    <w:p w14:paraId="59D1BB90" w14:textId="24FD5C20" w:rsidR="00F6040D" w:rsidRPr="003371E6" w:rsidRDefault="00F6040D" w:rsidP="00867E0D">
      <w:pPr>
        <w:pStyle w:val="StandardWeb"/>
        <w:spacing w:before="0" w:beforeAutospacing="0" w:after="0" w:afterAutospacing="0" w:line="360" w:lineRule="auto"/>
        <w:jc w:val="both"/>
        <w:rPr>
          <w:b/>
          <w:color w:val="000000" w:themeColor="text1"/>
          <w:lang w:val="en-US"/>
        </w:rPr>
      </w:pPr>
      <w:r w:rsidRPr="003371E6">
        <w:rPr>
          <w:b/>
          <w:color w:val="000000" w:themeColor="text1"/>
          <w:lang w:val="en-US"/>
        </w:rPr>
        <w:t xml:space="preserve">D-Cys </w:t>
      </w:r>
      <w:r w:rsidR="005E0D09" w:rsidRPr="003371E6">
        <w:rPr>
          <w:b/>
          <w:color w:val="000000" w:themeColor="text1"/>
          <w:lang w:val="en-US"/>
        </w:rPr>
        <w:t>has therapeutic potential</w:t>
      </w:r>
    </w:p>
    <w:p w14:paraId="477E39C9" w14:textId="2E78DF60" w:rsidR="005114B1" w:rsidRPr="003371E6" w:rsidRDefault="009C62EB" w:rsidP="005114B1">
      <w:pPr>
        <w:spacing w:line="360" w:lineRule="auto"/>
        <w:contextualSpacing/>
        <w:jc w:val="both"/>
        <w:textAlignment w:val="baseline"/>
        <w:rPr>
          <w:lang w:val="en-US"/>
        </w:rPr>
      </w:pPr>
      <w:r w:rsidRPr="003371E6">
        <w:rPr>
          <w:bdr w:val="none" w:sz="0" w:space="0" w:color="auto" w:frame="1"/>
          <w:lang w:val="en-US"/>
        </w:rPr>
        <w:t>We</w:t>
      </w:r>
      <w:r w:rsidRPr="003371E6">
        <w:rPr>
          <w:lang w:val="en-US"/>
        </w:rPr>
        <w:t xml:space="preserve"> tested the effect of D-Cys on tumo</w:t>
      </w:r>
      <w:r w:rsidR="00FF59B9" w:rsidRPr="003371E6">
        <w:rPr>
          <w:lang w:val="en-US"/>
        </w:rPr>
        <w:t>u</w:t>
      </w:r>
      <w:r w:rsidRPr="003371E6">
        <w:rPr>
          <w:lang w:val="en-US"/>
        </w:rPr>
        <w:t xml:space="preserve">r growth </w:t>
      </w:r>
      <w:r w:rsidRPr="003371E6">
        <w:rPr>
          <w:i/>
          <w:lang w:val="en-US"/>
        </w:rPr>
        <w:t>in vivo</w:t>
      </w:r>
      <w:r w:rsidRPr="003371E6">
        <w:rPr>
          <w:lang w:val="en-US"/>
        </w:rPr>
        <w:t xml:space="preserve"> using MDA-MB-231 breast cancer cells implanted orthotopically in immunodeficient mice. Maintaining a plasma concentration of D-cys</w:t>
      </w:r>
      <w:r w:rsidR="006E7945" w:rsidRPr="003371E6">
        <w:rPr>
          <w:lang w:val="en-US"/>
        </w:rPr>
        <w:t>tin</w:t>
      </w:r>
      <w:r w:rsidR="003710D9" w:rsidRPr="003371E6">
        <w:rPr>
          <w:lang w:val="en-US"/>
        </w:rPr>
        <w:t xml:space="preserve">e </w:t>
      </w:r>
      <w:r w:rsidR="000C61B3" w:rsidRPr="003371E6">
        <w:rPr>
          <w:rStyle w:val="Kommentarzeichen"/>
          <w:rFonts w:eastAsiaTheme="minorEastAsia"/>
          <w:sz w:val="24"/>
          <w:szCs w:val="24"/>
          <w:lang w:val="en-US" w:eastAsia="en-US"/>
        </w:rPr>
        <w:t>a</w:t>
      </w:r>
      <w:r w:rsidRPr="003371E6">
        <w:rPr>
          <w:lang w:val="en-US"/>
        </w:rPr>
        <w:t xml:space="preserve">bove the IC50 was challenging due to rapid clearance of </w:t>
      </w:r>
      <w:r w:rsidR="007A1C81" w:rsidRPr="003371E6">
        <w:rPr>
          <w:lang w:val="en-US"/>
        </w:rPr>
        <w:t>D-</w:t>
      </w:r>
      <w:r w:rsidRPr="003371E6">
        <w:rPr>
          <w:lang w:val="en-US"/>
        </w:rPr>
        <w:t>aa enantiomers by D-amino acid oxidase (DAAO)</w:t>
      </w:r>
      <w:r w:rsidR="00EF385C" w:rsidRPr="003371E6">
        <w:rPr>
          <w:bdr w:val="none" w:sz="0" w:space="0" w:color="auto" w:frame="1"/>
          <w:lang w:val="en-US"/>
        </w:rPr>
        <w:fldChar w:fldCharType="begin"/>
      </w:r>
      <w:r w:rsidR="00EF385C" w:rsidRPr="003371E6">
        <w:rPr>
          <w:bdr w:val="none" w:sz="0" w:space="0" w:color="auto" w:frame="1"/>
          <w:lang w:val="en-US"/>
        </w:rPr>
        <w:instrText xml:space="preserve"> ADDIN EN.CITE &lt;EndNote&gt;&lt;Cite&gt;&lt;Author&gt;Koga&lt;/Author&gt;&lt;Year&gt;2017&lt;/Year&gt;&lt;RecNum&gt;217&lt;/RecNum&gt;&lt;DisplayText&gt;&lt;style face="superscript"&gt;54&lt;/style&gt;&lt;/DisplayText&gt;&lt;record&gt;&lt;rec-number&gt;217&lt;/rec-number&gt;&lt;foreign-keys&gt;&lt;key app="EN" db-id="p29z9dxenvapt8easazvxa032wwedrzfs00t" timestamp="1688910659"&gt;217&lt;/key&gt;&lt;/foreign-keys&gt;&lt;ref-type name="Journal Article"&gt;17&lt;/ref-type&gt;&lt;contributors&gt;&lt;authors&gt;&lt;author&gt;Koga, R.&lt;/author&gt;&lt;author&gt;Miyoshi, Y.&lt;/author&gt;&lt;author&gt;Sakaue, H.&lt;/author&gt;&lt;author&gt;Hamase, K.&lt;/author&gt;&lt;author&gt;Konno, R.&lt;/author&gt;&lt;/authors&gt;&lt;/contributors&gt;&lt;auth-address&gt;Faculty of Pharmaceutical Sciences, Fukuoka University, Fukuoka, Japan.&amp;#xD;Graduate School of Pharmaceutical Sciences, Kyushu University, Fukuoka, Japan.&amp;#xD;Department of Biochemistry, Tokyo University of Pharmacy and Life Sciences, Hachioji, Japan.&amp;#xD;Department of Pharmacological Sciences, International University of Health and Welfare, Ohtawara, Japan.&lt;/auth-address&gt;&lt;titles&gt;&lt;title&gt;Mouse d-Amino-Acid Oxidase: Distribution and Physiological Substrates&lt;/title&gt;&lt;secondary-title&gt;Front Mol Biosci&lt;/secondary-title&gt;&lt;/titles&gt;&lt;periodical&gt;&lt;full-title&gt;Front Mol Biosci&lt;/full-title&gt;&lt;/periodical&gt;&lt;pages&gt;82&lt;/pages&gt;&lt;volume&gt;4&lt;/volume&gt;&lt;edition&gt;20171204&lt;/edition&gt;&lt;keywords&gt;&lt;keyword&gt;d-amino-acid oxidase&lt;/keyword&gt;&lt;keyword&gt;d-serine&lt;/keyword&gt;&lt;keyword&gt;distribution&lt;/keyword&gt;&lt;keyword&gt;mouse&lt;/keyword&gt;&lt;keyword&gt;physiological substrates&lt;/keyword&gt;&lt;/keywords&gt;&lt;dates&gt;&lt;year&gt;2017&lt;/year&gt;&lt;/dates&gt;&lt;isbn&gt;2296-889X (Print)&amp;#xD;2296-889X (Electronic)&amp;#xD;2296-889X (Linking)&lt;/isbn&gt;&lt;accession-num&gt;29255714&lt;/accession-num&gt;&lt;urls&gt;&lt;related-urls&gt;&lt;url&gt;https://www.ncbi.nlm.nih.gov/pubmed/29255714&lt;/url&gt;&lt;/related-urls&gt;&lt;/urls&gt;&lt;custom2&gt;PMC5722847&lt;/custom2&gt;&lt;electronic-resource-num&gt;10.3389/fmolb.2017.00082&lt;/electronic-resource-num&gt;&lt;remote-database-name&gt;PubMed-not-MEDLINE&lt;/remote-database-name&gt;&lt;remote-database-provider&gt;NLM&lt;/remote-database-provider&gt;&lt;/record&gt;&lt;/Cite&gt;&lt;/EndNote&gt;</w:instrText>
      </w:r>
      <w:r w:rsidR="00EF385C" w:rsidRPr="003371E6">
        <w:rPr>
          <w:bdr w:val="none" w:sz="0" w:space="0" w:color="auto" w:frame="1"/>
          <w:lang w:val="en-US"/>
        </w:rPr>
        <w:fldChar w:fldCharType="separate"/>
      </w:r>
      <w:r w:rsidR="00EF385C" w:rsidRPr="003371E6">
        <w:rPr>
          <w:noProof/>
          <w:bdr w:val="none" w:sz="0" w:space="0" w:color="auto" w:frame="1"/>
          <w:vertAlign w:val="superscript"/>
          <w:lang w:val="en-US"/>
        </w:rPr>
        <w:t>54</w:t>
      </w:r>
      <w:r w:rsidR="00EF385C" w:rsidRPr="003371E6">
        <w:rPr>
          <w:bdr w:val="none" w:sz="0" w:space="0" w:color="auto" w:frame="1"/>
          <w:lang w:val="en-US"/>
        </w:rPr>
        <w:fldChar w:fldCharType="end"/>
      </w:r>
      <w:r w:rsidR="007A1C81" w:rsidRPr="003371E6">
        <w:rPr>
          <w:bdr w:val="none" w:sz="0" w:space="0" w:color="auto" w:frame="1"/>
          <w:lang w:val="en-US"/>
        </w:rPr>
        <w:t xml:space="preserve"> </w:t>
      </w:r>
      <w:r w:rsidRPr="003371E6">
        <w:rPr>
          <w:bdr w:val="none" w:sz="0" w:space="0" w:color="auto" w:frame="1"/>
          <w:lang w:val="en-US"/>
        </w:rPr>
        <w:t>(</w:t>
      </w:r>
      <w:r w:rsidR="001754E8" w:rsidRPr="003371E6">
        <w:rPr>
          <w:bdr w:val="none" w:sz="0" w:space="0" w:color="auto" w:frame="1"/>
          <w:lang w:val="en-US"/>
        </w:rPr>
        <w:t xml:space="preserve">Extended Data Fig. </w:t>
      </w:r>
      <w:r w:rsidR="00793BD8" w:rsidRPr="003371E6">
        <w:rPr>
          <w:bdr w:val="none" w:sz="0" w:space="0" w:color="auto" w:frame="1"/>
          <w:lang w:val="en-US"/>
        </w:rPr>
        <w:t>10a</w:t>
      </w:r>
      <w:r w:rsidRPr="003371E6">
        <w:rPr>
          <w:bdr w:val="none" w:sz="0" w:space="0" w:color="auto" w:frame="1"/>
          <w:lang w:val="en-US"/>
        </w:rPr>
        <w:t>)</w:t>
      </w:r>
      <w:r w:rsidRPr="003371E6">
        <w:rPr>
          <w:lang w:val="en-US"/>
        </w:rPr>
        <w:t xml:space="preserve">. To optimize plasma levels, mice were fed </w:t>
      </w:r>
      <w:r w:rsidR="0052265F" w:rsidRPr="003371E6">
        <w:rPr>
          <w:lang w:val="en-US"/>
        </w:rPr>
        <w:t xml:space="preserve">a </w:t>
      </w:r>
      <w:r w:rsidRPr="003371E6">
        <w:rPr>
          <w:lang w:val="en-US"/>
        </w:rPr>
        <w:t xml:space="preserve">chow </w:t>
      </w:r>
      <w:r w:rsidR="00BE1963" w:rsidRPr="003371E6">
        <w:rPr>
          <w:lang w:val="en-US"/>
        </w:rPr>
        <w:t>containing</w:t>
      </w:r>
      <w:r w:rsidRPr="003371E6">
        <w:rPr>
          <w:lang w:val="en-US"/>
        </w:rPr>
        <w:t xml:space="preserve"> D-</w:t>
      </w:r>
      <w:r w:rsidR="00BE1963" w:rsidRPr="003371E6">
        <w:rPr>
          <w:lang w:val="en-US"/>
        </w:rPr>
        <w:t xml:space="preserve"> instead of L-</w:t>
      </w:r>
      <w:r w:rsidRPr="003371E6">
        <w:rPr>
          <w:lang w:val="en-US"/>
        </w:rPr>
        <w:t>cystine and given two daily D-Cys injection</w:t>
      </w:r>
      <w:r w:rsidR="003710D9" w:rsidRPr="003371E6">
        <w:rPr>
          <w:lang w:val="en-US"/>
        </w:rPr>
        <w:t>s</w:t>
      </w:r>
      <w:r w:rsidRPr="003371E6">
        <w:rPr>
          <w:lang w:val="en-US"/>
        </w:rPr>
        <w:t xml:space="preserve"> (intraperitoneal and subcutaneous) 8 h apart, 5 days a week. This regimen was well tolerated, with no weight loss (</w:t>
      </w:r>
      <w:r w:rsidR="00793BD8" w:rsidRPr="003371E6">
        <w:rPr>
          <w:lang w:val="en-US"/>
        </w:rPr>
        <w:t>Extended Data Fig. 10b</w:t>
      </w:r>
      <w:r w:rsidRPr="003371E6">
        <w:rPr>
          <w:lang w:val="en-US"/>
        </w:rPr>
        <w:t xml:space="preserve">) and no </w:t>
      </w:r>
      <w:r w:rsidR="00BA540F" w:rsidRPr="003371E6">
        <w:rPr>
          <w:lang w:val="en-US"/>
        </w:rPr>
        <w:t xml:space="preserve">obvious </w:t>
      </w:r>
      <w:r w:rsidR="00606D99" w:rsidRPr="003371E6">
        <w:rPr>
          <w:lang w:val="en-US"/>
        </w:rPr>
        <w:t>deviations</w:t>
      </w:r>
      <w:r w:rsidR="00BA540F" w:rsidRPr="003371E6">
        <w:rPr>
          <w:lang w:val="en-US"/>
        </w:rPr>
        <w:t xml:space="preserve"> of </w:t>
      </w:r>
      <w:r w:rsidRPr="003371E6">
        <w:rPr>
          <w:lang w:val="en-US"/>
        </w:rPr>
        <w:t>kidney (</w:t>
      </w:r>
      <w:r w:rsidR="00606D99" w:rsidRPr="003371E6">
        <w:rPr>
          <w:lang w:val="en-US"/>
        </w:rPr>
        <w:t xml:space="preserve">creatinine; </w:t>
      </w:r>
      <w:r w:rsidR="00793BD8" w:rsidRPr="003371E6">
        <w:rPr>
          <w:lang w:val="en-US"/>
        </w:rPr>
        <w:t>Extended Data Fig. 10c</w:t>
      </w:r>
      <w:r w:rsidRPr="003371E6">
        <w:rPr>
          <w:lang w:val="en-US"/>
        </w:rPr>
        <w:t xml:space="preserve">) or liver </w:t>
      </w:r>
      <w:r w:rsidR="00F8665A" w:rsidRPr="003371E6">
        <w:rPr>
          <w:lang w:val="en-US"/>
        </w:rPr>
        <w:t xml:space="preserve">parameters </w:t>
      </w:r>
      <w:r w:rsidRPr="003371E6">
        <w:rPr>
          <w:lang w:val="en-US"/>
        </w:rPr>
        <w:t>(</w:t>
      </w:r>
      <w:r w:rsidR="00606D99" w:rsidRPr="003371E6">
        <w:rPr>
          <w:lang w:val="en-US"/>
        </w:rPr>
        <w:t xml:space="preserve">ALAT and ASAT; </w:t>
      </w:r>
      <w:r w:rsidR="00793BD8" w:rsidRPr="003371E6">
        <w:rPr>
          <w:lang w:val="en-US"/>
        </w:rPr>
        <w:t>Extended Data Fig. 10d</w:t>
      </w:r>
      <w:r w:rsidR="00606D99" w:rsidRPr="003371E6">
        <w:rPr>
          <w:lang w:val="en-US"/>
        </w:rPr>
        <w:t>,e</w:t>
      </w:r>
      <w:r w:rsidRPr="003371E6">
        <w:rPr>
          <w:lang w:val="en-US"/>
        </w:rPr>
        <w:t>)</w:t>
      </w:r>
      <w:r w:rsidR="00380889" w:rsidRPr="003371E6">
        <w:rPr>
          <w:lang w:val="en-US"/>
        </w:rPr>
        <w:t xml:space="preserve">. </w:t>
      </w:r>
      <w:r w:rsidRPr="003371E6">
        <w:rPr>
          <w:lang w:val="en-US"/>
        </w:rPr>
        <w:t>D-</w:t>
      </w:r>
      <w:r w:rsidR="003710D9" w:rsidRPr="003371E6">
        <w:rPr>
          <w:lang w:val="en-US"/>
        </w:rPr>
        <w:t>Cys</w:t>
      </w:r>
      <w:r w:rsidRPr="003371E6">
        <w:rPr>
          <w:lang w:val="en-US"/>
        </w:rPr>
        <w:t xml:space="preserve"> administration significantly reduced tumo</w:t>
      </w:r>
      <w:r w:rsidR="00FF59B9" w:rsidRPr="003371E6">
        <w:rPr>
          <w:lang w:val="en-US"/>
        </w:rPr>
        <w:t>u</w:t>
      </w:r>
      <w:r w:rsidRPr="003371E6">
        <w:rPr>
          <w:lang w:val="en-US"/>
        </w:rPr>
        <w:t>r growth (Fig. 6). All untreated mice developed tumo</w:t>
      </w:r>
      <w:r w:rsidR="000C61B3" w:rsidRPr="003371E6">
        <w:rPr>
          <w:lang w:val="en-US"/>
        </w:rPr>
        <w:t>u</w:t>
      </w:r>
      <w:r w:rsidRPr="003371E6">
        <w:rPr>
          <w:lang w:val="en-US"/>
        </w:rPr>
        <w:t>r</w:t>
      </w:r>
      <w:r w:rsidR="00380889" w:rsidRPr="003371E6">
        <w:rPr>
          <w:lang w:val="en-US"/>
        </w:rPr>
        <w:t>s r</w:t>
      </w:r>
      <w:r w:rsidRPr="003371E6">
        <w:rPr>
          <w:lang w:val="en-US"/>
        </w:rPr>
        <w:t>eaching 1</w:t>
      </w:r>
      <w:r w:rsidR="00BE1963" w:rsidRPr="003371E6">
        <w:rPr>
          <w:lang w:val="en-US"/>
        </w:rPr>
        <w:t>,</w:t>
      </w:r>
      <w:r w:rsidRPr="003371E6">
        <w:rPr>
          <w:lang w:val="en-US"/>
        </w:rPr>
        <w:t>000 mm³ by days 32–37 (Fig. 6a,c). In contrast, only in one out of six D-Cys-treated mice tumours reached this size by day 37 (Fig. 6b,c), with the average tumo</w:t>
      </w:r>
      <w:r w:rsidR="00FF59B9" w:rsidRPr="003371E6">
        <w:rPr>
          <w:lang w:val="en-US"/>
        </w:rPr>
        <w:t>u</w:t>
      </w:r>
      <w:r w:rsidRPr="003371E6">
        <w:rPr>
          <w:lang w:val="en-US"/>
        </w:rPr>
        <w:t>r size being reduced by more than twofold (Fig. 6d). Thus,</w:t>
      </w:r>
      <w:r w:rsidR="003710D9" w:rsidRPr="003371E6">
        <w:rPr>
          <w:rStyle w:val="Kommentarzeichen"/>
          <w:rFonts w:asciiTheme="minorHAnsi" w:eastAsiaTheme="minorEastAsia" w:hAnsiTheme="minorHAnsi" w:cstheme="minorBidi"/>
          <w:lang w:val="en-US" w:eastAsia="en-US"/>
        </w:rPr>
        <w:t xml:space="preserve"> </w:t>
      </w:r>
      <w:r w:rsidR="003710D9" w:rsidRPr="003371E6">
        <w:rPr>
          <w:lang w:val="en-US"/>
        </w:rPr>
        <w:t>D-</w:t>
      </w:r>
      <w:r w:rsidRPr="003371E6">
        <w:rPr>
          <w:lang w:val="en-US"/>
        </w:rPr>
        <w:t>Cys alone reduced tumo</w:t>
      </w:r>
      <w:r w:rsidR="00FF59B9" w:rsidRPr="003371E6">
        <w:rPr>
          <w:lang w:val="en-US"/>
        </w:rPr>
        <w:t>u</w:t>
      </w:r>
      <w:r w:rsidRPr="003371E6">
        <w:rPr>
          <w:lang w:val="en-US"/>
        </w:rPr>
        <w:t>r growth and improved animal survival</w:t>
      </w:r>
      <w:r w:rsidR="00FF3C29" w:rsidRPr="003371E6">
        <w:rPr>
          <w:lang w:val="en-US"/>
        </w:rPr>
        <w:t xml:space="preserve"> (Fig. 6e)</w:t>
      </w:r>
      <w:r w:rsidR="00B850FB" w:rsidRPr="003371E6">
        <w:rPr>
          <w:lang w:val="en-US"/>
        </w:rPr>
        <w:t>. Given the sensitivity of D-Cys toxicity</w:t>
      </w:r>
      <w:r w:rsidR="00C744E9" w:rsidRPr="003371E6">
        <w:rPr>
          <w:lang w:val="en-US"/>
        </w:rPr>
        <w:t xml:space="preserve"> to oxygen and cell density</w:t>
      </w:r>
      <w:r w:rsidR="001D49D0" w:rsidRPr="003371E6">
        <w:rPr>
          <w:lang w:val="en-US"/>
        </w:rPr>
        <w:t xml:space="preserve"> (cf. Extended Data Fig. 5e; Supplementary Fig. 9)</w:t>
      </w:r>
      <w:r w:rsidR="00B850FB" w:rsidRPr="003371E6">
        <w:rPr>
          <w:lang w:val="en-US"/>
        </w:rPr>
        <w:t xml:space="preserve">, </w:t>
      </w:r>
      <w:r w:rsidR="00C744E9" w:rsidRPr="003371E6">
        <w:rPr>
          <w:lang w:val="en-US"/>
        </w:rPr>
        <w:t xml:space="preserve">strongest toxic </w:t>
      </w:r>
      <w:r w:rsidR="00B850FB" w:rsidRPr="003371E6">
        <w:rPr>
          <w:lang w:val="en-US"/>
        </w:rPr>
        <w:t xml:space="preserve">effects likely </w:t>
      </w:r>
      <w:r w:rsidR="00C744E9" w:rsidRPr="003371E6">
        <w:rPr>
          <w:lang w:val="en-US"/>
        </w:rPr>
        <w:t xml:space="preserve">may </w:t>
      </w:r>
      <w:r w:rsidR="00B850FB" w:rsidRPr="003371E6">
        <w:rPr>
          <w:lang w:val="en-US"/>
        </w:rPr>
        <w:t>occur at the periphery of the tumo</w:t>
      </w:r>
      <w:r w:rsidR="00FF59B9" w:rsidRPr="003371E6">
        <w:rPr>
          <w:lang w:val="en-US"/>
        </w:rPr>
        <w:t>u</w:t>
      </w:r>
      <w:r w:rsidR="003710D9" w:rsidRPr="003371E6">
        <w:rPr>
          <w:lang w:val="en-US"/>
        </w:rPr>
        <w:t xml:space="preserve">r, </w:t>
      </w:r>
      <w:r w:rsidR="00B850FB" w:rsidRPr="003371E6">
        <w:rPr>
          <w:lang w:val="en-US"/>
        </w:rPr>
        <w:t xml:space="preserve">where oxygen is </w:t>
      </w:r>
      <w:r w:rsidR="00031BCF" w:rsidRPr="003371E6">
        <w:rPr>
          <w:lang w:val="en-US"/>
        </w:rPr>
        <w:t>available</w:t>
      </w:r>
      <w:r w:rsidR="004D159E" w:rsidRPr="003371E6">
        <w:rPr>
          <w:lang w:val="en-US"/>
        </w:rPr>
        <w:t xml:space="preserve"> and </w:t>
      </w:r>
      <w:r w:rsidR="00031BCF" w:rsidRPr="003371E6">
        <w:rPr>
          <w:lang w:val="en-US"/>
        </w:rPr>
        <w:t>contacts between cancer cells</w:t>
      </w:r>
      <w:r w:rsidR="004D159E" w:rsidRPr="003371E6">
        <w:rPr>
          <w:lang w:val="en-US"/>
        </w:rPr>
        <w:t xml:space="preserve"> are </w:t>
      </w:r>
      <w:r w:rsidR="00031BCF" w:rsidRPr="003371E6">
        <w:rPr>
          <w:lang w:val="en-US"/>
        </w:rPr>
        <w:t>diminishe</w:t>
      </w:r>
      <w:r w:rsidR="00380889" w:rsidRPr="003371E6">
        <w:rPr>
          <w:lang w:val="en-US"/>
        </w:rPr>
        <w:t>d.</w:t>
      </w:r>
    </w:p>
    <w:p w14:paraId="6826840A" w14:textId="7959C3B4" w:rsidR="008524A4" w:rsidRPr="003371E6" w:rsidRDefault="00C3115B" w:rsidP="005114B1">
      <w:pPr>
        <w:spacing w:line="360" w:lineRule="auto"/>
        <w:ind w:firstLine="720"/>
        <w:contextualSpacing/>
        <w:jc w:val="both"/>
        <w:textAlignment w:val="baseline"/>
        <w:rPr>
          <w:lang w:val="en-US"/>
        </w:rPr>
      </w:pPr>
      <w:r w:rsidRPr="003371E6">
        <w:rPr>
          <w:lang w:val="en-US"/>
        </w:rPr>
        <w:t xml:space="preserve">In conclusion, our findings establish D-Cys as a potent NFS1 inhibitor with significant therapeutic potential for cancer treatment. D-Cys disrupts </w:t>
      </w:r>
      <w:r w:rsidR="00180A06" w:rsidRPr="003371E6">
        <w:rPr>
          <w:lang w:val="en-US"/>
        </w:rPr>
        <w:t xml:space="preserve">cellular </w:t>
      </w:r>
      <w:r w:rsidRPr="003371E6">
        <w:rPr>
          <w:lang w:val="en-US"/>
        </w:rPr>
        <w:t>Fe-S protein function</w:t>
      </w:r>
      <w:r w:rsidR="00180A06" w:rsidRPr="003371E6">
        <w:rPr>
          <w:lang w:val="en-US"/>
        </w:rPr>
        <w:t>s</w:t>
      </w:r>
      <w:r w:rsidRPr="003371E6">
        <w:rPr>
          <w:lang w:val="en-US"/>
        </w:rPr>
        <w:t>,</w:t>
      </w:r>
      <w:r w:rsidR="00C744E9" w:rsidRPr="003371E6">
        <w:rPr>
          <w:lang w:val="en-US"/>
        </w:rPr>
        <w:t xml:space="preserve"> and consequently</w:t>
      </w:r>
      <w:r w:rsidRPr="003371E6">
        <w:rPr>
          <w:lang w:val="en-US"/>
        </w:rPr>
        <w:t xml:space="preserve"> impairs</w:t>
      </w:r>
      <w:r w:rsidR="00180A06" w:rsidRPr="003371E6">
        <w:rPr>
          <w:lang w:val="en-US"/>
        </w:rPr>
        <w:t>, e.g.,</w:t>
      </w:r>
      <w:r w:rsidRPr="003371E6">
        <w:rPr>
          <w:lang w:val="en-US"/>
        </w:rPr>
        <w:t xml:space="preserve"> mitochondrial respiration, </w:t>
      </w:r>
      <w:r w:rsidR="00180A06" w:rsidRPr="003371E6">
        <w:rPr>
          <w:lang w:val="en-US"/>
        </w:rPr>
        <w:t xml:space="preserve">nuclear </w:t>
      </w:r>
      <w:r w:rsidRPr="003371E6">
        <w:rPr>
          <w:lang w:val="en-US"/>
        </w:rPr>
        <w:t>DNA metabolism, and cancer cell proliferation. Notably, the cytotoxic effects of D-Cys are particularly pronounced under normoxic conditions.</w:t>
      </w:r>
      <w:r w:rsidR="00DF519C" w:rsidRPr="003371E6">
        <w:rPr>
          <w:lang w:val="en-US"/>
        </w:rPr>
        <w:t xml:space="preserve"> This </w:t>
      </w:r>
      <w:r w:rsidRPr="003371E6">
        <w:rPr>
          <w:lang w:val="en-US"/>
        </w:rPr>
        <w:t xml:space="preserve">observation </w:t>
      </w:r>
      <w:r w:rsidR="00DF519C" w:rsidRPr="003371E6">
        <w:rPr>
          <w:lang w:val="en-US"/>
        </w:rPr>
        <w:t xml:space="preserve">aligns with prior research demonstrating that </w:t>
      </w:r>
      <w:r w:rsidR="00C77183" w:rsidRPr="003371E6">
        <w:rPr>
          <w:lang w:val="en-US"/>
        </w:rPr>
        <w:t xml:space="preserve">defects of </w:t>
      </w:r>
      <w:r w:rsidR="00165856" w:rsidRPr="003371E6">
        <w:rPr>
          <w:lang w:val="en-US"/>
        </w:rPr>
        <w:t xml:space="preserve">mitochondrial </w:t>
      </w:r>
      <w:r w:rsidR="00C77183" w:rsidRPr="003371E6">
        <w:rPr>
          <w:lang w:val="en-US"/>
        </w:rPr>
        <w:t>Fe-S protein biogenesis are exacerbated by oxygen</w:t>
      </w:r>
      <w:r w:rsidR="00EF385C" w:rsidRPr="003371E6">
        <w:rPr>
          <w:lang w:val="en-US"/>
        </w:rPr>
        <w:fldChar w:fldCharType="begin">
          <w:fldData xml:space="preserve">PEVuZE5vdGU+PENpdGU+PEF1dGhvcj5KYWluPC9BdXRob3I+PFllYXI+MjAyMDwvWWVhcj48UmVj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</w:fldData>
        </w:fldChar>
      </w:r>
      <w:r w:rsidR="00EF385C" w:rsidRPr="003371E6">
        <w:rPr>
          <w:lang w:val="en-US"/>
        </w:rPr>
        <w:instrText xml:space="preserve"> ADDIN EN.CITE </w:instrText>
      </w:r>
      <w:r w:rsidR="00EF385C" w:rsidRPr="003371E6">
        <w:rPr>
          <w:lang w:val="en-US"/>
        </w:rPr>
        <w:fldChar w:fldCharType="begin">
          <w:fldData xml:space="preserve">PEVuZE5vdGU+PENpdGU+PEF1dGhvcj5KYWluPC9BdXRob3I+PFllYXI+MjAyMDwvWWVhcj48UmVj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27,55</w:t>
      </w:r>
      <w:r w:rsidR="00EF385C" w:rsidRPr="003371E6">
        <w:rPr>
          <w:lang w:val="en-US"/>
        </w:rPr>
        <w:fldChar w:fldCharType="end"/>
      </w:r>
      <w:r w:rsidR="00380889" w:rsidRPr="003371E6">
        <w:rPr>
          <w:lang w:val="en-US"/>
        </w:rPr>
        <w:t xml:space="preserve">. </w:t>
      </w:r>
      <w:r w:rsidR="008C591B" w:rsidRPr="003371E6">
        <w:rPr>
          <w:lang w:val="en-US"/>
        </w:rPr>
        <w:t xml:space="preserve">Further, </w:t>
      </w:r>
      <w:r w:rsidR="00DF519C" w:rsidRPr="003371E6">
        <w:rPr>
          <w:lang w:val="en-US"/>
        </w:rPr>
        <w:t>NFS1 knockdown inhibits cancer cell proliferation in oxygen-rich environments and prevents circulating cancer cells exposed to high oxygen levels from forming metastases in a murine mammary tumo</w:t>
      </w:r>
      <w:r w:rsidR="00FF59B9" w:rsidRPr="003371E6">
        <w:rPr>
          <w:lang w:val="en-US"/>
        </w:rPr>
        <w:t>u</w:t>
      </w:r>
      <w:r w:rsidR="00DF519C" w:rsidRPr="003371E6">
        <w:rPr>
          <w:lang w:val="en-US"/>
        </w:rPr>
        <w:t>r model</w:t>
      </w:r>
      <w:r w:rsidR="00EF385C" w:rsidRPr="003371E6">
        <w:rPr>
          <w:lang w:val="en-US"/>
        </w:rPr>
        <w:fldChar w:fldCharType="begin">
          <w:fldData xml:space="preserve">PEVuZE5vdGU+PENpdGU+PEF1dGhvcj5BbHZhcmV6PC9BdXRob3I+PFllYXI+MjAxNzwvWWVhcj48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</w:fldData>
        </w:fldChar>
      </w:r>
      <w:r w:rsidR="00EF385C" w:rsidRPr="003371E6">
        <w:rPr>
          <w:lang w:val="en-US"/>
        </w:rPr>
        <w:instrText xml:space="preserve"> ADDIN EN.CITE </w:instrText>
      </w:r>
      <w:r w:rsidR="00EF385C" w:rsidRPr="003371E6">
        <w:rPr>
          <w:lang w:val="en-US"/>
        </w:rPr>
        <w:fldChar w:fldCharType="begin">
          <w:fldData xml:space="preserve">PEVuZE5vdGU+PENpdGU+PEF1dGhvcj5BbHZhcmV6PC9BdXRob3I+PFllYXI+MjAxNzwvWWVhcj48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26</w:t>
      </w:r>
      <w:r w:rsidR="00EF385C" w:rsidRPr="003371E6">
        <w:rPr>
          <w:lang w:val="en-US"/>
        </w:rPr>
        <w:fldChar w:fldCharType="end"/>
      </w:r>
      <w:r w:rsidR="00DF519C" w:rsidRPr="003371E6">
        <w:rPr>
          <w:lang w:val="en-US"/>
        </w:rPr>
        <w:t>.</w:t>
      </w:r>
      <w:r w:rsidR="001150A7" w:rsidRPr="003371E6">
        <w:rPr>
          <w:lang w:val="en-US"/>
        </w:rPr>
        <w:t xml:space="preserve"> </w:t>
      </w:r>
      <w:r w:rsidR="00DF519C" w:rsidRPr="003371E6">
        <w:rPr>
          <w:lang w:val="en-US"/>
        </w:rPr>
        <w:t xml:space="preserve">The </w:t>
      </w:r>
      <w:r w:rsidR="00180A06" w:rsidRPr="003371E6">
        <w:rPr>
          <w:lang w:val="en-US"/>
        </w:rPr>
        <w:t xml:space="preserve">selective </w:t>
      </w:r>
      <w:r w:rsidR="00DF519C" w:rsidRPr="003371E6">
        <w:rPr>
          <w:lang w:val="en-US"/>
        </w:rPr>
        <w:t xml:space="preserve">sensitivity of </w:t>
      </w:r>
      <w:r w:rsidR="00180A06" w:rsidRPr="003371E6">
        <w:rPr>
          <w:lang w:val="en-US"/>
        </w:rPr>
        <w:t xml:space="preserve">certain </w:t>
      </w:r>
      <w:r w:rsidR="00DF519C" w:rsidRPr="003371E6">
        <w:rPr>
          <w:lang w:val="en-US"/>
        </w:rPr>
        <w:t xml:space="preserve">cancer cells to D-Cys </w:t>
      </w:r>
      <w:r w:rsidR="00180A06" w:rsidRPr="003371E6">
        <w:rPr>
          <w:lang w:val="en-US"/>
        </w:rPr>
        <w:t xml:space="preserve">is tightly </w:t>
      </w:r>
      <w:r w:rsidR="00180A06" w:rsidRPr="003371E6">
        <w:rPr>
          <w:lang w:val="en-US"/>
        </w:rPr>
        <w:lastRenderedPageBreak/>
        <w:t>connected to</w:t>
      </w:r>
      <w:r w:rsidR="00DF519C" w:rsidRPr="003371E6">
        <w:rPr>
          <w:lang w:val="en-US"/>
        </w:rPr>
        <w:t xml:space="preserve"> their elevated xCT expression</w:t>
      </w:r>
      <w:r w:rsidR="00EF385C" w:rsidRPr="003371E6">
        <w:rPr>
          <w:lang w:val="en-US"/>
        </w:rPr>
        <w:fldChar w:fldCharType="begin">
          <w:fldData xml:space="preserve">PEVuZE5vdGU+PENpdGU+PEF1dGhvcj5Lb3BwdWxhPC9BdXRob3I+PFllYXI+MjAyMTwvWWVhcj48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</w:fldData>
        </w:fldChar>
      </w:r>
      <w:r w:rsidR="00EF385C" w:rsidRPr="003371E6">
        <w:rPr>
          <w:lang w:val="en-US"/>
        </w:rPr>
        <w:instrText xml:space="preserve"> ADDIN EN.CITE </w:instrText>
      </w:r>
      <w:r w:rsidR="00EF385C" w:rsidRPr="003371E6">
        <w:rPr>
          <w:lang w:val="en-US"/>
        </w:rPr>
        <w:fldChar w:fldCharType="begin">
          <w:fldData xml:space="preserve">PEVuZE5vdGU+PENpdGU+PEF1dGhvcj5Lb3BwdWxhPC9BdXRob3I+PFllYXI+MjAyMTwvWWVhcj48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56</w:t>
      </w:r>
      <w:r w:rsidR="00EF385C" w:rsidRPr="003371E6">
        <w:rPr>
          <w:lang w:val="en-US"/>
        </w:rPr>
        <w:fldChar w:fldCharType="end"/>
      </w:r>
      <w:r w:rsidR="001150A7" w:rsidRPr="003371E6">
        <w:rPr>
          <w:vertAlign w:val="superscript"/>
          <w:lang w:val="en-US"/>
        </w:rPr>
        <w:t>,</w:t>
      </w:r>
      <w:r w:rsidR="00EF385C" w:rsidRPr="003371E6">
        <w:rPr>
          <w:lang w:val="en-US"/>
        </w:rPr>
        <w:fldChar w:fldCharType="begin"/>
      </w:r>
      <w:r w:rsidR="00EF385C" w:rsidRPr="003371E6">
        <w:rPr>
          <w:lang w:val="en-US"/>
        </w:rPr>
        <w:instrText xml:space="preserve"> ADDIN EN.CITE &lt;EndNote&gt;&lt;Cite&gt;&lt;Author&gt;Sato&lt;/Author&gt;&lt;Year&gt;1999&lt;/Year&gt;&lt;RecNum&gt;215&lt;/RecNum&gt;&lt;DisplayText&gt;&lt;style face="superscript"&gt;57&lt;/style&gt;&lt;/DisplayText&gt;&lt;record&gt;&lt;rec-number&gt;215&lt;/rec-number&gt;&lt;foreign-keys&gt;&lt;key app="EN" db-id="p29z9dxenvapt8easazvxa032wwedrzfs00t" timestamp="1688561007"&gt;215&lt;/key&gt;&lt;/foreign-keys&gt;&lt;ref-type name="Journal Article"&gt;17&lt;/ref-type&gt;&lt;contributors&gt;&lt;authors&gt;&lt;author&gt;Sato, H.&lt;/author&gt;&lt;author&gt;Tamba, M.&lt;/author&gt;&lt;author&gt;Ishii, T.&lt;/author&gt;&lt;author&gt;Bannai, S.&lt;/author&gt;&lt;/authors&gt;&lt;/contributors&gt;&lt;auth-address&gt;Department of Biochemistry, Institute of Basic Medical Sciences, University of Tsukuba, Tsukuba, Ibaraki 305-8575 Japan.&lt;/auth-address&gt;&lt;titles&gt;&lt;title&gt;Cloning and expression of a plasma membrane cystine/glutamate exchange transporter composed of two distinct proteins&lt;/title&gt;&lt;secondary-title&gt;J Biol Chem&lt;/secondary-title&gt;&lt;/titles&gt;&lt;periodical&gt;&lt;full-title&gt;J Biol Chem&lt;/full-title&gt;&lt;/periodical&gt;&lt;pages&gt;11455-8&lt;/pages&gt;&lt;volume&gt;274&lt;/volume&gt;&lt;number&gt;17&lt;/number&gt;&lt;keywords&gt;&lt;keyword&gt;Amino Acid Sequence&lt;/keyword&gt;&lt;keyword&gt;*Amino Acid Transport System y+&lt;/keyword&gt;&lt;keyword&gt;Animals&lt;/keyword&gt;&lt;keyword&gt;Blotting, Northern&lt;/keyword&gt;&lt;keyword&gt;Carrier Proteins/chemistry/*genetics&lt;/keyword&gt;&lt;keyword&gt;Cell Membrane/metabolism&lt;/keyword&gt;&lt;keyword&gt;Cloning, Molecular&lt;/keyword&gt;&lt;keyword&gt;DNA, Complementary&lt;/keyword&gt;&lt;keyword&gt;Female&lt;/keyword&gt;&lt;keyword&gt;Macrophages, Peritoneal/metabolism&lt;/keyword&gt;&lt;keyword&gt;Mice&lt;/keyword&gt;&lt;keyword&gt;Mice, Inbred C57BL&lt;/keyword&gt;&lt;keyword&gt;Molecular Sequence Data&lt;/keyword&gt;&lt;keyword&gt;Xenopus&lt;/keyword&gt;&lt;/keywords&gt;&lt;dates&gt;&lt;year&gt;1999&lt;/year&gt;&lt;pub-dates&gt;&lt;date&gt;Apr 23&lt;/date&gt;&lt;/pub-dates&gt;&lt;/dates&gt;&lt;isbn&gt;0021-9258 (Print)&amp;#xD;0021-9258 (Linking)&lt;/isbn&gt;&lt;accession-num&gt;10206947&lt;/accession-num&gt;&lt;urls&gt;&lt;related-urls&gt;&lt;url&gt;https://www.ncbi.nlm.nih.gov/pubmed/10206947&lt;/url&gt;&lt;/related-urls&gt;&lt;/urls&gt;&lt;electronic-resource-num&gt;10.1074/jbc.274.17.11455&lt;/electronic-resource-num&gt;&lt;remote-database-name&g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57</w:t>
      </w:r>
      <w:r w:rsidR="00EF385C" w:rsidRPr="003371E6">
        <w:rPr>
          <w:lang w:val="en-US"/>
        </w:rPr>
        <w:fldChar w:fldCharType="end"/>
      </w:r>
      <w:r w:rsidR="00180A06" w:rsidRPr="003371E6">
        <w:rPr>
          <w:lang w:val="en-US"/>
        </w:rPr>
        <w:t xml:space="preserve"> allowing</w:t>
      </w:r>
      <w:r w:rsidR="00DF519C" w:rsidRPr="003371E6">
        <w:rPr>
          <w:lang w:val="en-US"/>
        </w:rPr>
        <w:t xml:space="preserve"> increased D-Cys uptake</w:t>
      </w:r>
      <w:r w:rsidR="00180A06" w:rsidRPr="003371E6">
        <w:rPr>
          <w:lang w:val="en-US"/>
        </w:rPr>
        <w:t>. This may be</w:t>
      </w:r>
      <w:r w:rsidR="003710D9" w:rsidRPr="003371E6">
        <w:rPr>
          <w:lang w:val="en-US"/>
        </w:rPr>
        <w:t xml:space="preserve"> </w:t>
      </w:r>
      <w:r w:rsidR="00A750E5" w:rsidRPr="003371E6">
        <w:rPr>
          <w:lang w:val="en-US"/>
        </w:rPr>
        <w:t>combined</w:t>
      </w:r>
      <w:r w:rsidR="00DF519C" w:rsidRPr="003371E6">
        <w:rPr>
          <w:lang w:val="en-US"/>
        </w:rPr>
        <w:t xml:space="preserve"> with a deficiency in DAAO</w:t>
      </w:r>
      <w:r w:rsidR="00EF385C" w:rsidRPr="003371E6">
        <w:rPr>
          <w:lang w:val="en-US"/>
        </w:rPr>
        <w:fldChar w:fldCharType="begin"/>
      </w:r>
      <w:r w:rsidR="00EF385C" w:rsidRPr="003371E6">
        <w:rPr>
          <w:lang w:val="en-US"/>
        </w:rPr>
        <w:instrText xml:space="preserve"> ADDIN EN.CITE &lt;EndNote&gt;&lt;Cite&gt;&lt;Author&gt;Murtas&lt;/Author&gt;&lt;Year&gt;2023&lt;/Year&gt;&lt;RecNum&gt;269&lt;/RecNum&gt;&lt;DisplayText&gt;&lt;style face="superscript"&gt;58&lt;/style&gt;&lt;/DisplayText&gt;&lt;record&gt;&lt;rec-number&gt;269&lt;/rec-number&gt;&lt;foreign-keys&gt;&lt;key app="EN" db-id="p29z9dxenvapt8easazvxa032wwedrzfs00t" timestamp="1734537820"&gt;269&lt;/key&gt;&lt;/foreign-keys&gt;&lt;ref-type name="Journal Article"&gt;17&lt;/ref-type&gt;&lt;contributors&gt;&lt;authors&gt;&lt;author&gt;Murtas, G.&lt;/author&gt;&lt;author&gt;Pollegioni, L.&lt;/author&gt;&lt;/authors&gt;&lt;/contributors&gt;&lt;auth-address&gt;Department of Biotechnology and Life Sciences, University of Insubria, 21100 Varese, Italy.&lt;/auth-address&gt;&lt;titles&gt;&lt;title&gt;D-Amino Acids and Cancer: Friends or Foes?&lt;/title&gt;&lt;secondary-title&gt;Int J Mol Sci&lt;/secondary-title&gt;&lt;/titles&gt;&lt;periodical&gt;&lt;full-title&gt;Int J Mol Sci&lt;/full-title&gt;&lt;/periodical&gt;&lt;volume&gt;24&lt;/volume&gt;&lt;number&gt;4&lt;/number&gt;&lt;edition&gt;20230207&lt;/edition&gt;&lt;keywords&gt;&lt;keyword&gt;Humans&lt;/keyword&gt;&lt;keyword&gt;*Amino Acids/metabolism&lt;/keyword&gt;&lt;keyword&gt;*Neoplasms&lt;/keyword&gt;&lt;keyword&gt;Stereoisomerism&lt;/keyword&gt;&lt;keyword&gt;Diet&lt;/keyword&gt;&lt;keyword&gt;Nutritive Value&lt;/keyword&gt;&lt;keyword&gt;NMDA receptor&lt;/keyword&gt;&lt;keyword&gt;amino acids&lt;/keyword&gt;&lt;keyword&gt;biomarkers&lt;/keyword&gt;&lt;keyword&gt;cancer&lt;/keyword&gt;&lt;keyword&gt;diagnostic&lt;/keyword&gt;&lt;keyword&gt;metabolism&lt;/keyword&gt;&lt;keyword&gt;proliferation&lt;/keyword&gt;&lt;/keywords&gt;&lt;dates&gt;&lt;year&gt;2023&lt;/year&gt;&lt;pub-dates&gt;&lt;date&gt;Feb 7&lt;/date&gt;&lt;/pub-dates&gt;&lt;/dates&gt;&lt;isbn&gt;1422-0067 (Electronic)&amp;#xD;1422-0067 (Linking)&lt;/isbn&gt;&lt;accession-num&gt;36834677&lt;/accession-num&gt;&lt;urls&gt;&lt;related-urls&gt;&lt;url&gt;https://www.ncbi.nlm.nih.gov/pubmed/36834677&lt;/url&gt;&lt;/related-urls&gt;&lt;/urls&gt;&lt;custom1&gt;The authors declare no conflict of interest.&lt;/custom1&gt;&lt;custom2&gt;PMC9962368&lt;/custom2&gt;&lt;electronic-resource-num&gt;10.3390/ijms24043274&lt;/electronic-resource-num&gt;&lt;remote-database-name&g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58</w:t>
      </w:r>
      <w:r w:rsidR="00EF385C" w:rsidRPr="003371E6">
        <w:rPr>
          <w:lang w:val="en-US"/>
        </w:rPr>
        <w:fldChar w:fldCharType="end"/>
      </w:r>
      <w:r w:rsidR="00DF519C" w:rsidRPr="003371E6">
        <w:rPr>
          <w:lang w:val="en-US"/>
        </w:rPr>
        <w:t xml:space="preserve">, an enzyme </w:t>
      </w:r>
      <w:r w:rsidR="00A750E5" w:rsidRPr="003371E6">
        <w:rPr>
          <w:lang w:val="en-US"/>
        </w:rPr>
        <w:t>that metabolizes</w:t>
      </w:r>
      <w:r w:rsidR="00380889" w:rsidRPr="003371E6">
        <w:rPr>
          <w:lang w:val="en-US"/>
        </w:rPr>
        <w:t xml:space="preserve"> </w:t>
      </w:r>
      <w:r w:rsidR="00A750E5" w:rsidRPr="003371E6">
        <w:rPr>
          <w:lang w:val="en-US"/>
        </w:rPr>
        <w:t>D-Cys into the cytoprotective molecule H</w:t>
      </w:r>
      <w:r w:rsidR="00A750E5" w:rsidRPr="003371E6">
        <w:rPr>
          <w:vertAlign w:val="subscript"/>
          <w:lang w:val="en-US"/>
        </w:rPr>
        <w:t>2</w:t>
      </w:r>
      <w:r w:rsidR="00A750E5" w:rsidRPr="003371E6">
        <w:rPr>
          <w:lang w:val="en-US"/>
        </w:rPr>
        <w:t>S</w:t>
      </w:r>
      <w:r w:rsidR="00EF385C" w:rsidRPr="003371E6">
        <w:rPr>
          <w:lang w:val="en-US"/>
        </w:rPr>
        <w:fldChar w:fldCharType="begin">
          <w:fldData xml:space="preserve">PEVuZE5vdGU+PENpdGU+PEF1dGhvcj5TaGlidXlhPC9BdXRob3I+PFllYXI+MjAxMzwvWWVhcj48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</w:fldData>
        </w:fldChar>
      </w:r>
      <w:r w:rsidR="00EF385C" w:rsidRPr="003371E6">
        <w:rPr>
          <w:lang w:val="en-US"/>
        </w:rPr>
        <w:instrText xml:space="preserve"> ADDIN EN.CITE </w:instrText>
      </w:r>
      <w:r w:rsidR="00EF385C" w:rsidRPr="003371E6">
        <w:rPr>
          <w:lang w:val="en-US"/>
        </w:rPr>
        <w:fldChar w:fldCharType="begin">
          <w:fldData xml:space="preserve">PEVuZE5vdGU+PENpdGU+PEF1dGhvcj5TaGlidXlhPC9BdXRob3I+PFllYXI+MjAxMzwvWWVhcj48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8</w:t>
      </w:r>
      <w:r w:rsidR="00EF385C" w:rsidRPr="003371E6">
        <w:rPr>
          <w:lang w:val="en-US"/>
        </w:rPr>
        <w:fldChar w:fldCharType="end"/>
      </w:r>
      <w:r w:rsidR="00DF519C" w:rsidRPr="003371E6">
        <w:rPr>
          <w:lang w:val="en-US"/>
        </w:rPr>
        <w:t xml:space="preserve">. </w:t>
      </w:r>
      <w:r w:rsidR="00380889" w:rsidRPr="003371E6">
        <w:rPr>
          <w:lang w:val="en-US"/>
        </w:rPr>
        <w:t>Although this protective pathway is present in neurons and kidney cells</w:t>
      </w:r>
      <w:r w:rsidR="00EF385C" w:rsidRPr="003371E6">
        <w:rPr>
          <w:lang w:val="en-US"/>
        </w:rPr>
        <w:fldChar w:fldCharType="begin">
          <w:fldData xml:space="preserve">PEVuZE5vdGU+PENpdGU+PEF1dGhvcj5WdWNldGljPC9BdXRob3I+PFllYXI+MjAyMDwvWWVhcj48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</w:fldData>
        </w:fldChar>
      </w:r>
      <w:r w:rsidR="00EF385C" w:rsidRPr="003371E6">
        <w:rPr>
          <w:lang w:val="en-US"/>
        </w:rPr>
        <w:instrText xml:space="preserve"> ADDIN EN.CITE </w:instrText>
      </w:r>
      <w:r w:rsidR="00EF385C" w:rsidRPr="003371E6">
        <w:rPr>
          <w:lang w:val="en-US"/>
        </w:rPr>
        <w:fldChar w:fldCharType="begin">
          <w:fldData xml:space="preserve">PEVuZE5vdGU+PENpdGU+PEF1dGhvcj5WdWNldGljPC9BdXRob3I+PFllYXI+MjAyMDwvWWVhcj48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52</w:t>
      </w:r>
      <w:r w:rsidR="00EF385C" w:rsidRPr="003371E6">
        <w:rPr>
          <w:lang w:val="en-US"/>
        </w:rPr>
        <w:fldChar w:fldCharType="end"/>
      </w:r>
      <w:r w:rsidR="00380889" w:rsidRPr="003371E6">
        <w:rPr>
          <w:lang w:val="en-US"/>
        </w:rPr>
        <w:t>, its absence in many cancers, due to a lack of DAAO expression</w:t>
      </w:r>
      <w:r w:rsidR="00EF385C" w:rsidRPr="003371E6">
        <w:rPr>
          <w:lang w:val="en-US"/>
        </w:rPr>
        <w:fldChar w:fldCharType="begin"/>
      </w:r>
      <w:r w:rsidR="00EF385C" w:rsidRPr="003371E6">
        <w:rPr>
          <w:lang w:val="en-US"/>
        </w:rPr>
        <w:instrText xml:space="preserve"> ADDIN EN.CITE &lt;EndNote&gt;&lt;Cite&gt;&lt;Author&gt;Murtas&lt;/Author&gt;&lt;Year&gt;2023&lt;/Year&gt;&lt;RecNum&gt;269&lt;/RecNum&gt;&lt;DisplayText&gt;&lt;style face="superscript"&gt;58&lt;/style&gt;&lt;/DisplayText&gt;&lt;record&gt;&lt;rec-number&gt;269&lt;/rec-number&gt;&lt;foreign-keys&gt;&lt;key app="EN" db-id="p29z9dxenvapt8easazvxa032wwedrzfs00t" timestamp="1734537820"&gt;269&lt;/key&gt;&lt;/foreign-keys&gt;&lt;ref-type name="Journal Article"&gt;17&lt;/ref-type&gt;&lt;contributors&gt;&lt;authors&gt;&lt;author&gt;Murtas, G.&lt;/author&gt;&lt;author&gt;Pollegioni, L.&lt;/author&gt;&lt;/authors&gt;&lt;/contributors&gt;&lt;auth-address&gt;Department of Biotechnology and Life Sciences, University of Insubria, 21100 Varese, Italy.&lt;/auth-address&gt;&lt;titles&gt;&lt;title&gt;D-Amino Acids and Cancer: Friends or Foes?&lt;/title&gt;&lt;secondary-title&gt;Int J Mol Sci&lt;/secondary-title&gt;&lt;/titles&gt;&lt;periodical&gt;&lt;full-title&gt;Int J Mol Sci&lt;/full-title&gt;&lt;/periodical&gt;&lt;volume&gt;24&lt;/volume&gt;&lt;number&gt;4&lt;/number&gt;&lt;edition&gt;20230207&lt;/edition&gt;&lt;keywords&gt;&lt;keyword&gt;Humans&lt;/keyword&gt;&lt;keyword&gt;*Amino Acids/metabolism&lt;/keyword&gt;&lt;keyword&gt;*Neoplasms&lt;/keyword&gt;&lt;keyword&gt;Stereoisomerism&lt;/keyword&gt;&lt;keyword&gt;Diet&lt;/keyword&gt;&lt;keyword&gt;Nutritive Value&lt;/keyword&gt;&lt;keyword&gt;NMDA receptor&lt;/keyword&gt;&lt;keyword&gt;amino acids&lt;/keyword&gt;&lt;keyword&gt;biomarkers&lt;/keyword&gt;&lt;keyword&gt;cancer&lt;/keyword&gt;&lt;keyword&gt;diagnostic&lt;/keyword&gt;&lt;keyword&gt;metabolism&lt;/keyword&gt;&lt;keyword&gt;proliferation&lt;/keyword&gt;&lt;/keywords&gt;&lt;dates&gt;&lt;year&gt;2023&lt;/year&gt;&lt;pub-dates&gt;&lt;date&gt;Feb 7&lt;/date&gt;&lt;/pub-dates&gt;&lt;/dates&gt;&lt;isbn&gt;1422-0067 (Electronic)&amp;#xD;1422-0067 (Linking)&lt;/isbn&gt;&lt;accession-num&gt;36834677&lt;/accession-num&gt;&lt;urls&gt;&lt;related-urls&gt;&lt;url&gt;https://www.ncbi.nlm.nih.gov/pubmed/36834677&lt;/url&gt;&lt;/related-urls&gt;&lt;/urls&gt;&lt;custom1&gt;The authors declare no conflict of interest.&lt;/custom1&gt;&lt;custom2&gt;PMC9962368&lt;/custom2&gt;&lt;electronic-resource-num&gt;10.3390/ijms24043274&lt;/electronic-resource-num&gt;&lt;remote-database-name&g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58</w:t>
      </w:r>
      <w:r w:rsidR="00EF385C" w:rsidRPr="003371E6">
        <w:rPr>
          <w:lang w:val="en-US"/>
        </w:rPr>
        <w:fldChar w:fldCharType="end"/>
      </w:r>
      <w:r w:rsidR="00380889" w:rsidRPr="003371E6">
        <w:rPr>
          <w:lang w:val="en-US"/>
        </w:rPr>
        <w:t xml:space="preserve">, could render these cells particularly vulnerable to D-Cys. </w:t>
      </w:r>
      <w:r w:rsidR="00DF519C" w:rsidRPr="003371E6">
        <w:rPr>
          <w:lang w:val="en-US"/>
        </w:rPr>
        <w:t>These characteristics make D-Cys a promising therapeutic candidate for targeting oxygen-rich tumo</w:t>
      </w:r>
      <w:r w:rsidR="00FF59B9" w:rsidRPr="003371E6">
        <w:rPr>
          <w:lang w:val="en-US"/>
        </w:rPr>
        <w:t>u</w:t>
      </w:r>
      <w:r w:rsidR="00DF519C" w:rsidRPr="003371E6">
        <w:rPr>
          <w:lang w:val="en-US"/>
        </w:rPr>
        <w:t>rs and circulating metastatic cells. Additionally, D-Cys holds potential as a powerful research tool for rapidly inhibiting Fe</w:t>
      </w:r>
      <w:r w:rsidR="00180A06" w:rsidRPr="003371E6">
        <w:rPr>
          <w:lang w:val="en-US"/>
        </w:rPr>
        <w:t>‑</w:t>
      </w:r>
      <w:r w:rsidR="00DF519C" w:rsidRPr="003371E6">
        <w:rPr>
          <w:lang w:val="en-US"/>
        </w:rPr>
        <w:t>S protein biogenesis</w:t>
      </w:r>
      <w:r w:rsidRPr="003371E6">
        <w:rPr>
          <w:lang w:val="en-US"/>
        </w:rPr>
        <w:t>.</w:t>
      </w:r>
    </w:p>
    <w:p w14:paraId="73BCFA25" w14:textId="77777777" w:rsidR="008524A4" w:rsidRPr="003371E6" w:rsidRDefault="008524A4" w:rsidP="005114B1">
      <w:pPr>
        <w:spacing w:line="360" w:lineRule="auto"/>
        <w:ind w:firstLine="720"/>
        <w:contextualSpacing/>
        <w:jc w:val="both"/>
        <w:textAlignment w:val="baseline"/>
        <w:rPr>
          <w:lang w:val="en-US"/>
        </w:rPr>
      </w:pPr>
    </w:p>
    <w:p w14:paraId="3BD50DFF" w14:textId="77777777" w:rsidR="008524A4" w:rsidRPr="003371E6" w:rsidRDefault="008524A4" w:rsidP="005114B1">
      <w:pPr>
        <w:spacing w:line="360" w:lineRule="auto"/>
        <w:ind w:firstLine="720"/>
        <w:contextualSpacing/>
        <w:jc w:val="both"/>
        <w:textAlignment w:val="baseline"/>
        <w:rPr>
          <w:lang w:val="en-US"/>
        </w:rPr>
      </w:pPr>
    </w:p>
    <w:p w14:paraId="6D262748" w14:textId="77777777" w:rsidR="00266048" w:rsidRPr="003371E6" w:rsidRDefault="00266048">
      <w:pPr>
        <w:rPr>
          <w:b/>
          <w:lang w:val="en-US"/>
        </w:rPr>
      </w:pPr>
      <w:r w:rsidRPr="003371E6">
        <w:rPr>
          <w:b/>
          <w:lang w:val="en-US"/>
        </w:rPr>
        <w:br w:type="page"/>
      </w:r>
    </w:p>
    <w:p w14:paraId="5BB6F754" w14:textId="2AF0A63C" w:rsidR="008524A4" w:rsidRPr="003371E6" w:rsidRDefault="008524A4" w:rsidP="008524A4">
      <w:pPr>
        <w:spacing w:line="360" w:lineRule="auto"/>
        <w:jc w:val="both"/>
        <w:rPr>
          <w:b/>
          <w:sz w:val="28"/>
          <w:szCs w:val="28"/>
          <w:lang w:val="en-US"/>
        </w:rPr>
      </w:pPr>
      <w:r w:rsidRPr="003371E6">
        <w:rPr>
          <w:b/>
          <w:sz w:val="28"/>
          <w:szCs w:val="28"/>
          <w:lang w:val="en-US"/>
        </w:rPr>
        <w:lastRenderedPageBreak/>
        <w:t>Methods</w:t>
      </w:r>
    </w:p>
    <w:p w14:paraId="52F39AB3" w14:textId="77777777" w:rsidR="00FC13D3" w:rsidRPr="003371E6" w:rsidRDefault="008524A4" w:rsidP="008524A4">
      <w:pPr>
        <w:spacing w:line="360" w:lineRule="auto"/>
        <w:jc w:val="both"/>
        <w:rPr>
          <w:b/>
          <w:bCs/>
          <w:lang w:val="en-US"/>
        </w:rPr>
      </w:pPr>
      <w:r w:rsidRPr="003371E6">
        <w:rPr>
          <w:b/>
          <w:bCs/>
          <w:lang w:val="en-US"/>
        </w:rPr>
        <w:t>Cell culture</w:t>
      </w:r>
    </w:p>
    <w:p w14:paraId="153B413D" w14:textId="09B302B9" w:rsidR="008524A4" w:rsidRPr="003371E6" w:rsidRDefault="008524A4" w:rsidP="008524A4">
      <w:pPr>
        <w:spacing w:line="360" w:lineRule="auto"/>
        <w:jc w:val="both"/>
        <w:rPr>
          <w:lang w:val="en-US"/>
        </w:rPr>
      </w:pPr>
      <w:r w:rsidRPr="003371E6">
        <w:rPr>
          <w:lang w:val="en-US"/>
        </w:rPr>
        <w:t>Human lung adenocarcinoma A549 cells (ATCC CCL-185, gift from Pr Paul Hofman lab, IRCAN, Nice, France), human breast adenocarcinoma MDA-MB-231 cells (gift from Pr Didier Picard lab, University of Geneva, Switzerland), human bronchial epithelial BEAS-2B cells (ATCC CRL-9609, gift from Pr Paul Hofman lab, IRCAN, Nice, France), human tumourigenic lung BZR cells obtained by transfer of v-Ha-ras oncogene into BEAS-2B (ATCC CRL-9483, gift from Pr Paul Hofman lab, IRCAN, Nice, France) obtained by transfer of v-Ha-ras oncogene into BEAS-2B cells, human lung epidermoid carcinoma Calu1 cells, human melanoma A375 cells (ATCC CRL-1619, gift from Pr Paul Hofman lab, IRCAN, Nice, France), human cervix cancer HeLa cells, human colon cancer HCT116 and DLD1 cells, lung adenocarcinoma LuCa62 cells derived from a patient (gift from Dr Véronique Serre-Beinier, CMU, Geneva, Switzerland), human embryonic kidney HEK-293 cells and human retinal pigment epithelial RPE-1 cells were grown in DMEM high glucose media supplemented with 10% FBS, 2 mM L-glutamine, 100 U/mL penicillin and 100 µg/mL streptomycin at 37°C and 5% CO</w:t>
      </w:r>
      <w:r w:rsidRPr="003371E6">
        <w:rPr>
          <w:vertAlign w:val="subscript"/>
          <w:lang w:val="en-US"/>
        </w:rPr>
        <w:t>2</w:t>
      </w:r>
      <w:r w:rsidRPr="003371E6">
        <w:rPr>
          <w:lang w:val="en-US"/>
        </w:rPr>
        <w:t>. Mesothelioma JL-1, ZL34 and H2052/484 cell lines (gift from Dr Véronique Serre-Beinier, CMU, Geneva, Switzerland) were grown in RPMI-1640 with GlutaMAX media (Life Technologies, 61870-010) supplemented with 10% FBS, 100 U/mL penicillin and 100 µg/mL streptomycin (Corning, 30-002-CI) in an incubator at 37°C and 5% CO</w:t>
      </w:r>
      <w:r w:rsidRPr="003371E6">
        <w:rPr>
          <w:vertAlign w:val="subscript"/>
          <w:lang w:val="en-US"/>
        </w:rPr>
        <w:t>2</w:t>
      </w:r>
      <w:r w:rsidRPr="003371E6">
        <w:rPr>
          <w:lang w:val="en-US"/>
        </w:rPr>
        <w:t xml:space="preserve">. A549 Bax/Bak DKO were a generous gift from Agnel Sfeir (Sloan Kettering Institute, New York, USA). </w:t>
      </w:r>
    </w:p>
    <w:p w14:paraId="1D426DF8" w14:textId="77777777" w:rsidR="008524A4" w:rsidRPr="003371E6" w:rsidRDefault="008524A4" w:rsidP="008524A4">
      <w:pPr>
        <w:spacing w:line="360" w:lineRule="auto"/>
        <w:jc w:val="both"/>
        <w:rPr>
          <w:lang w:val="en-US"/>
        </w:rPr>
      </w:pPr>
    </w:p>
    <w:p w14:paraId="010291AB" w14:textId="77777777" w:rsidR="00FC13D3" w:rsidRPr="003371E6" w:rsidRDefault="008524A4" w:rsidP="008524A4">
      <w:pPr>
        <w:spacing w:line="360" w:lineRule="auto"/>
        <w:jc w:val="both"/>
        <w:rPr>
          <w:b/>
          <w:bCs/>
          <w:lang w:val="en-US"/>
        </w:rPr>
      </w:pPr>
      <w:r w:rsidRPr="003371E6">
        <w:rPr>
          <w:b/>
          <w:bCs/>
          <w:lang w:val="en-US"/>
        </w:rPr>
        <w:t>Cell culture treatments</w:t>
      </w:r>
    </w:p>
    <w:p w14:paraId="18818E66" w14:textId="63619B3F" w:rsidR="008524A4" w:rsidRPr="003371E6" w:rsidRDefault="008524A4" w:rsidP="008524A4">
      <w:pPr>
        <w:spacing w:line="360" w:lineRule="auto"/>
        <w:jc w:val="both"/>
        <w:rPr>
          <w:lang w:val="en-US"/>
        </w:rPr>
      </w:pPr>
      <w:r w:rsidRPr="003371E6">
        <w:rPr>
          <w:lang w:val="en-US"/>
        </w:rPr>
        <w:t xml:space="preserve">For the IC50 determination of </w:t>
      </w:r>
      <w:r w:rsidRPr="003371E6">
        <w:rPr>
          <w:iCs/>
          <w:lang w:val="en-US"/>
        </w:rPr>
        <w:t xml:space="preserve">D-Cys or D-cystine, and for most proliferation analyses, cells </w:t>
      </w:r>
      <w:r w:rsidRPr="003371E6">
        <w:rPr>
          <w:lang w:val="en-US"/>
        </w:rPr>
        <w:t>were seeded in 6-well plates at the density of 5x10</w:t>
      </w:r>
      <w:r w:rsidRPr="003371E6">
        <w:rPr>
          <w:vertAlign w:val="superscript"/>
          <w:lang w:val="en-US"/>
        </w:rPr>
        <w:t>3</w:t>
      </w:r>
      <w:r w:rsidRPr="003371E6">
        <w:rPr>
          <w:lang w:val="en-US"/>
        </w:rPr>
        <w:t xml:space="preserve"> cells/cm</w:t>
      </w:r>
      <w:r w:rsidRPr="003371E6">
        <w:rPr>
          <w:vertAlign w:val="superscript"/>
          <w:lang w:val="en-US"/>
        </w:rPr>
        <w:t>2</w:t>
      </w:r>
      <w:r w:rsidRPr="003371E6">
        <w:rPr>
          <w:lang w:val="en-US"/>
        </w:rPr>
        <w:t xml:space="preserve">, unless specifically mentioned, and incubated overnight at 37°C. Cells were then treated with D-Cys (Carl ROTH, 7874.1) or D-cystine (Sigma-Aldrich, 285463) at indicated concentrations When not specified, D-Cys was used at 500 µM. </w:t>
      </w:r>
      <w:r w:rsidR="00947099" w:rsidRPr="003371E6">
        <w:rPr>
          <w:lang w:val="en-US"/>
        </w:rPr>
        <w:t>For cell counting assays c</w:t>
      </w:r>
      <w:r w:rsidRPr="003371E6">
        <w:rPr>
          <w:lang w:val="en-US"/>
        </w:rPr>
        <w:t xml:space="preserve">ells were harvested by trypsination at the indicated times and counted in 0.4% trypan blue solution using a Neubauer counting chamber. </w:t>
      </w:r>
      <w:r w:rsidR="00947099" w:rsidRPr="003371E6">
        <w:rPr>
          <w:lang w:val="en-US"/>
        </w:rPr>
        <w:t xml:space="preserve">For metabolic and proteomic analyses, cells were lysed </w:t>
      </w:r>
      <w:r w:rsidRPr="003371E6">
        <w:rPr>
          <w:lang w:val="en-US"/>
        </w:rPr>
        <w:t>72 h after the treatment</w:t>
      </w:r>
      <w:r w:rsidR="00947099" w:rsidRPr="003371E6">
        <w:rPr>
          <w:lang w:val="en-US"/>
        </w:rPr>
        <w:t>s</w:t>
      </w:r>
      <w:r w:rsidRPr="003371E6">
        <w:rPr>
          <w:lang w:val="en-US"/>
        </w:rPr>
        <w:t>. For biochemical analyses, A549 and BEAS-2B cells were seeded into tissue culture flasks at densities between 32 × 10</w:t>
      </w:r>
      <w:r w:rsidRPr="003371E6">
        <w:rPr>
          <w:vertAlign w:val="superscript"/>
          <w:lang w:val="en-US"/>
        </w:rPr>
        <w:t>3</w:t>
      </w:r>
      <w:r w:rsidRPr="003371E6">
        <w:rPr>
          <w:lang w:val="en-US"/>
        </w:rPr>
        <w:t xml:space="preserve"> and 4 ×10</w:t>
      </w:r>
      <w:r w:rsidRPr="003371E6">
        <w:rPr>
          <w:vertAlign w:val="superscript"/>
          <w:lang w:val="en-US"/>
        </w:rPr>
        <w:t>3</w:t>
      </w:r>
      <w:r w:rsidRPr="003371E6">
        <w:rPr>
          <w:lang w:val="en-US"/>
        </w:rPr>
        <w:t xml:space="preserve"> cells/cm</w:t>
      </w:r>
      <w:r w:rsidRPr="003371E6">
        <w:rPr>
          <w:vertAlign w:val="superscript"/>
          <w:lang w:val="en-US"/>
        </w:rPr>
        <w:t>2</w:t>
      </w:r>
      <w:r w:rsidRPr="003371E6">
        <w:rPr>
          <w:lang w:val="en-US"/>
        </w:rPr>
        <w:t>, grown overnight, supplemented with 500 µM D-Cys for the following two days, subjected to a medium exchange including D-Cys replenishment, and harvested the next day. For e</w:t>
      </w:r>
      <w:r w:rsidRPr="003371E6">
        <w:rPr>
          <w:iCs/>
          <w:lang w:val="en-US"/>
        </w:rPr>
        <w:t xml:space="preserve">rastin treatment, </w:t>
      </w:r>
      <w:r w:rsidRPr="003371E6">
        <w:rPr>
          <w:lang w:val="en-US"/>
        </w:rPr>
        <w:t xml:space="preserve">24 h after seeding the cells were treated with 1 </w:t>
      </w:r>
      <w:r w:rsidRPr="003371E6">
        <w:rPr>
          <w:lang w:val="en-US"/>
        </w:rPr>
        <w:lastRenderedPageBreak/>
        <w:t>µM compound (Sigma-Aldrich, E7781) in the presence or absence of 500 µM D-Cys. 72 h later, cells were harvested and counted as described above.</w:t>
      </w:r>
    </w:p>
    <w:p w14:paraId="3D40A796" w14:textId="77777777" w:rsidR="008524A4" w:rsidRPr="003371E6" w:rsidRDefault="008524A4" w:rsidP="008524A4">
      <w:pPr>
        <w:spacing w:line="360" w:lineRule="auto"/>
        <w:ind w:firstLine="720"/>
        <w:jc w:val="both"/>
        <w:rPr>
          <w:lang w:val="en-US"/>
        </w:rPr>
      </w:pPr>
      <w:r w:rsidRPr="003371E6">
        <w:rPr>
          <w:lang w:val="en-US"/>
        </w:rPr>
        <w:t xml:space="preserve">Transient Cys-free cultivation of A549 cells was performed in Cys-/Met-free DMEM (ThermoFisher, </w:t>
      </w:r>
      <w:r w:rsidRPr="003371E6">
        <w:rPr>
          <w:rStyle w:val="pdp-commerce-box--catalog-number-value"/>
          <w:lang w:val="en-US"/>
        </w:rPr>
        <w:t>21013-024</w:t>
      </w:r>
      <w:r w:rsidRPr="003371E6">
        <w:rPr>
          <w:lang w:val="en-US"/>
        </w:rPr>
        <w:t>), with addition of 200 µM methionine and standard supplements. When indicated, cells were grown in presence of 375 µM Tris(2-carboxyethyl)phosphine (TCEP). Tissue culture media including D-Cys, L-Cys, or erastin supplements were freshly prepared and exchanged daily. The autooxidation of D-Cys and TCEP under normoxic tissue culture atmosphere was monitored in 50 mM Tris/HCl buffer (pH 7.4) by Ellman’s reagent DTNB (5,5′-dithiobis-(2-nitrobenzoic acid).</w:t>
      </w:r>
    </w:p>
    <w:p w14:paraId="7469F8BC" w14:textId="77777777" w:rsidR="008524A4" w:rsidRPr="003371E6" w:rsidRDefault="008524A4" w:rsidP="008524A4">
      <w:pPr>
        <w:spacing w:line="360" w:lineRule="auto"/>
        <w:ind w:firstLine="720"/>
        <w:jc w:val="both"/>
        <w:rPr>
          <w:b/>
          <w:bCs/>
          <w:lang w:val="en-US"/>
        </w:rPr>
      </w:pPr>
      <w:r w:rsidRPr="003371E6">
        <w:rPr>
          <w:lang w:val="en-US"/>
        </w:rPr>
        <w:t>For hypoxia experiments, the culture medium was pre-equilibrated for 4 days in a sealed hypoxic chamber maintained at 1% O₂ and 5% CO₂ before initiating the experiment. A549 cells (1.5 × 10⁵ cells/well) were seeded overnight in 6-well plates, after which the medium was replaced with pre-equilibrated hypoxic growth medium. The cells were cultured with or without 500 μM D-Cys. The plates were then placed in a sealed, humidified hypoxic chamber containing 1% O₂ and 5% CO₂ and incubated at 37°C for 72 h before performing cell counting.</w:t>
      </w:r>
      <w:r w:rsidRPr="003371E6">
        <w:rPr>
          <w:color w:val="000000"/>
          <w:lang w:val="en-US"/>
        </w:rPr>
        <w:t>     </w:t>
      </w:r>
    </w:p>
    <w:p w14:paraId="20783CEF" w14:textId="77777777" w:rsidR="008524A4" w:rsidRPr="003371E6" w:rsidRDefault="008524A4" w:rsidP="008524A4">
      <w:pPr>
        <w:spacing w:line="360" w:lineRule="auto"/>
        <w:jc w:val="both"/>
        <w:rPr>
          <w:b/>
          <w:bCs/>
          <w:lang w:val="en-US"/>
        </w:rPr>
      </w:pPr>
    </w:p>
    <w:p w14:paraId="0DE11EC7" w14:textId="77777777" w:rsidR="00FC13D3" w:rsidRPr="003371E6" w:rsidRDefault="008524A4" w:rsidP="008524A4">
      <w:pPr>
        <w:spacing w:line="360" w:lineRule="auto"/>
        <w:jc w:val="both"/>
        <w:rPr>
          <w:b/>
          <w:bCs/>
          <w:lang w:val="en-US"/>
        </w:rPr>
      </w:pPr>
      <w:r w:rsidRPr="003371E6">
        <w:rPr>
          <w:b/>
          <w:bCs/>
          <w:lang w:val="en-US"/>
        </w:rPr>
        <w:t>Colony formation assays</w:t>
      </w:r>
    </w:p>
    <w:p w14:paraId="3FC66162" w14:textId="61D6F0CF" w:rsidR="008524A4" w:rsidRPr="003371E6" w:rsidRDefault="008524A4" w:rsidP="008524A4">
      <w:pPr>
        <w:spacing w:line="360" w:lineRule="auto"/>
        <w:jc w:val="both"/>
        <w:rPr>
          <w:lang w:val="en-US"/>
        </w:rPr>
      </w:pPr>
      <w:r w:rsidRPr="003371E6">
        <w:rPr>
          <w:lang w:val="en-US"/>
        </w:rPr>
        <w:t>1,000 cells/dish were seeded in 6 cm dishes and incubated overnight at 37°C. 24 h later, cells were treated with 100 µM D-Cys for 2 weeks. Cells were then washed with PBS, fixed in 4% PFA solution and stained with 0.5% crystal violet solution (Sigma-Aldrich, C0775) in 30% EtOH for 20 min. The stained cells were then washed with H</w:t>
      </w:r>
      <w:r w:rsidRPr="003371E6">
        <w:rPr>
          <w:vertAlign w:val="subscript"/>
          <w:lang w:val="en-US"/>
        </w:rPr>
        <w:t>2</w:t>
      </w:r>
      <w:r w:rsidRPr="003371E6">
        <w:rPr>
          <w:lang w:val="en-US"/>
        </w:rPr>
        <w:t xml:space="preserve">O and left drying overnight. </w:t>
      </w:r>
    </w:p>
    <w:p w14:paraId="3892CE29" w14:textId="77777777" w:rsidR="008524A4" w:rsidRPr="003371E6" w:rsidRDefault="008524A4" w:rsidP="008524A4">
      <w:pPr>
        <w:spacing w:line="360" w:lineRule="auto"/>
        <w:jc w:val="both"/>
        <w:rPr>
          <w:lang w:val="en-US"/>
        </w:rPr>
      </w:pPr>
    </w:p>
    <w:p w14:paraId="5FBBD447" w14:textId="77777777" w:rsidR="00FC13D3" w:rsidRPr="003371E6" w:rsidRDefault="008524A4" w:rsidP="008524A4">
      <w:pPr>
        <w:spacing w:line="360" w:lineRule="auto"/>
        <w:jc w:val="both"/>
        <w:rPr>
          <w:b/>
          <w:bCs/>
          <w:lang w:val="en-US"/>
        </w:rPr>
      </w:pPr>
      <w:r w:rsidRPr="003371E6">
        <w:rPr>
          <w:b/>
          <w:bCs/>
          <w:lang w:val="en-US"/>
        </w:rPr>
        <w:t>Spheroid formation assays</w:t>
      </w:r>
    </w:p>
    <w:p w14:paraId="72FBC166" w14:textId="27C0C1A1" w:rsidR="008524A4" w:rsidRPr="003371E6" w:rsidRDefault="008524A4" w:rsidP="008524A4">
      <w:pPr>
        <w:spacing w:line="360" w:lineRule="auto"/>
        <w:jc w:val="both"/>
        <w:rPr>
          <w:lang w:val="en-US"/>
        </w:rPr>
      </w:pPr>
      <w:r w:rsidRPr="003371E6">
        <w:rPr>
          <w:lang w:val="en-US"/>
        </w:rPr>
        <w:t>1,000 cells/well were seeded in culture media containing 100 to 500 µM D-Cys in 96-well plates coated with 1.5% agarose. Spheroid volume was quantified by light microscopy twice per week for 17 days.</w:t>
      </w:r>
    </w:p>
    <w:p w14:paraId="3F376356" w14:textId="77777777" w:rsidR="008524A4" w:rsidRPr="003371E6" w:rsidRDefault="008524A4" w:rsidP="008524A4">
      <w:pPr>
        <w:spacing w:line="360" w:lineRule="auto"/>
        <w:jc w:val="both"/>
        <w:rPr>
          <w:lang w:val="en-US"/>
        </w:rPr>
      </w:pPr>
    </w:p>
    <w:p w14:paraId="03DDEB31" w14:textId="77777777" w:rsidR="00FC13D3" w:rsidRPr="003371E6" w:rsidRDefault="008524A4" w:rsidP="008524A4">
      <w:pPr>
        <w:spacing w:line="360" w:lineRule="auto"/>
        <w:jc w:val="both"/>
        <w:rPr>
          <w:b/>
          <w:bCs/>
          <w:lang w:val="en-US"/>
        </w:rPr>
      </w:pPr>
      <w:r w:rsidRPr="003371E6">
        <w:rPr>
          <w:b/>
          <w:bCs/>
          <w:lang w:val="en-US"/>
        </w:rPr>
        <w:t>Generation of CRISPR/Cas9 Knockout cells</w:t>
      </w:r>
    </w:p>
    <w:p w14:paraId="4AEAA8B1" w14:textId="6FF4228A" w:rsidR="008524A4" w:rsidRPr="003371E6" w:rsidRDefault="008524A4" w:rsidP="008524A4">
      <w:pPr>
        <w:spacing w:line="360" w:lineRule="auto"/>
        <w:jc w:val="both"/>
        <w:rPr>
          <w:lang w:val="en-US"/>
        </w:rPr>
      </w:pPr>
      <w:r w:rsidRPr="003371E6">
        <w:rPr>
          <w:lang w:val="en-US"/>
        </w:rPr>
        <w:t>A549</w:t>
      </w:r>
      <w:r w:rsidRPr="003371E6">
        <w:rPr>
          <w:b/>
          <w:bCs/>
          <w:lang w:val="en-US"/>
        </w:rPr>
        <w:t xml:space="preserve"> </w:t>
      </w:r>
      <w:r w:rsidRPr="003371E6">
        <w:rPr>
          <w:lang w:val="en-US"/>
        </w:rPr>
        <w:t xml:space="preserve">cells were transduced with lentivirus containing lentiCas9-Blast plasmid (gift from Feng Zhang, Addgene plasmid #52962). After 24 h, cells were selected with 5 µg/mL blasticidin for 7 days. After selection, cells were seeded at 1 cell/well in 96-well plates for cell cloning. Following single cell colony formation, clones were screened for Flag expression and 1 Flag-positive clone was selected. Then, Cas9-expressing cells were then infected with lentivirus </w:t>
      </w:r>
      <w:r w:rsidRPr="003371E6">
        <w:rPr>
          <w:lang w:val="en-US"/>
        </w:rPr>
        <w:lastRenderedPageBreak/>
        <w:t xml:space="preserve">containing sgRNA of interest in lentiGuide-Puro vector (Addgene, plasmid #52963). For each gene of interest, 2 sgRNA were used. The sgRNA target sequences used were as follows: </w:t>
      </w:r>
    </w:p>
    <w:p w14:paraId="27566EF6" w14:textId="77777777" w:rsidR="008524A4" w:rsidRPr="003371E6" w:rsidRDefault="008524A4" w:rsidP="008524A4">
      <w:pPr>
        <w:spacing w:line="360" w:lineRule="auto"/>
        <w:jc w:val="both"/>
        <w:rPr>
          <w:lang w:val="en-US"/>
        </w:rPr>
      </w:pPr>
      <w:r w:rsidRPr="003371E6">
        <w:rPr>
          <w:lang w:val="en-US"/>
        </w:rPr>
        <w:t>SLC3A2(CD98)-1: GACCTTACTCCCAACTACCG;</w:t>
      </w:r>
    </w:p>
    <w:p w14:paraId="39EB92FB" w14:textId="77777777" w:rsidR="008524A4" w:rsidRPr="003371E6" w:rsidRDefault="008524A4" w:rsidP="008524A4">
      <w:pPr>
        <w:spacing w:line="360" w:lineRule="auto"/>
        <w:jc w:val="both"/>
        <w:rPr>
          <w:lang w:val="en-US"/>
        </w:rPr>
      </w:pPr>
      <w:r w:rsidRPr="003371E6">
        <w:rPr>
          <w:lang w:val="en-US"/>
        </w:rPr>
        <w:t>SLC3A2 (CD98)-2: TGAGTGGCAAAATATCACCA;</w:t>
      </w:r>
    </w:p>
    <w:p w14:paraId="1D728931" w14:textId="77777777" w:rsidR="008524A4" w:rsidRPr="003371E6" w:rsidRDefault="008524A4" w:rsidP="008524A4">
      <w:pPr>
        <w:spacing w:line="360" w:lineRule="auto"/>
        <w:jc w:val="both"/>
        <w:rPr>
          <w:lang w:val="en-US"/>
        </w:rPr>
      </w:pPr>
      <w:r w:rsidRPr="003371E6">
        <w:rPr>
          <w:lang w:val="en-US"/>
        </w:rPr>
        <w:t>SLC7A11(xCT)-1: AAGGGCGTGCTCCAGAACAC;</w:t>
      </w:r>
    </w:p>
    <w:p w14:paraId="4E05E6C1" w14:textId="77777777" w:rsidR="008524A4" w:rsidRPr="003371E6" w:rsidRDefault="008524A4" w:rsidP="008524A4">
      <w:pPr>
        <w:spacing w:line="360" w:lineRule="auto"/>
        <w:jc w:val="both"/>
        <w:rPr>
          <w:lang w:val="en-US"/>
        </w:rPr>
      </w:pPr>
      <w:r w:rsidRPr="003371E6">
        <w:rPr>
          <w:lang w:val="en-US"/>
        </w:rPr>
        <w:t xml:space="preserve">SLC7A11 (xCT)-2: GAAGAGATTCAAGTATTACG; </w:t>
      </w:r>
    </w:p>
    <w:p w14:paraId="53725EAB" w14:textId="77777777" w:rsidR="008524A4" w:rsidRPr="003371E6" w:rsidRDefault="008524A4" w:rsidP="008524A4">
      <w:pPr>
        <w:spacing w:line="360" w:lineRule="auto"/>
        <w:jc w:val="both"/>
        <w:rPr>
          <w:lang w:val="en-US"/>
        </w:rPr>
      </w:pPr>
      <w:r w:rsidRPr="003371E6">
        <w:rPr>
          <w:lang w:val="en-US"/>
        </w:rPr>
        <w:t>NFE2L2-1: CACATCCAGTCAGAAACCAG;</w:t>
      </w:r>
    </w:p>
    <w:p w14:paraId="65A696D1" w14:textId="77777777" w:rsidR="008524A4" w:rsidRPr="003371E6" w:rsidRDefault="008524A4" w:rsidP="008524A4">
      <w:pPr>
        <w:spacing w:line="360" w:lineRule="auto"/>
        <w:jc w:val="both"/>
        <w:rPr>
          <w:lang w:val="en-US"/>
        </w:rPr>
      </w:pPr>
      <w:r w:rsidRPr="003371E6">
        <w:rPr>
          <w:lang w:val="en-US"/>
        </w:rPr>
        <w:t>NFE2L2-2: CATACCGTCTAAATCAACAG;</w:t>
      </w:r>
    </w:p>
    <w:p w14:paraId="42F4C1D1" w14:textId="77777777" w:rsidR="008524A4" w:rsidRPr="003371E6" w:rsidRDefault="008524A4" w:rsidP="008524A4">
      <w:pPr>
        <w:spacing w:line="360" w:lineRule="auto"/>
        <w:jc w:val="both"/>
        <w:rPr>
          <w:lang w:val="en-US"/>
        </w:rPr>
      </w:pPr>
      <w:r w:rsidRPr="003371E6">
        <w:rPr>
          <w:lang w:val="en-US"/>
        </w:rPr>
        <w:t>NCOA4-1: AGATTGGCTAGTGACTCCCC;</w:t>
      </w:r>
    </w:p>
    <w:p w14:paraId="42BC4C5D" w14:textId="77777777" w:rsidR="008524A4" w:rsidRPr="003371E6" w:rsidRDefault="008524A4" w:rsidP="008524A4">
      <w:pPr>
        <w:spacing w:line="360" w:lineRule="auto"/>
        <w:jc w:val="both"/>
        <w:rPr>
          <w:lang w:val="en-US"/>
        </w:rPr>
      </w:pPr>
      <w:r w:rsidRPr="003371E6">
        <w:rPr>
          <w:lang w:val="en-US"/>
        </w:rPr>
        <w:t>NCOA4-2: GAGGTGTAGTGATGCACGGA.</w:t>
      </w:r>
    </w:p>
    <w:p w14:paraId="4CCA52AB" w14:textId="77777777" w:rsidR="008524A4" w:rsidRPr="003371E6" w:rsidRDefault="008524A4" w:rsidP="008524A4">
      <w:pPr>
        <w:spacing w:line="360" w:lineRule="auto"/>
        <w:jc w:val="both"/>
        <w:rPr>
          <w:lang w:val="en-US"/>
        </w:rPr>
      </w:pPr>
      <w:r w:rsidRPr="003371E6">
        <w:rPr>
          <w:lang w:val="en-US"/>
        </w:rPr>
        <w:t>After 24 h, cells were selected with 5 µg/mL puromycin for 7 days and expression of the gene of interest was verified by western blotting.</w:t>
      </w:r>
    </w:p>
    <w:p w14:paraId="08D23D85" w14:textId="77777777" w:rsidR="008524A4" w:rsidRPr="003371E6" w:rsidRDefault="008524A4" w:rsidP="008524A4">
      <w:pPr>
        <w:spacing w:line="360" w:lineRule="auto"/>
        <w:jc w:val="both"/>
        <w:rPr>
          <w:b/>
          <w:bCs/>
          <w:lang w:val="en-US"/>
        </w:rPr>
      </w:pPr>
    </w:p>
    <w:p w14:paraId="7DF45536" w14:textId="77777777" w:rsidR="00FC13D3" w:rsidRPr="003371E6" w:rsidRDefault="008524A4" w:rsidP="008524A4">
      <w:pPr>
        <w:spacing w:line="360" w:lineRule="auto"/>
        <w:jc w:val="both"/>
        <w:rPr>
          <w:b/>
          <w:bCs/>
          <w:lang w:val="en-US"/>
        </w:rPr>
      </w:pPr>
      <w:r w:rsidRPr="003371E6">
        <w:rPr>
          <w:b/>
          <w:bCs/>
          <w:lang w:val="en-US"/>
        </w:rPr>
        <w:t>Pooled gRNA Depletion Screen</w:t>
      </w:r>
    </w:p>
    <w:p w14:paraId="048ED12A" w14:textId="668B02B9" w:rsidR="008524A4" w:rsidRPr="003371E6" w:rsidRDefault="008524A4" w:rsidP="008524A4">
      <w:pPr>
        <w:spacing w:line="360" w:lineRule="auto"/>
        <w:jc w:val="both"/>
        <w:rPr>
          <w:lang w:val="en-US"/>
        </w:rPr>
      </w:pPr>
      <w:r w:rsidRPr="003371E6">
        <w:rPr>
          <w:lang w:val="en-US"/>
        </w:rPr>
        <w:t>Cas9-expressing A549 cells were infected with the human CRISPR Brunello lentiviral pooled library (Addgene, #73178-LV) at a MOI 0.3 such that every gRNA is represented in 500 cells. After 48 h, infected cells were selected with puromycin for at least 6 days. After selection, 40,000,000 cells were seeded per condition to maintain the expression of the whole library. The following day, cells were treated with H</w:t>
      </w:r>
      <w:r w:rsidRPr="003371E6">
        <w:rPr>
          <w:vertAlign w:val="subscript"/>
          <w:lang w:val="en-US"/>
        </w:rPr>
        <w:t>2</w:t>
      </w:r>
      <w:r w:rsidRPr="003371E6">
        <w:rPr>
          <w:lang w:val="en-US"/>
        </w:rPr>
        <w:t>O (control condition) or with 500 µM of L- or D-Cys. Cells in control and L-Cys conditions were passaged every 3 days and maintained at minimum 40,000,000 cells. Cells in D-Cys condition were refreshed with media containing 500 µM of D-Cys every 3 days until emergence of resistant clones. At least 40,000,000 cells were collected for genomic DNA extraction at day 0 after selection and at the end of the treatment (day 11 for control and L-Cys conditions, and day 24 for D-Cys condition). Genomic DNA was extracted from cell pellets. gRNA inserts were amplified via PCR using primers harboring Illumina TruSeq adapters with i5 and i7 barcodes, and the resulting libraries were sequenced by Next-Generation Sequencing on an Illumina HiSeq 4000.</w:t>
      </w:r>
    </w:p>
    <w:p w14:paraId="75FAF46C" w14:textId="77777777" w:rsidR="008524A4" w:rsidRPr="003371E6" w:rsidRDefault="008524A4" w:rsidP="008524A4">
      <w:pPr>
        <w:spacing w:line="360" w:lineRule="auto"/>
        <w:jc w:val="both"/>
        <w:rPr>
          <w:lang w:val="en-US"/>
        </w:rPr>
      </w:pPr>
    </w:p>
    <w:p w14:paraId="377FCDF8" w14:textId="6F35A4B4" w:rsidR="008524A4" w:rsidRPr="003371E6" w:rsidRDefault="008524A4" w:rsidP="008524A4">
      <w:pPr>
        <w:spacing w:line="360" w:lineRule="auto"/>
        <w:jc w:val="both"/>
        <w:rPr>
          <w:b/>
          <w:bCs/>
          <w:lang w:val="en-US"/>
        </w:rPr>
      </w:pPr>
      <w:r w:rsidRPr="003371E6">
        <w:rPr>
          <w:b/>
          <w:bCs/>
          <w:lang w:val="en-US"/>
        </w:rPr>
        <w:t>Overexpression of SLC3A2 and SLC7A11 in BEAS-2B cells</w:t>
      </w:r>
    </w:p>
    <w:p w14:paraId="46CCCD89" w14:textId="41CBFE88" w:rsidR="008524A4" w:rsidRPr="003371E6" w:rsidRDefault="008524A4" w:rsidP="008524A4">
      <w:pPr>
        <w:shd w:val="clear" w:color="auto" w:fill="FFFFFF"/>
        <w:spacing w:line="360" w:lineRule="auto"/>
        <w:contextualSpacing/>
        <w:jc w:val="both"/>
        <w:textAlignment w:val="baseline"/>
        <w:rPr>
          <w:color w:val="000000"/>
          <w:bdr w:val="none" w:sz="0" w:space="0" w:color="auto" w:frame="1"/>
          <w:shd w:val="clear" w:color="auto" w:fill="FFFFFF"/>
          <w:lang w:val="en-US"/>
        </w:rPr>
      </w:pPr>
      <w:r w:rsidRPr="003371E6">
        <w:rPr>
          <w:color w:val="000000"/>
          <w:lang w:val="en-US"/>
        </w:rPr>
        <w:t xml:space="preserve">To </w:t>
      </w:r>
      <w:r w:rsidR="000A70DD" w:rsidRPr="003371E6">
        <w:rPr>
          <w:color w:val="000000"/>
          <w:lang w:val="en-US"/>
        </w:rPr>
        <w:t>generate</w:t>
      </w:r>
      <w:r w:rsidRPr="003371E6">
        <w:rPr>
          <w:color w:val="000000"/>
          <w:lang w:val="en-US"/>
        </w:rPr>
        <w:t xml:space="preserve"> the </w:t>
      </w:r>
      <w:r w:rsidRPr="003371E6">
        <w:rPr>
          <w:i/>
          <w:color w:val="000000"/>
          <w:bdr w:val="none" w:sz="0" w:space="0" w:color="auto" w:frame="1"/>
          <w:lang w:val="en-US"/>
        </w:rPr>
        <w:t>SLC3A2</w:t>
      </w:r>
      <w:r w:rsidRPr="003371E6">
        <w:rPr>
          <w:color w:val="000000"/>
          <w:lang w:val="en-US"/>
        </w:rPr>
        <w:t> plasmid the sequence AgeI-</w:t>
      </w:r>
      <w:r w:rsidRPr="003371E6">
        <w:rPr>
          <w:color w:val="000000"/>
          <w:bdr w:val="none" w:sz="0" w:space="0" w:color="auto" w:frame="1"/>
          <w:lang w:val="en-US"/>
        </w:rPr>
        <w:t>SLC3A2</w:t>
      </w:r>
      <w:r w:rsidRPr="003371E6">
        <w:rPr>
          <w:color w:val="000000"/>
          <w:lang w:val="en-US"/>
        </w:rPr>
        <w:t xml:space="preserve">-XhoI-3xGly linker-FLAG-STOP-EcoRI was inserted between the AgeI and EcoRI sites of TRIPz </w:t>
      </w:r>
      <w:r w:rsidRPr="003371E6">
        <w:rPr>
          <w:color w:val="000000"/>
          <w:bdr w:val="none" w:sz="0" w:space="0" w:color="auto" w:frame="1"/>
          <w:lang w:val="en-US"/>
        </w:rPr>
        <w:t xml:space="preserve">replacing the TurboRFP. </w:t>
      </w:r>
      <w:r w:rsidRPr="003371E6">
        <w:rPr>
          <w:color w:val="000000"/>
          <w:lang w:val="en-US"/>
        </w:rPr>
        <w:t xml:space="preserve">To make the </w:t>
      </w:r>
      <w:r w:rsidRPr="003371E6">
        <w:rPr>
          <w:i/>
          <w:color w:val="000000"/>
          <w:lang w:val="en-US"/>
        </w:rPr>
        <w:t>SLC7A11</w:t>
      </w:r>
      <w:r w:rsidRPr="003371E6">
        <w:rPr>
          <w:color w:val="000000"/>
          <w:lang w:val="en-US"/>
        </w:rPr>
        <w:t xml:space="preserve"> plasmid the sequence AgeI-SLC7A11-SalI was inserted between the AgeI and XhoI sites of the </w:t>
      </w:r>
      <w:r w:rsidRPr="003371E6">
        <w:rPr>
          <w:i/>
          <w:color w:val="000000"/>
          <w:bdr w:val="none" w:sz="0" w:space="0" w:color="auto" w:frame="1"/>
          <w:lang w:val="en-US"/>
        </w:rPr>
        <w:t>SLC3A2</w:t>
      </w:r>
      <w:r w:rsidRPr="003371E6">
        <w:rPr>
          <w:color w:val="000000"/>
          <w:lang w:val="en-US"/>
        </w:rPr>
        <w:t> construct giving </w:t>
      </w:r>
      <w:r w:rsidRPr="003371E6">
        <w:rPr>
          <w:color w:val="000000"/>
          <w:shd w:val="clear" w:color="auto" w:fill="FFFFFF"/>
          <w:lang w:val="en-US"/>
        </w:rPr>
        <w:t>AgeI</w:t>
      </w:r>
      <w:r w:rsidRPr="003371E6">
        <w:rPr>
          <w:color w:val="000000"/>
          <w:bdr w:val="none" w:sz="0" w:space="0" w:color="auto" w:frame="1"/>
          <w:shd w:val="clear" w:color="auto" w:fill="FFFFFF"/>
          <w:lang w:val="en-US"/>
        </w:rPr>
        <w:t>-SLC7A11-SalI/XhoI-3xGly linker-FLAG-STOP</w:t>
      </w:r>
      <w:r w:rsidRPr="003371E6">
        <w:rPr>
          <w:color w:val="000000"/>
          <w:shd w:val="clear" w:color="auto" w:fill="FFFFFF"/>
          <w:lang w:val="en-US"/>
        </w:rPr>
        <w:t>-EcoRI</w:t>
      </w:r>
      <w:r w:rsidRPr="003371E6">
        <w:rPr>
          <w:color w:val="000000"/>
          <w:bdr w:val="none" w:sz="0" w:space="0" w:color="auto" w:frame="1"/>
          <w:shd w:val="clear" w:color="auto" w:fill="FFFFFF"/>
          <w:lang w:val="en-US"/>
        </w:rPr>
        <w:t>. The final sequence of both plasmids was verified.</w:t>
      </w:r>
    </w:p>
    <w:p w14:paraId="39F5D1C5" w14:textId="5CAAF0DB" w:rsidR="008524A4" w:rsidRPr="003371E6" w:rsidRDefault="008524A4" w:rsidP="008524A4">
      <w:pPr>
        <w:spacing w:line="360" w:lineRule="auto"/>
        <w:ind w:firstLine="720"/>
        <w:jc w:val="both"/>
        <w:rPr>
          <w:lang w:val="en-US"/>
        </w:rPr>
      </w:pPr>
      <w:r w:rsidRPr="003371E6">
        <w:rPr>
          <w:lang w:val="en-US"/>
        </w:rPr>
        <w:lastRenderedPageBreak/>
        <w:t>BEAS-2B cells were infected with lentivirus containing pTRIPz-EGP (gift from Pr Didier Picard lab, University of Geneva, Switzerland), pTRIPz-SLC3A2-Flag, or pTRIPz-SLC7A11-Flag. After 24 h, cells were selected with 5 µg/mL puromycin for 7 days. After selection, cells were seeded for D-Cys treatment at 100 µM in combination with 100 ng/mL doxycycline. After 72 h, cells were harvested and counted</w:t>
      </w:r>
      <w:r w:rsidR="0079360A" w:rsidRPr="003371E6">
        <w:rPr>
          <w:lang w:val="en-US"/>
        </w:rPr>
        <w:t>.</w:t>
      </w:r>
    </w:p>
    <w:p w14:paraId="267D339B" w14:textId="77777777" w:rsidR="008524A4" w:rsidRPr="003371E6" w:rsidRDefault="008524A4" w:rsidP="008524A4">
      <w:pPr>
        <w:spacing w:line="360" w:lineRule="auto"/>
        <w:jc w:val="both"/>
        <w:rPr>
          <w:b/>
          <w:bCs/>
          <w:lang w:val="en-US"/>
        </w:rPr>
      </w:pPr>
    </w:p>
    <w:p w14:paraId="4B239603" w14:textId="77777777" w:rsidR="000A70DD" w:rsidRPr="003371E6" w:rsidRDefault="008524A4" w:rsidP="008524A4">
      <w:pPr>
        <w:spacing w:line="360" w:lineRule="auto"/>
        <w:jc w:val="both"/>
        <w:rPr>
          <w:b/>
          <w:bCs/>
          <w:lang w:val="en-US"/>
        </w:rPr>
      </w:pPr>
      <w:r w:rsidRPr="003371E6">
        <w:rPr>
          <w:b/>
          <w:bCs/>
          <w:lang w:val="en-US"/>
        </w:rPr>
        <w:t xml:space="preserve">Transient overexpression of </w:t>
      </w:r>
      <w:r w:rsidRPr="003371E6">
        <w:rPr>
          <w:b/>
          <w:bCs/>
          <w:i/>
          <w:lang w:val="en-US"/>
        </w:rPr>
        <w:t>SLC3A2</w:t>
      </w:r>
      <w:r w:rsidRPr="003371E6">
        <w:rPr>
          <w:b/>
          <w:bCs/>
          <w:lang w:val="en-US"/>
        </w:rPr>
        <w:t xml:space="preserve"> and </w:t>
      </w:r>
      <w:r w:rsidRPr="003371E6">
        <w:rPr>
          <w:b/>
          <w:bCs/>
          <w:i/>
          <w:lang w:val="en-US"/>
        </w:rPr>
        <w:t>SLC7A11</w:t>
      </w:r>
      <w:r w:rsidRPr="003371E6">
        <w:rPr>
          <w:b/>
          <w:bCs/>
          <w:lang w:val="en-US"/>
        </w:rPr>
        <w:t xml:space="preserve"> in HeLa cells</w:t>
      </w:r>
    </w:p>
    <w:p w14:paraId="2C318E43" w14:textId="0378C4D3" w:rsidR="008524A4" w:rsidRPr="003371E6" w:rsidRDefault="008524A4" w:rsidP="008524A4">
      <w:pPr>
        <w:spacing w:line="360" w:lineRule="auto"/>
        <w:jc w:val="both"/>
        <w:rPr>
          <w:lang w:val="en-US"/>
        </w:rPr>
      </w:pPr>
      <w:r w:rsidRPr="003371E6">
        <w:rPr>
          <w:lang w:val="en-US"/>
        </w:rPr>
        <w:t xml:space="preserve">Open reading frames of C-terminally FLAG-tagged </w:t>
      </w:r>
      <w:r w:rsidRPr="003371E6">
        <w:rPr>
          <w:i/>
          <w:lang w:val="en-US"/>
        </w:rPr>
        <w:t>SLC3A2</w:t>
      </w:r>
      <w:r w:rsidRPr="003371E6">
        <w:rPr>
          <w:lang w:val="en-US"/>
        </w:rPr>
        <w:t xml:space="preserve"> and </w:t>
      </w:r>
      <w:r w:rsidRPr="003371E6">
        <w:rPr>
          <w:i/>
          <w:lang w:val="en-US"/>
        </w:rPr>
        <w:t>SLCA11</w:t>
      </w:r>
      <w:r w:rsidRPr="003371E6">
        <w:rPr>
          <w:lang w:val="en-US"/>
        </w:rPr>
        <w:t xml:space="preserve"> were subcloned into pEGFP-derived mammalian expression vectors (TaKaRa) by substitution of the EGFP ORF using standard cloning techniques. Transfection of HeLa cells by electroporation was performed in 265 µl of buffer using 6 µg of each CD98- and xCT-encoding plasmid or 12 µg of a reference vector encoding a PEST-sequence destabilized EGFP. After overnight tissue culture cells were supplemented with 500 µM D-Cys. Two days later, medium including D-Cys was replaced and cells were harvested the following day. Cells were thus exposed to D-Cys for a total of three days.</w:t>
      </w:r>
    </w:p>
    <w:p w14:paraId="042B68B9" w14:textId="77777777" w:rsidR="008524A4" w:rsidRPr="003371E6" w:rsidRDefault="008524A4" w:rsidP="008524A4">
      <w:pPr>
        <w:spacing w:line="360" w:lineRule="auto"/>
        <w:jc w:val="both"/>
        <w:rPr>
          <w:b/>
          <w:bCs/>
          <w:lang w:val="en-US"/>
        </w:rPr>
      </w:pPr>
    </w:p>
    <w:p w14:paraId="6F3077DE" w14:textId="77777777" w:rsidR="000A70DD" w:rsidRPr="003371E6" w:rsidRDefault="008524A4" w:rsidP="008524A4">
      <w:pPr>
        <w:spacing w:line="360" w:lineRule="auto"/>
        <w:jc w:val="both"/>
        <w:rPr>
          <w:b/>
          <w:bCs/>
          <w:lang w:val="en-US"/>
        </w:rPr>
      </w:pPr>
      <w:r w:rsidRPr="003371E6">
        <w:rPr>
          <w:b/>
          <w:bCs/>
          <w:lang w:val="en-US"/>
        </w:rPr>
        <w:t>Generation of A549 FUCCI cells</w:t>
      </w:r>
    </w:p>
    <w:p w14:paraId="105D4685" w14:textId="728B906C" w:rsidR="008524A4" w:rsidRPr="003371E6" w:rsidRDefault="008524A4" w:rsidP="008524A4">
      <w:pPr>
        <w:spacing w:line="360" w:lineRule="auto"/>
        <w:jc w:val="both"/>
        <w:rPr>
          <w:lang w:val="en-US"/>
        </w:rPr>
      </w:pPr>
      <w:r w:rsidRPr="003371E6">
        <w:rPr>
          <w:lang w:val="en-US"/>
        </w:rPr>
        <w:t xml:space="preserve">A549 cells were transduced with lentivirus containing pBOB-EF1-FastFUCCI-Puro plasmid (gift from Pr Didier Picard lab, Addgene plasmid #86849). After 24 h, cells were selected with 5 µg/mL puromycin for 7 days. Surviving cells were seeded on coverslips in 6-well plates, for D-Cys treatment as described above, then fixed for 20 min at </w:t>
      </w:r>
      <w:bookmarkStart w:id="5" w:name="_Hlk102401330"/>
      <w:r w:rsidRPr="003371E6">
        <w:rPr>
          <w:lang w:val="en-US"/>
        </w:rPr>
        <w:t>room temperature</w:t>
      </w:r>
      <w:bookmarkEnd w:id="5"/>
      <w:r w:rsidRPr="003371E6">
        <w:rPr>
          <w:lang w:val="en-US"/>
        </w:rPr>
        <w:t xml:space="preserve"> in 4% PFA solution. The coverslips were washed and mounted on slides for imaging. The proportion of cells in G1-phase (mKO-hCdt1, red probe) and in S/G2, G2, or M phases (mAG-hGeminin, green probe) was quantified.</w:t>
      </w:r>
    </w:p>
    <w:p w14:paraId="65671077" w14:textId="77777777" w:rsidR="008524A4" w:rsidRPr="003371E6" w:rsidRDefault="008524A4" w:rsidP="008524A4">
      <w:pPr>
        <w:spacing w:line="360" w:lineRule="auto"/>
        <w:jc w:val="both"/>
        <w:rPr>
          <w:lang w:val="en-US"/>
        </w:rPr>
      </w:pPr>
    </w:p>
    <w:p w14:paraId="3DEF8F41" w14:textId="77777777" w:rsidR="008524A4" w:rsidRPr="003371E6" w:rsidRDefault="008524A4" w:rsidP="008524A4">
      <w:pPr>
        <w:spacing w:line="360" w:lineRule="auto"/>
        <w:jc w:val="both"/>
        <w:rPr>
          <w:b/>
          <w:bCs/>
          <w:lang w:val="en-US"/>
        </w:rPr>
      </w:pPr>
      <w:r w:rsidRPr="003371E6">
        <w:rPr>
          <w:b/>
          <w:bCs/>
          <w:lang w:val="en-US"/>
        </w:rPr>
        <w:t>Immunofluorescence procedures</w:t>
      </w:r>
    </w:p>
    <w:p w14:paraId="2A578B47" w14:textId="77777777" w:rsidR="008524A4" w:rsidRPr="003371E6" w:rsidRDefault="008524A4" w:rsidP="008524A4">
      <w:pPr>
        <w:spacing w:line="360" w:lineRule="auto"/>
        <w:jc w:val="both"/>
        <w:rPr>
          <w:lang w:val="en-US"/>
        </w:rPr>
      </w:pPr>
      <w:r w:rsidRPr="003371E6">
        <w:rPr>
          <w:i/>
          <w:iCs/>
          <w:lang w:val="en-US"/>
        </w:rPr>
        <w:t>BrdU staining.</w:t>
      </w:r>
      <w:r w:rsidRPr="003371E6">
        <w:rPr>
          <w:b/>
          <w:bCs/>
          <w:lang w:val="en-US"/>
        </w:rPr>
        <w:t xml:space="preserve"> </w:t>
      </w:r>
      <w:r w:rsidRPr="003371E6">
        <w:rPr>
          <w:lang w:val="en-US"/>
        </w:rPr>
        <w:t>Cells were seeded in 6-well plates containing coverslips and treated with increasing concentrations of D-Cys as described above. After 72 h, cells were incubated with 10 μM BrdU for 8 h in cell culture medium at 37°C. Then, cells were washed, fixed 20 min at room temperature in 4% PFA solution and permeabilized in PBS containing 0.15% Triton X-100 for 10 min at room temperature, before addition of 2 M HCl to denature DNA. Cells were then incubated in PBS containing 0.15% Triton X-100 and 5% normal goat serum (NGS) for 30 min at room temperature and incubated in a solution containing anti-BrdU antibody (Sigma-</w:t>
      </w:r>
      <w:r w:rsidRPr="003371E6">
        <w:rPr>
          <w:lang w:val="en-US"/>
        </w:rPr>
        <w:lastRenderedPageBreak/>
        <w:t>Aldrich, 11170376001) diluted at 1:200 and 5% NGS at 4°C overnight. The last step of immunostaining was performed according to standard immunocytochemistry protocols.</w:t>
      </w:r>
    </w:p>
    <w:p w14:paraId="7B86F463" w14:textId="77777777" w:rsidR="008524A4" w:rsidRPr="003371E6" w:rsidRDefault="008524A4" w:rsidP="008524A4">
      <w:pPr>
        <w:spacing w:line="360" w:lineRule="auto"/>
        <w:jc w:val="both"/>
        <w:rPr>
          <w:i/>
          <w:iCs/>
          <w:lang w:val="en-US"/>
        </w:rPr>
      </w:pPr>
    </w:p>
    <w:p w14:paraId="035A72C1" w14:textId="77777777" w:rsidR="008524A4" w:rsidRPr="003371E6" w:rsidRDefault="008524A4" w:rsidP="008524A4">
      <w:pPr>
        <w:spacing w:line="360" w:lineRule="auto"/>
        <w:jc w:val="both"/>
        <w:rPr>
          <w:lang w:val="en-US"/>
        </w:rPr>
      </w:pPr>
      <w:r w:rsidRPr="003371E6">
        <w:rPr>
          <w:i/>
          <w:iCs/>
          <w:lang w:val="en-US"/>
        </w:rPr>
        <w:t>DNA damage staining.</w:t>
      </w:r>
      <w:r w:rsidRPr="003371E6">
        <w:rPr>
          <w:b/>
          <w:bCs/>
          <w:lang w:val="en-US"/>
        </w:rPr>
        <w:t xml:space="preserve"> </w:t>
      </w:r>
      <w:r w:rsidRPr="003371E6">
        <w:rPr>
          <w:lang w:val="en-US"/>
        </w:rPr>
        <w:t>Cells were seeded in 6-well plates containing coverslips and treated with D-Cys as described above. After 72 h, cells were washed, fixed for 20 min at room temperature in 4% PFA solution and permeabilized in PBS containing 0.15% Triton X-100 for 10 min at room temperature. Cells were incubated in PBS containing 0.15% Triton X-100 and 1% BSA for 30 min at room temperature and incubated in anti-53BP1 and anti-</w:t>
      </w:r>
      <w:r w:rsidRPr="003371E6">
        <w:rPr>
          <w:rFonts w:ascii="Symbol" w:hAnsi="Symbol"/>
          <w:lang w:val="en-US"/>
        </w:rPr>
        <w:t></w:t>
      </w:r>
      <w:r w:rsidRPr="003371E6">
        <w:rPr>
          <w:lang w:val="en-US"/>
        </w:rPr>
        <w:t>-H2AX antibodies diluted at 1:50 and 1:200 respectively in a solution containing 1% BSA, at 4°C overnight. The last step of immunostaining was performed according to standard immunocytochemistry protocols.</w:t>
      </w:r>
    </w:p>
    <w:p w14:paraId="3FF10219" w14:textId="77777777" w:rsidR="008524A4" w:rsidRPr="003371E6" w:rsidRDefault="008524A4" w:rsidP="008524A4">
      <w:pPr>
        <w:spacing w:line="360" w:lineRule="auto"/>
        <w:jc w:val="both"/>
        <w:rPr>
          <w:lang w:val="en-US"/>
        </w:rPr>
      </w:pPr>
    </w:p>
    <w:p w14:paraId="1BEA4476" w14:textId="77777777" w:rsidR="008524A4" w:rsidRPr="003371E6" w:rsidRDefault="008524A4" w:rsidP="008524A4">
      <w:pPr>
        <w:spacing w:line="360" w:lineRule="auto"/>
        <w:jc w:val="both"/>
        <w:rPr>
          <w:i/>
          <w:iCs/>
          <w:lang w:val="en-US"/>
        </w:rPr>
      </w:pPr>
      <w:r w:rsidRPr="003371E6">
        <w:rPr>
          <w:i/>
          <w:iCs/>
          <w:lang w:val="en-US"/>
        </w:rPr>
        <w:t xml:space="preserve">Immunofluorescence detection of xCT and CD98. </w:t>
      </w:r>
      <w:r w:rsidRPr="003371E6">
        <w:rPr>
          <w:lang w:val="en-US"/>
        </w:rPr>
        <w:t>For immunofluorescence (IF) cells were cultured on glass coverslips in 24-well plates for 2 days seeded at a low density of 12,500 cells/well and at a high density of 2 × 10</w:t>
      </w:r>
      <w:r w:rsidRPr="003371E6">
        <w:rPr>
          <w:vertAlign w:val="superscript"/>
          <w:lang w:val="en-US"/>
        </w:rPr>
        <w:t>5</w:t>
      </w:r>
      <w:r w:rsidRPr="003371E6">
        <w:rPr>
          <w:lang w:val="en-US"/>
        </w:rPr>
        <w:t xml:space="preserve"> cells/well. Cells were washed two times with cold PBS, fixed in 1% PFA for 12 min, followed by rinsing with and incubating with methanol (MeOH) at -20°C for 5 min, and 2x washes in PBS. Cells were permeabilized with 0.2% of Triton-X100 in PBS (5 min at RT) and saturated 20 min with 2% of BSA in PBS. Incubation with primary antibodies (xCT 1:200) was carried out for 2h at RT, followed by washing 3x with PBS, incubation with anti-rabbit secondary antibody (Suppl. Table S7) and Rhodamine-phalloidin (Thermo Fisher Scientific, #R415, 1:400). was carried out for 1 h at RT, followed by 3x washes with PBS. Coverslips were mounted with Fluoromount-G. Slides were imaged on a Zeiss LSM800 confocal microscope using a Plan-Apochromat 63x/1.40 oil objective (1024 × 1024 px). Maximum intensity projections of z-stack images (typically 3-6 confocal planes over 1.0-1.5 µm, step size=0.3 µm) were obtained. Z sections were collected in 0.27 μm steps over 6 µm. Images were extracted from .czi files using ImageJ, adjusted and cropped using Adobe Photoshop, and assembled in Microsoft Power Point.</w:t>
      </w:r>
    </w:p>
    <w:p w14:paraId="0551325F" w14:textId="77777777" w:rsidR="008524A4" w:rsidRPr="003371E6" w:rsidRDefault="008524A4" w:rsidP="008524A4">
      <w:pPr>
        <w:spacing w:line="360" w:lineRule="auto"/>
        <w:jc w:val="both"/>
        <w:rPr>
          <w:lang w:val="en-US"/>
        </w:rPr>
      </w:pPr>
    </w:p>
    <w:p w14:paraId="31CDFA12" w14:textId="77777777" w:rsidR="000A70DD" w:rsidRPr="003371E6" w:rsidRDefault="008524A4" w:rsidP="008524A4">
      <w:pPr>
        <w:spacing w:line="360" w:lineRule="auto"/>
        <w:jc w:val="both"/>
        <w:rPr>
          <w:b/>
          <w:bCs/>
          <w:lang w:val="en-US"/>
        </w:rPr>
      </w:pPr>
      <w:r w:rsidRPr="003371E6">
        <w:rPr>
          <w:b/>
          <w:bCs/>
          <w:lang w:val="en-US"/>
        </w:rPr>
        <w:t>Electron microscopy</w:t>
      </w:r>
    </w:p>
    <w:p w14:paraId="17060F47" w14:textId="48D86CAD" w:rsidR="008524A4" w:rsidRPr="003371E6" w:rsidRDefault="008524A4" w:rsidP="008524A4">
      <w:pPr>
        <w:spacing w:line="360" w:lineRule="auto"/>
        <w:jc w:val="both"/>
        <w:rPr>
          <w:lang w:val="en-US"/>
        </w:rPr>
      </w:pPr>
      <w:r w:rsidRPr="003371E6">
        <w:rPr>
          <w:lang w:val="en-US"/>
        </w:rPr>
        <w:t>Cells grown on Permanox slides were washed in 100 mM phosphate buffer (KH</w:t>
      </w:r>
      <w:r w:rsidRPr="003371E6">
        <w:rPr>
          <w:vertAlign w:val="subscript"/>
          <w:lang w:val="en-US"/>
        </w:rPr>
        <w:t>2</w:t>
      </w:r>
      <w:r w:rsidRPr="003371E6">
        <w:rPr>
          <w:lang w:val="en-US"/>
        </w:rPr>
        <w:t>PO</w:t>
      </w:r>
      <w:r w:rsidRPr="003371E6">
        <w:rPr>
          <w:vertAlign w:val="subscript"/>
          <w:lang w:val="en-US"/>
        </w:rPr>
        <w:t>4</w:t>
      </w:r>
      <w:r w:rsidRPr="003371E6">
        <w:rPr>
          <w:lang w:val="en-US"/>
        </w:rPr>
        <w:t>/Na</w:t>
      </w:r>
      <w:r w:rsidRPr="003371E6">
        <w:rPr>
          <w:vertAlign w:val="subscript"/>
          <w:lang w:val="en-US"/>
        </w:rPr>
        <w:t>2</w:t>
      </w:r>
      <w:r w:rsidRPr="003371E6">
        <w:rPr>
          <w:lang w:val="en-US"/>
        </w:rPr>
        <w:t>HPO</w:t>
      </w:r>
      <w:r w:rsidRPr="003371E6">
        <w:rPr>
          <w:vertAlign w:val="subscript"/>
          <w:lang w:val="en-US"/>
        </w:rPr>
        <w:t>4</w:t>
      </w:r>
      <w:r w:rsidRPr="003371E6">
        <w:rPr>
          <w:lang w:val="en-US"/>
        </w:rPr>
        <w:t>; pH 7.4) and</w:t>
      </w:r>
      <w:r w:rsidRPr="003371E6">
        <w:rPr>
          <w:u w:val="single"/>
          <w:lang w:val="en-US"/>
        </w:rPr>
        <w:t> </w:t>
      </w:r>
      <w:r w:rsidRPr="003371E6">
        <w:rPr>
          <w:lang w:val="en-US"/>
        </w:rPr>
        <w:t>fixed for 20 min at room temperature in sodium cacodylate buffer supplemented with 2.5% glutaraldehyde. Cells were post-fixed for 20 min at room temperature in 2% osmium tetroxide (OsO</w:t>
      </w:r>
      <w:r w:rsidRPr="003371E6">
        <w:rPr>
          <w:vertAlign w:val="subscript"/>
          <w:lang w:val="en-US"/>
        </w:rPr>
        <w:t>4</w:t>
      </w:r>
      <w:r w:rsidRPr="003371E6">
        <w:rPr>
          <w:lang w:val="en-US"/>
        </w:rPr>
        <w:t xml:space="preserve">), and pre-stained in 2% of uranyl acetate for 10 </w:t>
      </w:r>
      <w:r w:rsidRPr="003371E6">
        <w:rPr>
          <w:lang w:val="en-US"/>
        </w:rPr>
        <w:lastRenderedPageBreak/>
        <w:t>min at room temperature. After several washes in phosphate buffer, cells were dehydrated sequentially in 50, 70, 90, and 100% ethanol (for 10 min for each procedure). The samples were then infiltrated sequentially in 1:1 (vol/vol) ethanol:Epon resin (EMS), 1:3 ethanol:Epon resin for 30 min for each procedure, 100% Epon resin for 3 h, and finally covered with BEEM® Embedding Capsules (EMS) filled with 100% Epon resin. Polymerization was initiated by raising the temperature to 60°C and keeping them at this temperature during 48 h. Ultrathin sections were isolated on copper grids and stained for 10 min in 2% uranyl acetate and for 5 min in Reynold's lead citrate, and examined at 120 kV using a Tecnai G2 transmission electron microscope.</w:t>
      </w:r>
    </w:p>
    <w:p w14:paraId="5E84C313" w14:textId="77777777" w:rsidR="008524A4" w:rsidRPr="003371E6" w:rsidRDefault="008524A4" w:rsidP="008524A4">
      <w:pPr>
        <w:spacing w:line="360" w:lineRule="auto"/>
        <w:jc w:val="both"/>
        <w:rPr>
          <w:lang w:val="en-US"/>
        </w:rPr>
      </w:pPr>
    </w:p>
    <w:p w14:paraId="3B2D4FE1" w14:textId="77777777" w:rsidR="000A70DD" w:rsidRPr="003371E6" w:rsidRDefault="008524A4" w:rsidP="008524A4">
      <w:pPr>
        <w:spacing w:line="360" w:lineRule="auto"/>
        <w:jc w:val="both"/>
        <w:rPr>
          <w:b/>
          <w:bCs/>
          <w:lang w:val="en-US"/>
        </w:rPr>
      </w:pPr>
      <w:r w:rsidRPr="003371E6">
        <w:rPr>
          <w:b/>
          <w:bCs/>
          <w:lang w:val="en-US"/>
        </w:rPr>
        <w:t>Western blotting</w:t>
      </w:r>
    </w:p>
    <w:p w14:paraId="263C9728" w14:textId="4362AA55" w:rsidR="008524A4" w:rsidRPr="003371E6" w:rsidRDefault="008524A4" w:rsidP="008524A4">
      <w:pPr>
        <w:spacing w:line="360" w:lineRule="auto"/>
        <w:jc w:val="both"/>
        <w:rPr>
          <w:lang w:val="en-US"/>
        </w:rPr>
      </w:pPr>
      <w:r w:rsidRPr="003371E6">
        <w:rPr>
          <w:lang w:val="en-US"/>
        </w:rPr>
        <w:t>Protein content was quantified using Pierce BCA Protein Assay kit (Thermo Fisher Scientific, 23227).</w:t>
      </w:r>
      <w:r w:rsidRPr="003371E6">
        <w:rPr>
          <w:b/>
          <w:bCs/>
          <w:lang w:val="en-US"/>
        </w:rPr>
        <w:t xml:space="preserve"> </w:t>
      </w:r>
      <w:r w:rsidRPr="003371E6">
        <w:rPr>
          <w:lang w:val="en-US"/>
        </w:rPr>
        <w:t>Proteins of cell lysates were separated by SDS- or tricine- PAGE and immunoblotted according to standard techniques. Antibodies used are listed in Suppl. Table S7.</w:t>
      </w:r>
    </w:p>
    <w:p w14:paraId="7D7F988B" w14:textId="77777777" w:rsidR="008524A4" w:rsidRPr="003371E6" w:rsidRDefault="008524A4" w:rsidP="008524A4">
      <w:pPr>
        <w:spacing w:line="360" w:lineRule="auto"/>
        <w:jc w:val="both"/>
        <w:rPr>
          <w:lang w:val="en-US"/>
        </w:rPr>
      </w:pPr>
    </w:p>
    <w:p w14:paraId="50696BCE" w14:textId="77777777" w:rsidR="000A70DD" w:rsidRPr="003371E6" w:rsidRDefault="008524A4" w:rsidP="008524A4">
      <w:pPr>
        <w:spacing w:line="360" w:lineRule="auto"/>
        <w:jc w:val="both"/>
        <w:rPr>
          <w:b/>
          <w:bCs/>
          <w:lang w:val="en-US"/>
        </w:rPr>
      </w:pPr>
      <w:r w:rsidRPr="003371E6">
        <w:rPr>
          <w:b/>
          <w:bCs/>
          <w:lang w:val="en-US"/>
        </w:rPr>
        <w:t>Mitochondrial ROS production</w:t>
      </w:r>
    </w:p>
    <w:p w14:paraId="230C037C" w14:textId="342D5721" w:rsidR="008524A4" w:rsidRPr="003371E6" w:rsidRDefault="008524A4" w:rsidP="008524A4">
      <w:pPr>
        <w:spacing w:line="360" w:lineRule="auto"/>
        <w:jc w:val="both"/>
        <w:rPr>
          <w:lang w:val="en-US"/>
        </w:rPr>
      </w:pPr>
      <w:r w:rsidRPr="003371E6">
        <w:rPr>
          <w:lang w:val="en-US"/>
        </w:rPr>
        <w:t>50,000 cells/well were seeded in 6-well plates and treated with D-Cys</w:t>
      </w:r>
      <w:r w:rsidR="0079360A" w:rsidRPr="003371E6">
        <w:rPr>
          <w:lang w:val="en-US"/>
        </w:rPr>
        <w:t>.</w:t>
      </w:r>
      <w:r w:rsidRPr="003371E6">
        <w:rPr>
          <w:lang w:val="en-US"/>
        </w:rPr>
        <w:t xml:space="preserve"> After 72 h, cells were stained with 5 </w:t>
      </w:r>
      <w:r w:rsidRPr="003371E6">
        <w:rPr>
          <w:iCs/>
          <w:lang w:val="en-US"/>
        </w:rPr>
        <w:t xml:space="preserve">µM </w:t>
      </w:r>
      <w:r w:rsidRPr="003371E6">
        <w:rPr>
          <w:lang w:val="en-US"/>
        </w:rPr>
        <w:t>mitoSOX (Molecular probes, M36008) diluted in Dulbecco′s Phosphate Buffered Saline with MgCl</w:t>
      </w:r>
      <w:r w:rsidRPr="003371E6">
        <w:rPr>
          <w:vertAlign w:val="subscript"/>
          <w:lang w:val="en-US"/>
        </w:rPr>
        <w:t>2</w:t>
      </w:r>
      <w:r w:rsidRPr="003371E6">
        <w:rPr>
          <w:lang w:val="en-US"/>
        </w:rPr>
        <w:t xml:space="preserve"> and CaCl</w:t>
      </w:r>
      <w:r w:rsidRPr="003371E6">
        <w:rPr>
          <w:vertAlign w:val="subscript"/>
          <w:lang w:val="en-US"/>
        </w:rPr>
        <w:t>2</w:t>
      </w:r>
      <w:r w:rsidRPr="003371E6">
        <w:rPr>
          <w:lang w:val="en-US"/>
        </w:rPr>
        <w:t xml:space="preserve"> (DPBS Mg/Ca, Sigma-Aldrich, D8662) for 15 min at 37°C. Cells were then harvested and resuspended in 300 </w:t>
      </w:r>
      <w:r w:rsidRPr="003371E6">
        <w:rPr>
          <w:iCs/>
          <w:lang w:val="en-US"/>
        </w:rPr>
        <w:t>µl PBS for flow cytometry analysis. A Gallios</w:t>
      </w:r>
      <w:r w:rsidR="008316AA" w:rsidRPr="003371E6">
        <w:rPr>
          <w:iCs/>
          <w:lang w:val="en-US"/>
        </w:rPr>
        <w:t xml:space="preserve"> flow cytometer (Beckman Coulter)</w:t>
      </w:r>
      <w:r w:rsidRPr="003371E6">
        <w:rPr>
          <w:iCs/>
          <w:lang w:val="en-US"/>
        </w:rPr>
        <w:t xml:space="preserve"> was used for the analysis.</w:t>
      </w:r>
    </w:p>
    <w:p w14:paraId="1EEE709C" w14:textId="77777777" w:rsidR="008524A4" w:rsidRPr="003371E6" w:rsidRDefault="008524A4" w:rsidP="008524A4">
      <w:pPr>
        <w:spacing w:line="360" w:lineRule="auto"/>
        <w:jc w:val="both"/>
        <w:rPr>
          <w:b/>
          <w:bCs/>
          <w:lang w:val="en-US"/>
        </w:rPr>
      </w:pPr>
    </w:p>
    <w:p w14:paraId="3F1AE943" w14:textId="77777777" w:rsidR="000A70DD" w:rsidRPr="003371E6" w:rsidRDefault="008524A4" w:rsidP="008524A4">
      <w:pPr>
        <w:spacing w:line="360" w:lineRule="auto"/>
        <w:jc w:val="both"/>
        <w:rPr>
          <w:b/>
          <w:bCs/>
          <w:lang w:val="en-US"/>
        </w:rPr>
      </w:pPr>
      <w:r w:rsidRPr="003371E6">
        <w:rPr>
          <w:b/>
          <w:bCs/>
          <w:lang w:val="en-US"/>
        </w:rPr>
        <w:t>Lipid peroxide production</w:t>
      </w:r>
    </w:p>
    <w:p w14:paraId="3C62CBDE" w14:textId="5CD2226B" w:rsidR="008524A4" w:rsidRPr="003371E6" w:rsidRDefault="008524A4" w:rsidP="008524A4">
      <w:pPr>
        <w:spacing w:line="360" w:lineRule="auto"/>
        <w:jc w:val="both"/>
        <w:rPr>
          <w:lang w:val="en-US"/>
        </w:rPr>
      </w:pPr>
      <w:r w:rsidRPr="003371E6">
        <w:rPr>
          <w:lang w:val="en-US"/>
        </w:rPr>
        <w:t>50,000 cells/well were seeded in 6-well plates and treated with D-Cys</w:t>
      </w:r>
      <w:r w:rsidR="0079360A" w:rsidRPr="003371E6">
        <w:rPr>
          <w:lang w:val="en-US"/>
        </w:rPr>
        <w:t>.</w:t>
      </w:r>
      <w:r w:rsidRPr="003371E6">
        <w:rPr>
          <w:lang w:val="en-US"/>
        </w:rPr>
        <w:t xml:space="preserve"> After 72 h, cells were harvested and resuspended in 1 mL DPBS Mg</w:t>
      </w:r>
      <w:r w:rsidRPr="003371E6">
        <w:rPr>
          <w:vertAlign w:val="superscript"/>
          <w:lang w:val="en-US"/>
        </w:rPr>
        <w:t>2+/</w:t>
      </w:r>
      <w:r w:rsidRPr="003371E6">
        <w:rPr>
          <w:lang w:val="en-US"/>
        </w:rPr>
        <w:t>Ca</w:t>
      </w:r>
      <w:r w:rsidRPr="003371E6">
        <w:rPr>
          <w:vertAlign w:val="superscript"/>
          <w:lang w:val="en-US"/>
        </w:rPr>
        <w:t>2+-</w:t>
      </w:r>
      <w:r w:rsidRPr="003371E6">
        <w:rPr>
          <w:lang w:val="en-US"/>
        </w:rPr>
        <w:t xml:space="preserve">containing 5 </w:t>
      </w:r>
      <w:r w:rsidRPr="003371E6">
        <w:rPr>
          <w:iCs/>
          <w:lang w:val="en-US"/>
        </w:rPr>
        <w:t>µM</w:t>
      </w:r>
      <w:r w:rsidRPr="003371E6">
        <w:rPr>
          <w:lang w:val="en-US"/>
        </w:rPr>
        <w:t xml:space="preserve"> BODIPY™ 581/591 C11 (Invitrogen, D3861) for 20 min at 37°C. Then, cells were washed and resuspended in 300 </w:t>
      </w:r>
      <w:r w:rsidRPr="003371E6">
        <w:rPr>
          <w:iCs/>
          <w:lang w:val="en-US"/>
        </w:rPr>
        <w:t xml:space="preserve">µl PBS for flow cytometry analysis. </w:t>
      </w:r>
      <w:r w:rsidR="008316AA" w:rsidRPr="003371E6">
        <w:rPr>
          <w:iCs/>
          <w:lang w:val="en-US"/>
        </w:rPr>
        <w:t>A Gallios flow cytometer (Beckman Coulter) was used for the analysis</w:t>
      </w:r>
    </w:p>
    <w:p w14:paraId="3533CA28" w14:textId="77777777" w:rsidR="008524A4" w:rsidRPr="003371E6" w:rsidRDefault="008524A4" w:rsidP="008524A4">
      <w:pPr>
        <w:spacing w:line="360" w:lineRule="auto"/>
        <w:jc w:val="both"/>
        <w:rPr>
          <w:lang w:val="en-US"/>
        </w:rPr>
      </w:pPr>
    </w:p>
    <w:p w14:paraId="68A409B4" w14:textId="77777777" w:rsidR="000A70DD" w:rsidRPr="003371E6" w:rsidRDefault="008524A4" w:rsidP="008524A4">
      <w:pPr>
        <w:spacing w:line="360" w:lineRule="auto"/>
        <w:jc w:val="both"/>
        <w:rPr>
          <w:b/>
          <w:bCs/>
          <w:lang w:val="en-US"/>
        </w:rPr>
      </w:pPr>
      <w:r w:rsidRPr="003371E6">
        <w:rPr>
          <w:b/>
          <w:bCs/>
          <w:lang w:val="en-US"/>
        </w:rPr>
        <w:t>Oxygen consumption measurements</w:t>
      </w:r>
    </w:p>
    <w:p w14:paraId="1EDF3773" w14:textId="4C9E1BF9" w:rsidR="008524A4" w:rsidRPr="003371E6" w:rsidRDefault="008524A4" w:rsidP="008524A4">
      <w:pPr>
        <w:spacing w:line="360" w:lineRule="auto"/>
        <w:jc w:val="both"/>
        <w:rPr>
          <w:lang w:val="en-US"/>
        </w:rPr>
      </w:pPr>
      <w:r w:rsidRPr="003371E6">
        <w:rPr>
          <w:lang w:val="en-US"/>
        </w:rPr>
        <w:t xml:space="preserve">40,000 cells/well previously cultured in the absence or presence of 500 </w:t>
      </w:r>
      <w:r w:rsidRPr="003371E6">
        <w:rPr>
          <w:iCs/>
          <w:lang w:val="en-US"/>
        </w:rPr>
        <w:t xml:space="preserve">µM D-Cys for 48 h </w:t>
      </w:r>
      <w:r w:rsidRPr="003371E6">
        <w:rPr>
          <w:lang w:val="en-US"/>
        </w:rPr>
        <w:t xml:space="preserve">were seeded in Agilent Seahorse XF24 cell culture microplates (Bucher Biotec AG, 100777-004) and cultured an additional 15 h in the presence or absence of D-Cys. Then cells were incubated 1 h in DMEM media (Sigma-Aldrich, D5030) supplemented with 25 mM D-glucose, </w:t>
      </w:r>
      <w:r w:rsidRPr="003371E6">
        <w:rPr>
          <w:lang w:val="en-US"/>
        </w:rPr>
        <w:lastRenderedPageBreak/>
        <w:t>2 mM glutamine (PAN BIOTECH, P04-80100) and 25 mM Hepes (Thermo Fischer Scientific, 15630080) at pH 7.4 without CO</w:t>
      </w:r>
      <w:r w:rsidRPr="003371E6">
        <w:rPr>
          <w:vertAlign w:val="subscript"/>
          <w:lang w:val="en-US"/>
        </w:rPr>
        <w:t>2</w:t>
      </w:r>
      <w:r w:rsidRPr="003371E6">
        <w:rPr>
          <w:lang w:val="en-US"/>
        </w:rPr>
        <w:t xml:space="preserve"> before plate reading. Oxygen consumption rate was measured under basal conditions or following the addition of oligomycin (2 μM), the uncoupler FCCP (1 μM) and the electron transport inhibitors rotenone (1 μM) and antimycin A (1 μM) using a Seahorse XFe24 analyzer.</w:t>
      </w:r>
    </w:p>
    <w:p w14:paraId="06795595" w14:textId="77777777" w:rsidR="000A70DD" w:rsidRPr="003371E6" w:rsidRDefault="000A70DD" w:rsidP="008524A4">
      <w:pPr>
        <w:spacing w:line="360" w:lineRule="auto"/>
        <w:jc w:val="both"/>
        <w:rPr>
          <w:lang w:val="en-US"/>
        </w:rPr>
      </w:pPr>
    </w:p>
    <w:p w14:paraId="004BEF7B" w14:textId="77777777" w:rsidR="000A70DD" w:rsidRPr="003371E6" w:rsidRDefault="008524A4" w:rsidP="008524A4">
      <w:pPr>
        <w:spacing w:line="360" w:lineRule="auto"/>
        <w:jc w:val="both"/>
        <w:rPr>
          <w:b/>
          <w:bCs/>
          <w:lang w:val="en-US"/>
        </w:rPr>
      </w:pPr>
      <w:r w:rsidRPr="003371E6">
        <w:rPr>
          <w:b/>
          <w:bCs/>
          <w:lang w:val="en-US"/>
        </w:rPr>
        <w:t>Biochemical analyses of tissue culture samples</w:t>
      </w:r>
    </w:p>
    <w:p w14:paraId="745F0539" w14:textId="6D954455" w:rsidR="008524A4" w:rsidRPr="003371E6" w:rsidRDefault="008524A4" w:rsidP="008524A4">
      <w:pPr>
        <w:spacing w:line="360" w:lineRule="auto"/>
        <w:jc w:val="both"/>
        <w:rPr>
          <w:b/>
          <w:lang w:val="en-US"/>
        </w:rPr>
      </w:pPr>
      <w:r w:rsidRPr="003371E6">
        <w:rPr>
          <w:lang w:val="en-US"/>
        </w:rPr>
        <w:t>Separation of cellular constituents into a crude mitochondria-containing organellar and a cytosolic fraction by digitonin-based plasma membrane permeabilization was performed as described</w:t>
      </w:r>
      <w:r w:rsidR="00EF385C" w:rsidRPr="003371E6">
        <w:rPr>
          <w:lang w:val="en-US"/>
        </w:rPr>
        <w:fldChar w:fldCharType="begin">
          <w:fldData xml:space="preserve">PEVuZE5vdGU+PENpdGU+PEF1dGhvcj5TdGVobGluZzwvQXV0aG9yPjxZZWFyPjIwMTg8L1llYXI+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</w:fldData>
        </w:fldChar>
      </w:r>
      <w:r w:rsidR="00EF385C" w:rsidRPr="003371E6">
        <w:rPr>
          <w:lang w:val="en-US"/>
        </w:rPr>
        <w:instrText xml:space="preserve"> ADDIN EN.CITE </w:instrText>
      </w:r>
      <w:r w:rsidR="00EF385C" w:rsidRPr="003371E6">
        <w:rPr>
          <w:lang w:val="en-US"/>
        </w:rPr>
        <w:fldChar w:fldCharType="begin">
          <w:fldData xml:space="preserve">PEVuZE5vdGU+PENpdGU+PEF1dGhvcj5TdGVobGluZzwvQXV0aG9yPjxZZWFyPjIwMTg8L1llYXI+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21</w:t>
      </w:r>
      <w:r w:rsidR="00EF385C" w:rsidRPr="003371E6">
        <w:rPr>
          <w:lang w:val="en-US"/>
        </w:rPr>
        <w:fldChar w:fldCharType="end"/>
      </w:r>
      <w:r w:rsidRPr="003371E6">
        <w:rPr>
          <w:lang w:val="en-US"/>
        </w:rPr>
        <w:t xml:space="preserve">. Enzyme activities were analysed in multi-well plates based on established assays </w:t>
      </w:r>
      <w:r w:rsidR="00EF385C" w:rsidRPr="003371E6">
        <w:rPr>
          <w:lang w:val="en-US"/>
        </w:rPr>
        <w:fldChar w:fldCharType="begin">
          <w:fldData xml:space="preserve">PEVuZE5vdGU+PENpdGU+PEF1dGhvcj5CaWVkZXJiaWNrPC9BdXRob3I+PFllYXI+MjAwNjwvWWVh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</w:fldData>
        </w:fldChar>
      </w:r>
      <w:r w:rsidR="00EF385C" w:rsidRPr="003371E6">
        <w:rPr>
          <w:lang w:val="en-US"/>
        </w:rPr>
        <w:instrText xml:space="preserve"> ADDIN EN.CITE </w:instrText>
      </w:r>
      <w:r w:rsidR="00EF385C" w:rsidRPr="003371E6">
        <w:rPr>
          <w:lang w:val="en-US"/>
        </w:rPr>
        <w:fldChar w:fldCharType="begin">
          <w:fldData xml:space="preserve">PEVuZE5vdGU+PENpdGU+PEF1dGhvcj5CaWVkZXJiaWNrPC9BdXRob3I+PFllYXI+MjAwNjwvWWVh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28</w:t>
      </w:r>
      <w:r w:rsidR="00EF385C" w:rsidRPr="003371E6">
        <w:rPr>
          <w:lang w:val="en-US"/>
        </w:rPr>
        <w:fldChar w:fldCharType="end"/>
      </w:r>
      <w:r w:rsidRPr="003371E6">
        <w:rPr>
          <w:lang w:val="en-US"/>
        </w:rPr>
        <w:t xml:space="preserve"> </w:t>
      </w:r>
      <w:r w:rsidR="00EF385C" w:rsidRPr="003371E6">
        <w:rPr>
          <w:lang w:val="en-US"/>
        </w:rPr>
        <w:fldChar w:fldCharType="begin"/>
      </w:r>
      <w:r w:rsidR="00EF385C" w:rsidRPr="003371E6">
        <w:rPr>
          <w:lang w:val="en-US"/>
        </w:rPr>
        <w:instrText xml:space="preserve"> ADDIN EN.CITE &lt;EndNote&gt;&lt;Cite&gt;&lt;Author&gt;Stehling&lt;/Author&gt;&lt;Year&gt;2009&lt;/Year&gt;&lt;RecNum&gt;222&lt;/RecNum&gt;&lt;DisplayText&gt;&lt;style face="superscript"&gt;59&lt;/style&gt;&lt;/DisplayText&gt;&lt;record&gt;&lt;rec-number&gt;222&lt;/rec-number&gt;&lt;foreign-keys&gt;&lt;key app="EN" db-id="p29z9dxenvapt8easazvxa032wwedrzfs00t" timestamp="1691167478"&gt;222&lt;/key&gt;&lt;/foreign-keys&gt;&lt;ref-type name="Journal Article"&gt;17&lt;/ref-type&gt;&lt;contributors&gt;&lt;authors&gt;&lt;author&gt;Stehling, O.&lt;/author&gt;&lt;author&gt;Sheftel, A. D.&lt;/author&gt;&lt;author&gt;Lill, R.&lt;/author&gt;&lt;/authors&gt;&lt;/contributors&gt;&lt;auth-address&gt;Institut fur Zytobiologie and Zytopathologie, Philipps-Universitat, Marburg, Germany.&lt;/auth-address&gt;&lt;titles&gt;&lt;title&gt;Chapter 12 Controlled expression of iron-sulfur cluster assembly components for respiratory chain complexes in mammalian cells&lt;/title&gt;&lt;secondary-title&gt;Methods Enzymol&lt;/secondary-title&gt;&lt;/titles&gt;&lt;pages&gt;209-31&lt;/pages&gt;&lt;volume&gt;456&lt;/volume&gt;&lt;keywords&gt;&lt;keyword&gt;Autoradiography&lt;/keyword&gt;&lt;keyword&gt;Base Sequence&lt;/keyword&gt;&lt;keyword&gt;Electron Transport Complex I/*metabolism&lt;/keyword&gt;&lt;keyword&gt;Electrophoresis, Gel, Two-Dimensional&lt;/keyword&gt;&lt;keyword&gt;Electroporation&lt;/keyword&gt;&lt;keyword&gt;HeLa Cells&lt;/keyword&gt;&lt;keyword&gt;Humans&lt;/keyword&gt;&lt;keyword&gt;Iron-Sulfur Proteins/genetics/*metabolism&lt;/keyword&gt;&lt;keyword&gt;RNA Interference&lt;/keyword&gt;&lt;keyword&gt;RNA, Small Interfering&lt;/keyword&gt;&lt;keyword&gt;Transfection&lt;/keyword&gt;&lt;/keywords&gt;&lt;dates&gt;&lt;year&gt;2009&lt;/year&gt;&lt;/dates&gt;&lt;isbn&gt;1557-7988 (Electronic)&amp;#xD;0076-6879 (Linking)&lt;/isbn&gt;&lt;accession-num&gt;19348891&lt;/accession-num&gt;&lt;urls&gt;&lt;related-urls&gt;&lt;url&gt;https://www.ncbi.nlm.nih.gov/pubmed/19348891&lt;/url&gt;&lt;/related-urls&gt;&lt;/urls&gt;&lt;electronic-resource-num&gt;10.1016/S0076-6879(08)04412-1&lt;/electronic-resource-num&gt;&lt;remote-database-name&g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59</w:t>
      </w:r>
      <w:r w:rsidR="00EF385C" w:rsidRPr="003371E6">
        <w:rPr>
          <w:lang w:val="en-US"/>
        </w:rPr>
        <w:fldChar w:fldCharType="end"/>
      </w:r>
      <w:r w:rsidRPr="003371E6">
        <w:rPr>
          <w:lang w:val="en-US"/>
        </w:rPr>
        <w:t>.</w:t>
      </w:r>
    </w:p>
    <w:p w14:paraId="7C5862B9" w14:textId="77777777" w:rsidR="008524A4" w:rsidRPr="003371E6" w:rsidRDefault="008524A4" w:rsidP="008524A4">
      <w:pPr>
        <w:spacing w:line="360" w:lineRule="auto"/>
        <w:jc w:val="both"/>
        <w:rPr>
          <w:b/>
          <w:lang w:val="en-US"/>
        </w:rPr>
      </w:pPr>
    </w:p>
    <w:p w14:paraId="65D05FB2" w14:textId="1CB600E7" w:rsidR="008524A4" w:rsidRPr="003371E6" w:rsidRDefault="008524A4" w:rsidP="008524A4">
      <w:pPr>
        <w:spacing w:line="360" w:lineRule="auto"/>
        <w:jc w:val="both"/>
        <w:rPr>
          <w:i/>
          <w:iCs/>
          <w:lang w:val="en-US"/>
        </w:rPr>
      </w:pPr>
      <w:r w:rsidRPr="003371E6">
        <w:rPr>
          <w:b/>
          <w:bCs/>
          <w:lang w:val="en-US"/>
        </w:rPr>
        <w:t>Metabolomics</w:t>
      </w:r>
    </w:p>
    <w:p w14:paraId="05F41FB0" w14:textId="77777777" w:rsidR="008524A4" w:rsidRPr="003371E6" w:rsidRDefault="008524A4" w:rsidP="008524A4">
      <w:pPr>
        <w:spacing w:line="360" w:lineRule="auto"/>
        <w:jc w:val="both"/>
        <w:rPr>
          <w:lang w:val="en-US"/>
        </w:rPr>
      </w:pPr>
      <w:r w:rsidRPr="003371E6">
        <w:rPr>
          <w:i/>
          <w:iCs/>
          <w:lang w:val="en-US"/>
        </w:rPr>
        <w:t>Sample preparation.</w:t>
      </w:r>
      <w:r w:rsidRPr="003371E6">
        <w:rPr>
          <w:b/>
          <w:bCs/>
          <w:lang w:val="en-US"/>
        </w:rPr>
        <w:t xml:space="preserve"> </w:t>
      </w:r>
      <w:r w:rsidRPr="003371E6">
        <w:rPr>
          <w:lang w:val="en-US"/>
        </w:rPr>
        <w:t>Cells were extracted by the addition of MeOH:H</w:t>
      </w:r>
      <w:r w:rsidRPr="003371E6">
        <w:rPr>
          <w:vertAlign w:val="subscript"/>
          <w:lang w:val="en-US"/>
        </w:rPr>
        <w:t>2</w:t>
      </w:r>
      <w:r w:rsidRPr="003371E6">
        <w:rPr>
          <w:lang w:val="en-US"/>
        </w:rPr>
        <w:t>O (4:1) (1 mL). This solution containing scraped lysed cells was further homogenized in the Cryolys Precellys 24 sample Homogenizer (2 × 20 seconds at 10,000 rpm, Bertin Technologies, Rockville, MD, US) with ceramic beads. Homogenized extracts were centrifuged for 15 min at 4,000 × g at 4°C and the resulting supernatant was collected and evaporated to dryness in a vacuum concentrator (LabConco, Missouri, US). Dried sample extracts were resuspended in MeOH:H</w:t>
      </w:r>
      <w:r w:rsidRPr="003371E6">
        <w:rPr>
          <w:vertAlign w:val="subscript"/>
          <w:lang w:val="en-US"/>
        </w:rPr>
        <w:t>2</w:t>
      </w:r>
      <w:r w:rsidRPr="003371E6">
        <w:rPr>
          <w:lang w:val="en-US"/>
        </w:rPr>
        <w:t>O (4:1, v/v) prior to LC-MS/MS analysis according to the total protein content.</w:t>
      </w:r>
    </w:p>
    <w:p w14:paraId="7ED1EF74" w14:textId="77777777" w:rsidR="000A70DD" w:rsidRPr="003371E6" w:rsidRDefault="000A70DD" w:rsidP="008524A4">
      <w:pPr>
        <w:spacing w:line="360" w:lineRule="auto"/>
        <w:jc w:val="both"/>
        <w:rPr>
          <w:b/>
          <w:bCs/>
          <w:lang w:val="en-US"/>
        </w:rPr>
      </w:pPr>
    </w:p>
    <w:p w14:paraId="01704542" w14:textId="77777777" w:rsidR="008524A4" w:rsidRPr="003371E6" w:rsidRDefault="008524A4" w:rsidP="008524A4">
      <w:pPr>
        <w:spacing w:line="360" w:lineRule="auto"/>
        <w:jc w:val="both"/>
        <w:rPr>
          <w:lang w:val="en-US"/>
        </w:rPr>
      </w:pPr>
      <w:r w:rsidRPr="003371E6">
        <w:rPr>
          <w:i/>
          <w:lang w:val="en-US"/>
        </w:rPr>
        <w:t>Liquid chromatography – tandem mass spectrometry analysis (LC-MS/MS).</w:t>
      </w:r>
      <w:r w:rsidRPr="003371E6">
        <w:rPr>
          <w:b/>
          <w:bCs/>
          <w:iCs/>
          <w:lang w:val="en-US"/>
        </w:rPr>
        <w:t xml:space="preserve"> </w:t>
      </w:r>
      <w:r w:rsidRPr="003371E6">
        <w:rPr>
          <w:iCs/>
          <w:lang w:val="en-US"/>
        </w:rPr>
        <w:t xml:space="preserve">Cell lysates were analyzed by Hydrophilic Interaction Liquid Chromatography coupled to tandem mass spectrometry (HILIC-MS/MS) in both positive and negative ionization modes using a 6495 triple quadrupole system (QqQ) interfaced with 1290 UHPLC system (Agilent Technologies) In positive mode, the chromatographic separation was carried out in an Acquity BEH Amide, 1.7 μm, 100 mm × 2.1 mm I.D. column (Waters, Massachusetts, US). Mobile phase was composed of A = 20 mM ammonium formate and 0.1% FA in water and B = 0.1% formic acid in ACN. The linear gradient elution from 95% B (0-1.5 min) down to 45% B was applied (1.5-17 min) and these conditions were held for 2 min, followed by 5 min of column re-equilibration at the initial gradient conditions. The flow rate was 400 μL/min, column temperature 25°C and sample injection volume 2 µl. </w:t>
      </w:r>
      <w:r w:rsidRPr="003371E6">
        <w:rPr>
          <w:lang w:val="en-US"/>
        </w:rPr>
        <w:t>In negative mode, a SeQuant ZIC-pHILIC (100 mm, 2.1 mm I.D. and 5 μm particle size, Merck, Darmstadt, Germany) column was used. The mobile phase was composed of A = 20 mM ammonium acetate and 20 mM NH</w:t>
      </w:r>
      <w:r w:rsidRPr="003371E6">
        <w:rPr>
          <w:vertAlign w:val="subscript"/>
          <w:lang w:val="en-US"/>
        </w:rPr>
        <w:t>4</w:t>
      </w:r>
      <w:r w:rsidRPr="003371E6">
        <w:rPr>
          <w:lang w:val="en-US"/>
        </w:rPr>
        <w:t xml:space="preserve">OH in water at pH 9.7 and </w:t>
      </w:r>
      <w:r w:rsidRPr="003371E6">
        <w:rPr>
          <w:lang w:val="en-US"/>
        </w:rPr>
        <w:lastRenderedPageBreak/>
        <w:t>B = 100% ACN. The linear gradient elution from 90% (0-1.5 min) to 50% B (8-11 min) down to 45% B (12-15 min) was applied, followed by 9 min post-run for column re-equilibration. The flow rate was 300 μL/min, column temperature 30°C and sample injection volume 2 µl.</w:t>
      </w:r>
      <w:r w:rsidRPr="003371E6">
        <w:rPr>
          <w:iCs/>
          <w:lang w:val="en-US"/>
        </w:rPr>
        <w:t xml:space="preserve"> For both analyses, the ESI source conditions were set as follows: dry gas temperature 290°C, nebulizer 35 psi and flow 14 L/min, sheath gas temperature 350°C and flow 12 L/min, nozzle voltage 0 V, and capillary voltage </w:t>
      </w:r>
      <w:r w:rsidRPr="003371E6">
        <w:rPr>
          <w:iCs/>
          <w:lang w:val="en-US"/>
        </w:rPr>
        <w:sym w:font="Symbol" w:char="F0B1"/>
      </w:r>
      <w:r w:rsidRPr="003371E6">
        <w:rPr>
          <w:iCs/>
          <w:lang w:val="en-US"/>
        </w:rPr>
        <w:t xml:space="preserve"> 2,000 V. Data were acquired in dynamic Multiple Reaction Monitoring (dMRM) mode with a total cycle time of 600 ms. </w:t>
      </w:r>
      <w:r w:rsidRPr="003371E6">
        <w:rPr>
          <w:lang w:val="en-US"/>
        </w:rPr>
        <w:t>Pooled QC samples (representative of the entire sample set) were analyzed periodically throughout the overall analytical run, in order to assess the quality of the data, correct the signal intensity drift and remove the peaks with poor reproducibility (CV &gt; 30%). In addition, a series of diluted quality controls (dQC) were prepared by dilution with methanol: 100% QC, 50% QC, 25% QC, 12.5% QC and 6.25% QC and analyzed at the beginning and at the end of the sample batch. This QC dilution series served as a linearity filter to remove the features which don’t respond linearly or correlation with dilution factor is &lt; 0.</w:t>
      </w:r>
    </w:p>
    <w:p w14:paraId="0B8A220B" w14:textId="77777777" w:rsidR="000A70DD" w:rsidRPr="003371E6" w:rsidRDefault="000A70DD" w:rsidP="008524A4">
      <w:pPr>
        <w:spacing w:line="360" w:lineRule="auto"/>
        <w:jc w:val="both"/>
        <w:rPr>
          <w:lang w:val="en-US"/>
        </w:rPr>
      </w:pPr>
    </w:p>
    <w:p w14:paraId="4B1DAFCC" w14:textId="28CAC888" w:rsidR="008524A4" w:rsidRPr="003371E6" w:rsidRDefault="008524A4" w:rsidP="008524A4">
      <w:pPr>
        <w:spacing w:line="360" w:lineRule="auto"/>
        <w:jc w:val="both"/>
        <w:rPr>
          <w:lang w:val="en-US"/>
        </w:rPr>
      </w:pPr>
      <w:r w:rsidRPr="003371E6">
        <w:rPr>
          <w:i/>
          <w:iCs/>
          <w:lang w:val="en-US"/>
        </w:rPr>
        <w:t>Data processing and statistical analysis.</w:t>
      </w:r>
      <w:r w:rsidRPr="003371E6">
        <w:rPr>
          <w:b/>
          <w:bCs/>
          <w:lang w:val="en-US"/>
        </w:rPr>
        <w:t xml:space="preserve"> </w:t>
      </w:r>
      <w:r w:rsidRPr="003371E6">
        <w:rPr>
          <w:lang w:val="en-US"/>
        </w:rPr>
        <w:t>Raw LC-MS/MS data were processed using the Agilent Quantitative analysis software (version B.07.00, MassHunter Agilent technologies). Relative quantification of metabolites was based on EIC (Extracted Ion Chromatogram) areas for the monitored MRM transitions. Data quality assessment was done in R (</w:t>
      </w:r>
      <w:hyperlink r:id="rId10" w:history="1">
        <w:r w:rsidRPr="003371E6">
          <w:rPr>
            <w:rStyle w:val="Hyperlink"/>
            <w:rFonts w:eastAsiaTheme="minorHAnsi"/>
            <w:lang w:val="en-US"/>
          </w:rPr>
          <w:t>http://cran.r-project.org/</w:t>
        </w:r>
      </w:hyperlink>
      <w:r w:rsidRPr="003371E6">
        <w:rPr>
          <w:lang w:val="en-US"/>
        </w:rPr>
        <w:t>). Signal intensity drift correction was done within the LOWESS/Spline algorithm followed by filtering of “not-well behaving” peaks (CV (QC peaks) &gt; 30% &amp; R</w:t>
      </w:r>
      <w:r w:rsidRPr="003371E6">
        <w:rPr>
          <w:vertAlign w:val="superscript"/>
          <w:lang w:val="en-US"/>
        </w:rPr>
        <w:t>2</w:t>
      </w:r>
      <w:r w:rsidRPr="003371E6">
        <w:rPr>
          <w:lang w:val="en-US"/>
        </w:rPr>
        <w:t xml:space="preserve"> (QC dilution curve) &lt; 0.75). T-tes</w:t>
      </w:r>
      <w:r w:rsidR="00941D2C" w:rsidRPr="003371E6">
        <w:rPr>
          <w:lang w:val="en-US"/>
        </w:rPr>
        <w:t>t</w:t>
      </w:r>
      <w:r w:rsidRPr="003371E6">
        <w:rPr>
          <w:lang w:val="en-US"/>
        </w:rPr>
        <w:t xml:space="preserve"> (on log10 transformed data) was used to test the significance of metabolite changes in different conditions with an arbitrary level of significance, p</w:t>
      </w:r>
      <w:r w:rsidR="00947099" w:rsidRPr="003371E6">
        <w:rPr>
          <w:lang w:val="en-US"/>
        </w:rPr>
        <w:t>-</w:t>
      </w:r>
      <w:r w:rsidRPr="003371E6">
        <w:rPr>
          <w:lang w:val="en-US"/>
        </w:rPr>
        <w:t>value = 0.05 (and adjusted p-value corrected for multiple testing with Benjamini-Hochberg method).</w:t>
      </w:r>
    </w:p>
    <w:p w14:paraId="4CEDEF24" w14:textId="77777777" w:rsidR="008524A4" w:rsidRPr="003371E6" w:rsidRDefault="008524A4" w:rsidP="008524A4">
      <w:pPr>
        <w:spacing w:line="360" w:lineRule="auto"/>
        <w:jc w:val="both"/>
        <w:rPr>
          <w:b/>
          <w:bCs/>
          <w:lang w:val="en-US"/>
        </w:rPr>
      </w:pPr>
    </w:p>
    <w:p w14:paraId="5EFC08B3" w14:textId="77777777" w:rsidR="008524A4" w:rsidRPr="003371E6" w:rsidRDefault="008524A4" w:rsidP="008524A4">
      <w:pPr>
        <w:spacing w:line="360" w:lineRule="auto"/>
        <w:jc w:val="both"/>
        <w:rPr>
          <w:b/>
          <w:bCs/>
          <w:lang w:val="en-US"/>
        </w:rPr>
      </w:pPr>
      <w:r w:rsidRPr="003371E6">
        <w:rPr>
          <w:b/>
          <w:bCs/>
          <w:lang w:val="en-US"/>
        </w:rPr>
        <w:t xml:space="preserve">Thiol quantification </w:t>
      </w:r>
    </w:p>
    <w:p w14:paraId="05E6A5F4" w14:textId="77777777" w:rsidR="008524A4" w:rsidRPr="003371E6" w:rsidRDefault="008524A4" w:rsidP="008524A4">
      <w:pPr>
        <w:spacing w:line="360" w:lineRule="auto"/>
        <w:jc w:val="both"/>
        <w:rPr>
          <w:bCs/>
          <w:lang w:val="en-US"/>
        </w:rPr>
      </w:pPr>
      <w:r w:rsidRPr="003371E6">
        <w:rPr>
          <w:i/>
          <w:iCs/>
          <w:lang w:val="en-US"/>
        </w:rPr>
        <w:t>Sample preparation.</w:t>
      </w:r>
      <w:r w:rsidRPr="003371E6">
        <w:rPr>
          <w:b/>
          <w:bCs/>
          <w:lang w:val="en-US"/>
        </w:rPr>
        <w:t xml:space="preserve"> </w:t>
      </w:r>
      <w:r w:rsidRPr="003371E6">
        <w:rPr>
          <w:bCs/>
          <w:lang w:val="en-US"/>
        </w:rPr>
        <w:t xml:space="preserve">Cell culture was extracted by the addition of 1 mL of an extraction solution of MeOH:water:borate buffer 50 mM:Iodoacetamide 1 M (80/9.6/8.8/1.6). This solution containing scraped lysed cells was further homogenized in the Cryolys Precellys 24 sample Homogenizer (2 </w:t>
      </w:r>
      <w:r w:rsidRPr="003371E6">
        <w:rPr>
          <w:lang w:val="en-US"/>
        </w:rPr>
        <w:t>×</w:t>
      </w:r>
      <w:r w:rsidRPr="003371E6">
        <w:rPr>
          <w:bCs/>
          <w:lang w:val="en-US"/>
        </w:rPr>
        <w:t xml:space="preserve">20 seconds at 10 000 rpm, Bertin Technologies, Rockville, MD, US) with ceramic beads. Homogenized extracts were centrifuged for 15 minutes at 4 000 </w:t>
      </w:r>
      <w:r w:rsidRPr="003371E6">
        <w:rPr>
          <w:lang w:val="en-US"/>
        </w:rPr>
        <w:t xml:space="preserve">× </w:t>
      </w:r>
      <w:r w:rsidRPr="003371E6">
        <w:rPr>
          <w:bCs/>
          <w:lang w:val="en-US"/>
        </w:rPr>
        <w:t xml:space="preserve">g at 4°C and the resulting supernatant was collected and evaporated to dryness in a vacuum concentrator </w:t>
      </w:r>
      <w:r w:rsidRPr="003371E6">
        <w:rPr>
          <w:bCs/>
          <w:lang w:val="en-US"/>
        </w:rPr>
        <w:lastRenderedPageBreak/>
        <w:t>(LabConco, Missouri, US). Dried sample extracts were resuspended in water prior to LC-MS/MS analysis.</w:t>
      </w:r>
    </w:p>
    <w:p w14:paraId="6D3AF575" w14:textId="77777777" w:rsidR="000A70DD" w:rsidRPr="003371E6" w:rsidRDefault="000A70DD" w:rsidP="008524A4">
      <w:pPr>
        <w:spacing w:line="360" w:lineRule="auto"/>
        <w:jc w:val="both"/>
        <w:rPr>
          <w:b/>
          <w:bCs/>
          <w:lang w:val="en-US"/>
        </w:rPr>
      </w:pPr>
    </w:p>
    <w:p w14:paraId="7C793CD5" w14:textId="77777777" w:rsidR="008524A4" w:rsidRPr="003371E6" w:rsidRDefault="008524A4" w:rsidP="008524A4">
      <w:pPr>
        <w:spacing w:line="360" w:lineRule="auto"/>
        <w:jc w:val="both"/>
        <w:rPr>
          <w:bCs/>
          <w:lang w:val="en-US"/>
        </w:rPr>
      </w:pPr>
      <w:r w:rsidRPr="003371E6">
        <w:rPr>
          <w:bCs/>
          <w:i/>
          <w:lang w:val="en-US"/>
        </w:rPr>
        <w:t>Liquid chromatography – tandem mass spectrometry analysis (LC-MS/MS).</w:t>
      </w:r>
      <w:r w:rsidRPr="003371E6">
        <w:rPr>
          <w:iCs/>
          <w:lang w:val="en-US"/>
        </w:rPr>
        <w:t xml:space="preserve"> Cell lysates were analyzed by Liquid Chromatography coupled to tandem mass spectrometry (LC-MS/MS) in both positive ionization mode using a 6495 triple quadrupole system (QqQ) interfaced with 1290 UHPLC system (Agilent Technologies). Chromatographic separation was carried out in an Acquity UPLC HSS T3 (2.1 mm </w:t>
      </w:r>
      <w:r w:rsidRPr="003371E6">
        <w:rPr>
          <w:lang w:val="en-US"/>
        </w:rPr>
        <w:t>×</w:t>
      </w:r>
      <w:r w:rsidRPr="003371E6">
        <w:rPr>
          <w:iCs/>
          <w:lang w:val="en-US"/>
        </w:rPr>
        <w:t xml:space="preserve"> 100 mm </w:t>
      </w:r>
      <w:r w:rsidRPr="003371E6">
        <w:rPr>
          <w:lang w:val="en-US"/>
        </w:rPr>
        <w:t>×</w:t>
      </w:r>
      <w:r w:rsidRPr="003371E6">
        <w:rPr>
          <w:iCs/>
          <w:lang w:val="en-US"/>
        </w:rPr>
        <w:t xml:space="preserve"> 1.8 µm) column (Waters, Massachusetts, US). Mobile phase was composed of A = 0.1% FA in water and B = 0.1% formic acid in ACN. An isocratic step of 2.5 min at 100% A was applied, followed by a gradient elution down to 35% A and these conditions were held for 1.6 min, followed by 4 minutes of column re-equilibration at the initial gradient conditions. The flow rate was 400 μl/min, column temperature 25°C and sample injection volume 2 µl. ESI source conditions were set as follows: dry gas temperature 290°C, nebulizer 35 psi and flow 14 L/min, sheath gas temperature 350°C and flow 12 L/min, nozzle voltage 0 V, and capillary voltage 4000 V. Dynamic Multiple Reaction Monitoring (DMRM) was used as acquisition mode with a total cycle time of 600 ms. Optimized collision energies for each metabolite were applied.</w:t>
      </w:r>
    </w:p>
    <w:p w14:paraId="521FA440" w14:textId="2E193B00" w:rsidR="008524A4" w:rsidRPr="003371E6" w:rsidRDefault="008524A4" w:rsidP="008524A4">
      <w:pPr>
        <w:spacing w:line="360" w:lineRule="auto"/>
        <w:ind w:firstLine="720"/>
        <w:jc w:val="both"/>
        <w:rPr>
          <w:iCs/>
          <w:lang w:val="en-US"/>
        </w:rPr>
      </w:pPr>
      <w:r w:rsidRPr="003371E6">
        <w:rPr>
          <w:iCs/>
          <w:lang w:val="en-US"/>
        </w:rPr>
        <w:t xml:space="preserve">Raw LC-MS/MS data acquired in DMRM mode was processed using the Agilent Quantitative analysis software (version B.07.00, MassHunter Agilent technologies). Quantification of thiols was based on EIC (Extracted Ion Chromatogram) areas for the monitored SRM transitions. For absolute quantification, calibration curves and the stable isotope-labeled internal standards (IS) were used to determine the response factor. Linearity of the standard curves was evaluated for each metabolite using twelve calibration points; in addition, peak area integration was manually curated and corrected when necessary. </w:t>
      </w:r>
    </w:p>
    <w:p w14:paraId="7145987C" w14:textId="77777777" w:rsidR="000A70DD" w:rsidRPr="003371E6" w:rsidRDefault="000A70DD" w:rsidP="008524A4">
      <w:pPr>
        <w:spacing w:line="360" w:lineRule="auto"/>
        <w:ind w:firstLine="720"/>
        <w:jc w:val="both"/>
        <w:rPr>
          <w:iCs/>
          <w:lang w:val="en-US"/>
        </w:rPr>
      </w:pPr>
    </w:p>
    <w:p w14:paraId="22ED023E" w14:textId="77777777" w:rsidR="008524A4" w:rsidRPr="003371E6" w:rsidRDefault="008524A4" w:rsidP="008524A4">
      <w:pPr>
        <w:spacing w:line="360" w:lineRule="auto"/>
        <w:jc w:val="both"/>
        <w:rPr>
          <w:lang w:val="en-US"/>
        </w:rPr>
      </w:pPr>
      <w:r w:rsidRPr="003371E6">
        <w:rPr>
          <w:bCs/>
          <w:i/>
          <w:lang w:val="en-US"/>
        </w:rPr>
        <w:t xml:space="preserve">Protein quantification. </w:t>
      </w:r>
      <w:r w:rsidRPr="003371E6">
        <w:rPr>
          <w:iCs/>
          <w:lang w:val="en-US"/>
        </w:rPr>
        <w:t>The protein pellets were evaporated and lysed in 20 mM Tris-HCl (pH 7.5), 4M guanidine hydrochloride, 150 mM NaCl, 1 mM Na</w:t>
      </w:r>
      <w:r w:rsidRPr="003371E6">
        <w:rPr>
          <w:iCs/>
          <w:vertAlign w:val="subscript"/>
          <w:lang w:val="en-US"/>
        </w:rPr>
        <w:t>2</w:t>
      </w:r>
      <w:r w:rsidRPr="003371E6">
        <w:rPr>
          <w:iCs/>
          <w:lang w:val="en-US"/>
        </w:rPr>
        <w:t>EDTA, 1 mM EGTA, 1% Triton, 2.5 mM sodium pyrophosphate, 1 mM beta-glycerophosphate, 1 mM Na</w:t>
      </w:r>
      <w:r w:rsidRPr="003371E6">
        <w:rPr>
          <w:iCs/>
          <w:vertAlign w:val="subscript"/>
          <w:lang w:val="en-US"/>
        </w:rPr>
        <w:t>3</w:t>
      </w:r>
      <w:r w:rsidRPr="003371E6">
        <w:rPr>
          <w:iCs/>
          <w:lang w:val="en-US"/>
        </w:rPr>
        <w:t>VO</w:t>
      </w:r>
      <w:r w:rsidRPr="003371E6">
        <w:rPr>
          <w:iCs/>
          <w:vertAlign w:val="subscript"/>
          <w:lang w:val="en-US"/>
        </w:rPr>
        <w:t>4</w:t>
      </w:r>
      <w:r w:rsidRPr="003371E6">
        <w:rPr>
          <w:iCs/>
          <w:lang w:val="en-US"/>
        </w:rPr>
        <w:t xml:space="preserve">, 1 µg/mL leupeptin using the Cryolys Precellys 24 sample Homogenizer (2 </w:t>
      </w:r>
      <w:r w:rsidRPr="003371E6">
        <w:rPr>
          <w:lang w:val="en-US"/>
        </w:rPr>
        <w:t>×</w:t>
      </w:r>
      <w:r w:rsidRPr="003371E6">
        <w:rPr>
          <w:iCs/>
          <w:lang w:val="en-US"/>
        </w:rPr>
        <w:t xml:space="preserve"> 20 seconds at 10,000 rpm, Bertin Technologies, Rockville, MD, US) with ceramic beads. BCA Protein Assay Kit (Thermo Scientific, Massachusetts, US) was used to measure (A</w:t>
      </w:r>
      <w:r w:rsidRPr="003371E6">
        <w:rPr>
          <w:iCs/>
          <w:vertAlign w:val="subscript"/>
          <w:lang w:val="en-US"/>
        </w:rPr>
        <w:t>562nm</w:t>
      </w:r>
      <w:r w:rsidRPr="003371E6">
        <w:rPr>
          <w:iCs/>
          <w:lang w:val="en-US"/>
        </w:rPr>
        <w:t>) total protein concentration (Hidex, Turku, Finland).</w:t>
      </w:r>
    </w:p>
    <w:p w14:paraId="797BD9F0" w14:textId="77777777" w:rsidR="008524A4" w:rsidRPr="003371E6" w:rsidRDefault="008524A4" w:rsidP="008524A4">
      <w:pPr>
        <w:spacing w:line="360" w:lineRule="auto"/>
        <w:contextualSpacing/>
        <w:jc w:val="both"/>
        <w:rPr>
          <w:lang w:val="en-US"/>
        </w:rPr>
      </w:pPr>
    </w:p>
    <w:p w14:paraId="5325A63D" w14:textId="77777777" w:rsidR="00067479" w:rsidRPr="003371E6" w:rsidRDefault="00067479" w:rsidP="008524A4">
      <w:pPr>
        <w:spacing w:line="360" w:lineRule="auto"/>
        <w:contextualSpacing/>
        <w:jc w:val="both"/>
        <w:rPr>
          <w:lang w:val="en-US"/>
        </w:rPr>
      </w:pPr>
    </w:p>
    <w:p w14:paraId="1F64CF17" w14:textId="5DB8BDF5" w:rsidR="008524A4" w:rsidRPr="003371E6" w:rsidRDefault="008524A4" w:rsidP="008524A4">
      <w:pPr>
        <w:spacing w:line="360" w:lineRule="auto"/>
        <w:contextualSpacing/>
        <w:jc w:val="both"/>
        <w:rPr>
          <w:b/>
          <w:bCs/>
          <w:lang w:val="en-US"/>
        </w:rPr>
      </w:pPr>
      <w:r w:rsidRPr="003371E6">
        <w:rPr>
          <w:b/>
          <w:bCs/>
          <w:lang w:val="en-US"/>
        </w:rPr>
        <w:lastRenderedPageBreak/>
        <w:t>D-Cys quantification using 4-fluoro-7-nitrobenzofurazan derivatization</w:t>
      </w:r>
    </w:p>
    <w:p w14:paraId="7969656A" w14:textId="221E8E58" w:rsidR="008524A4" w:rsidRPr="003371E6" w:rsidRDefault="008524A4" w:rsidP="008524A4">
      <w:pPr>
        <w:spacing w:line="360" w:lineRule="auto"/>
        <w:contextualSpacing/>
        <w:jc w:val="both"/>
        <w:rPr>
          <w:lang w:val="en-US"/>
        </w:rPr>
      </w:pPr>
      <w:r w:rsidRPr="003371E6">
        <w:rPr>
          <w:i/>
          <w:iCs/>
          <w:lang w:val="en-US"/>
        </w:rPr>
        <w:t xml:space="preserve">In the plasma. </w:t>
      </w:r>
      <w:r w:rsidRPr="003371E6">
        <w:rPr>
          <w:lang w:val="en-US"/>
        </w:rPr>
        <w:t xml:space="preserve">Biological samples were processed following the protocol described by </w:t>
      </w:r>
      <w:r w:rsidRPr="003371E6">
        <w:rPr>
          <w:color w:val="212121"/>
          <w:shd w:val="clear" w:color="auto" w:fill="FFFFFF"/>
          <w:lang w:val="en-US"/>
        </w:rPr>
        <w:t>Ferré S, et al.</w:t>
      </w:r>
      <w:r w:rsidR="00EF385C" w:rsidRPr="003371E6">
        <w:rPr>
          <w:color w:val="212121"/>
          <w:shd w:val="clear" w:color="auto" w:fill="FFFFFF"/>
          <w:lang w:val="en-US"/>
        </w:rPr>
        <w:fldChar w:fldCharType="begin">
          <w:fldData xml:space="preserve">PEVuZE5vdGU+PENpdGU+PEF1dGhvcj5GZXJyZTwvQXV0aG9yPjxZZWFyPjIwMjI8L1llYXI+PFJl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</w:fldData>
        </w:fldChar>
      </w:r>
      <w:r w:rsidR="00EF385C" w:rsidRPr="003371E6">
        <w:rPr>
          <w:color w:val="212121"/>
          <w:shd w:val="clear" w:color="auto" w:fill="FFFFFF"/>
          <w:lang w:val="en-US"/>
        </w:rPr>
        <w:instrText xml:space="preserve"> ADDIN EN.CITE </w:instrText>
      </w:r>
      <w:r w:rsidR="00EF385C" w:rsidRPr="003371E6">
        <w:rPr>
          <w:color w:val="212121"/>
          <w:shd w:val="clear" w:color="auto" w:fill="FFFFFF"/>
          <w:lang w:val="en-US"/>
        </w:rPr>
        <w:fldChar w:fldCharType="begin">
          <w:fldData xml:space="preserve">PEVuZE5vdGU+PENpdGU+PEF1dGhvcj5GZXJyZTwvQXV0aG9yPjxZZWFyPjIwMjI8L1llYXI+PFJl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</w:fldData>
        </w:fldChar>
      </w:r>
      <w:r w:rsidR="00EF385C" w:rsidRPr="003371E6">
        <w:rPr>
          <w:color w:val="212121"/>
          <w:shd w:val="clear" w:color="auto" w:fill="FFFFFF"/>
          <w:lang w:val="en-US"/>
        </w:rPr>
        <w:instrText xml:space="preserve"> ADDIN EN.CITE.DATA </w:instrText>
      </w:r>
      <w:r w:rsidR="00EF385C" w:rsidRPr="003371E6">
        <w:rPr>
          <w:color w:val="212121"/>
          <w:shd w:val="clear" w:color="auto" w:fill="FFFFFF"/>
          <w:lang w:val="en-US"/>
        </w:rPr>
      </w:r>
      <w:r w:rsidR="00EF385C" w:rsidRPr="003371E6">
        <w:rPr>
          <w:color w:val="212121"/>
          <w:shd w:val="clear" w:color="auto" w:fill="FFFFFF"/>
          <w:lang w:val="en-US"/>
        </w:rPr>
        <w:fldChar w:fldCharType="end"/>
      </w:r>
      <w:r w:rsidR="00EF385C" w:rsidRPr="003371E6">
        <w:rPr>
          <w:color w:val="212121"/>
          <w:shd w:val="clear" w:color="auto" w:fill="FFFFFF"/>
          <w:lang w:val="en-US"/>
        </w:rPr>
      </w:r>
      <w:r w:rsidR="00EF385C" w:rsidRPr="003371E6">
        <w:rPr>
          <w:color w:val="212121"/>
          <w:shd w:val="clear" w:color="auto" w:fill="FFFFFF"/>
          <w:lang w:val="en-US"/>
        </w:rPr>
        <w:fldChar w:fldCharType="separate"/>
      </w:r>
      <w:r w:rsidR="00EF385C" w:rsidRPr="003371E6">
        <w:rPr>
          <w:noProof/>
          <w:color w:val="212121"/>
          <w:shd w:val="clear" w:color="auto" w:fill="FFFFFF"/>
          <w:vertAlign w:val="superscript"/>
          <w:lang w:val="en-US"/>
        </w:rPr>
        <w:t>19</w:t>
      </w:r>
      <w:r w:rsidR="00EF385C" w:rsidRPr="003371E6">
        <w:rPr>
          <w:color w:val="212121"/>
          <w:shd w:val="clear" w:color="auto" w:fill="FFFFFF"/>
          <w:lang w:val="en-US"/>
        </w:rPr>
        <w:fldChar w:fldCharType="end"/>
      </w:r>
      <w:r w:rsidRPr="003371E6">
        <w:rPr>
          <w:color w:val="212121"/>
          <w:shd w:val="clear" w:color="auto" w:fill="FFFFFF"/>
          <w:lang w:val="en-US"/>
        </w:rPr>
        <w:t xml:space="preserve">. </w:t>
      </w:r>
      <w:r w:rsidRPr="003371E6">
        <w:rPr>
          <w:lang w:val="en-US"/>
        </w:rPr>
        <w:t>Briefly, DL-Cys (3,3-d</w:t>
      </w:r>
      <w:r w:rsidRPr="003371E6">
        <w:rPr>
          <w:vertAlign w:val="subscript"/>
          <w:lang w:val="en-US"/>
        </w:rPr>
        <w:t>2</w:t>
      </w:r>
      <w:r w:rsidRPr="003371E6">
        <w:rPr>
          <w:lang w:val="en-US"/>
        </w:rPr>
        <w:t xml:space="preserve">, 98%) was used as internal standard, and samples were sequentially submitted to protein precipitation, Cys reduction and derivatization. The resulting extracts were analyzed using ultra-high performance liquid chromatography (UHPLC) coupled to triple-quadrupole MS. Details on sample preparation and analysis are provided in </w:t>
      </w:r>
      <w:r w:rsidR="00EF385C" w:rsidRPr="003371E6">
        <w:rPr>
          <w:color w:val="212121"/>
          <w:shd w:val="clear" w:color="auto" w:fill="FFFFFF"/>
          <w:lang w:val="en-US"/>
        </w:rPr>
        <w:fldChar w:fldCharType="begin">
          <w:fldData xml:space="preserve">PEVuZE5vdGU+PENpdGU+PEF1dGhvcj5GZXJyZTwvQXV0aG9yPjxZZWFyPjIwMjI8L1llYXI+PFJl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</w:fldData>
        </w:fldChar>
      </w:r>
      <w:r w:rsidR="00EF385C" w:rsidRPr="003371E6">
        <w:rPr>
          <w:color w:val="212121"/>
          <w:shd w:val="clear" w:color="auto" w:fill="FFFFFF"/>
          <w:lang w:val="en-US"/>
        </w:rPr>
        <w:instrText xml:space="preserve"> ADDIN EN.CITE </w:instrText>
      </w:r>
      <w:r w:rsidR="00EF385C" w:rsidRPr="003371E6">
        <w:rPr>
          <w:color w:val="212121"/>
          <w:shd w:val="clear" w:color="auto" w:fill="FFFFFF"/>
          <w:lang w:val="en-US"/>
        </w:rPr>
        <w:fldChar w:fldCharType="begin">
          <w:fldData xml:space="preserve">PEVuZE5vdGU+PENpdGU+PEF1dGhvcj5GZXJyZTwvQXV0aG9yPjxZZWFyPjIwMjI8L1llYXI+PFJl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</w:fldData>
        </w:fldChar>
      </w:r>
      <w:r w:rsidR="00EF385C" w:rsidRPr="003371E6">
        <w:rPr>
          <w:color w:val="212121"/>
          <w:shd w:val="clear" w:color="auto" w:fill="FFFFFF"/>
          <w:lang w:val="en-US"/>
        </w:rPr>
        <w:instrText xml:space="preserve"> ADDIN EN.CITE.DATA </w:instrText>
      </w:r>
      <w:r w:rsidR="00EF385C" w:rsidRPr="003371E6">
        <w:rPr>
          <w:color w:val="212121"/>
          <w:shd w:val="clear" w:color="auto" w:fill="FFFFFF"/>
          <w:lang w:val="en-US"/>
        </w:rPr>
      </w:r>
      <w:r w:rsidR="00EF385C" w:rsidRPr="003371E6">
        <w:rPr>
          <w:color w:val="212121"/>
          <w:shd w:val="clear" w:color="auto" w:fill="FFFFFF"/>
          <w:lang w:val="en-US"/>
        </w:rPr>
        <w:fldChar w:fldCharType="end"/>
      </w:r>
      <w:r w:rsidR="00EF385C" w:rsidRPr="003371E6">
        <w:rPr>
          <w:color w:val="212121"/>
          <w:shd w:val="clear" w:color="auto" w:fill="FFFFFF"/>
          <w:lang w:val="en-US"/>
        </w:rPr>
      </w:r>
      <w:r w:rsidR="00EF385C" w:rsidRPr="003371E6">
        <w:rPr>
          <w:color w:val="212121"/>
          <w:shd w:val="clear" w:color="auto" w:fill="FFFFFF"/>
          <w:lang w:val="en-US"/>
        </w:rPr>
        <w:fldChar w:fldCharType="separate"/>
      </w:r>
      <w:r w:rsidR="00EF385C" w:rsidRPr="003371E6">
        <w:rPr>
          <w:noProof/>
          <w:color w:val="212121"/>
          <w:shd w:val="clear" w:color="auto" w:fill="FFFFFF"/>
          <w:vertAlign w:val="superscript"/>
          <w:lang w:val="en-US"/>
        </w:rPr>
        <w:t>19</w:t>
      </w:r>
      <w:r w:rsidR="00EF385C" w:rsidRPr="003371E6">
        <w:rPr>
          <w:color w:val="212121"/>
          <w:shd w:val="clear" w:color="auto" w:fill="FFFFFF"/>
          <w:lang w:val="en-US"/>
        </w:rPr>
        <w:fldChar w:fldCharType="end"/>
      </w:r>
      <w:r w:rsidRPr="003371E6">
        <w:rPr>
          <w:color w:val="212121"/>
          <w:shd w:val="clear" w:color="auto" w:fill="FFFFFF"/>
          <w:lang w:val="en-US"/>
        </w:rPr>
        <w:t>.</w:t>
      </w:r>
      <w:r w:rsidRPr="003371E6">
        <w:rPr>
          <w:lang w:val="en-US"/>
        </w:rPr>
        <w:t xml:space="preserve"> The cysteine levels obtained through this procedure derives from initial reduction of plasma cystine into cysteine. As we can consider that most cysteine in the plasma is oxidized into cystine, to get the plasma cystine levels, we divided the cysteine values obtained by UHPLC/MS by two. These values are reported in Extended Data Fig. 10a.</w:t>
      </w:r>
    </w:p>
    <w:p w14:paraId="0D545A18" w14:textId="77777777" w:rsidR="00266048" w:rsidRPr="003371E6" w:rsidRDefault="00266048" w:rsidP="008524A4">
      <w:pPr>
        <w:spacing w:line="360" w:lineRule="auto"/>
        <w:contextualSpacing/>
        <w:jc w:val="both"/>
        <w:rPr>
          <w:b/>
          <w:bCs/>
          <w:lang w:val="en-US"/>
        </w:rPr>
      </w:pPr>
    </w:p>
    <w:p w14:paraId="5B649F53" w14:textId="0FCFA78C" w:rsidR="008524A4" w:rsidRPr="003371E6" w:rsidRDefault="008524A4" w:rsidP="008524A4">
      <w:pPr>
        <w:spacing w:line="360" w:lineRule="auto"/>
        <w:contextualSpacing/>
        <w:jc w:val="both"/>
        <w:rPr>
          <w:rFonts w:eastAsiaTheme="minorEastAsia"/>
          <w:shd w:val="clear" w:color="auto" w:fill="FFFFFF"/>
          <w:lang w:val="en-US" w:eastAsia="en-US"/>
        </w:rPr>
      </w:pPr>
      <w:r w:rsidRPr="003371E6">
        <w:rPr>
          <w:rFonts w:eastAsiaTheme="minorEastAsia"/>
          <w:i/>
          <w:iCs/>
          <w:lang w:val="en-US" w:eastAsia="en-US"/>
        </w:rPr>
        <w:t>In cells.</w:t>
      </w:r>
      <w:r w:rsidRPr="003371E6">
        <w:rPr>
          <w:rFonts w:eastAsiaTheme="minorEastAsia"/>
          <w:b/>
          <w:bCs/>
          <w:lang w:val="en-US" w:eastAsia="en-US"/>
        </w:rPr>
        <w:t xml:space="preserve"> </w:t>
      </w:r>
      <w:r w:rsidRPr="003371E6">
        <w:rPr>
          <w:rFonts w:eastAsiaTheme="minorEastAsia"/>
          <w:lang w:val="en-US" w:eastAsia="en-US"/>
        </w:rPr>
        <w:t>Biological samples were processed as described</w:t>
      </w:r>
      <w:r w:rsidR="00EF385C" w:rsidRPr="003371E6">
        <w:rPr>
          <w:color w:val="212121"/>
          <w:shd w:val="clear" w:color="auto" w:fill="FFFFFF"/>
          <w:lang w:val="en-US"/>
        </w:rPr>
        <w:fldChar w:fldCharType="begin">
          <w:fldData xml:space="preserve">PEVuZE5vdGU+PENpdGU+PEF1dGhvcj5GZXJyZTwvQXV0aG9yPjxZZWFyPjIwMjI8L1llYXI+PFJl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</w:fldData>
        </w:fldChar>
      </w:r>
      <w:r w:rsidR="00EF385C" w:rsidRPr="003371E6">
        <w:rPr>
          <w:color w:val="212121"/>
          <w:shd w:val="clear" w:color="auto" w:fill="FFFFFF"/>
          <w:lang w:val="en-US"/>
        </w:rPr>
        <w:instrText xml:space="preserve"> ADDIN EN.CITE </w:instrText>
      </w:r>
      <w:r w:rsidR="00EF385C" w:rsidRPr="003371E6">
        <w:rPr>
          <w:color w:val="212121"/>
          <w:shd w:val="clear" w:color="auto" w:fill="FFFFFF"/>
          <w:lang w:val="en-US"/>
        </w:rPr>
        <w:fldChar w:fldCharType="begin">
          <w:fldData xml:space="preserve">PEVuZE5vdGU+PENpdGU+PEF1dGhvcj5GZXJyZTwvQXV0aG9yPjxZZWFyPjIwMjI8L1llYXI+PFJl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</w:fldData>
        </w:fldChar>
      </w:r>
      <w:r w:rsidR="00EF385C" w:rsidRPr="003371E6">
        <w:rPr>
          <w:color w:val="212121"/>
          <w:shd w:val="clear" w:color="auto" w:fill="FFFFFF"/>
          <w:lang w:val="en-US"/>
        </w:rPr>
        <w:instrText xml:space="preserve"> ADDIN EN.CITE.DATA </w:instrText>
      </w:r>
      <w:r w:rsidR="00EF385C" w:rsidRPr="003371E6">
        <w:rPr>
          <w:color w:val="212121"/>
          <w:shd w:val="clear" w:color="auto" w:fill="FFFFFF"/>
          <w:lang w:val="en-US"/>
        </w:rPr>
      </w:r>
      <w:r w:rsidR="00EF385C" w:rsidRPr="003371E6">
        <w:rPr>
          <w:color w:val="212121"/>
          <w:shd w:val="clear" w:color="auto" w:fill="FFFFFF"/>
          <w:lang w:val="en-US"/>
        </w:rPr>
        <w:fldChar w:fldCharType="end"/>
      </w:r>
      <w:r w:rsidR="00EF385C" w:rsidRPr="003371E6">
        <w:rPr>
          <w:color w:val="212121"/>
          <w:shd w:val="clear" w:color="auto" w:fill="FFFFFF"/>
          <w:lang w:val="en-US"/>
        </w:rPr>
      </w:r>
      <w:r w:rsidR="00EF385C" w:rsidRPr="003371E6">
        <w:rPr>
          <w:color w:val="212121"/>
          <w:shd w:val="clear" w:color="auto" w:fill="FFFFFF"/>
          <w:lang w:val="en-US"/>
        </w:rPr>
        <w:fldChar w:fldCharType="separate"/>
      </w:r>
      <w:r w:rsidR="00EF385C" w:rsidRPr="003371E6">
        <w:rPr>
          <w:noProof/>
          <w:color w:val="212121"/>
          <w:shd w:val="clear" w:color="auto" w:fill="FFFFFF"/>
          <w:vertAlign w:val="superscript"/>
          <w:lang w:val="en-US"/>
        </w:rPr>
        <w:t>19</w:t>
      </w:r>
      <w:r w:rsidR="00EF385C" w:rsidRPr="003371E6">
        <w:rPr>
          <w:color w:val="212121"/>
          <w:shd w:val="clear" w:color="auto" w:fill="FFFFFF"/>
          <w:lang w:val="en-US"/>
        </w:rPr>
        <w:fldChar w:fldCharType="end"/>
      </w:r>
      <w:r w:rsidRPr="003371E6">
        <w:rPr>
          <w:rFonts w:eastAsiaTheme="minorEastAsia"/>
          <w:shd w:val="clear" w:color="auto" w:fill="FFFFFF"/>
          <w:lang w:val="en-US" w:eastAsia="en-US"/>
        </w:rPr>
        <w:t>. In addition, in one experiment, D-Cys was measured using the D-Cys luciferase assay</w:t>
      </w:r>
      <w:r w:rsidR="00EF385C" w:rsidRPr="003371E6">
        <w:rPr>
          <w:rFonts w:eastAsiaTheme="minorEastAsia"/>
          <w:shd w:val="clear" w:color="auto" w:fill="FFFFFF"/>
          <w:lang w:val="en-US" w:eastAsia="en-US"/>
        </w:rPr>
        <w:fldChar w:fldCharType="begin">
          <w:fldData xml:space="preserve">PEVuZE5vdGU+PENpdGU+PEF1dGhvcj5TZW1lbnphPC9BdXRob3I+PFllYXI+MjAyMTwvWWVhcj48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=
</w:fldData>
        </w:fldChar>
      </w:r>
      <w:r w:rsidR="00EF385C" w:rsidRPr="003371E6">
        <w:rPr>
          <w:rFonts w:eastAsiaTheme="minorEastAsia"/>
          <w:shd w:val="clear" w:color="auto" w:fill="FFFFFF"/>
          <w:lang w:val="en-US" w:eastAsia="en-US"/>
        </w:rPr>
        <w:instrText xml:space="preserve"> ADDIN EN.CITE </w:instrText>
      </w:r>
      <w:r w:rsidR="00EF385C" w:rsidRPr="003371E6">
        <w:rPr>
          <w:rFonts w:eastAsiaTheme="minorEastAsia"/>
          <w:shd w:val="clear" w:color="auto" w:fill="FFFFFF"/>
          <w:lang w:val="en-US" w:eastAsia="en-US"/>
        </w:rPr>
        <w:fldChar w:fldCharType="begin">
          <w:fldData xml:space="preserve">PEVuZE5vdGU+PENpdGU+PEF1dGhvcj5TZW1lbnphPC9BdXRob3I+PFllYXI+MjAyMTwvWWVhcj48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=
</w:fldData>
        </w:fldChar>
      </w:r>
      <w:r w:rsidR="00EF385C" w:rsidRPr="003371E6">
        <w:rPr>
          <w:rFonts w:eastAsiaTheme="minorEastAsia"/>
          <w:shd w:val="clear" w:color="auto" w:fill="FFFFFF"/>
          <w:lang w:val="en-US" w:eastAsia="en-US"/>
        </w:rPr>
        <w:instrText xml:space="preserve"> ADDIN EN.CITE.DATA </w:instrText>
      </w:r>
      <w:r w:rsidR="00EF385C" w:rsidRPr="003371E6">
        <w:rPr>
          <w:rFonts w:eastAsiaTheme="minorEastAsia"/>
          <w:shd w:val="clear" w:color="auto" w:fill="FFFFFF"/>
          <w:lang w:val="en-US" w:eastAsia="en-US"/>
        </w:rPr>
      </w:r>
      <w:r w:rsidR="00EF385C" w:rsidRPr="003371E6">
        <w:rPr>
          <w:rFonts w:eastAsiaTheme="minorEastAsia"/>
          <w:shd w:val="clear" w:color="auto" w:fill="FFFFFF"/>
          <w:lang w:val="en-US" w:eastAsia="en-US"/>
        </w:rPr>
        <w:fldChar w:fldCharType="end"/>
      </w:r>
      <w:r w:rsidR="00EF385C" w:rsidRPr="003371E6">
        <w:rPr>
          <w:rFonts w:eastAsiaTheme="minorEastAsia"/>
          <w:shd w:val="clear" w:color="auto" w:fill="FFFFFF"/>
          <w:lang w:val="en-US" w:eastAsia="en-US"/>
        </w:rPr>
      </w:r>
      <w:r w:rsidR="00EF385C" w:rsidRPr="003371E6">
        <w:rPr>
          <w:rFonts w:eastAsiaTheme="minorEastAsia"/>
          <w:shd w:val="clear" w:color="auto" w:fill="FFFFFF"/>
          <w:lang w:val="en-US" w:eastAsia="en-US"/>
        </w:rPr>
        <w:fldChar w:fldCharType="separate"/>
      </w:r>
      <w:r w:rsidR="00EF385C" w:rsidRPr="003371E6">
        <w:rPr>
          <w:rFonts w:eastAsiaTheme="minorEastAsia"/>
          <w:noProof/>
          <w:shd w:val="clear" w:color="auto" w:fill="FFFFFF"/>
          <w:vertAlign w:val="superscript"/>
          <w:lang w:val="en-US" w:eastAsia="en-US"/>
        </w:rPr>
        <w:t>6</w:t>
      </w:r>
      <w:r w:rsidR="00EF385C" w:rsidRPr="003371E6">
        <w:rPr>
          <w:rFonts w:eastAsiaTheme="minorEastAsia"/>
          <w:shd w:val="clear" w:color="auto" w:fill="FFFFFF"/>
          <w:lang w:val="en-US" w:eastAsia="en-US"/>
        </w:rPr>
        <w:fldChar w:fldCharType="end"/>
      </w:r>
      <w:r w:rsidRPr="003371E6">
        <w:rPr>
          <w:rFonts w:eastAsiaTheme="minorEastAsia"/>
          <w:shd w:val="clear" w:color="auto" w:fill="FFFFFF"/>
          <w:lang w:val="en-US" w:eastAsia="en-US"/>
        </w:rPr>
        <w:t>.</w:t>
      </w:r>
    </w:p>
    <w:p w14:paraId="47AB0370" w14:textId="77777777" w:rsidR="00FC13D3" w:rsidRPr="003371E6" w:rsidRDefault="00FC13D3" w:rsidP="008524A4">
      <w:pPr>
        <w:spacing w:line="360" w:lineRule="auto"/>
        <w:contextualSpacing/>
        <w:jc w:val="both"/>
        <w:rPr>
          <w:rFonts w:eastAsiaTheme="minorEastAsia"/>
          <w:shd w:val="clear" w:color="auto" w:fill="FFFFFF"/>
          <w:lang w:val="en-US" w:eastAsia="en-US"/>
        </w:rPr>
      </w:pPr>
    </w:p>
    <w:p w14:paraId="3E410AE5" w14:textId="77777777" w:rsidR="008524A4" w:rsidRPr="003371E6" w:rsidRDefault="008524A4" w:rsidP="008524A4">
      <w:pPr>
        <w:spacing w:line="360" w:lineRule="auto"/>
        <w:contextualSpacing/>
        <w:jc w:val="both"/>
        <w:rPr>
          <w:b/>
          <w:bCs/>
          <w:lang w:val="en-US"/>
        </w:rPr>
      </w:pPr>
      <w:r w:rsidRPr="003371E6">
        <w:rPr>
          <w:b/>
          <w:bCs/>
          <w:lang w:val="en-US"/>
        </w:rPr>
        <w:t>Whole cell proteomic analysis</w:t>
      </w:r>
    </w:p>
    <w:p w14:paraId="604BC191" w14:textId="08C66EB4" w:rsidR="008524A4" w:rsidRPr="003371E6" w:rsidRDefault="008524A4" w:rsidP="008524A4">
      <w:pPr>
        <w:spacing w:line="360" w:lineRule="auto"/>
        <w:contextualSpacing/>
        <w:jc w:val="both"/>
        <w:rPr>
          <w:i/>
          <w:iCs/>
          <w:lang w:val="en-US"/>
        </w:rPr>
      </w:pPr>
      <w:r w:rsidRPr="003371E6">
        <w:rPr>
          <w:i/>
          <w:iCs/>
          <w:lang w:val="en-US"/>
        </w:rPr>
        <w:t xml:space="preserve">Sample preparation: </w:t>
      </w:r>
      <w:r w:rsidR="000A70DD" w:rsidRPr="003371E6">
        <w:rPr>
          <w:lang w:val="en-US"/>
        </w:rPr>
        <w:t>S</w:t>
      </w:r>
      <w:r w:rsidRPr="003371E6">
        <w:rPr>
          <w:lang w:val="en-US"/>
        </w:rPr>
        <w:t>amples were trypsin digested using the Filter-Aided Sample preparation (FASP)</w:t>
      </w:r>
      <w:r w:rsidR="00EF385C" w:rsidRPr="003371E6">
        <w:rPr>
          <w:lang w:val="en-US"/>
        </w:rPr>
        <w:fldChar w:fldCharType="begin"/>
      </w:r>
      <w:r w:rsidR="00EF385C" w:rsidRPr="003371E6">
        <w:rPr>
          <w:lang w:val="en-US"/>
        </w:rPr>
        <w:instrText xml:space="preserve"> ADDIN EN.CITE &lt;EndNote&gt;&lt;Cite&gt;&lt;Author&gt;Wisniewski&lt;/Author&gt;&lt;Year&gt;2009&lt;/Year&gt;&lt;RecNum&gt;227&lt;/RecNum&gt;&lt;DisplayText&gt;&lt;style face="superscript"&gt;60&lt;/style&gt;&lt;/DisplayText&gt;&lt;record&gt;&lt;rec-number&gt;227&lt;/rec-number&gt;&lt;foreign-keys&gt;&lt;key app="EN" db-id="p29z9dxenvapt8easazvxa032wwedrzfs00t" timestamp="1691567612"&gt;227&lt;/key&gt;&lt;/foreign-keys&gt;&lt;ref-type name="Journal Article"&gt;17&lt;/ref-type&gt;&lt;contributors&gt;&lt;authors&gt;&lt;author&gt;Wisniewski, J. R.&lt;/author&gt;&lt;author&gt;Zougman, A.&lt;/author&gt;&lt;author&gt;Nagaraj, N.&lt;/author&gt;&lt;author&gt;Mann, M.&lt;/author&gt;&lt;/authors&gt;&lt;/contributors&gt;&lt;auth-address&gt;Department of Proteomics and Signal Transduction, Max Planck Institute for Biochemistry, Martinsried, Germany. jwisniew@biochem.mpg.de&lt;/auth-address&gt;&lt;titles&gt;&lt;title&gt;Universal sample preparation method for proteome analysis&lt;/title&gt;&lt;secondary-title&gt;Nat Methods&lt;/secondary-title&gt;&lt;/titles&gt;&lt;pages&gt;359-62&lt;/pages&gt;&lt;volume&gt;6&lt;/volume&gt;&lt;number&gt;5&lt;/number&gt;&lt;edition&gt;20090419&lt;/edition&gt;&lt;keywords&gt;&lt;keyword&gt;Analytic Sample Preparation Methods/*methods&lt;/keyword&gt;&lt;keyword&gt;Animals&lt;/keyword&gt;&lt;keyword&gt;Brain Chemistry&lt;/keyword&gt;&lt;keyword&gt;Endopeptidases/chemistry&lt;/keyword&gt;&lt;keyword&gt;HeLa Cells&lt;/keyword&gt;&lt;keyword&gt;Humans&lt;/keyword&gt;&lt;keyword&gt;Iodoacetamide/chemistry&lt;/keyword&gt;&lt;keyword&gt;Liver/chemistry&lt;/keyword&gt;&lt;keyword&gt;Mass Spectrometry/*methods&lt;/keyword&gt;&lt;keyword&gt;Mice&lt;/keyword&gt;&lt;keyword&gt;Mitochondria/chemistry&lt;/keyword&gt;&lt;keyword&gt;Proteome/*analysis/chemistry&lt;/keyword&gt;&lt;keyword&gt;Proteomics/*methods&lt;/keyword&gt;&lt;keyword&gt;Sodium Dodecyl Sulfate/chemistry&lt;/keyword&gt;&lt;keyword&gt;Tandem Mass Spectrometry/methods&lt;/keyword&gt;&lt;keyword&gt;Ultrafiltration/methods&lt;/keyword&gt;&lt;keyword&gt;Urea/chemistry&lt;/keyword&gt;&lt;/keywords&gt;&lt;dates&gt;&lt;year&gt;2009&lt;/year&gt;&lt;pub-dates&gt;&lt;date&gt;May&lt;/date&gt;&lt;/pub-dates&gt;&lt;/dates&gt;&lt;isbn&gt;1548-7105 (Electronic)&amp;#xD;1548-7091 (Linking)&lt;/isbn&gt;&lt;accession-num&gt;19377485&lt;/accession-num&gt;&lt;urls&gt;&lt;related-urls&gt;&lt;url&gt;https://www.ncbi.nlm.nih.gov/pubmed/19377485&lt;/url&gt;&lt;/related-urls&gt;&lt;/urls&gt;&lt;electronic-resource-num&gt;10.1038/nmeth.1322&lt;/electronic-resource-num&gt;&lt;remote-database-name&g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60</w:t>
      </w:r>
      <w:r w:rsidR="00EF385C" w:rsidRPr="003371E6">
        <w:rPr>
          <w:lang w:val="en-US"/>
        </w:rPr>
        <w:fldChar w:fldCharType="end"/>
      </w:r>
      <w:r w:rsidRPr="003371E6">
        <w:rPr>
          <w:lang w:val="en-US"/>
        </w:rPr>
        <w:t xml:space="preserve"> protocol with minor modifications. Proteins were resuspended in 200 µl of 8 M urea; 100 mM Tris-HCl and deposited on top of Microcon-30K devices. Samples were centrifuged at 9391 × g at 20°C for 30 min. All subsequent centrifugation steps were performed using the same conditions. An additional 200 µl of 8M Urea 100 mM Tris-HCl was added and devices were centrifuged again. Reduction was performed by adding 100 µl of 10 mM TCEP in 8M Urea 100 mM Tris-HCl on top of filters followed by 60 min incubation time at 37°C light protected with gentle shaking. Reduction solution was removed by centrifugation and filters were washed with 200 µl of 8 M urea 100 mM Tris-HCl. After removal of washing solution by centrifugation, alkylation was performed by adding 100 µl of 40 mM chloroacetamide in 8 M urea 100 mM Tris-HCl and incubating the filters at 37°C for 45 min with gentle shaking and protected from light. The alkylation solution was removed by centrifugation and another washing/centrifugation step with 200 µl of 8 M urea 100 mM Tris-HCl was performed. This last urea buffer washing step was repeated twice followed by three additional washing steps with 100 µl of 5 mM Tris-HCl. Proteolytic digestion was performed overnight at 37°C by adding on top of filters 100 µl of Endoproteinase Lys-C and Trypsin Gold in an enzyme/protein ratio of 1:50 (w/w). Resulting peptides were recovered by centrifugation. The devices were then rinsed with 50µl of 4% trifluoroacetic acid and centrifuged. This step was repeated three times and peptides were finally desalted on C18 StageTips</w:t>
      </w:r>
      <w:r w:rsidR="00EF385C" w:rsidRPr="003371E6">
        <w:rPr>
          <w:lang w:val="en-US"/>
        </w:rPr>
        <w:fldChar w:fldCharType="begin"/>
      </w:r>
      <w:r w:rsidR="00EF385C" w:rsidRPr="003371E6">
        <w:rPr>
          <w:lang w:val="en-US"/>
        </w:rPr>
        <w:instrText xml:space="preserve"> ADDIN EN.CITE &lt;EndNote&gt;&lt;Cite&gt;&lt;Author&gt;Rappsilber&lt;/Author&gt;&lt;Year&gt;2007&lt;/Year&gt;&lt;RecNum&gt;228&lt;/RecNum&gt;&lt;DisplayText&gt;&lt;style face="superscript"&gt;61&lt;/style&gt;&lt;/DisplayText&gt;&lt;record&gt;&lt;rec-number&gt;228&lt;/rec-number&gt;&lt;foreign-keys&gt;&lt;key app="EN" db-id="p29z9dxenvapt8easazvxa032wwedrzfs00t" timestamp="1691567880"&gt;228&lt;/key&gt;&lt;/foreign-keys&gt;&lt;ref-type name="Journal Article"&gt;17&lt;/ref-type&gt;&lt;contributors&gt;&lt;authors&gt;&lt;author&gt;Rappsilber, J.&lt;/author&gt;&lt;author&gt;Mann, M.&lt;/author&gt;&lt;author&gt;Ishihama, Y.&lt;/author&gt;&lt;/authors&gt;&lt;/contributors&gt;&lt;auth-address&gt;Wellcome Trust Centre for Cell Biology, University of Edinburgh, Edinburgh, UK. juri.rappsilber@ed.ac.uk&lt;/auth-address&gt;&lt;titles&gt;&lt;title&gt;Protocol for micro-purification, enrichment, pre-fractionation and storage of peptides for proteomics using StageTips&lt;/title&gt;&lt;secondary-title&gt;Nat Protoc&lt;/secondary-title&gt;&lt;/titles&gt;&lt;pages&gt;1896-906&lt;/pages&gt;&lt;volume&gt;2&lt;/volume&gt;&lt;number&gt;8&lt;/number&gt;&lt;keywords&gt;&lt;keyword&gt;Chemical Fractionation/instrumentation/*methods&lt;/keyword&gt;&lt;keyword&gt;Chromatography, Liquid&lt;/keyword&gt;&lt;keyword&gt;Equipment Design&lt;/keyword&gt;&lt;keyword&gt;Mass Spectrometry&lt;/keyword&gt;&lt;keyword&gt;Peptides/*isolation &amp;amp; purification&lt;/keyword&gt;&lt;keyword&gt;Polytetrafluoroethylene&lt;/keyword&gt;&lt;keyword&gt;Proteomics/instrumentation/*methods&lt;/keyword&gt;&lt;keyword&gt;Surface Properties&lt;/keyword&gt;&lt;/keywords&gt;&lt;dates&gt;&lt;year&gt;2007&lt;/year&gt;&lt;/dates&gt;&lt;isbn&gt;1750-2799 (Electronic)&amp;#xD;1750-2799 (Linking)&lt;/isbn&gt;&lt;accession-num&gt;17703201&lt;/accession-num&gt;&lt;urls&gt;&lt;related-urls&gt;&lt;url&gt;https://www.ncbi.nlm.nih.gov/pubmed/17703201&lt;/url&gt;&lt;/related-urls&gt;&lt;/urls&gt;&lt;electronic-resource-num&gt;10.1038/nprot.2007.261&lt;/electronic-resource-num&gt;&lt;remote-database-name&g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61</w:t>
      </w:r>
      <w:r w:rsidR="00EF385C" w:rsidRPr="003371E6">
        <w:rPr>
          <w:lang w:val="en-US"/>
        </w:rPr>
        <w:fldChar w:fldCharType="end"/>
      </w:r>
      <w:r w:rsidRPr="003371E6">
        <w:rPr>
          <w:lang w:val="en-US"/>
        </w:rPr>
        <w:t>.</w:t>
      </w:r>
    </w:p>
    <w:p w14:paraId="554DB15D" w14:textId="77777777" w:rsidR="008524A4" w:rsidRPr="003371E6" w:rsidRDefault="008524A4" w:rsidP="008524A4">
      <w:pPr>
        <w:spacing w:line="360" w:lineRule="auto"/>
        <w:ind w:firstLine="720"/>
        <w:contextualSpacing/>
        <w:jc w:val="both"/>
        <w:rPr>
          <w:lang w:val="en-US"/>
        </w:rPr>
      </w:pPr>
      <w:r w:rsidRPr="003371E6">
        <w:rPr>
          <w:lang w:val="en-US"/>
        </w:rPr>
        <w:lastRenderedPageBreak/>
        <w:t>For TMT labeling, dried peptides were first reconstituted in 10 μL 100 mM HEPES pH 8 and 4 μL of TMT solution (25 µg/μl in pure acetonitrile) was then added. TMT Labelling was performed at room temperature for 1.5 h and reactions were quenched with hydroxylamine to a final concentration of 0.4% (v/v) for 15 min. TMT-labeled samples were then pooled at a 1:1 ratio across all samples. A single shot control LC-MS run was performed to ensure similar peptide mixing across each TMT channel to avoid the need of further excessive normalization. The combined samples were then desalted using a 100 mg SEP-PAK C18 cartridge (Waters) and vacuum centrifuged. Pooled samples were fractionated into 12 fractions using an Agilent OFF-Gel 3100 system following the manufacturer’s instructions. Resulting fractions were dried by vacuum centrifugation and again desalted on C18 StageTips.</w:t>
      </w:r>
    </w:p>
    <w:p w14:paraId="21AC5859" w14:textId="77777777" w:rsidR="000A70DD" w:rsidRPr="003371E6" w:rsidRDefault="000A70DD" w:rsidP="008524A4">
      <w:pPr>
        <w:spacing w:line="360" w:lineRule="auto"/>
        <w:ind w:firstLine="720"/>
        <w:contextualSpacing/>
        <w:jc w:val="both"/>
        <w:rPr>
          <w:lang w:val="en-US"/>
        </w:rPr>
      </w:pPr>
    </w:p>
    <w:p w14:paraId="209A26E3" w14:textId="0840706D" w:rsidR="008524A4" w:rsidRPr="003371E6" w:rsidRDefault="008524A4" w:rsidP="008524A4">
      <w:pPr>
        <w:spacing w:line="360" w:lineRule="auto"/>
        <w:contextualSpacing/>
        <w:jc w:val="both"/>
        <w:rPr>
          <w:lang w:val="en-US"/>
        </w:rPr>
      </w:pPr>
      <w:r w:rsidRPr="003371E6">
        <w:rPr>
          <w:i/>
          <w:iCs/>
          <w:lang w:val="en-US"/>
        </w:rPr>
        <w:t xml:space="preserve">Data acquisition: </w:t>
      </w:r>
      <w:r w:rsidR="000A70DD" w:rsidRPr="003371E6">
        <w:rPr>
          <w:lang w:val="en-US"/>
        </w:rPr>
        <w:t>F</w:t>
      </w:r>
      <w:r w:rsidRPr="003371E6">
        <w:rPr>
          <w:lang w:val="en-US"/>
        </w:rPr>
        <w:t>or LC-MS/MS analysis, resuspended peptides were separated by reversed phase chromatography on a Dionex Ultimate 3000 RSLC nano UPLC system connected in-line with an Orbitrap Q-exactive HF (Thermo Fisher Scientific, Waltham,USA). A capillary precolumn (Acclaim Pepmap C18, 3 μm-100Å, 2 cm × 75 μm ID) was used for sample trapping and cleaning. A capillary column (75 μm ID; in-house packed using ReproSil-Pur C18-AQ 1.9 μm silica beads; Dr. Maisch; length 50 cm) was then used for analytical separations at 250 nl/min over a gradient. Acquisitions were performed through Top 15 Data-Dependent acquisition. First MS scans were acquired at a resolution of 120’000 (at 200 m/z) and the most intense parent ions were selected and fragmented by High energy Collision Dissociation (HCD) with a Normalized Collision Energy (NCE) of 32% using an isolation window of 0.7 m/z. Fragmented ion scans were acquired at a resolution of 30’000 (at 200 m/z) using a fix maximum injection time of 100ms and selected ions were then excluded for the following 40 s.</w:t>
      </w:r>
    </w:p>
    <w:p w14:paraId="47C09E23" w14:textId="77777777" w:rsidR="000A70DD" w:rsidRPr="003371E6" w:rsidRDefault="000A70DD" w:rsidP="008524A4">
      <w:pPr>
        <w:spacing w:line="360" w:lineRule="auto"/>
        <w:contextualSpacing/>
        <w:jc w:val="both"/>
        <w:rPr>
          <w:lang w:val="en-US"/>
        </w:rPr>
      </w:pPr>
    </w:p>
    <w:p w14:paraId="54D28DBB" w14:textId="44EADEEB" w:rsidR="008524A4" w:rsidRPr="003371E6" w:rsidRDefault="008524A4" w:rsidP="008524A4">
      <w:pPr>
        <w:spacing w:line="360" w:lineRule="auto"/>
        <w:contextualSpacing/>
        <w:jc w:val="both"/>
        <w:rPr>
          <w:color w:val="000000" w:themeColor="text1"/>
          <w:lang w:val="en-US"/>
        </w:rPr>
      </w:pPr>
      <w:r w:rsidRPr="003371E6">
        <w:rPr>
          <w:i/>
          <w:iCs/>
          <w:lang w:val="en-US"/>
        </w:rPr>
        <w:t xml:space="preserve">Data Analysis: </w:t>
      </w:r>
      <w:r w:rsidR="000A70DD" w:rsidRPr="003371E6">
        <w:rPr>
          <w:lang w:val="en-US"/>
        </w:rPr>
        <w:t>P</w:t>
      </w:r>
      <w:r w:rsidRPr="003371E6">
        <w:rPr>
          <w:lang w:val="en-US"/>
        </w:rPr>
        <w:t xml:space="preserve">rotein identification and isobaric quantification were performed using MaxQuant </w:t>
      </w:r>
      <w:r w:rsidRPr="003371E6">
        <w:rPr>
          <w:color w:val="000000" w:themeColor="text1"/>
          <w:lang w:val="en-US"/>
        </w:rPr>
        <w:t>1.6.10.43</w:t>
      </w:r>
      <w:r w:rsidRPr="003371E6">
        <w:rPr>
          <w:lang w:val="en-US"/>
        </w:rPr>
        <w:t xml:space="preserve"> </w:t>
      </w:r>
      <w:r w:rsidR="00EF385C" w:rsidRPr="003371E6">
        <w:rPr>
          <w:color w:val="000000" w:themeColor="text1"/>
          <w:lang w:val="en-US"/>
        </w:rPr>
        <w:fldChar w:fldCharType="begin"/>
      </w:r>
      <w:r w:rsidR="00EF385C" w:rsidRPr="003371E6">
        <w:rPr>
          <w:color w:val="000000" w:themeColor="text1"/>
          <w:lang w:val="en-US"/>
        </w:rPr>
        <w:instrText xml:space="preserve"> ADDIN EN.CITE &lt;EndNote&gt;&lt;Cite&gt;&lt;Author&gt;Cox&lt;/Author&gt;&lt;Year&gt;2008&lt;/Year&gt;&lt;RecNum&gt;229&lt;/RecNum&gt;&lt;DisplayText&gt;&lt;style face="superscript"&gt;62&lt;/style&gt;&lt;/DisplayText&gt;&lt;record&gt;&lt;rec-number&gt;229&lt;/rec-number&gt;&lt;foreign-keys&gt;&lt;key app="EN" db-id="p29z9dxenvapt8easazvxa032wwedrzfs00t" timestamp="1691567957"&gt;229&lt;/key&gt;&lt;/foreign-keys&gt;&lt;ref-type name="Journal Article"&gt;17&lt;/ref-type&gt;&lt;contributors&gt;&lt;authors&gt;&lt;author&gt;Cox, J.&lt;/author&gt;&lt;author&gt;Mann, M.&lt;/author&gt;&lt;/authors&gt;&lt;/contributors&gt;&lt;auth-address&gt;Department for Proteomics and Signal Transduction, Max-Planck Institute for Biochemistry, Am Klopferspitz 18, D-82152 Martinsried, Germany. cox@biochem.mpg.de&lt;/auth-address&gt;&lt;titles&gt;&lt;title&gt;MaxQuant enables high peptide identification rates, individualized p.p.b.-range mass accuracies and proteome-wide protein quantification&lt;/title&gt;&lt;secondary-title&gt;Nat Biotechnol&lt;/secondary-title&gt;&lt;/titles&gt;&lt;pages&gt;1367-72&lt;/pages&gt;&lt;volume&gt;26&lt;/volume&gt;&lt;number&gt;12&lt;/number&gt;&lt;edition&gt;20081130&lt;/edition&gt;&lt;keywords&gt;&lt;keyword&gt;Algorithms&lt;/keyword&gt;&lt;keyword&gt;Computational Biology/*methods&lt;/keyword&gt;&lt;keyword&gt;Databases, Protein&lt;/keyword&gt;&lt;keyword&gt;HeLa Cells&lt;/keyword&gt;&lt;keyword&gt;Humans&lt;/keyword&gt;&lt;keyword&gt;Mass Spectrometry/*methods&lt;/keyword&gt;&lt;keyword&gt;Peptides/*analysis/chemistry&lt;/keyword&gt;&lt;keyword&gt;Proteins/*analysis/chemistry&lt;/keyword&gt;&lt;keyword&gt;Proteome/analysis/metabolism&lt;/keyword&gt;&lt;keyword&gt;Proteomics/*methods&lt;/keyword&gt;&lt;/keywords&gt;&lt;dates&gt;&lt;year&gt;2008&lt;/year&gt;&lt;pub-dates&gt;&lt;date&gt;Dec&lt;/date&gt;&lt;/pub-dates&gt;&lt;/dates&gt;&lt;isbn&gt;1546-1696 (Electronic)&amp;#xD;1087-0156 (Linking)&lt;/isbn&gt;&lt;accession-num&gt;19029910&lt;/accession-num&gt;&lt;urls&gt;&lt;related-urls&gt;&lt;url&gt;https://www.ncbi.nlm.nih.gov/pubmed/19029910&lt;/url&gt;&lt;/related-urls&gt;&lt;/urls&gt;&lt;electronic-resource-num&gt;10.1038/nbt.1511&lt;/electronic-resource-num&gt;&lt;remote-database-name&gt;Medline&lt;/remote-database-name&gt;&lt;remote-database-provider&gt;NLM&lt;/remote-database-provider&gt;&lt;/record&gt;&lt;/Cite&gt;&lt;/EndNote&gt;</w:instrText>
      </w:r>
      <w:r w:rsidR="00EF385C" w:rsidRPr="003371E6">
        <w:rPr>
          <w:color w:val="000000" w:themeColor="text1"/>
          <w:lang w:val="en-US"/>
        </w:rPr>
        <w:fldChar w:fldCharType="separate"/>
      </w:r>
      <w:r w:rsidR="00EF385C" w:rsidRPr="003371E6">
        <w:rPr>
          <w:noProof/>
          <w:color w:val="000000" w:themeColor="text1"/>
          <w:vertAlign w:val="superscript"/>
          <w:lang w:val="en-US"/>
        </w:rPr>
        <w:t>62</w:t>
      </w:r>
      <w:r w:rsidR="00EF385C" w:rsidRPr="003371E6">
        <w:rPr>
          <w:color w:val="000000" w:themeColor="text1"/>
          <w:lang w:val="en-US"/>
        </w:rPr>
        <w:fldChar w:fldCharType="end"/>
      </w:r>
      <w:r w:rsidRPr="003371E6">
        <w:rPr>
          <w:color w:val="000000" w:themeColor="text1"/>
          <w:lang w:val="en-US"/>
        </w:rPr>
        <w:t>. The Human Uniprot reference proteome database (</w:t>
      </w:r>
      <w:r w:rsidRPr="003371E6">
        <w:rPr>
          <w:color w:val="000000" w:themeColor="text1"/>
          <w:shd w:val="clear" w:color="auto" w:fill="FFFFFF"/>
          <w:lang w:val="en-US" w:eastAsia="en-US"/>
        </w:rPr>
        <w:t>Last Modified: 05-07-2019, 74468 sequences) was used for this search.</w:t>
      </w:r>
      <w:r w:rsidRPr="003371E6">
        <w:rPr>
          <w:b/>
          <w:lang w:val="en-US"/>
        </w:rPr>
        <w:t xml:space="preserve"> </w:t>
      </w:r>
      <w:r w:rsidRPr="003371E6">
        <w:rPr>
          <w:color w:val="000000" w:themeColor="text1"/>
          <w:lang w:val="en-US"/>
        </w:rPr>
        <w:t>Carbamidomethylation was set as fixed modification, whereas oxidation (M), phosphorylation (S,T,Y) and acetylation (Protein N-term) were considered as variable modifications. A maximum of two missed cleavages were allowed for this search. A minimum of 2 peptides was allowed for protein identification and the false discovery rate (FDR) cutoff was set to 0.01 for both peptides and proteins</w:t>
      </w:r>
      <w:r w:rsidR="000A70DD" w:rsidRPr="003371E6">
        <w:rPr>
          <w:color w:val="000000" w:themeColor="text1"/>
          <w:lang w:val="en-US"/>
        </w:rPr>
        <w:t>.</w:t>
      </w:r>
    </w:p>
    <w:p w14:paraId="5F157F57" w14:textId="77777777" w:rsidR="000A70DD" w:rsidRPr="003371E6" w:rsidRDefault="000A70DD" w:rsidP="008524A4">
      <w:pPr>
        <w:spacing w:line="360" w:lineRule="auto"/>
        <w:contextualSpacing/>
        <w:jc w:val="both"/>
        <w:rPr>
          <w:i/>
          <w:iCs/>
          <w:lang w:val="en-US"/>
        </w:rPr>
      </w:pPr>
    </w:p>
    <w:p w14:paraId="2C9432C6" w14:textId="162121AE" w:rsidR="008524A4" w:rsidRPr="003371E6" w:rsidRDefault="008524A4" w:rsidP="008524A4">
      <w:pPr>
        <w:spacing w:line="360" w:lineRule="auto"/>
        <w:contextualSpacing/>
        <w:jc w:val="both"/>
        <w:rPr>
          <w:color w:val="000000" w:themeColor="text1"/>
          <w:lang w:val="en-US"/>
        </w:rPr>
      </w:pPr>
      <w:r w:rsidRPr="003371E6">
        <w:rPr>
          <w:i/>
          <w:iCs/>
          <w:color w:val="000000" w:themeColor="text1"/>
          <w:lang w:val="en-US"/>
        </w:rPr>
        <w:t xml:space="preserve">Data Processing: </w:t>
      </w:r>
      <w:r w:rsidR="000A70DD" w:rsidRPr="003371E6">
        <w:rPr>
          <w:color w:val="000000" w:themeColor="text1"/>
          <w:lang w:val="en-US"/>
        </w:rPr>
        <w:t>R</w:t>
      </w:r>
      <w:r w:rsidRPr="003371E6">
        <w:rPr>
          <w:color w:val="000000" w:themeColor="text1"/>
          <w:lang w:val="en-US"/>
        </w:rPr>
        <w:t>esulting text files were processed through in-house written R scripts (version 3.6.3) (</w:t>
      </w:r>
      <w:hyperlink r:id="rId11" w:history="1">
        <w:r w:rsidRPr="003371E6">
          <w:rPr>
            <w:rStyle w:val="Hyperlink"/>
            <w:rFonts w:eastAsiaTheme="minorHAnsi"/>
            <w:lang w:val="en-US"/>
          </w:rPr>
          <w:t>https://www.R-project.org/</w:t>
        </w:r>
      </w:hyperlink>
      <w:r w:rsidRPr="003371E6">
        <w:rPr>
          <w:color w:val="000000" w:themeColor="text1"/>
          <w:lang w:val="en-US"/>
        </w:rPr>
        <w:t xml:space="preserve">). A first normalization step was applied according </w:t>
      </w:r>
      <w:r w:rsidRPr="003371E6">
        <w:rPr>
          <w:color w:val="000000" w:themeColor="text1"/>
          <w:lang w:val="en-US"/>
        </w:rPr>
        <w:lastRenderedPageBreak/>
        <w:t>to the Sample Loading normalization</w:t>
      </w:r>
      <w:r w:rsidR="00EF385C" w:rsidRPr="003371E6">
        <w:rPr>
          <w:color w:val="000000" w:themeColor="text1"/>
          <w:lang w:val="en-US"/>
        </w:rPr>
        <w:fldChar w:fldCharType="begin">
          <w:fldData xml:space="preserve">PEVuZE5vdGU+PENpdGU+PEF1dGhvcj5QbHViZWxsPC9BdXRob3I+PFllYXI+MjAxNzwvWWVhcj48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</w:fldData>
        </w:fldChar>
      </w:r>
      <w:r w:rsidR="00EF385C" w:rsidRPr="003371E6">
        <w:rPr>
          <w:color w:val="000000" w:themeColor="text1"/>
          <w:lang w:val="en-US"/>
        </w:rPr>
        <w:instrText xml:space="preserve"> ADDIN EN.CITE </w:instrText>
      </w:r>
      <w:r w:rsidR="00EF385C" w:rsidRPr="003371E6">
        <w:rPr>
          <w:color w:val="000000" w:themeColor="text1"/>
          <w:lang w:val="en-US"/>
        </w:rPr>
        <w:fldChar w:fldCharType="begin">
          <w:fldData xml:space="preserve">PEVuZE5vdGU+PENpdGU+PEF1dGhvcj5QbHViZWxsPC9BdXRob3I+PFllYXI+MjAxNzwvWWVhcj48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</w:fldData>
        </w:fldChar>
      </w:r>
      <w:r w:rsidR="00EF385C" w:rsidRPr="003371E6">
        <w:rPr>
          <w:color w:val="000000" w:themeColor="text1"/>
          <w:lang w:val="en-US"/>
        </w:rPr>
        <w:instrText xml:space="preserve"> ADDIN EN.CITE.DATA </w:instrText>
      </w:r>
      <w:r w:rsidR="00EF385C" w:rsidRPr="003371E6">
        <w:rPr>
          <w:color w:val="000000" w:themeColor="text1"/>
          <w:lang w:val="en-US"/>
        </w:rPr>
      </w:r>
      <w:r w:rsidR="00EF385C" w:rsidRPr="003371E6">
        <w:rPr>
          <w:color w:val="000000" w:themeColor="text1"/>
          <w:lang w:val="en-US"/>
        </w:rPr>
        <w:fldChar w:fldCharType="end"/>
      </w:r>
      <w:r w:rsidR="00EF385C" w:rsidRPr="003371E6">
        <w:rPr>
          <w:color w:val="000000" w:themeColor="text1"/>
          <w:lang w:val="en-US"/>
        </w:rPr>
      </w:r>
      <w:r w:rsidR="00EF385C" w:rsidRPr="003371E6">
        <w:rPr>
          <w:color w:val="000000" w:themeColor="text1"/>
          <w:lang w:val="en-US"/>
        </w:rPr>
        <w:fldChar w:fldCharType="separate"/>
      </w:r>
      <w:r w:rsidR="00EF385C" w:rsidRPr="003371E6">
        <w:rPr>
          <w:noProof/>
          <w:color w:val="000000" w:themeColor="text1"/>
          <w:vertAlign w:val="superscript"/>
          <w:lang w:val="en-US"/>
        </w:rPr>
        <w:t>63</w:t>
      </w:r>
      <w:r w:rsidR="00EF385C" w:rsidRPr="003371E6">
        <w:rPr>
          <w:color w:val="000000" w:themeColor="text1"/>
          <w:lang w:val="en-US"/>
        </w:rPr>
        <w:fldChar w:fldCharType="end"/>
      </w:r>
      <w:r w:rsidRPr="003371E6">
        <w:rPr>
          <w:color w:val="000000" w:themeColor="text1"/>
          <w:lang w:val="en-US"/>
        </w:rPr>
        <w:t>. Assuming that the total protein abundances were equal across the TMT channels, the reporter ion intensities of all spectra were summed and each channel was scaled according to this sum, so that the sum of reporter ion signals per channel equals the average of the signals across samples. A trimmed M-Mean normalization step was also applied using the package EdgeR</w:t>
      </w:r>
      <w:r w:rsidR="00EF385C" w:rsidRPr="003371E6">
        <w:rPr>
          <w:color w:val="000000" w:themeColor="text1"/>
          <w:lang w:val="en-US"/>
        </w:rPr>
        <w:fldChar w:fldCharType="begin"/>
      </w:r>
      <w:r w:rsidR="00EF385C" w:rsidRPr="003371E6">
        <w:rPr>
          <w:color w:val="000000" w:themeColor="text1"/>
          <w:lang w:val="en-US"/>
        </w:rPr>
        <w:instrText xml:space="preserve"> ADDIN EN.CITE &lt;EndNote&gt;&lt;Cite&gt;&lt;Author&gt;Robinson&lt;/Author&gt;&lt;Year&gt;2010&lt;/Year&gt;&lt;RecNum&gt;231&lt;/RecNum&gt;&lt;DisplayText&gt;&lt;style face="superscript"&gt;64&lt;/style&gt;&lt;/DisplayText&gt;&lt;record&gt;&lt;rec-number&gt;231&lt;/rec-number&gt;&lt;foreign-keys&gt;&lt;key app="EN" db-id="p29z9dxenvapt8easazvxa032wwedrzfs00t" timestamp="1691568481"&gt;231&lt;/key&gt;&lt;/foreign-keys&gt;&lt;ref-type name="Journal Article"&gt;17&lt;/ref-type&gt;&lt;contributors&gt;&lt;authors&gt;&lt;author&gt;Robinson, M. D.&lt;/author&gt;&lt;author&gt;McCarthy, D. J.&lt;/author&gt;&lt;author&gt;Smyth, G. K.&lt;/author&gt;&lt;/authors&gt;&lt;/contributors&gt;&lt;auth-address&gt;Cancer Program, Garvan Institute of Medical Research, 384 Victoria Street, Darlinghurst, NSW 2010, Australia. mrobinson@wehi.edu.au&lt;/auth-address&gt;&lt;titles&gt;&lt;title&gt;edgeR: a Bioconductor package for differential expression analysis of digital gene expression data&lt;/title&gt;&lt;secondary-title&gt;Bioinformatics&lt;/secondary-title&gt;&lt;/titles&gt;&lt;pages&gt;139-40&lt;/pages&gt;&lt;volume&gt;26&lt;/volume&gt;&lt;number&gt;1&lt;/number&gt;&lt;edition&gt;20091111&lt;/edition&gt;&lt;keywords&gt;&lt;keyword&gt;*Algorithms&lt;/keyword&gt;&lt;keyword&gt;Gene Expression Profiling/*methods&lt;/keyword&gt;&lt;keyword&gt;Oligonucleotide Array Sequence Analysis/*methods&lt;/keyword&gt;&lt;keyword&gt;*Programming Languages&lt;/keyword&gt;&lt;keyword&gt;*Signal Processing, Computer-Assisted&lt;/keyword&gt;&lt;keyword&gt;*Software&lt;/keyword&gt;&lt;/keywords&gt;&lt;dates&gt;&lt;year&gt;2010&lt;/year&gt;&lt;pub-dates&gt;&lt;date&gt;Jan 1&lt;/date&gt;&lt;/pub-dates&gt;&lt;/dates&gt;&lt;isbn&gt;1367-4811 (Electronic)&amp;#xD;1367-4803 (Print)&amp;#xD;1367-4803 (Linking)&lt;/isbn&gt;&lt;accession-num&gt;19910308&lt;/accession-num&gt;&lt;urls&gt;&lt;related-urls&gt;&lt;url&gt;https://www.ncbi.nlm.nih.gov/pubmed/19910308&lt;/url&gt;&lt;/related-urls&gt;&lt;/urls&gt;&lt;custom2&gt;PMC2796818&lt;/custom2&gt;&lt;electronic-resource-num&gt;10.1093/bioinformatics/btp616&lt;/electronic-resource-num&gt;&lt;remote-database-name&gt;Medline&lt;/remote-database-name&gt;&lt;remote-database-provider&gt;NLM&lt;/remote-database-provider&gt;&lt;/record&gt;&lt;/Cite&gt;&lt;/EndNote&gt;</w:instrText>
      </w:r>
      <w:r w:rsidR="00EF385C" w:rsidRPr="003371E6">
        <w:rPr>
          <w:color w:val="000000" w:themeColor="text1"/>
          <w:lang w:val="en-US"/>
        </w:rPr>
        <w:fldChar w:fldCharType="separate"/>
      </w:r>
      <w:r w:rsidR="00EF385C" w:rsidRPr="003371E6">
        <w:rPr>
          <w:noProof/>
          <w:color w:val="000000" w:themeColor="text1"/>
          <w:vertAlign w:val="superscript"/>
          <w:lang w:val="en-US"/>
        </w:rPr>
        <w:t>64</w:t>
      </w:r>
      <w:r w:rsidR="00EF385C" w:rsidRPr="003371E6">
        <w:rPr>
          <w:color w:val="000000" w:themeColor="text1"/>
          <w:lang w:val="en-US"/>
        </w:rPr>
        <w:fldChar w:fldCharType="end"/>
      </w:r>
      <w:r w:rsidRPr="003371E6">
        <w:rPr>
          <w:color w:val="000000" w:themeColor="text1"/>
          <w:lang w:val="en-US"/>
        </w:rPr>
        <w:t xml:space="preserve"> (version 3.26.8). Assuming that samples contain a majority of non-differentially expressed proteins, this second step calculates normalization factors according to these presumed unchanged protein abundances. Proteins with high or low abundances and proteins with larger or smaller fold-changes are not considered.</w:t>
      </w:r>
    </w:p>
    <w:p w14:paraId="4C6CA8BA" w14:textId="77777777" w:rsidR="008524A4" w:rsidRPr="003371E6" w:rsidRDefault="008524A4" w:rsidP="008524A4">
      <w:pPr>
        <w:spacing w:line="360" w:lineRule="auto"/>
        <w:contextualSpacing/>
        <w:jc w:val="both"/>
        <w:rPr>
          <w:b/>
          <w:bCs/>
          <w:lang w:val="en-US"/>
        </w:rPr>
      </w:pPr>
    </w:p>
    <w:p w14:paraId="7F91B664" w14:textId="77777777" w:rsidR="008524A4" w:rsidRPr="003371E6" w:rsidRDefault="008524A4" w:rsidP="008524A4">
      <w:pPr>
        <w:spacing w:line="360" w:lineRule="auto"/>
        <w:contextualSpacing/>
        <w:jc w:val="both"/>
        <w:rPr>
          <w:b/>
          <w:bCs/>
          <w:lang w:val="en-US"/>
        </w:rPr>
      </w:pPr>
      <w:r w:rsidRPr="003371E6">
        <w:rPr>
          <w:b/>
          <w:bCs/>
          <w:lang w:val="en-US"/>
        </w:rPr>
        <w:t>Purification of proteins for biochemical assays</w:t>
      </w:r>
    </w:p>
    <w:p w14:paraId="140F1DD5" w14:textId="77777777" w:rsidR="008524A4" w:rsidRPr="003371E6" w:rsidRDefault="008524A4" w:rsidP="008524A4">
      <w:pPr>
        <w:spacing w:line="360" w:lineRule="auto"/>
        <w:contextualSpacing/>
        <w:jc w:val="both"/>
        <w:rPr>
          <w:i/>
          <w:iCs/>
          <w:color w:val="000000" w:themeColor="text1"/>
          <w:lang w:val="en-US"/>
        </w:rPr>
      </w:pPr>
      <w:r w:rsidRPr="003371E6">
        <w:rPr>
          <w:lang w:val="en-US"/>
        </w:rPr>
        <w:t xml:space="preserve">For purification of the proteins used for biochemical assays cells were thawed at room temperature, resuspended in 35 mM Tris-HCl pH 8 containing 300 mM NaCl, 5% (w/v) glycerol and 10 mM imidazole (buffer P) and lysed by sonication (SONOPULS mini20, BANDELIN electronic GmbH &amp; Co. KG, Berlin, Germany). Cell debris was removed by centrifugation at 40,000 × g for 45 min. For all proteins except for FDX2 the supernatant containing the soluble protein was subjected to Ni-NTA affinity chromatography (Prepacked His-Trap 5ml ff crude; GE Healthcare) and subsequent size exclusion chromatography (SEC) (16/60 Superdex 75 or 200; GE Healthcare) on an Äkta Purifier 10 system (GE Healthcare). For size exclusion chromatography and protein storage, the buffer was adjusted to 35 mM Tris-HCl pH 8, 150 mM NaCl and 5% (w/v) glycerol (buffer S). Elution from Ni-NTA matrix was achieved by applying a linear gradient from 0.01 to 1 M imidazole. Proteins typically eluted between 120 and 250 mM of imidazole. </w:t>
      </w:r>
    </w:p>
    <w:p w14:paraId="22F81F77" w14:textId="4C97A57F" w:rsidR="008524A4" w:rsidRPr="003371E6" w:rsidRDefault="008524A4" w:rsidP="008524A4">
      <w:pPr>
        <w:spacing w:line="360" w:lineRule="auto"/>
        <w:ind w:firstLine="720"/>
        <w:jc w:val="both"/>
        <w:rPr>
          <w:lang w:val="en-US"/>
        </w:rPr>
      </w:pPr>
      <w:r w:rsidRPr="003371E6">
        <w:rPr>
          <w:lang w:val="en-US"/>
        </w:rPr>
        <w:t>Exceptions from the standard procedure: NFS1-ISD11-ACP1 complex proteins were co-expressed (</w:t>
      </w:r>
      <w:r w:rsidRPr="003371E6">
        <w:rPr>
          <w:i/>
          <w:lang w:val="en-US"/>
        </w:rPr>
        <w:t>NFS1</w:t>
      </w:r>
      <w:r w:rsidRPr="003371E6">
        <w:rPr>
          <w:lang w:val="en-US"/>
        </w:rPr>
        <w:t xml:space="preserve"> and </w:t>
      </w:r>
      <w:r w:rsidRPr="003371E6">
        <w:rPr>
          <w:i/>
          <w:lang w:val="en-US"/>
        </w:rPr>
        <w:t>ISD11</w:t>
      </w:r>
      <w:r w:rsidRPr="003371E6">
        <w:rPr>
          <w:lang w:val="en-US"/>
        </w:rPr>
        <w:t xml:space="preserve"> genes were inserted into pET-Duet MCSI and MCSII, respectively, and </w:t>
      </w:r>
      <w:r w:rsidRPr="003371E6">
        <w:rPr>
          <w:i/>
          <w:lang w:val="en-US"/>
        </w:rPr>
        <w:t>ACP1</w:t>
      </w:r>
      <w:r w:rsidRPr="003371E6">
        <w:rPr>
          <w:lang w:val="en-US"/>
        </w:rPr>
        <w:t xml:space="preserve"> into pRSF-Duet MCSI, see ref.</w:t>
      </w:r>
      <w:r w:rsidR="00EF385C" w:rsidRPr="003371E6">
        <w:rPr>
          <w:lang w:val="en-US"/>
        </w:rPr>
        <w:fldChar w:fldCharType="begin">
          <w:fldData xml:space="preserve">PEVuZE5vdGU+PENpdGU+PEF1dGhvcj5GcmVpYmVydDwvQXV0aG9yPjxZZWFyPjIwMjE8L1llYXI+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</w:fldData>
        </w:fldChar>
      </w:r>
      <w:r w:rsidR="00EF385C" w:rsidRPr="003371E6">
        <w:rPr>
          <w:lang w:val="en-US"/>
        </w:rPr>
        <w:instrText xml:space="preserve"> ADDIN EN.CITE </w:instrText>
      </w:r>
      <w:r w:rsidR="00EF385C" w:rsidRPr="003371E6">
        <w:rPr>
          <w:lang w:val="en-US"/>
        </w:rPr>
        <w:fldChar w:fldCharType="begin">
          <w:fldData xml:space="preserve">PEVuZE5vdGU+PENpdGU+PEF1dGhvcj5GcmVpYmVydDwvQXV0aG9yPjxZZWFyPjIwMjE8L1llYXI+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40</w:t>
      </w:r>
      <w:r w:rsidR="00EF385C" w:rsidRPr="003371E6">
        <w:rPr>
          <w:lang w:val="en-US"/>
        </w:rPr>
        <w:fldChar w:fldCharType="end"/>
      </w:r>
      <w:r w:rsidRPr="003371E6">
        <w:rPr>
          <w:lang w:val="en-US"/>
        </w:rPr>
        <w:t xml:space="preserve">, and co-purified using the His6-tag fused to ISD11 in buffer P additionally containing 5 mM PLP. Subsequently, the complex was purified to homogeneity by SEC in buffer S, and elution fractions contained a bright yellow protein. ISCU2 and variants were treated with EDTA, KCN and DTT prior to SEC to remove potentially bound metal ions and/or polysulfides. FXN was treated with self-made recombinant TEV protease, β-mercaptoethanol and DTT prior to SEC to cleave the N-terminal His6-tag (which renders the protein fully inactive) and to remove potential metal ion contaminations. FDX2 was purified using anion exchange chromatography (AEC) and subsequent SEC. For AEC, 35 mM Tris-HCl pH 8 containing 20 mM NaCl (buffer A) was used. Elution was performed applying a linear gradient increasing the NaCl concentration from 0.02 M to 1.0 M. </w:t>
      </w:r>
      <w:r w:rsidRPr="003371E6">
        <w:rPr>
          <w:lang w:val="en-US"/>
        </w:rPr>
        <w:lastRenderedPageBreak/>
        <w:t xml:space="preserve">FDX2 typically eluted at a NaCl concentration of 150-300 mM. SEC was performed as outlined above and yielded a dark brown protein solution. </w:t>
      </w:r>
    </w:p>
    <w:p w14:paraId="23DBDCB8" w14:textId="77777777" w:rsidR="008524A4" w:rsidRPr="003371E6" w:rsidRDefault="008524A4" w:rsidP="008524A4">
      <w:pPr>
        <w:spacing w:line="360" w:lineRule="auto"/>
        <w:jc w:val="both"/>
        <w:rPr>
          <w:lang w:val="en-US"/>
        </w:rPr>
      </w:pPr>
    </w:p>
    <w:p w14:paraId="44AF3312" w14:textId="77777777" w:rsidR="008524A4" w:rsidRPr="003371E6" w:rsidRDefault="008524A4" w:rsidP="008524A4">
      <w:pPr>
        <w:spacing w:line="360" w:lineRule="auto"/>
        <w:jc w:val="both"/>
        <w:rPr>
          <w:b/>
          <w:bCs/>
          <w:lang w:val="en-US"/>
        </w:rPr>
      </w:pPr>
      <w:r w:rsidRPr="003371E6">
        <w:rPr>
          <w:b/>
          <w:bCs/>
          <w:lang w:val="en-US"/>
        </w:rPr>
        <w:t>Spectroscopic methods</w:t>
      </w:r>
    </w:p>
    <w:p w14:paraId="1047042C" w14:textId="2EB4E939" w:rsidR="008524A4" w:rsidRPr="003371E6" w:rsidRDefault="008524A4" w:rsidP="008524A4">
      <w:pPr>
        <w:spacing w:line="360" w:lineRule="auto"/>
        <w:jc w:val="both"/>
        <w:rPr>
          <w:lang w:val="en-US"/>
        </w:rPr>
      </w:pPr>
      <w:r w:rsidRPr="003371E6">
        <w:rPr>
          <w:lang w:val="en-US"/>
        </w:rPr>
        <w:t>UV/VIS absorption spectroscopy was performed on a Jasco V550 (JASCO Deutschland GmbH, Pfungstadt, Germany). (NIA)</w:t>
      </w:r>
      <w:r w:rsidRPr="003371E6">
        <w:rPr>
          <w:vertAlign w:val="subscript"/>
          <w:lang w:val="en-US"/>
        </w:rPr>
        <w:t>2</w:t>
      </w:r>
      <w:r w:rsidRPr="003371E6">
        <w:rPr>
          <w:lang w:val="en-US"/>
        </w:rPr>
        <w:t xml:space="preserve"> or the (NIA)</w:t>
      </w:r>
      <w:r w:rsidRPr="003371E6">
        <w:rPr>
          <w:vertAlign w:val="subscript"/>
          <w:lang w:val="en-US"/>
        </w:rPr>
        <w:t>2</w:t>
      </w:r>
      <w:r w:rsidRPr="003371E6">
        <w:rPr>
          <w:lang w:val="en-US"/>
        </w:rPr>
        <w:t>-C381S variant was diluted to 25 µM or 50 µM in 250 µl of buffer, respectively, and either buffer (for measuring the initial ground state of the enzyme) or L-Cys or D-Cys were added to the sample to reach a final concentration of 5 mM. Stock solutions of Cys (100 mM) were buffered in 1 M Tris-HCl pH 8.0. To generate the (NIAX)</w:t>
      </w:r>
      <w:r w:rsidRPr="003371E6">
        <w:rPr>
          <w:vertAlign w:val="subscript"/>
          <w:lang w:val="en-US"/>
        </w:rPr>
        <w:t>2</w:t>
      </w:r>
      <w:r w:rsidRPr="003371E6">
        <w:rPr>
          <w:lang w:val="en-US"/>
        </w:rPr>
        <w:t xml:space="preserve"> and (NIAUX)</w:t>
      </w:r>
      <w:r w:rsidRPr="003371E6">
        <w:rPr>
          <w:vertAlign w:val="subscript"/>
          <w:lang w:val="en-US"/>
        </w:rPr>
        <w:t>2</w:t>
      </w:r>
      <w:r w:rsidRPr="003371E6">
        <w:rPr>
          <w:lang w:val="en-US"/>
        </w:rPr>
        <w:t xml:space="preserve"> complexes, (NIA)</w:t>
      </w:r>
      <w:r w:rsidRPr="003371E6">
        <w:rPr>
          <w:vertAlign w:val="subscript"/>
          <w:lang w:val="en-US"/>
        </w:rPr>
        <w:t>2</w:t>
      </w:r>
      <w:r w:rsidRPr="003371E6">
        <w:rPr>
          <w:lang w:val="en-US"/>
        </w:rPr>
        <w:t xml:space="preserve"> was supplemented with two equivalents of either FXN or both FXN and ISCU2, respectively. Full spectra of the reaction</w:t>
      </w:r>
      <w:r w:rsidR="00947099" w:rsidRPr="003371E6">
        <w:rPr>
          <w:lang w:val="en-US"/>
        </w:rPr>
        <w:t xml:space="preserve"> mixtures</w:t>
      </w:r>
      <w:r w:rsidRPr="003371E6">
        <w:rPr>
          <w:lang w:val="en-US"/>
        </w:rPr>
        <w:t xml:space="preserve"> were recorded approximately every 2 min at room temperature. Plots were created with Excel by plotting the absorption value of the indicated wavelength for each time point.</w:t>
      </w:r>
    </w:p>
    <w:p w14:paraId="0F77BC2B" w14:textId="77777777" w:rsidR="008524A4" w:rsidRPr="003371E6" w:rsidRDefault="008524A4" w:rsidP="008524A4">
      <w:pPr>
        <w:spacing w:line="360" w:lineRule="auto"/>
        <w:jc w:val="both"/>
        <w:rPr>
          <w:b/>
          <w:lang w:val="en-US"/>
        </w:rPr>
      </w:pPr>
    </w:p>
    <w:p w14:paraId="7F7A693A" w14:textId="77777777" w:rsidR="008524A4" w:rsidRPr="003371E6" w:rsidRDefault="008524A4" w:rsidP="008524A4">
      <w:pPr>
        <w:spacing w:line="360" w:lineRule="auto"/>
        <w:jc w:val="both"/>
        <w:rPr>
          <w:b/>
          <w:lang w:val="en-US"/>
        </w:rPr>
      </w:pPr>
      <w:r w:rsidRPr="003371E6">
        <w:rPr>
          <w:b/>
          <w:lang w:val="en-US"/>
        </w:rPr>
        <w:t>Persulfide transfer assay</w:t>
      </w:r>
    </w:p>
    <w:p w14:paraId="1623CB56" w14:textId="77777777" w:rsidR="008524A4" w:rsidRPr="003371E6" w:rsidRDefault="008524A4" w:rsidP="008524A4">
      <w:pPr>
        <w:spacing w:line="360" w:lineRule="auto"/>
        <w:jc w:val="both"/>
        <w:rPr>
          <w:lang w:val="en-US"/>
        </w:rPr>
      </w:pPr>
      <w:r w:rsidRPr="003371E6">
        <w:rPr>
          <w:lang w:val="en-US"/>
        </w:rPr>
        <w:t>Persulfide transfer experiments (see Suppl. Fig. S5) were done anaerobically at room temperature using degassed buffer T1 (50 mM Tris-HCl pH 7.4, 150 mM NaCl, 5% w/v glycerol) in a final reaction volume of 20 µl. Reactions containing 20 µM (NIA)</w:t>
      </w:r>
      <w:r w:rsidRPr="003371E6">
        <w:rPr>
          <w:vertAlign w:val="subscript"/>
          <w:lang w:val="en-US"/>
        </w:rPr>
        <w:t>2</w:t>
      </w:r>
      <w:r w:rsidRPr="003371E6">
        <w:rPr>
          <w:lang w:val="en-US"/>
        </w:rPr>
        <w:t xml:space="preserve"> were initiated by addition of indicated amounts of (pre-mixed) L- and D-Cys (200 µM final Cys concentration). As a negative control, no Cys was added. Persulfidation was terminated after 10 s using 2.72 mM EZ-Link maleimide-PEG</w:t>
      </w:r>
      <w:r w:rsidRPr="003371E6">
        <w:rPr>
          <w:vertAlign w:val="subscript"/>
          <w:lang w:val="en-US"/>
        </w:rPr>
        <w:t>11</w:t>
      </w:r>
      <w:r w:rsidRPr="003371E6">
        <w:rPr>
          <w:lang w:val="en-US"/>
        </w:rPr>
        <w:t>-biotin (MPB, Thermo Scientific), i.e. 8 equivalents over total thiol concentration. After 20 s, SDS was added to a final concentration of 1% (w/v), and after another 10 min of incubation, samples were removed from the anaerobic chamber for analysis by SDS-PAGE (8% acrylamide gel). To this end, reaction aliquots containing 2 µg (NIA)</w:t>
      </w:r>
      <w:r w:rsidRPr="003371E6">
        <w:rPr>
          <w:vertAlign w:val="subscript"/>
          <w:lang w:val="en-US"/>
        </w:rPr>
        <w:t>2</w:t>
      </w:r>
      <w:r w:rsidRPr="003371E6">
        <w:rPr>
          <w:lang w:val="en-US"/>
        </w:rPr>
        <w:t xml:space="preserve"> were incubated in sample buffer with 50 mM TCEP for 15 min at room temperature. Gels were stained using InstantBlue (Expedeon, #ISB1L) according to the manufacturer’s instruction. </w:t>
      </w:r>
    </w:p>
    <w:p w14:paraId="763C600E" w14:textId="77777777" w:rsidR="008524A4" w:rsidRPr="003371E6" w:rsidRDefault="008524A4" w:rsidP="008524A4">
      <w:pPr>
        <w:tabs>
          <w:tab w:val="left" w:pos="4020"/>
        </w:tabs>
        <w:spacing w:line="360" w:lineRule="auto"/>
        <w:jc w:val="both"/>
        <w:rPr>
          <w:b/>
          <w:lang w:val="en-US"/>
        </w:rPr>
      </w:pPr>
    </w:p>
    <w:p w14:paraId="053DF3AC" w14:textId="77777777" w:rsidR="008524A4" w:rsidRPr="003371E6" w:rsidRDefault="008524A4" w:rsidP="008524A4">
      <w:pPr>
        <w:tabs>
          <w:tab w:val="left" w:pos="4020"/>
        </w:tabs>
        <w:spacing w:line="360" w:lineRule="auto"/>
        <w:jc w:val="both"/>
        <w:rPr>
          <w:b/>
          <w:lang w:val="en-US"/>
        </w:rPr>
      </w:pPr>
      <w:r w:rsidRPr="003371E6">
        <w:rPr>
          <w:b/>
          <w:lang w:val="en-US"/>
        </w:rPr>
        <w:t>Affinity measurements</w:t>
      </w:r>
    </w:p>
    <w:p w14:paraId="34B9C741" w14:textId="77777777" w:rsidR="008524A4" w:rsidRPr="003371E6" w:rsidRDefault="008524A4" w:rsidP="008524A4">
      <w:pPr>
        <w:tabs>
          <w:tab w:val="left" w:pos="4020"/>
        </w:tabs>
        <w:spacing w:line="360" w:lineRule="auto"/>
        <w:jc w:val="both"/>
        <w:rPr>
          <w:lang w:val="en-US"/>
        </w:rPr>
      </w:pPr>
      <w:r w:rsidRPr="003371E6">
        <w:rPr>
          <w:lang w:val="en-US"/>
        </w:rPr>
        <w:t>Protein - Cys interactions were measured using Microscale Thermophoresis on a Monolith 1.15 (Nanotemper Technologies, Munich, Germany). Measurement settings: LED power at 30% ((NIA)</w:t>
      </w:r>
      <w:r w:rsidRPr="003371E6">
        <w:rPr>
          <w:vertAlign w:val="subscript"/>
          <w:lang w:val="en-US"/>
        </w:rPr>
        <w:t>2</w:t>
      </w:r>
      <w:r w:rsidRPr="003371E6">
        <w:rPr>
          <w:lang w:val="en-US"/>
        </w:rPr>
        <w:t xml:space="preserve"> and (NIA)</w:t>
      </w:r>
      <w:r w:rsidRPr="003371E6">
        <w:rPr>
          <w:vertAlign w:val="subscript"/>
          <w:lang w:val="en-US"/>
        </w:rPr>
        <w:t>2</w:t>
      </w:r>
      <w:r w:rsidRPr="003371E6">
        <w:rPr>
          <w:lang w:val="en-US"/>
        </w:rPr>
        <w:t xml:space="preserve"> C81), laser power at 75%, temperature fixed at 21°C. Either (NIA)</w:t>
      </w:r>
      <w:r w:rsidRPr="003371E6">
        <w:rPr>
          <w:vertAlign w:val="subscript"/>
          <w:lang w:val="en-US"/>
        </w:rPr>
        <w:t>2</w:t>
      </w:r>
      <w:r w:rsidRPr="003371E6">
        <w:rPr>
          <w:lang w:val="en-US"/>
        </w:rPr>
        <w:t xml:space="preserve"> or (NIA)</w:t>
      </w:r>
      <w:r w:rsidRPr="003371E6">
        <w:rPr>
          <w:vertAlign w:val="subscript"/>
          <w:lang w:val="en-US"/>
        </w:rPr>
        <w:t>2</w:t>
      </w:r>
      <w:r w:rsidRPr="003371E6">
        <w:rPr>
          <w:lang w:val="en-US"/>
        </w:rPr>
        <w:t xml:space="preserve"> containing NFS1-C381S were labelled according to manufacturer’s instructions (Monolith Protein Labeling Kit RED-NHS 2nd Generation, MO-L011, Nanotemper </w:t>
      </w:r>
      <w:r w:rsidRPr="003371E6">
        <w:rPr>
          <w:lang w:val="en-US"/>
        </w:rPr>
        <w:lastRenderedPageBreak/>
        <w:t>Technologies). 200 nM labelled protein was titrated with a 1:1 dilution series of either L-Cys or D-Cys starting from 2 mM. Data was analyzed using Origin 8G (OriginLab Corporation, Northampton, MA, USA).</w:t>
      </w:r>
    </w:p>
    <w:p w14:paraId="561DE42D" w14:textId="77777777" w:rsidR="008524A4" w:rsidRPr="003371E6" w:rsidRDefault="008524A4" w:rsidP="008524A4">
      <w:pPr>
        <w:tabs>
          <w:tab w:val="left" w:pos="4020"/>
        </w:tabs>
        <w:spacing w:line="360" w:lineRule="auto"/>
        <w:jc w:val="both"/>
        <w:rPr>
          <w:lang w:val="en-US"/>
        </w:rPr>
      </w:pPr>
    </w:p>
    <w:p w14:paraId="53C76AD6" w14:textId="77777777" w:rsidR="008524A4" w:rsidRPr="003371E6" w:rsidRDefault="008524A4" w:rsidP="008524A4">
      <w:pPr>
        <w:tabs>
          <w:tab w:val="left" w:pos="4020"/>
        </w:tabs>
        <w:spacing w:line="360" w:lineRule="auto"/>
        <w:jc w:val="both"/>
        <w:rPr>
          <w:b/>
          <w:lang w:val="en-US"/>
        </w:rPr>
      </w:pPr>
      <w:r w:rsidRPr="003371E6">
        <w:rPr>
          <w:b/>
          <w:lang w:val="en-US"/>
        </w:rPr>
        <w:t>Enzymatic Fe-S cluster reconstitution on ISCU2 proteins</w:t>
      </w:r>
    </w:p>
    <w:p w14:paraId="245A8170" w14:textId="51B2A34F" w:rsidR="008524A4" w:rsidRPr="003371E6" w:rsidRDefault="008524A4" w:rsidP="008524A4">
      <w:pPr>
        <w:tabs>
          <w:tab w:val="left" w:pos="4020"/>
        </w:tabs>
        <w:spacing w:line="360" w:lineRule="auto"/>
        <w:jc w:val="both"/>
        <w:rPr>
          <w:lang w:val="en-US"/>
        </w:rPr>
      </w:pPr>
      <w:r w:rsidRPr="003371E6">
        <w:rPr>
          <w:lang w:val="en-US"/>
        </w:rPr>
        <w:t>Enzymatic reconstitution by the core ISC complex was followed by CD spectroscopy as described</w:t>
      </w:r>
      <w:r w:rsidR="00EF385C" w:rsidRPr="003371E6">
        <w:rPr>
          <w:lang w:val="en-US"/>
        </w:rPr>
        <w:fldChar w:fldCharType="begin">
          <w:fldData xml:space="preserve">PEVuZE5vdGU+PENpdGU+PEF1dGhvcj5XZWJlcnQ8L0F1dGhvcj48WWVhcj4yMDE0PC9ZZWFyPjxS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</w:fldData>
        </w:fldChar>
      </w:r>
      <w:r w:rsidR="00EF385C" w:rsidRPr="003371E6">
        <w:rPr>
          <w:lang w:val="en-US"/>
        </w:rPr>
        <w:instrText xml:space="preserve"> ADDIN EN.CITE </w:instrText>
      </w:r>
      <w:r w:rsidR="00EF385C" w:rsidRPr="003371E6">
        <w:rPr>
          <w:lang w:val="en-US"/>
        </w:rPr>
        <w:fldChar w:fldCharType="begin">
          <w:fldData xml:space="preserve">PEVuZE5vdGU+PENpdGU+PEF1dGhvcj5XZWJlcnQ8L0F1dGhvcj48WWVhcj4yMDE0PC9ZZWFyPjxS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38,39</w:t>
      </w:r>
      <w:r w:rsidR="00EF385C" w:rsidRPr="003371E6">
        <w:rPr>
          <w:lang w:val="en-US"/>
        </w:rPr>
        <w:fldChar w:fldCharType="end"/>
      </w:r>
      <w:r w:rsidRPr="003371E6">
        <w:rPr>
          <w:lang w:val="en-US"/>
        </w:rPr>
        <w:t xml:space="preserve"> in reconstitution buffer (35 mM Tris pH 8.0, 150 mM NaCl, 0.8 mM sodium ascorbate, 0.3 mM FeCl</w:t>
      </w:r>
      <w:r w:rsidRPr="003371E6">
        <w:rPr>
          <w:vertAlign w:val="subscript"/>
          <w:lang w:val="en-US"/>
        </w:rPr>
        <w:t>2</w:t>
      </w:r>
      <w:r w:rsidRPr="003371E6">
        <w:rPr>
          <w:lang w:val="en-US"/>
        </w:rPr>
        <w:t>, 0.5 mM NADPH, 0.2 mM MgCl</w:t>
      </w:r>
      <w:r w:rsidRPr="003371E6">
        <w:rPr>
          <w:vertAlign w:val="subscript"/>
          <w:lang w:val="en-US"/>
        </w:rPr>
        <w:t>2</w:t>
      </w:r>
      <w:r w:rsidRPr="003371E6">
        <w:rPr>
          <w:lang w:val="en-US"/>
        </w:rPr>
        <w:t>) with the exception that 5 mM GSH and 5 µM mouse Grx1 were added to the sample. Protein concentrations used: 150 µM ISCU2; 5 µM each of FXN, FDX2, (NIA)</w:t>
      </w:r>
      <w:r w:rsidRPr="003371E6">
        <w:rPr>
          <w:vertAlign w:val="subscript"/>
          <w:lang w:val="en-US"/>
        </w:rPr>
        <w:t>2</w:t>
      </w:r>
      <w:r w:rsidRPr="003371E6">
        <w:rPr>
          <w:lang w:val="en-US"/>
        </w:rPr>
        <w:t>; 1 µM F</w:t>
      </w:r>
      <w:r w:rsidR="00872A90" w:rsidRPr="003371E6">
        <w:rPr>
          <w:lang w:val="en-US"/>
        </w:rPr>
        <w:t>DX</w:t>
      </w:r>
      <w:r w:rsidRPr="003371E6">
        <w:rPr>
          <w:lang w:val="en-US"/>
        </w:rPr>
        <w:t xml:space="preserve">R. The reaction was started by the addition of 3 µl of L-Cys or D-Cys or a mixture of both. Final concentration of Cys was adjusted to 1 </w:t>
      </w:r>
      <w:r w:rsidR="00872A90" w:rsidRPr="003371E6">
        <w:rPr>
          <w:lang w:val="en-US"/>
        </w:rPr>
        <w:t>mM.</w:t>
      </w:r>
      <w:r w:rsidRPr="003371E6">
        <w:rPr>
          <w:lang w:val="en-US"/>
        </w:rPr>
        <w:t xml:space="preserve"> In the case of 10x and 20x excess of D-Cys, the concentration of L-Cys was adjusted to 0.5 mM and D-Cys was supplied to a final concentration of 5 mM and 10 mM, respectively, while the volume of added Cys was kept constant at 3 µl (see above).</w:t>
      </w:r>
    </w:p>
    <w:p w14:paraId="695BCD3E" w14:textId="77777777" w:rsidR="008524A4" w:rsidRPr="003371E6" w:rsidRDefault="008524A4" w:rsidP="008524A4">
      <w:pPr>
        <w:tabs>
          <w:tab w:val="left" w:pos="4020"/>
        </w:tabs>
        <w:spacing w:line="360" w:lineRule="auto"/>
        <w:jc w:val="both"/>
        <w:rPr>
          <w:b/>
          <w:lang w:val="en-US"/>
        </w:rPr>
      </w:pPr>
    </w:p>
    <w:p w14:paraId="01DDA935" w14:textId="77777777" w:rsidR="008524A4" w:rsidRPr="003371E6" w:rsidRDefault="008524A4" w:rsidP="008524A4">
      <w:pPr>
        <w:tabs>
          <w:tab w:val="left" w:pos="4020"/>
        </w:tabs>
        <w:spacing w:line="360" w:lineRule="auto"/>
        <w:jc w:val="both"/>
        <w:rPr>
          <w:b/>
          <w:lang w:val="en-US"/>
        </w:rPr>
      </w:pPr>
      <w:r w:rsidRPr="003371E6">
        <w:rPr>
          <w:b/>
          <w:lang w:val="en-US"/>
        </w:rPr>
        <w:t>NFS1 desulfurase activity assay</w:t>
      </w:r>
    </w:p>
    <w:p w14:paraId="2FB0F606" w14:textId="0D5D9323" w:rsidR="008524A4" w:rsidRPr="003371E6" w:rsidRDefault="008524A4" w:rsidP="008524A4">
      <w:pPr>
        <w:tabs>
          <w:tab w:val="left" w:pos="4020"/>
        </w:tabs>
        <w:spacing w:line="360" w:lineRule="auto"/>
        <w:jc w:val="both"/>
        <w:rPr>
          <w:lang w:val="en-US"/>
        </w:rPr>
      </w:pPr>
      <w:r w:rsidRPr="003371E6">
        <w:rPr>
          <w:lang w:val="en-US"/>
        </w:rPr>
        <w:t>Cysteine desulfurase activity of purified (NIA)</w:t>
      </w:r>
      <w:r w:rsidRPr="003371E6">
        <w:rPr>
          <w:vertAlign w:val="subscript"/>
          <w:lang w:val="en-US"/>
        </w:rPr>
        <w:t>2</w:t>
      </w:r>
      <w:r w:rsidRPr="003371E6">
        <w:rPr>
          <w:lang w:val="en-US"/>
        </w:rPr>
        <w:t xml:space="preserve"> </w:t>
      </w:r>
      <w:r w:rsidRPr="003371E6">
        <w:rPr>
          <w:iCs/>
          <w:lang w:val="en-US"/>
        </w:rPr>
        <w:t>and (NIA)</w:t>
      </w:r>
      <w:r w:rsidRPr="003371E6">
        <w:rPr>
          <w:iCs/>
          <w:vertAlign w:val="subscript"/>
          <w:lang w:val="en-US"/>
        </w:rPr>
        <w:t>2</w:t>
      </w:r>
      <w:r w:rsidRPr="003371E6">
        <w:rPr>
          <w:iCs/>
          <w:lang w:val="en-US"/>
        </w:rPr>
        <w:t xml:space="preserve"> with NFS1-C381S in complex with FXN and ISCU2</w:t>
      </w:r>
      <w:r w:rsidRPr="003371E6">
        <w:rPr>
          <w:lang w:val="en-US"/>
        </w:rPr>
        <w:t xml:space="preserve"> was determined by the DTT-dependent sulfide generation as published</w:t>
      </w:r>
      <w:r w:rsidR="00EF385C" w:rsidRPr="003371E6">
        <w:rPr>
          <w:lang w:val="en-US"/>
        </w:rPr>
        <w:fldChar w:fldCharType="begin">
          <w:fldData xml:space="preserve">PEVuZE5vdGU+PENpdGU+PEF1dGhvcj5aaGVuZzwvQXV0aG9yPjxZZWFyPjE5OTQ8L1llYXI+PFJl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</w:fldData>
        </w:fldChar>
      </w:r>
      <w:r w:rsidR="00EF385C" w:rsidRPr="003371E6">
        <w:rPr>
          <w:lang w:val="en-US"/>
        </w:rPr>
        <w:instrText xml:space="preserve"> ADDIN EN.CITE </w:instrText>
      </w:r>
      <w:r w:rsidR="00EF385C" w:rsidRPr="003371E6">
        <w:rPr>
          <w:lang w:val="en-US"/>
        </w:rPr>
        <w:fldChar w:fldCharType="begin">
          <w:fldData xml:space="preserve">PEVuZE5vdGU+PENpdGU+PEF1dGhvcj5aaGVuZzwvQXV0aG9yPjxZZWFyPjE5OTQ8L1llYXI+PFJl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41,65</w:t>
      </w:r>
      <w:r w:rsidR="00EF385C" w:rsidRPr="003371E6">
        <w:rPr>
          <w:lang w:val="en-US"/>
        </w:rPr>
        <w:fldChar w:fldCharType="end"/>
      </w:r>
      <w:r w:rsidRPr="003371E6">
        <w:rPr>
          <w:lang w:val="en-US"/>
        </w:rPr>
        <w:t xml:space="preserve"> with minor modifications. In this non-physiological assay, purified protein was incubated at 30°C</w:t>
      </w:r>
      <w:r w:rsidRPr="003371E6">
        <w:rPr>
          <w:color w:val="FF0000"/>
          <w:lang w:val="en-US"/>
        </w:rPr>
        <w:t xml:space="preserve"> </w:t>
      </w:r>
      <w:r w:rsidRPr="003371E6">
        <w:rPr>
          <w:lang w:val="en-US"/>
        </w:rPr>
        <w:t>in 25 mM Tricine, pH 8.0, 1 mM DTT, and 1 mM L-Cys or D-Cys. After 20 min the reaction was stopped by addition of 4 mM N,N-dimethyl-p-phenylenediamine sulfate (in 7.2 N HCl) and 3 mM FeCl</w:t>
      </w:r>
      <w:r w:rsidRPr="003371E6">
        <w:rPr>
          <w:vertAlign w:val="subscript"/>
          <w:lang w:val="en-US"/>
        </w:rPr>
        <w:t>3</w:t>
      </w:r>
      <w:r w:rsidRPr="003371E6">
        <w:rPr>
          <w:lang w:val="en-US"/>
        </w:rPr>
        <w:t xml:space="preserve"> (in 1.2 N HCl). Samples were incubated for another 20 min in the dark and the amount of methylene blue was determined spectrophotometrically at 670 nm.</w:t>
      </w:r>
    </w:p>
    <w:p w14:paraId="32DB1E9F" w14:textId="77777777" w:rsidR="008524A4" w:rsidRPr="003371E6" w:rsidRDefault="008524A4" w:rsidP="008524A4">
      <w:pPr>
        <w:tabs>
          <w:tab w:val="left" w:pos="4020"/>
        </w:tabs>
        <w:spacing w:line="360" w:lineRule="auto"/>
        <w:jc w:val="both"/>
        <w:rPr>
          <w:lang w:val="en-US"/>
        </w:rPr>
      </w:pPr>
    </w:p>
    <w:p w14:paraId="1B328D76" w14:textId="77777777" w:rsidR="008524A4" w:rsidRPr="003371E6" w:rsidRDefault="008524A4" w:rsidP="008524A4">
      <w:pPr>
        <w:tabs>
          <w:tab w:val="left" w:pos="4020"/>
        </w:tabs>
        <w:spacing w:line="360" w:lineRule="auto"/>
        <w:jc w:val="both"/>
        <w:rPr>
          <w:b/>
          <w:bCs/>
          <w:lang w:val="en-US"/>
        </w:rPr>
      </w:pPr>
      <w:r w:rsidRPr="003371E6">
        <w:rPr>
          <w:b/>
          <w:bCs/>
          <w:lang w:val="en-US"/>
        </w:rPr>
        <w:t>Structure of (NIA)</w:t>
      </w:r>
      <w:r w:rsidRPr="003371E6">
        <w:rPr>
          <w:b/>
          <w:bCs/>
          <w:vertAlign w:val="subscript"/>
          <w:lang w:val="en-US"/>
        </w:rPr>
        <w:t>2</w:t>
      </w:r>
      <w:r w:rsidRPr="003371E6">
        <w:rPr>
          <w:b/>
          <w:bCs/>
          <w:lang w:val="en-US"/>
        </w:rPr>
        <w:t xml:space="preserve"> in complex with ISCU2 and the Cys analog L-propargylglycine</w:t>
      </w:r>
    </w:p>
    <w:p w14:paraId="7D699738" w14:textId="1E7E40E7" w:rsidR="008524A4" w:rsidRPr="003371E6" w:rsidRDefault="008524A4" w:rsidP="008524A4">
      <w:pPr>
        <w:spacing w:line="360" w:lineRule="auto"/>
        <w:jc w:val="both"/>
        <w:rPr>
          <w:lang w:val="en-US"/>
        </w:rPr>
      </w:pPr>
      <w:r w:rsidRPr="003371E6">
        <w:rPr>
          <w:i/>
          <w:iCs/>
          <w:lang w:val="en-US"/>
        </w:rPr>
        <w:t xml:space="preserve">Protein purification and L-propargylglycine incorporation. </w:t>
      </w:r>
      <w:r w:rsidRPr="003371E6">
        <w:rPr>
          <w:iCs/>
          <w:lang w:val="en-US"/>
        </w:rPr>
        <w:t xml:space="preserve">The </w:t>
      </w:r>
      <w:r w:rsidRPr="003371E6">
        <w:rPr>
          <w:lang w:val="en-US"/>
        </w:rPr>
        <w:t>(NIAU)</w:t>
      </w:r>
      <w:r w:rsidRPr="003371E6">
        <w:rPr>
          <w:vertAlign w:val="subscript"/>
          <w:lang w:val="en-US"/>
        </w:rPr>
        <w:t>2</w:t>
      </w:r>
      <w:r w:rsidRPr="003371E6">
        <w:rPr>
          <w:lang w:val="en-US"/>
        </w:rPr>
        <w:t xml:space="preserve"> </w:t>
      </w:r>
      <w:r w:rsidRPr="003371E6">
        <w:rPr>
          <w:iCs/>
          <w:lang w:val="en-US"/>
        </w:rPr>
        <w:t>c</w:t>
      </w:r>
      <w:r w:rsidRPr="003371E6">
        <w:rPr>
          <w:lang w:val="en-US"/>
        </w:rPr>
        <w:t>omplex was p</w:t>
      </w:r>
      <w:r w:rsidR="008E0CC6" w:rsidRPr="003371E6">
        <w:rPr>
          <w:lang w:val="en-US"/>
        </w:rPr>
        <w:t>urifi</w:t>
      </w:r>
      <w:r w:rsidRPr="003371E6">
        <w:rPr>
          <w:lang w:val="en-US"/>
        </w:rPr>
        <w:t>ed and concentrated to 17-20 mg/ml</w:t>
      </w:r>
      <w:r w:rsidR="00EF385C" w:rsidRPr="003371E6">
        <w:rPr>
          <w:lang w:val="en-US"/>
        </w:rPr>
        <w:fldChar w:fldCharType="begin">
          <w:fldData xml:space="preserve">PEVuZE5vdGU+PENpdGU+PEF1dGhvcj5Cb25pZWNraTwvQXV0aG9yPjxZZWFyPjIwMTc8L1llYXI+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==
</w:fldData>
        </w:fldChar>
      </w:r>
      <w:r w:rsidR="00EF385C" w:rsidRPr="003371E6">
        <w:rPr>
          <w:lang w:val="en-US"/>
        </w:rPr>
        <w:instrText xml:space="preserve"> ADDIN EN.CITE </w:instrText>
      </w:r>
      <w:r w:rsidR="00EF385C" w:rsidRPr="003371E6">
        <w:rPr>
          <w:lang w:val="en-US"/>
        </w:rPr>
        <w:fldChar w:fldCharType="begin">
          <w:fldData xml:space="preserve">PEVuZE5vdGU+PENpdGU+PEF1dGhvcj5Cb25pZWNraTwvQXV0aG9yPjxZZWFyPjIwMTc8L1llYXI+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==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39</w:t>
      </w:r>
      <w:r w:rsidR="00EF385C" w:rsidRPr="003371E6">
        <w:rPr>
          <w:lang w:val="en-US"/>
        </w:rPr>
        <w:fldChar w:fldCharType="end"/>
      </w:r>
      <w:r w:rsidRPr="003371E6">
        <w:rPr>
          <w:lang w:val="en-US"/>
        </w:rPr>
        <w:t>. PG (L-propargylglycine; Sigma cat. 81838) was incorporated by incubation of purified (NIAU)</w:t>
      </w:r>
      <w:r w:rsidRPr="003371E6">
        <w:rPr>
          <w:vertAlign w:val="subscript"/>
          <w:lang w:val="en-US"/>
        </w:rPr>
        <w:t>2</w:t>
      </w:r>
      <w:r w:rsidRPr="003371E6">
        <w:rPr>
          <w:lang w:val="en-US"/>
        </w:rPr>
        <w:t xml:space="preserve"> complex with 1 mM PG on ice for 2 h.</w:t>
      </w:r>
    </w:p>
    <w:p w14:paraId="7482BD21" w14:textId="77777777" w:rsidR="00266048" w:rsidRPr="003371E6" w:rsidRDefault="00266048" w:rsidP="008524A4">
      <w:pPr>
        <w:spacing w:line="360" w:lineRule="auto"/>
        <w:jc w:val="both"/>
        <w:rPr>
          <w:i/>
          <w:iCs/>
          <w:lang w:val="en-US"/>
        </w:rPr>
      </w:pPr>
    </w:p>
    <w:p w14:paraId="56DB37C1" w14:textId="42BEE626" w:rsidR="008524A4" w:rsidRPr="003371E6" w:rsidRDefault="008524A4" w:rsidP="008524A4">
      <w:pPr>
        <w:spacing w:line="360" w:lineRule="auto"/>
        <w:jc w:val="both"/>
        <w:rPr>
          <w:lang w:val="en-US"/>
        </w:rPr>
      </w:pPr>
      <w:r w:rsidRPr="003371E6">
        <w:rPr>
          <w:i/>
          <w:iCs/>
          <w:lang w:val="en-US"/>
        </w:rPr>
        <w:t xml:space="preserve">Protein crystallization and structure solution. </w:t>
      </w:r>
      <w:r w:rsidRPr="003371E6">
        <w:rPr>
          <w:lang w:val="en-US"/>
        </w:rPr>
        <w:t>Prepared (NIAU)</w:t>
      </w:r>
      <w:r w:rsidRPr="003371E6">
        <w:rPr>
          <w:vertAlign w:val="subscript"/>
          <w:lang w:val="en-US"/>
        </w:rPr>
        <w:t>2</w:t>
      </w:r>
      <w:r w:rsidRPr="003371E6">
        <w:rPr>
          <w:lang w:val="en-US"/>
        </w:rPr>
        <w:t xml:space="preserve"> complex was crystallized similarly to </w:t>
      </w:r>
      <w:r w:rsidR="008E0CC6" w:rsidRPr="003371E6">
        <w:rPr>
          <w:lang w:val="en-US"/>
        </w:rPr>
        <w:t>a</w:t>
      </w:r>
      <w:r w:rsidRPr="003371E6">
        <w:rPr>
          <w:lang w:val="en-US"/>
        </w:rPr>
        <w:t xml:space="preserve"> published protocol</w:t>
      </w:r>
      <w:r w:rsidR="00EF385C" w:rsidRPr="003371E6">
        <w:rPr>
          <w:lang w:val="en-US"/>
        </w:rPr>
        <w:fldChar w:fldCharType="begin">
          <w:fldData xml:space="preserve">PEVuZE5vdGU+PENpdGU+PEF1dGhvcj5Cb25pZWNraTwvQXV0aG9yPjxZZWFyPjIwMTc8L1llYXI+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==
</w:fldData>
        </w:fldChar>
      </w:r>
      <w:r w:rsidR="00EF385C" w:rsidRPr="003371E6">
        <w:rPr>
          <w:lang w:val="en-US"/>
        </w:rPr>
        <w:instrText xml:space="preserve"> ADDIN EN.CITE </w:instrText>
      </w:r>
      <w:r w:rsidR="00EF385C" w:rsidRPr="003371E6">
        <w:rPr>
          <w:lang w:val="en-US"/>
        </w:rPr>
        <w:fldChar w:fldCharType="begin">
          <w:fldData xml:space="preserve">PEVuZE5vdGU+PENpdGU+PEF1dGhvcj5Cb25pZWNraTwvQXV0aG9yPjxZZWFyPjIwMTc8L1llYXI+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==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39</w:t>
      </w:r>
      <w:r w:rsidR="00EF385C" w:rsidRPr="003371E6">
        <w:rPr>
          <w:lang w:val="en-US"/>
        </w:rPr>
        <w:fldChar w:fldCharType="end"/>
      </w:r>
      <w:r w:rsidRPr="003371E6">
        <w:rPr>
          <w:lang w:val="en-US"/>
        </w:rPr>
        <w:t>. Diffraction data were collected at CMCF sector of the Canadian Light Source (Saskatoon, SK) using Pilatus 6M detector. Initial structure was obtained by molecular replacement method, within PHENIX software package</w:t>
      </w:r>
      <w:r w:rsidR="00EF385C" w:rsidRPr="003371E6">
        <w:rPr>
          <w:lang w:val="en-US"/>
        </w:rPr>
        <w:fldChar w:fldCharType="begin">
          <w:fldData xml:space="preserve">PEVuZE5vdGU+PENpdGU+PEF1dGhvcj5MaWVic2NobmVyPC9BdXRob3I+PFllYXI+MjAxOTwvWWVh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</w:fldData>
        </w:fldChar>
      </w:r>
      <w:r w:rsidR="00EF385C" w:rsidRPr="003371E6">
        <w:rPr>
          <w:lang w:val="en-US"/>
        </w:rPr>
        <w:instrText xml:space="preserve"> ADDIN EN.CITE </w:instrText>
      </w:r>
      <w:r w:rsidR="00EF385C" w:rsidRPr="003371E6">
        <w:rPr>
          <w:lang w:val="en-US"/>
        </w:rPr>
        <w:fldChar w:fldCharType="begin">
          <w:fldData xml:space="preserve">PEVuZE5vdGU+PENpdGU+PEF1dGhvcj5MaWVic2NobmVyPC9BdXRob3I+PFllYXI+MjAxOTwvWWVh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66</w:t>
      </w:r>
      <w:r w:rsidR="00EF385C" w:rsidRPr="003371E6">
        <w:rPr>
          <w:lang w:val="en-US"/>
        </w:rPr>
        <w:fldChar w:fldCharType="end"/>
      </w:r>
      <w:r w:rsidRPr="003371E6">
        <w:rPr>
          <w:lang w:val="en-US"/>
        </w:rPr>
        <w:t xml:space="preserve"> using PDB </w:t>
      </w:r>
      <w:r w:rsidRPr="003371E6">
        <w:rPr>
          <w:lang w:val="en-US"/>
        </w:rPr>
        <w:lastRenderedPageBreak/>
        <w:t xml:space="preserve">ID: 6W1D </w:t>
      </w:r>
      <w:r w:rsidR="008E0CC6" w:rsidRPr="003371E6">
        <w:rPr>
          <w:lang w:val="en-US"/>
        </w:rPr>
        <w:t xml:space="preserve">coordinates </w:t>
      </w:r>
      <w:r w:rsidRPr="003371E6">
        <w:rPr>
          <w:lang w:val="en-US"/>
        </w:rPr>
        <w:t>as a starting model. The structure was refined using PHENIX</w:t>
      </w:r>
      <w:r w:rsidR="00EF385C" w:rsidRPr="003371E6">
        <w:rPr>
          <w:lang w:val="en-US"/>
        </w:rPr>
        <w:fldChar w:fldCharType="begin">
          <w:fldData xml:space="preserve">PEVuZE5vdGU+PENpdGU+PEF1dGhvcj5MaWVic2NobmVyPC9BdXRob3I+PFllYXI+MjAxOTwvWWVh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</w:fldData>
        </w:fldChar>
      </w:r>
      <w:r w:rsidR="00EF385C" w:rsidRPr="003371E6">
        <w:rPr>
          <w:lang w:val="en-US"/>
        </w:rPr>
        <w:instrText xml:space="preserve"> ADDIN EN.CITE </w:instrText>
      </w:r>
      <w:r w:rsidR="00EF385C" w:rsidRPr="003371E6">
        <w:rPr>
          <w:lang w:val="en-US"/>
        </w:rPr>
        <w:fldChar w:fldCharType="begin">
          <w:fldData xml:space="preserve">PEVuZE5vdGU+PENpdGU+PEF1dGhvcj5MaWVic2NobmVyPC9BdXRob3I+PFllYXI+MjAxOTwvWWVh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</w:fldData>
        </w:fldChar>
      </w:r>
      <w:r w:rsidR="00EF385C" w:rsidRPr="003371E6">
        <w:rPr>
          <w:lang w:val="en-US"/>
        </w:rPr>
        <w:instrText xml:space="preserve"> ADDIN EN.CITE.DATA </w:instrText>
      </w:r>
      <w:r w:rsidR="00EF385C" w:rsidRPr="003371E6">
        <w:rPr>
          <w:lang w:val="en-US"/>
        </w:rPr>
      </w:r>
      <w:r w:rsidR="00EF385C" w:rsidRPr="003371E6">
        <w:rPr>
          <w:lang w:val="en-US"/>
        </w:rPr>
        <w:fldChar w:fldCharType="end"/>
      </w:r>
      <w:r w:rsidR="00EF385C" w:rsidRPr="003371E6">
        <w:rPr>
          <w:lang w:val="en-US"/>
        </w:rPr>
      </w:r>
      <w:r w:rsidR="00EF385C" w:rsidRPr="003371E6">
        <w:rPr>
          <w:lang w:val="en-US"/>
        </w:rPr>
        <w:fldChar w:fldCharType="separate"/>
      </w:r>
      <w:r w:rsidR="00EF385C" w:rsidRPr="003371E6">
        <w:rPr>
          <w:noProof/>
          <w:vertAlign w:val="superscript"/>
          <w:lang w:val="en-US"/>
        </w:rPr>
        <w:t>66</w:t>
      </w:r>
      <w:r w:rsidR="00EF385C" w:rsidRPr="003371E6">
        <w:rPr>
          <w:lang w:val="en-US"/>
        </w:rPr>
        <w:fldChar w:fldCharType="end"/>
      </w:r>
      <w:r w:rsidRPr="003371E6">
        <w:rPr>
          <w:lang w:val="en-US"/>
        </w:rPr>
        <w:t xml:space="preserve"> and manually rebuilt with COOT</w:t>
      </w:r>
      <w:r w:rsidR="00EF385C" w:rsidRPr="003371E6">
        <w:rPr>
          <w:lang w:val="en-US"/>
        </w:rPr>
        <w:fldChar w:fldCharType="begin"/>
      </w:r>
      <w:r w:rsidR="00EF385C" w:rsidRPr="003371E6">
        <w:rPr>
          <w:lang w:val="en-US"/>
        </w:rPr>
        <w:instrText xml:space="preserve"> ADDIN EN.CITE &lt;EndNote&gt;&lt;Cite&gt;&lt;Author&gt;Emsley&lt;/Author&gt;&lt;Year&gt;2010&lt;/Year&gt;&lt;RecNum&gt;234&lt;/RecNum&gt;&lt;DisplayText&gt;&lt;style face="superscript"&gt;67&lt;/style&gt;&lt;/DisplayText&gt;&lt;record&gt;&lt;rec-number&gt;234&lt;/rec-number&gt;&lt;foreign-keys&gt;&lt;key app="EN" db-id="p29z9dxenvapt8easazvxa032wwedrzfs00t" timestamp="1692092634"&gt;234&lt;/key&gt;&lt;/foreign-keys&gt;&lt;ref-type name="Journal Article"&gt;17&lt;/ref-type&gt;&lt;contributors&gt;&lt;authors&gt;&lt;author&gt;Emsley, P.&lt;/author&gt;&lt;author&gt;Lohkamp, B.&lt;/author&gt;&lt;author&gt;Scott, W. G.&lt;/author&gt;&lt;author&gt;Cowtan, K.&lt;/author&gt;&lt;/authors&gt;&lt;/contributors&gt;&lt;auth-address&gt;Department of Biochemistry, University of Oxford, South Parks Road, Oxford OX1 3QU, England. paul.emsley@bioch.ox.ac.uk&lt;/auth-address&gt;&lt;titles&gt;&lt;title&gt;Features and development of Coot&lt;/title&gt;&lt;secondary-title&gt;Acta Crystallogr D Biol Crystallogr&lt;/secondary-title&gt;&lt;/titles&gt;&lt;pages&gt;486-501&lt;/pages&gt;&lt;volume&gt;66&lt;/volume&gt;&lt;number&gt;Pt 4&lt;/number&gt;&lt;edition&gt;20100324&lt;/edition&gt;&lt;keywords&gt;&lt;keyword&gt;Crystallography, X-Ray/*methods&lt;/keyword&gt;&lt;keyword&gt;DNA/analysis/chemistry&lt;/keyword&gt;&lt;keyword&gt;Models, Molecular&lt;/keyword&gt;&lt;keyword&gt;Nucleic Acid Conformation&lt;/keyword&gt;&lt;keyword&gt;Protein Structure, Tertiary&lt;/keyword&gt;&lt;keyword&gt;Proteins/analysis/chemistry&lt;/keyword&gt;&lt;keyword&gt;RNA/analysis/chemistry&lt;/keyword&gt;&lt;keyword&gt;*Software Design&lt;/keyword&gt;&lt;/keywords&gt;&lt;dates&gt;&lt;year&gt;2010&lt;/year&gt;&lt;pub-dates&gt;&lt;date&gt;Apr&lt;/date&gt;&lt;/pub-dates&gt;&lt;/dates&gt;&lt;isbn&gt;1399-0047 (Electronic)&amp;#xD;0907-4449 (Print)&amp;#xD;0907-4449 (Linking)&lt;/isbn&gt;&lt;accession-num&gt;20383002&lt;/accession-num&gt;&lt;urls&gt;&lt;related-urls&gt;&lt;url&gt;https://www.ncbi.nlm.nih.gov/pubmed/20383002&lt;/url&gt;&lt;/related-urls&gt;&lt;/urls&gt;&lt;custom2&gt;PMC2852313&lt;/custom2&gt;&lt;electronic-resource-num&gt;10.1107/S0907444910007493&lt;/electronic-resource-num&gt;&lt;remote-database-name&gt;Medline&lt;/remote-database-name&gt;&lt;remote-database-provider&gt;NLM&lt;/remote-database-provider&gt;&lt;/record&gt;&lt;/Cite&gt;&lt;/EndNote&gt;</w:instrText>
      </w:r>
      <w:r w:rsidR="00EF385C" w:rsidRPr="003371E6">
        <w:rPr>
          <w:lang w:val="en-US"/>
        </w:rPr>
        <w:fldChar w:fldCharType="separate"/>
      </w:r>
      <w:r w:rsidR="00EF385C" w:rsidRPr="003371E6">
        <w:rPr>
          <w:noProof/>
          <w:vertAlign w:val="superscript"/>
          <w:lang w:val="en-US"/>
        </w:rPr>
        <w:t>67</w:t>
      </w:r>
      <w:r w:rsidR="00EF385C" w:rsidRPr="003371E6">
        <w:rPr>
          <w:lang w:val="en-US"/>
        </w:rPr>
        <w:fldChar w:fldCharType="end"/>
      </w:r>
      <w:r w:rsidRPr="003371E6">
        <w:rPr>
          <w:lang w:val="en-US"/>
        </w:rPr>
        <w:t>.</w:t>
      </w:r>
    </w:p>
    <w:p w14:paraId="4F8FF7AB" w14:textId="77777777" w:rsidR="00EF385C" w:rsidRPr="003371E6" w:rsidRDefault="00EF385C" w:rsidP="008524A4">
      <w:pPr>
        <w:spacing w:line="360" w:lineRule="auto"/>
        <w:contextualSpacing/>
        <w:jc w:val="both"/>
        <w:rPr>
          <w:b/>
          <w:bCs/>
          <w:lang w:val="en-US"/>
        </w:rPr>
      </w:pPr>
    </w:p>
    <w:p w14:paraId="4C9956EB" w14:textId="40AD3325" w:rsidR="00266048" w:rsidRPr="003371E6" w:rsidRDefault="008524A4" w:rsidP="008524A4">
      <w:pPr>
        <w:spacing w:line="360" w:lineRule="auto"/>
        <w:contextualSpacing/>
        <w:jc w:val="both"/>
        <w:rPr>
          <w:b/>
          <w:bCs/>
          <w:lang w:val="en-US"/>
        </w:rPr>
      </w:pPr>
      <w:r w:rsidRPr="003371E6">
        <w:rPr>
          <w:b/>
          <w:bCs/>
          <w:lang w:val="en-US"/>
        </w:rPr>
        <w:t>Cystathionine b-synthase assay</w:t>
      </w:r>
    </w:p>
    <w:p w14:paraId="3EBFA90A" w14:textId="4DF92E83" w:rsidR="008524A4" w:rsidRPr="003371E6" w:rsidRDefault="008524A4" w:rsidP="008524A4">
      <w:pPr>
        <w:spacing w:line="360" w:lineRule="auto"/>
        <w:contextualSpacing/>
        <w:jc w:val="both"/>
        <w:rPr>
          <w:lang w:val="en-US"/>
        </w:rPr>
      </w:pPr>
      <w:r w:rsidRPr="003371E6">
        <w:rPr>
          <w:lang w:val="en-US"/>
        </w:rPr>
        <w:t>CBS activity was measured as described in</w:t>
      </w:r>
      <w:r w:rsidR="00EF385C" w:rsidRPr="003371E6">
        <w:rPr>
          <w:i/>
          <w:iCs/>
          <w:lang w:val="en-US"/>
        </w:rPr>
        <w:fldChar w:fldCharType="begin">
          <w:fldData xml:space="preserve">PEVuZE5vdGU+PENpdGU+PEF1dGhvcj5adWhyYTwvQXV0aG9yPjxZZWFyPjIwMjI8L1llYXI+PFJl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</w:fldData>
        </w:fldChar>
      </w:r>
      <w:r w:rsidR="00EF385C" w:rsidRPr="003371E6">
        <w:rPr>
          <w:i/>
          <w:iCs/>
          <w:lang w:val="en-US"/>
        </w:rPr>
        <w:instrText xml:space="preserve"> ADDIN EN.CITE </w:instrText>
      </w:r>
      <w:r w:rsidR="00EF385C" w:rsidRPr="003371E6">
        <w:rPr>
          <w:i/>
          <w:iCs/>
          <w:lang w:val="en-US"/>
        </w:rPr>
        <w:fldChar w:fldCharType="begin">
          <w:fldData xml:space="preserve">PEVuZE5vdGU+PENpdGU+PEF1dGhvcj5adWhyYTwvQXV0aG9yPjxZZWFyPjIwMjI8L1llYXI+PFJl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</w:fldData>
        </w:fldChar>
      </w:r>
      <w:r w:rsidR="00EF385C" w:rsidRPr="003371E6">
        <w:rPr>
          <w:i/>
          <w:iCs/>
          <w:lang w:val="en-US"/>
        </w:rPr>
        <w:instrText xml:space="preserve"> ADDIN EN.CITE.DATA </w:instrText>
      </w:r>
      <w:r w:rsidR="00EF385C" w:rsidRPr="003371E6">
        <w:rPr>
          <w:i/>
          <w:iCs/>
          <w:lang w:val="en-US"/>
        </w:rPr>
      </w:r>
      <w:r w:rsidR="00EF385C" w:rsidRPr="003371E6">
        <w:rPr>
          <w:i/>
          <w:iCs/>
          <w:lang w:val="en-US"/>
        </w:rPr>
        <w:fldChar w:fldCharType="end"/>
      </w:r>
      <w:r w:rsidR="00EF385C" w:rsidRPr="003371E6">
        <w:rPr>
          <w:i/>
          <w:iCs/>
          <w:lang w:val="en-US"/>
        </w:rPr>
      </w:r>
      <w:r w:rsidR="00EF385C" w:rsidRPr="003371E6">
        <w:rPr>
          <w:i/>
          <w:iCs/>
          <w:lang w:val="en-US"/>
        </w:rPr>
        <w:fldChar w:fldCharType="separate"/>
      </w:r>
      <w:r w:rsidR="00EF385C" w:rsidRPr="003371E6">
        <w:rPr>
          <w:i/>
          <w:iCs/>
          <w:noProof/>
          <w:vertAlign w:val="superscript"/>
          <w:lang w:val="en-US"/>
        </w:rPr>
        <w:t>68</w:t>
      </w:r>
      <w:r w:rsidR="00EF385C" w:rsidRPr="003371E6">
        <w:rPr>
          <w:i/>
          <w:iCs/>
          <w:lang w:val="en-US"/>
        </w:rPr>
        <w:fldChar w:fldCharType="end"/>
      </w:r>
      <w:r w:rsidRPr="003371E6">
        <w:rPr>
          <w:i/>
          <w:iCs/>
          <w:lang w:val="en-US"/>
        </w:rPr>
        <w:t xml:space="preserve">. </w:t>
      </w:r>
      <w:r w:rsidRPr="003371E6">
        <w:rPr>
          <w:lang w:val="en-US"/>
        </w:rPr>
        <w:t>The assay solution contained Tris HCl (50 mM, pH 8.0), human recombinant CBS (1 µg/well), PLP (5 µM final concentration), SAM (100 µM final concentration) and the H</w:t>
      </w:r>
      <w:r w:rsidRPr="003371E6">
        <w:rPr>
          <w:vertAlign w:val="subscript"/>
          <w:lang w:val="en-US"/>
        </w:rPr>
        <w:t>2</w:t>
      </w:r>
      <w:r w:rsidRPr="003371E6">
        <w:rPr>
          <w:lang w:val="en-US"/>
        </w:rPr>
        <w:t xml:space="preserve">S-specific fluorescent probe 7-azido-4-methylcoumarin (AzMC,10 µM final concentration) in a 96-black flat well plate format. The plates were incubated at 25°C for 10 min, followed by CBS activity triggered by adding the substrates Hcy (1 mM) and L- or D-Cys (at increasing concentrations). The increase in the AzMc fluorescence in each well was read at excitation = 365 nm, emission= 450 nm (over a two-hour time course at 37 °C). </w:t>
      </w:r>
    </w:p>
    <w:p w14:paraId="59C4AE23" w14:textId="77777777" w:rsidR="008524A4" w:rsidRPr="003371E6" w:rsidRDefault="008524A4" w:rsidP="008524A4">
      <w:pPr>
        <w:spacing w:line="360" w:lineRule="auto"/>
        <w:jc w:val="both"/>
        <w:rPr>
          <w:b/>
          <w:lang w:val="en-US"/>
        </w:rPr>
      </w:pPr>
    </w:p>
    <w:p w14:paraId="7F69EFFB" w14:textId="77777777" w:rsidR="00266048" w:rsidRPr="003371E6" w:rsidRDefault="008524A4" w:rsidP="00BD28B3">
      <w:pPr>
        <w:spacing w:line="360" w:lineRule="auto"/>
        <w:contextualSpacing/>
        <w:jc w:val="both"/>
        <w:rPr>
          <w:b/>
          <w:bCs/>
          <w:lang w:val="en-US"/>
        </w:rPr>
      </w:pPr>
      <w:r w:rsidRPr="003371E6">
        <w:rPr>
          <w:b/>
          <w:bCs/>
          <w:lang w:val="en-US"/>
        </w:rPr>
        <w:t>Animal experiments</w:t>
      </w:r>
    </w:p>
    <w:p w14:paraId="695955D2" w14:textId="70BDF263" w:rsidR="008524A4" w:rsidRPr="003371E6" w:rsidRDefault="008524A4" w:rsidP="00BD28B3">
      <w:pPr>
        <w:autoSpaceDE w:val="0"/>
        <w:autoSpaceDN w:val="0"/>
        <w:adjustRightInd w:val="0"/>
        <w:spacing w:line="360" w:lineRule="auto"/>
        <w:contextualSpacing/>
        <w:jc w:val="both"/>
        <w:rPr>
          <w:rFonts w:eastAsiaTheme="minorEastAsia"/>
          <w:lang w:val="en-US" w:eastAsia="en-US"/>
        </w:rPr>
      </w:pPr>
      <w:r w:rsidRPr="003371E6">
        <w:rPr>
          <w:lang w:val="en-US"/>
        </w:rPr>
        <w:t>Eleven week-old female</w:t>
      </w:r>
      <w:r w:rsidRPr="003371E6">
        <w:rPr>
          <w:b/>
          <w:bCs/>
          <w:lang w:val="en-US"/>
        </w:rPr>
        <w:t xml:space="preserve"> </w:t>
      </w:r>
      <w:r w:rsidRPr="003371E6">
        <w:rPr>
          <w:lang w:val="en-US"/>
        </w:rPr>
        <w:t>immunodeficient mice</w:t>
      </w:r>
      <w:r w:rsidR="00BD28B3" w:rsidRPr="003371E6">
        <w:rPr>
          <w:lang w:val="en-US"/>
        </w:rPr>
        <w:t xml:space="preserve"> (</w:t>
      </w:r>
      <w:r w:rsidR="00BD28B3" w:rsidRPr="003371E6">
        <w:rPr>
          <w:color w:val="000000"/>
          <w:lang w:val="en-US"/>
        </w:rPr>
        <w:t>Athymic Nude-Foxn1nu</w:t>
      </w:r>
      <w:r w:rsidR="00BD28B3" w:rsidRPr="003371E6">
        <w:rPr>
          <w:lang w:val="en-US"/>
        </w:rPr>
        <w:t xml:space="preserve">) were obtained from Envigo (France) and </w:t>
      </w:r>
      <w:r w:rsidR="00BD28B3" w:rsidRPr="003371E6">
        <w:rPr>
          <w:rFonts w:eastAsiaTheme="minorEastAsia"/>
          <w:lang w:val="en-US" w:eastAsia="en-US"/>
        </w:rPr>
        <w:t xml:space="preserve">housed in a pathogen-free environment at </w:t>
      </w:r>
      <w:r w:rsidR="00BD28B3" w:rsidRPr="003371E6">
        <w:rPr>
          <w:lang w:val="en-US"/>
        </w:rPr>
        <w:t xml:space="preserve">TransCure bioService (Archamps, France), </w:t>
      </w:r>
      <w:r w:rsidR="00BD28B3" w:rsidRPr="003371E6">
        <w:rPr>
          <w:rFonts w:eastAsiaTheme="minorEastAsia"/>
          <w:lang w:val="en-US" w:eastAsia="en-US"/>
        </w:rPr>
        <w:t>at 5</w:t>
      </w:r>
      <w:r w:rsidR="00015AA5" w:rsidRPr="003371E6">
        <w:rPr>
          <w:rFonts w:eastAsiaTheme="minorEastAsia"/>
          <w:lang w:val="en-US" w:eastAsia="en-US"/>
        </w:rPr>
        <w:t xml:space="preserve">5 </w:t>
      </w:r>
      <w:r w:rsidR="00015AA5" w:rsidRPr="003371E6">
        <w:rPr>
          <w:rFonts w:eastAsiaTheme="minorEastAsia"/>
          <w:lang w:val="en-US" w:eastAsia="en-US"/>
        </w:rPr>
        <w:sym w:font="Symbol" w:char="F0B1"/>
      </w:r>
      <w:r w:rsidR="00015AA5" w:rsidRPr="003371E6">
        <w:rPr>
          <w:rFonts w:eastAsiaTheme="minorEastAsia"/>
          <w:lang w:val="en-US" w:eastAsia="en-US"/>
        </w:rPr>
        <w:t xml:space="preserve"> 10 </w:t>
      </w:r>
      <w:r w:rsidR="00BD28B3" w:rsidRPr="003371E6">
        <w:rPr>
          <w:rFonts w:eastAsiaTheme="minorEastAsia"/>
          <w:lang w:val="en-US" w:eastAsia="en-US"/>
        </w:rPr>
        <w:t>% humidity and 22</w:t>
      </w:r>
      <w:r w:rsidR="00015AA5" w:rsidRPr="003371E6">
        <w:rPr>
          <w:rFonts w:eastAsiaTheme="minorEastAsia"/>
          <w:lang w:val="en-US" w:eastAsia="en-US"/>
        </w:rPr>
        <w:t xml:space="preserve"> </w:t>
      </w:r>
      <w:r w:rsidR="00015AA5" w:rsidRPr="003371E6">
        <w:rPr>
          <w:rFonts w:eastAsiaTheme="minorEastAsia"/>
          <w:lang w:val="en-US" w:eastAsia="en-US"/>
        </w:rPr>
        <w:sym w:font="Symbol" w:char="F0B1"/>
      </w:r>
      <w:r w:rsidR="00015AA5" w:rsidRPr="003371E6">
        <w:rPr>
          <w:rFonts w:eastAsiaTheme="minorEastAsia"/>
          <w:lang w:val="en-US" w:eastAsia="en-US"/>
        </w:rPr>
        <w:t xml:space="preserve"> 2° </w:t>
      </w:r>
      <w:r w:rsidR="00BD28B3" w:rsidRPr="003371E6">
        <w:rPr>
          <w:rFonts w:eastAsiaTheme="minorEastAsia"/>
          <w:lang w:val="en-US" w:eastAsia="en-US"/>
        </w:rPr>
        <w:t>C with 12</w:t>
      </w:r>
      <w:r w:rsidR="00015AA5" w:rsidRPr="003371E6">
        <w:rPr>
          <w:rFonts w:eastAsiaTheme="minorEastAsia"/>
          <w:lang w:val="en-US" w:eastAsia="en-US"/>
        </w:rPr>
        <w:t>:12-hour light-dark cycle 7am:7pm. Water and food were provided at libitum</w:t>
      </w:r>
      <w:r w:rsidR="00474279" w:rsidRPr="003371E6">
        <w:rPr>
          <w:rFonts w:eastAsiaTheme="minorEastAsia"/>
          <w:lang w:val="en-US" w:eastAsia="en-US"/>
        </w:rPr>
        <w:t xml:space="preserve">. </w:t>
      </w:r>
      <w:r w:rsidR="00BD28B3" w:rsidRPr="003371E6">
        <w:rPr>
          <w:rFonts w:eastAsiaTheme="minorEastAsia"/>
          <w:lang w:val="en-US" w:eastAsia="en-US"/>
        </w:rPr>
        <w:t>The mice</w:t>
      </w:r>
      <w:r w:rsidRPr="003371E6">
        <w:rPr>
          <w:lang w:val="en-US"/>
        </w:rPr>
        <w:t xml:space="preserve"> were surgically engrafted in mammary fat pad with 5 × 10</w:t>
      </w:r>
      <w:r w:rsidRPr="003371E6">
        <w:rPr>
          <w:vertAlign w:val="superscript"/>
          <w:lang w:val="en-US"/>
        </w:rPr>
        <w:t>6</w:t>
      </w:r>
      <w:r w:rsidRPr="003371E6">
        <w:rPr>
          <w:lang w:val="en-US"/>
        </w:rPr>
        <w:t xml:space="preserve"> MDA-MB-231 tumour cells in 50% basement membrane matrix (Geltrex). When the average tumour volume reached approximately 50 mm</w:t>
      </w:r>
      <w:r w:rsidRPr="003371E6">
        <w:rPr>
          <w:vertAlign w:val="superscript"/>
          <w:lang w:val="en-US"/>
        </w:rPr>
        <w:t>3</w:t>
      </w:r>
      <w:r w:rsidRPr="003371E6">
        <w:rPr>
          <w:lang w:val="en-US"/>
        </w:rPr>
        <w:t xml:space="preserve"> mice were randomized and some were fed on a chow containing 6 g D-cystine, no L-cystine (Research Diets, New Brunswick, NJ, USA) and received an intraperitoneal (IP) injection of 200 μL D-Cys (15 mg/mL in phosphate saline buffer (PBS), pH 7-7.4), between 8 am and 9 am and 8 h later a subcutaneous (SC) injection of 200 μL D-Cys (15 mg/ml) or vehicle until sacrifice. Control mice were fed on the same diet as administered to the D-cystine treated mice, except that L-cystine replaced D-cystine and that the control mice received IP and SC injection of PBS. All parenteral treatments were administered Mondays to Fridays only. Mice were sacrificed when the tumour volume </w:t>
      </w:r>
      <w:r w:rsidR="003E31F0" w:rsidRPr="003371E6">
        <w:rPr>
          <w:lang w:val="en-US"/>
        </w:rPr>
        <w:t xml:space="preserve">had </w:t>
      </w:r>
      <w:r w:rsidRPr="003371E6">
        <w:rPr>
          <w:lang w:val="en-US"/>
        </w:rPr>
        <w:t>reached 1’000 mm</w:t>
      </w:r>
      <w:r w:rsidRPr="003371E6">
        <w:rPr>
          <w:vertAlign w:val="superscript"/>
          <w:lang w:val="en-US"/>
        </w:rPr>
        <w:t>3</w:t>
      </w:r>
      <w:r w:rsidRPr="003371E6">
        <w:rPr>
          <w:lang w:val="en-US"/>
        </w:rPr>
        <w:t xml:space="preserve">. The experiment was stopped when a majority of the mice had to be sacrificed according to ethical reasons in place at TransCure bioService (Archamps, France), where </w:t>
      </w:r>
      <w:r w:rsidR="00BD28B3" w:rsidRPr="003371E6">
        <w:rPr>
          <w:lang w:val="en-US"/>
        </w:rPr>
        <w:t xml:space="preserve">all </w:t>
      </w:r>
      <w:r w:rsidRPr="003371E6">
        <w:rPr>
          <w:lang w:val="en-US"/>
        </w:rPr>
        <w:t xml:space="preserve">these experiments were performed. TransCure bioService is a Contract Research Organization and its authorization number for experiments on animals is DAP: </w:t>
      </w:r>
      <w:r w:rsidRPr="003371E6">
        <w:rPr>
          <w:color w:val="000000"/>
          <w:lang w:val="en-US"/>
        </w:rPr>
        <w:t>2022082413416895.</w:t>
      </w:r>
      <w:r w:rsidR="003E31F0" w:rsidRPr="003371E6">
        <w:rPr>
          <w:color w:val="000000"/>
          <w:lang w:val="en-US"/>
        </w:rPr>
        <w:t xml:space="preserve"> </w:t>
      </w:r>
      <w:r w:rsidR="003E31F0" w:rsidRPr="003371E6">
        <w:rPr>
          <w:lang w:val="en-US"/>
        </w:rPr>
        <w:t>Data collection and analysis were not performed blind to the conditions of the experiments.</w:t>
      </w:r>
      <w:r w:rsidR="00015AA5" w:rsidRPr="003371E6">
        <w:rPr>
          <w:lang w:val="en-US"/>
        </w:rPr>
        <w:t xml:space="preserve"> The technicians responsible for handling the mice were </w:t>
      </w:r>
      <w:r w:rsidR="00015AA5" w:rsidRPr="003371E6">
        <w:rPr>
          <w:lang w:val="en-US"/>
        </w:rPr>
        <w:lastRenderedPageBreak/>
        <w:t>aware of the general nature of the treatments they administered, but did not know their exact composition or intended effects.</w:t>
      </w:r>
    </w:p>
    <w:p w14:paraId="233E42B7" w14:textId="77777777" w:rsidR="008524A4" w:rsidRPr="003371E6" w:rsidRDefault="008524A4" w:rsidP="00BD28B3">
      <w:pPr>
        <w:spacing w:line="360" w:lineRule="auto"/>
        <w:ind w:firstLine="720"/>
        <w:contextualSpacing/>
        <w:jc w:val="both"/>
        <w:rPr>
          <w:lang w:val="en-US"/>
        </w:rPr>
      </w:pPr>
      <w:r w:rsidRPr="003371E6">
        <w:rPr>
          <w:lang w:val="en-US"/>
        </w:rPr>
        <w:t xml:space="preserve">Experiments to assess D-Cys plasma levels upon IP or oral administration of D-Cys or D-cystine were performed at the Medical University of Geneva on two month-old female </w:t>
      </w:r>
      <w:r w:rsidRPr="003371E6">
        <w:rPr>
          <w:color w:val="000000"/>
          <w:lang w:val="en-US"/>
        </w:rPr>
        <w:t>athymic nude-Foxn1nu mice (Envigo).</w:t>
      </w:r>
      <w:r w:rsidRPr="003371E6">
        <w:rPr>
          <w:lang w:val="en-US"/>
        </w:rPr>
        <w:t xml:space="preserve"> Experiments were performed in accordance with the Institutional Animal Care and Use Committee of the University of Geneva and with permission of the Geneva cantonal authorities (Authorization number GE14420). </w:t>
      </w:r>
    </w:p>
    <w:p w14:paraId="26922FC3" w14:textId="77777777" w:rsidR="008524A4" w:rsidRPr="003371E6" w:rsidRDefault="008524A4" w:rsidP="008524A4">
      <w:pPr>
        <w:spacing w:line="360" w:lineRule="auto"/>
        <w:ind w:firstLine="720"/>
        <w:contextualSpacing/>
        <w:jc w:val="both"/>
        <w:rPr>
          <w:lang w:val="en-US"/>
        </w:rPr>
      </w:pPr>
      <w:r w:rsidRPr="003371E6">
        <w:rPr>
          <w:lang w:val="en-US"/>
        </w:rPr>
        <w:t>The effects of D-Cys on body weight, creatinine and plasmatic levels of liver enzymes, alanine aminotransferase (ALAT), aspartate aminotransferase (ASAT) were assessed using adult nude mice treated for 36 days with D-Cys as described above. Experiments were performed at C3M, Inserm, Nice in accordance with the Animal Care and Use Committee (PEA804). Creatinine and liver enzymes were measured with Cobas c 111 instrument.</w:t>
      </w:r>
    </w:p>
    <w:p w14:paraId="379A35F4" w14:textId="77777777" w:rsidR="0074543B" w:rsidRPr="003371E6" w:rsidRDefault="0074543B" w:rsidP="0074543B">
      <w:pPr>
        <w:spacing w:line="360" w:lineRule="auto"/>
        <w:contextualSpacing/>
        <w:jc w:val="both"/>
        <w:rPr>
          <w:lang w:val="en-US"/>
        </w:rPr>
      </w:pPr>
    </w:p>
    <w:p w14:paraId="67B830DB" w14:textId="0BB50392" w:rsidR="0074543B" w:rsidRPr="003371E6" w:rsidRDefault="0074543B" w:rsidP="0074543B">
      <w:pPr>
        <w:spacing w:line="360" w:lineRule="auto"/>
        <w:contextualSpacing/>
        <w:jc w:val="both"/>
        <w:rPr>
          <w:b/>
          <w:bCs/>
          <w:lang w:val="en-US"/>
        </w:rPr>
      </w:pPr>
      <w:r w:rsidRPr="003371E6">
        <w:rPr>
          <w:b/>
          <w:bCs/>
          <w:lang w:val="en-US"/>
        </w:rPr>
        <w:t>Statistic</w:t>
      </w:r>
      <w:r w:rsidR="00D72B84" w:rsidRPr="003371E6">
        <w:rPr>
          <w:b/>
          <w:bCs/>
          <w:lang w:val="en-US"/>
        </w:rPr>
        <w:t xml:space="preserve">s </w:t>
      </w:r>
      <w:r w:rsidRPr="003371E6">
        <w:rPr>
          <w:b/>
          <w:bCs/>
          <w:lang w:val="en-US"/>
        </w:rPr>
        <w:t xml:space="preserve">and Reproducibility </w:t>
      </w:r>
    </w:p>
    <w:p w14:paraId="0A11F51A" w14:textId="6BC8F374" w:rsidR="0074543B" w:rsidRPr="003371E6" w:rsidRDefault="007C208F" w:rsidP="00BB618F">
      <w:pPr>
        <w:spacing w:line="360" w:lineRule="auto"/>
        <w:contextualSpacing/>
        <w:jc w:val="both"/>
        <w:rPr>
          <w:lang w:val="en-US"/>
        </w:rPr>
      </w:pPr>
      <w:r w:rsidRPr="003371E6">
        <w:rPr>
          <w:lang w:val="en-US"/>
        </w:rPr>
        <w:t>Most d</w:t>
      </w:r>
      <w:r w:rsidR="00947099" w:rsidRPr="003371E6">
        <w:rPr>
          <w:lang w:val="en-US"/>
        </w:rPr>
        <w:t xml:space="preserve">ata are presented as mean ± SD. Pairwise comparisons were performed by Student’s </w:t>
      </w:r>
      <w:r w:rsidR="00947099" w:rsidRPr="003371E6">
        <w:rPr>
          <w:i/>
          <w:lang w:val="en-US"/>
        </w:rPr>
        <w:t>t</w:t>
      </w:r>
      <w:r w:rsidR="00947099" w:rsidRPr="003371E6">
        <w:rPr>
          <w:lang w:val="en-US"/>
        </w:rPr>
        <w:t>-test, for multiple comparisons ANOVA and post-hoc tests were applied as indicated. Dependent data were analyzed using paired and repeated measures methods. Data distribution was assumed to be normal but this was not formally tested.</w:t>
      </w:r>
      <w:r w:rsidR="00947099" w:rsidRPr="003371E6">
        <w:rPr>
          <w:bCs/>
          <w:lang w:val="en-US"/>
        </w:rPr>
        <w:t xml:space="preserve"> </w:t>
      </w:r>
      <w:r w:rsidR="00677B7B" w:rsidRPr="003371E6">
        <w:rPr>
          <w:bCs/>
          <w:lang w:val="en-US"/>
        </w:rPr>
        <w:t>For the in vivo experiment</w:t>
      </w:r>
      <w:r w:rsidR="00BD28B3" w:rsidRPr="003371E6">
        <w:rPr>
          <w:bCs/>
          <w:lang w:val="en-US"/>
        </w:rPr>
        <w:t>s</w:t>
      </w:r>
      <w:r w:rsidR="00677B7B" w:rsidRPr="003371E6">
        <w:rPr>
          <w:bCs/>
          <w:lang w:val="en-US"/>
        </w:rPr>
        <w:t>, comparison</w:t>
      </w:r>
      <w:r w:rsidR="00BD28B3" w:rsidRPr="003371E6">
        <w:rPr>
          <w:bCs/>
          <w:lang w:val="en-US"/>
        </w:rPr>
        <w:t>s</w:t>
      </w:r>
      <w:r w:rsidR="00677B7B" w:rsidRPr="003371E6">
        <w:rPr>
          <w:bCs/>
          <w:lang w:val="en-US"/>
        </w:rPr>
        <w:t xml:space="preserve"> of the tumour growth in control and D-Cys treated mice </w:t>
      </w:r>
      <w:r w:rsidR="00677B7B" w:rsidRPr="003371E6">
        <w:rPr>
          <w:iCs/>
          <w:lang w:val="en-US"/>
        </w:rPr>
        <w:t>w</w:t>
      </w:r>
      <w:r w:rsidR="00BD28B3" w:rsidRPr="003371E6">
        <w:rPr>
          <w:iCs/>
          <w:lang w:val="en-US"/>
        </w:rPr>
        <w:t xml:space="preserve">ere </w:t>
      </w:r>
      <w:r w:rsidR="00677B7B" w:rsidRPr="003371E6">
        <w:rPr>
          <w:iCs/>
          <w:lang w:val="en-US"/>
        </w:rPr>
        <w:t>analysed by 2-way ANOVA followed by Sidak’s multiple comparisons test</w:t>
      </w:r>
      <w:r w:rsidR="00BD28B3" w:rsidRPr="003371E6">
        <w:rPr>
          <w:iCs/>
          <w:lang w:val="en-US"/>
        </w:rPr>
        <w:t xml:space="preserve"> or </w:t>
      </w:r>
      <w:r w:rsidR="00BD28B3" w:rsidRPr="003371E6">
        <w:rPr>
          <w:lang w:val="en-US"/>
        </w:rPr>
        <w:t xml:space="preserve">unpaired two-tailed Student’s </w:t>
      </w:r>
      <w:r w:rsidR="00BD28B3" w:rsidRPr="003371E6">
        <w:rPr>
          <w:i/>
          <w:iCs/>
          <w:lang w:val="en-US"/>
        </w:rPr>
        <w:t>t</w:t>
      </w:r>
      <w:r w:rsidR="00BD28B3" w:rsidRPr="003371E6">
        <w:rPr>
          <w:lang w:val="en-US"/>
        </w:rPr>
        <w:t>-test</w:t>
      </w:r>
      <w:r w:rsidR="00BD28B3" w:rsidRPr="003371E6">
        <w:rPr>
          <w:iCs/>
          <w:lang w:val="en-US"/>
        </w:rPr>
        <w:t xml:space="preserve">. </w:t>
      </w:r>
      <w:r w:rsidR="00BD28B3" w:rsidRPr="003371E6">
        <w:rPr>
          <w:lang w:val="en-US"/>
        </w:rPr>
        <w:t xml:space="preserve">For animal survival analyses, Kaplan–Meier survival curves were </w:t>
      </w:r>
      <w:r w:rsidR="00677B7B" w:rsidRPr="003371E6">
        <w:rPr>
          <w:iCs/>
          <w:lang w:val="en-US"/>
        </w:rPr>
        <w:t xml:space="preserve">analysed by </w:t>
      </w:r>
      <w:r w:rsidR="00677B7B" w:rsidRPr="003371E6">
        <w:rPr>
          <w:lang w:val="en-US"/>
        </w:rPr>
        <w:t>Log-rank (Mantel-Cox) test</w:t>
      </w:r>
      <w:r w:rsidR="00677B7B" w:rsidRPr="003371E6">
        <w:rPr>
          <w:iCs/>
          <w:lang w:val="en-US"/>
        </w:rPr>
        <w:t>.</w:t>
      </w:r>
      <w:r w:rsidR="00D72B84" w:rsidRPr="003371E6">
        <w:rPr>
          <w:iCs/>
          <w:lang w:val="en-US"/>
        </w:rPr>
        <w:t xml:space="preserve"> </w:t>
      </w:r>
      <w:r w:rsidR="00A66578" w:rsidRPr="003371E6">
        <w:rPr>
          <w:lang w:val="en-US"/>
        </w:rPr>
        <w:t>One control mouse was found dead in its cage two days after treatment randomization. The tumor was poorly developed, and the cause of death was not further investigated. This animal was excluded from the final analysis.</w:t>
      </w:r>
    </w:p>
    <w:p w14:paraId="75049766" w14:textId="77777777" w:rsidR="00BD28B3" w:rsidRPr="003371E6" w:rsidRDefault="00BD28B3" w:rsidP="00BB618F">
      <w:pPr>
        <w:spacing w:line="360" w:lineRule="auto"/>
        <w:contextualSpacing/>
        <w:jc w:val="both"/>
        <w:rPr>
          <w:b/>
          <w:bCs/>
          <w:lang w:val="en-US"/>
        </w:rPr>
      </w:pPr>
    </w:p>
    <w:p w14:paraId="6C26B490" w14:textId="267FA60D" w:rsidR="008524A4" w:rsidRPr="003371E6" w:rsidRDefault="008524A4" w:rsidP="00BB618F">
      <w:pPr>
        <w:spacing w:line="360" w:lineRule="auto"/>
        <w:jc w:val="both"/>
        <w:rPr>
          <w:b/>
          <w:bCs/>
          <w:sz w:val="28"/>
          <w:szCs w:val="28"/>
          <w:lang w:val="en-US"/>
        </w:rPr>
      </w:pPr>
      <w:r w:rsidRPr="003371E6">
        <w:rPr>
          <w:b/>
          <w:bCs/>
          <w:sz w:val="28"/>
          <w:szCs w:val="28"/>
          <w:lang w:val="en-US"/>
        </w:rPr>
        <w:t>Data availability</w:t>
      </w:r>
    </w:p>
    <w:p w14:paraId="36ED7824" w14:textId="7CC3FE72" w:rsidR="008524A4" w:rsidRPr="003371E6" w:rsidRDefault="006431F7" w:rsidP="006431F7">
      <w:pPr>
        <w:autoSpaceDE w:val="0"/>
        <w:autoSpaceDN w:val="0"/>
        <w:adjustRightInd w:val="0"/>
        <w:spacing w:line="360" w:lineRule="auto"/>
        <w:contextualSpacing/>
        <w:jc w:val="both"/>
        <w:rPr>
          <w:rFonts w:eastAsiaTheme="minorEastAsia"/>
          <w:color w:val="000000"/>
          <w:lang w:val="en-US" w:eastAsia="en-US"/>
        </w:rPr>
      </w:pPr>
      <w:r w:rsidRPr="003371E6">
        <w:rPr>
          <w:rFonts w:eastAsiaTheme="minorEastAsia"/>
          <w:color w:val="000000"/>
          <w:lang w:val="en-US" w:eastAsia="en-US"/>
        </w:rPr>
        <w:t xml:space="preserve">All original data and images and western blots have been deposited in </w:t>
      </w:r>
      <w:r w:rsidRPr="003371E6">
        <w:rPr>
          <w:rFonts w:eastAsiaTheme="minorEastAsia"/>
          <w:color w:val="000000"/>
          <w:highlight w:val="yellow"/>
          <w:lang w:val="en-US" w:eastAsia="en-US"/>
        </w:rPr>
        <w:t>Zenodo</w:t>
      </w:r>
      <w:r w:rsidRPr="003371E6">
        <w:rPr>
          <w:rFonts w:eastAsiaTheme="minorEastAsia"/>
          <w:color w:val="000000"/>
          <w:lang w:val="en-US" w:eastAsia="en-US"/>
        </w:rPr>
        <w:t xml:space="preserve">. </w:t>
      </w:r>
      <w:r w:rsidRPr="003371E6">
        <w:rPr>
          <w:color w:val="000000"/>
          <w:lang w:val="en-US"/>
        </w:rPr>
        <w:t>The mass spectrometry proteomics data have been deposited in the ProteomeXchange Consortium via the PRIDE [1] partner repository with the dataset identifier PXD063479</w:t>
      </w:r>
      <w:r w:rsidRPr="003371E6">
        <w:rPr>
          <w:rFonts w:eastAsiaTheme="minorEastAsia"/>
          <w:color w:val="0069A6"/>
          <w:lang w:val="en-US" w:eastAsia="en-US"/>
        </w:rPr>
        <w:t xml:space="preserve">. </w:t>
      </w:r>
      <w:r w:rsidR="000E22BA" w:rsidRPr="003371E6">
        <w:rPr>
          <w:lang w:val="en-US"/>
        </w:rPr>
        <w:t>Structural data ha</w:t>
      </w:r>
      <w:r w:rsidR="006C4C00" w:rsidRPr="003371E6">
        <w:rPr>
          <w:lang w:val="en-US"/>
        </w:rPr>
        <w:t>s</w:t>
      </w:r>
      <w:r w:rsidR="000E22BA" w:rsidRPr="003371E6">
        <w:rPr>
          <w:lang w:val="en-US"/>
        </w:rPr>
        <w:t xml:space="preserve"> been deposited at Protein Data Base PDB (ID: 8TVT). Any additional information required to reanalyse the data reported in this paper is available from the corresponding authors upon request. Source data are provided with this paper.</w:t>
      </w:r>
    </w:p>
    <w:p w14:paraId="7B53B3B4" w14:textId="77777777" w:rsidR="008524A4" w:rsidRPr="003371E6" w:rsidRDefault="008524A4" w:rsidP="00BB618F">
      <w:pPr>
        <w:spacing w:line="360" w:lineRule="auto"/>
        <w:jc w:val="both"/>
        <w:rPr>
          <w:b/>
          <w:bCs/>
          <w:lang w:val="en-US"/>
        </w:rPr>
      </w:pPr>
    </w:p>
    <w:p w14:paraId="3EF7A939" w14:textId="496EEC6B" w:rsidR="008524A4" w:rsidRPr="003371E6" w:rsidRDefault="008524A4" w:rsidP="00BB618F">
      <w:pPr>
        <w:spacing w:line="360" w:lineRule="auto"/>
        <w:jc w:val="both"/>
        <w:rPr>
          <w:b/>
          <w:bCs/>
          <w:sz w:val="28"/>
          <w:szCs w:val="28"/>
          <w:lang w:val="en-US"/>
        </w:rPr>
      </w:pPr>
      <w:r w:rsidRPr="003371E6">
        <w:rPr>
          <w:b/>
          <w:bCs/>
          <w:sz w:val="28"/>
          <w:szCs w:val="28"/>
          <w:lang w:val="en-US"/>
        </w:rPr>
        <w:lastRenderedPageBreak/>
        <w:t>Code availability</w:t>
      </w:r>
    </w:p>
    <w:p w14:paraId="3E23CBCB" w14:textId="19B39223" w:rsidR="008524A4" w:rsidRPr="003371E6" w:rsidRDefault="008524A4" w:rsidP="00BB618F">
      <w:pPr>
        <w:spacing w:line="360" w:lineRule="auto"/>
        <w:jc w:val="both"/>
        <w:rPr>
          <w:lang w:val="en-US"/>
        </w:rPr>
      </w:pPr>
      <w:r w:rsidRPr="003371E6">
        <w:rPr>
          <w:lang w:val="en-US"/>
        </w:rPr>
        <w:t>Not relevant</w:t>
      </w:r>
      <w:r w:rsidR="003371E6" w:rsidRPr="003371E6">
        <w:rPr>
          <w:lang w:val="en-US"/>
        </w:rPr>
        <w:t>.</w:t>
      </w:r>
    </w:p>
    <w:p w14:paraId="747A5024" w14:textId="5B0C7746" w:rsidR="003371E6" w:rsidRPr="003371E6" w:rsidRDefault="003371E6" w:rsidP="00BB618F">
      <w:pPr>
        <w:spacing w:line="360" w:lineRule="auto"/>
        <w:jc w:val="both"/>
        <w:rPr>
          <w:lang w:val="en-US"/>
        </w:rPr>
      </w:pPr>
    </w:p>
    <w:p w14:paraId="7C8A2D6B" w14:textId="74E01955" w:rsidR="008524A4" w:rsidRPr="003371E6" w:rsidRDefault="008524A4" w:rsidP="00BB618F">
      <w:pPr>
        <w:spacing w:line="360" w:lineRule="auto"/>
        <w:jc w:val="both"/>
        <w:rPr>
          <w:b/>
          <w:bCs/>
          <w:sz w:val="28"/>
          <w:szCs w:val="28"/>
          <w:lang w:val="en-US"/>
        </w:rPr>
      </w:pPr>
      <w:r w:rsidRPr="003371E6">
        <w:rPr>
          <w:b/>
          <w:bCs/>
          <w:sz w:val="28"/>
          <w:szCs w:val="28"/>
          <w:lang w:val="en-US"/>
        </w:rPr>
        <w:t>Acknowledgements</w:t>
      </w:r>
    </w:p>
    <w:p w14:paraId="5BFD5064" w14:textId="1BA94F02" w:rsidR="008524A4" w:rsidRPr="003371E6" w:rsidRDefault="008524A4" w:rsidP="00BB618F">
      <w:pPr>
        <w:spacing w:line="360" w:lineRule="auto"/>
        <w:jc w:val="both"/>
        <w:rPr>
          <w:lang w:val="en-US"/>
        </w:rPr>
      </w:pPr>
      <w:r w:rsidRPr="003371E6">
        <w:rPr>
          <w:lang w:val="en-US"/>
        </w:rPr>
        <w:t xml:space="preserve">We would like to acknowledge the Ernst and Lucie Schmidheiny Foundation for supporting part of this research, Prof. Jérôme Lacour and Prof. </w:t>
      </w:r>
      <w:r w:rsidRPr="003371E6">
        <w:rPr>
          <w:color w:val="000000"/>
          <w:lang w:val="en-US"/>
        </w:rPr>
        <w:t xml:space="preserve">Wolfgang Lindner for advice on chiral chromatography, </w:t>
      </w:r>
      <w:r w:rsidRPr="003371E6">
        <w:rPr>
          <w:lang w:val="en-US"/>
        </w:rPr>
        <w:t>Prof. Halazonetis and Sotirios Ntallis for advice on how to assess DNA damage, Prof. Alexis Jourdain for help with the representation of C</w:t>
      </w:r>
      <w:r w:rsidR="005F7005" w:rsidRPr="003371E6">
        <w:rPr>
          <w:lang w:val="en-US"/>
        </w:rPr>
        <w:t>RISP</w:t>
      </w:r>
      <w:r w:rsidRPr="003371E6">
        <w:rPr>
          <w:lang w:val="en-US"/>
        </w:rPr>
        <w:t>R/Cas9 data, Prof. Gina DeNicola for advice on the metabolism of cysteine, Drs. Chiappe and Hamelin (Proteomics Core facility, EPFL), Drs. Docquier and Delucinge (Genomics platform of iGE3), Drs. Ivanisevic and Gallart (Metabolocis platform, UNIL), Dr. Paul Walker for help with the hypoxia experiments, Drs. Bauer and Sadian (Bioimaging center, UNIGE), Franck Bontems, platform for animal phenotyping, CMU, Geneva), Dr. Kim-Penard (TransCure bioServices, Archamps)</w:t>
      </w:r>
      <w:r w:rsidR="003371E6" w:rsidRPr="003371E6">
        <w:rPr>
          <w:lang w:val="en-US"/>
        </w:rPr>
        <w:t>,</w:t>
      </w:r>
      <w:r w:rsidRPr="003371E6">
        <w:rPr>
          <w:lang w:val="en-US"/>
        </w:rPr>
        <w:t xml:space="preserve"> and the Core Facility ‘Protein Biochemistry and Spectroscopy’ of Philipps-Universität Marburg for their high quality service. RL acknowledges generous financial support from Deutsche Forschungsgemeinschaft (Koselleck grant LI 415/6 and SPP 1927</w:t>
      </w:r>
      <w:r w:rsidR="007957A0" w:rsidRPr="003371E6">
        <w:rPr>
          <w:lang w:val="en-US"/>
        </w:rPr>
        <w:t>; LI 415/7</w:t>
      </w:r>
      <w:r w:rsidRPr="003371E6">
        <w:rPr>
          <w:lang w:val="en-US"/>
        </w:rPr>
        <w:t>). JCM’s lab was supported by Swiss National Science Foundation (31003A_179421) and by Oncosuisse (KFS-4434-02-2018).</w:t>
      </w:r>
    </w:p>
    <w:p w14:paraId="2001E32C" w14:textId="77777777" w:rsidR="008524A4" w:rsidRPr="003371E6" w:rsidRDefault="008524A4" w:rsidP="00BB618F">
      <w:pPr>
        <w:jc w:val="both"/>
        <w:rPr>
          <w:lang w:val="en-US"/>
        </w:rPr>
      </w:pPr>
    </w:p>
    <w:p w14:paraId="0374D678" w14:textId="7BF14CA9" w:rsidR="008524A4" w:rsidRPr="003371E6" w:rsidRDefault="008524A4" w:rsidP="00BB618F">
      <w:pPr>
        <w:spacing w:line="360" w:lineRule="auto"/>
        <w:contextualSpacing/>
        <w:jc w:val="both"/>
        <w:rPr>
          <w:b/>
          <w:bCs/>
          <w:lang w:val="en-US"/>
        </w:rPr>
      </w:pPr>
      <w:r w:rsidRPr="003371E6">
        <w:rPr>
          <w:b/>
          <w:bCs/>
          <w:sz w:val="28"/>
          <w:szCs w:val="28"/>
          <w:lang w:val="en-US"/>
        </w:rPr>
        <w:t>Author contributions statement</w:t>
      </w:r>
      <w:r w:rsidRPr="003371E6">
        <w:rPr>
          <w:b/>
          <w:bCs/>
          <w:lang w:val="en-US"/>
        </w:rPr>
        <w:t xml:space="preserve"> </w:t>
      </w:r>
    </w:p>
    <w:p w14:paraId="34547803" w14:textId="7056A073" w:rsidR="008524A4" w:rsidRPr="003371E6" w:rsidRDefault="008524A4" w:rsidP="00BB618F">
      <w:pPr>
        <w:spacing w:line="360" w:lineRule="auto"/>
        <w:contextualSpacing/>
        <w:jc w:val="both"/>
        <w:rPr>
          <w:color w:val="000000"/>
          <w:lang w:val="en-US"/>
        </w:rPr>
      </w:pPr>
      <w:r w:rsidRPr="003371E6">
        <w:rPr>
          <w:color w:val="000000"/>
          <w:lang w:val="en-US"/>
        </w:rPr>
        <w:t>R.L. and J.-C.M. designed the concept</w:t>
      </w:r>
      <w:r w:rsidR="00535527" w:rsidRPr="003371E6">
        <w:rPr>
          <w:color w:val="000000"/>
          <w:lang w:val="en-US"/>
        </w:rPr>
        <w:t xml:space="preserve"> of the study and acquired the funding</w:t>
      </w:r>
      <w:r w:rsidRPr="003371E6">
        <w:rPr>
          <w:color w:val="000000"/>
          <w:lang w:val="en-US"/>
        </w:rPr>
        <w:t>.</w:t>
      </w:r>
      <w:r w:rsidRPr="003371E6">
        <w:rPr>
          <w:rStyle w:val="apple-converted-space"/>
          <w:rFonts w:eastAsiaTheme="minorHAnsi"/>
          <w:color w:val="000000"/>
          <w:lang w:val="en-US"/>
        </w:rPr>
        <w:t xml:space="preserve"> J.Z., </w:t>
      </w:r>
      <w:r w:rsidRPr="003371E6">
        <w:rPr>
          <w:color w:val="000000"/>
          <w:lang w:val="en-US"/>
        </w:rPr>
        <w:t>O.S.,</w:t>
      </w:r>
      <w:r w:rsidRPr="003371E6">
        <w:rPr>
          <w:rStyle w:val="apple-converted-space"/>
          <w:rFonts w:eastAsiaTheme="minorHAnsi"/>
          <w:color w:val="000000"/>
          <w:lang w:val="en-US"/>
        </w:rPr>
        <w:t> </w:t>
      </w:r>
      <w:r w:rsidRPr="003371E6">
        <w:rPr>
          <w:color w:val="000000"/>
          <w:lang w:val="en-US"/>
        </w:rPr>
        <w:t>S.A.F.,</w:t>
      </w:r>
      <w:r w:rsidRPr="003371E6">
        <w:rPr>
          <w:rStyle w:val="apple-converted-space"/>
          <w:rFonts w:eastAsiaTheme="minorHAnsi"/>
          <w:color w:val="000000"/>
          <w:lang w:val="en-US"/>
        </w:rPr>
        <w:t> </w:t>
      </w:r>
      <w:r w:rsidRPr="003371E6">
        <w:rPr>
          <w:color w:val="000000"/>
          <w:lang w:val="en-US"/>
        </w:rPr>
        <w:t>V.S., K.M., E.V., and S.H.</w:t>
      </w:r>
      <w:r w:rsidRPr="003371E6">
        <w:rPr>
          <w:rStyle w:val="apple-converted-space"/>
          <w:rFonts w:eastAsiaTheme="minorHAnsi"/>
          <w:color w:val="000000"/>
          <w:lang w:val="en-US"/>
        </w:rPr>
        <w:t> </w:t>
      </w:r>
      <w:r w:rsidRPr="003371E6">
        <w:rPr>
          <w:color w:val="000000"/>
          <w:lang w:val="en-US"/>
        </w:rPr>
        <w:t>conducted and evaluated the cell biological, molecular and biochemical experiments. F.R. performed the immunofluorescence stainings, KB performed hypoxia experiments, V.S-B. and S.M. performed the D-Cys pharmacokinetic studies on mice. S.M.F., V. G-R. and S.R. quantified D-Cys plasma levels, M</w:t>
      </w:r>
      <w:r w:rsidR="00535527" w:rsidRPr="003371E6">
        <w:rPr>
          <w:color w:val="000000"/>
          <w:lang w:val="en-US"/>
        </w:rPr>
        <w:t>.</w:t>
      </w:r>
      <w:r w:rsidRPr="003371E6">
        <w:rPr>
          <w:color w:val="000000"/>
          <w:lang w:val="en-US"/>
        </w:rPr>
        <w:t>C</w:t>
      </w:r>
      <w:r w:rsidR="00BB618F" w:rsidRPr="003371E6">
        <w:rPr>
          <w:color w:val="000000"/>
          <w:lang w:val="en-US"/>
        </w:rPr>
        <w:t>e</w:t>
      </w:r>
      <w:r w:rsidR="00535527" w:rsidRPr="003371E6">
        <w:rPr>
          <w:color w:val="000000"/>
          <w:lang w:val="en-US"/>
        </w:rPr>
        <w:t>.</w:t>
      </w:r>
      <w:r w:rsidRPr="003371E6">
        <w:rPr>
          <w:color w:val="000000"/>
          <w:lang w:val="en-US"/>
        </w:rPr>
        <w:t xml:space="preserve"> performed pharmacotoxicity experiments on mice. T.T. provided the DAAO inhibitor and helped with the use of this inhibitor. M.</w:t>
      </w:r>
      <w:r w:rsidR="00535527" w:rsidRPr="003371E6">
        <w:rPr>
          <w:color w:val="000000"/>
          <w:lang w:val="en-US"/>
        </w:rPr>
        <w:t>T.</w:t>
      </w:r>
      <w:r w:rsidRPr="003371E6">
        <w:rPr>
          <w:color w:val="000000"/>
          <w:lang w:val="en-US"/>
        </w:rPr>
        <w:t>B. and M.C</w:t>
      </w:r>
      <w:r w:rsidR="00535527" w:rsidRPr="003371E6">
        <w:rPr>
          <w:color w:val="000000"/>
          <w:lang w:val="en-US"/>
        </w:rPr>
        <w:t>y</w:t>
      </w:r>
      <w:r w:rsidRPr="003371E6">
        <w:rPr>
          <w:color w:val="000000"/>
          <w:lang w:val="en-US"/>
        </w:rPr>
        <w:t>. performed the crystallography. K.Z. and C.</w:t>
      </w:r>
      <w:r w:rsidR="0074543B" w:rsidRPr="003371E6">
        <w:rPr>
          <w:color w:val="000000"/>
          <w:lang w:val="en-US"/>
        </w:rPr>
        <w:t>S.</w:t>
      </w:r>
      <w:r w:rsidRPr="003371E6">
        <w:rPr>
          <w:color w:val="000000"/>
          <w:lang w:val="en-US"/>
        </w:rPr>
        <w:t xml:space="preserve"> helped with the assessment of cysteine metabolism. J.Z.,</w:t>
      </w:r>
      <w:r w:rsidRPr="003371E6">
        <w:rPr>
          <w:rStyle w:val="apple-converted-space"/>
          <w:rFonts w:eastAsiaTheme="minorHAnsi"/>
          <w:color w:val="000000"/>
          <w:lang w:val="en-US"/>
        </w:rPr>
        <w:t> </w:t>
      </w:r>
      <w:r w:rsidRPr="003371E6">
        <w:rPr>
          <w:color w:val="000000"/>
          <w:lang w:val="en-US"/>
        </w:rPr>
        <w:t>O.S.,</w:t>
      </w:r>
      <w:r w:rsidRPr="003371E6">
        <w:rPr>
          <w:rStyle w:val="apple-converted-space"/>
          <w:rFonts w:eastAsiaTheme="minorHAnsi"/>
          <w:color w:val="000000"/>
          <w:lang w:val="en-US"/>
        </w:rPr>
        <w:t> </w:t>
      </w:r>
      <w:r w:rsidRPr="003371E6">
        <w:rPr>
          <w:color w:val="000000"/>
          <w:lang w:val="en-US"/>
        </w:rPr>
        <w:t>S.A.F.,</w:t>
      </w:r>
      <w:r w:rsidRPr="003371E6">
        <w:rPr>
          <w:rStyle w:val="apple-converted-space"/>
          <w:rFonts w:eastAsiaTheme="minorHAnsi"/>
          <w:color w:val="000000"/>
          <w:lang w:val="en-US"/>
        </w:rPr>
        <w:t> </w:t>
      </w:r>
      <w:r w:rsidRPr="003371E6">
        <w:rPr>
          <w:color w:val="000000"/>
          <w:lang w:val="en-US"/>
        </w:rPr>
        <w:t>V.S., R.L. and</w:t>
      </w:r>
      <w:r w:rsidRPr="003371E6">
        <w:rPr>
          <w:rStyle w:val="apple-converted-space"/>
          <w:rFonts w:eastAsiaTheme="minorHAnsi"/>
          <w:color w:val="000000"/>
          <w:lang w:val="en-US"/>
        </w:rPr>
        <w:t> </w:t>
      </w:r>
      <w:r w:rsidRPr="003371E6">
        <w:rPr>
          <w:color w:val="000000"/>
          <w:lang w:val="en-US"/>
        </w:rPr>
        <w:t>J.-C.M.</w:t>
      </w:r>
      <w:r w:rsidRPr="003371E6">
        <w:rPr>
          <w:rStyle w:val="apple-converted-space"/>
          <w:rFonts w:eastAsiaTheme="minorHAnsi"/>
          <w:color w:val="000000"/>
          <w:lang w:val="en-US"/>
        </w:rPr>
        <w:t> </w:t>
      </w:r>
      <w:r w:rsidRPr="003371E6">
        <w:rPr>
          <w:color w:val="000000"/>
          <w:lang w:val="en-US"/>
        </w:rPr>
        <w:t>wrote the original draft. All authors reviewed and edited the manuscript.</w:t>
      </w:r>
    </w:p>
    <w:p w14:paraId="278CCA55" w14:textId="77777777" w:rsidR="008524A4" w:rsidRPr="003371E6" w:rsidRDefault="008524A4" w:rsidP="00BB618F">
      <w:pPr>
        <w:spacing w:line="360" w:lineRule="auto"/>
        <w:contextualSpacing/>
        <w:jc w:val="both"/>
        <w:rPr>
          <w:lang w:val="en-US"/>
        </w:rPr>
      </w:pPr>
    </w:p>
    <w:p w14:paraId="5F3ADE0B" w14:textId="464062C5" w:rsidR="008524A4" w:rsidRPr="003371E6" w:rsidRDefault="008524A4" w:rsidP="00BB618F">
      <w:pPr>
        <w:spacing w:line="360" w:lineRule="auto"/>
        <w:contextualSpacing/>
        <w:jc w:val="both"/>
        <w:rPr>
          <w:b/>
          <w:bCs/>
          <w:lang w:val="en-US"/>
        </w:rPr>
      </w:pPr>
      <w:r w:rsidRPr="003371E6">
        <w:rPr>
          <w:b/>
          <w:bCs/>
          <w:lang w:val="en-US"/>
        </w:rPr>
        <w:t>C</w:t>
      </w:r>
      <w:r w:rsidRPr="003371E6">
        <w:rPr>
          <w:b/>
          <w:bCs/>
          <w:sz w:val="28"/>
          <w:szCs w:val="28"/>
          <w:lang w:val="en-US"/>
        </w:rPr>
        <w:t>ompeting interests statement</w:t>
      </w:r>
    </w:p>
    <w:p w14:paraId="70652A8E" w14:textId="77777777" w:rsidR="008524A4" w:rsidRPr="003371E6" w:rsidRDefault="008524A4" w:rsidP="00BB61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contextualSpacing/>
        <w:jc w:val="both"/>
        <w:rPr>
          <w:rFonts w:eastAsiaTheme="minorEastAsia"/>
          <w:lang w:val="en-US" w:eastAsia="en-US"/>
        </w:rPr>
      </w:pPr>
      <w:r w:rsidRPr="003371E6">
        <w:rPr>
          <w:rFonts w:eastAsiaTheme="minorEastAsia"/>
          <w:lang w:val="en-US" w:eastAsia="en-US"/>
        </w:rPr>
        <w:t>J.Z., and J.-C. M. filed a patent on the effects of D-Cys in cancer.</w:t>
      </w:r>
    </w:p>
    <w:p w14:paraId="741E6C43" w14:textId="5C971408" w:rsidR="008524A4" w:rsidRPr="003371E6" w:rsidRDefault="008524A4" w:rsidP="00BB61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contextualSpacing/>
        <w:jc w:val="both"/>
        <w:rPr>
          <w:rFonts w:eastAsiaTheme="minorEastAsia"/>
          <w:lang w:val="en-US" w:eastAsia="en-US"/>
        </w:rPr>
      </w:pPr>
      <w:r w:rsidRPr="003371E6">
        <w:rPr>
          <w:rFonts w:eastAsiaTheme="minorEastAsia"/>
          <w:lang w:val="en-US" w:eastAsia="en-US"/>
        </w:rPr>
        <w:t>-patent applicant: Université de Genève</w:t>
      </w:r>
    </w:p>
    <w:p w14:paraId="4E2C4F15" w14:textId="2AE86294" w:rsidR="008524A4" w:rsidRPr="003371E6" w:rsidRDefault="008524A4" w:rsidP="00BB61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contextualSpacing/>
        <w:jc w:val="both"/>
        <w:rPr>
          <w:rFonts w:eastAsiaTheme="minorEastAsia"/>
          <w:lang w:val="en-US" w:eastAsia="en-US"/>
        </w:rPr>
      </w:pPr>
      <w:r w:rsidRPr="003371E6">
        <w:rPr>
          <w:rFonts w:eastAsiaTheme="minorEastAsia"/>
          <w:lang w:val="en-US" w:eastAsia="en-US"/>
        </w:rPr>
        <w:lastRenderedPageBreak/>
        <w:t>-name of inventors: Jean-Claude Martinou, Joséphine Zangari</w:t>
      </w:r>
    </w:p>
    <w:p w14:paraId="14E2C581" w14:textId="301AA248" w:rsidR="008524A4" w:rsidRPr="003371E6" w:rsidRDefault="008524A4" w:rsidP="00BB61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contextualSpacing/>
        <w:jc w:val="both"/>
        <w:rPr>
          <w:rFonts w:eastAsiaTheme="minorEastAsia"/>
          <w:lang w:val="en-US" w:eastAsia="en-US"/>
        </w:rPr>
      </w:pPr>
      <w:r w:rsidRPr="003371E6">
        <w:rPr>
          <w:rFonts w:eastAsiaTheme="minorEastAsia"/>
          <w:lang w:val="en-US" w:eastAsia="en-US"/>
        </w:rPr>
        <w:t>-application numbers: EP 21 769 366.2 and US 18/022,824</w:t>
      </w:r>
    </w:p>
    <w:p w14:paraId="5ABF966A" w14:textId="08D067D2" w:rsidR="008524A4" w:rsidRPr="003371E6" w:rsidRDefault="008524A4" w:rsidP="00BB61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contextualSpacing/>
        <w:jc w:val="both"/>
        <w:rPr>
          <w:rFonts w:eastAsiaTheme="minorEastAsia"/>
          <w:lang w:val="en-US" w:eastAsia="en-US"/>
        </w:rPr>
      </w:pPr>
      <w:r w:rsidRPr="003371E6">
        <w:rPr>
          <w:rFonts w:eastAsiaTheme="minorEastAsia"/>
          <w:lang w:val="en-US" w:eastAsia="en-US"/>
        </w:rPr>
        <w:t>-status of applications: pending</w:t>
      </w:r>
    </w:p>
    <w:p w14:paraId="02FA5553" w14:textId="29634D74" w:rsidR="008524A4" w:rsidRPr="003371E6" w:rsidRDefault="008524A4" w:rsidP="00BB61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contextualSpacing/>
        <w:jc w:val="both"/>
        <w:rPr>
          <w:rFonts w:eastAsiaTheme="minorEastAsia"/>
          <w:lang w:val="en-US" w:eastAsia="en-US"/>
        </w:rPr>
      </w:pPr>
      <w:r w:rsidRPr="003371E6">
        <w:rPr>
          <w:rFonts w:eastAsiaTheme="minorEastAsia"/>
          <w:lang w:val="en-US" w:eastAsia="en-US"/>
        </w:rPr>
        <w:t>-the patent describes the effects of D-Cys on cell proliferation in vitro and the potential of D-Cys as a therapy for tumours expressing xCT.</w:t>
      </w:r>
    </w:p>
    <w:p w14:paraId="58A80B72" w14:textId="619F2D8F" w:rsidR="008524A4" w:rsidRPr="003371E6" w:rsidRDefault="008524A4" w:rsidP="00BB61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contextualSpacing/>
        <w:jc w:val="both"/>
        <w:rPr>
          <w:rFonts w:eastAsiaTheme="minorEastAsia"/>
          <w:lang w:val="en-US" w:eastAsia="en-US"/>
        </w:rPr>
      </w:pPr>
      <w:r w:rsidRPr="003371E6">
        <w:rPr>
          <w:rFonts w:eastAsiaTheme="minorEastAsia"/>
          <w:lang w:val="en-US" w:eastAsia="en-US"/>
        </w:rPr>
        <w:t>J.-C. M. serves as an unpaid member of the scientific advisory board of MPC Therapeutics (Geneva, Switzerland).</w:t>
      </w:r>
    </w:p>
    <w:p w14:paraId="41CBFA65" w14:textId="32A3BFA9" w:rsidR="008524A4" w:rsidRPr="003371E6" w:rsidRDefault="008524A4" w:rsidP="00BB61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contextualSpacing/>
        <w:jc w:val="both"/>
        <w:rPr>
          <w:rFonts w:eastAsiaTheme="minorEastAsia"/>
          <w:lang w:val="en-US" w:eastAsia="en-US"/>
        </w:rPr>
      </w:pPr>
      <w:r w:rsidRPr="003371E6">
        <w:rPr>
          <w:rFonts w:eastAsiaTheme="minorEastAsia"/>
          <w:lang w:val="en-US" w:eastAsia="en-US"/>
        </w:rPr>
        <w:t>The other authors declare no financial or non-financial competing interests</w:t>
      </w:r>
    </w:p>
    <w:p w14:paraId="4DD6926C" w14:textId="6D2EEA07" w:rsidR="00D7237E" w:rsidRPr="003371E6" w:rsidRDefault="00D7237E" w:rsidP="00BB618F">
      <w:pPr>
        <w:spacing w:line="360" w:lineRule="auto"/>
        <w:ind w:firstLine="720"/>
        <w:contextualSpacing/>
        <w:jc w:val="both"/>
        <w:textAlignment w:val="baseline"/>
        <w:rPr>
          <w:lang w:val="en-US"/>
        </w:rPr>
      </w:pPr>
      <w:r w:rsidRPr="003371E6">
        <w:rPr>
          <w:b/>
          <w:lang w:val="en-US"/>
        </w:rPr>
        <w:br w:type="page"/>
      </w:r>
    </w:p>
    <w:p w14:paraId="2298AAF1" w14:textId="5FD17BEC" w:rsidR="002D1C42" w:rsidRPr="003371E6" w:rsidRDefault="002D1C42" w:rsidP="00867E0D">
      <w:pPr>
        <w:spacing w:line="360" w:lineRule="auto"/>
        <w:jc w:val="both"/>
        <w:rPr>
          <w:b/>
          <w:lang w:val="en-US"/>
        </w:rPr>
      </w:pPr>
      <w:r w:rsidRPr="003371E6">
        <w:rPr>
          <w:b/>
          <w:lang w:val="en-US"/>
        </w:rPr>
        <w:lastRenderedPageBreak/>
        <w:t xml:space="preserve">Figure </w:t>
      </w:r>
      <w:r w:rsidR="00DF519C" w:rsidRPr="003371E6">
        <w:rPr>
          <w:b/>
          <w:lang w:val="en-US"/>
        </w:rPr>
        <w:t>l</w:t>
      </w:r>
      <w:r w:rsidRPr="003371E6">
        <w:rPr>
          <w:b/>
          <w:lang w:val="en-US"/>
        </w:rPr>
        <w:t>egends</w:t>
      </w:r>
    </w:p>
    <w:p w14:paraId="598FC595" w14:textId="012767CB" w:rsidR="00FA7572" w:rsidRPr="003371E6" w:rsidRDefault="00FA7572" w:rsidP="005D251C">
      <w:pPr>
        <w:pStyle w:val="StandardWeb"/>
        <w:spacing w:before="0" w:beforeAutospacing="0" w:after="0" w:afterAutospacing="0" w:line="360" w:lineRule="auto"/>
        <w:contextualSpacing/>
        <w:jc w:val="both"/>
        <w:rPr>
          <w:b/>
          <w:bCs/>
          <w:iCs/>
          <w:lang w:val="en-US"/>
        </w:rPr>
      </w:pPr>
    </w:p>
    <w:p w14:paraId="2A7ED39F" w14:textId="60A26592" w:rsidR="00772C3A" w:rsidRPr="003371E6" w:rsidRDefault="00772C3A" w:rsidP="00772C3A">
      <w:pPr>
        <w:pStyle w:val="StandardWeb"/>
        <w:spacing w:before="0" w:beforeAutospacing="0" w:after="0" w:afterAutospacing="0" w:line="360" w:lineRule="auto"/>
        <w:contextualSpacing/>
        <w:jc w:val="both"/>
        <w:rPr>
          <w:lang w:val="en-US"/>
        </w:rPr>
      </w:pPr>
      <w:r w:rsidRPr="003371E6">
        <w:rPr>
          <w:b/>
          <w:bCs/>
          <w:iCs/>
          <w:lang w:val="en-US"/>
        </w:rPr>
        <w:t>Figure 1. D-Cys impairs proliferation of certain tumour cells</w:t>
      </w:r>
      <w:r w:rsidRPr="003371E6">
        <w:rPr>
          <w:iCs/>
          <w:lang w:val="en-US"/>
        </w:rPr>
        <w:t xml:space="preserve">. </w:t>
      </w:r>
      <w:r w:rsidRPr="003371E6">
        <w:rPr>
          <w:b/>
          <w:bCs/>
          <w:iCs/>
          <w:lang w:val="en-US"/>
        </w:rPr>
        <w:t>a,</w:t>
      </w:r>
      <w:r w:rsidRPr="003371E6">
        <w:rPr>
          <w:iCs/>
          <w:lang w:val="en-US"/>
        </w:rPr>
        <w:t xml:space="preserve"> Colony formation assays of A549 or MDA-MB-231 cells cultured for 15 days in medium supplemented with either 100 µM D-Cysteine (D-Cys), 100 µM L-Cysteine (L-Cys), or water (w/o). </w:t>
      </w:r>
      <w:r w:rsidRPr="003371E6">
        <w:rPr>
          <w:b/>
          <w:bCs/>
          <w:iCs/>
          <w:lang w:val="en-US"/>
        </w:rPr>
        <w:t>b,</w:t>
      </w:r>
      <w:r w:rsidRPr="003371E6">
        <w:rPr>
          <w:iCs/>
          <w:lang w:val="en-US"/>
        </w:rPr>
        <w:t xml:space="preserve"> Time course of A549 cell proliferation in the absence (w/o) or presence of 500 µM D-Cys for three days (</w:t>
      </w:r>
      <w:r w:rsidRPr="003371E6">
        <w:rPr>
          <w:i/>
          <w:iCs/>
          <w:lang w:val="en-US"/>
        </w:rPr>
        <w:t>n=58</w:t>
      </w:r>
      <w:r w:rsidRPr="003371E6">
        <w:rPr>
          <w:lang w:val="en-US"/>
        </w:rPr>
        <w:t xml:space="preserve"> biological replicates),</w:t>
      </w:r>
      <w:r w:rsidRPr="003371E6">
        <w:rPr>
          <w:iCs/>
          <w:lang w:val="en-US"/>
        </w:rPr>
        <w:t xml:space="preserve"> analysed by Wilcoxon matched-pairs signed rank test. </w:t>
      </w:r>
      <w:r w:rsidRPr="003371E6">
        <w:rPr>
          <w:b/>
          <w:bCs/>
          <w:iCs/>
          <w:lang w:val="en-US"/>
        </w:rPr>
        <w:t>c,</w:t>
      </w:r>
      <w:r w:rsidRPr="003371E6">
        <w:rPr>
          <w:iCs/>
          <w:lang w:val="en-US"/>
        </w:rPr>
        <w:t xml:space="preserve"> Relative cell yield of BEAS-2B cells after three days in culture in the absence (w/o) or presence of 500 µM D-Cys; </w:t>
      </w:r>
      <w:r w:rsidRPr="003371E6">
        <w:rPr>
          <w:i/>
          <w:lang w:val="en-US"/>
        </w:rPr>
        <w:t>n=8</w:t>
      </w:r>
      <w:r w:rsidRPr="003371E6">
        <w:rPr>
          <w:iCs/>
          <w:lang w:val="en-US"/>
        </w:rPr>
        <w:t xml:space="preserve">, </w:t>
      </w:r>
      <w:r w:rsidRPr="003371E6">
        <w:rPr>
          <w:lang w:val="en-US"/>
        </w:rPr>
        <w:t xml:space="preserve">paired two-tailed Student’s </w:t>
      </w:r>
      <w:r w:rsidRPr="003371E6">
        <w:rPr>
          <w:i/>
          <w:iCs/>
          <w:lang w:val="en-US"/>
        </w:rPr>
        <w:t>t</w:t>
      </w:r>
      <w:r w:rsidRPr="003371E6">
        <w:rPr>
          <w:lang w:val="en-US"/>
        </w:rPr>
        <w:t>-test</w:t>
      </w:r>
      <w:r w:rsidRPr="003371E6">
        <w:rPr>
          <w:iCs/>
          <w:lang w:val="en-US"/>
        </w:rPr>
        <w:t xml:space="preserve">. </w:t>
      </w:r>
      <w:r w:rsidRPr="003371E6">
        <w:rPr>
          <w:b/>
          <w:bCs/>
          <w:iCs/>
          <w:lang w:val="en-US"/>
        </w:rPr>
        <w:t>d,e,</w:t>
      </w:r>
      <w:r w:rsidRPr="003371E6">
        <w:rPr>
          <w:iCs/>
          <w:lang w:val="en-US"/>
        </w:rPr>
        <w:t xml:space="preserve"> Cell cycle analysis of A549 cells cultured in the presence of indicated concentrations of D-Cys, using BrdU immunofluorescence assay (</w:t>
      </w:r>
      <w:r w:rsidRPr="003371E6">
        <w:rPr>
          <w:b/>
          <w:bCs/>
          <w:iCs/>
          <w:lang w:val="en-US"/>
        </w:rPr>
        <w:t>d</w:t>
      </w:r>
      <w:r w:rsidRPr="003371E6">
        <w:rPr>
          <w:iCs/>
          <w:lang w:val="en-US"/>
        </w:rPr>
        <w:t xml:space="preserve">; </w:t>
      </w:r>
      <w:r w:rsidRPr="003371E6">
        <w:rPr>
          <w:i/>
          <w:lang w:val="en-US"/>
        </w:rPr>
        <w:t>n=3</w:t>
      </w:r>
      <w:r w:rsidRPr="003371E6">
        <w:rPr>
          <w:iCs/>
          <w:lang w:val="en-US"/>
        </w:rPr>
        <w:t xml:space="preserve"> biological replicates, 2-way ANOVA followed by Dunnett’s multiple comparisons test), or the FUCCI assay (</w:t>
      </w:r>
      <w:r w:rsidRPr="003371E6">
        <w:rPr>
          <w:b/>
          <w:bCs/>
          <w:iCs/>
          <w:lang w:val="en-US"/>
        </w:rPr>
        <w:t>e</w:t>
      </w:r>
      <w:r w:rsidRPr="003371E6">
        <w:rPr>
          <w:iCs/>
          <w:lang w:val="en-US"/>
        </w:rPr>
        <w:t xml:space="preserve">; </w:t>
      </w:r>
      <w:r w:rsidRPr="003371E6">
        <w:rPr>
          <w:i/>
          <w:lang w:val="en-US"/>
        </w:rPr>
        <w:t>n=2</w:t>
      </w:r>
      <w:r w:rsidRPr="003371E6">
        <w:rPr>
          <w:iCs/>
          <w:lang w:val="en-US"/>
        </w:rPr>
        <w:t xml:space="preserve"> biological replicates</w:t>
      </w:r>
      <w:r w:rsidR="00D72B84" w:rsidRPr="003371E6">
        <w:rPr>
          <w:iCs/>
          <w:lang w:val="en-US"/>
        </w:rPr>
        <w:t xml:space="preserve">). </w:t>
      </w:r>
      <w:r w:rsidRPr="003371E6">
        <w:rPr>
          <w:lang w:val="en-US"/>
        </w:rPr>
        <w:t>All data are presented as mean ± SD. Representative images are shown.</w:t>
      </w:r>
    </w:p>
    <w:p w14:paraId="5E895739" w14:textId="77777777" w:rsidR="00772C3A" w:rsidRPr="003371E6" w:rsidRDefault="00772C3A" w:rsidP="00772C3A">
      <w:pPr>
        <w:pStyle w:val="StandardWeb"/>
        <w:spacing w:before="0" w:beforeAutospacing="0" w:after="0" w:afterAutospacing="0" w:line="360" w:lineRule="auto"/>
        <w:contextualSpacing/>
        <w:jc w:val="both"/>
        <w:rPr>
          <w:lang w:val="en-US"/>
        </w:rPr>
      </w:pPr>
    </w:p>
    <w:p w14:paraId="55E40517" w14:textId="0F59B533" w:rsidR="00772C3A" w:rsidRPr="003371E6" w:rsidRDefault="00772C3A" w:rsidP="005B0C29">
      <w:pPr>
        <w:pStyle w:val="StandardWeb"/>
        <w:spacing w:line="360" w:lineRule="auto"/>
        <w:contextualSpacing/>
        <w:jc w:val="both"/>
        <w:rPr>
          <w:lang w:val="en-US"/>
        </w:rPr>
      </w:pPr>
      <w:r w:rsidRPr="003371E6">
        <w:rPr>
          <w:b/>
          <w:bCs/>
          <w:iCs/>
          <w:lang w:val="en-US"/>
        </w:rPr>
        <w:t>Figure 2. D-Cys is imported through xCT/CD98.</w:t>
      </w:r>
      <w:r w:rsidRPr="003371E6">
        <w:rPr>
          <w:iCs/>
          <w:lang w:val="en-US"/>
        </w:rPr>
        <w:t xml:space="preserve"> </w:t>
      </w:r>
      <w:r w:rsidRPr="003371E6">
        <w:rPr>
          <w:b/>
          <w:bCs/>
          <w:lang w:val="en-US"/>
        </w:rPr>
        <w:t>a</w:t>
      </w:r>
      <w:r w:rsidRPr="003371E6">
        <w:rPr>
          <w:lang w:val="en-US"/>
        </w:rPr>
        <w:t xml:space="preserve">, Outline of the pooled gRNA depletion screen. </w:t>
      </w:r>
      <w:r w:rsidRPr="003371E6">
        <w:rPr>
          <w:b/>
          <w:bCs/>
          <w:lang w:val="en-US"/>
        </w:rPr>
        <w:t>b-c,</w:t>
      </w:r>
      <w:r w:rsidRPr="003371E6">
        <w:rPr>
          <w:lang w:val="en-US"/>
        </w:rPr>
        <w:t xml:space="preserve"> </w:t>
      </w:r>
      <w:r w:rsidR="005B0C29" w:rsidRPr="003371E6">
        <w:rPr>
          <w:b/>
          <w:bCs/>
          <w:lang w:val="en-US"/>
        </w:rPr>
        <w:t>b</w:t>
      </w:r>
      <w:r w:rsidR="005B0C29" w:rsidRPr="003371E6">
        <w:rPr>
          <w:lang w:val="en-US"/>
        </w:rPr>
        <w:t>, Volcano plot representation of the screen hits after cell growth in the presence or absence of 500 mM D-Cys</w:t>
      </w:r>
      <w:r w:rsidR="009C6B04" w:rsidRPr="003371E6">
        <w:rPr>
          <w:lang w:val="en-US"/>
        </w:rPr>
        <w:t xml:space="preserve">. </w:t>
      </w:r>
      <w:r w:rsidR="009C6B04" w:rsidRPr="003371E6">
        <w:rPr>
          <w:color w:val="000000"/>
          <w:lang w:val="en-US"/>
        </w:rPr>
        <w:t>Q values were calculated using MAGeCK, which includes a correction for multiple comparisons</w:t>
      </w:r>
      <w:r w:rsidR="005B0C29" w:rsidRPr="003371E6">
        <w:rPr>
          <w:lang w:val="en-US"/>
        </w:rPr>
        <w:t xml:space="preserve">. The </w:t>
      </w:r>
      <w:r w:rsidRPr="003371E6">
        <w:rPr>
          <w:lang w:val="en-US"/>
        </w:rPr>
        <w:t>most significant hits required for D-Cys toxicity</w:t>
      </w:r>
      <w:r w:rsidR="005B0C29" w:rsidRPr="003371E6">
        <w:rPr>
          <w:lang w:val="en-US"/>
        </w:rPr>
        <w:t xml:space="preserve"> are shown in (</w:t>
      </w:r>
      <w:r w:rsidR="005B0C29" w:rsidRPr="003371E6">
        <w:rPr>
          <w:b/>
          <w:bCs/>
          <w:lang w:val="en-US"/>
        </w:rPr>
        <w:t>c</w:t>
      </w:r>
      <w:r w:rsidR="005B0C29" w:rsidRPr="003371E6">
        <w:rPr>
          <w:lang w:val="en-US"/>
        </w:rPr>
        <w:t>)</w:t>
      </w:r>
      <w:r w:rsidRPr="003371E6">
        <w:rPr>
          <w:lang w:val="en-US"/>
        </w:rPr>
        <w:t xml:space="preserve">. See also Supplementary Table 1 for detailed results. FC, fold change; FDR, false discovery rate. </w:t>
      </w:r>
      <w:r w:rsidRPr="003371E6">
        <w:rPr>
          <w:b/>
          <w:bCs/>
          <w:iCs/>
          <w:lang w:val="en-US"/>
        </w:rPr>
        <w:t>d</w:t>
      </w:r>
      <w:r w:rsidRPr="003371E6">
        <w:rPr>
          <w:iCs/>
          <w:lang w:val="en-US"/>
        </w:rPr>
        <w:t xml:space="preserve">, Colony formation assays of control A549 cells (Ctrl) and indicated A549 KO cells in the absence (w/o) or presence of 100 </w:t>
      </w:r>
      <w:r w:rsidRPr="003371E6">
        <w:rPr>
          <w:rFonts w:ascii="Symbol" w:hAnsi="Symbol"/>
          <w:iCs/>
          <w:lang w:val="en-US"/>
        </w:rPr>
        <w:t></w:t>
      </w:r>
      <w:r w:rsidRPr="003371E6">
        <w:rPr>
          <w:iCs/>
          <w:lang w:val="en-US"/>
        </w:rPr>
        <w:t xml:space="preserve">M D-Cys. </w:t>
      </w:r>
      <w:r w:rsidRPr="003371E6">
        <w:rPr>
          <w:b/>
          <w:bCs/>
          <w:iCs/>
          <w:lang w:val="en-US"/>
        </w:rPr>
        <w:t>e</w:t>
      </w:r>
      <w:r w:rsidRPr="003371E6">
        <w:rPr>
          <w:iCs/>
          <w:lang w:val="en-US"/>
        </w:rPr>
        <w:t>, Relative cell yield of control A549 cells (Ctrl) and indicated A549 KO 2D cell cultures grown for 72 h in the absence (w/o, set to 100%)</w:t>
      </w:r>
      <w:r w:rsidRPr="003371E6">
        <w:rPr>
          <w:rStyle w:val="Kommentarzeichen"/>
          <w:rFonts w:eastAsiaTheme="minorEastAsia"/>
          <w:sz w:val="24"/>
          <w:szCs w:val="24"/>
          <w:lang w:val="en-US" w:eastAsia="en-US"/>
        </w:rPr>
        <w:t xml:space="preserve"> </w:t>
      </w:r>
      <w:r w:rsidRPr="003371E6">
        <w:rPr>
          <w:iCs/>
          <w:lang w:val="en-US"/>
        </w:rPr>
        <w:t xml:space="preserve">or presence of 500 </w:t>
      </w:r>
      <w:r w:rsidRPr="003371E6">
        <w:rPr>
          <w:rFonts w:ascii="Symbol" w:hAnsi="Symbol"/>
          <w:iCs/>
          <w:lang w:val="en-US"/>
        </w:rPr>
        <w:t></w:t>
      </w:r>
      <w:r w:rsidRPr="003371E6">
        <w:rPr>
          <w:iCs/>
          <w:lang w:val="en-US"/>
        </w:rPr>
        <w:t xml:space="preserve">M D-Cys, </w:t>
      </w:r>
      <w:r w:rsidRPr="003371E6">
        <w:rPr>
          <w:i/>
          <w:lang w:val="en-US"/>
        </w:rPr>
        <w:t>n=</w:t>
      </w:r>
      <w:r w:rsidR="00D72B84" w:rsidRPr="003371E6">
        <w:rPr>
          <w:i/>
          <w:lang w:val="en-US"/>
        </w:rPr>
        <w:t>2</w:t>
      </w:r>
      <w:r w:rsidR="00D72B84" w:rsidRPr="003371E6">
        <w:rPr>
          <w:iCs/>
          <w:lang w:val="en-US"/>
        </w:rPr>
        <w:t xml:space="preserve"> </w:t>
      </w:r>
      <w:r w:rsidRPr="003371E6">
        <w:rPr>
          <w:iCs/>
          <w:lang w:val="en-US"/>
        </w:rPr>
        <w:t>biological replicates (consisting of 3 technical replicates each).</w:t>
      </w:r>
      <w:r w:rsidRPr="003371E6">
        <w:rPr>
          <w:b/>
          <w:bCs/>
          <w:iCs/>
          <w:lang w:val="en-US"/>
        </w:rPr>
        <w:t xml:space="preserve"> f</w:t>
      </w:r>
      <w:r w:rsidRPr="003371E6">
        <w:rPr>
          <w:iCs/>
          <w:lang w:val="en-US"/>
        </w:rPr>
        <w:t>, Effects of erastin (Era) and D-Cys on A549 cell yield after 72 h of culture (</w:t>
      </w:r>
      <w:r w:rsidRPr="003371E6">
        <w:rPr>
          <w:i/>
          <w:lang w:val="en-US"/>
        </w:rPr>
        <w:t>n=4</w:t>
      </w:r>
      <w:r w:rsidRPr="003371E6">
        <w:rPr>
          <w:iCs/>
          <w:lang w:val="en-US"/>
        </w:rPr>
        <w:t xml:space="preserve"> biological replicates), analysed by 2-way ANOVA followed by Tukey’s multiple comparisons test. </w:t>
      </w:r>
      <w:r w:rsidRPr="003371E6">
        <w:rPr>
          <w:b/>
          <w:bCs/>
          <w:iCs/>
          <w:lang w:val="en-US"/>
        </w:rPr>
        <w:t>g</w:t>
      </w:r>
      <w:r w:rsidRPr="003371E6">
        <w:rPr>
          <w:iCs/>
          <w:lang w:val="en-US"/>
        </w:rPr>
        <w:t xml:space="preserve">, BEAS-2B cells inducibly overexpressing xCT-Flag alone or together with CD98-Flag (see Extended Data Fig. 3c) upon doxycycline (Dox) addition were cultured in the absence (w/o) or presence of 500 </w:t>
      </w:r>
      <w:r w:rsidRPr="003371E6">
        <w:rPr>
          <w:rFonts w:ascii="Symbol" w:hAnsi="Symbol"/>
          <w:iCs/>
          <w:lang w:val="en-US"/>
        </w:rPr>
        <w:t></w:t>
      </w:r>
      <w:r w:rsidRPr="003371E6">
        <w:rPr>
          <w:iCs/>
          <w:lang w:val="en-US"/>
        </w:rPr>
        <w:t>M D-Cys for 72 h and counted (</w:t>
      </w:r>
      <w:r w:rsidRPr="003371E6">
        <w:rPr>
          <w:i/>
          <w:lang w:val="en-US"/>
        </w:rPr>
        <w:t>n=3</w:t>
      </w:r>
      <w:r w:rsidRPr="003371E6">
        <w:rPr>
          <w:iCs/>
          <w:lang w:val="en-US"/>
        </w:rPr>
        <w:t xml:space="preserve"> biological replicates), analysed by 2-way ANOVA followed by Tukey’s multiple comparisons test. </w:t>
      </w:r>
      <w:r w:rsidRPr="003371E6">
        <w:rPr>
          <w:lang w:val="en-US"/>
        </w:rPr>
        <w:t>Data in (</w:t>
      </w:r>
      <w:r w:rsidRPr="003371E6">
        <w:rPr>
          <w:b/>
          <w:lang w:val="en-US"/>
        </w:rPr>
        <w:t>e-g</w:t>
      </w:r>
      <w:r w:rsidRPr="003371E6">
        <w:rPr>
          <w:lang w:val="en-US"/>
        </w:rPr>
        <w:t>) are presented as mean ± SD</w:t>
      </w:r>
      <w:r w:rsidR="00D72B84" w:rsidRPr="003371E6">
        <w:rPr>
          <w:lang w:val="en-US"/>
        </w:rPr>
        <w:t>.</w:t>
      </w:r>
    </w:p>
    <w:p w14:paraId="27A425F7" w14:textId="77777777" w:rsidR="00772C3A" w:rsidRPr="003371E6" w:rsidRDefault="00772C3A" w:rsidP="00772C3A">
      <w:pPr>
        <w:pStyle w:val="StandardWeb"/>
        <w:spacing w:before="0" w:beforeAutospacing="0" w:after="0" w:afterAutospacing="0" w:line="360" w:lineRule="auto"/>
        <w:contextualSpacing/>
        <w:jc w:val="both"/>
        <w:rPr>
          <w:lang w:val="en-US"/>
        </w:rPr>
      </w:pPr>
    </w:p>
    <w:p w14:paraId="5F5129B4" w14:textId="6F49DDC8" w:rsidR="00772C3A" w:rsidRPr="003371E6" w:rsidRDefault="00772C3A" w:rsidP="00772C3A">
      <w:pPr>
        <w:pStyle w:val="StandardWeb"/>
        <w:spacing w:before="0" w:beforeAutospacing="0" w:after="0" w:afterAutospacing="0" w:line="360" w:lineRule="auto"/>
        <w:contextualSpacing/>
        <w:jc w:val="both"/>
        <w:rPr>
          <w:lang w:val="en-US"/>
        </w:rPr>
      </w:pPr>
      <w:r w:rsidRPr="003371E6">
        <w:rPr>
          <w:b/>
          <w:bCs/>
          <w:iCs/>
          <w:lang w:val="en-US"/>
        </w:rPr>
        <w:t>Figure 3. D-</w:t>
      </w:r>
      <w:r w:rsidRPr="003371E6">
        <w:rPr>
          <w:b/>
          <w:bCs/>
          <w:lang w:val="en-US"/>
        </w:rPr>
        <w:t>Cys induces severe cellular Fe-S protein defects.</w:t>
      </w:r>
      <w:r w:rsidRPr="003371E6">
        <w:rPr>
          <w:iCs/>
          <w:lang w:val="en-US"/>
        </w:rPr>
        <w:t xml:space="preserve"> BEAS-2B and A549 cells were </w:t>
      </w:r>
      <w:r w:rsidRPr="003371E6">
        <w:rPr>
          <w:lang w:val="en-US"/>
        </w:rPr>
        <w:t xml:space="preserve">cultured in the absence (w/o) or presence of 500 µM D-Cys for a total of three days and </w:t>
      </w:r>
      <w:r w:rsidRPr="003371E6">
        <w:rPr>
          <w:lang w:val="en-US"/>
        </w:rPr>
        <w:lastRenderedPageBreak/>
        <w:t xml:space="preserve">analysed. </w:t>
      </w:r>
      <w:r w:rsidRPr="003371E6">
        <w:rPr>
          <w:b/>
          <w:bCs/>
          <w:lang w:val="en-US"/>
        </w:rPr>
        <w:t>a-c</w:t>
      </w:r>
      <w:r w:rsidRPr="003371E6">
        <w:rPr>
          <w:lang w:val="en-US"/>
        </w:rPr>
        <w:t xml:space="preserve">, Cell samples were immunoblotted against xCT and CD98 subunits, the indicated mitochondrial proteins or the lipoyl cofactor. TUBA, VDAC1 and ATP5F1A/B served as loading controls. </w:t>
      </w:r>
      <w:r w:rsidRPr="003371E6">
        <w:rPr>
          <w:b/>
          <w:bCs/>
          <w:lang w:val="en-US"/>
        </w:rPr>
        <w:t>d-f</w:t>
      </w:r>
      <w:r w:rsidRPr="003371E6">
        <w:rPr>
          <w:lang w:val="en-US"/>
        </w:rPr>
        <w:t>, Mitochondria-containing organellar fractions obtained by digitonin-based cell separation were analysed for the specific enzyme activities of mitochondrial aconitase (mtAco) (</w:t>
      </w:r>
      <w:r w:rsidRPr="003371E6">
        <w:rPr>
          <w:b/>
          <w:bCs/>
          <w:lang w:val="en-US"/>
        </w:rPr>
        <w:t>d</w:t>
      </w:r>
      <w:r w:rsidRPr="003371E6">
        <w:rPr>
          <w:lang w:val="en-US"/>
        </w:rPr>
        <w:t>), succinate dehydrogenase (SDH, respiratory complex II) (</w:t>
      </w:r>
      <w:r w:rsidRPr="003371E6">
        <w:rPr>
          <w:b/>
          <w:bCs/>
          <w:lang w:val="en-US"/>
        </w:rPr>
        <w:t>e</w:t>
      </w:r>
      <w:r w:rsidRPr="003371E6">
        <w:rPr>
          <w:lang w:val="en-US"/>
        </w:rPr>
        <w:t xml:space="preserve">), and cytochrome </w:t>
      </w:r>
      <w:r w:rsidRPr="003371E6">
        <w:rPr>
          <w:i/>
          <w:lang w:val="en-US"/>
        </w:rPr>
        <w:t>c</w:t>
      </w:r>
      <w:r w:rsidRPr="003371E6">
        <w:rPr>
          <w:lang w:val="en-US"/>
        </w:rPr>
        <w:t xml:space="preserve"> oxidase (COX, respiratory complex IV) (</w:t>
      </w:r>
      <w:r w:rsidRPr="003371E6">
        <w:rPr>
          <w:b/>
          <w:bCs/>
          <w:lang w:val="en-US"/>
        </w:rPr>
        <w:t>f</w:t>
      </w:r>
      <w:r w:rsidRPr="003371E6">
        <w:rPr>
          <w:lang w:val="en-US"/>
        </w:rPr>
        <w:t>).</w:t>
      </w:r>
      <w:r w:rsidRPr="003371E6">
        <w:rPr>
          <w:iCs/>
          <w:lang w:val="en-US"/>
        </w:rPr>
        <w:t xml:space="preserve"> Comparison by 2-way repeated measures ANOVA and Bonferroni posttest; </w:t>
      </w:r>
      <w:r w:rsidRPr="003371E6">
        <w:rPr>
          <w:lang w:val="en-US"/>
        </w:rPr>
        <w:t xml:space="preserve">symbols indicate matching samples of </w:t>
      </w:r>
      <w:r w:rsidRPr="003371E6">
        <w:rPr>
          <w:i/>
          <w:iCs/>
          <w:lang w:val="en-US"/>
        </w:rPr>
        <w:t>n=3</w:t>
      </w:r>
      <w:r w:rsidRPr="003371E6">
        <w:rPr>
          <w:lang w:val="en-US"/>
        </w:rPr>
        <w:t xml:space="preserve"> </w:t>
      </w:r>
      <w:r w:rsidRPr="003371E6">
        <w:rPr>
          <w:iCs/>
          <w:lang w:val="en-US"/>
        </w:rPr>
        <w:t>biological replicates</w:t>
      </w:r>
      <w:r w:rsidRPr="003371E6">
        <w:rPr>
          <w:lang w:val="en-US"/>
        </w:rPr>
        <w:t xml:space="preserve">. </w:t>
      </w:r>
      <w:r w:rsidRPr="003371E6">
        <w:rPr>
          <w:b/>
          <w:bCs/>
          <w:iCs/>
          <w:lang w:val="en-US"/>
        </w:rPr>
        <w:t>g</w:t>
      </w:r>
      <w:r w:rsidRPr="003371E6">
        <w:rPr>
          <w:iCs/>
          <w:lang w:val="en-US"/>
        </w:rPr>
        <w:t xml:space="preserve">, Electron microscopy of mitochondria from A549 cells cultured for three days in the absence (w/o) or presence of 500 µM D-Cys. Bar: 0.5 µm. </w:t>
      </w:r>
      <w:r w:rsidRPr="003371E6">
        <w:rPr>
          <w:b/>
          <w:bCs/>
          <w:lang w:val="en-US"/>
        </w:rPr>
        <w:t>h</w:t>
      </w:r>
      <w:r w:rsidRPr="003371E6">
        <w:rPr>
          <w:lang w:val="en-US"/>
        </w:rPr>
        <w:t xml:space="preserve">, Cell samples were analysed by immunoblotting against the indicated cytosolic and nuclear proteins. Alpha-tubulin (TUBA) served as loading control. </w:t>
      </w:r>
      <w:r w:rsidRPr="003371E6">
        <w:rPr>
          <w:b/>
          <w:bCs/>
          <w:lang w:val="en-US"/>
        </w:rPr>
        <w:t>i,j</w:t>
      </w:r>
      <w:r w:rsidRPr="003371E6">
        <w:rPr>
          <w:lang w:val="en-US"/>
        </w:rPr>
        <w:t xml:space="preserve">, Immunofluorescence analysis of 53BP1 and </w:t>
      </w:r>
      <w:r w:rsidRPr="003371E6">
        <w:rPr>
          <w:rFonts w:ascii="Symbol" w:hAnsi="Symbol"/>
          <w:lang w:val="en-US"/>
        </w:rPr>
        <w:t></w:t>
      </w:r>
      <w:r w:rsidRPr="003371E6">
        <w:rPr>
          <w:lang w:val="en-US"/>
        </w:rPr>
        <w:t>-H2AX to assess DNA damage in A549 cells cultured in the absence (w/o) or presence of D-Cys (</w:t>
      </w:r>
      <w:r w:rsidRPr="003371E6">
        <w:rPr>
          <w:b/>
          <w:lang w:val="en-US"/>
        </w:rPr>
        <w:t>i</w:t>
      </w:r>
      <w:r w:rsidRPr="003371E6">
        <w:rPr>
          <w:lang w:val="en-US"/>
        </w:rPr>
        <w:t xml:space="preserve">; bars are 30 µm). The percentage of 53BP1- or </w:t>
      </w:r>
      <w:r w:rsidRPr="003371E6">
        <w:rPr>
          <w:rFonts w:ascii="Symbol" w:hAnsi="Symbol"/>
          <w:lang w:val="en-US"/>
        </w:rPr>
        <w:t></w:t>
      </w:r>
      <w:r w:rsidRPr="003371E6">
        <w:rPr>
          <w:lang w:val="en-US"/>
        </w:rPr>
        <w:t>-H2AX-positive cells was determined (</w:t>
      </w:r>
      <w:r w:rsidRPr="003371E6">
        <w:rPr>
          <w:b/>
          <w:lang w:val="en-US"/>
        </w:rPr>
        <w:t>j)</w:t>
      </w:r>
      <w:r w:rsidRPr="003371E6">
        <w:rPr>
          <w:lang w:val="en-US"/>
        </w:rPr>
        <w:t xml:space="preserve">; </w:t>
      </w:r>
      <w:r w:rsidRPr="003371E6">
        <w:rPr>
          <w:i/>
          <w:iCs/>
          <w:lang w:val="en-US"/>
        </w:rPr>
        <w:t>n=3</w:t>
      </w:r>
      <w:r w:rsidRPr="003371E6">
        <w:rPr>
          <w:lang w:val="en-US"/>
        </w:rPr>
        <w:t xml:space="preserve"> </w:t>
      </w:r>
      <w:r w:rsidRPr="003371E6">
        <w:rPr>
          <w:iCs/>
          <w:lang w:val="en-US"/>
        </w:rPr>
        <w:t>biological replicates</w:t>
      </w:r>
      <w:r w:rsidRPr="003371E6">
        <w:rPr>
          <w:lang w:val="en-US"/>
        </w:rPr>
        <w:t xml:space="preserve">, analysed by </w:t>
      </w:r>
      <w:r w:rsidRPr="003371E6">
        <w:rPr>
          <w:iCs/>
          <w:lang w:val="en-US"/>
        </w:rPr>
        <w:t>2-way ANOVA followed by Sidak’s multiple comparisons test</w:t>
      </w:r>
      <w:r w:rsidRPr="003371E6">
        <w:rPr>
          <w:lang w:val="en-US"/>
        </w:rPr>
        <w:t xml:space="preserve">. </w:t>
      </w:r>
      <w:r w:rsidRPr="003371E6">
        <w:rPr>
          <w:b/>
          <w:lang w:val="en-US"/>
        </w:rPr>
        <w:t>k</w:t>
      </w:r>
      <w:r w:rsidRPr="003371E6">
        <w:rPr>
          <w:lang w:val="en-US"/>
        </w:rPr>
        <w:t xml:space="preserve">, Cytosolic fractions obtained by digitonin-based cell separation were analysed for the specific enzyme activity of cytosolic aconitase (cytAco; IRP1); comparison by </w:t>
      </w:r>
      <w:r w:rsidRPr="003371E6">
        <w:rPr>
          <w:iCs/>
          <w:lang w:val="en-US"/>
        </w:rPr>
        <w:t xml:space="preserve">2-way repeated measures ANOVA and Bonferroni posttest; </w:t>
      </w:r>
      <w:r w:rsidRPr="003371E6">
        <w:rPr>
          <w:lang w:val="en-US"/>
        </w:rPr>
        <w:t xml:space="preserve">symbols indicate matching samples of </w:t>
      </w:r>
      <w:r w:rsidRPr="003371E6">
        <w:rPr>
          <w:i/>
          <w:iCs/>
          <w:lang w:val="en-US"/>
        </w:rPr>
        <w:t>n=3</w:t>
      </w:r>
      <w:r w:rsidRPr="003371E6">
        <w:rPr>
          <w:lang w:val="en-US"/>
        </w:rPr>
        <w:t xml:space="preserve"> </w:t>
      </w:r>
      <w:r w:rsidRPr="003371E6">
        <w:rPr>
          <w:iCs/>
          <w:lang w:val="en-US"/>
        </w:rPr>
        <w:t>biological replicates</w:t>
      </w:r>
      <w:r w:rsidRPr="003371E6">
        <w:rPr>
          <w:lang w:val="en-US"/>
        </w:rPr>
        <w:t xml:space="preserve">. Representative blots and images of </w:t>
      </w:r>
      <w:r w:rsidRPr="003371E6">
        <w:rPr>
          <w:i/>
          <w:iCs/>
          <w:lang w:val="en-US"/>
        </w:rPr>
        <w:t>n=3</w:t>
      </w:r>
      <w:r w:rsidRPr="003371E6">
        <w:rPr>
          <w:lang w:val="en-US"/>
        </w:rPr>
        <w:t xml:space="preserve"> </w:t>
      </w:r>
      <w:r w:rsidRPr="003371E6">
        <w:rPr>
          <w:iCs/>
          <w:lang w:val="en-US"/>
        </w:rPr>
        <w:t>biological replicates</w:t>
      </w:r>
      <w:r w:rsidRPr="003371E6">
        <w:rPr>
          <w:lang w:val="en-US"/>
        </w:rPr>
        <w:t xml:space="preserve"> are shown. Observed molecular masses in immunoblots are indicated in parentheses. C-I to C-V, OXPHOS complexes I - V. </w:t>
      </w:r>
      <w:r w:rsidRPr="003F3C5B">
        <w:rPr>
          <w:lang w:val="en-US"/>
        </w:rPr>
        <w:t>All data are presented as mean ± SD; *</w:t>
      </w:r>
      <w:r w:rsidRPr="003F3C5B">
        <w:rPr>
          <w:i/>
          <w:iCs/>
          <w:lang w:val="en-US"/>
        </w:rPr>
        <w:t xml:space="preserve">P </w:t>
      </w:r>
      <w:r w:rsidRPr="003F3C5B">
        <w:rPr>
          <w:lang w:val="en-US"/>
        </w:rPr>
        <w:t>&lt; 0.05; ***</w:t>
      </w:r>
      <w:r w:rsidRPr="003F3C5B">
        <w:rPr>
          <w:i/>
          <w:iCs/>
          <w:lang w:val="en-US"/>
        </w:rPr>
        <w:t xml:space="preserve">P </w:t>
      </w:r>
      <w:r w:rsidRPr="003F3C5B">
        <w:rPr>
          <w:lang w:val="en-US"/>
        </w:rPr>
        <w:t>&lt; 0.001; ****</w:t>
      </w:r>
      <w:r w:rsidRPr="003F3C5B">
        <w:rPr>
          <w:i/>
          <w:iCs/>
          <w:lang w:val="en-US"/>
        </w:rPr>
        <w:t xml:space="preserve">P </w:t>
      </w:r>
      <w:r w:rsidRPr="003F3C5B">
        <w:rPr>
          <w:lang w:val="en-US"/>
        </w:rPr>
        <w:t>&lt; 0.0001; ns, not significant.</w:t>
      </w:r>
    </w:p>
    <w:p w14:paraId="47B9C857" w14:textId="77777777" w:rsidR="00772C3A" w:rsidRPr="003371E6" w:rsidRDefault="00772C3A" w:rsidP="00772C3A">
      <w:pPr>
        <w:pStyle w:val="StandardWeb"/>
        <w:spacing w:before="0" w:beforeAutospacing="0" w:after="0" w:afterAutospacing="0" w:line="360" w:lineRule="auto"/>
        <w:contextualSpacing/>
        <w:jc w:val="both"/>
        <w:rPr>
          <w:lang w:val="en-US"/>
        </w:rPr>
      </w:pPr>
    </w:p>
    <w:p w14:paraId="3D47854D" w14:textId="17A6B31E" w:rsidR="00772C3A" w:rsidRPr="003371E6" w:rsidRDefault="00772C3A" w:rsidP="00772C3A">
      <w:pPr>
        <w:spacing w:line="360" w:lineRule="auto"/>
        <w:jc w:val="both"/>
        <w:rPr>
          <w:b/>
          <w:bCs/>
          <w:lang w:val="en-US"/>
        </w:rPr>
      </w:pPr>
      <w:r w:rsidRPr="003371E6">
        <w:rPr>
          <w:b/>
          <w:bCs/>
          <w:lang w:val="en-US"/>
        </w:rPr>
        <w:t xml:space="preserve">Figure 4. D-Cys does not support sulfur transfer within NFS1 during </w:t>
      </w:r>
      <w:r w:rsidRPr="003371E6">
        <w:rPr>
          <w:b/>
          <w:bCs/>
          <w:i/>
          <w:iCs/>
          <w:lang w:val="en-US"/>
        </w:rPr>
        <w:t>de novo</w:t>
      </w:r>
      <w:r w:rsidRPr="003371E6">
        <w:rPr>
          <w:b/>
          <w:bCs/>
          <w:lang w:val="en-US"/>
        </w:rPr>
        <w:t xml:space="preserve"> [2Fe-2S] cluster biosynthesis.</w:t>
      </w:r>
      <w:r w:rsidRPr="003371E6">
        <w:rPr>
          <w:lang w:val="en-US"/>
        </w:rPr>
        <w:t xml:space="preserve"> </w:t>
      </w:r>
      <w:r w:rsidRPr="003371E6">
        <w:rPr>
          <w:b/>
          <w:bCs/>
          <w:lang w:val="en-US"/>
        </w:rPr>
        <w:t>a,</w:t>
      </w:r>
      <w:r w:rsidRPr="003371E6">
        <w:rPr>
          <w:lang w:val="en-US"/>
        </w:rPr>
        <w:t xml:space="preserve"> Enzymatic [2Fe-2S] cluster reconstitution by the core ISC complex on the ISCU2 scaffold using L-Cys (positive control), D-Cys and mixtures of both enantiomers as indicated. Final Cys concentration was 1 mM for all mixtures, except for 10x and 20x D-Cys (0.5 mM). </w:t>
      </w:r>
      <w:r w:rsidRPr="003371E6">
        <w:rPr>
          <w:b/>
          <w:bCs/>
          <w:lang w:val="en-US"/>
        </w:rPr>
        <w:t>b,c</w:t>
      </w:r>
      <w:r w:rsidRPr="003371E6">
        <w:rPr>
          <w:bCs/>
          <w:lang w:val="en-US"/>
        </w:rPr>
        <w:t>,</w:t>
      </w:r>
      <w:r w:rsidRPr="003371E6">
        <w:rPr>
          <w:lang w:val="en-US"/>
        </w:rPr>
        <w:t xml:space="preserve"> Cys-ketimine generation on (NIA)</w:t>
      </w:r>
      <w:r w:rsidRPr="003371E6">
        <w:rPr>
          <w:vertAlign w:val="subscript"/>
          <w:lang w:val="en-US"/>
        </w:rPr>
        <w:t>2</w:t>
      </w:r>
      <w:r w:rsidRPr="003371E6">
        <w:rPr>
          <w:lang w:val="en-US"/>
        </w:rPr>
        <w:t>, (NIAX)</w:t>
      </w:r>
      <w:r w:rsidRPr="003371E6">
        <w:rPr>
          <w:vertAlign w:val="subscript"/>
          <w:lang w:val="en-US"/>
        </w:rPr>
        <w:t>2</w:t>
      </w:r>
      <w:r w:rsidRPr="003371E6">
        <w:rPr>
          <w:lang w:val="en-US"/>
        </w:rPr>
        <w:t xml:space="preserve"> and (NIAUX)</w:t>
      </w:r>
      <w:r w:rsidRPr="003371E6">
        <w:rPr>
          <w:vertAlign w:val="subscript"/>
          <w:lang w:val="en-US"/>
        </w:rPr>
        <w:t>2</w:t>
      </w:r>
      <w:r w:rsidRPr="003371E6">
        <w:rPr>
          <w:lang w:val="en-US"/>
        </w:rPr>
        <w:t xml:space="preserve"> complexes measured by UV/Vis spectroscopy. The increase in the absorption at 340 nm indicates the generation of the L-Cys- (</w:t>
      </w:r>
      <w:r w:rsidRPr="003371E6">
        <w:rPr>
          <w:b/>
          <w:lang w:val="en-US"/>
        </w:rPr>
        <w:t>b</w:t>
      </w:r>
      <w:r w:rsidRPr="003371E6">
        <w:rPr>
          <w:lang w:val="en-US"/>
        </w:rPr>
        <w:t>) and D-Cys- (</w:t>
      </w:r>
      <w:r w:rsidRPr="003371E6">
        <w:rPr>
          <w:b/>
          <w:lang w:val="en-US"/>
        </w:rPr>
        <w:t>c</w:t>
      </w:r>
      <w:r w:rsidRPr="003371E6">
        <w:rPr>
          <w:lang w:val="en-US"/>
        </w:rPr>
        <w:t>) ketimine at the expense of the internal aldimine absorbing around 416 nm. Nearly identical rates of Cys-ketimine formation were observed for L- and D-Cys (for time courses see Extended Data Fig. 7b,c). (NIA)</w:t>
      </w:r>
      <w:r w:rsidRPr="003371E6">
        <w:rPr>
          <w:vertAlign w:val="subscript"/>
          <w:lang w:val="en-US"/>
        </w:rPr>
        <w:t>2</w:t>
      </w:r>
      <w:r w:rsidRPr="003371E6">
        <w:rPr>
          <w:lang w:val="en-US"/>
        </w:rPr>
        <w:t xml:space="preserve"> spectra were recorded every 4 min, while (NIAX)</w:t>
      </w:r>
      <w:r w:rsidRPr="003371E6">
        <w:rPr>
          <w:vertAlign w:val="subscript"/>
          <w:lang w:val="en-US"/>
        </w:rPr>
        <w:t>2</w:t>
      </w:r>
      <w:r w:rsidRPr="003371E6">
        <w:rPr>
          <w:vertAlign w:val="superscript"/>
          <w:lang w:val="en-US"/>
        </w:rPr>
        <w:t xml:space="preserve"> </w:t>
      </w:r>
      <w:r w:rsidRPr="003371E6">
        <w:rPr>
          <w:lang w:val="en-US"/>
        </w:rPr>
        <w:t>and (NIAUX)</w:t>
      </w:r>
      <w:r w:rsidRPr="003371E6">
        <w:rPr>
          <w:vertAlign w:val="subscript"/>
          <w:lang w:val="en-US"/>
        </w:rPr>
        <w:t>2</w:t>
      </w:r>
      <w:r w:rsidRPr="003371E6">
        <w:rPr>
          <w:lang w:val="en-US"/>
        </w:rPr>
        <w:t xml:space="preserve"> spectra were recorded every 90 s. </w:t>
      </w:r>
      <w:r w:rsidRPr="003371E6">
        <w:rPr>
          <w:b/>
          <w:bCs/>
          <w:lang w:val="en-US"/>
        </w:rPr>
        <w:t>d,</w:t>
      </w:r>
      <w:r w:rsidRPr="003371E6">
        <w:rPr>
          <w:lang w:val="en-US"/>
        </w:rPr>
        <w:t xml:space="preserve"> Persulfidation of Cys381</w:t>
      </w:r>
      <w:r w:rsidRPr="003371E6">
        <w:rPr>
          <w:vertAlign w:val="superscript"/>
          <w:lang w:val="en-US"/>
        </w:rPr>
        <w:t>NFS1</w:t>
      </w:r>
      <w:r w:rsidRPr="003371E6">
        <w:rPr>
          <w:lang w:val="en-US"/>
        </w:rPr>
        <w:t xml:space="preserve"> </w:t>
      </w:r>
      <w:r w:rsidR="003F3C5B" w:rsidRPr="003371E6">
        <w:rPr>
          <w:lang w:val="en-US"/>
        </w:rPr>
        <w:t>(</w:t>
      </w:r>
      <w:r w:rsidR="003F3C5B">
        <w:rPr>
          <w:lang w:val="en-US"/>
        </w:rPr>
        <w:t>NFS1 </w:t>
      </w:r>
      <w:r w:rsidR="003F3C5B" w:rsidRPr="003371E6">
        <w:rPr>
          <w:lang w:val="en-US"/>
        </w:rPr>
        <w:t xml:space="preserve">+6) </w:t>
      </w:r>
      <w:r w:rsidRPr="003371E6">
        <w:rPr>
          <w:lang w:val="en-US"/>
        </w:rPr>
        <w:t xml:space="preserve">in the presence of L-Cys or D-Cys or mixtures thereof at the </w:t>
      </w:r>
      <w:r w:rsidRPr="003371E6">
        <w:rPr>
          <w:lang w:val="en-US"/>
        </w:rPr>
        <w:lastRenderedPageBreak/>
        <w:t xml:space="preserve">indicated concentrations (for explanation of the assay see Supplementary Fig. 7; representative image of </w:t>
      </w:r>
      <w:r w:rsidR="00D7514C" w:rsidRPr="003371E6">
        <w:rPr>
          <w:lang w:val="en-US"/>
        </w:rPr>
        <w:t>2</w:t>
      </w:r>
      <w:r w:rsidRPr="003371E6">
        <w:rPr>
          <w:lang w:val="en-US"/>
        </w:rPr>
        <w:t xml:space="preserve"> </w:t>
      </w:r>
      <w:r w:rsidRPr="003371E6">
        <w:rPr>
          <w:iCs/>
          <w:lang w:val="en-US"/>
        </w:rPr>
        <w:t>biological replicates</w:t>
      </w:r>
      <w:r w:rsidRPr="003371E6">
        <w:rPr>
          <w:lang w:val="en-US"/>
        </w:rPr>
        <w:t xml:space="preserve"> is shown). D-Cys did not enable any NFS1 persulfidation (</w:t>
      </w:r>
      <w:r w:rsidR="003F3C5B">
        <w:rPr>
          <w:lang w:val="en-US"/>
        </w:rPr>
        <w:t>NFS1 </w:t>
      </w:r>
      <w:r w:rsidRPr="003371E6">
        <w:rPr>
          <w:lang w:val="en-US"/>
        </w:rPr>
        <w:t xml:space="preserve">+7). The left lane shows non-labelled NFS1 as a control. The band at 70 kDa is the </w:t>
      </w:r>
      <w:r w:rsidRPr="003371E6">
        <w:rPr>
          <w:i/>
          <w:lang w:val="en-US"/>
        </w:rPr>
        <w:t>E. coli</w:t>
      </w:r>
      <w:r w:rsidRPr="003371E6">
        <w:rPr>
          <w:lang w:val="en-US"/>
        </w:rPr>
        <w:t xml:space="preserve"> DnaK chaperone which does not contain a persulfide.</w:t>
      </w:r>
    </w:p>
    <w:p w14:paraId="7BD1B0B0" w14:textId="77777777" w:rsidR="00772C3A" w:rsidRPr="003371E6" w:rsidRDefault="00772C3A" w:rsidP="00772C3A">
      <w:pPr>
        <w:spacing w:line="360" w:lineRule="auto"/>
        <w:jc w:val="center"/>
        <w:rPr>
          <w:b/>
          <w:bCs/>
          <w:lang w:val="en-US"/>
        </w:rPr>
      </w:pPr>
    </w:p>
    <w:p w14:paraId="460B34FE" w14:textId="77777777" w:rsidR="00EF385C" w:rsidRPr="003371E6" w:rsidRDefault="00772C3A" w:rsidP="00EF385C">
      <w:pPr>
        <w:spacing w:line="360" w:lineRule="auto"/>
        <w:jc w:val="both"/>
        <w:rPr>
          <w:rStyle w:val="Kommentarzeichen"/>
          <w:rFonts w:asciiTheme="minorHAnsi" w:eastAsiaTheme="minorEastAsia" w:hAnsiTheme="minorHAnsi" w:cstheme="minorBidi"/>
          <w:lang w:val="en-US" w:eastAsia="en-US"/>
        </w:rPr>
      </w:pPr>
      <w:r w:rsidRPr="003371E6">
        <w:rPr>
          <w:b/>
          <w:bCs/>
          <w:lang w:val="en-US"/>
        </w:rPr>
        <w:t xml:space="preserve">Figure 5. </w:t>
      </w:r>
      <w:r w:rsidRPr="003371E6">
        <w:rPr>
          <w:b/>
          <w:lang w:val="en-US"/>
        </w:rPr>
        <w:t>Structural orientation of D-Cys-ketimine precludes sulfur transfer.</w:t>
      </w:r>
      <w:r w:rsidRPr="003371E6">
        <w:rPr>
          <w:lang w:val="en-US"/>
        </w:rPr>
        <w:t xml:space="preserve"> </w:t>
      </w:r>
      <w:r w:rsidRPr="003371E6">
        <w:rPr>
          <w:b/>
          <w:bCs/>
          <w:lang w:val="en-US"/>
        </w:rPr>
        <w:t>a,</w:t>
      </w:r>
      <w:r w:rsidRPr="003371E6">
        <w:rPr>
          <w:lang w:val="en-US"/>
        </w:rPr>
        <w:t xml:space="preserve"> Crystal structure of (NIAU)</w:t>
      </w:r>
      <w:r w:rsidRPr="003371E6">
        <w:rPr>
          <w:vertAlign w:val="subscript"/>
          <w:lang w:val="en-US"/>
        </w:rPr>
        <w:t>2</w:t>
      </w:r>
      <w:r w:rsidRPr="003371E6">
        <w:rPr>
          <w:lang w:val="en-US"/>
        </w:rPr>
        <w:t xml:space="preserve"> after incubation with L-propargylglycine (PG) (PDB: 8TVT). The blow-up in the lower panel shows the NFS1 active center harboring an external PG-ketimine. This cofactor-substrate entity is no longer covalently bound to Lys258</w:t>
      </w:r>
      <w:r w:rsidRPr="003371E6">
        <w:rPr>
          <w:vertAlign w:val="superscript"/>
          <w:lang w:val="en-US"/>
        </w:rPr>
        <w:t>NFS1</w:t>
      </w:r>
      <w:r w:rsidRPr="003371E6">
        <w:rPr>
          <w:lang w:val="en-US"/>
        </w:rPr>
        <w:t xml:space="preserve">, and mimics the Cys-ketimine intermediate one step before actual persulfidation (Extended Data Fig. 7a). </w:t>
      </w:r>
      <w:r w:rsidRPr="003371E6">
        <w:rPr>
          <w:b/>
          <w:bCs/>
          <w:lang w:val="en-US"/>
        </w:rPr>
        <w:t>b,</w:t>
      </w:r>
      <w:r w:rsidRPr="003371E6">
        <w:rPr>
          <w:lang w:val="en-US"/>
        </w:rPr>
        <w:t xml:space="preserve"> Models of bound L-Cys-ketimine (top) and D-Cys-ketimine (bottom) based on the crystal structure solved after addition of PG and validated using two bacterial SufS structures (PDB: 7XEJ and 7XEP). While with the L-Cys-ketimine both catalytic His156</w:t>
      </w:r>
      <w:r w:rsidRPr="003371E6">
        <w:rPr>
          <w:vertAlign w:val="superscript"/>
          <w:lang w:val="en-US"/>
        </w:rPr>
        <w:t>NFS1</w:t>
      </w:r>
      <w:r w:rsidRPr="003371E6">
        <w:rPr>
          <w:lang w:val="en-US"/>
        </w:rPr>
        <w:t xml:space="preserve"> and sulfur-accepting Cys381</w:t>
      </w:r>
      <w:r w:rsidRPr="003371E6">
        <w:rPr>
          <w:vertAlign w:val="superscript"/>
          <w:lang w:val="en-US"/>
        </w:rPr>
        <w:t>NFS1</w:t>
      </w:r>
      <w:r w:rsidRPr="003371E6">
        <w:rPr>
          <w:lang w:val="en-US"/>
        </w:rPr>
        <w:t xml:space="preserve"> are in close proximity to the L-Cys sulfur, these distances in case of the D-Cys-ketimine are significantly larger and the D-Cys sulfur is too far away for efficient persulfidation. For inspection, of the model in 3D, a Chimera X file has been added as Supplementary File 1. </w:t>
      </w:r>
      <w:r w:rsidRPr="003371E6">
        <w:rPr>
          <w:b/>
          <w:lang w:val="en-US"/>
        </w:rPr>
        <w:t xml:space="preserve">c, </w:t>
      </w:r>
      <w:r w:rsidRPr="003371E6">
        <w:rPr>
          <w:lang w:val="en-US"/>
        </w:rPr>
        <w:t>The (NIAUX)</w:t>
      </w:r>
      <w:r w:rsidRPr="003371E6">
        <w:rPr>
          <w:vertAlign w:val="subscript"/>
          <w:lang w:val="en-US"/>
        </w:rPr>
        <w:t>2</w:t>
      </w:r>
      <w:r w:rsidRPr="003371E6">
        <w:rPr>
          <w:lang w:val="en-US"/>
        </w:rPr>
        <w:t xml:space="preserve"> complex is not able to produce free sulfide from D-Cys using the DTT-dependent desulfurase activity assay. The rate of sulfide production was determined in </w:t>
      </w:r>
      <w:r w:rsidRPr="003371E6">
        <w:rPr>
          <w:i/>
          <w:iCs/>
          <w:lang w:val="en-US"/>
        </w:rPr>
        <w:t>n=3</w:t>
      </w:r>
      <w:r w:rsidRPr="003371E6">
        <w:rPr>
          <w:lang w:val="en-US"/>
        </w:rPr>
        <w:t xml:space="preserve"> </w:t>
      </w:r>
      <w:r w:rsidRPr="003371E6">
        <w:rPr>
          <w:iCs/>
          <w:lang w:val="en-US"/>
        </w:rPr>
        <w:t>biological replicates</w:t>
      </w:r>
      <w:r w:rsidRPr="003371E6">
        <w:rPr>
          <w:lang w:val="en-US"/>
        </w:rPr>
        <w:t xml:space="preserve">, presented as mean ± SD, and compared by a paired two-tailed Student’s </w:t>
      </w:r>
      <w:r w:rsidRPr="003371E6">
        <w:rPr>
          <w:i/>
          <w:lang w:val="en-US"/>
        </w:rPr>
        <w:t>t</w:t>
      </w:r>
      <w:r w:rsidRPr="003371E6">
        <w:rPr>
          <w:lang w:val="en-US"/>
        </w:rPr>
        <w:t xml:space="preserve">-test, p = 0.0039. </w:t>
      </w:r>
      <w:r w:rsidRPr="003371E6">
        <w:rPr>
          <w:b/>
          <w:bCs/>
          <w:lang w:val="en-US"/>
        </w:rPr>
        <w:t>d,</w:t>
      </w:r>
      <w:r w:rsidRPr="003371E6">
        <w:rPr>
          <w:lang w:val="en-US"/>
        </w:rPr>
        <w:t xml:space="preserve"> A simplified mechanistic scheme for the reactions that L-Cys and D-Cys undergo with the NFS1-bound PLP (for details see Extended Data Fig. 7a). When L-Cys or D-Cys are added to the enzyme, harboring in its ground state the Lys258</w:t>
      </w:r>
      <w:r w:rsidRPr="003371E6">
        <w:rPr>
          <w:vertAlign w:val="superscript"/>
          <w:lang w:val="en-US"/>
        </w:rPr>
        <w:t>NFS1</w:t>
      </w:r>
      <w:r w:rsidRPr="003371E6">
        <w:rPr>
          <w:lang w:val="en-US"/>
        </w:rPr>
        <w:t>-bound PLP as an internal aldimine (Schiff base), an external (i.e. non-enzyme-bound) Cys-ketimine is formed. Proton abstraction by His156</w:t>
      </w:r>
      <w:r w:rsidRPr="003371E6">
        <w:rPr>
          <w:vertAlign w:val="superscript"/>
          <w:lang w:val="en-US"/>
        </w:rPr>
        <w:t>NFS1</w:t>
      </w:r>
      <w:r w:rsidRPr="003371E6">
        <w:rPr>
          <w:lang w:val="en-US"/>
        </w:rPr>
        <w:t xml:space="preserve"> facilitates persulfidation of Cys381</w:t>
      </w:r>
      <w:r w:rsidRPr="003371E6">
        <w:rPr>
          <w:vertAlign w:val="superscript"/>
          <w:lang w:val="en-US"/>
        </w:rPr>
        <w:t>NFS1</w:t>
      </w:r>
      <w:r w:rsidRPr="003371E6">
        <w:rPr>
          <w:lang w:val="en-US"/>
        </w:rPr>
        <w:t xml:space="preserve"> in case of L- but not D-Cys. </w:t>
      </w:r>
    </w:p>
    <w:p w14:paraId="61DB9C7F" w14:textId="77777777" w:rsidR="00EF385C" w:rsidRPr="003371E6" w:rsidRDefault="00EF385C" w:rsidP="00EF385C">
      <w:pPr>
        <w:spacing w:line="360" w:lineRule="auto"/>
        <w:jc w:val="both"/>
        <w:rPr>
          <w:rStyle w:val="Kommentarzeichen"/>
          <w:rFonts w:asciiTheme="minorHAnsi" w:eastAsiaTheme="minorEastAsia" w:hAnsiTheme="minorHAnsi" w:cstheme="minorBidi"/>
          <w:lang w:val="en-US" w:eastAsia="en-US"/>
        </w:rPr>
      </w:pPr>
    </w:p>
    <w:p w14:paraId="2895E862" w14:textId="71EF0F5B" w:rsidR="00772C3A" w:rsidRPr="003371E6" w:rsidRDefault="00EF385C" w:rsidP="00EF385C">
      <w:pPr>
        <w:spacing w:line="360" w:lineRule="auto"/>
        <w:jc w:val="both"/>
        <w:rPr>
          <w:b/>
          <w:bCs/>
          <w:lang w:val="en-US"/>
        </w:rPr>
      </w:pPr>
      <w:r w:rsidRPr="003371E6">
        <w:rPr>
          <w:rStyle w:val="Kommentarzeichen"/>
          <w:rFonts w:eastAsiaTheme="minorEastAsia"/>
          <w:b/>
          <w:bCs/>
          <w:sz w:val="24"/>
          <w:szCs w:val="24"/>
          <w:lang w:val="en-US" w:eastAsia="en-US"/>
        </w:rPr>
        <w:t>F</w:t>
      </w:r>
      <w:r w:rsidR="00772C3A" w:rsidRPr="003371E6">
        <w:rPr>
          <w:b/>
          <w:bCs/>
          <w:lang w:val="en-US"/>
        </w:rPr>
        <w:t>igure 6. D-Cys impairs mammary tumour growth in the mouse</w:t>
      </w:r>
      <w:r w:rsidR="00772C3A" w:rsidRPr="003371E6">
        <w:rPr>
          <w:lang w:val="en-US"/>
        </w:rPr>
        <w:t xml:space="preserve">. </w:t>
      </w:r>
      <w:r w:rsidR="00772C3A" w:rsidRPr="003371E6">
        <w:rPr>
          <w:b/>
          <w:bCs/>
          <w:lang w:val="en-US"/>
        </w:rPr>
        <w:t>a-c</w:t>
      </w:r>
      <w:r w:rsidR="00772C3A" w:rsidRPr="003371E6">
        <w:rPr>
          <w:lang w:val="en-US"/>
        </w:rPr>
        <w:t>, MDA-MB-231 cells were implanted orthotopically into the mammary gland of immunodeficient mice. When tumours reached between 50 to 100 mm</w:t>
      </w:r>
      <w:r w:rsidR="00772C3A" w:rsidRPr="003371E6">
        <w:rPr>
          <w:vertAlign w:val="superscript"/>
          <w:lang w:val="en-US"/>
        </w:rPr>
        <w:t>3</w:t>
      </w:r>
      <w:r w:rsidR="00772C3A" w:rsidRPr="003371E6">
        <w:rPr>
          <w:lang w:val="en-US"/>
        </w:rPr>
        <w:t xml:space="preserve">, mice were randomized and either did not receive D-Cys (Veh, </w:t>
      </w:r>
      <w:r w:rsidR="00772C3A" w:rsidRPr="003371E6">
        <w:rPr>
          <w:i/>
          <w:iCs/>
          <w:lang w:val="en-US"/>
        </w:rPr>
        <w:t>n=5</w:t>
      </w:r>
      <w:r w:rsidR="00772C3A" w:rsidRPr="003371E6">
        <w:rPr>
          <w:lang w:val="en-US"/>
        </w:rPr>
        <w:t xml:space="preserve"> animals; </w:t>
      </w:r>
      <w:r w:rsidR="00772C3A" w:rsidRPr="003371E6">
        <w:rPr>
          <w:b/>
          <w:bCs/>
          <w:lang w:val="en-US"/>
        </w:rPr>
        <w:t>a</w:t>
      </w:r>
      <w:r w:rsidR="00772C3A" w:rsidRPr="003371E6">
        <w:rPr>
          <w:lang w:val="en-US"/>
        </w:rPr>
        <w:t>) or were administered D-Cys (</w:t>
      </w:r>
      <w:r w:rsidR="00772C3A" w:rsidRPr="003371E6">
        <w:rPr>
          <w:i/>
          <w:iCs/>
          <w:lang w:val="en-US"/>
        </w:rPr>
        <w:t>n=6</w:t>
      </w:r>
      <w:r w:rsidR="00772C3A" w:rsidRPr="003371E6">
        <w:rPr>
          <w:lang w:val="en-US"/>
        </w:rPr>
        <w:t xml:space="preserve"> animals;</w:t>
      </w:r>
      <w:r w:rsidR="00772C3A" w:rsidRPr="003371E6">
        <w:rPr>
          <w:b/>
          <w:bCs/>
          <w:lang w:val="en-US"/>
        </w:rPr>
        <w:t xml:space="preserve"> b</w:t>
      </w:r>
      <w:r w:rsidR="00772C3A" w:rsidRPr="003371E6">
        <w:rPr>
          <w:lang w:val="en-US"/>
        </w:rPr>
        <w:t>) as explained in Methods, and the tumour growth was monitored 3 times per week. The experiment was stopped at day 37 post-tumour engraftment, when tumours had reached 1,000 mm</w:t>
      </w:r>
      <w:r w:rsidR="00772C3A" w:rsidRPr="003371E6">
        <w:rPr>
          <w:vertAlign w:val="superscript"/>
          <w:lang w:val="en-US"/>
        </w:rPr>
        <w:t>3</w:t>
      </w:r>
      <w:r w:rsidR="00772C3A" w:rsidRPr="003371E6">
        <w:rPr>
          <w:lang w:val="en-US"/>
        </w:rPr>
        <w:t xml:space="preserve"> in a majority of mice. The average tumour growth (mean ± SD) in vehicle or D-Cys-treated mice at each timepoint is summarized in (</w:t>
      </w:r>
      <w:r w:rsidR="00772C3A" w:rsidRPr="003371E6">
        <w:rPr>
          <w:b/>
          <w:bCs/>
          <w:lang w:val="en-US"/>
        </w:rPr>
        <w:t>c</w:t>
      </w:r>
      <w:r w:rsidR="00772C3A" w:rsidRPr="003371E6">
        <w:rPr>
          <w:lang w:val="en-US"/>
        </w:rPr>
        <w:t xml:space="preserve">). </w:t>
      </w:r>
      <w:r w:rsidR="00772C3A" w:rsidRPr="003371E6">
        <w:rPr>
          <w:iCs/>
          <w:lang w:val="en-US"/>
        </w:rPr>
        <w:t xml:space="preserve">Data were analysed by 2-way ANOVA followed by Sidak’s </w:t>
      </w:r>
      <w:r w:rsidR="00772C3A" w:rsidRPr="003371E6">
        <w:rPr>
          <w:iCs/>
          <w:lang w:val="en-US"/>
        </w:rPr>
        <w:lastRenderedPageBreak/>
        <w:t xml:space="preserve">multiple comparisons test. </w:t>
      </w:r>
      <w:r w:rsidR="00772C3A" w:rsidRPr="003371E6">
        <w:rPr>
          <w:b/>
          <w:bCs/>
          <w:lang w:val="en-US"/>
        </w:rPr>
        <w:t>d</w:t>
      </w:r>
      <w:r w:rsidR="00772C3A" w:rsidRPr="003371E6">
        <w:rPr>
          <w:bCs/>
          <w:lang w:val="en-US"/>
        </w:rPr>
        <w:t>,</w:t>
      </w:r>
      <w:r w:rsidR="00772C3A" w:rsidRPr="003371E6">
        <w:rPr>
          <w:lang w:val="en-US"/>
        </w:rPr>
        <w:t xml:space="preserve"> Average tumour volume (mean ± SD) of the mice from (a-c) at day 33 post-tumour engraftment.</w:t>
      </w:r>
      <w:r w:rsidR="00772C3A" w:rsidRPr="003371E6">
        <w:rPr>
          <w:iCs/>
          <w:lang w:val="en-US"/>
        </w:rPr>
        <w:t xml:space="preserve"> Data were analysed by an </w:t>
      </w:r>
      <w:r w:rsidR="00772C3A" w:rsidRPr="003371E6">
        <w:rPr>
          <w:lang w:val="en-US"/>
        </w:rPr>
        <w:t xml:space="preserve">unpaired two-tailed Student’s </w:t>
      </w:r>
      <w:r w:rsidR="00772C3A" w:rsidRPr="003371E6">
        <w:rPr>
          <w:i/>
          <w:iCs/>
          <w:lang w:val="en-US"/>
        </w:rPr>
        <w:t>t</w:t>
      </w:r>
      <w:r w:rsidR="00772C3A" w:rsidRPr="003371E6">
        <w:rPr>
          <w:lang w:val="en-US"/>
        </w:rPr>
        <w:t>-test</w:t>
      </w:r>
      <w:r w:rsidR="00772C3A" w:rsidRPr="003371E6">
        <w:rPr>
          <w:iCs/>
          <w:lang w:val="en-US"/>
        </w:rPr>
        <w:t xml:space="preserve">. </w:t>
      </w:r>
      <w:r w:rsidR="00772C3A" w:rsidRPr="003371E6">
        <w:rPr>
          <w:b/>
          <w:bCs/>
          <w:iCs/>
          <w:lang w:val="en-US"/>
        </w:rPr>
        <w:t>e</w:t>
      </w:r>
      <w:r w:rsidR="00772C3A" w:rsidRPr="003371E6">
        <w:rPr>
          <w:iCs/>
          <w:lang w:val="en-US"/>
        </w:rPr>
        <w:t xml:space="preserve">, Survival curve </w:t>
      </w:r>
      <w:r w:rsidR="00772C3A" w:rsidRPr="003371E6">
        <w:rPr>
          <w:lang w:val="en-US"/>
        </w:rPr>
        <w:t>of vehicle or D-Cys-treated mice from (a-c) until the end of the experiment (day 37)</w:t>
      </w:r>
      <w:r w:rsidR="00772C3A" w:rsidRPr="003371E6">
        <w:rPr>
          <w:iCs/>
          <w:lang w:val="en-US"/>
        </w:rPr>
        <w:t xml:space="preserve">. Data were analysed by </w:t>
      </w:r>
      <w:r w:rsidR="00772C3A" w:rsidRPr="003371E6">
        <w:rPr>
          <w:lang w:val="en-US"/>
        </w:rPr>
        <w:t>Log-rank (Mantel-Cox) test</w:t>
      </w:r>
      <w:r w:rsidR="00772C3A" w:rsidRPr="003371E6">
        <w:rPr>
          <w:iCs/>
          <w:lang w:val="en-US"/>
        </w:rPr>
        <w:t xml:space="preserve">. </w:t>
      </w:r>
    </w:p>
    <w:p w14:paraId="1A00C11C" w14:textId="77777777" w:rsidR="00772C3A" w:rsidRPr="003371E6" w:rsidRDefault="00772C3A" w:rsidP="00772C3A">
      <w:pPr>
        <w:spacing w:line="360" w:lineRule="auto"/>
        <w:jc w:val="both"/>
        <w:rPr>
          <w:lang w:val="en-US"/>
        </w:rPr>
      </w:pPr>
    </w:p>
    <w:p w14:paraId="3CE01580" w14:textId="77777777" w:rsidR="00675ACA" w:rsidRPr="003371E6" w:rsidRDefault="00675ACA">
      <w:pPr>
        <w:rPr>
          <w:b/>
          <w:bCs/>
          <w:iCs/>
          <w:lang w:val="en-US"/>
        </w:rPr>
      </w:pPr>
    </w:p>
    <w:p w14:paraId="78DCF433" w14:textId="6CB83F01" w:rsidR="009A006B" w:rsidRPr="003371E6" w:rsidRDefault="009A006B">
      <w:pPr>
        <w:rPr>
          <w:b/>
          <w:bCs/>
          <w:iCs/>
          <w:lang w:val="en-US" w:eastAsia="en-GB"/>
        </w:rPr>
      </w:pPr>
    </w:p>
    <w:p w14:paraId="2C60EE02" w14:textId="77777777" w:rsidR="009A006B" w:rsidRPr="003371E6" w:rsidRDefault="009A006B" w:rsidP="009A006B">
      <w:pPr>
        <w:pStyle w:val="StandardWeb"/>
        <w:spacing w:before="0" w:beforeAutospacing="0" w:after="0" w:afterAutospacing="0" w:line="360" w:lineRule="auto"/>
        <w:contextualSpacing/>
        <w:jc w:val="both"/>
        <w:rPr>
          <w:b/>
          <w:bCs/>
          <w:lang w:val="en-US"/>
        </w:rPr>
      </w:pPr>
      <w:r w:rsidRPr="003371E6">
        <w:rPr>
          <w:b/>
          <w:bCs/>
          <w:lang w:val="en-US"/>
        </w:rPr>
        <w:t>References</w:t>
      </w:r>
    </w:p>
    <w:p w14:paraId="65AA8031" w14:textId="0C602196" w:rsidR="00EF385C" w:rsidRPr="003371E6" w:rsidRDefault="00EF385C" w:rsidP="00EF385C">
      <w:pPr>
        <w:pStyle w:val="EndNoteBibliography"/>
        <w:ind w:left="720" w:hanging="720"/>
        <w:rPr>
          <w:rFonts w:ascii="Times New Roman" w:hAnsi="Times New Roman" w:cs="Times New Roman"/>
          <w:noProof/>
        </w:rPr>
      </w:pPr>
      <w:r w:rsidRPr="004D230B">
        <w:rPr>
          <w:rFonts w:ascii="Times New Roman" w:hAnsi="Times New Roman" w:cs="Times New Roman"/>
          <w:noProof/>
        </w:rPr>
        <w:fldChar w:fldCharType="begin"/>
      </w:r>
      <w:r w:rsidRPr="003371E6">
        <w:rPr>
          <w:rFonts w:ascii="Times New Roman" w:hAnsi="Times New Roman" w:cs="Times New Roman"/>
          <w:noProof/>
        </w:rPr>
        <w:instrText xml:space="preserve"> ADDIN EN.REFLIST </w:instrText>
      </w:r>
      <w:r w:rsidRPr="004D230B">
        <w:rPr>
          <w:rFonts w:ascii="Times New Roman" w:hAnsi="Times New Roman" w:cs="Times New Roman"/>
          <w:noProof/>
        </w:rPr>
        <w:fldChar w:fldCharType="separate"/>
      </w:r>
      <w:r w:rsidRPr="003371E6">
        <w:rPr>
          <w:rFonts w:ascii="Times New Roman" w:hAnsi="Times New Roman" w:cs="Times New Roman"/>
          <w:noProof/>
        </w:rPr>
        <w:t>1</w:t>
      </w:r>
      <w:r w:rsidRPr="003371E6">
        <w:rPr>
          <w:rFonts w:ascii="Times New Roman" w:hAnsi="Times New Roman" w:cs="Times New Roman"/>
          <w:noProof/>
        </w:rPr>
        <w:tab/>
        <w:t>Lam, H.</w:t>
      </w:r>
      <w:r w:rsidRPr="004D230B">
        <w:rPr>
          <w:rFonts w:ascii="Times New Roman" w:hAnsi="Times New Roman" w:cs="Times New Roman"/>
          <w:noProof/>
        </w:rPr>
        <w:t xml:space="preserve"> et al.</w:t>
      </w:r>
      <w:r w:rsidRPr="003371E6">
        <w:rPr>
          <w:rFonts w:ascii="Times New Roman" w:hAnsi="Times New Roman" w:cs="Times New Roman"/>
          <w:noProof/>
        </w:rPr>
        <w:t xml:space="preserve"> D-amino acids govern stationary phase cell wall remodeling in bacteria. </w:t>
      </w:r>
      <w:r w:rsidRPr="004D230B">
        <w:rPr>
          <w:rFonts w:ascii="Times New Roman" w:hAnsi="Times New Roman" w:cs="Times New Roman"/>
          <w:noProof/>
        </w:rPr>
        <w:t>Science</w:t>
      </w:r>
      <w:r w:rsidRPr="003371E6">
        <w:rPr>
          <w:rFonts w:ascii="Times New Roman" w:hAnsi="Times New Roman" w:cs="Times New Roman"/>
          <w:noProof/>
        </w:rPr>
        <w:t xml:space="preserve"> </w:t>
      </w:r>
      <w:r w:rsidRPr="004D230B">
        <w:rPr>
          <w:rFonts w:ascii="Times New Roman" w:hAnsi="Times New Roman" w:cs="Times New Roman"/>
          <w:noProof/>
        </w:rPr>
        <w:t>325</w:t>
      </w:r>
      <w:r w:rsidRPr="003371E6">
        <w:rPr>
          <w:rFonts w:ascii="Times New Roman" w:hAnsi="Times New Roman" w:cs="Times New Roman"/>
          <w:noProof/>
        </w:rPr>
        <w:t>, 1552-1555, doi:10.1126/science.1178123 (2009).</w:t>
      </w:r>
    </w:p>
    <w:p w14:paraId="1DC38223"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2</w:t>
      </w:r>
      <w:r w:rsidRPr="003371E6">
        <w:rPr>
          <w:rFonts w:ascii="Times New Roman" w:hAnsi="Times New Roman" w:cs="Times New Roman"/>
          <w:noProof/>
        </w:rPr>
        <w:tab/>
        <w:t xml:space="preserve">Ohide, H., Miyoshi, Y., Maruyama, R., Hamase, K. &amp; Konno, R. D-Amino acid metabolism in mammals: biosynthesis, degradation and analytical aspects of the metabolic study. </w:t>
      </w:r>
      <w:r w:rsidRPr="004D230B">
        <w:rPr>
          <w:rFonts w:ascii="Times New Roman" w:hAnsi="Times New Roman" w:cs="Times New Roman"/>
          <w:noProof/>
        </w:rPr>
        <w:t>J Chromatogr B Analyt Technol Biomed Life Sci</w:t>
      </w:r>
      <w:r w:rsidRPr="003371E6">
        <w:rPr>
          <w:rFonts w:ascii="Times New Roman" w:hAnsi="Times New Roman" w:cs="Times New Roman"/>
          <w:noProof/>
        </w:rPr>
        <w:t xml:space="preserve"> </w:t>
      </w:r>
      <w:r w:rsidRPr="004D230B">
        <w:rPr>
          <w:rFonts w:ascii="Times New Roman" w:hAnsi="Times New Roman" w:cs="Times New Roman"/>
          <w:noProof/>
        </w:rPr>
        <w:t>879</w:t>
      </w:r>
      <w:r w:rsidRPr="003371E6">
        <w:rPr>
          <w:rFonts w:ascii="Times New Roman" w:hAnsi="Times New Roman" w:cs="Times New Roman"/>
          <w:noProof/>
        </w:rPr>
        <w:t>, 3162-3168, doi:10.1016/j.jchromb.2011.06.028 (2011).</w:t>
      </w:r>
    </w:p>
    <w:p w14:paraId="0213C4E2"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3</w:t>
      </w:r>
      <w:r w:rsidRPr="003371E6">
        <w:rPr>
          <w:rFonts w:ascii="Times New Roman" w:hAnsi="Times New Roman" w:cs="Times New Roman"/>
          <w:noProof/>
        </w:rPr>
        <w:tab/>
        <w:t xml:space="preserve">Snyder, S. H. A Life of Neurotransmitters. </w:t>
      </w:r>
      <w:r w:rsidRPr="004D230B">
        <w:rPr>
          <w:rFonts w:ascii="Times New Roman" w:hAnsi="Times New Roman" w:cs="Times New Roman"/>
          <w:noProof/>
        </w:rPr>
        <w:t>Annu Rev Pharmacol Toxicol</w:t>
      </w:r>
      <w:r w:rsidRPr="003371E6">
        <w:rPr>
          <w:rFonts w:ascii="Times New Roman" w:hAnsi="Times New Roman" w:cs="Times New Roman"/>
          <w:noProof/>
        </w:rPr>
        <w:t xml:space="preserve"> </w:t>
      </w:r>
      <w:r w:rsidRPr="004D230B">
        <w:rPr>
          <w:rFonts w:ascii="Times New Roman" w:hAnsi="Times New Roman" w:cs="Times New Roman"/>
          <w:noProof/>
        </w:rPr>
        <w:t>57</w:t>
      </w:r>
      <w:r w:rsidRPr="003371E6">
        <w:rPr>
          <w:rFonts w:ascii="Times New Roman" w:hAnsi="Times New Roman" w:cs="Times New Roman"/>
          <w:noProof/>
        </w:rPr>
        <w:t>, 1-11, doi:10.1146/annurev-pharmtox-010716-104511 (2017).</w:t>
      </w:r>
    </w:p>
    <w:p w14:paraId="11BC0592"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4</w:t>
      </w:r>
      <w:r w:rsidRPr="003371E6">
        <w:rPr>
          <w:rFonts w:ascii="Times New Roman" w:hAnsi="Times New Roman" w:cs="Times New Roman"/>
          <w:noProof/>
        </w:rPr>
        <w:tab/>
        <w:t xml:space="preserve">Papenbrock, J., Riemenschneider, A., Kamp, A., Schulz-Vogt, H. N. &amp; Schmidt, A. Characterization of cysteine-degrading and H2S-releasing enzymes of higher plants - from the field to the test tube and back. </w:t>
      </w:r>
      <w:r w:rsidRPr="004D230B">
        <w:rPr>
          <w:rFonts w:ascii="Times New Roman" w:hAnsi="Times New Roman" w:cs="Times New Roman"/>
          <w:noProof/>
        </w:rPr>
        <w:t>Plant Biol (Stuttg)</w:t>
      </w:r>
      <w:r w:rsidRPr="003371E6">
        <w:rPr>
          <w:rFonts w:ascii="Times New Roman" w:hAnsi="Times New Roman" w:cs="Times New Roman"/>
          <w:noProof/>
        </w:rPr>
        <w:t xml:space="preserve"> </w:t>
      </w:r>
      <w:r w:rsidRPr="004D230B">
        <w:rPr>
          <w:rFonts w:ascii="Times New Roman" w:hAnsi="Times New Roman" w:cs="Times New Roman"/>
          <w:noProof/>
        </w:rPr>
        <w:t>9</w:t>
      </w:r>
      <w:r w:rsidRPr="003371E6">
        <w:rPr>
          <w:rFonts w:ascii="Times New Roman" w:hAnsi="Times New Roman" w:cs="Times New Roman"/>
          <w:noProof/>
        </w:rPr>
        <w:t>, 582-588, doi:10.1055/s-2007-965424 (2007).</w:t>
      </w:r>
    </w:p>
    <w:p w14:paraId="11C25611"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5</w:t>
      </w:r>
      <w:r w:rsidRPr="003371E6">
        <w:rPr>
          <w:rFonts w:ascii="Times New Roman" w:hAnsi="Times New Roman" w:cs="Times New Roman"/>
          <w:noProof/>
        </w:rPr>
        <w:tab/>
        <w:t>Roychaudhuri, R.</w:t>
      </w:r>
      <w:r w:rsidRPr="004D230B">
        <w:rPr>
          <w:rFonts w:ascii="Times New Roman" w:hAnsi="Times New Roman" w:cs="Times New Roman"/>
          <w:noProof/>
        </w:rPr>
        <w:t xml:space="preserve"> et al.</w:t>
      </w:r>
      <w:r w:rsidRPr="003371E6">
        <w:rPr>
          <w:rFonts w:ascii="Times New Roman" w:hAnsi="Times New Roman" w:cs="Times New Roman"/>
          <w:noProof/>
        </w:rPr>
        <w:t xml:space="preserve"> Serine racemase is a cysteine racemase and physiologic down regulator of insulin promoter methylation. </w:t>
      </w:r>
      <w:r w:rsidRPr="004D230B">
        <w:rPr>
          <w:rFonts w:ascii="Times New Roman" w:hAnsi="Times New Roman" w:cs="Times New Roman"/>
          <w:noProof/>
        </w:rPr>
        <w:t xml:space="preserve">bioRxiv </w:t>
      </w:r>
      <w:r w:rsidRPr="003371E6">
        <w:rPr>
          <w:rFonts w:ascii="Times New Roman" w:hAnsi="Times New Roman" w:cs="Times New Roman"/>
          <w:noProof/>
        </w:rPr>
        <w:t>doi:10.1101/2022.05.17.492243 (2022).</w:t>
      </w:r>
    </w:p>
    <w:p w14:paraId="54B97906"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6</w:t>
      </w:r>
      <w:r w:rsidRPr="003371E6">
        <w:rPr>
          <w:rFonts w:ascii="Times New Roman" w:hAnsi="Times New Roman" w:cs="Times New Roman"/>
          <w:noProof/>
        </w:rPr>
        <w:tab/>
        <w:t>Semenza, E. R.</w:t>
      </w:r>
      <w:r w:rsidRPr="004D230B">
        <w:rPr>
          <w:rFonts w:ascii="Times New Roman" w:hAnsi="Times New Roman" w:cs="Times New Roman"/>
          <w:noProof/>
        </w:rPr>
        <w:t xml:space="preserve"> et al.</w:t>
      </w:r>
      <w:r w:rsidRPr="003371E6">
        <w:rPr>
          <w:rFonts w:ascii="Times New Roman" w:hAnsi="Times New Roman" w:cs="Times New Roman"/>
          <w:noProof/>
        </w:rPr>
        <w:t xml:space="preserve"> D-cysteine is an endogenous regulator of neural progenitor cell dynamics in the mammalian brain. </w:t>
      </w:r>
      <w:r w:rsidRPr="004D230B">
        <w:rPr>
          <w:rFonts w:ascii="Times New Roman" w:hAnsi="Times New Roman" w:cs="Times New Roman"/>
          <w:noProof/>
        </w:rPr>
        <w:t>Proc Natl Acad Sci U S A</w:t>
      </w:r>
      <w:r w:rsidRPr="003371E6">
        <w:rPr>
          <w:rFonts w:ascii="Times New Roman" w:hAnsi="Times New Roman" w:cs="Times New Roman"/>
          <w:noProof/>
        </w:rPr>
        <w:t xml:space="preserve"> </w:t>
      </w:r>
      <w:r w:rsidRPr="004D230B">
        <w:rPr>
          <w:rFonts w:ascii="Times New Roman" w:hAnsi="Times New Roman" w:cs="Times New Roman"/>
          <w:noProof/>
        </w:rPr>
        <w:t>118</w:t>
      </w:r>
      <w:r w:rsidRPr="003371E6">
        <w:rPr>
          <w:rFonts w:ascii="Times New Roman" w:hAnsi="Times New Roman" w:cs="Times New Roman"/>
          <w:noProof/>
        </w:rPr>
        <w:t>, doi:10.1073/pnas.2110610118 (2021).</w:t>
      </w:r>
    </w:p>
    <w:p w14:paraId="1534E6EB"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7</w:t>
      </w:r>
      <w:r w:rsidRPr="003371E6">
        <w:rPr>
          <w:rFonts w:ascii="Times New Roman" w:hAnsi="Times New Roman" w:cs="Times New Roman"/>
          <w:noProof/>
        </w:rPr>
        <w:tab/>
        <w:t>Roychaudhuri, R.</w:t>
      </w:r>
      <w:r w:rsidRPr="004D230B">
        <w:rPr>
          <w:rFonts w:ascii="Times New Roman" w:hAnsi="Times New Roman" w:cs="Times New Roman"/>
          <w:noProof/>
        </w:rPr>
        <w:t xml:space="preserve"> et al.</w:t>
      </w:r>
      <w:r w:rsidRPr="003371E6">
        <w:rPr>
          <w:rFonts w:ascii="Times New Roman" w:hAnsi="Times New Roman" w:cs="Times New Roman"/>
          <w:noProof/>
        </w:rPr>
        <w:t xml:space="preserve"> Mammalian D-Cysteine controls insulin secretion in the pancreas. </w:t>
      </w:r>
      <w:r w:rsidRPr="004D230B">
        <w:rPr>
          <w:rFonts w:ascii="Times New Roman" w:hAnsi="Times New Roman" w:cs="Times New Roman"/>
          <w:noProof/>
        </w:rPr>
        <w:t>Mol Metab</w:t>
      </w:r>
      <w:r w:rsidRPr="003371E6">
        <w:rPr>
          <w:rFonts w:ascii="Times New Roman" w:hAnsi="Times New Roman" w:cs="Times New Roman"/>
          <w:noProof/>
        </w:rPr>
        <w:t xml:space="preserve"> </w:t>
      </w:r>
      <w:r w:rsidRPr="004D230B">
        <w:rPr>
          <w:rFonts w:ascii="Times New Roman" w:hAnsi="Times New Roman" w:cs="Times New Roman"/>
          <w:noProof/>
        </w:rPr>
        <w:t>90</w:t>
      </w:r>
      <w:r w:rsidRPr="003371E6">
        <w:rPr>
          <w:rFonts w:ascii="Times New Roman" w:hAnsi="Times New Roman" w:cs="Times New Roman"/>
          <w:noProof/>
        </w:rPr>
        <w:t>, 102043, doi:10.1016/j.molmet.2024.102043 (2024).</w:t>
      </w:r>
    </w:p>
    <w:p w14:paraId="664BF2A4"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8</w:t>
      </w:r>
      <w:r w:rsidRPr="003371E6">
        <w:rPr>
          <w:rFonts w:ascii="Times New Roman" w:hAnsi="Times New Roman" w:cs="Times New Roman"/>
          <w:noProof/>
        </w:rPr>
        <w:tab/>
        <w:t>Shibuya, N.</w:t>
      </w:r>
      <w:r w:rsidRPr="004D230B">
        <w:rPr>
          <w:rFonts w:ascii="Times New Roman" w:hAnsi="Times New Roman" w:cs="Times New Roman"/>
          <w:noProof/>
        </w:rPr>
        <w:t xml:space="preserve"> et al.</w:t>
      </w:r>
      <w:r w:rsidRPr="003371E6">
        <w:rPr>
          <w:rFonts w:ascii="Times New Roman" w:hAnsi="Times New Roman" w:cs="Times New Roman"/>
          <w:noProof/>
        </w:rPr>
        <w:t xml:space="preserve"> A novel pathway for the production of hydrogen sulfide from D-cysteine in mammalian cells. </w:t>
      </w:r>
      <w:r w:rsidRPr="004D230B">
        <w:rPr>
          <w:rFonts w:ascii="Times New Roman" w:hAnsi="Times New Roman" w:cs="Times New Roman"/>
          <w:noProof/>
        </w:rPr>
        <w:t>Nat Commun</w:t>
      </w:r>
      <w:r w:rsidRPr="003371E6">
        <w:rPr>
          <w:rFonts w:ascii="Times New Roman" w:hAnsi="Times New Roman" w:cs="Times New Roman"/>
          <w:noProof/>
        </w:rPr>
        <w:t xml:space="preserve"> </w:t>
      </w:r>
      <w:r w:rsidRPr="004D230B">
        <w:rPr>
          <w:rFonts w:ascii="Times New Roman" w:hAnsi="Times New Roman" w:cs="Times New Roman"/>
          <w:noProof/>
        </w:rPr>
        <w:t>4</w:t>
      </w:r>
      <w:r w:rsidRPr="003371E6">
        <w:rPr>
          <w:rFonts w:ascii="Times New Roman" w:hAnsi="Times New Roman" w:cs="Times New Roman"/>
          <w:noProof/>
        </w:rPr>
        <w:t>, 1366, doi:10.1038/ncomms2371 (2013).</w:t>
      </w:r>
    </w:p>
    <w:p w14:paraId="34565B0D"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9</w:t>
      </w:r>
      <w:r w:rsidRPr="003371E6">
        <w:rPr>
          <w:rFonts w:ascii="Times New Roman" w:hAnsi="Times New Roman" w:cs="Times New Roman"/>
          <w:noProof/>
        </w:rPr>
        <w:tab/>
        <w:t xml:space="preserve">Lieu, E. L., Nguyen, T., Rhyne, S. &amp; Kim, J. Amino acids in cancer. </w:t>
      </w:r>
      <w:r w:rsidRPr="004D230B">
        <w:rPr>
          <w:rFonts w:ascii="Times New Roman" w:hAnsi="Times New Roman" w:cs="Times New Roman"/>
          <w:noProof/>
        </w:rPr>
        <w:t>Exp Mol Med</w:t>
      </w:r>
      <w:r w:rsidRPr="003371E6">
        <w:rPr>
          <w:rFonts w:ascii="Times New Roman" w:hAnsi="Times New Roman" w:cs="Times New Roman"/>
          <w:noProof/>
        </w:rPr>
        <w:t xml:space="preserve"> </w:t>
      </w:r>
      <w:r w:rsidRPr="004D230B">
        <w:rPr>
          <w:rFonts w:ascii="Times New Roman" w:hAnsi="Times New Roman" w:cs="Times New Roman"/>
          <w:noProof/>
        </w:rPr>
        <w:t>52</w:t>
      </w:r>
      <w:r w:rsidRPr="003371E6">
        <w:rPr>
          <w:rFonts w:ascii="Times New Roman" w:hAnsi="Times New Roman" w:cs="Times New Roman"/>
          <w:noProof/>
        </w:rPr>
        <w:t>, 15-30, doi:10.1038/s12276-020-0375-3 (2020).</w:t>
      </w:r>
    </w:p>
    <w:p w14:paraId="067CDAB6"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10</w:t>
      </w:r>
      <w:r w:rsidRPr="003371E6">
        <w:rPr>
          <w:rFonts w:ascii="Times New Roman" w:hAnsi="Times New Roman" w:cs="Times New Roman"/>
          <w:noProof/>
        </w:rPr>
        <w:tab/>
        <w:t xml:space="preserve">Endicott, M., Jones, M. &amp; Hull, J. Amino acid metabolism as a therapeutic target in cancer: a review. </w:t>
      </w:r>
      <w:r w:rsidRPr="004D230B">
        <w:rPr>
          <w:rFonts w:ascii="Times New Roman" w:hAnsi="Times New Roman" w:cs="Times New Roman"/>
          <w:noProof/>
        </w:rPr>
        <w:t>Amino Acids</w:t>
      </w:r>
      <w:r w:rsidRPr="003371E6">
        <w:rPr>
          <w:rFonts w:ascii="Times New Roman" w:hAnsi="Times New Roman" w:cs="Times New Roman"/>
          <w:noProof/>
        </w:rPr>
        <w:t xml:space="preserve"> </w:t>
      </w:r>
      <w:r w:rsidRPr="004D230B">
        <w:rPr>
          <w:rFonts w:ascii="Times New Roman" w:hAnsi="Times New Roman" w:cs="Times New Roman"/>
          <w:noProof/>
        </w:rPr>
        <w:t>53</w:t>
      </w:r>
      <w:r w:rsidRPr="003371E6">
        <w:rPr>
          <w:rFonts w:ascii="Times New Roman" w:hAnsi="Times New Roman" w:cs="Times New Roman"/>
          <w:noProof/>
        </w:rPr>
        <w:t>, 1169-1179, doi:10.1007/s00726-021-03052-1 (2021).</w:t>
      </w:r>
    </w:p>
    <w:p w14:paraId="53C04A92"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11</w:t>
      </w:r>
      <w:r w:rsidRPr="003371E6">
        <w:rPr>
          <w:rFonts w:ascii="Times New Roman" w:hAnsi="Times New Roman" w:cs="Times New Roman"/>
          <w:noProof/>
        </w:rPr>
        <w:tab/>
        <w:t xml:space="preserve">Sakaue-Sawano, A. &amp; Miyawaki, A. Visualizing spatiotemporal dynamics of multicellular cell-cycle progressions with fucci technology. </w:t>
      </w:r>
      <w:r w:rsidRPr="004D230B">
        <w:rPr>
          <w:rFonts w:ascii="Times New Roman" w:hAnsi="Times New Roman" w:cs="Times New Roman"/>
          <w:noProof/>
        </w:rPr>
        <w:t>Cold Spring Harb Protoc</w:t>
      </w:r>
      <w:r w:rsidRPr="003371E6">
        <w:rPr>
          <w:rFonts w:ascii="Times New Roman" w:hAnsi="Times New Roman" w:cs="Times New Roman"/>
          <w:noProof/>
        </w:rPr>
        <w:t xml:space="preserve"> </w:t>
      </w:r>
      <w:r w:rsidRPr="004D230B">
        <w:rPr>
          <w:rFonts w:ascii="Times New Roman" w:hAnsi="Times New Roman" w:cs="Times New Roman"/>
          <w:noProof/>
        </w:rPr>
        <w:t>2014</w:t>
      </w:r>
      <w:r w:rsidRPr="003371E6">
        <w:rPr>
          <w:rFonts w:ascii="Times New Roman" w:hAnsi="Times New Roman" w:cs="Times New Roman"/>
          <w:noProof/>
        </w:rPr>
        <w:t>, doi:10.1101/pdb.prot080408 (2014).</w:t>
      </w:r>
    </w:p>
    <w:p w14:paraId="170E1EB1" w14:textId="77777777" w:rsidR="00EF385C" w:rsidRPr="00FD1530" w:rsidRDefault="00EF385C" w:rsidP="00EF385C">
      <w:pPr>
        <w:pStyle w:val="EndNoteBibliography"/>
        <w:ind w:left="720" w:hanging="720"/>
        <w:rPr>
          <w:rFonts w:ascii="Times New Roman" w:hAnsi="Times New Roman" w:cs="Times New Roman"/>
          <w:noProof/>
          <w:lang w:val="de-DE"/>
        </w:rPr>
      </w:pPr>
      <w:r w:rsidRPr="003371E6">
        <w:rPr>
          <w:rFonts w:ascii="Times New Roman" w:hAnsi="Times New Roman" w:cs="Times New Roman"/>
          <w:noProof/>
        </w:rPr>
        <w:t>12</w:t>
      </w:r>
      <w:r w:rsidRPr="003371E6">
        <w:rPr>
          <w:rFonts w:ascii="Times New Roman" w:hAnsi="Times New Roman" w:cs="Times New Roman"/>
          <w:noProof/>
        </w:rPr>
        <w:tab/>
        <w:t xml:space="preserve">Homma, T., Osaki, T., Kobayashi, S., Sato, H. &amp; Fujii, J. d-Cysteine supplementation partially protects against ferroptosis induced by xCT dysfunction via increasing the availability of glutathione. </w:t>
      </w:r>
      <w:r w:rsidRPr="00FD1530">
        <w:rPr>
          <w:rFonts w:ascii="Times New Roman" w:hAnsi="Times New Roman" w:cs="Times New Roman"/>
          <w:noProof/>
          <w:lang w:val="de-DE"/>
        </w:rPr>
        <w:t>J Clin Biochem Nutr 71, 48-54, doi:10.3164/jcbn.21-143 (2022).</w:t>
      </w:r>
    </w:p>
    <w:p w14:paraId="40677EDC" w14:textId="77777777" w:rsidR="00EF385C" w:rsidRPr="00FD1530" w:rsidRDefault="00EF385C" w:rsidP="00EF385C">
      <w:pPr>
        <w:pStyle w:val="EndNoteBibliography"/>
        <w:ind w:left="720" w:hanging="720"/>
        <w:rPr>
          <w:rFonts w:ascii="Times New Roman" w:hAnsi="Times New Roman" w:cs="Times New Roman"/>
          <w:noProof/>
          <w:lang w:val="de-DE"/>
        </w:rPr>
      </w:pPr>
      <w:r w:rsidRPr="00FD1530">
        <w:rPr>
          <w:rFonts w:ascii="Times New Roman" w:hAnsi="Times New Roman" w:cs="Times New Roman"/>
          <w:noProof/>
          <w:lang w:val="de-DE"/>
        </w:rPr>
        <w:t>13</w:t>
      </w:r>
      <w:r w:rsidRPr="00FD1530">
        <w:rPr>
          <w:rFonts w:ascii="Times New Roman" w:hAnsi="Times New Roman" w:cs="Times New Roman"/>
          <w:noProof/>
          <w:lang w:val="de-DE"/>
        </w:rPr>
        <w:tab/>
        <w:t xml:space="preserve">Sato, H. et al. </w:t>
      </w:r>
      <w:r w:rsidRPr="003371E6">
        <w:rPr>
          <w:rFonts w:ascii="Times New Roman" w:hAnsi="Times New Roman" w:cs="Times New Roman"/>
          <w:noProof/>
        </w:rPr>
        <w:t xml:space="preserve">Redox imbalance in cystine/glutamate transporter-deficient mice. </w:t>
      </w:r>
      <w:r w:rsidRPr="00FD1530">
        <w:rPr>
          <w:rFonts w:ascii="Times New Roman" w:hAnsi="Times New Roman" w:cs="Times New Roman"/>
          <w:noProof/>
          <w:lang w:val="de-DE"/>
        </w:rPr>
        <w:t>J Biol Chem 280, 37423-37429, doi:10.1074/jbc.M506439200 (2005).</w:t>
      </w:r>
    </w:p>
    <w:p w14:paraId="24D3299D" w14:textId="77777777" w:rsidR="00EF385C" w:rsidRPr="003371E6" w:rsidRDefault="00EF385C" w:rsidP="00EF385C">
      <w:pPr>
        <w:pStyle w:val="EndNoteBibliography"/>
        <w:ind w:left="720" w:hanging="720"/>
        <w:rPr>
          <w:rFonts w:ascii="Times New Roman" w:hAnsi="Times New Roman" w:cs="Times New Roman"/>
          <w:noProof/>
        </w:rPr>
      </w:pPr>
      <w:r w:rsidRPr="00FD1530">
        <w:rPr>
          <w:rFonts w:ascii="Times New Roman" w:hAnsi="Times New Roman" w:cs="Times New Roman"/>
          <w:noProof/>
          <w:lang w:val="de-DE"/>
        </w:rPr>
        <w:t>14</w:t>
      </w:r>
      <w:r w:rsidRPr="00FD1530">
        <w:rPr>
          <w:rFonts w:ascii="Times New Roman" w:hAnsi="Times New Roman" w:cs="Times New Roman"/>
          <w:noProof/>
          <w:lang w:val="de-DE"/>
        </w:rPr>
        <w:tab/>
        <w:t xml:space="preserve">Fu, X. et al. </w:t>
      </w:r>
      <w:r w:rsidRPr="003371E6">
        <w:rPr>
          <w:rFonts w:ascii="Times New Roman" w:hAnsi="Times New Roman" w:cs="Times New Roman"/>
          <w:noProof/>
        </w:rPr>
        <w:t xml:space="preserve">Cysteine Disulfides (Cys-ss-X) as Sensitive Plasma Biomarkers of Oxidative Stress. </w:t>
      </w:r>
      <w:r w:rsidRPr="004D230B">
        <w:rPr>
          <w:rFonts w:ascii="Times New Roman" w:hAnsi="Times New Roman" w:cs="Times New Roman"/>
          <w:noProof/>
        </w:rPr>
        <w:t>Sci Rep</w:t>
      </w:r>
      <w:r w:rsidRPr="003371E6">
        <w:rPr>
          <w:rFonts w:ascii="Times New Roman" w:hAnsi="Times New Roman" w:cs="Times New Roman"/>
          <w:noProof/>
        </w:rPr>
        <w:t xml:space="preserve"> </w:t>
      </w:r>
      <w:r w:rsidRPr="004D230B">
        <w:rPr>
          <w:rFonts w:ascii="Times New Roman" w:hAnsi="Times New Roman" w:cs="Times New Roman"/>
          <w:noProof/>
        </w:rPr>
        <w:t>9</w:t>
      </w:r>
      <w:r w:rsidRPr="003371E6">
        <w:rPr>
          <w:rFonts w:ascii="Times New Roman" w:hAnsi="Times New Roman" w:cs="Times New Roman"/>
          <w:noProof/>
        </w:rPr>
        <w:t>, 115, doi:10.1038/s41598-018-35566-2 (2019).</w:t>
      </w:r>
    </w:p>
    <w:p w14:paraId="3FE6FFE3"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lastRenderedPageBreak/>
        <w:t>15</w:t>
      </w:r>
      <w:r w:rsidRPr="003371E6">
        <w:rPr>
          <w:rFonts w:ascii="Times New Roman" w:hAnsi="Times New Roman" w:cs="Times New Roman"/>
          <w:noProof/>
        </w:rPr>
        <w:tab/>
        <w:t xml:space="preserve">Conrad, M. &amp; Sato, H. The oxidative stress-inducible cystine/glutamate antiporter, system x (c) (-) : cystine supplier and beyond. </w:t>
      </w:r>
      <w:r w:rsidRPr="004D230B">
        <w:rPr>
          <w:rFonts w:ascii="Times New Roman" w:hAnsi="Times New Roman" w:cs="Times New Roman"/>
          <w:noProof/>
        </w:rPr>
        <w:t>Amino Acids</w:t>
      </w:r>
      <w:r w:rsidRPr="003371E6">
        <w:rPr>
          <w:rFonts w:ascii="Times New Roman" w:hAnsi="Times New Roman" w:cs="Times New Roman"/>
          <w:noProof/>
        </w:rPr>
        <w:t xml:space="preserve"> </w:t>
      </w:r>
      <w:r w:rsidRPr="004D230B">
        <w:rPr>
          <w:rFonts w:ascii="Times New Roman" w:hAnsi="Times New Roman" w:cs="Times New Roman"/>
          <w:noProof/>
        </w:rPr>
        <w:t>42</w:t>
      </w:r>
      <w:r w:rsidRPr="003371E6">
        <w:rPr>
          <w:rFonts w:ascii="Times New Roman" w:hAnsi="Times New Roman" w:cs="Times New Roman"/>
          <w:noProof/>
        </w:rPr>
        <w:t>, 231-246, doi:10.1007/s00726-011-0867-5 (2012).</w:t>
      </w:r>
    </w:p>
    <w:p w14:paraId="389D487C"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16</w:t>
      </w:r>
      <w:r w:rsidRPr="003371E6">
        <w:rPr>
          <w:rFonts w:ascii="Times New Roman" w:hAnsi="Times New Roman" w:cs="Times New Roman"/>
          <w:noProof/>
        </w:rPr>
        <w:tab/>
        <w:t xml:space="preserve">Rojo de la Vega, M., Chapman, E. &amp; Zhang, D. D. NRF2 and the Hallmarks of Cancer. </w:t>
      </w:r>
      <w:r w:rsidRPr="004D230B">
        <w:rPr>
          <w:rFonts w:ascii="Times New Roman" w:hAnsi="Times New Roman" w:cs="Times New Roman"/>
          <w:noProof/>
        </w:rPr>
        <w:t>Cancer Cell</w:t>
      </w:r>
      <w:r w:rsidRPr="003371E6">
        <w:rPr>
          <w:rFonts w:ascii="Times New Roman" w:hAnsi="Times New Roman" w:cs="Times New Roman"/>
          <w:noProof/>
        </w:rPr>
        <w:t xml:space="preserve"> </w:t>
      </w:r>
      <w:r w:rsidRPr="004D230B">
        <w:rPr>
          <w:rFonts w:ascii="Times New Roman" w:hAnsi="Times New Roman" w:cs="Times New Roman"/>
          <w:noProof/>
        </w:rPr>
        <w:t>34</w:t>
      </w:r>
      <w:r w:rsidRPr="003371E6">
        <w:rPr>
          <w:rFonts w:ascii="Times New Roman" w:hAnsi="Times New Roman" w:cs="Times New Roman"/>
          <w:noProof/>
        </w:rPr>
        <w:t>, 21-43, doi:10.1016/j.ccell.2018.03.022 (2018).</w:t>
      </w:r>
    </w:p>
    <w:p w14:paraId="4C740BD9"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17</w:t>
      </w:r>
      <w:r w:rsidRPr="003371E6">
        <w:rPr>
          <w:rFonts w:ascii="Times New Roman" w:hAnsi="Times New Roman" w:cs="Times New Roman"/>
          <w:noProof/>
        </w:rPr>
        <w:tab/>
        <w:t xml:space="preserve">Bridges, C. C. &amp; Zalups, R. K. Cystine and glutamate transport in renal epithelial cells transfected with human system x(-) (c). </w:t>
      </w:r>
      <w:r w:rsidRPr="004D230B">
        <w:rPr>
          <w:rFonts w:ascii="Times New Roman" w:hAnsi="Times New Roman" w:cs="Times New Roman"/>
          <w:noProof/>
        </w:rPr>
        <w:t>Kidney Int</w:t>
      </w:r>
      <w:r w:rsidRPr="003371E6">
        <w:rPr>
          <w:rFonts w:ascii="Times New Roman" w:hAnsi="Times New Roman" w:cs="Times New Roman"/>
          <w:noProof/>
        </w:rPr>
        <w:t xml:space="preserve"> </w:t>
      </w:r>
      <w:r w:rsidRPr="004D230B">
        <w:rPr>
          <w:rFonts w:ascii="Times New Roman" w:hAnsi="Times New Roman" w:cs="Times New Roman"/>
          <w:noProof/>
        </w:rPr>
        <w:t>68</w:t>
      </w:r>
      <w:r w:rsidRPr="003371E6">
        <w:rPr>
          <w:rFonts w:ascii="Times New Roman" w:hAnsi="Times New Roman" w:cs="Times New Roman"/>
          <w:noProof/>
        </w:rPr>
        <w:t>, 653-664, doi:10.1111/j.1523-1755.2005.00443.x (2005).</w:t>
      </w:r>
    </w:p>
    <w:p w14:paraId="1084B6A2"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18</w:t>
      </w:r>
      <w:r w:rsidRPr="003371E6">
        <w:rPr>
          <w:rFonts w:ascii="Times New Roman" w:hAnsi="Times New Roman" w:cs="Times New Roman"/>
          <w:noProof/>
        </w:rPr>
        <w:tab/>
        <w:t>Sasaki, H.</w:t>
      </w:r>
      <w:r w:rsidRPr="004D230B">
        <w:rPr>
          <w:rFonts w:ascii="Times New Roman" w:hAnsi="Times New Roman" w:cs="Times New Roman"/>
          <w:noProof/>
        </w:rPr>
        <w:t xml:space="preserve"> et al.</w:t>
      </w:r>
      <w:r w:rsidRPr="003371E6">
        <w:rPr>
          <w:rFonts w:ascii="Times New Roman" w:hAnsi="Times New Roman" w:cs="Times New Roman"/>
          <w:noProof/>
        </w:rPr>
        <w:t xml:space="preserve"> Electrophile response element-mediated induction of the cystine/glutamate exchange transporter gene expression. </w:t>
      </w:r>
      <w:r w:rsidRPr="004D230B">
        <w:rPr>
          <w:rFonts w:ascii="Times New Roman" w:hAnsi="Times New Roman" w:cs="Times New Roman"/>
          <w:noProof/>
        </w:rPr>
        <w:t>J Biol Chem</w:t>
      </w:r>
      <w:r w:rsidRPr="003371E6">
        <w:rPr>
          <w:rFonts w:ascii="Times New Roman" w:hAnsi="Times New Roman" w:cs="Times New Roman"/>
          <w:noProof/>
        </w:rPr>
        <w:t xml:space="preserve"> </w:t>
      </w:r>
      <w:r w:rsidRPr="004D230B">
        <w:rPr>
          <w:rFonts w:ascii="Times New Roman" w:hAnsi="Times New Roman" w:cs="Times New Roman"/>
          <w:noProof/>
        </w:rPr>
        <w:t>277</w:t>
      </w:r>
      <w:r w:rsidRPr="003371E6">
        <w:rPr>
          <w:rFonts w:ascii="Times New Roman" w:hAnsi="Times New Roman" w:cs="Times New Roman"/>
          <w:noProof/>
        </w:rPr>
        <w:t>, 44765-44771, doi:10.1074/jbc.M208704200 (2002).</w:t>
      </w:r>
    </w:p>
    <w:p w14:paraId="3215561A"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19</w:t>
      </w:r>
      <w:r w:rsidRPr="003371E6">
        <w:rPr>
          <w:rFonts w:ascii="Times New Roman" w:hAnsi="Times New Roman" w:cs="Times New Roman"/>
          <w:noProof/>
        </w:rPr>
        <w:tab/>
        <w:t>Ferre, S.</w:t>
      </w:r>
      <w:r w:rsidRPr="004D230B">
        <w:rPr>
          <w:rFonts w:ascii="Times New Roman" w:hAnsi="Times New Roman" w:cs="Times New Roman"/>
          <w:noProof/>
        </w:rPr>
        <w:t xml:space="preserve"> et al.</w:t>
      </w:r>
      <w:r w:rsidRPr="003371E6">
        <w:rPr>
          <w:rFonts w:ascii="Times New Roman" w:hAnsi="Times New Roman" w:cs="Times New Roman"/>
          <w:noProof/>
        </w:rPr>
        <w:t xml:space="preserve"> Separation and determination of cysteine enantiomers in plasma after derivatization with 4-fluoro-7-nitrobenzofurazan. </w:t>
      </w:r>
      <w:r w:rsidRPr="004D230B">
        <w:rPr>
          <w:rFonts w:ascii="Times New Roman" w:hAnsi="Times New Roman" w:cs="Times New Roman"/>
          <w:noProof/>
        </w:rPr>
        <w:t>J Pharm Biomed Anal</w:t>
      </w:r>
      <w:r w:rsidRPr="003371E6">
        <w:rPr>
          <w:rFonts w:ascii="Times New Roman" w:hAnsi="Times New Roman" w:cs="Times New Roman"/>
          <w:noProof/>
        </w:rPr>
        <w:t xml:space="preserve"> </w:t>
      </w:r>
      <w:r w:rsidRPr="004D230B">
        <w:rPr>
          <w:rFonts w:ascii="Times New Roman" w:hAnsi="Times New Roman" w:cs="Times New Roman"/>
          <w:noProof/>
        </w:rPr>
        <w:t>209</w:t>
      </w:r>
      <w:r w:rsidRPr="003371E6">
        <w:rPr>
          <w:rFonts w:ascii="Times New Roman" w:hAnsi="Times New Roman" w:cs="Times New Roman"/>
          <w:noProof/>
        </w:rPr>
        <w:t>, 114539, doi:10.1016/j.jpba.2021.114539 (2022).</w:t>
      </w:r>
    </w:p>
    <w:p w14:paraId="78429634"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20</w:t>
      </w:r>
      <w:r w:rsidRPr="003371E6">
        <w:rPr>
          <w:rFonts w:ascii="Times New Roman" w:hAnsi="Times New Roman" w:cs="Times New Roman"/>
          <w:noProof/>
        </w:rPr>
        <w:tab/>
        <w:t xml:space="preserve">Lill, R. &amp; Freibert, S. A. Mechanisms of Mitochondrial Iron-Sulfur Protein Biogenesis. </w:t>
      </w:r>
      <w:r w:rsidRPr="004D230B">
        <w:rPr>
          <w:rFonts w:ascii="Times New Roman" w:hAnsi="Times New Roman" w:cs="Times New Roman"/>
          <w:noProof/>
        </w:rPr>
        <w:t>Annu Rev Biochem</w:t>
      </w:r>
      <w:r w:rsidRPr="003371E6">
        <w:rPr>
          <w:rFonts w:ascii="Times New Roman" w:hAnsi="Times New Roman" w:cs="Times New Roman"/>
          <w:noProof/>
        </w:rPr>
        <w:t xml:space="preserve"> </w:t>
      </w:r>
      <w:r w:rsidRPr="004D230B">
        <w:rPr>
          <w:rFonts w:ascii="Times New Roman" w:hAnsi="Times New Roman" w:cs="Times New Roman"/>
          <w:noProof/>
        </w:rPr>
        <w:t>89</w:t>
      </w:r>
      <w:r w:rsidRPr="003371E6">
        <w:rPr>
          <w:rFonts w:ascii="Times New Roman" w:hAnsi="Times New Roman" w:cs="Times New Roman"/>
          <w:noProof/>
        </w:rPr>
        <w:t>, 471-499, doi:10.1146/annurev-biochem-013118-111540 (2020).</w:t>
      </w:r>
    </w:p>
    <w:p w14:paraId="23A42873"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21</w:t>
      </w:r>
      <w:r w:rsidRPr="003371E6">
        <w:rPr>
          <w:rFonts w:ascii="Times New Roman" w:hAnsi="Times New Roman" w:cs="Times New Roman"/>
          <w:noProof/>
        </w:rPr>
        <w:tab/>
        <w:t xml:space="preserve">Stehling, O., Paul, V. D., Bergmann, J., Basu, S. &amp; Lill, R. Biochemical Analyses of Human Iron-Sulfur Protein Biogenesis and of Related Diseases. </w:t>
      </w:r>
      <w:r w:rsidRPr="004D230B">
        <w:rPr>
          <w:rFonts w:ascii="Times New Roman" w:hAnsi="Times New Roman" w:cs="Times New Roman"/>
          <w:noProof/>
        </w:rPr>
        <w:t>Methods Enzymol</w:t>
      </w:r>
      <w:r w:rsidRPr="003371E6">
        <w:rPr>
          <w:rFonts w:ascii="Times New Roman" w:hAnsi="Times New Roman" w:cs="Times New Roman"/>
          <w:noProof/>
        </w:rPr>
        <w:t xml:space="preserve"> </w:t>
      </w:r>
      <w:r w:rsidRPr="004D230B">
        <w:rPr>
          <w:rFonts w:ascii="Times New Roman" w:hAnsi="Times New Roman" w:cs="Times New Roman"/>
          <w:noProof/>
        </w:rPr>
        <w:t>599</w:t>
      </w:r>
      <w:r w:rsidRPr="003371E6">
        <w:rPr>
          <w:rFonts w:ascii="Times New Roman" w:hAnsi="Times New Roman" w:cs="Times New Roman"/>
          <w:noProof/>
        </w:rPr>
        <w:t>, 227-263, doi:10.1016/bs.mie.2017.11.004 (2018).</w:t>
      </w:r>
    </w:p>
    <w:p w14:paraId="38AC4ED1" w14:textId="77777777" w:rsidR="00EF385C" w:rsidRPr="00FD1530" w:rsidRDefault="00EF385C" w:rsidP="00EF385C">
      <w:pPr>
        <w:pStyle w:val="EndNoteBibliography"/>
        <w:ind w:left="720" w:hanging="720"/>
        <w:rPr>
          <w:rFonts w:ascii="Times New Roman" w:hAnsi="Times New Roman" w:cs="Times New Roman"/>
          <w:noProof/>
          <w:lang w:val="de-DE"/>
        </w:rPr>
      </w:pPr>
      <w:r w:rsidRPr="003371E6">
        <w:rPr>
          <w:rFonts w:ascii="Times New Roman" w:hAnsi="Times New Roman" w:cs="Times New Roman"/>
          <w:noProof/>
        </w:rPr>
        <w:t>22</w:t>
      </w:r>
      <w:r w:rsidRPr="003371E6">
        <w:rPr>
          <w:rFonts w:ascii="Times New Roman" w:hAnsi="Times New Roman" w:cs="Times New Roman"/>
          <w:noProof/>
        </w:rPr>
        <w:tab/>
        <w:t xml:space="preserve">Landgraf, B. J., McCarthy, E. L. &amp; Booker, S. J. Radical S-Adenosylmethionine Enzymes in Human Health and Disease. </w:t>
      </w:r>
      <w:r w:rsidRPr="00FD1530">
        <w:rPr>
          <w:rFonts w:ascii="Times New Roman" w:hAnsi="Times New Roman" w:cs="Times New Roman"/>
          <w:noProof/>
          <w:lang w:val="de-DE"/>
        </w:rPr>
        <w:t>Annu Rev Biochem 85, 485-514, doi:10.1146/annurev-biochem-060713-035504 (2016).</w:t>
      </w:r>
    </w:p>
    <w:p w14:paraId="6E4C1B53" w14:textId="77777777" w:rsidR="00EF385C" w:rsidRPr="003371E6" w:rsidRDefault="00EF385C" w:rsidP="00EF385C">
      <w:pPr>
        <w:pStyle w:val="EndNoteBibliography"/>
        <w:ind w:left="720" w:hanging="720"/>
        <w:rPr>
          <w:rFonts w:ascii="Times New Roman" w:hAnsi="Times New Roman" w:cs="Times New Roman"/>
          <w:noProof/>
        </w:rPr>
      </w:pPr>
      <w:r w:rsidRPr="00FD1530">
        <w:rPr>
          <w:rFonts w:ascii="Times New Roman" w:hAnsi="Times New Roman" w:cs="Times New Roman"/>
          <w:noProof/>
          <w:lang w:val="de-DE"/>
        </w:rPr>
        <w:t>23</w:t>
      </w:r>
      <w:r w:rsidRPr="00FD1530">
        <w:rPr>
          <w:rFonts w:ascii="Times New Roman" w:hAnsi="Times New Roman" w:cs="Times New Roman"/>
          <w:noProof/>
          <w:lang w:val="de-DE"/>
        </w:rPr>
        <w:tab/>
        <w:t xml:space="preserve">Schulz, V. et al. </w:t>
      </w:r>
      <w:r w:rsidRPr="003371E6">
        <w:rPr>
          <w:rFonts w:ascii="Times New Roman" w:hAnsi="Times New Roman" w:cs="Times New Roman"/>
          <w:noProof/>
        </w:rPr>
        <w:t xml:space="preserve">Functional spectrum and specificity of mitochondrial ferredoxins FDX1 and FDX2. </w:t>
      </w:r>
      <w:r w:rsidRPr="004D230B">
        <w:rPr>
          <w:rFonts w:ascii="Times New Roman" w:hAnsi="Times New Roman" w:cs="Times New Roman"/>
          <w:noProof/>
        </w:rPr>
        <w:t>Nat Chem Biol</w:t>
      </w:r>
      <w:r w:rsidRPr="003371E6">
        <w:rPr>
          <w:rFonts w:ascii="Times New Roman" w:hAnsi="Times New Roman" w:cs="Times New Roman"/>
          <w:noProof/>
        </w:rPr>
        <w:t xml:space="preserve"> </w:t>
      </w:r>
      <w:r w:rsidRPr="004D230B">
        <w:rPr>
          <w:rFonts w:ascii="Times New Roman" w:hAnsi="Times New Roman" w:cs="Times New Roman"/>
          <w:noProof/>
        </w:rPr>
        <w:t>19</w:t>
      </w:r>
      <w:r w:rsidRPr="003371E6">
        <w:rPr>
          <w:rFonts w:ascii="Times New Roman" w:hAnsi="Times New Roman" w:cs="Times New Roman"/>
          <w:noProof/>
        </w:rPr>
        <w:t>, 206-217, doi:10.1038/s41589-022-01159-4 (2023).</w:t>
      </w:r>
    </w:p>
    <w:p w14:paraId="22F77D49"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24</w:t>
      </w:r>
      <w:r w:rsidRPr="003371E6">
        <w:rPr>
          <w:rFonts w:ascii="Times New Roman" w:hAnsi="Times New Roman" w:cs="Times New Roman"/>
          <w:noProof/>
        </w:rPr>
        <w:tab/>
        <w:t xml:space="preserve">Ajioka, R. S., Phillips, J. D. &amp; Kushner, J. P. Biosynthesis of heme in mammals. </w:t>
      </w:r>
      <w:r w:rsidRPr="004D230B">
        <w:rPr>
          <w:rFonts w:ascii="Times New Roman" w:hAnsi="Times New Roman" w:cs="Times New Roman"/>
          <w:noProof/>
        </w:rPr>
        <w:t>Biochim Biophys Acta</w:t>
      </w:r>
      <w:r w:rsidRPr="003371E6">
        <w:rPr>
          <w:rFonts w:ascii="Times New Roman" w:hAnsi="Times New Roman" w:cs="Times New Roman"/>
          <w:noProof/>
        </w:rPr>
        <w:t xml:space="preserve"> </w:t>
      </w:r>
      <w:r w:rsidRPr="004D230B">
        <w:rPr>
          <w:rFonts w:ascii="Times New Roman" w:hAnsi="Times New Roman" w:cs="Times New Roman"/>
          <w:noProof/>
        </w:rPr>
        <w:t>1763</w:t>
      </w:r>
      <w:r w:rsidRPr="003371E6">
        <w:rPr>
          <w:rFonts w:ascii="Times New Roman" w:hAnsi="Times New Roman" w:cs="Times New Roman"/>
          <w:noProof/>
        </w:rPr>
        <w:t>, 723-736, doi:10.1016/j.bbamcr.2006.05.005 (2006).</w:t>
      </w:r>
    </w:p>
    <w:p w14:paraId="2BCD360E"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25</w:t>
      </w:r>
      <w:r w:rsidRPr="003371E6">
        <w:rPr>
          <w:rFonts w:ascii="Times New Roman" w:hAnsi="Times New Roman" w:cs="Times New Roman"/>
          <w:noProof/>
        </w:rPr>
        <w:tab/>
        <w:t>Ast, T.</w:t>
      </w:r>
      <w:r w:rsidRPr="004D230B">
        <w:rPr>
          <w:rFonts w:ascii="Times New Roman" w:hAnsi="Times New Roman" w:cs="Times New Roman"/>
          <w:noProof/>
        </w:rPr>
        <w:t xml:space="preserve"> et al.</w:t>
      </w:r>
      <w:r w:rsidRPr="003371E6">
        <w:rPr>
          <w:rFonts w:ascii="Times New Roman" w:hAnsi="Times New Roman" w:cs="Times New Roman"/>
          <w:noProof/>
        </w:rPr>
        <w:t xml:space="preserve"> METTL17 is an Fe-S cluster checkpoint for mitochondrial translation. </w:t>
      </w:r>
      <w:r w:rsidRPr="004D230B">
        <w:rPr>
          <w:rFonts w:ascii="Times New Roman" w:hAnsi="Times New Roman" w:cs="Times New Roman"/>
          <w:noProof/>
        </w:rPr>
        <w:t>Mol Cell</w:t>
      </w:r>
      <w:r w:rsidRPr="003371E6">
        <w:rPr>
          <w:rFonts w:ascii="Times New Roman" w:hAnsi="Times New Roman" w:cs="Times New Roman"/>
          <w:noProof/>
        </w:rPr>
        <w:t xml:space="preserve"> </w:t>
      </w:r>
      <w:r w:rsidRPr="004D230B">
        <w:rPr>
          <w:rFonts w:ascii="Times New Roman" w:hAnsi="Times New Roman" w:cs="Times New Roman"/>
          <w:noProof/>
        </w:rPr>
        <w:t>84</w:t>
      </w:r>
      <w:r w:rsidRPr="003371E6">
        <w:rPr>
          <w:rFonts w:ascii="Times New Roman" w:hAnsi="Times New Roman" w:cs="Times New Roman"/>
          <w:noProof/>
        </w:rPr>
        <w:t>, 359-374 e358, doi:10.1016/j.molcel.2023.12.016 (2024).</w:t>
      </w:r>
    </w:p>
    <w:p w14:paraId="53FE02FF"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26</w:t>
      </w:r>
      <w:r w:rsidRPr="003371E6">
        <w:rPr>
          <w:rFonts w:ascii="Times New Roman" w:hAnsi="Times New Roman" w:cs="Times New Roman"/>
          <w:noProof/>
        </w:rPr>
        <w:tab/>
        <w:t>Alvarez, S. W.</w:t>
      </w:r>
      <w:r w:rsidRPr="004D230B">
        <w:rPr>
          <w:rFonts w:ascii="Times New Roman" w:hAnsi="Times New Roman" w:cs="Times New Roman"/>
          <w:noProof/>
        </w:rPr>
        <w:t xml:space="preserve"> et al.</w:t>
      </w:r>
      <w:r w:rsidRPr="003371E6">
        <w:rPr>
          <w:rFonts w:ascii="Times New Roman" w:hAnsi="Times New Roman" w:cs="Times New Roman"/>
          <w:noProof/>
        </w:rPr>
        <w:t xml:space="preserve"> NFS1 undergoes positive selection in lung tumours and protects cells from ferroptosis. </w:t>
      </w:r>
      <w:r w:rsidRPr="004D230B">
        <w:rPr>
          <w:rFonts w:ascii="Times New Roman" w:hAnsi="Times New Roman" w:cs="Times New Roman"/>
          <w:noProof/>
        </w:rPr>
        <w:t>Nature</w:t>
      </w:r>
      <w:r w:rsidRPr="003371E6">
        <w:rPr>
          <w:rFonts w:ascii="Times New Roman" w:hAnsi="Times New Roman" w:cs="Times New Roman"/>
          <w:noProof/>
        </w:rPr>
        <w:t xml:space="preserve"> </w:t>
      </w:r>
      <w:r w:rsidRPr="004D230B">
        <w:rPr>
          <w:rFonts w:ascii="Times New Roman" w:hAnsi="Times New Roman" w:cs="Times New Roman"/>
          <w:noProof/>
        </w:rPr>
        <w:t>551</w:t>
      </w:r>
      <w:r w:rsidRPr="003371E6">
        <w:rPr>
          <w:rFonts w:ascii="Times New Roman" w:hAnsi="Times New Roman" w:cs="Times New Roman"/>
          <w:noProof/>
        </w:rPr>
        <w:t>, 639-643, doi:10.1038/nature24637 (2017).</w:t>
      </w:r>
    </w:p>
    <w:p w14:paraId="620AD9CB"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27</w:t>
      </w:r>
      <w:r w:rsidRPr="003371E6">
        <w:rPr>
          <w:rFonts w:ascii="Times New Roman" w:hAnsi="Times New Roman" w:cs="Times New Roman"/>
          <w:noProof/>
        </w:rPr>
        <w:tab/>
        <w:t>Ast, T.</w:t>
      </w:r>
      <w:r w:rsidRPr="004D230B">
        <w:rPr>
          <w:rFonts w:ascii="Times New Roman" w:hAnsi="Times New Roman" w:cs="Times New Roman"/>
          <w:noProof/>
        </w:rPr>
        <w:t xml:space="preserve"> et al.</w:t>
      </w:r>
      <w:r w:rsidRPr="003371E6">
        <w:rPr>
          <w:rFonts w:ascii="Times New Roman" w:hAnsi="Times New Roman" w:cs="Times New Roman"/>
          <w:noProof/>
        </w:rPr>
        <w:t xml:space="preserve"> Hypoxia Rescues Frataxin Loss by Restoring Iron Sulfur Cluster Biogenesis. </w:t>
      </w:r>
      <w:r w:rsidRPr="004D230B">
        <w:rPr>
          <w:rFonts w:ascii="Times New Roman" w:hAnsi="Times New Roman" w:cs="Times New Roman"/>
          <w:noProof/>
        </w:rPr>
        <w:t>Cell</w:t>
      </w:r>
      <w:r w:rsidRPr="003371E6">
        <w:rPr>
          <w:rFonts w:ascii="Times New Roman" w:hAnsi="Times New Roman" w:cs="Times New Roman"/>
          <w:noProof/>
        </w:rPr>
        <w:t xml:space="preserve"> </w:t>
      </w:r>
      <w:r w:rsidRPr="004D230B">
        <w:rPr>
          <w:rFonts w:ascii="Times New Roman" w:hAnsi="Times New Roman" w:cs="Times New Roman"/>
          <w:noProof/>
        </w:rPr>
        <w:t>177</w:t>
      </w:r>
      <w:r w:rsidRPr="003371E6">
        <w:rPr>
          <w:rFonts w:ascii="Times New Roman" w:hAnsi="Times New Roman" w:cs="Times New Roman"/>
          <w:noProof/>
        </w:rPr>
        <w:t>, 1507-1521 e1516, doi:10.1016/j.cell.2019.03.045 (2019).</w:t>
      </w:r>
    </w:p>
    <w:p w14:paraId="4E698B3A"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28</w:t>
      </w:r>
      <w:r w:rsidRPr="003371E6">
        <w:rPr>
          <w:rFonts w:ascii="Times New Roman" w:hAnsi="Times New Roman" w:cs="Times New Roman"/>
          <w:noProof/>
        </w:rPr>
        <w:tab/>
        <w:t>Biederbick, A.</w:t>
      </w:r>
      <w:r w:rsidRPr="004D230B">
        <w:rPr>
          <w:rFonts w:ascii="Times New Roman" w:hAnsi="Times New Roman" w:cs="Times New Roman"/>
          <w:noProof/>
        </w:rPr>
        <w:t xml:space="preserve"> et al.</w:t>
      </w:r>
      <w:r w:rsidRPr="003371E6">
        <w:rPr>
          <w:rFonts w:ascii="Times New Roman" w:hAnsi="Times New Roman" w:cs="Times New Roman"/>
          <w:noProof/>
        </w:rPr>
        <w:t xml:space="preserve"> Role of human mitochondrial Nfs1 in cytosolic iron-sulfur protein biogenesis and iron regulation. </w:t>
      </w:r>
      <w:r w:rsidRPr="004D230B">
        <w:rPr>
          <w:rFonts w:ascii="Times New Roman" w:hAnsi="Times New Roman" w:cs="Times New Roman"/>
          <w:noProof/>
        </w:rPr>
        <w:t>Mol Cell Biol</w:t>
      </w:r>
      <w:r w:rsidRPr="003371E6">
        <w:rPr>
          <w:rFonts w:ascii="Times New Roman" w:hAnsi="Times New Roman" w:cs="Times New Roman"/>
          <w:noProof/>
        </w:rPr>
        <w:t xml:space="preserve"> </w:t>
      </w:r>
      <w:r w:rsidRPr="004D230B">
        <w:rPr>
          <w:rFonts w:ascii="Times New Roman" w:hAnsi="Times New Roman" w:cs="Times New Roman"/>
          <w:noProof/>
        </w:rPr>
        <w:t>26</w:t>
      </w:r>
      <w:r w:rsidRPr="003371E6">
        <w:rPr>
          <w:rFonts w:ascii="Times New Roman" w:hAnsi="Times New Roman" w:cs="Times New Roman"/>
          <w:noProof/>
        </w:rPr>
        <w:t>, 5675-5687, doi:10.1128/MCB.00112-06 (2006).</w:t>
      </w:r>
    </w:p>
    <w:p w14:paraId="54F94CF4"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29</w:t>
      </w:r>
      <w:r w:rsidRPr="003371E6">
        <w:rPr>
          <w:rFonts w:ascii="Times New Roman" w:hAnsi="Times New Roman" w:cs="Times New Roman"/>
          <w:noProof/>
        </w:rPr>
        <w:tab/>
        <w:t xml:space="preserve">Kispal, G., Csere, P., Prohl, C. &amp; Lill, R. The mitochondrial proteins Atm1p and Nfs1p are essential for biogenesis of cytosolic Fe/S proteins. </w:t>
      </w:r>
      <w:r w:rsidRPr="004D230B">
        <w:rPr>
          <w:rFonts w:ascii="Times New Roman" w:hAnsi="Times New Roman" w:cs="Times New Roman"/>
          <w:noProof/>
        </w:rPr>
        <w:t>EMBO J</w:t>
      </w:r>
      <w:r w:rsidRPr="003371E6">
        <w:rPr>
          <w:rFonts w:ascii="Times New Roman" w:hAnsi="Times New Roman" w:cs="Times New Roman"/>
          <w:noProof/>
        </w:rPr>
        <w:t xml:space="preserve"> </w:t>
      </w:r>
      <w:r w:rsidRPr="004D230B">
        <w:rPr>
          <w:rFonts w:ascii="Times New Roman" w:hAnsi="Times New Roman" w:cs="Times New Roman"/>
          <w:noProof/>
        </w:rPr>
        <w:t>18</w:t>
      </w:r>
      <w:r w:rsidRPr="003371E6">
        <w:rPr>
          <w:rFonts w:ascii="Times New Roman" w:hAnsi="Times New Roman" w:cs="Times New Roman"/>
          <w:noProof/>
        </w:rPr>
        <w:t>, 3981-3989, doi:10.1093/emboj/18.14.3981 (1999).</w:t>
      </w:r>
    </w:p>
    <w:p w14:paraId="50AC6DDC"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30</w:t>
      </w:r>
      <w:r w:rsidRPr="003371E6">
        <w:rPr>
          <w:rFonts w:ascii="Times New Roman" w:hAnsi="Times New Roman" w:cs="Times New Roman"/>
          <w:noProof/>
        </w:rPr>
        <w:tab/>
        <w:t xml:space="preserve">Netz, D. J., Mascarenhas, J., Stehling, O., Pierik, A. J. &amp; Lill, R. Maturation of cytosolic and nuclear iron-sulfur proteins. </w:t>
      </w:r>
      <w:r w:rsidRPr="004D230B">
        <w:rPr>
          <w:rFonts w:ascii="Times New Roman" w:hAnsi="Times New Roman" w:cs="Times New Roman"/>
          <w:noProof/>
        </w:rPr>
        <w:t>Trends Cell Biol</w:t>
      </w:r>
      <w:r w:rsidRPr="003371E6">
        <w:rPr>
          <w:rFonts w:ascii="Times New Roman" w:hAnsi="Times New Roman" w:cs="Times New Roman"/>
          <w:noProof/>
        </w:rPr>
        <w:t xml:space="preserve"> </w:t>
      </w:r>
      <w:r w:rsidRPr="004D230B">
        <w:rPr>
          <w:rFonts w:ascii="Times New Roman" w:hAnsi="Times New Roman" w:cs="Times New Roman"/>
          <w:noProof/>
        </w:rPr>
        <w:t>24</w:t>
      </w:r>
      <w:r w:rsidRPr="003371E6">
        <w:rPr>
          <w:rFonts w:ascii="Times New Roman" w:hAnsi="Times New Roman" w:cs="Times New Roman"/>
          <w:noProof/>
        </w:rPr>
        <w:t>, 303-312, doi:10.1016/j.tcb.2013.11.005 (2014).</w:t>
      </w:r>
    </w:p>
    <w:p w14:paraId="51D0B9D9"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31</w:t>
      </w:r>
      <w:r w:rsidRPr="003371E6">
        <w:rPr>
          <w:rFonts w:ascii="Times New Roman" w:hAnsi="Times New Roman" w:cs="Times New Roman"/>
          <w:noProof/>
        </w:rPr>
        <w:tab/>
        <w:t xml:space="preserve">Lill, R. From the discovery to molecular understanding of cellular iron-sulfur protein biogenesis. </w:t>
      </w:r>
      <w:r w:rsidRPr="004D230B">
        <w:rPr>
          <w:rFonts w:ascii="Times New Roman" w:hAnsi="Times New Roman" w:cs="Times New Roman"/>
          <w:noProof/>
        </w:rPr>
        <w:t>Biol Chem</w:t>
      </w:r>
      <w:r w:rsidRPr="003371E6">
        <w:rPr>
          <w:rFonts w:ascii="Times New Roman" w:hAnsi="Times New Roman" w:cs="Times New Roman"/>
          <w:noProof/>
        </w:rPr>
        <w:t xml:space="preserve"> </w:t>
      </w:r>
      <w:r w:rsidRPr="004D230B">
        <w:rPr>
          <w:rFonts w:ascii="Times New Roman" w:hAnsi="Times New Roman" w:cs="Times New Roman"/>
          <w:noProof/>
        </w:rPr>
        <w:t>401</w:t>
      </w:r>
      <w:r w:rsidRPr="003371E6">
        <w:rPr>
          <w:rFonts w:ascii="Times New Roman" w:hAnsi="Times New Roman" w:cs="Times New Roman"/>
          <w:noProof/>
        </w:rPr>
        <w:t>, 855-876, doi:10.1515/hsz-2020-0117 (2020).</w:t>
      </w:r>
    </w:p>
    <w:p w14:paraId="13149EC5"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32</w:t>
      </w:r>
      <w:r w:rsidRPr="003371E6">
        <w:rPr>
          <w:rFonts w:ascii="Times New Roman" w:hAnsi="Times New Roman" w:cs="Times New Roman"/>
          <w:noProof/>
        </w:rPr>
        <w:tab/>
        <w:t>Fan, X.</w:t>
      </w:r>
      <w:r w:rsidRPr="004D230B">
        <w:rPr>
          <w:rFonts w:ascii="Times New Roman" w:hAnsi="Times New Roman" w:cs="Times New Roman"/>
          <w:noProof/>
        </w:rPr>
        <w:t xml:space="preserve"> et al.</w:t>
      </w:r>
      <w:r w:rsidRPr="003371E6">
        <w:rPr>
          <w:rFonts w:ascii="Times New Roman" w:hAnsi="Times New Roman" w:cs="Times New Roman"/>
          <w:noProof/>
        </w:rPr>
        <w:t xml:space="preserve"> Iron-regulated assembly of the cytosolic iron-sulfur cluster biogenesis machinery. </w:t>
      </w:r>
      <w:r w:rsidRPr="004D230B">
        <w:rPr>
          <w:rFonts w:ascii="Times New Roman" w:hAnsi="Times New Roman" w:cs="Times New Roman"/>
          <w:noProof/>
        </w:rPr>
        <w:t>J Biol Chem</w:t>
      </w:r>
      <w:r w:rsidRPr="003371E6">
        <w:rPr>
          <w:rFonts w:ascii="Times New Roman" w:hAnsi="Times New Roman" w:cs="Times New Roman"/>
          <w:noProof/>
        </w:rPr>
        <w:t xml:space="preserve"> </w:t>
      </w:r>
      <w:r w:rsidRPr="004D230B">
        <w:rPr>
          <w:rFonts w:ascii="Times New Roman" w:hAnsi="Times New Roman" w:cs="Times New Roman"/>
          <w:noProof/>
        </w:rPr>
        <w:t>298</w:t>
      </w:r>
      <w:r w:rsidRPr="003371E6">
        <w:rPr>
          <w:rFonts w:ascii="Times New Roman" w:hAnsi="Times New Roman" w:cs="Times New Roman"/>
          <w:noProof/>
        </w:rPr>
        <w:t>, 102094, doi:10.1016/j.jbc.2022.102094 (2022).</w:t>
      </w:r>
    </w:p>
    <w:p w14:paraId="34EF983A" w14:textId="77777777" w:rsidR="00EF385C" w:rsidRPr="00FD1530" w:rsidRDefault="00EF385C" w:rsidP="00EF385C">
      <w:pPr>
        <w:pStyle w:val="EndNoteBibliography"/>
        <w:ind w:left="720" w:hanging="720"/>
        <w:rPr>
          <w:rFonts w:ascii="Times New Roman" w:hAnsi="Times New Roman" w:cs="Times New Roman"/>
          <w:noProof/>
          <w:lang w:val="de-DE"/>
        </w:rPr>
      </w:pPr>
      <w:r w:rsidRPr="003371E6">
        <w:rPr>
          <w:rFonts w:ascii="Times New Roman" w:hAnsi="Times New Roman" w:cs="Times New Roman"/>
          <w:noProof/>
        </w:rPr>
        <w:t>33</w:t>
      </w:r>
      <w:r w:rsidRPr="003371E6">
        <w:rPr>
          <w:rFonts w:ascii="Times New Roman" w:hAnsi="Times New Roman" w:cs="Times New Roman"/>
          <w:noProof/>
        </w:rPr>
        <w:tab/>
        <w:t>Martelli, A.</w:t>
      </w:r>
      <w:r w:rsidRPr="004D230B">
        <w:rPr>
          <w:rFonts w:ascii="Times New Roman" w:hAnsi="Times New Roman" w:cs="Times New Roman"/>
          <w:noProof/>
        </w:rPr>
        <w:t xml:space="preserve"> et al.</w:t>
      </w:r>
      <w:r w:rsidRPr="003371E6">
        <w:rPr>
          <w:rFonts w:ascii="Times New Roman" w:hAnsi="Times New Roman" w:cs="Times New Roman"/>
          <w:noProof/>
        </w:rPr>
        <w:t xml:space="preserve"> Frataxin is essential for extramitochondrial Fe-S cluster proteins in mammalian tissues. </w:t>
      </w:r>
      <w:r w:rsidRPr="00FD1530">
        <w:rPr>
          <w:rFonts w:ascii="Times New Roman" w:hAnsi="Times New Roman" w:cs="Times New Roman"/>
          <w:noProof/>
          <w:lang w:val="de-DE"/>
        </w:rPr>
        <w:t>Hum Mol Genet 16, 2651-2658, doi:10.1093/hmg/ddm163 (2007).</w:t>
      </w:r>
    </w:p>
    <w:p w14:paraId="396B6549" w14:textId="77777777" w:rsidR="00EF385C" w:rsidRPr="003371E6" w:rsidRDefault="00EF385C" w:rsidP="00EF385C">
      <w:pPr>
        <w:pStyle w:val="EndNoteBibliography"/>
        <w:ind w:left="720" w:hanging="720"/>
        <w:rPr>
          <w:rFonts w:ascii="Times New Roman" w:hAnsi="Times New Roman" w:cs="Times New Roman"/>
          <w:noProof/>
        </w:rPr>
      </w:pPr>
      <w:r w:rsidRPr="00FD1530">
        <w:rPr>
          <w:rFonts w:ascii="Times New Roman" w:hAnsi="Times New Roman" w:cs="Times New Roman"/>
          <w:noProof/>
          <w:lang w:val="de-DE"/>
        </w:rPr>
        <w:lastRenderedPageBreak/>
        <w:t>34</w:t>
      </w:r>
      <w:r w:rsidRPr="00FD1530">
        <w:rPr>
          <w:rFonts w:ascii="Times New Roman" w:hAnsi="Times New Roman" w:cs="Times New Roman"/>
          <w:noProof/>
          <w:lang w:val="de-DE"/>
        </w:rPr>
        <w:tab/>
        <w:t xml:space="preserve">van Karnebeek, C. D. M. et al. </w:t>
      </w:r>
      <w:r w:rsidRPr="003371E6">
        <w:rPr>
          <w:rFonts w:ascii="Times New Roman" w:hAnsi="Times New Roman" w:cs="Times New Roman"/>
          <w:noProof/>
        </w:rPr>
        <w:t xml:space="preserve">CIAO1 and MMS19 deficiency: A lethal neurodegenerative phenotype caused by cytosolic Fe-S cluster protein assembly disorders. </w:t>
      </w:r>
      <w:r w:rsidRPr="004D230B">
        <w:rPr>
          <w:rFonts w:ascii="Times New Roman" w:hAnsi="Times New Roman" w:cs="Times New Roman"/>
          <w:noProof/>
        </w:rPr>
        <w:t>Genet Med</w:t>
      </w:r>
      <w:r w:rsidRPr="003371E6">
        <w:rPr>
          <w:rFonts w:ascii="Times New Roman" w:hAnsi="Times New Roman" w:cs="Times New Roman"/>
          <w:noProof/>
        </w:rPr>
        <w:t xml:space="preserve"> </w:t>
      </w:r>
      <w:r w:rsidRPr="004D230B">
        <w:rPr>
          <w:rFonts w:ascii="Times New Roman" w:hAnsi="Times New Roman" w:cs="Times New Roman"/>
          <w:noProof/>
        </w:rPr>
        <w:t>26</w:t>
      </w:r>
      <w:r w:rsidRPr="003371E6">
        <w:rPr>
          <w:rFonts w:ascii="Times New Roman" w:hAnsi="Times New Roman" w:cs="Times New Roman"/>
          <w:noProof/>
        </w:rPr>
        <w:t>, 101104, doi:10.1016/j.gim.2024.101104 (2024).</w:t>
      </w:r>
    </w:p>
    <w:p w14:paraId="0872954C"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35</w:t>
      </w:r>
      <w:r w:rsidRPr="003371E6">
        <w:rPr>
          <w:rFonts w:ascii="Times New Roman" w:hAnsi="Times New Roman" w:cs="Times New Roman"/>
          <w:noProof/>
        </w:rPr>
        <w:tab/>
        <w:t>Stehling, O.</w:t>
      </w:r>
      <w:r w:rsidRPr="004D230B">
        <w:rPr>
          <w:rFonts w:ascii="Times New Roman" w:hAnsi="Times New Roman" w:cs="Times New Roman"/>
          <w:noProof/>
        </w:rPr>
        <w:t xml:space="preserve"> et al.</w:t>
      </w:r>
      <w:r w:rsidRPr="003371E6">
        <w:rPr>
          <w:rFonts w:ascii="Times New Roman" w:hAnsi="Times New Roman" w:cs="Times New Roman"/>
          <w:noProof/>
        </w:rPr>
        <w:t xml:space="preserve"> Human CIA2A-FAM96A and CIA2B-FAM96B integrate iron homeostasis and maturation of different subsets of cytosolic-nuclear iron-sulfur proteins. </w:t>
      </w:r>
      <w:r w:rsidRPr="004D230B">
        <w:rPr>
          <w:rFonts w:ascii="Times New Roman" w:hAnsi="Times New Roman" w:cs="Times New Roman"/>
          <w:noProof/>
        </w:rPr>
        <w:t>Cell Metab</w:t>
      </w:r>
      <w:r w:rsidRPr="003371E6">
        <w:rPr>
          <w:rFonts w:ascii="Times New Roman" w:hAnsi="Times New Roman" w:cs="Times New Roman"/>
          <w:noProof/>
        </w:rPr>
        <w:t xml:space="preserve"> </w:t>
      </w:r>
      <w:r w:rsidRPr="004D230B">
        <w:rPr>
          <w:rFonts w:ascii="Times New Roman" w:hAnsi="Times New Roman" w:cs="Times New Roman"/>
          <w:noProof/>
        </w:rPr>
        <w:t>18</w:t>
      </w:r>
      <w:r w:rsidRPr="003371E6">
        <w:rPr>
          <w:rFonts w:ascii="Times New Roman" w:hAnsi="Times New Roman" w:cs="Times New Roman"/>
          <w:noProof/>
        </w:rPr>
        <w:t>, 187-198, doi:10.1016/j.cmet.2013.06.015 (2013).</w:t>
      </w:r>
    </w:p>
    <w:p w14:paraId="6A7D5DCF"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36</w:t>
      </w:r>
      <w:r w:rsidRPr="003371E6">
        <w:rPr>
          <w:rFonts w:ascii="Times New Roman" w:hAnsi="Times New Roman" w:cs="Times New Roman"/>
          <w:noProof/>
        </w:rPr>
        <w:tab/>
        <w:t>Gari, K.</w:t>
      </w:r>
      <w:r w:rsidRPr="004D230B">
        <w:rPr>
          <w:rFonts w:ascii="Times New Roman" w:hAnsi="Times New Roman" w:cs="Times New Roman"/>
          <w:noProof/>
        </w:rPr>
        <w:t xml:space="preserve"> et al.</w:t>
      </w:r>
      <w:r w:rsidRPr="003371E6">
        <w:rPr>
          <w:rFonts w:ascii="Times New Roman" w:hAnsi="Times New Roman" w:cs="Times New Roman"/>
          <w:noProof/>
        </w:rPr>
        <w:t xml:space="preserve"> MMS19 links cytoplasmic iron-sulfur cluster assembly to DNA metabolism. </w:t>
      </w:r>
      <w:r w:rsidRPr="004D230B">
        <w:rPr>
          <w:rFonts w:ascii="Times New Roman" w:hAnsi="Times New Roman" w:cs="Times New Roman"/>
          <w:noProof/>
        </w:rPr>
        <w:t>Science</w:t>
      </w:r>
      <w:r w:rsidRPr="003371E6">
        <w:rPr>
          <w:rFonts w:ascii="Times New Roman" w:hAnsi="Times New Roman" w:cs="Times New Roman"/>
          <w:noProof/>
        </w:rPr>
        <w:t xml:space="preserve"> </w:t>
      </w:r>
      <w:r w:rsidRPr="004D230B">
        <w:rPr>
          <w:rFonts w:ascii="Times New Roman" w:hAnsi="Times New Roman" w:cs="Times New Roman"/>
          <w:noProof/>
        </w:rPr>
        <w:t>337</w:t>
      </w:r>
      <w:r w:rsidRPr="003371E6">
        <w:rPr>
          <w:rFonts w:ascii="Times New Roman" w:hAnsi="Times New Roman" w:cs="Times New Roman"/>
          <w:noProof/>
        </w:rPr>
        <w:t>, 243-245, doi:10.1126/science.1219664 (2012).</w:t>
      </w:r>
    </w:p>
    <w:p w14:paraId="09F3F26A"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37</w:t>
      </w:r>
      <w:r w:rsidRPr="003371E6">
        <w:rPr>
          <w:rFonts w:ascii="Times New Roman" w:hAnsi="Times New Roman" w:cs="Times New Roman"/>
          <w:noProof/>
        </w:rPr>
        <w:tab/>
        <w:t>Stehling, O.</w:t>
      </w:r>
      <w:r w:rsidRPr="004D230B">
        <w:rPr>
          <w:rFonts w:ascii="Times New Roman" w:hAnsi="Times New Roman" w:cs="Times New Roman"/>
          <w:noProof/>
        </w:rPr>
        <w:t xml:space="preserve"> et al.</w:t>
      </w:r>
      <w:r w:rsidRPr="003371E6">
        <w:rPr>
          <w:rFonts w:ascii="Times New Roman" w:hAnsi="Times New Roman" w:cs="Times New Roman"/>
          <w:noProof/>
        </w:rPr>
        <w:t xml:space="preserve"> MMS19 assembles iron-sulfur proteins required for DNA metabolism and genomic integrity. </w:t>
      </w:r>
      <w:r w:rsidRPr="004D230B">
        <w:rPr>
          <w:rFonts w:ascii="Times New Roman" w:hAnsi="Times New Roman" w:cs="Times New Roman"/>
          <w:noProof/>
        </w:rPr>
        <w:t>Science</w:t>
      </w:r>
      <w:r w:rsidRPr="003371E6">
        <w:rPr>
          <w:rFonts w:ascii="Times New Roman" w:hAnsi="Times New Roman" w:cs="Times New Roman"/>
          <w:noProof/>
        </w:rPr>
        <w:t xml:space="preserve"> </w:t>
      </w:r>
      <w:r w:rsidRPr="004D230B">
        <w:rPr>
          <w:rFonts w:ascii="Times New Roman" w:hAnsi="Times New Roman" w:cs="Times New Roman"/>
          <w:noProof/>
        </w:rPr>
        <w:t>337</w:t>
      </w:r>
      <w:r w:rsidRPr="003371E6">
        <w:rPr>
          <w:rFonts w:ascii="Times New Roman" w:hAnsi="Times New Roman" w:cs="Times New Roman"/>
          <w:noProof/>
        </w:rPr>
        <w:t>, 195-199, doi:10.1126/science.1219723 (2012).</w:t>
      </w:r>
    </w:p>
    <w:p w14:paraId="64F60334"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38</w:t>
      </w:r>
      <w:r w:rsidRPr="003371E6">
        <w:rPr>
          <w:rFonts w:ascii="Times New Roman" w:hAnsi="Times New Roman" w:cs="Times New Roman"/>
          <w:noProof/>
        </w:rPr>
        <w:tab/>
        <w:t>Webert, H.</w:t>
      </w:r>
      <w:r w:rsidRPr="004D230B">
        <w:rPr>
          <w:rFonts w:ascii="Times New Roman" w:hAnsi="Times New Roman" w:cs="Times New Roman"/>
          <w:noProof/>
        </w:rPr>
        <w:t xml:space="preserve"> et al.</w:t>
      </w:r>
      <w:r w:rsidRPr="003371E6">
        <w:rPr>
          <w:rFonts w:ascii="Times New Roman" w:hAnsi="Times New Roman" w:cs="Times New Roman"/>
          <w:noProof/>
        </w:rPr>
        <w:t xml:space="preserve"> Functional reconstitution of mitochondrial Fe/S cluster synthesis on Isu1 reveals the involvement of ferredoxin. </w:t>
      </w:r>
      <w:r w:rsidRPr="004D230B">
        <w:rPr>
          <w:rFonts w:ascii="Times New Roman" w:hAnsi="Times New Roman" w:cs="Times New Roman"/>
          <w:noProof/>
        </w:rPr>
        <w:t>Nat Commun</w:t>
      </w:r>
      <w:r w:rsidRPr="003371E6">
        <w:rPr>
          <w:rFonts w:ascii="Times New Roman" w:hAnsi="Times New Roman" w:cs="Times New Roman"/>
          <w:noProof/>
        </w:rPr>
        <w:t xml:space="preserve"> </w:t>
      </w:r>
      <w:r w:rsidRPr="004D230B">
        <w:rPr>
          <w:rFonts w:ascii="Times New Roman" w:hAnsi="Times New Roman" w:cs="Times New Roman"/>
          <w:noProof/>
        </w:rPr>
        <w:t>5</w:t>
      </w:r>
      <w:r w:rsidRPr="003371E6">
        <w:rPr>
          <w:rFonts w:ascii="Times New Roman" w:hAnsi="Times New Roman" w:cs="Times New Roman"/>
          <w:noProof/>
        </w:rPr>
        <w:t>, 5013, doi:10.1038/ncomms6013 (2014).</w:t>
      </w:r>
    </w:p>
    <w:p w14:paraId="51C2E6E1"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39</w:t>
      </w:r>
      <w:r w:rsidRPr="003371E6">
        <w:rPr>
          <w:rFonts w:ascii="Times New Roman" w:hAnsi="Times New Roman" w:cs="Times New Roman"/>
          <w:noProof/>
        </w:rPr>
        <w:tab/>
        <w:t xml:space="preserve">Boniecki, M. T., Freibert, S. A., Muhlenhoff, U., Lill, R. &amp; Cygler, M. Structure and functional dynamics of the mitochondrial Fe/S cluster synthesis complex. </w:t>
      </w:r>
      <w:r w:rsidRPr="004D230B">
        <w:rPr>
          <w:rFonts w:ascii="Times New Roman" w:hAnsi="Times New Roman" w:cs="Times New Roman"/>
          <w:noProof/>
        </w:rPr>
        <w:t>Nat Commun</w:t>
      </w:r>
      <w:r w:rsidRPr="003371E6">
        <w:rPr>
          <w:rFonts w:ascii="Times New Roman" w:hAnsi="Times New Roman" w:cs="Times New Roman"/>
          <w:noProof/>
        </w:rPr>
        <w:t xml:space="preserve"> </w:t>
      </w:r>
      <w:r w:rsidRPr="004D230B">
        <w:rPr>
          <w:rFonts w:ascii="Times New Roman" w:hAnsi="Times New Roman" w:cs="Times New Roman"/>
          <w:noProof/>
        </w:rPr>
        <w:t>8</w:t>
      </w:r>
      <w:r w:rsidRPr="003371E6">
        <w:rPr>
          <w:rFonts w:ascii="Times New Roman" w:hAnsi="Times New Roman" w:cs="Times New Roman"/>
          <w:noProof/>
        </w:rPr>
        <w:t>, 1287, doi:10.1038/s41467-017-01497-1 (2017).</w:t>
      </w:r>
    </w:p>
    <w:p w14:paraId="13E9C821"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40</w:t>
      </w:r>
      <w:r w:rsidRPr="003371E6">
        <w:rPr>
          <w:rFonts w:ascii="Times New Roman" w:hAnsi="Times New Roman" w:cs="Times New Roman"/>
          <w:noProof/>
        </w:rPr>
        <w:tab/>
        <w:t>Freibert, S. A.</w:t>
      </w:r>
      <w:r w:rsidRPr="004D230B">
        <w:rPr>
          <w:rFonts w:ascii="Times New Roman" w:hAnsi="Times New Roman" w:cs="Times New Roman"/>
          <w:noProof/>
        </w:rPr>
        <w:t xml:space="preserve"> et al.</w:t>
      </w:r>
      <w:r w:rsidRPr="003371E6">
        <w:rPr>
          <w:rFonts w:ascii="Times New Roman" w:hAnsi="Times New Roman" w:cs="Times New Roman"/>
          <w:noProof/>
        </w:rPr>
        <w:t xml:space="preserve"> N-terminal tyrosine of ISCU2 triggers [2Fe-2S] cluster synthesis by ISCU2 dimerization. </w:t>
      </w:r>
      <w:r w:rsidRPr="004D230B">
        <w:rPr>
          <w:rFonts w:ascii="Times New Roman" w:hAnsi="Times New Roman" w:cs="Times New Roman"/>
          <w:noProof/>
        </w:rPr>
        <w:t>Nat Commun</w:t>
      </w:r>
      <w:r w:rsidRPr="003371E6">
        <w:rPr>
          <w:rFonts w:ascii="Times New Roman" w:hAnsi="Times New Roman" w:cs="Times New Roman"/>
          <w:noProof/>
        </w:rPr>
        <w:t xml:space="preserve"> </w:t>
      </w:r>
      <w:r w:rsidRPr="004D230B">
        <w:rPr>
          <w:rFonts w:ascii="Times New Roman" w:hAnsi="Times New Roman" w:cs="Times New Roman"/>
          <w:noProof/>
        </w:rPr>
        <w:t>12</w:t>
      </w:r>
      <w:r w:rsidRPr="003371E6">
        <w:rPr>
          <w:rFonts w:ascii="Times New Roman" w:hAnsi="Times New Roman" w:cs="Times New Roman"/>
          <w:noProof/>
        </w:rPr>
        <w:t>, 6902, doi:10.1038/s41467-021-27122-w (2021).</w:t>
      </w:r>
    </w:p>
    <w:p w14:paraId="6D1D9E4A"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41</w:t>
      </w:r>
      <w:r w:rsidRPr="003371E6">
        <w:rPr>
          <w:rFonts w:ascii="Times New Roman" w:hAnsi="Times New Roman" w:cs="Times New Roman"/>
          <w:noProof/>
        </w:rPr>
        <w:tab/>
        <w:t xml:space="preserve">Zheng, L., White, R. H., Cash, V. L. &amp; Dean, D. R. Mechanism for the desulfurization of L-cysteine catalyzed by the nifS gene product. </w:t>
      </w:r>
      <w:r w:rsidRPr="004D230B">
        <w:rPr>
          <w:rFonts w:ascii="Times New Roman" w:hAnsi="Times New Roman" w:cs="Times New Roman"/>
          <w:noProof/>
        </w:rPr>
        <w:t>Biochemistry</w:t>
      </w:r>
      <w:r w:rsidRPr="003371E6">
        <w:rPr>
          <w:rFonts w:ascii="Times New Roman" w:hAnsi="Times New Roman" w:cs="Times New Roman"/>
          <w:noProof/>
        </w:rPr>
        <w:t xml:space="preserve"> </w:t>
      </w:r>
      <w:r w:rsidRPr="004D230B">
        <w:rPr>
          <w:rFonts w:ascii="Times New Roman" w:hAnsi="Times New Roman" w:cs="Times New Roman"/>
          <w:noProof/>
        </w:rPr>
        <w:t>33</w:t>
      </w:r>
      <w:r w:rsidRPr="003371E6">
        <w:rPr>
          <w:rFonts w:ascii="Times New Roman" w:hAnsi="Times New Roman" w:cs="Times New Roman"/>
          <w:noProof/>
        </w:rPr>
        <w:t>, 4714-4720, doi:10.1021/bi00181a031 (1994).</w:t>
      </w:r>
    </w:p>
    <w:p w14:paraId="5EA577AB"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42</w:t>
      </w:r>
      <w:r w:rsidRPr="003371E6">
        <w:rPr>
          <w:rFonts w:ascii="Times New Roman" w:hAnsi="Times New Roman" w:cs="Times New Roman"/>
          <w:noProof/>
        </w:rPr>
        <w:tab/>
        <w:t>Kaiser, J. T.</w:t>
      </w:r>
      <w:r w:rsidRPr="004D230B">
        <w:rPr>
          <w:rFonts w:ascii="Times New Roman" w:hAnsi="Times New Roman" w:cs="Times New Roman"/>
          <w:noProof/>
        </w:rPr>
        <w:t xml:space="preserve"> et al.</w:t>
      </w:r>
      <w:r w:rsidRPr="003371E6">
        <w:rPr>
          <w:rFonts w:ascii="Times New Roman" w:hAnsi="Times New Roman" w:cs="Times New Roman"/>
          <w:noProof/>
        </w:rPr>
        <w:t xml:space="preserve"> Crystal structure of a NifS-like protein from Thermotoga maritima: implications for iron sulphur cluster assembly. </w:t>
      </w:r>
      <w:r w:rsidRPr="004D230B">
        <w:rPr>
          <w:rFonts w:ascii="Times New Roman" w:hAnsi="Times New Roman" w:cs="Times New Roman"/>
          <w:noProof/>
        </w:rPr>
        <w:t>J Mol Biol</w:t>
      </w:r>
      <w:r w:rsidRPr="003371E6">
        <w:rPr>
          <w:rFonts w:ascii="Times New Roman" w:hAnsi="Times New Roman" w:cs="Times New Roman"/>
          <w:noProof/>
        </w:rPr>
        <w:t xml:space="preserve"> </w:t>
      </w:r>
      <w:r w:rsidRPr="004D230B">
        <w:rPr>
          <w:rFonts w:ascii="Times New Roman" w:hAnsi="Times New Roman" w:cs="Times New Roman"/>
          <w:noProof/>
        </w:rPr>
        <w:t>297</w:t>
      </w:r>
      <w:r w:rsidRPr="003371E6">
        <w:rPr>
          <w:rFonts w:ascii="Times New Roman" w:hAnsi="Times New Roman" w:cs="Times New Roman"/>
          <w:noProof/>
        </w:rPr>
        <w:t>, 451-464, doi:10.1006/jmbi.2000.3581 (2000).</w:t>
      </w:r>
    </w:p>
    <w:p w14:paraId="25A4F0CA"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43</w:t>
      </w:r>
      <w:r w:rsidRPr="003371E6">
        <w:rPr>
          <w:rFonts w:ascii="Times New Roman" w:hAnsi="Times New Roman" w:cs="Times New Roman"/>
          <w:noProof/>
        </w:rPr>
        <w:tab/>
        <w:t xml:space="preserve">Srour, B., Gervason, S., Monfort, B. &amp; D’Autreaux, B. Mechanism of iron-sulfur cluster assembly: in the intimacy of iron and sulfur encounter. </w:t>
      </w:r>
      <w:r w:rsidRPr="004D230B">
        <w:rPr>
          <w:rFonts w:ascii="Times New Roman" w:hAnsi="Times New Roman" w:cs="Times New Roman"/>
          <w:noProof/>
        </w:rPr>
        <w:t>Inorganics</w:t>
      </w:r>
      <w:r w:rsidRPr="003371E6">
        <w:rPr>
          <w:rFonts w:ascii="Times New Roman" w:hAnsi="Times New Roman" w:cs="Times New Roman"/>
          <w:noProof/>
        </w:rPr>
        <w:t xml:space="preserve"> </w:t>
      </w:r>
      <w:r w:rsidRPr="004D230B">
        <w:rPr>
          <w:rFonts w:ascii="Times New Roman" w:hAnsi="Times New Roman" w:cs="Times New Roman"/>
          <w:noProof/>
        </w:rPr>
        <w:t>8</w:t>
      </w:r>
      <w:r w:rsidRPr="003371E6">
        <w:rPr>
          <w:rFonts w:ascii="Times New Roman" w:hAnsi="Times New Roman" w:cs="Times New Roman"/>
          <w:noProof/>
        </w:rPr>
        <w:t>, doi: 10.3390/inorganics8100055 (2020).</w:t>
      </w:r>
    </w:p>
    <w:p w14:paraId="439154D0"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44</w:t>
      </w:r>
      <w:r w:rsidRPr="003371E6">
        <w:rPr>
          <w:rFonts w:ascii="Times New Roman" w:hAnsi="Times New Roman" w:cs="Times New Roman"/>
          <w:noProof/>
        </w:rPr>
        <w:tab/>
        <w:t xml:space="preserve">Patra, S. &amp; Barondeau, D. P. Mechanism of activation of the human cysteine desulfurase complex by frataxin. </w:t>
      </w:r>
      <w:r w:rsidRPr="004D230B">
        <w:rPr>
          <w:rFonts w:ascii="Times New Roman" w:hAnsi="Times New Roman" w:cs="Times New Roman"/>
          <w:noProof/>
        </w:rPr>
        <w:t>Proc Natl Acad Sci U S A</w:t>
      </w:r>
      <w:r w:rsidRPr="003371E6">
        <w:rPr>
          <w:rFonts w:ascii="Times New Roman" w:hAnsi="Times New Roman" w:cs="Times New Roman"/>
          <w:noProof/>
        </w:rPr>
        <w:t xml:space="preserve"> </w:t>
      </w:r>
      <w:r w:rsidRPr="004D230B">
        <w:rPr>
          <w:rFonts w:ascii="Times New Roman" w:hAnsi="Times New Roman" w:cs="Times New Roman"/>
          <w:noProof/>
        </w:rPr>
        <w:t>116</w:t>
      </w:r>
      <w:r w:rsidRPr="003371E6">
        <w:rPr>
          <w:rFonts w:ascii="Times New Roman" w:hAnsi="Times New Roman" w:cs="Times New Roman"/>
          <w:noProof/>
        </w:rPr>
        <w:t>, 19421-19430, doi:10.1073/pnas.1909535116 (2019).</w:t>
      </w:r>
    </w:p>
    <w:p w14:paraId="074795BD"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45</w:t>
      </w:r>
      <w:r w:rsidRPr="003371E6">
        <w:rPr>
          <w:rFonts w:ascii="Times New Roman" w:hAnsi="Times New Roman" w:cs="Times New Roman"/>
          <w:noProof/>
        </w:rPr>
        <w:tab/>
        <w:t>Parent, A.</w:t>
      </w:r>
      <w:r w:rsidRPr="004D230B">
        <w:rPr>
          <w:rFonts w:ascii="Times New Roman" w:hAnsi="Times New Roman" w:cs="Times New Roman"/>
          <w:noProof/>
        </w:rPr>
        <w:t xml:space="preserve"> et al.</w:t>
      </w:r>
      <w:r w:rsidRPr="003371E6">
        <w:rPr>
          <w:rFonts w:ascii="Times New Roman" w:hAnsi="Times New Roman" w:cs="Times New Roman"/>
          <w:noProof/>
        </w:rPr>
        <w:t xml:space="preserve"> Mammalian frataxin directly enhances sulfur transfer of NFS1 persulfide to both ISCU and free thiols. </w:t>
      </w:r>
      <w:r w:rsidRPr="004D230B">
        <w:rPr>
          <w:rFonts w:ascii="Times New Roman" w:hAnsi="Times New Roman" w:cs="Times New Roman"/>
          <w:noProof/>
        </w:rPr>
        <w:t>Nat Commun</w:t>
      </w:r>
      <w:r w:rsidRPr="003371E6">
        <w:rPr>
          <w:rFonts w:ascii="Times New Roman" w:hAnsi="Times New Roman" w:cs="Times New Roman"/>
          <w:noProof/>
        </w:rPr>
        <w:t xml:space="preserve"> </w:t>
      </w:r>
      <w:r w:rsidRPr="004D230B">
        <w:rPr>
          <w:rFonts w:ascii="Times New Roman" w:hAnsi="Times New Roman" w:cs="Times New Roman"/>
          <w:noProof/>
        </w:rPr>
        <w:t>6</w:t>
      </w:r>
      <w:r w:rsidRPr="003371E6">
        <w:rPr>
          <w:rFonts w:ascii="Times New Roman" w:hAnsi="Times New Roman" w:cs="Times New Roman"/>
          <w:noProof/>
        </w:rPr>
        <w:t>, 5686, doi:10.1038/ncomms6686 (2015).</w:t>
      </w:r>
    </w:p>
    <w:p w14:paraId="1744E550"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46</w:t>
      </w:r>
      <w:r w:rsidRPr="003371E6">
        <w:rPr>
          <w:rFonts w:ascii="Times New Roman" w:hAnsi="Times New Roman" w:cs="Times New Roman"/>
          <w:noProof/>
        </w:rPr>
        <w:tab/>
        <w:t>Schulz, V.</w:t>
      </w:r>
      <w:r w:rsidRPr="004D230B">
        <w:rPr>
          <w:rFonts w:ascii="Times New Roman" w:hAnsi="Times New Roman" w:cs="Times New Roman"/>
          <w:noProof/>
        </w:rPr>
        <w:t xml:space="preserve"> et al.</w:t>
      </w:r>
      <w:r w:rsidRPr="003371E6">
        <w:rPr>
          <w:rFonts w:ascii="Times New Roman" w:hAnsi="Times New Roman" w:cs="Times New Roman"/>
          <w:noProof/>
        </w:rPr>
        <w:t xml:space="preserve"> Mechanism and structural dynamics of sulfur transfer during de novo [2Fe-2S] cluster assembly on ISCU2. </w:t>
      </w:r>
      <w:r w:rsidRPr="004D230B">
        <w:rPr>
          <w:rFonts w:ascii="Times New Roman" w:hAnsi="Times New Roman" w:cs="Times New Roman"/>
          <w:noProof/>
        </w:rPr>
        <w:t>Nat Commun</w:t>
      </w:r>
      <w:r w:rsidRPr="003371E6">
        <w:rPr>
          <w:rFonts w:ascii="Times New Roman" w:hAnsi="Times New Roman" w:cs="Times New Roman"/>
          <w:noProof/>
        </w:rPr>
        <w:t xml:space="preserve"> </w:t>
      </w:r>
      <w:r w:rsidRPr="004D230B">
        <w:rPr>
          <w:rFonts w:ascii="Times New Roman" w:hAnsi="Times New Roman" w:cs="Times New Roman"/>
          <w:noProof/>
        </w:rPr>
        <w:t>15</w:t>
      </w:r>
      <w:r w:rsidRPr="003371E6">
        <w:rPr>
          <w:rFonts w:ascii="Times New Roman" w:hAnsi="Times New Roman" w:cs="Times New Roman"/>
          <w:noProof/>
        </w:rPr>
        <w:t>, 3269, doi:10.1038/s41467-024-47310-8 (2024).</w:t>
      </w:r>
    </w:p>
    <w:p w14:paraId="0A0849F6"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47</w:t>
      </w:r>
      <w:r w:rsidRPr="003371E6">
        <w:rPr>
          <w:rFonts w:ascii="Times New Roman" w:hAnsi="Times New Roman" w:cs="Times New Roman"/>
          <w:noProof/>
        </w:rPr>
        <w:tab/>
        <w:t>Blahut, M.</w:t>
      </w:r>
      <w:r w:rsidRPr="004D230B">
        <w:rPr>
          <w:rFonts w:ascii="Times New Roman" w:hAnsi="Times New Roman" w:cs="Times New Roman"/>
          <w:noProof/>
        </w:rPr>
        <w:t xml:space="preserve"> et al.</w:t>
      </w:r>
      <w:r w:rsidRPr="003371E6">
        <w:rPr>
          <w:rFonts w:ascii="Times New Roman" w:hAnsi="Times New Roman" w:cs="Times New Roman"/>
          <w:noProof/>
        </w:rPr>
        <w:t xml:space="preserve"> Direct observation of intermediates in the SufS cysteine desulfurase reaction reveals functional roles of conserved active-site residues. </w:t>
      </w:r>
      <w:r w:rsidRPr="004D230B">
        <w:rPr>
          <w:rFonts w:ascii="Times New Roman" w:hAnsi="Times New Roman" w:cs="Times New Roman"/>
          <w:noProof/>
        </w:rPr>
        <w:t>J Biol Chem</w:t>
      </w:r>
      <w:r w:rsidRPr="003371E6">
        <w:rPr>
          <w:rFonts w:ascii="Times New Roman" w:hAnsi="Times New Roman" w:cs="Times New Roman"/>
          <w:noProof/>
        </w:rPr>
        <w:t xml:space="preserve"> </w:t>
      </w:r>
      <w:r w:rsidRPr="004D230B">
        <w:rPr>
          <w:rFonts w:ascii="Times New Roman" w:hAnsi="Times New Roman" w:cs="Times New Roman"/>
          <w:noProof/>
        </w:rPr>
        <w:t>294</w:t>
      </w:r>
      <w:r w:rsidRPr="003371E6">
        <w:rPr>
          <w:rFonts w:ascii="Times New Roman" w:hAnsi="Times New Roman" w:cs="Times New Roman"/>
          <w:noProof/>
        </w:rPr>
        <w:t>, 12444-12458, doi:10.1074/jbc.RA119.009471 (2019).</w:t>
      </w:r>
    </w:p>
    <w:p w14:paraId="51429317"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48</w:t>
      </w:r>
      <w:r w:rsidRPr="003371E6">
        <w:rPr>
          <w:rFonts w:ascii="Times New Roman" w:hAnsi="Times New Roman" w:cs="Times New Roman"/>
          <w:noProof/>
        </w:rPr>
        <w:tab/>
        <w:t xml:space="preserve">Black, K. A. &amp; Dos Santos, P. C. Shared-intermediates in the biosynthesis of thio-cofactors: Mechanism and functions of cysteine desulfurases and sulfur acceptors. </w:t>
      </w:r>
      <w:r w:rsidRPr="004D230B">
        <w:rPr>
          <w:rFonts w:ascii="Times New Roman" w:hAnsi="Times New Roman" w:cs="Times New Roman"/>
          <w:noProof/>
        </w:rPr>
        <w:t>Biochim Biophys Acta</w:t>
      </w:r>
      <w:r w:rsidRPr="003371E6">
        <w:rPr>
          <w:rFonts w:ascii="Times New Roman" w:hAnsi="Times New Roman" w:cs="Times New Roman"/>
          <w:noProof/>
        </w:rPr>
        <w:t xml:space="preserve"> </w:t>
      </w:r>
      <w:r w:rsidRPr="004D230B">
        <w:rPr>
          <w:rFonts w:ascii="Times New Roman" w:hAnsi="Times New Roman" w:cs="Times New Roman"/>
          <w:noProof/>
        </w:rPr>
        <w:t>1853</w:t>
      </w:r>
      <w:r w:rsidRPr="003371E6">
        <w:rPr>
          <w:rFonts w:ascii="Times New Roman" w:hAnsi="Times New Roman" w:cs="Times New Roman"/>
          <w:noProof/>
        </w:rPr>
        <w:t>, 1470-1480, doi:10.1016/j.bbamcr.2014.10.018 (2015).</w:t>
      </w:r>
    </w:p>
    <w:p w14:paraId="7EB218B3"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49</w:t>
      </w:r>
      <w:r w:rsidRPr="003371E6">
        <w:rPr>
          <w:rFonts w:ascii="Times New Roman" w:hAnsi="Times New Roman" w:cs="Times New Roman"/>
          <w:noProof/>
        </w:rPr>
        <w:tab/>
        <w:t xml:space="preserve">Tsai, C. L. &amp; Barondeau, D. P. Human frataxin is an allosteric switch that activates the Fe-S cluster biosynthetic complex. </w:t>
      </w:r>
      <w:r w:rsidRPr="004D230B">
        <w:rPr>
          <w:rFonts w:ascii="Times New Roman" w:hAnsi="Times New Roman" w:cs="Times New Roman"/>
          <w:noProof/>
        </w:rPr>
        <w:t>Biochemistry</w:t>
      </w:r>
      <w:r w:rsidRPr="003371E6">
        <w:rPr>
          <w:rFonts w:ascii="Times New Roman" w:hAnsi="Times New Roman" w:cs="Times New Roman"/>
          <w:noProof/>
        </w:rPr>
        <w:t xml:space="preserve"> </w:t>
      </w:r>
      <w:r w:rsidRPr="004D230B">
        <w:rPr>
          <w:rFonts w:ascii="Times New Roman" w:hAnsi="Times New Roman" w:cs="Times New Roman"/>
          <w:noProof/>
        </w:rPr>
        <w:t>49</w:t>
      </w:r>
      <w:r w:rsidRPr="003371E6">
        <w:rPr>
          <w:rFonts w:ascii="Times New Roman" w:hAnsi="Times New Roman" w:cs="Times New Roman"/>
          <w:noProof/>
        </w:rPr>
        <w:t>, 9132-9139, doi:10.1021/bi1013062 (2010).</w:t>
      </w:r>
    </w:p>
    <w:p w14:paraId="571DDDD1"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50</w:t>
      </w:r>
      <w:r w:rsidRPr="003371E6">
        <w:rPr>
          <w:rFonts w:ascii="Times New Roman" w:hAnsi="Times New Roman" w:cs="Times New Roman"/>
          <w:noProof/>
        </w:rPr>
        <w:tab/>
        <w:t xml:space="preserve">Singh, S., Padovani, D., Leslie, R. A., Chiku, T. &amp; Banerjee, R. Relative contributions of cystathionine beta-synthase and gamma-cystathionase to H2S biogenesis via alternative trans-sulfuration reactions. </w:t>
      </w:r>
      <w:r w:rsidRPr="004D230B">
        <w:rPr>
          <w:rFonts w:ascii="Times New Roman" w:hAnsi="Times New Roman" w:cs="Times New Roman"/>
          <w:noProof/>
        </w:rPr>
        <w:t>J Biol Chem</w:t>
      </w:r>
      <w:r w:rsidRPr="003371E6">
        <w:rPr>
          <w:rFonts w:ascii="Times New Roman" w:hAnsi="Times New Roman" w:cs="Times New Roman"/>
          <w:noProof/>
        </w:rPr>
        <w:t xml:space="preserve"> </w:t>
      </w:r>
      <w:r w:rsidRPr="004D230B">
        <w:rPr>
          <w:rFonts w:ascii="Times New Roman" w:hAnsi="Times New Roman" w:cs="Times New Roman"/>
          <w:noProof/>
        </w:rPr>
        <w:t>284</w:t>
      </w:r>
      <w:r w:rsidRPr="003371E6">
        <w:rPr>
          <w:rFonts w:ascii="Times New Roman" w:hAnsi="Times New Roman" w:cs="Times New Roman"/>
          <w:noProof/>
        </w:rPr>
        <w:t>, 22457-22466, doi:10.1074/jbc.M109.010868 (2009).</w:t>
      </w:r>
    </w:p>
    <w:p w14:paraId="6177CF3D"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lastRenderedPageBreak/>
        <w:t>51</w:t>
      </w:r>
      <w:r w:rsidRPr="003371E6">
        <w:rPr>
          <w:rFonts w:ascii="Times New Roman" w:hAnsi="Times New Roman" w:cs="Times New Roman"/>
          <w:noProof/>
        </w:rPr>
        <w:tab/>
        <w:t>Gu, Y.</w:t>
      </w:r>
      <w:r w:rsidRPr="004D230B">
        <w:rPr>
          <w:rFonts w:ascii="Times New Roman" w:hAnsi="Times New Roman" w:cs="Times New Roman"/>
          <w:noProof/>
        </w:rPr>
        <w:t xml:space="preserve"> et al.</w:t>
      </w:r>
      <w:r w:rsidRPr="003371E6">
        <w:rPr>
          <w:rFonts w:ascii="Times New Roman" w:hAnsi="Times New Roman" w:cs="Times New Roman"/>
          <w:noProof/>
        </w:rPr>
        <w:t xml:space="preserve"> mTORC2 Regulates Amino Acid Metabolism in Cancer by Phosphorylation of the Cystine-Glutamate Antiporter xCT. </w:t>
      </w:r>
      <w:r w:rsidRPr="004D230B">
        <w:rPr>
          <w:rFonts w:ascii="Times New Roman" w:hAnsi="Times New Roman" w:cs="Times New Roman"/>
          <w:noProof/>
        </w:rPr>
        <w:t>Mol Cell</w:t>
      </w:r>
      <w:r w:rsidRPr="003371E6">
        <w:rPr>
          <w:rFonts w:ascii="Times New Roman" w:hAnsi="Times New Roman" w:cs="Times New Roman"/>
          <w:noProof/>
        </w:rPr>
        <w:t xml:space="preserve"> </w:t>
      </w:r>
      <w:r w:rsidRPr="004D230B">
        <w:rPr>
          <w:rFonts w:ascii="Times New Roman" w:hAnsi="Times New Roman" w:cs="Times New Roman"/>
          <w:noProof/>
        </w:rPr>
        <w:t>67</w:t>
      </w:r>
      <w:r w:rsidRPr="003371E6">
        <w:rPr>
          <w:rFonts w:ascii="Times New Roman" w:hAnsi="Times New Roman" w:cs="Times New Roman"/>
          <w:noProof/>
        </w:rPr>
        <w:t>, 128-138 e127, doi:10.1016/j.molcel.2017.05.030 (2017).</w:t>
      </w:r>
    </w:p>
    <w:p w14:paraId="23464F18"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52</w:t>
      </w:r>
      <w:r w:rsidRPr="003371E6">
        <w:rPr>
          <w:rFonts w:ascii="Times New Roman" w:hAnsi="Times New Roman" w:cs="Times New Roman"/>
          <w:noProof/>
        </w:rPr>
        <w:tab/>
        <w:t xml:space="preserve">Vucetic, M., Daher, B., Cassim, S., Meira, W. &amp; Pouyssegur, J. Together we stand, apart we fall: how cell-to-cell contact/interplay provides resistance to ferroptosis. </w:t>
      </w:r>
      <w:r w:rsidRPr="004D230B">
        <w:rPr>
          <w:rFonts w:ascii="Times New Roman" w:hAnsi="Times New Roman" w:cs="Times New Roman"/>
          <w:noProof/>
        </w:rPr>
        <w:t>Cell Death Dis</w:t>
      </w:r>
      <w:r w:rsidRPr="003371E6">
        <w:rPr>
          <w:rFonts w:ascii="Times New Roman" w:hAnsi="Times New Roman" w:cs="Times New Roman"/>
          <w:noProof/>
        </w:rPr>
        <w:t xml:space="preserve"> </w:t>
      </w:r>
      <w:r w:rsidRPr="004D230B">
        <w:rPr>
          <w:rFonts w:ascii="Times New Roman" w:hAnsi="Times New Roman" w:cs="Times New Roman"/>
          <w:noProof/>
        </w:rPr>
        <w:t>11</w:t>
      </w:r>
      <w:r w:rsidRPr="003371E6">
        <w:rPr>
          <w:rFonts w:ascii="Times New Roman" w:hAnsi="Times New Roman" w:cs="Times New Roman"/>
          <w:noProof/>
        </w:rPr>
        <w:t>, 789, doi:10.1038/s41419-020-02994-w (2020).</w:t>
      </w:r>
    </w:p>
    <w:p w14:paraId="2022CE1C"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53</w:t>
      </w:r>
      <w:r w:rsidRPr="003371E6">
        <w:rPr>
          <w:rFonts w:ascii="Times New Roman" w:hAnsi="Times New Roman" w:cs="Times New Roman"/>
          <w:noProof/>
        </w:rPr>
        <w:tab/>
        <w:t>Lewerenz, J.</w:t>
      </w:r>
      <w:r w:rsidRPr="004D230B">
        <w:rPr>
          <w:rFonts w:ascii="Times New Roman" w:hAnsi="Times New Roman" w:cs="Times New Roman"/>
          <w:noProof/>
        </w:rPr>
        <w:t xml:space="preserve"> et al.</w:t>
      </w:r>
      <w:r w:rsidRPr="003371E6">
        <w:rPr>
          <w:rFonts w:ascii="Times New Roman" w:hAnsi="Times New Roman" w:cs="Times New Roman"/>
          <w:noProof/>
        </w:rPr>
        <w:t xml:space="preserve"> The cystine/glutamate antiporter system x(c)(-) in health and disease: from molecular mechanisms to novel therapeutic opportunities. </w:t>
      </w:r>
      <w:r w:rsidRPr="004D230B">
        <w:rPr>
          <w:rFonts w:ascii="Times New Roman" w:hAnsi="Times New Roman" w:cs="Times New Roman"/>
          <w:noProof/>
        </w:rPr>
        <w:t>Antioxid Redox Signal</w:t>
      </w:r>
      <w:r w:rsidRPr="003371E6">
        <w:rPr>
          <w:rFonts w:ascii="Times New Roman" w:hAnsi="Times New Roman" w:cs="Times New Roman"/>
          <w:noProof/>
        </w:rPr>
        <w:t xml:space="preserve"> </w:t>
      </w:r>
      <w:r w:rsidRPr="004D230B">
        <w:rPr>
          <w:rFonts w:ascii="Times New Roman" w:hAnsi="Times New Roman" w:cs="Times New Roman"/>
          <w:noProof/>
        </w:rPr>
        <w:t>18</w:t>
      </w:r>
      <w:r w:rsidRPr="003371E6">
        <w:rPr>
          <w:rFonts w:ascii="Times New Roman" w:hAnsi="Times New Roman" w:cs="Times New Roman"/>
          <w:noProof/>
        </w:rPr>
        <w:t>, 522-555, doi:10.1089/ars.2011.4391 (2013).</w:t>
      </w:r>
    </w:p>
    <w:p w14:paraId="31F26817"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54</w:t>
      </w:r>
      <w:r w:rsidRPr="003371E6">
        <w:rPr>
          <w:rFonts w:ascii="Times New Roman" w:hAnsi="Times New Roman" w:cs="Times New Roman"/>
          <w:noProof/>
        </w:rPr>
        <w:tab/>
        <w:t xml:space="preserve">Koga, R., Miyoshi, Y., Sakaue, H., Hamase, K. &amp; Konno, R. Mouse d-Amino-Acid Oxidase: Distribution and Physiological Substrates. </w:t>
      </w:r>
      <w:r w:rsidRPr="004D230B">
        <w:rPr>
          <w:rFonts w:ascii="Times New Roman" w:hAnsi="Times New Roman" w:cs="Times New Roman"/>
          <w:noProof/>
        </w:rPr>
        <w:t>Front Mol Biosci</w:t>
      </w:r>
      <w:r w:rsidRPr="003371E6">
        <w:rPr>
          <w:rFonts w:ascii="Times New Roman" w:hAnsi="Times New Roman" w:cs="Times New Roman"/>
          <w:noProof/>
        </w:rPr>
        <w:t xml:space="preserve"> </w:t>
      </w:r>
      <w:r w:rsidRPr="004D230B">
        <w:rPr>
          <w:rFonts w:ascii="Times New Roman" w:hAnsi="Times New Roman" w:cs="Times New Roman"/>
          <w:noProof/>
        </w:rPr>
        <w:t>4</w:t>
      </w:r>
      <w:r w:rsidRPr="003371E6">
        <w:rPr>
          <w:rFonts w:ascii="Times New Roman" w:hAnsi="Times New Roman" w:cs="Times New Roman"/>
          <w:noProof/>
        </w:rPr>
        <w:t>, 82, doi:10.3389/fmolb.2017.00082 (2017).</w:t>
      </w:r>
    </w:p>
    <w:p w14:paraId="6EA3F3E4"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55</w:t>
      </w:r>
      <w:r w:rsidRPr="003371E6">
        <w:rPr>
          <w:rFonts w:ascii="Times New Roman" w:hAnsi="Times New Roman" w:cs="Times New Roman"/>
          <w:noProof/>
        </w:rPr>
        <w:tab/>
        <w:t>Jain, I. H.</w:t>
      </w:r>
      <w:r w:rsidRPr="004D230B">
        <w:rPr>
          <w:rFonts w:ascii="Times New Roman" w:hAnsi="Times New Roman" w:cs="Times New Roman"/>
          <w:noProof/>
        </w:rPr>
        <w:t xml:space="preserve"> et al.</w:t>
      </w:r>
      <w:r w:rsidRPr="003371E6">
        <w:rPr>
          <w:rFonts w:ascii="Times New Roman" w:hAnsi="Times New Roman" w:cs="Times New Roman"/>
          <w:noProof/>
        </w:rPr>
        <w:t xml:space="preserve"> Genetic Screen for Cell Fitness in High or Low Oxygen Highlights Mitochondrial and Lipid Metabolism. </w:t>
      </w:r>
      <w:r w:rsidRPr="004D230B">
        <w:rPr>
          <w:rFonts w:ascii="Times New Roman" w:hAnsi="Times New Roman" w:cs="Times New Roman"/>
          <w:noProof/>
        </w:rPr>
        <w:t>Cell</w:t>
      </w:r>
      <w:r w:rsidRPr="003371E6">
        <w:rPr>
          <w:rFonts w:ascii="Times New Roman" w:hAnsi="Times New Roman" w:cs="Times New Roman"/>
          <w:noProof/>
        </w:rPr>
        <w:t xml:space="preserve"> </w:t>
      </w:r>
      <w:r w:rsidRPr="004D230B">
        <w:rPr>
          <w:rFonts w:ascii="Times New Roman" w:hAnsi="Times New Roman" w:cs="Times New Roman"/>
          <w:noProof/>
        </w:rPr>
        <w:t>181</w:t>
      </w:r>
      <w:r w:rsidRPr="003371E6">
        <w:rPr>
          <w:rFonts w:ascii="Times New Roman" w:hAnsi="Times New Roman" w:cs="Times New Roman"/>
          <w:noProof/>
        </w:rPr>
        <w:t>, 716-727 e711, doi:10.1016/j.cell.2020.03.029 (2020).</w:t>
      </w:r>
    </w:p>
    <w:p w14:paraId="31B92E65"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56</w:t>
      </w:r>
      <w:r w:rsidRPr="003371E6">
        <w:rPr>
          <w:rFonts w:ascii="Times New Roman" w:hAnsi="Times New Roman" w:cs="Times New Roman"/>
          <w:noProof/>
        </w:rPr>
        <w:tab/>
        <w:t xml:space="preserve">Koppula, P., Zhuang, L. &amp; Gan, B. Cystine transporter SLC7A11/xCT in cancer: ferroptosis, nutrient dependency, and cancer therapy. </w:t>
      </w:r>
      <w:r w:rsidRPr="004D230B">
        <w:rPr>
          <w:rFonts w:ascii="Times New Roman" w:hAnsi="Times New Roman" w:cs="Times New Roman"/>
          <w:noProof/>
        </w:rPr>
        <w:t>Protein Cell</w:t>
      </w:r>
      <w:r w:rsidRPr="003371E6">
        <w:rPr>
          <w:rFonts w:ascii="Times New Roman" w:hAnsi="Times New Roman" w:cs="Times New Roman"/>
          <w:noProof/>
        </w:rPr>
        <w:t xml:space="preserve"> </w:t>
      </w:r>
      <w:r w:rsidRPr="004D230B">
        <w:rPr>
          <w:rFonts w:ascii="Times New Roman" w:hAnsi="Times New Roman" w:cs="Times New Roman"/>
          <w:noProof/>
        </w:rPr>
        <w:t>12</w:t>
      </w:r>
      <w:r w:rsidRPr="003371E6">
        <w:rPr>
          <w:rFonts w:ascii="Times New Roman" w:hAnsi="Times New Roman" w:cs="Times New Roman"/>
          <w:noProof/>
        </w:rPr>
        <w:t>, 599-620, doi:10.1007/s13238-020-00789-5 (2021).</w:t>
      </w:r>
    </w:p>
    <w:p w14:paraId="7FF09E2B"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57</w:t>
      </w:r>
      <w:r w:rsidRPr="003371E6">
        <w:rPr>
          <w:rFonts w:ascii="Times New Roman" w:hAnsi="Times New Roman" w:cs="Times New Roman"/>
          <w:noProof/>
        </w:rPr>
        <w:tab/>
        <w:t xml:space="preserve">Sato, H., Tamba, M., Ishii, T. &amp; Bannai, S. Cloning and expression of a plasma membrane cystine/glutamate exchange transporter composed of two distinct proteins. </w:t>
      </w:r>
      <w:r w:rsidRPr="004D230B">
        <w:rPr>
          <w:rFonts w:ascii="Times New Roman" w:hAnsi="Times New Roman" w:cs="Times New Roman"/>
          <w:noProof/>
        </w:rPr>
        <w:t>J Biol Chem</w:t>
      </w:r>
      <w:r w:rsidRPr="003371E6">
        <w:rPr>
          <w:rFonts w:ascii="Times New Roman" w:hAnsi="Times New Roman" w:cs="Times New Roman"/>
          <w:noProof/>
        </w:rPr>
        <w:t xml:space="preserve"> </w:t>
      </w:r>
      <w:r w:rsidRPr="004D230B">
        <w:rPr>
          <w:rFonts w:ascii="Times New Roman" w:hAnsi="Times New Roman" w:cs="Times New Roman"/>
          <w:noProof/>
        </w:rPr>
        <w:t>274</w:t>
      </w:r>
      <w:r w:rsidRPr="003371E6">
        <w:rPr>
          <w:rFonts w:ascii="Times New Roman" w:hAnsi="Times New Roman" w:cs="Times New Roman"/>
          <w:noProof/>
        </w:rPr>
        <w:t>, 11455-11458, doi:10.1074/jbc.274.17.11455 (1999).</w:t>
      </w:r>
    </w:p>
    <w:p w14:paraId="6570F9EE"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58</w:t>
      </w:r>
      <w:r w:rsidRPr="003371E6">
        <w:rPr>
          <w:rFonts w:ascii="Times New Roman" w:hAnsi="Times New Roman" w:cs="Times New Roman"/>
          <w:noProof/>
        </w:rPr>
        <w:tab/>
        <w:t xml:space="preserve">Murtas, G. &amp; Pollegioni, L. D-Amino Acids and Cancer: Friends or Foes? </w:t>
      </w:r>
      <w:r w:rsidRPr="004D230B">
        <w:rPr>
          <w:rFonts w:ascii="Times New Roman" w:hAnsi="Times New Roman" w:cs="Times New Roman"/>
          <w:noProof/>
        </w:rPr>
        <w:t>Int J Mol Sci</w:t>
      </w:r>
      <w:r w:rsidRPr="003371E6">
        <w:rPr>
          <w:rFonts w:ascii="Times New Roman" w:hAnsi="Times New Roman" w:cs="Times New Roman"/>
          <w:noProof/>
        </w:rPr>
        <w:t xml:space="preserve"> </w:t>
      </w:r>
      <w:r w:rsidRPr="004D230B">
        <w:rPr>
          <w:rFonts w:ascii="Times New Roman" w:hAnsi="Times New Roman" w:cs="Times New Roman"/>
          <w:noProof/>
        </w:rPr>
        <w:t>24</w:t>
      </w:r>
      <w:r w:rsidRPr="003371E6">
        <w:rPr>
          <w:rFonts w:ascii="Times New Roman" w:hAnsi="Times New Roman" w:cs="Times New Roman"/>
          <w:noProof/>
        </w:rPr>
        <w:t>, doi:10.3390/ijms24043274 (2023).</w:t>
      </w:r>
    </w:p>
    <w:p w14:paraId="6602FDF9"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59</w:t>
      </w:r>
      <w:r w:rsidRPr="003371E6">
        <w:rPr>
          <w:rFonts w:ascii="Times New Roman" w:hAnsi="Times New Roman" w:cs="Times New Roman"/>
          <w:noProof/>
        </w:rPr>
        <w:tab/>
        <w:t xml:space="preserve">Stehling, O., Sheftel, A. D. &amp; Lill, R. Chapter 12 Controlled expression of iron-sulfur cluster assembly components for respiratory chain complexes in mammalian cells. </w:t>
      </w:r>
      <w:r w:rsidRPr="004D230B">
        <w:rPr>
          <w:rFonts w:ascii="Times New Roman" w:hAnsi="Times New Roman" w:cs="Times New Roman"/>
          <w:noProof/>
        </w:rPr>
        <w:t>Methods Enzymol</w:t>
      </w:r>
      <w:r w:rsidRPr="003371E6">
        <w:rPr>
          <w:rFonts w:ascii="Times New Roman" w:hAnsi="Times New Roman" w:cs="Times New Roman"/>
          <w:noProof/>
        </w:rPr>
        <w:t xml:space="preserve"> </w:t>
      </w:r>
      <w:r w:rsidRPr="004D230B">
        <w:rPr>
          <w:rFonts w:ascii="Times New Roman" w:hAnsi="Times New Roman" w:cs="Times New Roman"/>
          <w:noProof/>
        </w:rPr>
        <w:t>456</w:t>
      </w:r>
      <w:r w:rsidRPr="003371E6">
        <w:rPr>
          <w:rFonts w:ascii="Times New Roman" w:hAnsi="Times New Roman" w:cs="Times New Roman"/>
          <w:noProof/>
        </w:rPr>
        <w:t>, 209-231, doi:10.1016/S0076-6879(08)04412-1 (2009).</w:t>
      </w:r>
    </w:p>
    <w:p w14:paraId="01585DA3"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60</w:t>
      </w:r>
      <w:r w:rsidRPr="003371E6">
        <w:rPr>
          <w:rFonts w:ascii="Times New Roman" w:hAnsi="Times New Roman" w:cs="Times New Roman"/>
          <w:noProof/>
        </w:rPr>
        <w:tab/>
        <w:t xml:space="preserve">Wisniewski, J. R., Zougman, A., Nagaraj, N. &amp; Mann, M. Universal sample preparation method for proteome analysis. </w:t>
      </w:r>
      <w:r w:rsidRPr="004D230B">
        <w:rPr>
          <w:rFonts w:ascii="Times New Roman" w:hAnsi="Times New Roman" w:cs="Times New Roman"/>
          <w:noProof/>
        </w:rPr>
        <w:t>Nat Methods</w:t>
      </w:r>
      <w:r w:rsidRPr="003371E6">
        <w:rPr>
          <w:rFonts w:ascii="Times New Roman" w:hAnsi="Times New Roman" w:cs="Times New Roman"/>
          <w:noProof/>
        </w:rPr>
        <w:t xml:space="preserve"> </w:t>
      </w:r>
      <w:r w:rsidRPr="004D230B">
        <w:rPr>
          <w:rFonts w:ascii="Times New Roman" w:hAnsi="Times New Roman" w:cs="Times New Roman"/>
          <w:noProof/>
        </w:rPr>
        <w:t>6</w:t>
      </w:r>
      <w:r w:rsidRPr="003371E6">
        <w:rPr>
          <w:rFonts w:ascii="Times New Roman" w:hAnsi="Times New Roman" w:cs="Times New Roman"/>
          <w:noProof/>
        </w:rPr>
        <w:t>, 359-362, doi:10.1038/nmeth.1322 (2009).</w:t>
      </w:r>
    </w:p>
    <w:p w14:paraId="4E4511A9"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61</w:t>
      </w:r>
      <w:r w:rsidRPr="003371E6">
        <w:rPr>
          <w:rFonts w:ascii="Times New Roman" w:hAnsi="Times New Roman" w:cs="Times New Roman"/>
          <w:noProof/>
        </w:rPr>
        <w:tab/>
        <w:t xml:space="preserve">Rappsilber, J., Mann, M. &amp; Ishihama, Y. Protocol for micro-purification, enrichment, pre-fractionation and storage of peptides for proteomics using StageTips. </w:t>
      </w:r>
      <w:r w:rsidRPr="004D230B">
        <w:rPr>
          <w:rFonts w:ascii="Times New Roman" w:hAnsi="Times New Roman" w:cs="Times New Roman"/>
          <w:noProof/>
        </w:rPr>
        <w:t>Nat Protoc</w:t>
      </w:r>
      <w:r w:rsidRPr="003371E6">
        <w:rPr>
          <w:rFonts w:ascii="Times New Roman" w:hAnsi="Times New Roman" w:cs="Times New Roman"/>
          <w:noProof/>
        </w:rPr>
        <w:t xml:space="preserve"> </w:t>
      </w:r>
      <w:r w:rsidRPr="004D230B">
        <w:rPr>
          <w:rFonts w:ascii="Times New Roman" w:hAnsi="Times New Roman" w:cs="Times New Roman"/>
          <w:noProof/>
        </w:rPr>
        <w:t>2</w:t>
      </w:r>
      <w:r w:rsidRPr="003371E6">
        <w:rPr>
          <w:rFonts w:ascii="Times New Roman" w:hAnsi="Times New Roman" w:cs="Times New Roman"/>
          <w:noProof/>
        </w:rPr>
        <w:t>, 1896-1906, doi:10.1038/nprot.2007.261 (2007).</w:t>
      </w:r>
    </w:p>
    <w:p w14:paraId="7A933C70"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62</w:t>
      </w:r>
      <w:r w:rsidRPr="003371E6">
        <w:rPr>
          <w:rFonts w:ascii="Times New Roman" w:hAnsi="Times New Roman" w:cs="Times New Roman"/>
          <w:noProof/>
        </w:rPr>
        <w:tab/>
        <w:t xml:space="preserve">Cox, J. &amp; Mann, M. MaxQuant enables high peptide identification rates, individualized p.p.b.-range mass accuracies and proteome-wide protein quantification. </w:t>
      </w:r>
      <w:r w:rsidRPr="004D230B">
        <w:rPr>
          <w:rFonts w:ascii="Times New Roman" w:hAnsi="Times New Roman" w:cs="Times New Roman"/>
          <w:noProof/>
        </w:rPr>
        <w:t>Nat Biotechnol</w:t>
      </w:r>
      <w:r w:rsidRPr="003371E6">
        <w:rPr>
          <w:rFonts w:ascii="Times New Roman" w:hAnsi="Times New Roman" w:cs="Times New Roman"/>
          <w:noProof/>
        </w:rPr>
        <w:t xml:space="preserve"> </w:t>
      </w:r>
      <w:r w:rsidRPr="004D230B">
        <w:rPr>
          <w:rFonts w:ascii="Times New Roman" w:hAnsi="Times New Roman" w:cs="Times New Roman"/>
          <w:noProof/>
        </w:rPr>
        <w:t>26</w:t>
      </w:r>
      <w:r w:rsidRPr="003371E6">
        <w:rPr>
          <w:rFonts w:ascii="Times New Roman" w:hAnsi="Times New Roman" w:cs="Times New Roman"/>
          <w:noProof/>
        </w:rPr>
        <w:t>, 1367-1372, doi:10.1038/nbt.1511 (2008).</w:t>
      </w:r>
    </w:p>
    <w:p w14:paraId="1ED5770B"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63</w:t>
      </w:r>
      <w:r w:rsidRPr="003371E6">
        <w:rPr>
          <w:rFonts w:ascii="Times New Roman" w:hAnsi="Times New Roman" w:cs="Times New Roman"/>
          <w:noProof/>
        </w:rPr>
        <w:tab/>
        <w:t>Plubell, D. L.</w:t>
      </w:r>
      <w:r w:rsidRPr="004D230B">
        <w:rPr>
          <w:rFonts w:ascii="Times New Roman" w:hAnsi="Times New Roman" w:cs="Times New Roman"/>
          <w:noProof/>
        </w:rPr>
        <w:t xml:space="preserve"> et al.</w:t>
      </w:r>
      <w:r w:rsidRPr="003371E6">
        <w:rPr>
          <w:rFonts w:ascii="Times New Roman" w:hAnsi="Times New Roman" w:cs="Times New Roman"/>
          <w:noProof/>
        </w:rPr>
        <w:t xml:space="preserve"> Extended Multiplexing of Tandem Mass Tags (TMT) Labeling Reveals Age and High Fat Diet Specific Proteome Changes in Mouse Epididymal Adipose Tissue. </w:t>
      </w:r>
      <w:r w:rsidRPr="004D230B">
        <w:rPr>
          <w:rFonts w:ascii="Times New Roman" w:hAnsi="Times New Roman" w:cs="Times New Roman"/>
          <w:noProof/>
        </w:rPr>
        <w:t>Mol Cell Proteomics</w:t>
      </w:r>
      <w:r w:rsidRPr="003371E6">
        <w:rPr>
          <w:rFonts w:ascii="Times New Roman" w:hAnsi="Times New Roman" w:cs="Times New Roman"/>
          <w:noProof/>
        </w:rPr>
        <w:t xml:space="preserve"> </w:t>
      </w:r>
      <w:r w:rsidRPr="004D230B">
        <w:rPr>
          <w:rFonts w:ascii="Times New Roman" w:hAnsi="Times New Roman" w:cs="Times New Roman"/>
          <w:noProof/>
        </w:rPr>
        <w:t>16</w:t>
      </w:r>
      <w:r w:rsidRPr="003371E6">
        <w:rPr>
          <w:rFonts w:ascii="Times New Roman" w:hAnsi="Times New Roman" w:cs="Times New Roman"/>
          <w:noProof/>
        </w:rPr>
        <w:t>, 873-890, doi:10.1074/mcp.M116.065524 (2017).</w:t>
      </w:r>
    </w:p>
    <w:p w14:paraId="04DC3BDC"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64</w:t>
      </w:r>
      <w:r w:rsidRPr="003371E6">
        <w:rPr>
          <w:rFonts w:ascii="Times New Roman" w:hAnsi="Times New Roman" w:cs="Times New Roman"/>
          <w:noProof/>
        </w:rPr>
        <w:tab/>
        <w:t xml:space="preserve">Robinson, M. D., McCarthy, D. J. &amp; Smyth, G. K. edgeR: a Bioconductor package for differential expression analysis of digital gene expression data. </w:t>
      </w:r>
      <w:r w:rsidRPr="004D230B">
        <w:rPr>
          <w:rFonts w:ascii="Times New Roman" w:hAnsi="Times New Roman" w:cs="Times New Roman"/>
          <w:noProof/>
        </w:rPr>
        <w:t>Bioinformatics</w:t>
      </w:r>
      <w:r w:rsidRPr="003371E6">
        <w:rPr>
          <w:rFonts w:ascii="Times New Roman" w:hAnsi="Times New Roman" w:cs="Times New Roman"/>
          <w:noProof/>
        </w:rPr>
        <w:t xml:space="preserve"> </w:t>
      </w:r>
      <w:r w:rsidRPr="004D230B">
        <w:rPr>
          <w:rFonts w:ascii="Times New Roman" w:hAnsi="Times New Roman" w:cs="Times New Roman"/>
          <w:noProof/>
        </w:rPr>
        <w:t>26</w:t>
      </w:r>
      <w:r w:rsidRPr="003371E6">
        <w:rPr>
          <w:rFonts w:ascii="Times New Roman" w:hAnsi="Times New Roman" w:cs="Times New Roman"/>
          <w:noProof/>
        </w:rPr>
        <w:t>, 139-140, doi:10.1093/bioinformatics/btp616 (2010).</w:t>
      </w:r>
    </w:p>
    <w:p w14:paraId="0EA67A33"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65</w:t>
      </w:r>
      <w:r w:rsidRPr="003371E6">
        <w:rPr>
          <w:rFonts w:ascii="Times New Roman" w:hAnsi="Times New Roman" w:cs="Times New Roman"/>
          <w:noProof/>
        </w:rPr>
        <w:tab/>
        <w:t xml:space="preserve">Jaschkowitz, K. &amp; Seidler, A. Role of a NifS-like protein from the cyanobacterium Synechocystis PCC 6803 in the maturation of FeS proteins. </w:t>
      </w:r>
      <w:r w:rsidRPr="004D230B">
        <w:rPr>
          <w:rFonts w:ascii="Times New Roman" w:hAnsi="Times New Roman" w:cs="Times New Roman"/>
          <w:noProof/>
        </w:rPr>
        <w:t>Biochemistry</w:t>
      </w:r>
      <w:r w:rsidRPr="003371E6">
        <w:rPr>
          <w:rFonts w:ascii="Times New Roman" w:hAnsi="Times New Roman" w:cs="Times New Roman"/>
          <w:noProof/>
        </w:rPr>
        <w:t xml:space="preserve"> </w:t>
      </w:r>
      <w:r w:rsidRPr="004D230B">
        <w:rPr>
          <w:rFonts w:ascii="Times New Roman" w:hAnsi="Times New Roman" w:cs="Times New Roman"/>
          <w:noProof/>
        </w:rPr>
        <w:t>39</w:t>
      </w:r>
      <w:r w:rsidRPr="003371E6">
        <w:rPr>
          <w:rFonts w:ascii="Times New Roman" w:hAnsi="Times New Roman" w:cs="Times New Roman"/>
          <w:noProof/>
        </w:rPr>
        <w:t>, 3416-3423, doi:10.1021/bi992147c (2000).</w:t>
      </w:r>
    </w:p>
    <w:p w14:paraId="011421C9"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66</w:t>
      </w:r>
      <w:r w:rsidRPr="003371E6">
        <w:rPr>
          <w:rFonts w:ascii="Times New Roman" w:hAnsi="Times New Roman" w:cs="Times New Roman"/>
          <w:noProof/>
        </w:rPr>
        <w:tab/>
        <w:t>Liebschner, D.</w:t>
      </w:r>
      <w:r w:rsidRPr="004D230B">
        <w:rPr>
          <w:rFonts w:ascii="Times New Roman" w:hAnsi="Times New Roman" w:cs="Times New Roman"/>
          <w:noProof/>
        </w:rPr>
        <w:t xml:space="preserve"> et al.</w:t>
      </w:r>
      <w:r w:rsidRPr="003371E6">
        <w:rPr>
          <w:rFonts w:ascii="Times New Roman" w:hAnsi="Times New Roman" w:cs="Times New Roman"/>
          <w:noProof/>
        </w:rPr>
        <w:t xml:space="preserve"> Macromolecular structure determination using X-rays, neutrons and electrons: recent developments in Phenix. </w:t>
      </w:r>
      <w:r w:rsidRPr="004D230B">
        <w:rPr>
          <w:rFonts w:ascii="Times New Roman" w:hAnsi="Times New Roman" w:cs="Times New Roman"/>
          <w:noProof/>
        </w:rPr>
        <w:t>Acta Crystallogr D Struct Biol</w:t>
      </w:r>
      <w:r w:rsidRPr="003371E6">
        <w:rPr>
          <w:rFonts w:ascii="Times New Roman" w:hAnsi="Times New Roman" w:cs="Times New Roman"/>
          <w:noProof/>
        </w:rPr>
        <w:t xml:space="preserve"> </w:t>
      </w:r>
      <w:r w:rsidRPr="004D230B">
        <w:rPr>
          <w:rFonts w:ascii="Times New Roman" w:hAnsi="Times New Roman" w:cs="Times New Roman"/>
          <w:noProof/>
        </w:rPr>
        <w:t>75</w:t>
      </w:r>
      <w:r w:rsidRPr="003371E6">
        <w:rPr>
          <w:rFonts w:ascii="Times New Roman" w:hAnsi="Times New Roman" w:cs="Times New Roman"/>
          <w:noProof/>
        </w:rPr>
        <w:t>, 861-877, doi:10.1107/S2059798319011471 (2019).</w:t>
      </w:r>
    </w:p>
    <w:p w14:paraId="264A8C3D"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lastRenderedPageBreak/>
        <w:t>67</w:t>
      </w:r>
      <w:r w:rsidRPr="003371E6">
        <w:rPr>
          <w:rFonts w:ascii="Times New Roman" w:hAnsi="Times New Roman" w:cs="Times New Roman"/>
          <w:noProof/>
        </w:rPr>
        <w:tab/>
        <w:t xml:space="preserve">Emsley, P., Lohkamp, B., Scott, W. G. &amp; Cowtan, K. Features and development of Coot. </w:t>
      </w:r>
      <w:r w:rsidRPr="004D230B">
        <w:rPr>
          <w:rFonts w:ascii="Times New Roman" w:hAnsi="Times New Roman" w:cs="Times New Roman"/>
          <w:noProof/>
        </w:rPr>
        <w:t>Acta Crystallogr D Biol Crystallogr</w:t>
      </w:r>
      <w:r w:rsidRPr="003371E6">
        <w:rPr>
          <w:rFonts w:ascii="Times New Roman" w:hAnsi="Times New Roman" w:cs="Times New Roman"/>
          <w:noProof/>
        </w:rPr>
        <w:t xml:space="preserve"> </w:t>
      </w:r>
      <w:r w:rsidRPr="004D230B">
        <w:rPr>
          <w:rFonts w:ascii="Times New Roman" w:hAnsi="Times New Roman" w:cs="Times New Roman"/>
          <w:noProof/>
        </w:rPr>
        <w:t>66</w:t>
      </w:r>
      <w:r w:rsidRPr="003371E6">
        <w:rPr>
          <w:rFonts w:ascii="Times New Roman" w:hAnsi="Times New Roman" w:cs="Times New Roman"/>
          <w:noProof/>
        </w:rPr>
        <w:t>, 486-501, doi:10.1107/S0907444910007493 (2010).</w:t>
      </w:r>
    </w:p>
    <w:p w14:paraId="302F7CC5" w14:textId="77777777" w:rsidR="00EF385C" w:rsidRPr="003371E6" w:rsidRDefault="00EF385C" w:rsidP="00EF385C">
      <w:pPr>
        <w:pStyle w:val="EndNoteBibliography"/>
        <w:ind w:left="720" w:hanging="720"/>
        <w:rPr>
          <w:rFonts w:ascii="Times New Roman" w:hAnsi="Times New Roman" w:cs="Times New Roman"/>
          <w:noProof/>
        </w:rPr>
      </w:pPr>
      <w:r w:rsidRPr="003371E6">
        <w:rPr>
          <w:rFonts w:ascii="Times New Roman" w:hAnsi="Times New Roman" w:cs="Times New Roman"/>
          <w:noProof/>
        </w:rPr>
        <w:t>68</w:t>
      </w:r>
      <w:r w:rsidRPr="003371E6">
        <w:rPr>
          <w:rFonts w:ascii="Times New Roman" w:hAnsi="Times New Roman" w:cs="Times New Roman"/>
          <w:noProof/>
        </w:rPr>
        <w:tab/>
        <w:t>Zuhra, K.</w:t>
      </w:r>
      <w:r w:rsidRPr="004D230B">
        <w:rPr>
          <w:rFonts w:ascii="Times New Roman" w:hAnsi="Times New Roman" w:cs="Times New Roman"/>
          <w:noProof/>
        </w:rPr>
        <w:t xml:space="preserve"> et al.</w:t>
      </w:r>
      <w:r w:rsidRPr="003371E6">
        <w:rPr>
          <w:rFonts w:ascii="Times New Roman" w:hAnsi="Times New Roman" w:cs="Times New Roman"/>
          <w:noProof/>
        </w:rPr>
        <w:t xml:space="preserve"> Epigallocatechin gallate is a potent inhibitor of cystathionine beta-synthase: Structure-activity relationship and mechanism of action. </w:t>
      </w:r>
      <w:r w:rsidRPr="004D230B">
        <w:rPr>
          <w:rFonts w:ascii="Times New Roman" w:hAnsi="Times New Roman" w:cs="Times New Roman"/>
          <w:noProof/>
        </w:rPr>
        <w:t>Nitric Oxide</w:t>
      </w:r>
      <w:r w:rsidRPr="003371E6">
        <w:rPr>
          <w:rFonts w:ascii="Times New Roman" w:hAnsi="Times New Roman" w:cs="Times New Roman"/>
          <w:noProof/>
        </w:rPr>
        <w:t xml:space="preserve"> </w:t>
      </w:r>
      <w:r w:rsidRPr="004D230B">
        <w:rPr>
          <w:rFonts w:ascii="Times New Roman" w:hAnsi="Times New Roman" w:cs="Times New Roman"/>
          <w:noProof/>
        </w:rPr>
        <w:t>128</w:t>
      </w:r>
      <w:r w:rsidRPr="003371E6">
        <w:rPr>
          <w:rFonts w:ascii="Times New Roman" w:hAnsi="Times New Roman" w:cs="Times New Roman"/>
          <w:noProof/>
        </w:rPr>
        <w:t>, 12-24, doi:10.1016/j.niox.2022.07.007 (2022).</w:t>
      </w:r>
    </w:p>
    <w:p w14:paraId="354B96F8" w14:textId="16AF09B2" w:rsidR="003950FA" w:rsidRPr="004D230B" w:rsidRDefault="00EF385C" w:rsidP="004D230B">
      <w:pPr>
        <w:pStyle w:val="EndNoteBibliography"/>
        <w:ind w:left="720" w:hanging="720"/>
        <w:rPr>
          <w:rFonts w:ascii="Times New Roman" w:hAnsi="Times New Roman" w:cs="Times New Roman"/>
          <w:noProof/>
        </w:rPr>
      </w:pPr>
      <w:r w:rsidRPr="004D230B">
        <w:rPr>
          <w:rFonts w:ascii="Times New Roman" w:hAnsi="Times New Roman" w:cs="Times New Roman"/>
          <w:noProof/>
        </w:rPr>
        <w:fldChar w:fldCharType="end"/>
      </w:r>
      <w:r w:rsidR="00880BBC" w:rsidRPr="004D230B">
        <w:rPr>
          <w:rFonts w:ascii="Times New Roman" w:hAnsi="Times New Roman" w:cs="Times New Roman"/>
          <w:noProof/>
        </w:rPr>
        <w:t>69</w:t>
      </w:r>
      <w:r w:rsidR="00880BBC" w:rsidRPr="004D230B">
        <w:rPr>
          <w:rFonts w:ascii="Times New Roman" w:hAnsi="Times New Roman" w:cs="Times New Roman"/>
          <w:noProof/>
        </w:rPr>
        <w:tab/>
        <w:t>Hin, N. et al. 6-Hydroxy-1,2,4-triazine-3,5(2H,4H)-dione Derivatives as Novel D- Amino Acid Oxidase Inhibitors. J Med Chem 58, 7258-7272, doi:10.1021/acs.jmedchem.5b00482 (2015).</w:t>
      </w:r>
    </w:p>
    <w:sectPr w:rsidR="003950FA" w:rsidRPr="004D230B" w:rsidSect="00B04B66">
      <w:footerReference w:type="even" r:id="rId12"/>
      <w:footerReference w:type="default" r:id="rId13"/>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4C11E8" w14:textId="77777777" w:rsidR="00FD7933" w:rsidRDefault="00FD7933" w:rsidP="001F29A2">
      <w:r>
        <w:separator/>
      </w:r>
    </w:p>
  </w:endnote>
  <w:endnote w:type="continuationSeparator" w:id="0">
    <w:p w14:paraId="6D5CDBE2" w14:textId="77777777" w:rsidR="00FD7933" w:rsidRDefault="00FD7933" w:rsidP="001F29A2">
      <w:r>
        <w:continuationSeparator/>
      </w:r>
    </w:p>
  </w:endnote>
  <w:endnote w:type="continuationNotice" w:id="1">
    <w:p w14:paraId="3D9F1E0E" w14:textId="77777777" w:rsidR="00FD7933" w:rsidRDefault="00FD79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cademy Engraved LET">
    <w:altName w:val="Colonna MT"/>
    <w:charset w:val="00"/>
    <w:family w:val="auto"/>
    <w:pitch w:val="variable"/>
    <w:sig w:usb0="8000007F" w:usb1="4000000A" w:usb2="00000000" w:usb3="00000000" w:csb0="00000001"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4A02A" w14:textId="1C44CA1B" w:rsidR="008C4488" w:rsidRDefault="008C4488" w:rsidP="00093DB8">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w:t>
    </w:r>
    <w:r>
      <w:rPr>
        <w:rStyle w:val="Seitenzahl"/>
      </w:rPr>
      <w:fldChar w:fldCharType="end"/>
    </w:r>
  </w:p>
  <w:p w14:paraId="0476DC78" w14:textId="77777777" w:rsidR="008C4488" w:rsidRDefault="008C4488" w:rsidP="001F29A2">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5A0BD" w14:textId="77777777" w:rsidR="008C4488" w:rsidRDefault="008C4488" w:rsidP="00093DB8">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44</w:t>
    </w:r>
    <w:r>
      <w:rPr>
        <w:rStyle w:val="Seitenzahl"/>
      </w:rPr>
      <w:fldChar w:fldCharType="end"/>
    </w:r>
  </w:p>
  <w:p w14:paraId="5180B892" w14:textId="77777777" w:rsidR="008C4488" w:rsidRDefault="008C4488" w:rsidP="001F29A2">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EAD65A" w14:textId="77777777" w:rsidR="00FD7933" w:rsidRDefault="00FD7933" w:rsidP="001F29A2">
      <w:r>
        <w:separator/>
      </w:r>
    </w:p>
  </w:footnote>
  <w:footnote w:type="continuationSeparator" w:id="0">
    <w:p w14:paraId="00690B57" w14:textId="77777777" w:rsidR="00FD7933" w:rsidRDefault="00FD7933" w:rsidP="001F29A2">
      <w:r>
        <w:continuationSeparator/>
      </w:r>
    </w:p>
  </w:footnote>
  <w:footnote w:type="continuationNotice" w:id="1">
    <w:p w14:paraId="59C586AA" w14:textId="77777777" w:rsidR="00FD7933" w:rsidRDefault="00FD793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1DBC060C"/>
    <w:lvl w:ilvl="0">
      <w:start w:val="1"/>
      <w:numFmt w:val="bullet"/>
      <w:pStyle w:val="NoteLevel11"/>
      <w:lvlText w:val=""/>
      <w:lvlJc w:val="left"/>
      <w:pPr>
        <w:tabs>
          <w:tab w:val="num" w:pos="0"/>
        </w:tabs>
        <w:ind w:left="0" w:firstLine="0"/>
      </w:pPr>
      <w:rPr>
        <w:rFonts w:ascii="Symbol" w:hAnsi="Symbol" w:hint="default"/>
      </w:rPr>
    </w:lvl>
    <w:lvl w:ilvl="1">
      <w:start w:val="1"/>
      <w:numFmt w:val="bullet"/>
      <w:pStyle w:val="NoteLevel21"/>
      <w:lvlText w:val=""/>
      <w:lvlJc w:val="left"/>
      <w:pPr>
        <w:tabs>
          <w:tab w:val="num" w:pos="720"/>
        </w:tabs>
        <w:ind w:left="1080" w:hanging="360"/>
      </w:pPr>
      <w:rPr>
        <w:rFonts w:ascii="Symbol" w:hAnsi="Symbol" w:hint="default"/>
      </w:rPr>
    </w:lvl>
    <w:lvl w:ilvl="2">
      <w:start w:val="1"/>
      <w:numFmt w:val="bullet"/>
      <w:pStyle w:val="NoteLevel31"/>
      <w:lvlText w:val="o"/>
      <w:lvlJc w:val="left"/>
      <w:pPr>
        <w:tabs>
          <w:tab w:val="num" w:pos="1440"/>
        </w:tabs>
        <w:ind w:left="1800" w:hanging="360"/>
      </w:pPr>
      <w:rPr>
        <w:rFonts w:ascii="Courier New" w:hAnsi="Courier New" w:hint="default"/>
      </w:rPr>
    </w:lvl>
    <w:lvl w:ilvl="3">
      <w:start w:val="1"/>
      <w:numFmt w:val="bullet"/>
      <w:pStyle w:val="NoteLevel41"/>
      <w:lvlText w:val=""/>
      <w:lvlJc w:val="left"/>
      <w:pPr>
        <w:tabs>
          <w:tab w:val="num" w:pos="2160"/>
        </w:tabs>
        <w:ind w:left="2520" w:hanging="360"/>
      </w:pPr>
      <w:rPr>
        <w:rFonts w:ascii="Wingdings" w:hAnsi="Wingdings" w:hint="default"/>
      </w:rPr>
    </w:lvl>
    <w:lvl w:ilvl="4">
      <w:start w:val="1"/>
      <w:numFmt w:val="bullet"/>
      <w:pStyle w:val="NoteLevel51"/>
      <w:lvlText w:val=""/>
      <w:lvlJc w:val="left"/>
      <w:pPr>
        <w:tabs>
          <w:tab w:val="num" w:pos="2880"/>
        </w:tabs>
        <w:ind w:left="3240" w:hanging="360"/>
      </w:pPr>
      <w:rPr>
        <w:rFonts w:ascii="Wingdings" w:hAnsi="Wingdings" w:hint="default"/>
      </w:rPr>
    </w:lvl>
    <w:lvl w:ilvl="5">
      <w:start w:val="1"/>
      <w:numFmt w:val="bullet"/>
      <w:pStyle w:val="NoteLevel61"/>
      <w:lvlText w:val=""/>
      <w:lvlJc w:val="left"/>
      <w:pPr>
        <w:tabs>
          <w:tab w:val="num" w:pos="3600"/>
        </w:tabs>
        <w:ind w:left="3960" w:hanging="360"/>
      </w:pPr>
      <w:rPr>
        <w:rFonts w:ascii="Symbol" w:hAnsi="Symbol" w:hint="default"/>
      </w:rPr>
    </w:lvl>
    <w:lvl w:ilvl="6">
      <w:start w:val="1"/>
      <w:numFmt w:val="bullet"/>
      <w:pStyle w:val="NoteLevel71"/>
      <w:lvlText w:val="o"/>
      <w:lvlJc w:val="left"/>
      <w:pPr>
        <w:tabs>
          <w:tab w:val="num" w:pos="4320"/>
        </w:tabs>
        <w:ind w:left="4680" w:hanging="360"/>
      </w:pPr>
      <w:rPr>
        <w:rFonts w:ascii="Courier New" w:hAnsi="Courier New" w:hint="default"/>
      </w:rPr>
    </w:lvl>
    <w:lvl w:ilvl="7">
      <w:start w:val="1"/>
      <w:numFmt w:val="bullet"/>
      <w:pStyle w:val="NoteLevel81"/>
      <w:lvlText w:val=""/>
      <w:lvlJc w:val="left"/>
      <w:pPr>
        <w:tabs>
          <w:tab w:val="num" w:pos="5040"/>
        </w:tabs>
        <w:ind w:left="5400" w:hanging="360"/>
      </w:pPr>
      <w:rPr>
        <w:rFonts w:ascii="Wingdings" w:hAnsi="Wingdings" w:hint="default"/>
      </w:rPr>
    </w:lvl>
    <w:lvl w:ilvl="8">
      <w:start w:val="1"/>
      <w:numFmt w:val="bullet"/>
      <w:pStyle w:val="NoteLevel91"/>
      <w:lvlText w:val=""/>
      <w:lvlJc w:val="left"/>
      <w:pPr>
        <w:tabs>
          <w:tab w:val="num" w:pos="5760"/>
        </w:tabs>
        <w:ind w:left="6120" w:hanging="360"/>
      </w:pPr>
      <w:rPr>
        <w:rFonts w:ascii="Wingdings" w:hAnsi="Wingdings" w:hint="default"/>
      </w:rPr>
    </w:lvl>
  </w:abstractNum>
  <w:abstractNum w:abstractNumId="1" w15:restartNumberingAfterBreak="0">
    <w:nsid w:val="0C1404DC"/>
    <w:multiLevelType w:val="hybridMultilevel"/>
    <w:tmpl w:val="37EE270C"/>
    <w:lvl w:ilvl="0" w:tplc="CA76A6FA">
      <w:numFmt w:val="bullet"/>
      <w:lvlText w:val=""/>
      <w:lvlJc w:val="left"/>
      <w:pPr>
        <w:ind w:left="720" w:hanging="360"/>
      </w:pPr>
      <w:rPr>
        <w:rFonts w:ascii="Wingdings" w:eastAsiaTheme="minorEastAsia"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F5F5122"/>
    <w:multiLevelType w:val="multilevel"/>
    <w:tmpl w:val="83109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F446B6"/>
    <w:multiLevelType w:val="hybridMultilevel"/>
    <w:tmpl w:val="6276C8AC"/>
    <w:lvl w:ilvl="0" w:tplc="08090019">
      <w:start w:val="7"/>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2A77FF6"/>
    <w:multiLevelType w:val="multilevel"/>
    <w:tmpl w:val="BE0EA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E45467"/>
    <w:multiLevelType w:val="hybridMultilevel"/>
    <w:tmpl w:val="FC665F62"/>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707806D8"/>
    <w:multiLevelType w:val="hybridMultilevel"/>
    <w:tmpl w:val="89C26A26"/>
    <w:lvl w:ilvl="0" w:tplc="B630E6AA">
      <w:numFmt w:val="bullet"/>
      <w:lvlText w:val=""/>
      <w:lvlJc w:val="left"/>
      <w:pPr>
        <w:ind w:left="720" w:hanging="360"/>
      </w:pPr>
      <w:rPr>
        <w:rFonts w:ascii="Wingdings" w:eastAsiaTheme="minorEastAsia"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79308D2"/>
    <w:multiLevelType w:val="hybridMultilevel"/>
    <w:tmpl w:val="C6D0CD0A"/>
    <w:lvl w:ilvl="0" w:tplc="08090019">
      <w:start w:val="6"/>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01908834">
    <w:abstractNumId w:val="1"/>
  </w:num>
  <w:num w:numId="2" w16cid:durableId="982537149">
    <w:abstractNumId w:val="5"/>
  </w:num>
  <w:num w:numId="3" w16cid:durableId="1294024967">
    <w:abstractNumId w:val="6"/>
  </w:num>
  <w:num w:numId="4" w16cid:durableId="74255374">
    <w:abstractNumId w:val="7"/>
  </w:num>
  <w:num w:numId="5" w16cid:durableId="1765883152">
    <w:abstractNumId w:val="3"/>
  </w:num>
  <w:num w:numId="6" w16cid:durableId="1603605646">
    <w:abstractNumId w:val="0"/>
  </w:num>
  <w:num w:numId="7" w16cid:durableId="939947049">
    <w:abstractNumId w:val="2"/>
  </w:num>
  <w:num w:numId="8" w16cid:durableId="20849124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Academy Engraved LET&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29z9dxenvapt8easazvxa032wwedrzfs00t&quot;&gt;My EndNote Library-Converted&lt;record-ids&gt;&lt;item&gt;32&lt;/item&gt;&lt;item&gt;173&lt;/item&gt;&lt;item&gt;175&lt;/item&gt;&lt;item&gt;176&lt;/item&gt;&lt;item&gt;177&lt;/item&gt;&lt;item&gt;178&lt;/item&gt;&lt;item&gt;179&lt;/item&gt;&lt;item&gt;180&lt;/item&gt;&lt;item&gt;181&lt;/item&gt;&lt;item&gt;182&lt;/item&gt;&lt;item&gt;183&lt;/item&gt;&lt;item&gt;184&lt;/item&gt;&lt;item&gt;185&lt;/item&gt;&lt;item&gt;186&lt;/item&gt;&lt;item&gt;187&lt;/item&gt;&lt;item&gt;188&lt;/item&gt;&lt;item&gt;189&lt;/item&gt;&lt;item&gt;190&lt;/item&gt;&lt;item&gt;191&lt;/item&gt;&lt;item&gt;194&lt;/item&gt;&lt;item&gt;197&lt;/item&gt;&lt;item&gt;198&lt;/item&gt;&lt;item&gt;199&lt;/item&gt;&lt;item&gt;200&lt;/item&gt;&lt;item&gt;201&lt;/item&gt;&lt;item&gt;202&lt;/item&gt;&lt;item&gt;203&lt;/item&gt;&lt;item&gt;205&lt;/item&gt;&lt;item&gt;207&lt;/item&gt;&lt;item&gt;209&lt;/item&gt;&lt;item&gt;211&lt;/item&gt;&lt;item&gt;212&lt;/item&gt;&lt;item&gt;214&lt;/item&gt;&lt;item&gt;215&lt;/item&gt;&lt;item&gt;216&lt;/item&gt;&lt;item&gt;217&lt;/item&gt;&lt;item&gt;219&lt;/item&gt;&lt;item&gt;222&lt;/item&gt;&lt;item&gt;223&lt;/item&gt;&lt;item&gt;224&lt;/item&gt;&lt;item&gt;225&lt;/item&gt;&lt;item&gt;226&lt;/item&gt;&lt;item&gt;227&lt;/item&gt;&lt;item&gt;228&lt;/item&gt;&lt;item&gt;229&lt;/item&gt;&lt;item&gt;230&lt;/item&gt;&lt;item&gt;231&lt;/item&gt;&lt;item&gt;233&lt;/item&gt;&lt;item&gt;234&lt;/item&gt;&lt;item&gt;238&lt;/item&gt;&lt;item&gt;239&lt;/item&gt;&lt;item&gt;240&lt;/item&gt;&lt;item&gt;241&lt;/item&gt;&lt;item&gt;244&lt;/item&gt;&lt;item&gt;246&lt;/item&gt;&lt;item&gt;247&lt;/item&gt;&lt;item&gt;248&lt;/item&gt;&lt;item&gt;249&lt;/item&gt;&lt;item&gt;251&lt;/item&gt;&lt;item&gt;253&lt;/item&gt;&lt;item&gt;256&lt;/item&gt;&lt;item&gt;257&lt;/item&gt;&lt;item&gt;258&lt;/item&gt;&lt;item&gt;259&lt;/item&gt;&lt;item&gt;261&lt;/item&gt;&lt;item&gt;262&lt;/item&gt;&lt;item&gt;265&lt;/item&gt;&lt;item&gt;266&lt;/item&gt;&lt;item&gt;267&lt;/item&gt;&lt;item&gt;269&lt;/item&gt;&lt;item&gt;274&lt;/item&gt;&lt;item&gt;276&lt;/item&gt;&lt;/record-ids&gt;&lt;/item&gt;&lt;/Libraries&gt;"/>
  </w:docVars>
  <w:rsids>
    <w:rsidRoot w:val="00680E0C"/>
    <w:rsid w:val="000011CB"/>
    <w:rsid w:val="00001410"/>
    <w:rsid w:val="0000159D"/>
    <w:rsid w:val="0000258E"/>
    <w:rsid w:val="000041B8"/>
    <w:rsid w:val="00004388"/>
    <w:rsid w:val="000044C9"/>
    <w:rsid w:val="00004613"/>
    <w:rsid w:val="00004DC3"/>
    <w:rsid w:val="000052DF"/>
    <w:rsid w:val="000057B7"/>
    <w:rsid w:val="00006AA0"/>
    <w:rsid w:val="00006EF1"/>
    <w:rsid w:val="000077C9"/>
    <w:rsid w:val="0001035E"/>
    <w:rsid w:val="000116EE"/>
    <w:rsid w:val="00011D16"/>
    <w:rsid w:val="00012399"/>
    <w:rsid w:val="00012B8A"/>
    <w:rsid w:val="00012E56"/>
    <w:rsid w:val="00012F55"/>
    <w:rsid w:val="00013A21"/>
    <w:rsid w:val="00013B63"/>
    <w:rsid w:val="00013E23"/>
    <w:rsid w:val="0001567A"/>
    <w:rsid w:val="00015AA5"/>
    <w:rsid w:val="00015B96"/>
    <w:rsid w:val="0001731B"/>
    <w:rsid w:val="000173D1"/>
    <w:rsid w:val="000176CD"/>
    <w:rsid w:val="00017A76"/>
    <w:rsid w:val="00020245"/>
    <w:rsid w:val="000216B9"/>
    <w:rsid w:val="000219B9"/>
    <w:rsid w:val="00021E02"/>
    <w:rsid w:val="00022609"/>
    <w:rsid w:val="00023835"/>
    <w:rsid w:val="00025AEF"/>
    <w:rsid w:val="00026675"/>
    <w:rsid w:val="000267D1"/>
    <w:rsid w:val="00030628"/>
    <w:rsid w:val="000312F8"/>
    <w:rsid w:val="00031701"/>
    <w:rsid w:val="00031A1D"/>
    <w:rsid w:val="00031BCF"/>
    <w:rsid w:val="00031C5F"/>
    <w:rsid w:val="000322F5"/>
    <w:rsid w:val="000324B4"/>
    <w:rsid w:val="000325FB"/>
    <w:rsid w:val="00033A74"/>
    <w:rsid w:val="00034762"/>
    <w:rsid w:val="000347D2"/>
    <w:rsid w:val="00035438"/>
    <w:rsid w:val="000371B5"/>
    <w:rsid w:val="00037265"/>
    <w:rsid w:val="000374D6"/>
    <w:rsid w:val="00037824"/>
    <w:rsid w:val="000403BA"/>
    <w:rsid w:val="00040CF1"/>
    <w:rsid w:val="000416CB"/>
    <w:rsid w:val="00041ADC"/>
    <w:rsid w:val="00042F55"/>
    <w:rsid w:val="00047CC9"/>
    <w:rsid w:val="00047D66"/>
    <w:rsid w:val="000504DB"/>
    <w:rsid w:val="000512BB"/>
    <w:rsid w:val="0005183F"/>
    <w:rsid w:val="00051B11"/>
    <w:rsid w:val="00051D8D"/>
    <w:rsid w:val="00051EF5"/>
    <w:rsid w:val="00052291"/>
    <w:rsid w:val="00053FBD"/>
    <w:rsid w:val="00055694"/>
    <w:rsid w:val="00055F38"/>
    <w:rsid w:val="00056427"/>
    <w:rsid w:val="00056AC5"/>
    <w:rsid w:val="00056C2B"/>
    <w:rsid w:val="0006020F"/>
    <w:rsid w:val="000603CB"/>
    <w:rsid w:val="00060C77"/>
    <w:rsid w:val="00062089"/>
    <w:rsid w:val="00062134"/>
    <w:rsid w:val="000626D2"/>
    <w:rsid w:val="00062723"/>
    <w:rsid w:val="00062768"/>
    <w:rsid w:val="000630F9"/>
    <w:rsid w:val="0006599A"/>
    <w:rsid w:val="00065C4E"/>
    <w:rsid w:val="00066D0A"/>
    <w:rsid w:val="00067479"/>
    <w:rsid w:val="00070FB1"/>
    <w:rsid w:val="00071657"/>
    <w:rsid w:val="00072585"/>
    <w:rsid w:val="000727CB"/>
    <w:rsid w:val="00072952"/>
    <w:rsid w:val="000729C3"/>
    <w:rsid w:val="00072B6E"/>
    <w:rsid w:val="000732FE"/>
    <w:rsid w:val="00074551"/>
    <w:rsid w:val="0007559C"/>
    <w:rsid w:val="00075A1B"/>
    <w:rsid w:val="000766EB"/>
    <w:rsid w:val="000804C2"/>
    <w:rsid w:val="00081A49"/>
    <w:rsid w:val="000823E3"/>
    <w:rsid w:val="00083979"/>
    <w:rsid w:val="00083EE5"/>
    <w:rsid w:val="00084568"/>
    <w:rsid w:val="00085238"/>
    <w:rsid w:val="00085984"/>
    <w:rsid w:val="00090301"/>
    <w:rsid w:val="00090B59"/>
    <w:rsid w:val="00090C7F"/>
    <w:rsid w:val="00090CAB"/>
    <w:rsid w:val="0009146B"/>
    <w:rsid w:val="00091F23"/>
    <w:rsid w:val="000924E4"/>
    <w:rsid w:val="000926E8"/>
    <w:rsid w:val="00092B69"/>
    <w:rsid w:val="00093DB8"/>
    <w:rsid w:val="00094A0F"/>
    <w:rsid w:val="000951BB"/>
    <w:rsid w:val="00095871"/>
    <w:rsid w:val="000962A8"/>
    <w:rsid w:val="000974F0"/>
    <w:rsid w:val="000A0235"/>
    <w:rsid w:val="000A091E"/>
    <w:rsid w:val="000A1286"/>
    <w:rsid w:val="000A2109"/>
    <w:rsid w:val="000A2183"/>
    <w:rsid w:val="000A274D"/>
    <w:rsid w:val="000A319E"/>
    <w:rsid w:val="000A31E5"/>
    <w:rsid w:val="000A32F0"/>
    <w:rsid w:val="000A3400"/>
    <w:rsid w:val="000A384C"/>
    <w:rsid w:val="000A439E"/>
    <w:rsid w:val="000A44B7"/>
    <w:rsid w:val="000A4F7F"/>
    <w:rsid w:val="000A5100"/>
    <w:rsid w:val="000A5C3C"/>
    <w:rsid w:val="000A620A"/>
    <w:rsid w:val="000A6839"/>
    <w:rsid w:val="000A6A0B"/>
    <w:rsid w:val="000A70DD"/>
    <w:rsid w:val="000A7272"/>
    <w:rsid w:val="000A7385"/>
    <w:rsid w:val="000B102B"/>
    <w:rsid w:val="000B1654"/>
    <w:rsid w:val="000B2107"/>
    <w:rsid w:val="000B2707"/>
    <w:rsid w:val="000B296F"/>
    <w:rsid w:val="000B47E7"/>
    <w:rsid w:val="000B4DDD"/>
    <w:rsid w:val="000B4F3C"/>
    <w:rsid w:val="000B5464"/>
    <w:rsid w:val="000B5F58"/>
    <w:rsid w:val="000B687F"/>
    <w:rsid w:val="000B723E"/>
    <w:rsid w:val="000B7CF6"/>
    <w:rsid w:val="000C15BF"/>
    <w:rsid w:val="000C1BA7"/>
    <w:rsid w:val="000C1D5E"/>
    <w:rsid w:val="000C26EE"/>
    <w:rsid w:val="000C3718"/>
    <w:rsid w:val="000C3CF9"/>
    <w:rsid w:val="000C4302"/>
    <w:rsid w:val="000C4CF7"/>
    <w:rsid w:val="000C5F14"/>
    <w:rsid w:val="000C61B3"/>
    <w:rsid w:val="000C6C35"/>
    <w:rsid w:val="000C781A"/>
    <w:rsid w:val="000D042B"/>
    <w:rsid w:val="000D1709"/>
    <w:rsid w:val="000D1945"/>
    <w:rsid w:val="000D1D92"/>
    <w:rsid w:val="000D1F17"/>
    <w:rsid w:val="000D1F43"/>
    <w:rsid w:val="000D2B3F"/>
    <w:rsid w:val="000D3132"/>
    <w:rsid w:val="000D3554"/>
    <w:rsid w:val="000D476E"/>
    <w:rsid w:val="000D4987"/>
    <w:rsid w:val="000D5387"/>
    <w:rsid w:val="000D6A75"/>
    <w:rsid w:val="000D6DD6"/>
    <w:rsid w:val="000D735B"/>
    <w:rsid w:val="000D7431"/>
    <w:rsid w:val="000D7CE1"/>
    <w:rsid w:val="000E1511"/>
    <w:rsid w:val="000E2063"/>
    <w:rsid w:val="000E22BA"/>
    <w:rsid w:val="000E2573"/>
    <w:rsid w:val="000E280C"/>
    <w:rsid w:val="000E2A32"/>
    <w:rsid w:val="000E3FB2"/>
    <w:rsid w:val="000E405E"/>
    <w:rsid w:val="000E457F"/>
    <w:rsid w:val="000E4E6A"/>
    <w:rsid w:val="000E673E"/>
    <w:rsid w:val="000F0581"/>
    <w:rsid w:val="000F0A8E"/>
    <w:rsid w:val="000F0BF3"/>
    <w:rsid w:val="000F267B"/>
    <w:rsid w:val="000F3927"/>
    <w:rsid w:val="000F3ABE"/>
    <w:rsid w:val="000F471C"/>
    <w:rsid w:val="000F4817"/>
    <w:rsid w:val="000F4907"/>
    <w:rsid w:val="000F4A4D"/>
    <w:rsid w:val="000F5FD3"/>
    <w:rsid w:val="000F67DC"/>
    <w:rsid w:val="000F6812"/>
    <w:rsid w:val="000F6915"/>
    <w:rsid w:val="000F7B26"/>
    <w:rsid w:val="001017C1"/>
    <w:rsid w:val="0010258B"/>
    <w:rsid w:val="001033AE"/>
    <w:rsid w:val="0010341E"/>
    <w:rsid w:val="00103F4B"/>
    <w:rsid w:val="0010428A"/>
    <w:rsid w:val="00105D72"/>
    <w:rsid w:val="00107303"/>
    <w:rsid w:val="00110604"/>
    <w:rsid w:val="001150A7"/>
    <w:rsid w:val="00115324"/>
    <w:rsid w:val="00115DCB"/>
    <w:rsid w:val="00115F1D"/>
    <w:rsid w:val="00115F3B"/>
    <w:rsid w:val="0011691F"/>
    <w:rsid w:val="00121148"/>
    <w:rsid w:val="0012188A"/>
    <w:rsid w:val="00121993"/>
    <w:rsid w:val="00121EE1"/>
    <w:rsid w:val="00122950"/>
    <w:rsid w:val="00122CBC"/>
    <w:rsid w:val="00122FFE"/>
    <w:rsid w:val="001240A4"/>
    <w:rsid w:val="0012616C"/>
    <w:rsid w:val="00126420"/>
    <w:rsid w:val="001266AE"/>
    <w:rsid w:val="00126EDF"/>
    <w:rsid w:val="00130602"/>
    <w:rsid w:val="00130603"/>
    <w:rsid w:val="001319BE"/>
    <w:rsid w:val="00131A74"/>
    <w:rsid w:val="00132035"/>
    <w:rsid w:val="00133104"/>
    <w:rsid w:val="00133948"/>
    <w:rsid w:val="001339B2"/>
    <w:rsid w:val="00134720"/>
    <w:rsid w:val="001349C8"/>
    <w:rsid w:val="00135AD1"/>
    <w:rsid w:val="00136F9D"/>
    <w:rsid w:val="001411BA"/>
    <w:rsid w:val="001414E6"/>
    <w:rsid w:val="0014153A"/>
    <w:rsid w:val="00142367"/>
    <w:rsid w:val="00142938"/>
    <w:rsid w:val="00142D77"/>
    <w:rsid w:val="001434DA"/>
    <w:rsid w:val="00143752"/>
    <w:rsid w:val="00143F23"/>
    <w:rsid w:val="00144895"/>
    <w:rsid w:val="00145E99"/>
    <w:rsid w:val="001462E9"/>
    <w:rsid w:val="00146D64"/>
    <w:rsid w:val="00151BE5"/>
    <w:rsid w:val="00151D33"/>
    <w:rsid w:val="00151F2C"/>
    <w:rsid w:val="001524FF"/>
    <w:rsid w:val="001530E0"/>
    <w:rsid w:val="0015371E"/>
    <w:rsid w:val="00153D69"/>
    <w:rsid w:val="00154FE7"/>
    <w:rsid w:val="00155B70"/>
    <w:rsid w:val="0015652D"/>
    <w:rsid w:val="00156809"/>
    <w:rsid w:val="00156B0A"/>
    <w:rsid w:val="001574D4"/>
    <w:rsid w:val="001606CE"/>
    <w:rsid w:val="001620A1"/>
    <w:rsid w:val="0016247A"/>
    <w:rsid w:val="00165856"/>
    <w:rsid w:val="00165EF8"/>
    <w:rsid w:val="00165FCB"/>
    <w:rsid w:val="00167407"/>
    <w:rsid w:val="0016790B"/>
    <w:rsid w:val="001700AD"/>
    <w:rsid w:val="001701F7"/>
    <w:rsid w:val="00170CCE"/>
    <w:rsid w:val="00170F98"/>
    <w:rsid w:val="0017113D"/>
    <w:rsid w:val="00172D54"/>
    <w:rsid w:val="001742CD"/>
    <w:rsid w:val="001754E8"/>
    <w:rsid w:val="00177064"/>
    <w:rsid w:val="00177C0B"/>
    <w:rsid w:val="00177EFE"/>
    <w:rsid w:val="00180269"/>
    <w:rsid w:val="0018026E"/>
    <w:rsid w:val="00180A06"/>
    <w:rsid w:val="0018119F"/>
    <w:rsid w:val="00181919"/>
    <w:rsid w:val="0018197A"/>
    <w:rsid w:val="00181E08"/>
    <w:rsid w:val="001832BB"/>
    <w:rsid w:val="0018381C"/>
    <w:rsid w:val="001842E4"/>
    <w:rsid w:val="00185346"/>
    <w:rsid w:val="00185C46"/>
    <w:rsid w:val="00185FB2"/>
    <w:rsid w:val="0018623C"/>
    <w:rsid w:val="00186338"/>
    <w:rsid w:val="00186569"/>
    <w:rsid w:val="00186BE8"/>
    <w:rsid w:val="00187B44"/>
    <w:rsid w:val="00187C56"/>
    <w:rsid w:val="00187CEB"/>
    <w:rsid w:val="0019336C"/>
    <w:rsid w:val="00193D2C"/>
    <w:rsid w:val="0019403C"/>
    <w:rsid w:val="001960B3"/>
    <w:rsid w:val="00196692"/>
    <w:rsid w:val="001970B9"/>
    <w:rsid w:val="00197831"/>
    <w:rsid w:val="001A0304"/>
    <w:rsid w:val="001A049A"/>
    <w:rsid w:val="001A1181"/>
    <w:rsid w:val="001A1ABC"/>
    <w:rsid w:val="001A33BD"/>
    <w:rsid w:val="001A54CD"/>
    <w:rsid w:val="001A5C2F"/>
    <w:rsid w:val="001A6BB3"/>
    <w:rsid w:val="001B055F"/>
    <w:rsid w:val="001B099E"/>
    <w:rsid w:val="001B0AE7"/>
    <w:rsid w:val="001B0E4D"/>
    <w:rsid w:val="001B157F"/>
    <w:rsid w:val="001B1BFB"/>
    <w:rsid w:val="001B2450"/>
    <w:rsid w:val="001B3171"/>
    <w:rsid w:val="001B33E5"/>
    <w:rsid w:val="001B416E"/>
    <w:rsid w:val="001B445E"/>
    <w:rsid w:val="001B56FE"/>
    <w:rsid w:val="001B5B55"/>
    <w:rsid w:val="001B7060"/>
    <w:rsid w:val="001B76AC"/>
    <w:rsid w:val="001B77E5"/>
    <w:rsid w:val="001B7C32"/>
    <w:rsid w:val="001C03D7"/>
    <w:rsid w:val="001C27E4"/>
    <w:rsid w:val="001C370C"/>
    <w:rsid w:val="001C439F"/>
    <w:rsid w:val="001C4AA6"/>
    <w:rsid w:val="001C50D9"/>
    <w:rsid w:val="001C56E9"/>
    <w:rsid w:val="001C6736"/>
    <w:rsid w:val="001C72B7"/>
    <w:rsid w:val="001C7C01"/>
    <w:rsid w:val="001C7F48"/>
    <w:rsid w:val="001D244F"/>
    <w:rsid w:val="001D24A3"/>
    <w:rsid w:val="001D2527"/>
    <w:rsid w:val="001D49D0"/>
    <w:rsid w:val="001D6562"/>
    <w:rsid w:val="001D7277"/>
    <w:rsid w:val="001E0411"/>
    <w:rsid w:val="001E1225"/>
    <w:rsid w:val="001E1AE1"/>
    <w:rsid w:val="001E1E4D"/>
    <w:rsid w:val="001E2777"/>
    <w:rsid w:val="001E2CE5"/>
    <w:rsid w:val="001E2D40"/>
    <w:rsid w:val="001E3279"/>
    <w:rsid w:val="001E3A71"/>
    <w:rsid w:val="001E471E"/>
    <w:rsid w:val="001E50D0"/>
    <w:rsid w:val="001E59FB"/>
    <w:rsid w:val="001E6768"/>
    <w:rsid w:val="001F0F5D"/>
    <w:rsid w:val="001F1D87"/>
    <w:rsid w:val="001F21F4"/>
    <w:rsid w:val="001F23A8"/>
    <w:rsid w:val="001F29A2"/>
    <w:rsid w:val="001F2AE3"/>
    <w:rsid w:val="001F3DF5"/>
    <w:rsid w:val="001F41E9"/>
    <w:rsid w:val="001F465F"/>
    <w:rsid w:val="0020120E"/>
    <w:rsid w:val="002023CD"/>
    <w:rsid w:val="00203908"/>
    <w:rsid w:val="00203CFF"/>
    <w:rsid w:val="00204A39"/>
    <w:rsid w:val="00205D68"/>
    <w:rsid w:val="0020758D"/>
    <w:rsid w:val="00207D9F"/>
    <w:rsid w:val="00210D80"/>
    <w:rsid w:val="002110D7"/>
    <w:rsid w:val="002112DA"/>
    <w:rsid w:val="00211312"/>
    <w:rsid w:val="00214582"/>
    <w:rsid w:val="00214AD9"/>
    <w:rsid w:val="00214E9E"/>
    <w:rsid w:val="00214F2B"/>
    <w:rsid w:val="002179D3"/>
    <w:rsid w:val="002200B6"/>
    <w:rsid w:val="00220859"/>
    <w:rsid w:val="00220F7B"/>
    <w:rsid w:val="002212BD"/>
    <w:rsid w:val="002226E0"/>
    <w:rsid w:val="0022284B"/>
    <w:rsid w:val="00222A2A"/>
    <w:rsid w:val="002249C1"/>
    <w:rsid w:val="00224BE3"/>
    <w:rsid w:val="0022532C"/>
    <w:rsid w:val="002267CB"/>
    <w:rsid w:val="00230C79"/>
    <w:rsid w:val="00231165"/>
    <w:rsid w:val="00232A7B"/>
    <w:rsid w:val="00233F84"/>
    <w:rsid w:val="0023699D"/>
    <w:rsid w:val="00236F81"/>
    <w:rsid w:val="00237C8F"/>
    <w:rsid w:val="00241D03"/>
    <w:rsid w:val="00242305"/>
    <w:rsid w:val="002423F9"/>
    <w:rsid w:val="0024243D"/>
    <w:rsid w:val="00243CB9"/>
    <w:rsid w:val="00244598"/>
    <w:rsid w:val="002447DD"/>
    <w:rsid w:val="00244F5A"/>
    <w:rsid w:val="00246D1B"/>
    <w:rsid w:val="00247329"/>
    <w:rsid w:val="00247870"/>
    <w:rsid w:val="00247F68"/>
    <w:rsid w:val="00250245"/>
    <w:rsid w:val="00251046"/>
    <w:rsid w:val="00252925"/>
    <w:rsid w:val="00252C86"/>
    <w:rsid w:val="0025438E"/>
    <w:rsid w:val="0025530B"/>
    <w:rsid w:val="002564A4"/>
    <w:rsid w:val="00257166"/>
    <w:rsid w:val="00260499"/>
    <w:rsid w:val="002607BF"/>
    <w:rsid w:val="00261D8E"/>
    <w:rsid w:val="00263171"/>
    <w:rsid w:val="002633D4"/>
    <w:rsid w:val="00263B3E"/>
    <w:rsid w:val="00263CD5"/>
    <w:rsid w:val="00263D80"/>
    <w:rsid w:val="00263DA1"/>
    <w:rsid w:val="0026418E"/>
    <w:rsid w:val="0026452B"/>
    <w:rsid w:val="00264AB9"/>
    <w:rsid w:val="00264C79"/>
    <w:rsid w:val="00265BDE"/>
    <w:rsid w:val="00265DC1"/>
    <w:rsid w:val="00266048"/>
    <w:rsid w:val="002673DE"/>
    <w:rsid w:val="002708FC"/>
    <w:rsid w:val="002709B9"/>
    <w:rsid w:val="00270DD0"/>
    <w:rsid w:val="00270EE3"/>
    <w:rsid w:val="00270F7A"/>
    <w:rsid w:val="0027175E"/>
    <w:rsid w:val="002718D0"/>
    <w:rsid w:val="0027196D"/>
    <w:rsid w:val="00272740"/>
    <w:rsid w:val="0027413A"/>
    <w:rsid w:val="00274358"/>
    <w:rsid w:val="002748E7"/>
    <w:rsid w:val="00274A32"/>
    <w:rsid w:val="00274D65"/>
    <w:rsid w:val="002763AA"/>
    <w:rsid w:val="002768F8"/>
    <w:rsid w:val="00277CAA"/>
    <w:rsid w:val="00280A4F"/>
    <w:rsid w:val="00280DCE"/>
    <w:rsid w:val="002810B3"/>
    <w:rsid w:val="00281410"/>
    <w:rsid w:val="00281A14"/>
    <w:rsid w:val="00282948"/>
    <w:rsid w:val="00283D23"/>
    <w:rsid w:val="00283EB2"/>
    <w:rsid w:val="00283F51"/>
    <w:rsid w:val="00284186"/>
    <w:rsid w:val="002855E9"/>
    <w:rsid w:val="0028630E"/>
    <w:rsid w:val="002863A9"/>
    <w:rsid w:val="002872F0"/>
    <w:rsid w:val="00287ADC"/>
    <w:rsid w:val="00290710"/>
    <w:rsid w:val="00290CC7"/>
    <w:rsid w:val="00291AAB"/>
    <w:rsid w:val="00293FAA"/>
    <w:rsid w:val="00294EC8"/>
    <w:rsid w:val="00295052"/>
    <w:rsid w:val="002950F1"/>
    <w:rsid w:val="0029584C"/>
    <w:rsid w:val="00295C1B"/>
    <w:rsid w:val="00296287"/>
    <w:rsid w:val="00296465"/>
    <w:rsid w:val="0029676F"/>
    <w:rsid w:val="00296ECB"/>
    <w:rsid w:val="002972FB"/>
    <w:rsid w:val="002A0F6E"/>
    <w:rsid w:val="002A1058"/>
    <w:rsid w:val="002A112B"/>
    <w:rsid w:val="002A1A4B"/>
    <w:rsid w:val="002A378A"/>
    <w:rsid w:val="002A3911"/>
    <w:rsid w:val="002A3BDE"/>
    <w:rsid w:val="002A3C3E"/>
    <w:rsid w:val="002A3DDD"/>
    <w:rsid w:val="002A5078"/>
    <w:rsid w:val="002A5084"/>
    <w:rsid w:val="002A5345"/>
    <w:rsid w:val="002A610F"/>
    <w:rsid w:val="002A7B56"/>
    <w:rsid w:val="002B05F1"/>
    <w:rsid w:val="002B0993"/>
    <w:rsid w:val="002B0E20"/>
    <w:rsid w:val="002B0FCA"/>
    <w:rsid w:val="002B22B4"/>
    <w:rsid w:val="002B282F"/>
    <w:rsid w:val="002B3CAE"/>
    <w:rsid w:val="002B437C"/>
    <w:rsid w:val="002B49BD"/>
    <w:rsid w:val="002B54E4"/>
    <w:rsid w:val="002B6DC9"/>
    <w:rsid w:val="002B73D0"/>
    <w:rsid w:val="002B74A5"/>
    <w:rsid w:val="002C08F2"/>
    <w:rsid w:val="002C10FF"/>
    <w:rsid w:val="002C22B2"/>
    <w:rsid w:val="002C2F7F"/>
    <w:rsid w:val="002C3446"/>
    <w:rsid w:val="002C4498"/>
    <w:rsid w:val="002C4E84"/>
    <w:rsid w:val="002C6560"/>
    <w:rsid w:val="002C6D88"/>
    <w:rsid w:val="002D12D9"/>
    <w:rsid w:val="002D1C42"/>
    <w:rsid w:val="002D1F52"/>
    <w:rsid w:val="002D2937"/>
    <w:rsid w:val="002D2D6E"/>
    <w:rsid w:val="002D49E3"/>
    <w:rsid w:val="002D4DDB"/>
    <w:rsid w:val="002D4F5F"/>
    <w:rsid w:val="002D4FDF"/>
    <w:rsid w:val="002D5F25"/>
    <w:rsid w:val="002D7FF9"/>
    <w:rsid w:val="002E1E68"/>
    <w:rsid w:val="002E1FC6"/>
    <w:rsid w:val="002E2BA7"/>
    <w:rsid w:val="002E320A"/>
    <w:rsid w:val="002E3768"/>
    <w:rsid w:val="002E3D9B"/>
    <w:rsid w:val="002E4954"/>
    <w:rsid w:val="002E50A9"/>
    <w:rsid w:val="002E5902"/>
    <w:rsid w:val="002E6542"/>
    <w:rsid w:val="002E73F3"/>
    <w:rsid w:val="002E7868"/>
    <w:rsid w:val="002E78A5"/>
    <w:rsid w:val="002E7B61"/>
    <w:rsid w:val="002F20E1"/>
    <w:rsid w:val="002F46A9"/>
    <w:rsid w:val="002F6C99"/>
    <w:rsid w:val="002F6FA9"/>
    <w:rsid w:val="002F7F63"/>
    <w:rsid w:val="0030018E"/>
    <w:rsid w:val="00301167"/>
    <w:rsid w:val="00301694"/>
    <w:rsid w:val="00301A37"/>
    <w:rsid w:val="003022EC"/>
    <w:rsid w:val="003024BB"/>
    <w:rsid w:val="00302C40"/>
    <w:rsid w:val="0030358E"/>
    <w:rsid w:val="00303A73"/>
    <w:rsid w:val="00304A75"/>
    <w:rsid w:val="00307CC5"/>
    <w:rsid w:val="00310011"/>
    <w:rsid w:val="003105E4"/>
    <w:rsid w:val="003114AE"/>
    <w:rsid w:val="00311915"/>
    <w:rsid w:val="00312512"/>
    <w:rsid w:val="0031298A"/>
    <w:rsid w:val="00312ADA"/>
    <w:rsid w:val="00314510"/>
    <w:rsid w:val="00314E28"/>
    <w:rsid w:val="00315395"/>
    <w:rsid w:val="00315A94"/>
    <w:rsid w:val="00315BF3"/>
    <w:rsid w:val="003171F8"/>
    <w:rsid w:val="00317241"/>
    <w:rsid w:val="00317347"/>
    <w:rsid w:val="00317679"/>
    <w:rsid w:val="0032096A"/>
    <w:rsid w:val="003209BF"/>
    <w:rsid w:val="00321489"/>
    <w:rsid w:val="003225E5"/>
    <w:rsid w:val="00322F0B"/>
    <w:rsid w:val="00323520"/>
    <w:rsid w:val="003237DF"/>
    <w:rsid w:val="00324C56"/>
    <w:rsid w:val="00325025"/>
    <w:rsid w:val="003257E5"/>
    <w:rsid w:val="00326AC3"/>
    <w:rsid w:val="003272BB"/>
    <w:rsid w:val="00330B83"/>
    <w:rsid w:val="00330E7D"/>
    <w:rsid w:val="00330F12"/>
    <w:rsid w:val="00331607"/>
    <w:rsid w:val="0033165A"/>
    <w:rsid w:val="003318A9"/>
    <w:rsid w:val="003318DF"/>
    <w:rsid w:val="00333AF8"/>
    <w:rsid w:val="00334515"/>
    <w:rsid w:val="003371E6"/>
    <w:rsid w:val="00337FA3"/>
    <w:rsid w:val="0034042D"/>
    <w:rsid w:val="00341724"/>
    <w:rsid w:val="0034261F"/>
    <w:rsid w:val="0034291A"/>
    <w:rsid w:val="003429BC"/>
    <w:rsid w:val="00344249"/>
    <w:rsid w:val="00345263"/>
    <w:rsid w:val="003455EE"/>
    <w:rsid w:val="00345786"/>
    <w:rsid w:val="00346007"/>
    <w:rsid w:val="0034657F"/>
    <w:rsid w:val="00346C8C"/>
    <w:rsid w:val="00347AB0"/>
    <w:rsid w:val="003505D5"/>
    <w:rsid w:val="00354016"/>
    <w:rsid w:val="00355B53"/>
    <w:rsid w:val="00357275"/>
    <w:rsid w:val="0035786C"/>
    <w:rsid w:val="00357CBB"/>
    <w:rsid w:val="00361F3A"/>
    <w:rsid w:val="0036264A"/>
    <w:rsid w:val="00363801"/>
    <w:rsid w:val="00365196"/>
    <w:rsid w:val="003657C6"/>
    <w:rsid w:val="00365F34"/>
    <w:rsid w:val="0036654B"/>
    <w:rsid w:val="00367906"/>
    <w:rsid w:val="00367A8B"/>
    <w:rsid w:val="00370C6A"/>
    <w:rsid w:val="003710D9"/>
    <w:rsid w:val="003719E1"/>
    <w:rsid w:val="00371DD1"/>
    <w:rsid w:val="00372404"/>
    <w:rsid w:val="0037245F"/>
    <w:rsid w:val="00373755"/>
    <w:rsid w:val="003738AB"/>
    <w:rsid w:val="00374642"/>
    <w:rsid w:val="00374792"/>
    <w:rsid w:val="0037684E"/>
    <w:rsid w:val="00377017"/>
    <w:rsid w:val="00377566"/>
    <w:rsid w:val="0037786C"/>
    <w:rsid w:val="00380889"/>
    <w:rsid w:val="00380C8C"/>
    <w:rsid w:val="0038172A"/>
    <w:rsid w:val="00382095"/>
    <w:rsid w:val="00382A13"/>
    <w:rsid w:val="00383EF5"/>
    <w:rsid w:val="00384A4C"/>
    <w:rsid w:val="00385029"/>
    <w:rsid w:val="003879CE"/>
    <w:rsid w:val="00387D06"/>
    <w:rsid w:val="00387DB0"/>
    <w:rsid w:val="00390C46"/>
    <w:rsid w:val="0039223B"/>
    <w:rsid w:val="00392919"/>
    <w:rsid w:val="00392D75"/>
    <w:rsid w:val="00393465"/>
    <w:rsid w:val="0039494E"/>
    <w:rsid w:val="003950FA"/>
    <w:rsid w:val="0039612F"/>
    <w:rsid w:val="00396767"/>
    <w:rsid w:val="00397925"/>
    <w:rsid w:val="00397E85"/>
    <w:rsid w:val="003A0109"/>
    <w:rsid w:val="003A01D0"/>
    <w:rsid w:val="003A04E8"/>
    <w:rsid w:val="003A2201"/>
    <w:rsid w:val="003A477A"/>
    <w:rsid w:val="003A4BC6"/>
    <w:rsid w:val="003A6756"/>
    <w:rsid w:val="003A74D9"/>
    <w:rsid w:val="003A7A82"/>
    <w:rsid w:val="003B0B4A"/>
    <w:rsid w:val="003B2AF7"/>
    <w:rsid w:val="003B546E"/>
    <w:rsid w:val="003B5929"/>
    <w:rsid w:val="003B70AD"/>
    <w:rsid w:val="003B72B9"/>
    <w:rsid w:val="003B74FF"/>
    <w:rsid w:val="003B7B3F"/>
    <w:rsid w:val="003C01B5"/>
    <w:rsid w:val="003C0922"/>
    <w:rsid w:val="003C0BCD"/>
    <w:rsid w:val="003C0E6E"/>
    <w:rsid w:val="003C109F"/>
    <w:rsid w:val="003C10F8"/>
    <w:rsid w:val="003C1937"/>
    <w:rsid w:val="003C19FB"/>
    <w:rsid w:val="003C1BA0"/>
    <w:rsid w:val="003C2666"/>
    <w:rsid w:val="003C4531"/>
    <w:rsid w:val="003C587C"/>
    <w:rsid w:val="003C66ED"/>
    <w:rsid w:val="003C6894"/>
    <w:rsid w:val="003C6C49"/>
    <w:rsid w:val="003C6D8B"/>
    <w:rsid w:val="003C6F7C"/>
    <w:rsid w:val="003C70C0"/>
    <w:rsid w:val="003C7340"/>
    <w:rsid w:val="003C75EC"/>
    <w:rsid w:val="003C77AD"/>
    <w:rsid w:val="003D01AA"/>
    <w:rsid w:val="003D0C3B"/>
    <w:rsid w:val="003D1A39"/>
    <w:rsid w:val="003D2D47"/>
    <w:rsid w:val="003D314E"/>
    <w:rsid w:val="003D49C7"/>
    <w:rsid w:val="003D52A3"/>
    <w:rsid w:val="003D563E"/>
    <w:rsid w:val="003D5885"/>
    <w:rsid w:val="003D6DF7"/>
    <w:rsid w:val="003E1FF3"/>
    <w:rsid w:val="003E2739"/>
    <w:rsid w:val="003E2D2B"/>
    <w:rsid w:val="003E2EA5"/>
    <w:rsid w:val="003E31F0"/>
    <w:rsid w:val="003E3781"/>
    <w:rsid w:val="003E3F68"/>
    <w:rsid w:val="003E42AD"/>
    <w:rsid w:val="003E450D"/>
    <w:rsid w:val="003E7F79"/>
    <w:rsid w:val="003F03B1"/>
    <w:rsid w:val="003F3C5B"/>
    <w:rsid w:val="003F42DB"/>
    <w:rsid w:val="003F57F9"/>
    <w:rsid w:val="003F5A84"/>
    <w:rsid w:val="003F65C1"/>
    <w:rsid w:val="003F6694"/>
    <w:rsid w:val="003F7F85"/>
    <w:rsid w:val="00400872"/>
    <w:rsid w:val="00400925"/>
    <w:rsid w:val="00400D5E"/>
    <w:rsid w:val="00400F21"/>
    <w:rsid w:val="00401D06"/>
    <w:rsid w:val="00402068"/>
    <w:rsid w:val="004031D3"/>
    <w:rsid w:val="00403F5A"/>
    <w:rsid w:val="00404821"/>
    <w:rsid w:val="0040547A"/>
    <w:rsid w:val="00405628"/>
    <w:rsid w:val="0040725A"/>
    <w:rsid w:val="00407FF6"/>
    <w:rsid w:val="004108DC"/>
    <w:rsid w:val="0041186D"/>
    <w:rsid w:val="004118A1"/>
    <w:rsid w:val="00411A16"/>
    <w:rsid w:val="00412325"/>
    <w:rsid w:val="00412F11"/>
    <w:rsid w:val="004152B5"/>
    <w:rsid w:val="00415873"/>
    <w:rsid w:val="00415EB6"/>
    <w:rsid w:val="00416BDE"/>
    <w:rsid w:val="00416E4D"/>
    <w:rsid w:val="00416F3B"/>
    <w:rsid w:val="004200F1"/>
    <w:rsid w:val="00420794"/>
    <w:rsid w:val="00420973"/>
    <w:rsid w:val="00421612"/>
    <w:rsid w:val="0042229C"/>
    <w:rsid w:val="00423148"/>
    <w:rsid w:val="00424968"/>
    <w:rsid w:val="00425FCE"/>
    <w:rsid w:val="0042706B"/>
    <w:rsid w:val="004278DC"/>
    <w:rsid w:val="004278DD"/>
    <w:rsid w:val="00427C45"/>
    <w:rsid w:val="0043174E"/>
    <w:rsid w:val="0043273C"/>
    <w:rsid w:val="00433237"/>
    <w:rsid w:val="004333BB"/>
    <w:rsid w:val="00433BB0"/>
    <w:rsid w:val="00433D04"/>
    <w:rsid w:val="0043481B"/>
    <w:rsid w:val="0043481D"/>
    <w:rsid w:val="00435FF0"/>
    <w:rsid w:val="0043680E"/>
    <w:rsid w:val="0043689E"/>
    <w:rsid w:val="00436B2D"/>
    <w:rsid w:val="00436BB2"/>
    <w:rsid w:val="00436C1D"/>
    <w:rsid w:val="00437830"/>
    <w:rsid w:val="004405AC"/>
    <w:rsid w:val="00440F02"/>
    <w:rsid w:val="004412A2"/>
    <w:rsid w:val="0044211C"/>
    <w:rsid w:val="0044248D"/>
    <w:rsid w:val="00442714"/>
    <w:rsid w:val="004432F1"/>
    <w:rsid w:val="0044333E"/>
    <w:rsid w:val="00443F3A"/>
    <w:rsid w:val="004441C5"/>
    <w:rsid w:val="004458A2"/>
    <w:rsid w:val="00447F2E"/>
    <w:rsid w:val="00450126"/>
    <w:rsid w:val="00450BE0"/>
    <w:rsid w:val="00450F17"/>
    <w:rsid w:val="00452FC6"/>
    <w:rsid w:val="00453B6F"/>
    <w:rsid w:val="00454F09"/>
    <w:rsid w:val="00455817"/>
    <w:rsid w:val="004578EC"/>
    <w:rsid w:val="00457F64"/>
    <w:rsid w:val="0046049D"/>
    <w:rsid w:val="00460AEA"/>
    <w:rsid w:val="004611D1"/>
    <w:rsid w:val="004619BF"/>
    <w:rsid w:val="0046235A"/>
    <w:rsid w:val="00462786"/>
    <w:rsid w:val="00463768"/>
    <w:rsid w:val="00463D68"/>
    <w:rsid w:val="00464308"/>
    <w:rsid w:val="004643C6"/>
    <w:rsid w:val="00464947"/>
    <w:rsid w:val="00465205"/>
    <w:rsid w:val="00465DBB"/>
    <w:rsid w:val="00467A9B"/>
    <w:rsid w:val="004705AF"/>
    <w:rsid w:val="00470652"/>
    <w:rsid w:val="004708B1"/>
    <w:rsid w:val="00470D4D"/>
    <w:rsid w:val="00471167"/>
    <w:rsid w:val="004730B1"/>
    <w:rsid w:val="004732AC"/>
    <w:rsid w:val="00473314"/>
    <w:rsid w:val="0047386E"/>
    <w:rsid w:val="00473D75"/>
    <w:rsid w:val="00473EF4"/>
    <w:rsid w:val="00474279"/>
    <w:rsid w:val="00476FE4"/>
    <w:rsid w:val="00480FFB"/>
    <w:rsid w:val="004815CE"/>
    <w:rsid w:val="004824CB"/>
    <w:rsid w:val="00482B01"/>
    <w:rsid w:val="00484477"/>
    <w:rsid w:val="0048475C"/>
    <w:rsid w:val="004847C1"/>
    <w:rsid w:val="004848F0"/>
    <w:rsid w:val="00485619"/>
    <w:rsid w:val="00485D27"/>
    <w:rsid w:val="00491422"/>
    <w:rsid w:val="00494F90"/>
    <w:rsid w:val="004952C1"/>
    <w:rsid w:val="00495BA6"/>
    <w:rsid w:val="004964D5"/>
    <w:rsid w:val="00497916"/>
    <w:rsid w:val="00497C45"/>
    <w:rsid w:val="004A0EE2"/>
    <w:rsid w:val="004A2410"/>
    <w:rsid w:val="004A251B"/>
    <w:rsid w:val="004A2769"/>
    <w:rsid w:val="004A318D"/>
    <w:rsid w:val="004A31F8"/>
    <w:rsid w:val="004A3375"/>
    <w:rsid w:val="004A3AAA"/>
    <w:rsid w:val="004A57C0"/>
    <w:rsid w:val="004A60B9"/>
    <w:rsid w:val="004A60F2"/>
    <w:rsid w:val="004A73E0"/>
    <w:rsid w:val="004B0406"/>
    <w:rsid w:val="004B073D"/>
    <w:rsid w:val="004B0A8A"/>
    <w:rsid w:val="004B0C2A"/>
    <w:rsid w:val="004B17DA"/>
    <w:rsid w:val="004B26E3"/>
    <w:rsid w:val="004B30A7"/>
    <w:rsid w:val="004B3C07"/>
    <w:rsid w:val="004B4343"/>
    <w:rsid w:val="004B4CE0"/>
    <w:rsid w:val="004B7E4E"/>
    <w:rsid w:val="004C018B"/>
    <w:rsid w:val="004C08ED"/>
    <w:rsid w:val="004C110C"/>
    <w:rsid w:val="004C1ACE"/>
    <w:rsid w:val="004C31F5"/>
    <w:rsid w:val="004C37E7"/>
    <w:rsid w:val="004C4293"/>
    <w:rsid w:val="004C4AD1"/>
    <w:rsid w:val="004C5931"/>
    <w:rsid w:val="004C5E38"/>
    <w:rsid w:val="004C6286"/>
    <w:rsid w:val="004C6376"/>
    <w:rsid w:val="004C67B3"/>
    <w:rsid w:val="004C698B"/>
    <w:rsid w:val="004C6E34"/>
    <w:rsid w:val="004C71DE"/>
    <w:rsid w:val="004C77E1"/>
    <w:rsid w:val="004C7865"/>
    <w:rsid w:val="004C7FFE"/>
    <w:rsid w:val="004D017C"/>
    <w:rsid w:val="004D01A2"/>
    <w:rsid w:val="004D0513"/>
    <w:rsid w:val="004D071D"/>
    <w:rsid w:val="004D0893"/>
    <w:rsid w:val="004D159E"/>
    <w:rsid w:val="004D1A74"/>
    <w:rsid w:val="004D230B"/>
    <w:rsid w:val="004D2452"/>
    <w:rsid w:val="004D29CB"/>
    <w:rsid w:val="004D4219"/>
    <w:rsid w:val="004D4B73"/>
    <w:rsid w:val="004D5E02"/>
    <w:rsid w:val="004D6746"/>
    <w:rsid w:val="004D68D9"/>
    <w:rsid w:val="004D6CC5"/>
    <w:rsid w:val="004D7E2D"/>
    <w:rsid w:val="004D7F33"/>
    <w:rsid w:val="004E0E87"/>
    <w:rsid w:val="004E2BA2"/>
    <w:rsid w:val="004E35B3"/>
    <w:rsid w:val="004E3A42"/>
    <w:rsid w:val="004E5115"/>
    <w:rsid w:val="004E52B4"/>
    <w:rsid w:val="004E5FCE"/>
    <w:rsid w:val="004E63C5"/>
    <w:rsid w:val="004E71C8"/>
    <w:rsid w:val="004F0479"/>
    <w:rsid w:val="004F103E"/>
    <w:rsid w:val="004F19A3"/>
    <w:rsid w:val="004F2156"/>
    <w:rsid w:val="004F2961"/>
    <w:rsid w:val="004F2AC2"/>
    <w:rsid w:val="004F38AD"/>
    <w:rsid w:val="004F3C75"/>
    <w:rsid w:val="004F428F"/>
    <w:rsid w:val="004F5395"/>
    <w:rsid w:val="004F7E25"/>
    <w:rsid w:val="004F7F58"/>
    <w:rsid w:val="004F7FC2"/>
    <w:rsid w:val="00500A1D"/>
    <w:rsid w:val="00500AFB"/>
    <w:rsid w:val="00501135"/>
    <w:rsid w:val="00501EB5"/>
    <w:rsid w:val="0050216F"/>
    <w:rsid w:val="005024F5"/>
    <w:rsid w:val="00503398"/>
    <w:rsid w:val="00503B64"/>
    <w:rsid w:val="005042C4"/>
    <w:rsid w:val="00505896"/>
    <w:rsid w:val="005060BB"/>
    <w:rsid w:val="00506820"/>
    <w:rsid w:val="00506C0D"/>
    <w:rsid w:val="00506CEC"/>
    <w:rsid w:val="005074C1"/>
    <w:rsid w:val="00507B32"/>
    <w:rsid w:val="005114B1"/>
    <w:rsid w:val="00512A5B"/>
    <w:rsid w:val="005130D3"/>
    <w:rsid w:val="00514417"/>
    <w:rsid w:val="005147AE"/>
    <w:rsid w:val="00514921"/>
    <w:rsid w:val="00515A25"/>
    <w:rsid w:val="005168AC"/>
    <w:rsid w:val="005171EA"/>
    <w:rsid w:val="00517FEC"/>
    <w:rsid w:val="005212EA"/>
    <w:rsid w:val="00521BE6"/>
    <w:rsid w:val="00521C10"/>
    <w:rsid w:val="0052265F"/>
    <w:rsid w:val="00523091"/>
    <w:rsid w:val="005236EB"/>
    <w:rsid w:val="005237AF"/>
    <w:rsid w:val="00523CAE"/>
    <w:rsid w:val="00523DAA"/>
    <w:rsid w:val="00524065"/>
    <w:rsid w:val="00524CC7"/>
    <w:rsid w:val="0052517C"/>
    <w:rsid w:val="00526532"/>
    <w:rsid w:val="00527B43"/>
    <w:rsid w:val="00527DAC"/>
    <w:rsid w:val="00527DDC"/>
    <w:rsid w:val="005300CF"/>
    <w:rsid w:val="00532232"/>
    <w:rsid w:val="0053256B"/>
    <w:rsid w:val="0053298D"/>
    <w:rsid w:val="00532DFE"/>
    <w:rsid w:val="00533BD6"/>
    <w:rsid w:val="00533BDC"/>
    <w:rsid w:val="00534257"/>
    <w:rsid w:val="00535527"/>
    <w:rsid w:val="0053658A"/>
    <w:rsid w:val="00536B66"/>
    <w:rsid w:val="00537B66"/>
    <w:rsid w:val="00540742"/>
    <w:rsid w:val="00542DCA"/>
    <w:rsid w:val="005431E9"/>
    <w:rsid w:val="00543AF9"/>
    <w:rsid w:val="0054579F"/>
    <w:rsid w:val="00550234"/>
    <w:rsid w:val="00550AFB"/>
    <w:rsid w:val="00550E29"/>
    <w:rsid w:val="005518AA"/>
    <w:rsid w:val="00551A20"/>
    <w:rsid w:val="00552385"/>
    <w:rsid w:val="00553471"/>
    <w:rsid w:val="0055425C"/>
    <w:rsid w:val="00554B44"/>
    <w:rsid w:val="005554FE"/>
    <w:rsid w:val="00556AF2"/>
    <w:rsid w:val="00560C58"/>
    <w:rsid w:val="00561147"/>
    <w:rsid w:val="005616EF"/>
    <w:rsid w:val="005617B0"/>
    <w:rsid w:val="00561876"/>
    <w:rsid w:val="005619FA"/>
    <w:rsid w:val="005621D3"/>
    <w:rsid w:val="005625F4"/>
    <w:rsid w:val="00562DC5"/>
    <w:rsid w:val="00563275"/>
    <w:rsid w:val="0056408D"/>
    <w:rsid w:val="005643D3"/>
    <w:rsid w:val="00564C5B"/>
    <w:rsid w:val="00565D88"/>
    <w:rsid w:val="00566C98"/>
    <w:rsid w:val="00567A4C"/>
    <w:rsid w:val="00567CC6"/>
    <w:rsid w:val="00567DDB"/>
    <w:rsid w:val="00570DF3"/>
    <w:rsid w:val="00571476"/>
    <w:rsid w:val="00571B09"/>
    <w:rsid w:val="00572926"/>
    <w:rsid w:val="0057433B"/>
    <w:rsid w:val="00574A93"/>
    <w:rsid w:val="0057608B"/>
    <w:rsid w:val="00576275"/>
    <w:rsid w:val="0057720D"/>
    <w:rsid w:val="005775DF"/>
    <w:rsid w:val="0058057B"/>
    <w:rsid w:val="0058118F"/>
    <w:rsid w:val="0058178E"/>
    <w:rsid w:val="0058222B"/>
    <w:rsid w:val="00583E2F"/>
    <w:rsid w:val="00583FF1"/>
    <w:rsid w:val="005856B3"/>
    <w:rsid w:val="005857AD"/>
    <w:rsid w:val="005858C5"/>
    <w:rsid w:val="00586851"/>
    <w:rsid w:val="00587A54"/>
    <w:rsid w:val="00587CB1"/>
    <w:rsid w:val="00587E1F"/>
    <w:rsid w:val="005938C8"/>
    <w:rsid w:val="00593D96"/>
    <w:rsid w:val="00594B2D"/>
    <w:rsid w:val="00594D7E"/>
    <w:rsid w:val="005954D4"/>
    <w:rsid w:val="005966AA"/>
    <w:rsid w:val="0059687F"/>
    <w:rsid w:val="0059711D"/>
    <w:rsid w:val="00597215"/>
    <w:rsid w:val="00597240"/>
    <w:rsid w:val="00597451"/>
    <w:rsid w:val="00597B1E"/>
    <w:rsid w:val="00597F27"/>
    <w:rsid w:val="005A325C"/>
    <w:rsid w:val="005A3368"/>
    <w:rsid w:val="005A3863"/>
    <w:rsid w:val="005A4329"/>
    <w:rsid w:val="005A4F3F"/>
    <w:rsid w:val="005A4FB1"/>
    <w:rsid w:val="005A62A1"/>
    <w:rsid w:val="005A76A6"/>
    <w:rsid w:val="005A79E3"/>
    <w:rsid w:val="005B05B3"/>
    <w:rsid w:val="005B0C29"/>
    <w:rsid w:val="005B21E3"/>
    <w:rsid w:val="005B3689"/>
    <w:rsid w:val="005B3F66"/>
    <w:rsid w:val="005B465C"/>
    <w:rsid w:val="005B4889"/>
    <w:rsid w:val="005B4EE3"/>
    <w:rsid w:val="005B5368"/>
    <w:rsid w:val="005B5916"/>
    <w:rsid w:val="005B6949"/>
    <w:rsid w:val="005B69B3"/>
    <w:rsid w:val="005B6FC1"/>
    <w:rsid w:val="005B6FFE"/>
    <w:rsid w:val="005B77D9"/>
    <w:rsid w:val="005C15E5"/>
    <w:rsid w:val="005C198F"/>
    <w:rsid w:val="005C22BF"/>
    <w:rsid w:val="005C2D09"/>
    <w:rsid w:val="005C2FD6"/>
    <w:rsid w:val="005C3715"/>
    <w:rsid w:val="005C3A52"/>
    <w:rsid w:val="005C4552"/>
    <w:rsid w:val="005C4A07"/>
    <w:rsid w:val="005C5259"/>
    <w:rsid w:val="005C596A"/>
    <w:rsid w:val="005C5C59"/>
    <w:rsid w:val="005C6A7A"/>
    <w:rsid w:val="005D0586"/>
    <w:rsid w:val="005D0596"/>
    <w:rsid w:val="005D09B4"/>
    <w:rsid w:val="005D0CFC"/>
    <w:rsid w:val="005D0D01"/>
    <w:rsid w:val="005D1743"/>
    <w:rsid w:val="005D1777"/>
    <w:rsid w:val="005D218F"/>
    <w:rsid w:val="005D251C"/>
    <w:rsid w:val="005D28DB"/>
    <w:rsid w:val="005D4E50"/>
    <w:rsid w:val="005D50FE"/>
    <w:rsid w:val="005D577A"/>
    <w:rsid w:val="005D628C"/>
    <w:rsid w:val="005D6F07"/>
    <w:rsid w:val="005E0305"/>
    <w:rsid w:val="005E0D09"/>
    <w:rsid w:val="005E0F30"/>
    <w:rsid w:val="005E1FF0"/>
    <w:rsid w:val="005E2181"/>
    <w:rsid w:val="005E2185"/>
    <w:rsid w:val="005E2A20"/>
    <w:rsid w:val="005E30E4"/>
    <w:rsid w:val="005E3CAC"/>
    <w:rsid w:val="005E4288"/>
    <w:rsid w:val="005E4513"/>
    <w:rsid w:val="005E7A54"/>
    <w:rsid w:val="005F0174"/>
    <w:rsid w:val="005F0D8A"/>
    <w:rsid w:val="005F16AB"/>
    <w:rsid w:val="005F1C9B"/>
    <w:rsid w:val="005F1EC9"/>
    <w:rsid w:val="005F2183"/>
    <w:rsid w:val="005F28C0"/>
    <w:rsid w:val="005F2EFD"/>
    <w:rsid w:val="005F2FA3"/>
    <w:rsid w:val="005F3522"/>
    <w:rsid w:val="005F5B77"/>
    <w:rsid w:val="005F5EF0"/>
    <w:rsid w:val="005F5F56"/>
    <w:rsid w:val="005F6D4C"/>
    <w:rsid w:val="005F7005"/>
    <w:rsid w:val="005F712B"/>
    <w:rsid w:val="005F72F6"/>
    <w:rsid w:val="005F7841"/>
    <w:rsid w:val="005F7B10"/>
    <w:rsid w:val="005F7F4E"/>
    <w:rsid w:val="0060020A"/>
    <w:rsid w:val="006002D9"/>
    <w:rsid w:val="00600515"/>
    <w:rsid w:val="00602052"/>
    <w:rsid w:val="0060279D"/>
    <w:rsid w:val="0060293D"/>
    <w:rsid w:val="0060310C"/>
    <w:rsid w:val="0060369E"/>
    <w:rsid w:val="0060381C"/>
    <w:rsid w:val="00604763"/>
    <w:rsid w:val="00605931"/>
    <w:rsid w:val="00606D99"/>
    <w:rsid w:val="006071C3"/>
    <w:rsid w:val="00607826"/>
    <w:rsid w:val="00607936"/>
    <w:rsid w:val="0061025C"/>
    <w:rsid w:val="00613A31"/>
    <w:rsid w:val="0061401F"/>
    <w:rsid w:val="00614D20"/>
    <w:rsid w:val="00616333"/>
    <w:rsid w:val="00616CB8"/>
    <w:rsid w:val="00616D8B"/>
    <w:rsid w:val="006220BB"/>
    <w:rsid w:val="00622B1D"/>
    <w:rsid w:val="006234C5"/>
    <w:rsid w:val="00624ED3"/>
    <w:rsid w:val="0062537F"/>
    <w:rsid w:val="006255E2"/>
    <w:rsid w:val="00627175"/>
    <w:rsid w:val="00627696"/>
    <w:rsid w:val="00627E8C"/>
    <w:rsid w:val="0063037A"/>
    <w:rsid w:val="00631ED7"/>
    <w:rsid w:val="00632093"/>
    <w:rsid w:val="00632DF9"/>
    <w:rsid w:val="006352F7"/>
    <w:rsid w:val="00635F41"/>
    <w:rsid w:val="00636ACB"/>
    <w:rsid w:val="006403E7"/>
    <w:rsid w:val="00641131"/>
    <w:rsid w:val="006415AF"/>
    <w:rsid w:val="00641C71"/>
    <w:rsid w:val="00641E60"/>
    <w:rsid w:val="00642DC8"/>
    <w:rsid w:val="00643197"/>
    <w:rsid w:val="006431F7"/>
    <w:rsid w:val="006434BF"/>
    <w:rsid w:val="0064384C"/>
    <w:rsid w:val="00643D9B"/>
    <w:rsid w:val="00644381"/>
    <w:rsid w:val="00645469"/>
    <w:rsid w:val="006459E1"/>
    <w:rsid w:val="00645FE3"/>
    <w:rsid w:val="00653626"/>
    <w:rsid w:val="00654444"/>
    <w:rsid w:val="00654BCE"/>
    <w:rsid w:val="00654C04"/>
    <w:rsid w:val="006550AF"/>
    <w:rsid w:val="006560AF"/>
    <w:rsid w:val="0065664D"/>
    <w:rsid w:val="00660322"/>
    <w:rsid w:val="0066066D"/>
    <w:rsid w:val="00660AFD"/>
    <w:rsid w:val="00661621"/>
    <w:rsid w:val="0066247A"/>
    <w:rsid w:val="006629CC"/>
    <w:rsid w:val="00665249"/>
    <w:rsid w:val="006659B4"/>
    <w:rsid w:val="00665EC0"/>
    <w:rsid w:val="00666B76"/>
    <w:rsid w:val="00667156"/>
    <w:rsid w:val="006675FF"/>
    <w:rsid w:val="00667838"/>
    <w:rsid w:val="0066785D"/>
    <w:rsid w:val="006708D5"/>
    <w:rsid w:val="00671504"/>
    <w:rsid w:val="00672445"/>
    <w:rsid w:val="00672515"/>
    <w:rsid w:val="00672D6B"/>
    <w:rsid w:val="00673E0F"/>
    <w:rsid w:val="00673E5F"/>
    <w:rsid w:val="0067487C"/>
    <w:rsid w:val="00674B2A"/>
    <w:rsid w:val="00675ACA"/>
    <w:rsid w:val="006779E1"/>
    <w:rsid w:val="00677B7B"/>
    <w:rsid w:val="00677D07"/>
    <w:rsid w:val="00680A01"/>
    <w:rsid w:val="00680E0C"/>
    <w:rsid w:val="00681182"/>
    <w:rsid w:val="00681279"/>
    <w:rsid w:val="00681457"/>
    <w:rsid w:val="00682B5F"/>
    <w:rsid w:val="0068360B"/>
    <w:rsid w:val="00683ADE"/>
    <w:rsid w:val="00683DE7"/>
    <w:rsid w:val="0068439D"/>
    <w:rsid w:val="00684C0F"/>
    <w:rsid w:val="0068563A"/>
    <w:rsid w:val="00686501"/>
    <w:rsid w:val="00693976"/>
    <w:rsid w:val="00694323"/>
    <w:rsid w:val="00694DCB"/>
    <w:rsid w:val="00694E69"/>
    <w:rsid w:val="00694E9A"/>
    <w:rsid w:val="00695567"/>
    <w:rsid w:val="00695618"/>
    <w:rsid w:val="00696490"/>
    <w:rsid w:val="0069715B"/>
    <w:rsid w:val="0069791F"/>
    <w:rsid w:val="006A003C"/>
    <w:rsid w:val="006A0267"/>
    <w:rsid w:val="006A0340"/>
    <w:rsid w:val="006A11F4"/>
    <w:rsid w:val="006A25EC"/>
    <w:rsid w:val="006A4717"/>
    <w:rsid w:val="006A49BD"/>
    <w:rsid w:val="006A49F2"/>
    <w:rsid w:val="006A543F"/>
    <w:rsid w:val="006A5CD7"/>
    <w:rsid w:val="006A70EA"/>
    <w:rsid w:val="006A7465"/>
    <w:rsid w:val="006A7470"/>
    <w:rsid w:val="006A74A3"/>
    <w:rsid w:val="006B02E1"/>
    <w:rsid w:val="006B0404"/>
    <w:rsid w:val="006B1B9E"/>
    <w:rsid w:val="006B2464"/>
    <w:rsid w:val="006B326C"/>
    <w:rsid w:val="006B3C2B"/>
    <w:rsid w:val="006B4394"/>
    <w:rsid w:val="006B4822"/>
    <w:rsid w:val="006B5F47"/>
    <w:rsid w:val="006B6178"/>
    <w:rsid w:val="006B7EEC"/>
    <w:rsid w:val="006C0A63"/>
    <w:rsid w:val="006C1032"/>
    <w:rsid w:val="006C1CC7"/>
    <w:rsid w:val="006C1D88"/>
    <w:rsid w:val="006C38AC"/>
    <w:rsid w:val="006C3CE3"/>
    <w:rsid w:val="006C44D6"/>
    <w:rsid w:val="006C45B3"/>
    <w:rsid w:val="006C47A5"/>
    <w:rsid w:val="006C4BC1"/>
    <w:rsid w:val="006C4C00"/>
    <w:rsid w:val="006C5565"/>
    <w:rsid w:val="006C5BB2"/>
    <w:rsid w:val="006C6C52"/>
    <w:rsid w:val="006C6D21"/>
    <w:rsid w:val="006C7B0F"/>
    <w:rsid w:val="006D0DA8"/>
    <w:rsid w:val="006D0E78"/>
    <w:rsid w:val="006D20F8"/>
    <w:rsid w:val="006D240F"/>
    <w:rsid w:val="006D26BA"/>
    <w:rsid w:val="006D3425"/>
    <w:rsid w:val="006D4371"/>
    <w:rsid w:val="006D4833"/>
    <w:rsid w:val="006D59AF"/>
    <w:rsid w:val="006D6229"/>
    <w:rsid w:val="006D7C31"/>
    <w:rsid w:val="006D7D7A"/>
    <w:rsid w:val="006E0DD8"/>
    <w:rsid w:val="006E0E4D"/>
    <w:rsid w:val="006E17B7"/>
    <w:rsid w:val="006E2E37"/>
    <w:rsid w:val="006E3307"/>
    <w:rsid w:val="006E3691"/>
    <w:rsid w:val="006E38DB"/>
    <w:rsid w:val="006E43B4"/>
    <w:rsid w:val="006E45C1"/>
    <w:rsid w:val="006E4979"/>
    <w:rsid w:val="006E6031"/>
    <w:rsid w:val="006E7945"/>
    <w:rsid w:val="006F127D"/>
    <w:rsid w:val="006F231C"/>
    <w:rsid w:val="006F3195"/>
    <w:rsid w:val="006F33D1"/>
    <w:rsid w:val="006F3CD2"/>
    <w:rsid w:val="006F4B41"/>
    <w:rsid w:val="006F7520"/>
    <w:rsid w:val="007003CE"/>
    <w:rsid w:val="007006D9"/>
    <w:rsid w:val="0070084C"/>
    <w:rsid w:val="007010D2"/>
    <w:rsid w:val="007013B8"/>
    <w:rsid w:val="00702E59"/>
    <w:rsid w:val="00702E8F"/>
    <w:rsid w:val="00702FC7"/>
    <w:rsid w:val="0070458A"/>
    <w:rsid w:val="00704759"/>
    <w:rsid w:val="0070524C"/>
    <w:rsid w:val="00706723"/>
    <w:rsid w:val="00706C7E"/>
    <w:rsid w:val="0070779D"/>
    <w:rsid w:val="00707B7F"/>
    <w:rsid w:val="00707E19"/>
    <w:rsid w:val="007104C5"/>
    <w:rsid w:val="0071081C"/>
    <w:rsid w:val="007111F1"/>
    <w:rsid w:val="0071277E"/>
    <w:rsid w:val="007129E2"/>
    <w:rsid w:val="0071556D"/>
    <w:rsid w:val="007159EB"/>
    <w:rsid w:val="00716007"/>
    <w:rsid w:val="007164AA"/>
    <w:rsid w:val="007169C6"/>
    <w:rsid w:val="007169F5"/>
    <w:rsid w:val="0071776A"/>
    <w:rsid w:val="00720141"/>
    <w:rsid w:val="00721CBC"/>
    <w:rsid w:val="00721EC0"/>
    <w:rsid w:val="007227E7"/>
    <w:rsid w:val="0072374D"/>
    <w:rsid w:val="00724121"/>
    <w:rsid w:val="007249D9"/>
    <w:rsid w:val="007257F4"/>
    <w:rsid w:val="00726124"/>
    <w:rsid w:val="0072636D"/>
    <w:rsid w:val="00726BF9"/>
    <w:rsid w:val="007305F1"/>
    <w:rsid w:val="00731D2D"/>
    <w:rsid w:val="00733314"/>
    <w:rsid w:val="00733460"/>
    <w:rsid w:val="00734269"/>
    <w:rsid w:val="007352E6"/>
    <w:rsid w:val="00736188"/>
    <w:rsid w:val="00736362"/>
    <w:rsid w:val="00740B1C"/>
    <w:rsid w:val="007414B7"/>
    <w:rsid w:val="007438B7"/>
    <w:rsid w:val="00744E23"/>
    <w:rsid w:val="00745301"/>
    <w:rsid w:val="0074543B"/>
    <w:rsid w:val="0074649C"/>
    <w:rsid w:val="00746C17"/>
    <w:rsid w:val="00747325"/>
    <w:rsid w:val="00747982"/>
    <w:rsid w:val="0075048C"/>
    <w:rsid w:val="007506B4"/>
    <w:rsid w:val="00750A76"/>
    <w:rsid w:val="00750BC6"/>
    <w:rsid w:val="00751447"/>
    <w:rsid w:val="0075196B"/>
    <w:rsid w:val="007548B3"/>
    <w:rsid w:val="00755753"/>
    <w:rsid w:val="00756500"/>
    <w:rsid w:val="00756BA3"/>
    <w:rsid w:val="00756BB7"/>
    <w:rsid w:val="00756F9C"/>
    <w:rsid w:val="00757F88"/>
    <w:rsid w:val="007606D2"/>
    <w:rsid w:val="00760927"/>
    <w:rsid w:val="00761087"/>
    <w:rsid w:val="0076166E"/>
    <w:rsid w:val="00761CAC"/>
    <w:rsid w:val="00762A4A"/>
    <w:rsid w:val="007630AC"/>
    <w:rsid w:val="0076355E"/>
    <w:rsid w:val="00763ED9"/>
    <w:rsid w:val="0076411E"/>
    <w:rsid w:val="00764F08"/>
    <w:rsid w:val="0076545D"/>
    <w:rsid w:val="007656D7"/>
    <w:rsid w:val="0077006D"/>
    <w:rsid w:val="0077246E"/>
    <w:rsid w:val="0077248C"/>
    <w:rsid w:val="007728E8"/>
    <w:rsid w:val="00772C3A"/>
    <w:rsid w:val="00772F24"/>
    <w:rsid w:val="00773B7F"/>
    <w:rsid w:val="007763E7"/>
    <w:rsid w:val="0077656B"/>
    <w:rsid w:val="00776EB3"/>
    <w:rsid w:val="0077761C"/>
    <w:rsid w:val="00777FEE"/>
    <w:rsid w:val="007802AA"/>
    <w:rsid w:val="0078079F"/>
    <w:rsid w:val="00780A2A"/>
    <w:rsid w:val="007818B0"/>
    <w:rsid w:val="00781A41"/>
    <w:rsid w:val="00783692"/>
    <w:rsid w:val="00784184"/>
    <w:rsid w:val="00785DD0"/>
    <w:rsid w:val="00785EBF"/>
    <w:rsid w:val="00786B6B"/>
    <w:rsid w:val="00787E2A"/>
    <w:rsid w:val="00787E76"/>
    <w:rsid w:val="00790131"/>
    <w:rsid w:val="00790625"/>
    <w:rsid w:val="007919C6"/>
    <w:rsid w:val="00791D5E"/>
    <w:rsid w:val="00792071"/>
    <w:rsid w:val="0079360A"/>
    <w:rsid w:val="00793BD8"/>
    <w:rsid w:val="007946AF"/>
    <w:rsid w:val="00794B8C"/>
    <w:rsid w:val="007957A0"/>
    <w:rsid w:val="00795EFC"/>
    <w:rsid w:val="00796DC3"/>
    <w:rsid w:val="0079777A"/>
    <w:rsid w:val="007979D8"/>
    <w:rsid w:val="007A02D1"/>
    <w:rsid w:val="007A03D4"/>
    <w:rsid w:val="007A0677"/>
    <w:rsid w:val="007A0E5E"/>
    <w:rsid w:val="007A1C81"/>
    <w:rsid w:val="007A246D"/>
    <w:rsid w:val="007A37BC"/>
    <w:rsid w:val="007A4BD2"/>
    <w:rsid w:val="007A5291"/>
    <w:rsid w:val="007A5E6F"/>
    <w:rsid w:val="007B00D7"/>
    <w:rsid w:val="007B05B9"/>
    <w:rsid w:val="007B0764"/>
    <w:rsid w:val="007B07BD"/>
    <w:rsid w:val="007B18D6"/>
    <w:rsid w:val="007B21DE"/>
    <w:rsid w:val="007B3906"/>
    <w:rsid w:val="007B3D50"/>
    <w:rsid w:val="007B5FD3"/>
    <w:rsid w:val="007B6FBA"/>
    <w:rsid w:val="007B768E"/>
    <w:rsid w:val="007B7782"/>
    <w:rsid w:val="007C14AB"/>
    <w:rsid w:val="007C1A21"/>
    <w:rsid w:val="007C208F"/>
    <w:rsid w:val="007C2294"/>
    <w:rsid w:val="007C2A03"/>
    <w:rsid w:val="007C3633"/>
    <w:rsid w:val="007C4746"/>
    <w:rsid w:val="007C5C30"/>
    <w:rsid w:val="007C6198"/>
    <w:rsid w:val="007C63A7"/>
    <w:rsid w:val="007D0280"/>
    <w:rsid w:val="007D0F1D"/>
    <w:rsid w:val="007D10A1"/>
    <w:rsid w:val="007D17EB"/>
    <w:rsid w:val="007D1903"/>
    <w:rsid w:val="007D1E1B"/>
    <w:rsid w:val="007D20DF"/>
    <w:rsid w:val="007D2318"/>
    <w:rsid w:val="007D274E"/>
    <w:rsid w:val="007D2F2E"/>
    <w:rsid w:val="007D4CA7"/>
    <w:rsid w:val="007D5DE9"/>
    <w:rsid w:val="007D6519"/>
    <w:rsid w:val="007D6D11"/>
    <w:rsid w:val="007D7843"/>
    <w:rsid w:val="007D7BD2"/>
    <w:rsid w:val="007E0363"/>
    <w:rsid w:val="007E11DA"/>
    <w:rsid w:val="007E1A8F"/>
    <w:rsid w:val="007E2354"/>
    <w:rsid w:val="007E33E7"/>
    <w:rsid w:val="007E451C"/>
    <w:rsid w:val="007E46B2"/>
    <w:rsid w:val="007E53F6"/>
    <w:rsid w:val="007E774A"/>
    <w:rsid w:val="007F20B9"/>
    <w:rsid w:val="007F25EF"/>
    <w:rsid w:val="007F4DD7"/>
    <w:rsid w:val="007F4DFB"/>
    <w:rsid w:val="007F5FBC"/>
    <w:rsid w:val="007F62FC"/>
    <w:rsid w:val="00801969"/>
    <w:rsid w:val="00802C96"/>
    <w:rsid w:val="00803214"/>
    <w:rsid w:val="008033BC"/>
    <w:rsid w:val="00803C14"/>
    <w:rsid w:val="00803FF0"/>
    <w:rsid w:val="0080586F"/>
    <w:rsid w:val="00805994"/>
    <w:rsid w:val="008060E9"/>
    <w:rsid w:val="00806123"/>
    <w:rsid w:val="0081070B"/>
    <w:rsid w:val="00811054"/>
    <w:rsid w:val="00811191"/>
    <w:rsid w:val="00811404"/>
    <w:rsid w:val="00811B41"/>
    <w:rsid w:val="0081291F"/>
    <w:rsid w:val="00812DEF"/>
    <w:rsid w:val="00813C66"/>
    <w:rsid w:val="00815113"/>
    <w:rsid w:val="00815298"/>
    <w:rsid w:val="00820785"/>
    <w:rsid w:val="00820E4B"/>
    <w:rsid w:val="00821F1D"/>
    <w:rsid w:val="00822115"/>
    <w:rsid w:val="00822531"/>
    <w:rsid w:val="00822862"/>
    <w:rsid w:val="00822C8B"/>
    <w:rsid w:val="00822E77"/>
    <w:rsid w:val="00826C43"/>
    <w:rsid w:val="00826CC8"/>
    <w:rsid w:val="008272BC"/>
    <w:rsid w:val="008273DC"/>
    <w:rsid w:val="008279D1"/>
    <w:rsid w:val="00830269"/>
    <w:rsid w:val="00830542"/>
    <w:rsid w:val="00830605"/>
    <w:rsid w:val="008316AA"/>
    <w:rsid w:val="00832421"/>
    <w:rsid w:val="00832DBA"/>
    <w:rsid w:val="00833BF7"/>
    <w:rsid w:val="00834238"/>
    <w:rsid w:val="00834437"/>
    <w:rsid w:val="00835EF0"/>
    <w:rsid w:val="00836FA5"/>
    <w:rsid w:val="008410BD"/>
    <w:rsid w:val="00841E40"/>
    <w:rsid w:val="00841F55"/>
    <w:rsid w:val="008436D0"/>
    <w:rsid w:val="008438B2"/>
    <w:rsid w:val="00843961"/>
    <w:rsid w:val="00845C78"/>
    <w:rsid w:val="008470FD"/>
    <w:rsid w:val="008476F7"/>
    <w:rsid w:val="0085098E"/>
    <w:rsid w:val="00851254"/>
    <w:rsid w:val="00851561"/>
    <w:rsid w:val="00851C73"/>
    <w:rsid w:val="00851EB2"/>
    <w:rsid w:val="008524A4"/>
    <w:rsid w:val="00853EC5"/>
    <w:rsid w:val="00854614"/>
    <w:rsid w:val="0085686B"/>
    <w:rsid w:val="00856B9B"/>
    <w:rsid w:val="00856D42"/>
    <w:rsid w:val="008579C0"/>
    <w:rsid w:val="00857E11"/>
    <w:rsid w:val="008600B4"/>
    <w:rsid w:val="008609C4"/>
    <w:rsid w:val="00862389"/>
    <w:rsid w:val="00862689"/>
    <w:rsid w:val="008630DB"/>
    <w:rsid w:val="00863623"/>
    <w:rsid w:val="0086383F"/>
    <w:rsid w:val="0086415C"/>
    <w:rsid w:val="008641DF"/>
    <w:rsid w:val="00866993"/>
    <w:rsid w:val="00866FE7"/>
    <w:rsid w:val="00867186"/>
    <w:rsid w:val="00867E0D"/>
    <w:rsid w:val="00870338"/>
    <w:rsid w:val="00872A90"/>
    <w:rsid w:val="00872E8E"/>
    <w:rsid w:val="00873491"/>
    <w:rsid w:val="008752F0"/>
    <w:rsid w:val="0087550D"/>
    <w:rsid w:val="00875F5E"/>
    <w:rsid w:val="008766E3"/>
    <w:rsid w:val="0088014D"/>
    <w:rsid w:val="0088088F"/>
    <w:rsid w:val="008808A1"/>
    <w:rsid w:val="00880BBC"/>
    <w:rsid w:val="00881FCD"/>
    <w:rsid w:val="00882072"/>
    <w:rsid w:val="00882B2B"/>
    <w:rsid w:val="008838B8"/>
    <w:rsid w:val="00884CB2"/>
    <w:rsid w:val="00885312"/>
    <w:rsid w:val="0088534F"/>
    <w:rsid w:val="008854E5"/>
    <w:rsid w:val="00885DDE"/>
    <w:rsid w:val="008865E5"/>
    <w:rsid w:val="00886B52"/>
    <w:rsid w:val="00887E35"/>
    <w:rsid w:val="008900E2"/>
    <w:rsid w:val="00891BFF"/>
    <w:rsid w:val="00891C9C"/>
    <w:rsid w:val="00892000"/>
    <w:rsid w:val="008943F0"/>
    <w:rsid w:val="00894B0A"/>
    <w:rsid w:val="00895159"/>
    <w:rsid w:val="00896B7C"/>
    <w:rsid w:val="008A1B31"/>
    <w:rsid w:val="008A1DD1"/>
    <w:rsid w:val="008A2B92"/>
    <w:rsid w:val="008A2D39"/>
    <w:rsid w:val="008A3204"/>
    <w:rsid w:val="008A3365"/>
    <w:rsid w:val="008A3A65"/>
    <w:rsid w:val="008A3AC7"/>
    <w:rsid w:val="008A4F21"/>
    <w:rsid w:val="008A5837"/>
    <w:rsid w:val="008A68C9"/>
    <w:rsid w:val="008B0411"/>
    <w:rsid w:val="008B0A4D"/>
    <w:rsid w:val="008B0FF0"/>
    <w:rsid w:val="008B4050"/>
    <w:rsid w:val="008B536B"/>
    <w:rsid w:val="008B61F6"/>
    <w:rsid w:val="008B64DB"/>
    <w:rsid w:val="008B681B"/>
    <w:rsid w:val="008B788F"/>
    <w:rsid w:val="008B78CE"/>
    <w:rsid w:val="008B7943"/>
    <w:rsid w:val="008C0DB7"/>
    <w:rsid w:val="008C3AAA"/>
    <w:rsid w:val="008C4488"/>
    <w:rsid w:val="008C591B"/>
    <w:rsid w:val="008C5CFC"/>
    <w:rsid w:val="008C7DF5"/>
    <w:rsid w:val="008C7E62"/>
    <w:rsid w:val="008D0402"/>
    <w:rsid w:val="008D10F9"/>
    <w:rsid w:val="008D220B"/>
    <w:rsid w:val="008D2BE1"/>
    <w:rsid w:val="008D3972"/>
    <w:rsid w:val="008D3C2B"/>
    <w:rsid w:val="008D51F6"/>
    <w:rsid w:val="008D5720"/>
    <w:rsid w:val="008D5763"/>
    <w:rsid w:val="008D5B06"/>
    <w:rsid w:val="008D5BB7"/>
    <w:rsid w:val="008D5E84"/>
    <w:rsid w:val="008D66B1"/>
    <w:rsid w:val="008D6A28"/>
    <w:rsid w:val="008D6B7B"/>
    <w:rsid w:val="008E05FD"/>
    <w:rsid w:val="008E093B"/>
    <w:rsid w:val="008E0CC6"/>
    <w:rsid w:val="008E0D1E"/>
    <w:rsid w:val="008E2FB2"/>
    <w:rsid w:val="008E3828"/>
    <w:rsid w:val="008E388B"/>
    <w:rsid w:val="008E3938"/>
    <w:rsid w:val="008E49EF"/>
    <w:rsid w:val="008E61D8"/>
    <w:rsid w:val="008E664B"/>
    <w:rsid w:val="008E66D3"/>
    <w:rsid w:val="008E79B0"/>
    <w:rsid w:val="008F225E"/>
    <w:rsid w:val="008F665F"/>
    <w:rsid w:val="00901D74"/>
    <w:rsid w:val="009021F0"/>
    <w:rsid w:val="00902454"/>
    <w:rsid w:val="009050E4"/>
    <w:rsid w:val="00905613"/>
    <w:rsid w:val="00906E3E"/>
    <w:rsid w:val="00906E5A"/>
    <w:rsid w:val="00910AFF"/>
    <w:rsid w:val="009112B2"/>
    <w:rsid w:val="00912427"/>
    <w:rsid w:val="009156B5"/>
    <w:rsid w:val="009158F6"/>
    <w:rsid w:val="00916200"/>
    <w:rsid w:val="009164B9"/>
    <w:rsid w:val="00917293"/>
    <w:rsid w:val="0091786A"/>
    <w:rsid w:val="00921632"/>
    <w:rsid w:val="00921ABE"/>
    <w:rsid w:val="0092243B"/>
    <w:rsid w:val="00923CAF"/>
    <w:rsid w:val="009246D3"/>
    <w:rsid w:val="009253CD"/>
    <w:rsid w:val="009257F3"/>
    <w:rsid w:val="009276B9"/>
    <w:rsid w:val="00927983"/>
    <w:rsid w:val="00927F11"/>
    <w:rsid w:val="00930061"/>
    <w:rsid w:val="00930395"/>
    <w:rsid w:val="00931E2B"/>
    <w:rsid w:val="009323C5"/>
    <w:rsid w:val="00932F31"/>
    <w:rsid w:val="00932FCB"/>
    <w:rsid w:val="00933076"/>
    <w:rsid w:val="00933177"/>
    <w:rsid w:val="00933583"/>
    <w:rsid w:val="00933771"/>
    <w:rsid w:val="00934576"/>
    <w:rsid w:val="009351CF"/>
    <w:rsid w:val="00935F40"/>
    <w:rsid w:val="00937B3F"/>
    <w:rsid w:val="00940270"/>
    <w:rsid w:val="00940807"/>
    <w:rsid w:val="00940B35"/>
    <w:rsid w:val="00941D2C"/>
    <w:rsid w:val="00943EBC"/>
    <w:rsid w:val="009447AB"/>
    <w:rsid w:val="00944E0B"/>
    <w:rsid w:val="00945812"/>
    <w:rsid w:val="009462CB"/>
    <w:rsid w:val="009465CF"/>
    <w:rsid w:val="00946982"/>
    <w:rsid w:val="00946A23"/>
    <w:rsid w:val="00947099"/>
    <w:rsid w:val="00950025"/>
    <w:rsid w:val="00952561"/>
    <w:rsid w:val="0095343A"/>
    <w:rsid w:val="00954ED0"/>
    <w:rsid w:val="00954FB5"/>
    <w:rsid w:val="0095542C"/>
    <w:rsid w:val="009555E2"/>
    <w:rsid w:val="00955696"/>
    <w:rsid w:val="00956D5A"/>
    <w:rsid w:val="00956E10"/>
    <w:rsid w:val="00957770"/>
    <w:rsid w:val="00957962"/>
    <w:rsid w:val="0096044E"/>
    <w:rsid w:val="00960B0F"/>
    <w:rsid w:val="00960F5B"/>
    <w:rsid w:val="00962F35"/>
    <w:rsid w:val="009632AF"/>
    <w:rsid w:val="009639C6"/>
    <w:rsid w:val="00964AB7"/>
    <w:rsid w:val="00964FB5"/>
    <w:rsid w:val="00965411"/>
    <w:rsid w:val="00966B34"/>
    <w:rsid w:val="009722A6"/>
    <w:rsid w:val="009734E8"/>
    <w:rsid w:val="0097358F"/>
    <w:rsid w:val="009743E9"/>
    <w:rsid w:val="00976658"/>
    <w:rsid w:val="00977028"/>
    <w:rsid w:val="0098098C"/>
    <w:rsid w:val="0098149D"/>
    <w:rsid w:val="00981F3F"/>
    <w:rsid w:val="009833CC"/>
    <w:rsid w:val="00983E54"/>
    <w:rsid w:val="0098511C"/>
    <w:rsid w:val="0098587A"/>
    <w:rsid w:val="00985BD4"/>
    <w:rsid w:val="00987374"/>
    <w:rsid w:val="00990640"/>
    <w:rsid w:val="00990C17"/>
    <w:rsid w:val="00993089"/>
    <w:rsid w:val="009933FC"/>
    <w:rsid w:val="009959D8"/>
    <w:rsid w:val="0099641F"/>
    <w:rsid w:val="00996662"/>
    <w:rsid w:val="009A006B"/>
    <w:rsid w:val="009A02DA"/>
    <w:rsid w:val="009A1877"/>
    <w:rsid w:val="009A3C25"/>
    <w:rsid w:val="009A5321"/>
    <w:rsid w:val="009A539C"/>
    <w:rsid w:val="009A5616"/>
    <w:rsid w:val="009A59FE"/>
    <w:rsid w:val="009A5F71"/>
    <w:rsid w:val="009A61ED"/>
    <w:rsid w:val="009A77C8"/>
    <w:rsid w:val="009A7F91"/>
    <w:rsid w:val="009B1557"/>
    <w:rsid w:val="009B2729"/>
    <w:rsid w:val="009B4DDB"/>
    <w:rsid w:val="009B5467"/>
    <w:rsid w:val="009B5F24"/>
    <w:rsid w:val="009B61E3"/>
    <w:rsid w:val="009B6518"/>
    <w:rsid w:val="009B6C1B"/>
    <w:rsid w:val="009B7615"/>
    <w:rsid w:val="009C07A5"/>
    <w:rsid w:val="009C0850"/>
    <w:rsid w:val="009C0F9F"/>
    <w:rsid w:val="009C29C1"/>
    <w:rsid w:val="009C2C7F"/>
    <w:rsid w:val="009C3147"/>
    <w:rsid w:val="009C349D"/>
    <w:rsid w:val="009C45B5"/>
    <w:rsid w:val="009C4670"/>
    <w:rsid w:val="009C49BF"/>
    <w:rsid w:val="009C550D"/>
    <w:rsid w:val="009C5684"/>
    <w:rsid w:val="009C5A49"/>
    <w:rsid w:val="009C62EB"/>
    <w:rsid w:val="009C6B04"/>
    <w:rsid w:val="009C76E1"/>
    <w:rsid w:val="009C78C3"/>
    <w:rsid w:val="009D0A33"/>
    <w:rsid w:val="009D0DB0"/>
    <w:rsid w:val="009D144C"/>
    <w:rsid w:val="009D1679"/>
    <w:rsid w:val="009D2774"/>
    <w:rsid w:val="009D39A6"/>
    <w:rsid w:val="009D60E9"/>
    <w:rsid w:val="009D6BCC"/>
    <w:rsid w:val="009D6F4A"/>
    <w:rsid w:val="009D7ADB"/>
    <w:rsid w:val="009E04C0"/>
    <w:rsid w:val="009E1325"/>
    <w:rsid w:val="009E1C14"/>
    <w:rsid w:val="009E2804"/>
    <w:rsid w:val="009E39CC"/>
    <w:rsid w:val="009E52C4"/>
    <w:rsid w:val="009E57E4"/>
    <w:rsid w:val="009E5BB5"/>
    <w:rsid w:val="009E71EF"/>
    <w:rsid w:val="009E7D3A"/>
    <w:rsid w:val="009F02FE"/>
    <w:rsid w:val="009F0723"/>
    <w:rsid w:val="009F1151"/>
    <w:rsid w:val="009F23FF"/>
    <w:rsid w:val="009F371F"/>
    <w:rsid w:val="009F382E"/>
    <w:rsid w:val="009F3FF8"/>
    <w:rsid w:val="009F4A35"/>
    <w:rsid w:val="009F642F"/>
    <w:rsid w:val="009F79BA"/>
    <w:rsid w:val="00A01F67"/>
    <w:rsid w:val="00A01FAD"/>
    <w:rsid w:val="00A0358F"/>
    <w:rsid w:val="00A03B31"/>
    <w:rsid w:val="00A04119"/>
    <w:rsid w:val="00A04200"/>
    <w:rsid w:val="00A0435B"/>
    <w:rsid w:val="00A04595"/>
    <w:rsid w:val="00A046BD"/>
    <w:rsid w:val="00A04997"/>
    <w:rsid w:val="00A06406"/>
    <w:rsid w:val="00A06EF0"/>
    <w:rsid w:val="00A06F74"/>
    <w:rsid w:val="00A06FCD"/>
    <w:rsid w:val="00A07059"/>
    <w:rsid w:val="00A07E65"/>
    <w:rsid w:val="00A102F7"/>
    <w:rsid w:val="00A11049"/>
    <w:rsid w:val="00A110CD"/>
    <w:rsid w:val="00A11539"/>
    <w:rsid w:val="00A11A09"/>
    <w:rsid w:val="00A12C1E"/>
    <w:rsid w:val="00A150CB"/>
    <w:rsid w:val="00A15154"/>
    <w:rsid w:val="00A171FE"/>
    <w:rsid w:val="00A17CC8"/>
    <w:rsid w:val="00A2179F"/>
    <w:rsid w:val="00A21E6C"/>
    <w:rsid w:val="00A22FD1"/>
    <w:rsid w:val="00A2395B"/>
    <w:rsid w:val="00A23E8E"/>
    <w:rsid w:val="00A26D21"/>
    <w:rsid w:val="00A273C1"/>
    <w:rsid w:val="00A31449"/>
    <w:rsid w:val="00A32525"/>
    <w:rsid w:val="00A32932"/>
    <w:rsid w:val="00A32DBA"/>
    <w:rsid w:val="00A32E02"/>
    <w:rsid w:val="00A33BD6"/>
    <w:rsid w:val="00A3443C"/>
    <w:rsid w:val="00A35319"/>
    <w:rsid w:val="00A35580"/>
    <w:rsid w:val="00A3590D"/>
    <w:rsid w:val="00A360B3"/>
    <w:rsid w:val="00A36456"/>
    <w:rsid w:val="00A367EE"/>
    <w:rsid w:val="00A3695A"/>
    <w:rsid w:val="00A36B7E"/>
    <w:rsid w:val="00A37474"/>
    <w:rsid w:val="00A3768D"/>
    <w:rsid w:val="00A376EE"/>
    <w:rsid w:val="00A40559"/>
    <w:rsid w:val="00A4058F"/>
    <w:rsid w:val="00A40764"/>
    <w:rsid w:val="00A416E8"/>
    <w:rsid w:val="00A42B46"/>
    <w:rsid w:val="00A430C9"/>
    <w:rsid w:val="00A440A7"/>
    <w:rsid w:val="00A44155"/>
    <w:rsid w:val="00A443C4"/>
    <w:rsid w:val="00A448AF"/>
    <w:rsid w:val="00A44CA8"/>
    <w:rsid w:val="00A46404"/>
    <w:rsid w:val="00A47BF0"/>
    <w:rsid w:val="00A509E6"/>
    <w:rsid w:val="00A50CA5"/>
    <w:rsid w:val="00A51185"/>
    <w:rsid w:val="00A51F4A"/>
    <w:rsid w:val="00A525D1"/>
    <w:rsid w:val="00A54062"/>
    <w:rsid w:val="00A541D3"/>
    <w:rsid w:val="00A545B0"/>
    <w:rsid w:val="00A54A0B"/>
    <w:rsid w:val="00A56214"/>
    <w:rsid w:val="00A56C06"/>
    <w:rsid w:val="00A56E40"/>
    <w:rsid w:val="00A571ED"/>
    <w:rsid w:val="00A572DB"/>
    <w:rsid w:val="00A5733C"/>
    <w:rsid w:val="00A6089E"/>
    <w:rsid w:val="00A61578"/>
    <w:rsid w:val="00A61800"/>
    <w:rsid w:val="00A61EDC"/>
    <w:rsid w:val="00A624F0"/>
    <w:rsid w:val="00A627A0"/>
    <w:rsid w:val="00A62AA0"/>
    <w:rsid w:val="00A63537"/>
    <w:rsid w:val="00A63AFF"/>
    <w:rsid w:val="00A64347"/>
    <w:rsid w:val="00A653E1"/>
    <w:rsid w:val="00A66578"/>
    <w:rsid w:val="00A66848"/>
    <w:rsid w:val="00A668BF"/>
    <w:rsid w:val="00A67026"/>
    <w:rsid w:val="00A67CC3"/>
    <w:rsid w:val="00A70225"/>
    <w:rsid w:val="00A71798"/>
    <w:rsid w:val="00A717DC"/>
    <w:rsid w:val="00A71F39"/>
    <w:rsid w:val="00A72CC2"/>
    <w:rsid w:val="00A72EDC"/>
    <w:rsid w:val="00A750E5"/>
    <w:rsid w:val="00A76302"/>
    <w:rsid w:val="00A76325"/>
    <w:rsid w:val="00A76831"/>
    <w:rsid w:val="00A7751D"/>
    <w:rsid w:val="00A77C38"/>
    <w:rsid w:val="00A802B2"/>
    <w:rsid w:val="00A802CC"/>
    <w:rsid w:val="00A80606"/>
    <w:rsid w:val="00A8074F"/>
    <w:rsid w:val="00A81104"/>
    <w:rsid w:val="00A81A95"/>
    <w:rsid w:val="00A81AF2"/>
    <w:rsid w:val="00A8251D"/>
    <w:rsid w:val="00A825DD"/>
    <w:rsid w:val="00A82D95"/>
    <w:rsid w:val="00A83069"/>
    <w:rsid w:val="00A83225"/>
    <w:rsid w:val="00A843EB"/>
    <w:rsid w:val="00A84B05"/>
    <w:rsid w:val="00A861E2"/>
    <w:rsid w:val="00A86286"/>
    <w:rsid w:val="00A86B2E"/>
    <w:rsid w:val="00A86BEA"/>
    <w:rsid w:val="00A87D0E"/>
    <w:rsid w:val="00A910B7"/>
    <w:rsid w:val="00A91CF3"/>
    <w:rsid w:val="00A93604"/>
    <w:rsid w:val="00A93DBE"/>
    <w:rsid w:val="00A94685"/>
    <w:rsid w:val="00A96208"/>
    <w:rsid w:val="00A963DF"/>
    <w:rsid w:val="00A977E2"/>
    <w:rsid w:val="00A97F7E"/>
    <w:rsid w:val="00AA137A"/>
    <w:rsid w:val="00AA17B4"/>
    <w:rsid w:val="00AA28DD"/>
    <w:rsid w:val="00AA28F3"/>
    <w:rsid w:val="00AA2B88"/>
    <w:rsid w:val="00AA2C4A"/>
    <w:rsid w:val="00AA3280"/>
    <w:rsid w:val="00AA3A59"/>
    <w:rsid w:val="00AA40F5"/>
    <w:rsid w:val="00AA517C"/>
    <w:rsid w:val="00AA54A4"/>
    <w:rsid w:val="00AA659E"/>
    <w:rsid w:val="00AA6600"/>
    <w:rsid w:val="00AA7248"/>
    <w:rsid w:val="00AA750F"/>
    <w:rsid w:val="00AA7A0D"/>
    <w:rsid w:val="00AB08F5"/>
    <w:rsid w:val="00AB1987"/>
    <w:rsid w:val="00AB3063"/>
    <w:rsid w:val="00AB3067"/>
    <w:rsid w:val="00AB3399"/>
    <w:rsid w:val="00AB344C"/>
    <w:rsid w:val="00AB35B0"/>
    <w:rsid w:val="00AB3871"/>
    <w:rsid w:val="00AB3A31"/>
    <w:rsid w:val="00AB50B1"/>
    <w:rsid w:val="00AB5692"/>
    <w:rsid w:val="00AB68FA"/>
    <w:rsid w:val="00AB7A25"/>
    <w:rsid w:val="00AB7F80"/>
    <w:rsid w:val="00AC075A"/>
    <w:rsid w:val="00AC0BA7"/>
    <w:rsid w:val="00AC0C21"/>
    <w:rsid w:val="00AC11CF"/>
    <w:rsid w:val="00AC1F1E"/>
    <w:rsid w:val="00AC244C"/>
    <w:rsid w:val="00AC29EB"/>
    <w:rsid w:val="00AC359A"/>
    <w:rsid w:val="00AC3B7C"/>
    <w:rsid w:val="00AC530C"/>
    <w:rsid w:val="00AC607E"/>
    <w:rsid w:val="00AC70F7"/>
    <w:rsid w:val="00AC797D"/>
    <w:rsid w:val="00AD0342"/>
    <w:rsid w:val="00AD2A51"/>
    <w:rsid w:val="00AD39A3"/>
    <w:rsid w:val="00AD45B4"/>
    <w:rsid w:val="00AD5265"/>
    <w:rsid w:val="00AD5DC9"/>
    <w:rsid w:val="00AD79D0"/>
    <w:rsid w:val="00AE119A"/>
    <w:rsid w:val="00AE17DA"/>
    <w:rsid w:val="00AE39E7"/>
    <w:rsid w:val="00AE3A31"/>
    <w:rsid w:val="00AE4612"/>
    <w:rsid w:val="00AE515E"/>
    <w:rsid w:val="00AE5EC9"/>
    <w:rsid w:val="00AE623C"/>
    <w:rsid w:val="00AE76EB"/>
    <w:rsid w:val="00AE78A6"/>
    <w:rsid w:val="00AE78AD"/>
    <w:rsid w:val="00AE7AD5"/>
    <w:rsid w:val="00AF08A5"/>
    <w:rsid w:val="00AF09AB"/>
    <w:rsid w:val="00AF0BF2"/>
    <w:rsid w:val="00AF12B6"/>
    <w:rsid w:val="00AF1667"/>
    <w:rsid w:val="00AF1888"/>
    <w:rsid w:val="00AF1A62"/>
    <w:rsid w:val="00AF1DF7"/>
    <w:rsid w:val="00AF2575"/>
    <w:rsid w:val="00AF2DC5"/>
    <w:rsid w:val="00AF36D5"/>
    <w:rsid w:val="00AF3ADE"/>
    <w:rsid w:val="00AF3B1A"/>
    <w:rsid w:val="00AF4599"/>
    <w:rsid w:val="00AF4D31"/>
    <w:rsid w:val="00AF56C0"/>
    <w:rsid w:val="00AF5881"/>
    <w:rsid w:val="00AF5C4E"/>
    <w:rsid w:val="00AF7D87"/>
    <w:rsid w:val="00B008DD"/>
    <w:rsid w:val="00B00CEC"/>
    <w:rsid w:val="00B00CEE"/>
    <w:rsid w:val="00B02A22"/>
    <w:rsid w:val="00B04B66"/>
    <w:rsid w:val="00B05DFF"/>
    <w:rsid w:val="00B06DF9"/>
    <w:rsid w:val="00B070E1"/>
    <w:rsid w:val="00B07D64"/>
    <w:rsid w:val="00B11754"/>
    <w:rsid w:val="00B134FC"/>
    <w:rsid w:val="00B13749"/>
    <w:rsid w:val="00B13F85"/>
    <w:rsid w:val="00B17A4D"/>
    <w:rsid w:val="00B17C77"/>
    <w:rsid w:val="00B17E99"/>
    <w:rsid w:val="00B20872"/>
    <w:rsid w:val="00B217F6"/>
    <w:rsid w:val="00B21C70"/>
    <w:rsid w:val="00B21DE3"/>
    <w:rsid w:val="00B21EF5"/>
    <w:rsid w:val="00B231BB"/>
    <w:rsid w:val="00B23266"/>
    <w:rsid w:val="00B23B0F"/>
    <w:rsid w:val="00B240C1"/>
    <w:rsid w:val="00B25F8B"/>
    <w:rsid w:val="00B26001"/>
    <w:rsid w:val="00B261B3"/>
    <w:rsid w:val="00B26615"/>
    <w:rsid w:val="00B27CD2"/>
    <w:rsid w:val="00B27FAF"/>
    <w:rsid w:val="00B3012F"/>
    <w:rsid w:val="00B306C4"/>
    <w:rsid w:val="00B30F19"/>
    <w:rsid w:val="00B3321B"/>
    <w:rsid w:val="00B333A4"/>
    <w:rsid w:val="00B33A6B"/>
    <w:rsid w:val="00B3455C"/>
    <w:rsid w:val="00B345F4"/>
    <w:rsid w:val="00B356CE"/>
    <w:rsid w:val="00B3582D"/>
    <w:rsid w:val="00B35BDD"/>
    <w:rsid w:val="00B40BBC"/>
    <w:rsid w:val="00B412AA"/>
    <w:rsid w:val="00B41B1D"/>
    <w:rsid w:val="00B420D0"/>
    <w:rsid w:val="00B42159"/>
    <w:rsid w:val="00B44694"/>
    <w:rsid w:val="00B45061"/>
    <w:rsid w:val="00B4571E"/>
    <w:rsid w:val="00B45E97"/>
    <w:rsid w:val="00B45FCC"/>
    <w:rsid w:val="00B47393"/>
    <w:rsid w:val="00B50F25"/>
    <w:rsid w:val="00B520C6"/>
    <w:rsid w:val="00B531F9"/>
    <w:rsid w:val="00B53AC5"/>
    <w:rsid w:val="00B54A65"/>
    <w:rsid w:val="00B54C34"/>
    <w:rsid w:val="00B5558D"/>
    <w:rsid w:val="00B555A3"/>
    <w:rsid w:val="00B55B53"/>
    <w:rsid w:val="00B562BB"/>
    <w:rsid w:val="00B56CB3"/>
    <w:rsid w:val="00B56E60"/>
    <w:rsid w:val="00B57D98"/>
    <w:rsid w:val="00B60E62"/>
    <w:rsid w:val="00B6126E"/>
    <w:rsid w:val="00B61596"/>
    <w:rsid w:val="00B65D98"/>
    <w:rsid w:val="00B65EC8"/>
    <w:rsid w:val="00B668E9"/>
    <w:rsid w:val="00B678E6"/>
    <w:rsid w:val="00B6792F"/>
    <w:rsid w:val="00B67B1A"/>
    <w:rsid w:val="00B71119"/>
    <w:rsid w:val="00B718FD"/>
    <w:rsid w:val="00B72BE5"/>
    <w:rsid w:val="00B73467"/>
    <w:rsid w:val="00B74144"/>
    <w:rsid w:val="00B7452F"/>
    <w:rsid w:val="00B74EA1"/>
    <w:rsid w:val="00B754A3"/>
    <w:rsid w:val="00B765AF"/>
    <w:rsid w:val="00B772E2"/>
    <w:rsid w:val="00B77BC2"/>
    <w:rsid w:val="00B8018D"/>
    <w:rsid w:val="00B80E14"/>
    <w:rsid w:val="00B834D4"/>
    <w:rsid w:val="00B836BA"/>
    <w:rsid w:val="00B8386C"/>
    <w:rsid w:val="00B83F5E"/>
    <w:rsid w:val="00B847D4"/>
    <w:rsid w:val="00B84C00"/>
    <w:rsid w:val="00B850FB"/>
    <w:rsid w:val="00B8672D"/>
    <w:rsid w:val="00B86922"/>
    <w:rsid w:val="00B869F0"/>
    <w:rsid w:val="00B86E66"/>
    <w:rsid w:val="00B8702B"/>
    <w:rsid w:val="00B8705F"/>
    <w:rsid w:val="00B90155"/>
    <w:rsid w:val="00B906A7"/>
    <w:rsid w:val="00B91291"/>
    <w:rsid w:val="00B92BF9"/>
    <w:rsid w:val="00B95468"/>
    <w:rsid w:val="00B95846"/>
    <w:rsid w:val="00B95CAF"/>
    <w:rsid w:val="00B968AB"/>
    <w:rsid w:val="00B96A64"/>
    <w:rsid w:val="00B96E80"/>
    <w:rsid w:val="00B9702F"/>
    <w:rsid w:val="00BA04D7"/>
    <w:rsid w:val="00BA04E2"/>
    <w:rsid w:val="00BA0EE1"/>
    <w:rsid w:val="00BA29D6"/>
    <w:rsid w:val="00BA2C40"/>
    <w:rsid w:val="00BA32D3"/>
    <w:rsid w:val="00BA3E5F"/>
    <w:rsid w:val="00BA3F9C"/>
    <w:rsid w:val="00BA4B29"/>
    <w:rsid w:val="00BA540F"/>
    <w:rsid w:val="00BA5E1C"/>
    <w:rsid w:val="00BA5EE2"/>
    <w:rsid w:val="00BA6169"/>
    <w:rsid w:val="00BA6A1C"/>
    <w:rsid w:val="00BA6A8F"/>
    <w:rsid w:val="00BA7266"/>
    <w:rsid w:val="00BA7700"/>
    <w:rsid w:val="00BB129B"/>
    <w:rsid w:val="00BB1356"/>
    <w:rsid w:val="00BB172C"/>
    <w:rsid w:val="00BB1B95"/>
    <w:rsid w:val="00BB218A"/>
    <w:rsid w:val="00BB21AD"/>
    <w:rsid w:val="00BB2942"/>
    <w:rsid w:val="00BB4D9B"/>
    <w:rsid w:val="00BB594E"/>
    <w:rsid w:val="00BB5A0F"/>
    <w:rsid w:val="00BB618F"/>
    <w:rsid w:val="00BB6F67"/>
    <w:rsid w:val="00BB72F8"/>
    <w:rsid w:val="00BB76C6"/>
    <w:rsid w:val="00BB776B"/>
    <w:rsid w:val="00BB793C"/>
    <w:rsid w:val="00BB7E77"/>
    <w:rsid w:val="00BC183B"/>
    <w:rsid w:val="00BC197A"/>
    <w:rsid w:val="00BC1B9C"/>
    <w:rsid w:val="00BC2E09"/>
    <w:rsid w:val="00BC32B8"/>
    <w:rsid w:val="00BC3AEF"/>
    <w:rsid w:val="00BC3D61"/>
    <w:rsid w:val="00BC50FE"/>
    <w:rsid w:val="00BC59E9"/>
    <w:rsid w:val="00BC5BE9"/>
    <w:rsid w:val="00BC627C"/>
    <w:rsid w:val="00BC6A5F"/>
    <w:rsid w:val="00BC78E0"/>
    <w:rsid w:val="00BD0622"/>
    <w:rsid w:val="00BD0A75"/>
    <w:rsid w:val="00BD160B"/>
    <w:rsid w:val="00BD16AE"/>
    <w:rsid w:val="00BD1C66"/>
    <w:rsid w:val="00BD26DF"/>
    <w:rsid w:val="00BD28B3"/>
    <w:rsid w:val="00BD28D8"/>
    <w:rsid w:val="00BD2D49"/>
    <w:rsid w:val="00BD3A4F"/>
    <w:rsid w:val="00BD50C7"/>
    <w:rsid w:val="00BD5C90"/>
    <w:rsid w:val="00BD7031"/>
    <w:rsid w:val="00BD7089"/>
    <w:rsid w:val="00BD74C8"/>
    <w:rsid w:val="00BD7B0F"/>
    <w:rsid w:val="00BE1963"/>
    <w:rsid w:val="00BE2334"/>
    <w:rsid w:val="00BE26A8"/>
    <w:rsid w:val="00BE299C"/>
    <w:rsid w:val="00BE34B8"/>
    <w:rsid w:val="00BE3560"/>
    <w:rsid w:val="00BE38C1"/>
    <w:rsid w:val="00BE3FFE"/>
    <w:rsid w:val="00BE47DE"/>
    <w:rsid w:val="00BE5369"/>
    <w:rsid w:val="00BE555A"/>
    <w:rsid w:val="00BE5FA8"/>
    <w:rsid w:val="00BE61D6"/>
    <w:rsid w:val="00BE64D1"/>
    <w:rsid w:val="00BE7C8E"/>
    <w:rsid w:val="00BE7CEE"/>
    <w:rsid w:val="00BF0319"/>
    <w:rsid w:val="00BF0F8E"/>
    <w:rsid w:val="00BF15B6"/>
    <w:rsid w:val="00BF1712"/>
    <w:rsid w:val="00BF1DD2"/>
    <w:rsid w:val="00BF1DE5"/>
    <w:rsid w:val="00BF2063"/>
    <w:rsid w:val="00BF2493"/>
    <w:rsid w:val="00BF3173"/>
    <w:rsid w:val="00BF522B"/>
    <w:rsid w:val="00BF5269"/>
    <w:rsid w:val="00BF5571"/>
    <w:rsid w:val="00BF5C83"/>
    <w:rsid w:val="00BF6DBE"/>
    <w:rsid w:val="00C00051"/>
    <w:rsid w:val="00C01436"/>
    <w:rsid w:val="00C02078"/>
    <w:rsid w:val="00C0255B"/>
    <w:rsid w:val="00C037B3"/>
    <w:rsid w:val="00C04045"/>
    <w:rsid w:val="00C04714"/>
    <w:rsid w:val="00C04848"/>
    <w:rsid w:val="00C057D6"/>
    <w:rsid w:val="00C06278"/>
    <w:rsid w:val="00C0640E"/>
    <w:rsid w:val="00C07352"/>
    <w:rsid w:val="00C07833"/>
    <w:rsid w:val="00C07A5A"/>
    <w:rsid w:val="00C10371"/>
    <w:rsid w:val="00C10428"/>
    <w:rsid w:val="00C10553"/>
    <w:rsid w:val="00C107CB"/>
    <w:rsid w:val="00C10A0A"/>
    <w:rsid w:val="00C10D4D"/>
    <w:rsid w:val="00C1179F"/>
    <w:rsid w:val="00C12115"/>
    <w:rsid w:val="00C12997"/>
    <w:rsid w:val="00C129C6"/>
    <w:rsid w:val="00C136A0"/>
    <w:rsid w:val="00C14F72"/>
    <w:rsid w:val="00C15355"/>
    <w:rsid w:val="00C15F83"/>
    <w:rsid w:val="00C1600D"/>
    <w:rsid w:val="00C16956"/>
    <w:rsid w:val="00C16C0B"/>
    <w:rsid w:val="00C17427"/>
    <w:rsid w:val="00C20182"/>
    <w:rsid w:val="00C21658"/>
    <w:rsid w:val="00C237C7"/>
    <w:rsid w:val="00C240B1"/>
    <w:rsid w:val="00C242A8"/>
    <w:rsid w:val="00C249C2"/>
    <w:rsid w:val="00C2502E"/>
    <w:rsid w:val="00C251A3"/>
    <w:rsid w:val="00C2558C"/>
    <w:rsid w:val="00C25AF0"/>
    <w:rsid w:val="00C25CD0"/>
    <w:rsid w:val="00C263CB"/>
    <w:rsid w:val="00C26411"/>
    <w:rsid w:val="00C27A91"/>
    <w:rsid w:val="00C3115B"/>
    <w:rsid w:val="00C3183A"/>
    <w:rsid w:val="00C31AAC"/>
    <w:rsid w:val="00C31C19"/>
    <w:rsid w:val="00C31D32"/>
    <w:rsid w:val="00C328B8"/>
    <w:rsid w:val="00C333C3"/>
    <w:rsid w:val="00C3444C"/>
    <w:rsid w:val="00C3640B"/>
    <w:rsid w:val="00C401B7"/>
    <w:rsid w:val="00C40F74"/>
    <w:rsid w:val="00C411D1"/>
    <w:rsid w:val="00C4169E"/>
    <w:rsid w:val="00C41C46"/>
    <w:rsid w:val="00C4230C"/>
    <w:rsid w:val="00C42F06"/>
    <w:rsid w:val="00C44583"/>
    <w:rsid w:val="00C448B8"/>
    <w:rsid w:val="00C44FAF"/>
    <w:rsid w:val="00C478CD"/>
    <w:rsid w:val="00C47933"/>
    <w:rsid w:val="00C47CA7"/>
    <w:rsid w:val="00C5037D"/>
    <w:rsid w:val="00C541F0"/>
    <w:rsid w:val="00C545CB"/>
    <w:rsid w:val="00C55989"/>
    <w:rsid w:val="00C57249"/>
    <w:rsid w:val="00C60367"/>
    <w:rsid w:val="00C60971"/>
    <w:rsid w:val="00C614A9"/>
    <w:rsid w:val="00C62051"/>
    <w:rsid w:val="00C6240D"/>
    <w:rsid w:val="00C62670"/>
    <w:rsid w:val="00C6358E"/>
    <w:rsid w:val="00C64198"/>
    <w:rsid w:val="00C65604"/>
    <w:rsid w:val="00C662AE"/>
    <w:rsid w:val="00C666DA"/>
    <w:rsid w:val="00C66F6E"/>
    <w:rsid w:val="00C67114"/>
    <w:rsid w:val="00C704A6"/>
    <w:rsid w:val="00C70B82"/>
    <w:rsid w:val="00C734E0"/>
    <w:rsid w:val="00C73CDA"/>
    <w:rsid w:val="00C744E9"/>
    <w:rsid w:val="00C748CB"/>
    <w:rsid w:val="00C75893"/>
    <w:rsid w:val="00C761E1"/>
    <w:rsid w:val="00C7687C"/>
    <w:rsid w:val="00C769BD"/>
    <w:rsid w:val="00C77183"/>
    <w:rsid w:val="00C77731"/>
    <w:rsid w:val="00C8011A"/>
    <w:rsid w:val="00C8079C"/>
    <w:rsid w:val="00C80970"/>
    <w:rsid w:val="00C82B82"/>
    <w:rsid w:val="00C833CD"/>
    <w:rsid w:val="00C838EB"/>
    <w:rsid w:val="00C8494E"/>
    <w:rsid w:val="00C856E3"/>
    <w:rsid w:val="00C85F6F"/>
    <w:rsid w:val="00C861AC"/>
    <w:rsid w:val="00C86434"/>
    <w:rsid w:val="00C86D16"/>
    <w:rsid w:val="00C871D2"/>
    <w:rsid w:val="00C87702"/>
    <w:rsid w:val="00C8788A"/>
    <w:rsid w:val="00C87D5B"/>
    <w:rsid w:val="00C903C6"/>
    <w:rsid w:val="00C905A5"/>
    <w:rsid w:val="00C91035"/>
    <w:rsid w:val="00C9114D"/>
    <w:rsid w:val="00C928D6"/>
    <w:rsid w:val="00C94239"/>
    <w:rsid w:val="00C942BB"/>
    <w:rsid w:val="00C9490B"/>
    <w:rsid w:val="00C96977"/>
    <w:rsid w:val="00C97583"/>
    <w:rsid w:val="00CA0108"/>
    <w:rsid w:val="00CA13D7"/>
    <w:rsid w:val="00CA13DC"/>
    <w:rsid w:val="00CA1775"/>
    <w:rsid w:val="00CA1B42"/>
    <w:rsid w:val="00CA1D7C"/>
    <w:rsid w:val="00CA2710"/>
    <w:rsid w:val="00CA2B8A"/>
    <w:rsid w:val="00CA50A8"/>
    <w:rsid w:val="00CA58E8"/>
    <w:rsid w:val="00CA5E50"/>
    <w:rsid w:val="00CB028C"/>
    <w:rsid w:val="00CB09CC"/>
    <w:rsid w:val="00CB247B"/>
    <w:rsid w:val="00CB3394"/>
    <w:rsid w:val="00CB4A71"/>
    <w:rsid w:val="00CB4F8D"/>
    <w:rsid w:val="00CB5711"/>
    <w:rsid w:val="00CB5A64"/>
    <w:rsid w:val="00CB5C32"/>
    <w:rsid w:val="00CB5E3E"/>
    <w:rsid w:val="00CB6425"/>
    <w:rsid w:val="00CB65E2"/>
    <w:rsid w:val="00CB6A99"/>
    <w:rsid w:val="00CC0765"/>
    <w:rsid w:val="00CC182F"/>
    <w:rsid w:val="00CC1B1C"/>
    <w:rsid w:val="00CC2190"/>
    <w:rsid w:val="00CC3A20"/>
    <w:rsid w:val="00CC3AB7"/>
    <w:rsid w:val="00CC3E14"/>
    <w:rsid w:val="00CC4D02"/>
    <w:rsid w:val="00CC5CCB"/>
    <w:rsid w:val="00CC6854"/>
    <w:rsid w:val="00CC726E"/>
    <w:rsid w:val="00CC756A"/>
    <w:rsid w:val="00CD087F"/>
    <w:rsid w:val="00CD08CE"/>
    <w:rsid w:val="00CD1E68"/>
    <w:rsid w:val="00CD2162"/>
    <w:rsid w:val="00CD2ACE"/>
    <w:rsid w:val="00CD3511"/>
    <w:rsid w:val="00CD3779"/>
    <w:rsid w:val="00CD3B36"/>
    <w:rsid w:val="00CD3D74"/>
    <w:rsid w:val="00CD497E"/>
    <w:rsid w:val="00CD4CC0"/>
    <w:rsid w:val="00CD4F4E"/>
    <w:rsid w:val="00CD518C"/>
    <w:rsid w:val="00CD52B5"/>
    <w:rsid w:val="00CD56B1"/>
    <w:rsid w:val="00CD68B3"/>
    <w:rsid w:val="00CD6FE5"/>
    <w:rsid w:val="00CD790C"/>
    <w:rsid w:val="00CE031D"/>
    <w:rsid w:val="00CE0423"/>
    <w:rsid w:val="00CE0905"/>
    <w:rsid w:val="00CE1017"/>
    <w:rsid w:val="00CE1893"/>
    <w:rsid w:val="00CE2393"/>
    <w:rsid w:val="00CE3BF1"/>
    <w:rsid w:val="00CE434E"/>
    <w:rsid w:val="00CE44D3"/>
    <w:rsid w:val="00CE79BF"/>
    <w:rsid w:val="00CE7BFF"/>
    <w:rsid w:val="00CF0026"/>
    <w:rsid w:val="00CF00DD"/>
    <w:rsid w:val="00CF034C"/>
    <w:rsid w:val="00CF074B"/>
    <w:rsid w:val="00CF1EA3"/>
    <w:rsid w:val="00CF2184"/>
    <w:rsid w:val="00CF3192"/>
    <w:rsid w:val="00CF39FB"/>
    <w:rsid w:val="00CF5285"/>
    <w:rsid w:val="00CF5383"/>
    <w:rsid w:val="00CF557D"/>
    <w:rsid w:val="00CF6E0B"/>
    <w:rsid w:val="00CF7E3B"/>
    <w:rsid w:val="00CF7F29"/>
    <w:rsid w:val="00D01847"/>
    <w:rsid w:val="00D018EA"/>
    <w:rsid w:val="00D01B1E"/>
    <w:rsid w:val="00D02C19"/>
    <w:rsid w:val="00D03C0E"/>
    <w:rsid w:val="00D0495D"/>
    <w:rsid w:val="00D05770"/>
    <w:rsid w:val="00D05AA3"/>
    <w:rsid w:val="00D07334"/>
    <w:rsid w:val="00D07522"/>
    <w:rsid w:val="00D0772B"/>
    <w:rsid w:val="00D10282"/>
    <w:rsid w:val="00D104A2"/>
    <w:rsid w:val="00D1071D"/>
    <w:rsid w:val="00D12270"/>
    <w:rsid w:val="00D12AF3"/>
    <w:rsid w:val="00D13BE9"/>
    <w:rsid w:val="00D13EB9"/>
    <w:rsid w:val="00D145FA"/>
    <w:rsid w:val="00D14D49"/>
    <w:rsid w:val="00D15931"/>
    <w:rsid w:val="00D159CF"/>
    <w:rsid w:val="00D16640"/>
    <w:rsid w:val="00D167F2"/>
    <w:rsid w:val="00D16B3A"/>
    <w:rsid w:val="00D17E94"/>
    <w:rsid w:val="00D201A9"/>
    <w:rsid w:val="00D201C9"/>
    <w:rsid w:val="00D20B6C"/>
    <w:rsid w:val="00D210DE"/>
    <w:rsid w:val="00D211FD"/>
    <w:rsid w:val="00D21DE5"/>
    <w:rsid w:val="00D22330"/>
    <w:rsid w:val="00D22553"/>
    <w:rsid w:val="00D22D8F"/>
    <w:rsid w:val="00D23ABE"/>
    <w:rsid w:val="00D23DF7"/>
    <w:rsid w:val="00D2462E"/>
    <w:rsid w:val="00D25A64"/>
    <w:rsid w:val="00D25EF2"/>
    <w:rsid w:val="00D2700E"/>
    <w:rsid w:val="00D274ED"/>
    <w:rsid w:val="00D27F6D"/>
    <w:rsid w:val="00D3074E"/>
    <w:rsid w:val="00D30FAD"/>
    <w:rsid w:val="00D312BC"/>
    <w:rsid w:val="00D32690"/>
    <w:rsid w:val="00D33267"/>
    <w:rsid w:val="00D339F6"/>
    <w:rsid w:val="00D34D0F"/>
    <w:rsid w:val="00D355E8"/>
    <w:rsid w:val="00D37643"/>
    <w:rsid w:val="00D3779A"/>
    <w:rsid w:val="00D379E5"/>
    <w:rsid w:val="00D4075D"/>
    <w:rsid w:val="00D4139C"/>
    <w:rsid w:val="00D42612"/>
    <w:rsid w:val="00D42F56"/>
    <w:rsid w:val="00D43A43"/>
    <w:rsid w:val="00D447C0"/>
    <w:rsid w:val="00D452AC"/>
    <w:rsid w:val="00D46547"/>
    <w:rsid w:val="00D47B7B"/>
    <w:rsid w:val="00D50540"/>
    <w:rsid w:val="00D51986"/>
    <w:rsid w:val="00D519F9"/>
    <w:rsid w:val="00D52AC9"/>
    <w:rsid w:val="00D52EF0"/>
    <w:rsid w:val="00D53DC5"/>
    <w:rsid w:val="00D54DE9"/>
    <w:rsid w:val="00D564B7"/>
    <w:rsid w:val="00D567C1"/>
    <w:rsid w:val="00D5775A"/>
    <w:rsid w:val="00D579FC"/>
    <w:rsid w:val="00D57A63"/>
    <w:rsid w:val="00D60848"/>
    <w:rsid w:val="00D61084"/>
    <w:rsid w:val="00D61ED5"/>
    <w:rsid w:val="00D624BA"/>
    <w:rsid w:val="00D632D7"/>
    <w:rsid w:val="00D652E1"/>
    <w:rsid w:val="00D7082E"/>
    <w:rsid w:val="00D71C69"/>
    <w:rsid w:val="00D72146"/>
    <w:rsid w:val="00D7237E"/>
    <w:rsid w:val="00D72B84"/>
    <w:rsid w:val="00D737EB"/>
    <w:rsid w:val="00D74417"/>
    <w:rsid w:val="00D74996"/>
    <w:rsid w:val="00D7514C"/>
    <w:rsid w:val="00D7673F"/>
    <w:rsid w:val="00D7706F"/>
    <w:rsid w:val="00D7775E"/>
    <w:rsid w:val="00D80AAB"/>
    <w:rsid w:val="00D80CB7"/>
    <w:rsid w:val="00D80EAB"/>
    <w:rsid w:val="00D81018"/>
    <w:rsid w:val="00D81D18"/>
    <w:rsid w:val="00D81F2D"/>
    <w:rsid w:val="00D8246C"/>
    <w:rsid w:val="00D85096"/>
    <w:rsid w:val="00D855FE"/>
    <w:rsid w:val="00D85F24"/>
    <w:rsid w:val="00D8648D"/>
    <w:rsid w:val="00D86FF9"/>
    <w:rsid w:val="00D9060F"/>
    <w:rsid w:val="00D90646"/>
    <w:rsid w:val="00D9148B"/>
    <w:rsid w:val="00D91665"/>
    <w:rsid w:val="00D917A0"/>
    <w:rsid w:val="00D92740"/>
    <w:rsid w:val="00D929CE"/>
    <w:rsid w:val="00D9436D"/>
    <w:rsid w:val="00D94725"/>
    <w:rsid w:val="00D948A7"/>
    <w:rsid w:val="00D94FA2"/>
    <w:rsid w:val="00D94FF5"/>
    <w:rsid w:val="00D960D6"/>
    <w:rsid w:val="00D96EFA"/>
    <w:rsid w:val="00D97604"/>
    <w:rsid w:val="00DA0106"/>
    <w:rsid w:val="00DA0730"/>
    <w:rsid w:val="00DA1830"/>
    <w:rsid w:val="00DA3550"/>
    <w:rsid w:val="00DA3630"/>
    <w:rsid w:val="00DA41A1"/>
    <w:rsid w:val="00DA5049"/>
    <w:rsid w:val="00DA509B"/>
    <w:rsid w:val="00DA687C"/>
    <w:rsid w:val="00DA7743"/>
    <w:rsid w:val="00DA7915"/>
    <w:rsid w:val="00DA7D97"/>
    <w:rsid w:val="00DB0A21"/>
    <w:rsid w:val="00DB0FC3"/>
    <w:rsid w:val="00DB2844"/>
    <w:rsid w:val="00DB2854"/>
    <w:rsid w:val="00DB2C9F"/>
    <w:rsid w:val="00DB2E05"/>
    <w:rsid w:val="00DB4BD5"/>
    <w:rsid w:val="00DB5679"/>
    <w:rsid w:val="00DB65AB"/>
    <w:rsid w:val="00DB6AD0"/>
    <w:rsid w:val="00DB7BA1"/>
    <w:rsid w:val="00DC00A3"/>
    <w:rsid w:val="00DC037C"/>
    <w:rsid w:val="00DC05B0"/>
    <w:rsid w:val="00DC0937"/>
    <w:rsid w:val="00DC0D50"/>
    <w:rsid w:val="00DC1C03"/>
    <w:rsid w:val="00DC437F"/>
    <w:rsid w:val="00DC46C3"/>
    <w:rsid w:val="00DC48DA"/>
    <w:rsid w:val="00DC6150"/>
    <w:rsid w:val="00DC657F"/>
    <w:rsid w:val="00DC6E4C"/>
    <w:rsid w:val="00DD07B1"/>
    <w:rsid w:val="00DD2815"/>
    <w:rsid w:val="00DD30E8"/>
    <w:rsid w:val="00DD31DC"/>
    <w:rsid w:val="00DD36FD"/>
    <w:rsid w:val="00DD3B7C"/>
    <w:rsid w:val="00DD4456"/>
    <w:rsid w:val="00DD477D"/>
    <w:rsid w:val="00DD5FBD"/>
    <w:rsid w:val="00DD6452"/>
    <w:rsid w:val="00DD6A40"/>
    <w:rsid w:val="00DD6CF1"/>
    <w:rsid w:val="00DD717B"/>
    <w:rsid w:val="00DE0276"/>
    <w:rsid w:val="00DE07B6"/>
    <w:rsid w:val="00DE1AC4"/>
    <w:rsid w:val="00DE20A1"/>
    <w:rsid w:val="00DE2150"/>
    <w:rsid w:val="00DE357E"/>
    <w:rsid w:val="00DE4498"/>
    <w:rsid w:val="00DE5721"/>
    <w:rsid w:val="00DE578A"/>
    <w:rsid w:val="00DE6433"/>
    <w:rsid w:val="00DE6BB3"/>
    <w:rsid w:val="00DF033D"/>
    <w:rsid w:val="00DF1D7C"/>
    <w:rsid w:val="00DF284F"/>
    <w:rsid w:val="00DF2E7D"/>
    <w:rsid w:val="00DF36DC"/>
    <w:rsid w:val="00DF4021"/>
    <w:rsid w:val="00DF455A"/>
    <w:rsid w:val="00DF519C"/>
    <w:rsid w:val="00DF536C"/>
    <w:rsid w:val="00DF5CDC"/>
    <w:rsid w:val="00DF63D3"/>
    <w:rsid w:val="00DF766A"/>
    <w:rsid w:val="00DF7BCB"/>
    <w:rsid w:val="00DF7CD7"/>
    <w:rsid w:val="00DF7E53"/>
    <w:rsid w:val="00DF7FE4"/>
    <w:rsid w:val="00E00098"/>
    <w:rsid w:val="00E003A6"/>
    <w:rsid w:val="00E00416"/>
    <w:rsid w:val="00E00BB7"/>
    <w:rsid w:val="00E01450"/>
    <w:rsid w:val="00E01AF5"/>
    <w:rsid w:val="00E02965"/>
    <w:rsid w:val="00E03017"/>
    <w:rsid w:val="00E03B13"/>
    <w:rsid w:val="00E04CC9"/>
    <w:rsid w:val="00E0504D"/>
    <w:rsid w:val="00E0531A"/>
    <w:rsid w:val="00E0619C"/>
    <w:rsid w:val="00E06880"/>
    <w:rsid w:val="00E07096"/>
    <w:rsid w:val="00E076D4"/>
    <w:rsid w:val="00E07D77"/>
    <w:rsid w:val="00E10103"/>
    <w:rsid w:val="00E114BD"/>
    <w:rsid w:val="00E1199D"/>
    <w:rsid w:val="00E13A34"/>
    <w:rsid w:val="00E14171"/>
    <w:rsid w:val="00E14A99"/>
    <w:rsid w:val="00E14DED"/>
    <w:rsid w:val="00E14F70"/>
    <w:rsid w:val="00E15C66"/>
    <w:rsid w:val="00E16605"/>
    <w:rsid w:val="00E17CEE"/>
    <w:rsid w:val="00E17D60"/>
    <w:rsid w:val="00E2049C"/>
    <w:rsid w:val="00E20A71"/>
    <w:rsid w:val="00E20F71"/>
    <w:rsid w:val="00E21532"/>
    <w:rsid w:val="00E23478"/>
    <w:rsid w:val="00E23C15"/>
    <w:rsid w:val="00E23D62"/>
    <w:rsid w:val="00E24980"/>
    <w:rsid w:val="00E24B00"/>
    <w:rsid w:val="00E24EB6"/>
    <w:rsid w:val="00E27A63"/>
    <w:rsid w:val="00E27B7E"/>
    <w:rsid w:val="00E3026C"/>
    <w:rsid w:val="00E31E27"/>
    <w:rsid w:val="00E32310"/>
    <w:rsid w:val="00E327D9"/>
    <w:rsid w:val="00E32A74"/>
    <w:rsid w:val="00E33476"/>
    <w:rsid w:val="00E33A3A"/>
    <w:rsid w:val="00E34344"/>
    <w:rsid w:val="00E3455D"/>
    <w:rsid w:val="00E3623D"/>
    <w:rsid w:val="00E362EC"/>
    <w:rsid w:val="00E36CB8"/>
    <w:rsid w:val="00E36E2D"/>
    <w:rsid w:val="00E37484"/>
    <w:rsid w:val="00E37D5C"/>
    <w:rsid w:val="00E40106"/>
    <w:rsid w:val="00E40168"/>
    <w:rsid w:val="00E40A0F"/>
    <w:rsid w:val="00E40C7F"/>
    <w:rsid w:val="00E45505"/>
    <w:rsid w:val="00E457F7"/>
    <w:rsid w:val="00E46DA5"/>
    <w:rsid w:val="00E474FD"/>
    <w:rsid w:val="00E501CF"/>
    <w:rsid w:val="00E50432"/>
    <w:rsid w:val="00E50B86"/>
    <w:rsid w:val="00E513D0"/>
    <w:rsid w:val="00E51B76"/>
    <w:rsid w:val="00E51C71"/>
    <w:rsid w:val="00E527FA"/>
    <w:rsid w:val="00E544EB"/>
    <w:rsid w:val="00E54FF0"/>
    <w:rsid w:val="00E55800"/>
    <w:rsid w:val="00E559D4"/>
    <w:rsid w:val="00E5608D"/>
    <w:rsid w:val="00E56243"/>
    <w:rsid w:val="00E56426"/>
    <w:rsid w:val="00E56AB2"/>
    <w:rsid w:val="00E56ECC"/>
    <w:rsid w:val="00E57590"/>
    <w:rsid w:val="00E57600"/>
    <w:rsid w:val="00E579AC"/>
    <w:rsid w:val="00E57F6C"/>
    <w:rsid w:val="00E6054E"/>
    <w:rsid w:val="00E605A6"/>
    <w:rsid w:val="00E6066A"/>
    <w:rsid w:val="00E60EB9"/>
    <w:rsid w:val="00E615B6"/>
    <w:rsid w:val="00E6196E"/>
    <w:rsid w:val="00E6262A"/>
    <w:rsid w:val="00E627AD"/>
    <w:rsid w:val="00E64D5F"/>
    <w:rsid w:val="00E64F56"/>
    <w:rsid w:val="00E6518F"/>
    <w:rsid w:val="00E65743"/>
    <w:rsid w:val="00E657F8"/>
    <w:rsid w:val="00E66D31"/>
    <w:rsid w:val="00E701BE"/>
    <w:rsid w:val="00E70F32"/>
    <w:rsid w:val="00E71054"/>
    <w:rsid w:val="00E71123"/>
    <w:rsid w:val="00E71281"/>
    <w:rsid w:val="00E71D28"/>
    <w:rsid w:val="00E73C54"/>
    <w:rsid w:val="00E744E0"/>
    <w:rsid w:val="00E748D8"/>
    <w:rsid w:val="00E75756"/>
    <w:rsid w:val="00E77851"/>
    <w:rsid w:val="00E80367"/>
    <w:rsid w:val="00E809C3"/>
    <w:rsid w:val="00E8124B"/>
    <w:rsid w:val="00E81585"/>
    <w:rsid w:val="00E82746"/>
    <w:rsid w:val="00E83575"/>
    <w:rsid w:val="00E8390D"/>
    <w:rsid w:val="00E83A71"/>
    <w:rsid w:val="00E83C3E"/>
    <w:rsid w:val="00E84194"/>
    <w:rsid w:val="00E85ABE"/>
    <w:rsid w:val="00E860B8"/>
    <w:rsid w:val="00E87474"/>
    <w:rsid w:val="00E87519"/>
    <w:rsid w:val="00E87536"/>
    <w:rsid w:val="00E91AE3"/>
    <w:rsid w:val="00E95094"/>
    <w:rsid w:val="00E956C6"/>
    <w:rsid w:val="00E95ACA"/>
    <w:rsid w:val="00E96E50"/>
    <w:rsid w:val="00E97944"/>
    <w:rsid w:val="00E97D1C"/>
    <w:rsid w:val="00EA03F2"/>
    <w:rsid w:val="00EA0878"/>
    <w:rsid w:val="00EA0969"/>
    <w:rsid w:val="00EA0BF6"/>
    <w:rsid w:val="00EA0ED1"/>
    <w:rsid w:val="00EA2532"/>
    <w:rsid w:val="00EA3B67"/>
    <w:rsid w:val="00EA4709"/>
    <w:rsid w:val="00EA5561"/>
    <w:rsid w:val="00EA6837"/>
    <w:rsid w:val="00EA687A"/>
    <w:rsid w:val="00EA6FE2"/>
    <w:rsid w:val="00EA780B"/>
    <w:rsid w:val="00EA7B49"/>
    <w:rsid w:val="00EA7C35"/>
    <w:rsid w:val="00EB0DD4"/>
    <w:rsid w:val="00EB1410"/>
    <w:rsid w:val="00EB33EC"/>
    <w:rsid w:val="00EB437E"/>
    <w:rsid w:val="00EB577D"/>
    <w:rsid w:val="00EB5B45"/>
    <w:rsid w:val="00EB7864"/>
    <w:rsid w:val="00EB7C63"/>
    <w:rsid w:val="00EC024C"/>
    <w:rsid w:val="00EC07D5"/>
    <w:rsid w:val="00EC163C"/>
    <w:rsid w:val="00EC2BF7"/>
    <w:rsid w:val="00EC303E"/>
    <w:rsid w:val="00EC33F7"/>
    <w:rsid w:val="00EC3869"/>
    <w:rsid w:val="00EC52F9"/>
    <w:rsid w:val="00EC67ED"/>
    <w:rsid w:val="00EC761F"/>
    <w:rsid w:val="00ED2099"/>
    <w:rsid w:val="00ED2626"/>
    <w:rsid w:val="00ED2E51"/>
    <w:rsid w:val="00ED3F52"/>
    <w:rsid w:val="00ED4396"/>
    <w:rsid w:val="00ED4BC9"/>
    <w:rsid w:val="00ED4DF7"/>
    <w:rsid w:val="00ED4DFB"/>
    <w:rsid w:val="00ED5464"/>
    <w:rsid w:val="00ED6025"/>
    <w:rsid w:val="00ED6922"/>
    <w:rsid w:val="00ED713A"/>
    <w:rsid w:val="00EE10E4"/>
    <w:rsid w:val="00EE40DA"/>
    <w:rsid w:val="00EE52DF"/>
    <w:rsid w:val="00EE5767"/>
    <w:rsid w:val="00EE6AEF"/>
    <w:rsid w:val="00EF06AC"/>
    <w:rsid w:val="00EF0C3F"/>
    <w:rsid w:val="00EF385C"/>
    <w:rsid w:val="00EF3B20"/>
    <w:rsid w:val="00EF3C23"/>
    <w:rsid w:val="00EF3DA7"/>
    <w:rsid w:val="00EF4367"/>
    <w:rsid w:val="00EF44AE"/>
    <w:rsid w:val="00EF44CC"/>
    <w:rsid w:val="00EF4BF5"/>
    <w:rsid w:val="00EF6598"/>
    <w:rsid w:val="00EF7036"/>
    <w:rsid w:val="00EF74A9"/>
    <w:rsid w:val="00EF7D10"/>
    <w:rsid w:val="00F00558"/>
    <w:rsid w:val="00F0095D"/>
    <w:rsid w:val="00F009F9"/>
    <w:rsid w:val="00F00DB2"/>
    <w:rsid w:val="00F010C7"/>
    <w:rsid w:val="00F01753"/>
    <w:rsid w:val="00F02813"/>
    <w:rsid w:val="00F02F62"/>
    <w:rsid w:val="00F04132"/>
    <w:rsid w:val="00F0497E"/>
    <w:rsid w:val="00F04986"/>
    <w:rsid w:val="00F04A3B"/>
    <w:rsid w:val="00F05367"/>
    <w:rsid w:val="00F0642C"/>
    <w:rsid w:val="00F06990"/>
    <w:rsid w:val="00F077E9"/>
    <w:rsid w:val="00F10501"/>
    <w:rsid w:val="00F10574"/>
    <w:rsid w:val="00F105D5"/>
    <w:rsid w:val="00F113F2"/>
    <w:rsid w:val="00F1203E"/>
    <w:rsid w:val="00F1213B"/>
    <w:rsid w:val="00F130F2"/>
    <w:rsid w:val="00F142DF"/>
    <w:rsid w:val="00F14465"/>
    <w:rsid w:val="00F144A6"/>
    <w:rsid w:val="00F145CE"/>
    <w:rsid w:val="00F16BA4"/>
    <w:rsid w:val="00F17046"/>
    <w:rsid w:val="00F17893"/>
    <w:rsid w:val="00F17FBA"/>
    <w:rsid w:val="00F20330"/>
    <w:rsid w:val="00F211AB"/>
    <w:rsid w:val="00F2335E"/>
    <w:rsid w:val="00F23C35"/>
    <w:rsid w:val="00F240E2"/>
    <w:rsid w:val="00F25D8B"/>
    <w:rsid w:val="00F26B2C"/>
    <w:rsid w:val="00F30DB3"/>
    <w:rsid w:val="00F31118"/>
    <w:rsid w:val="00F31544"/>
    <w:rsid w:val="00F32FA5"/>
    <w:rsid w:val="00F3400C"/>
    <w:rsid w:val="00F3545A"/>
    <w:rsid w:val="00F35AE2"/>
    <w:rsid w:val="00F3605D"/>
    <w:rsid w:val="00F363BF"/>
    <w:rsid w:val="00F37DC2"/>
    <w:rsid w:val="00F400A2"/>
    <w:rsid w:val="00F40F38"/>
    <w:rsid w:val="00F43F7D"/>
    <w:rsid w:val="00F448F3"/>
    <w:rsid w:val="00F449CB"/>
    <w:rsid w:val="00F44D41"/>
    <w:rsid w:val="00F44E0A"/>
    <w:rsid w:val="00F450E2"/>
    <w:rsid w:val="00F454EA"/>
    <w:rsid w:val="00F45A2B"/>
    <w:rsid w:val="00F45CA0"/>
    <w:rsid w:val="00F45D67"/>
    <w:rsid w:val="00F46828"/>
    <w:rsid w:val="00F46925"/>
    <w:rsid w:val="00F53213"/>
    <w:rsid w:val="00F533D4"/>
    <w:rsid w:val="00F54920"/>
    <w:rsid w:val="00F54FBF"/>
    <w:rsid w:val="00F57474"/>
    <w:rsid w:val="00F6040D"/>
    <w:rsid w:val="00F60458"/>
    <w:rsid w:val="00F6082B"/>
    <w:rsid w:val="00F60BC9"/>
    <w:rsid w:val="00F62794"/>
    <w:rsid w:val="00F62AD7"/>
    <w:rsid w:val="00F649FC"/>
    <w:rsid w:val="00F64BA5"/>
    <w:rsid w:val="00F64CB3"/>
    <w:rsid w:val="00F6502C"/>
    <w:rsid w:val="00F65045"/>
    <w:rsid w:val="00F6623F"/>
    <w:rsid w:val="00F6661E"/>
    <w:rsid w:val="00F6695A"/>
    <w:rsid w:val="00F670F5"/>
    <w:rsid w:val="00F67E41"/>
    <w:rsid w:val="00F702D2"/>
    <w:rsid w:val="00F70990"/>
    <w:rsid w:val="00F71BB1"/>
    <w:rsid w:val="00F72F78"/>
    <w:rsid w:val="00F73C1D"/>
    <w:rsid w:val="00F7440E"/>
    <w:rsid w:val="00F759AB"/>
    <w:rsid w:val="00F75F3D"/>
    <w:rsid w:val="00F75F52"/>
    <w:rsid w:val="00F7646C"/>
    <w:rsid w:val="00F76C59"/>
    <w:rsid w:val="00F76D27"/>
    <w:rsid w:val="00F76F39"/>
    <w:rsid w:val="00F77AD8"/>
    <w:rsid w:val="00F81436"/>
    <w:rsid w:val="00F81A62"/>
    <w:rsid w:val="00F8248C"/>
    <w:rsid w:val="00F824FB"/>
    <w:rsid w:val="00F82781"/>
    <w:rsid w:val="00F8322A"/>
    <w:rsid w:val="00F839A8"/>
    <w:rsid w:val="00F840E8"/>
    <w:rsid w:val="00F84793"/>
    <w:rsid w:val="00F8613A"/>
    <w:rsid w:val="00F861F7"/>
    <w:rsid w:val="00F86584"/>
    <w:rsid w:val="00F8665A"/>
    <w:rsid w:val="00F86894"/>
    <w:rsid w:val="00F87CD0"/>
    <w:rsid w:val="00F900DA"/>
    <w:rsid w:val="00F90B00"/>
    <w:rsid w:val="00F91096"/>
    <w:rsid w:val="00F937B2"/>
    <w:rsid w:val="00F93853"/>
    <w:rsid w:val="00F93D12"/>
    <w:rsid w:val="00F9475E"/>
    <w:rsid w:val="00F9517C"/>
    <w:rsid w:val="00F9575C"/>
    <w:rsid w:val="00F95824"/>
    <w:rsid w:val="00F95A74"/>
    <w:rsid w:val="00F96725"/>
    <w:rsid w:val="00F97559"/>
    <w:rsid w:val="00F97789"/>
    <w:rsid w:val="00F97A1B"/>
    <w:rsid w:val="00F97F90"/>
    <w:rsid w:val="00FA1164"/>
    <w:rsid w:val="00FA12D1"/>
    <w:rsid w:val="00FA1E7C"/>
    <w:rsid w:val="00FA2100"/>
    <w:rsid w:val="00FA26AA"/>
    <w:rsid w:val="00FA2B45"/>
    <w:rsid w:val="00FA3278"/>
    <w:rsid w:val="00FA3612"/>
    <w:rsid w:val="00FA3C3E"/>
    <w:rsid w:val="00FA4E0A"/>
    <w:rsid w:val="00FA51F5"/>
    <w:rsid w:val="00FA58F2"/>
    <w:rsid w:val="00FA5E37"/>
    <w:rsid w:val="00FA5E99"/>
    <w:rsid w:val="00FA5F3F"/>
    <w:rsid w:val="00FA659B"/>
    <w:rsid w:val="00FA7572"/>
    <w:rsid w:val="00FA7BDF"/>
    <w:rsid w:val="00FB0600"/>
    <w:rsid w:val="00FB19C5"/>
    <w:rsid w:val="00FB1B9A"/>
    <w:rsid w:val="00FB2C85"/>
    <w:rsid w:val="00FB32CC"/>
    <w:rsid w:val="00FB3FD8"/>
    <w:rsid w:val="00FB4788"/>
    <w:rsid w:val="00FB4AF9"/>
    <w:rsid w:val="00FB5659"/>
    <w:rsid w:val="00FB69F1"/>
    <w:rsid w:val="00FB6B5B"/>
    <w:rsid w:val="00FB6FD5"/>
    <w:rsid w:val="00FC02D2"/>
    <w:rsid w:val="00FC13D3"/>
    <w:rsid w:val="00FC2323"/>
    <w:rsid w:val="00FC2A94"/>
    <w:rsid w:val="00FC40C0"/>
    <w:rsid w:val="00FC43C6"/>
    <w:rsid w:val="00FC4DFC"/>
    <w:rsid w:val="00FC68FA"/>
    <w:rsid w:val="00FC77A0"/>
    <w:rsid w:val="00FD0E71"/>
    <w:rsid w:val="00FD1002"/>
    <w:rsid w:val="00FD1530"/>
    <w:rsid w:val="00FD296F"/>
    <w:rsid w:val="00FD2FCA"/>
    <w:rsid w:val="00FD41E2"/>
    <w:rsid w:val="00FD4431"/>
    <w:rsid w:val="00FD5615"/>
    <w:rsid w:val="00FD5E9A"/>
    <w:rsid w:val="00FD691F"/>
    <w:rsid w:val="00FD6B6E"/>
    <w:rsid w:val="00FD71EF"/>
    <w:rsid w:val="00FD7933"/>
    <w:rsid w:val="00FD7B1A"/>
    <w:rsid w:val="00FD7B93"/>
    <w:rsid w:val="00FD7CB3"/>
    <w:rsid w:val="00FE09DB"/>
    <w:rsid w:val="00FE0C5D"/>
    <w:rsid w:val="00FE120C"/>
    <w:rsid w:val="00FE13E8"/>
    <w:rsid w:val="00FE2417"/>
    <w:rsid w:val="00FE24E8"/>
    <w:rsid w:val="00FE341A"/>
    <w:rsid w:val="00FE5257"/>
    <w:rsid w:val="00FE5A65"/>
    <w:rsid w:val="00FE5D9B"/>
    <w:rsid w:val="00FE71D5"/>
    <w:rsid w:val="00FF0135"/>
    <w:rsid w:val="00FF0787"/>
    <w:rsid w:val="00FF0D2A"/>
    <w:rsid w:val="00FF3B32"/>
    <w:rsid w:val="00FF3C29"/>
    <w:rsid w:val="00FF447E"/>
    <w:rsid w:val="00FF4791"/>
    <w:rsid w:val="00FF48E0"/>
    <w:rsid w:val="00FF5776"/>
    <w:rsid w:val="00FF59B9"/>
    <w:rsid w:val="00FF71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FAF6ECF"/>
  <w15:docId w15:val="{6395011A-F8CE-F340-A293-0AF107CE9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D28B3"/>
    <w:rPr>
      <w:rFonts w:ascii="Times New Roman" w:eastAsia="Times New Roman" w:hAnsi="Times New Roman" w:cs="Times New Roman"/>
      <w:lang w:val="fr-CH" w:eastAsia="fr-FR"/>
    </w:rPr>
  </w:style>
  <w:style w:type="paragraph" w:styleId="berschrift1">
    <w:name w:val="heading 1"/>
    <w:basedOn w:val="Standard"/>
    <w:link w:val="berschrift1Zchn"/>
    <w:uiPriority w:val="9"/>
    <w:qFormat/>
    <w:rsid w:val="00680E0C"/>
    <w:pPr>
      <w:spacing w:before="100" w:beforeAutospacing="1" w:after="100" w:afterAutospacing="1"/>
      <w:outlineLvl w:val="0"/>
    </w:pPr>
    <w:rPr>
      <w:rFonts w:ascii="Times" w:eastAsiaTheme="minorHAnsi" w:hAnsi="Times" w:cs="Segoe UI"/>
      <w:b/>
      <w:bCs/>
      <w:kern w:val="36"/>
      <w:sz w:val="48"/>
      <w:szCs w:val="48"/>
      <w:lang w:val="en-US" w:eastAsia="en-US"/>
    </w:rPr>
  </w:style>
  <w:style w:type="paragraph" w:styleId="berschrift3">
    <w:name w:val="heading 3"/>
    <w:basedOn w:val="Standard"/>
    <w:next w:val="Standard"/>
    <w:link w:val="berschrift3Zchn"/>
    <w:uiPriority w:val="9"/>
    <w:semiHidden/>
    <w:unhideWhenUsed/>
    <w:qFormat/>
    <w:rsid w:val="00D564B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80E0C"/>
    <w:rPr>
      <w:rFonts w:ascii="Times" w:eastAsiaTheme="minorHAnsi" w:hAnsi="Times" w:cs="Segoe UI"/>
      <w:b/>
      <w:bCs/>
      <w:kern w:val="36"/>
      <w:sz w:val="48"/>
      <w:szCs w:val="48"/>
    </w:rPr>
  </w:style>
  <w:style w:type="character" w:styleId="Fett">
    <w:name w:val="Strong"/>
    <w:basedOn w:val="Absatz-Standardschriftart"/>
    <w:uiPriority w:val="22"/>
    <w:qFormat/>
    <w:rsid w:val="00680E0C"/>
    <w:rPr>
      <w:b/>
      <w:bCs/>
    </w:rPr>
  </w:style>
  <w:style w:type="paragraph" w:styleId="Fuzeile">
    <w:name w:val="footer"/>
    <w:basedOn w:val="Standard"/>
    <w:link w:val="FuzeileZchn"/>
    <w:uiPriority w:val="99"/>
    <w:unhideWhenUsed/>
    <w:rsid w:val="001F29A2"/>
    <w:pPr>
      <w:tabs>
        <w:tab w:val="center" w:pos="4320"/>
        <w:tab w:val="right" w:pos="8640"/>
      </w:tabs>
    </w:pPr>
    <w:rPr>
      <w:rFonts w:asciiTheme="minorHAnsi" w:eastAsiaTheme="minorEastAsia" w:hAnsiTheme="minorHAnsi" w:cstheme="minorBidi"/>
      <w:lang w:val="fr-FR" w:eastAsia="en-US"/>
    </w:rPr>
  </w:style>
  <w:style w:type="character" w:customStyle="1" w:styleId="FuzeileZchn">
    <w:name w:val="Fußzeile Zchn"/>
    <w:basedOn w:val="Absatz-Standardschriftart"/>
    <w:link w:val="Fuzeile"/>
    <w:uiPriority w:val="99"/>
    <w:rsid w:val="001F29A2"/>
    <w:rPr>
      <w:lang w:val="fr-FR"/>
    </w:rPr>
  </w:style>
  <w:style w:type="character" w:styleId="Seitenzahl">
    <w:name w:val="page number"/>
    <w:basedOn w:val="Absatz-Standardschriftart"/>
    <w:uiPriority w:val="99"/>
    <w:semiHidden/>
    <w:unhideWhenUsed/>
    <w:rsid w:val="001F29A2"/>
  </w:style>
  <w:style w:type="character" w:styleId="Hyperlink">
    <w:name w:val="Hyperlink"/>
    <w:basedOn w:val="Absatz-Standardschriftart"/>
    <w:uiPriority w:val="99"/>
    <w:unhideWhenUsed/>
    <w:rsid w:val="00FE2417"/>
    <w:rPr>
      <w:color w:val="0000FF"/>
      <w:u w:val="single"/>
    </w:rPr>
  </w:style>
  <w:style w:type="character" w:customStyle="1" w:styleId="smallcaps">
    <w:name w:val="smallcaps"/>
    <w:basedOn w:val="Absatz-Standardschriftart"/>
    <w:rsid w:val="00A110CD"/>
  </w:style>
  <w:style w:type="paragraph" w:styleId="Sprechblasentext">
    <w:name w:val="Balloon Text"/>
    <w:basedOn w:val="Standard"/>
    <w:link w:val="SprechblasentextZchn"/>
    <w:uiPriority w:val="99"/>
    <w:semiHidden/>
    <w:unhideWhenUsed/>
    <w:rsid w:val="003505D5"/>
    <w:rPr>
      <w:rFonts w:ascii="Segoe UI" w:eastAsiaTheme="minorEastAsia" w:hAnsi="Segoe UI" w:cs="Segoe UI"/>
      <w:sz w:val="18"/>
      <w:szCs w:val="18"/>
      <w:lang w:val="fr-FR" w:eastAsia="en-US"/>
    </w:rPr>
  </w:style>
  <w:style w:type="character" w:customStyle="1" w:styleId="SprechblasentextZchn">
    <w:name w:val="Sprechblasentext Zchn"/>
    <w:basedOn w:val="Absatz-Standardschriftart"/>
    <w:link w:val="Sprechblasentext"/>
    <w:uiPriority w:val="99"/>
    <w:semiHidden/>
    <w:rsid w:val="003505D5"/>
    <w:rPr>
      <w:rFonts w:ascii="Segoe UI" w:hAnsi="Segoe UI" w:cs="Segoe UI"/>
      <w:sz w:val="18"/>
      <w:szCs w:val="18"/>
      <w:lang w:val="fr-FR"/>
    </w:rPr>
  </w:style>
  <w:style w:type="character" w:styleId="Kommentarzeichen">
    <w:name w:val="annotation reference"/>
    <w:basedOn w:val="Absatz-Standardschriftart"/>
    <w:uiPriority w:val="99"/>
    <w:semiHidden/>
    <w:unhideWhenUsed/>
    <w:rsid w:val="003505D5"/>
    <w:rPr>
      <w:sz w:val="16"/>
      <w:szCs w:val="16"/>
    </w:rPr>
  </w:style>
  <w:style w:type="paragraph" w:styleId="Kommentartext">
    <w:name w:val="annotation text"/>
    <w:basedOn w:val="Standard"/>
    <w:link w:val="KommentartextZchn"/>
    <w:uiPriority w:val="99"/>
    <w:unhideWhenUsed/>
    <w:rsid w:val="003505D5"/>
    <w:rPr>
      <w:rFonts w:asciiTheme="minorHAnsi" w:eastAsiaTheme="minorEastAsia" w:hAnsiTheme="minorHAnsi" w:cstheme="minorBidi"/>
      <w:sz w:val="20"/>
      <w:szCs w:val="20"/>
      <w:lang w:val="fr-FR" w:eastAsia="en-US"/>
    </w:rPr>
  </w:style>
  <w:style w:type="character" w:customStyle="1" w:styleId="KommentartextZchn">
    <w:name w:val="Kommentartext Zchn"/>
    <w:basedOn w:val="Absatz-Standardschriftart"/>
    <w:link w:val="Kommentartext"/>
    <w:uiPriority w:val="99"/>
    <w:rsid w:val="003505D5"/>
    <w:rPr>
      <w:sz w:val="20"/>
      <w:szCs w:val="20"/>
      <w:lang w:val="fr-FR"/>
    </w:rPr>
  </w:style>
  <w:style w:type="paragraph" w:styleId="Kommentarthema">
    <w:name w:val="annotation subject"/>
    <w:basedOn w:val="Kommentartext"/>
    <w:next w:val="Kommentartext"/>
    <w:link w:val="KommentarthemaZchn"/>
    <w:uiPriority w:val="99"/>
    <w:semiHidden/>
    <w:unhideWhenUsed/>
    <w:rsid w:val="003505D5"/>
    <w:rPr>
      <w:b/>
      <w:bCs/>
    </w:rPr>
  </w:style>
  <w:style w:type="character" w:customStyle="1" w:styleId="KommentarthemaZchn">
    <w:name w:val="Kommentarthema Zchn"/>
    <w:basedOn w:val="KommentartextZchn"/>
    <w:link w:val="Kommentarthema"/>
    <w:uiPriority w:val="99"/>
    <w:semiHidden/>
    <w:rsid w:val="003505D5"/>
    <w:rPr>
      <w:b/>
      <w:bCs/>
      <w:sz w:val="20"/>
      <w:szCs w:val="20"/>
      <w:lang w:val="fr-FR"/>
    </w:rPr>
  </w:style>
  <w:style w:type="character" w:customStyle="1" w:styleId="UnresolvedMention1">
    <w:name w:val="Unresolved Mention1"/>
    <w:basedOn w:val="Absatz-Standardschriftart"/>
    <w:uiPriority w:val="99"/>
    <w:semiHidden/>
    <w:unhideWhenUsed/>
    <w:rsid w:val="007E33E7"/>
    <w:rPr>
      <w:color w:val="605E5C"/>
      <w:shd w:val="clear" w:color="auto" w:fill="E1DFDD"/>
    </w:rPr>
  </w:style>
  <w:style w:type="character" w:customStyle="1" w:styleId="docsum-journal-citation">
    <w:name w:val="docsum-journal-citation"/>
    <w:basedOn w:val="Absatz-Standardschriftart"/>
    <w:rsid w:val="00EA0BF6"/>
  </w:style>
  <w:style w:type="character" w:styleId="BesuchterLink">
    <w:name w:val="FollowedHyperlink"/>
    <w:basedOn w:val="Absatz-Standardschriftart"/>
    <w:uiPriority w:val="99"/>
    <w:semiHidden/>
    <w:unhideWhenUsed/>
    <w:rsid w:val="00F17893"/>
    <w:rPr>
      <w:color w:val="800080" w:themeColor="followedHyperlink"/>
      <w:u w:val="single"/>
    </w:rPr>
  </w:style>
  <w:style w:type="paragraph" w:styleId="berarbeitung">
    <w:name w:val="Revision"/>
    <w:hidden/>
    <w:uiPriority w:val="99"/>
    <w:semiHidden/>
    <w:rsid w:val="00F17893"/>
    <w:rPr>
      <w:lang w:val="fr-FR"/>
    </w:rPr>
  </w:style>
  <w:style w:type="paragraph" w:styleId="Kopfzeile">
    <w:name w:val="header"/>
    <w:basedOn w:val="Standard"/>
    <w:link w:val="KopfzeileZchn"/>
    <w:uiPriority w:val="99"/>
    <w:unhideWhenUsed/>
    <w:rsid w:val="00E20F71"/>
    <w:pPr>
      <w:tabs>
        <w:tab w:val="center" w:pos="4513"/>
        <w:tab w:val="right" w:pos="9026"/>
      </w:tabs>
    </w:pPr>
    <w:rPr>
      <w:rFonts w:asciiTheme="minorHAnsi" w:eastAsiaTheme="minorEastAsia" w:hAnsiTheme="minorHAnsi" w:cstheme="minorBidi"/>
      <w:lang w:val="fr-FR" w:eastAsia="en-US"/>
    </w:rPr>
  </w:style>
  <w:style w:type="character" w:customStyle="1" w:styleId="KopfzeileZchn">
    <w:name w:val="Kopfzeile Zchn"/>
    <w:basedOn w:val="Absatz-Standardschriftart"/>
    <w:link w:val="Kopfzeile"/>
    <w:uiPriority w:val="99"/>
    <w:rsid w:val="00E20F71"/>
    <w:rPr>
      <w:lang w:val="fr-FR"/>
    </w:rPr>
  </w:style>
  <w:style w:type="paragraph" w:customStyle="1" w:styleId="EndNoteBibliographyTitle">
    <w:name w:val="EndNote Bibliography Title"/>
    <w:basedOn w:val="Standard"/>
    <w:link w:val="EndNoteBibliographyTitleCar"/>
    <w:rsid w:val="00A71F39"/>
    <w:pPr>
      <w:jc w:val="center"/>
    </w:pPr>
    <w:rPr>
      <w:rFonts w:ascii="Academy Engraved LET" w:eastAsiaTheme="minorEastAsia" w:hAnsi="Academy Engraved LET" w:cstheme="minorBidi"/>
      <w:lang w:val="en-US" w:eastAsia="en-US"/>
    </w:rPr>
  </w:style>
  <w:style w:type="character" w:customStyle="1" w:styleId="EndNoteBibliographyTitleCar">
    <w:name w:val="EndNote Bibliography Title Car"/>
    <w:basedOn w:val="berschrift1Zchn"/>
    <w:link w:val="EndNoteBibliographyTitle"/>
    <w:rsid w:val="00A71F39"/>
    <w:rPr>
      <w:rFonts w:ascii="Academy Engraved LET" w:eastAsiaTheme="minorHAnsi" w:hAnsi="Academy Engraved LET" w:cs="Segoe UI"/>
      <w:b w:val="0"/>
      <w:bCs w:val="0"/>
      <w:kern w:val="36"/>
      <w:sz w:val="48"/>
      <w:szCs w:val="48"/>
    </w:rPr>
  </w:style>
  <w:style w:type="paragraph" w:customStyle="1" w:styleId="EndNoteBibliography">
    <w:name w:val="EndNote Bibliography"/>
    <w:basedOn w:val="Standard"/>
    <w:link w:val="EndNoteBibliographyCar"/>
    <w:rsid w:val="00A71F39"/>
    <w:pPr>
      <w:jc w:val="both"/>
    </w:pPr>
    <w:rPr>
      <w:rFonts w:ascii="Academy Engraved LET" w:eastAsiaTheme="minorEastAsia" w:hAnsi="Academy Engraved LET" w:cstheme="minorBidi"/>
      <w:lang w:val="en-US" w:eastAsia="en-US"/>
    </w:rPr>
  </w:style>
  <w:style w:type="character" w:customStyle="1" w:styleId="EndNoteBibliographyCar">
    <w:name w:val="EndNote Bibliography Car"/>
    <w:basedOn w:val="berschrift1Zchn"/>
    <w:link w:val="EndNoteBibliography"/>
    <w:rsid w:val="00A71F39"/>
    <w:rPr>
      <w:rFonts w:ascii="Academy Engraved LET" w:eastAsiaTheme="minorHAnsi" w:hAnsi="Academy Engraved LET" w:cs="Segoe UI"/>
      <w:b w:val="0"/>
      <w:bCs w:val="0"/>
      <w:kern w:val="36"/>
      <w:sz w:val="48"/>
      <w:szCs w:val="48"/>
    </w:rPr>
  </w:style>
  <w:style w:type="paragraph" w:styleId="StandardWeb">
    <w:name w:val="Normal (Web)"/>
    <w:basedOn w:val="Standard"/>
    <w:uiPriority w:val="99"/>
    <w:unhideWhenUsed/>
    <w:rsid w:val="0014153A"/>
    <w:pPr>
      <w:spacing w:before="100" w:beforeAutospacing="1" w:after="100" w:afterAutospacing="1"/>
    </w:pPr>
    <w:rPr>
      <w:lang w:val="fr-FR" w:eastAsia="en-GB"/>
    </w:rPr>
  </w:style>
  <w:style w:type="character" w:customStyle="1" w:styleId="identifier">
    <w:name w:val="identifier"/>
    <w:basedOn w:val="Absatz-Standardschriftart"/>
    <w:rsid w:val="006C0A63"/>
  </w:style>
  <w:style w:type="character" w:customStyle="1" w:styleId="id-label">
    <w:name w:val="id-label"/>
    <w:basedOn w:val="Absatz-Standardschriftart"/>
    <w:rsid w:val="006C0A63"/>
  </w:style>
  <w:style w:type="character" w:customStyle="1" w:styleId="c-bibliographic-informationvalue">
    <w:name w:val="c-bibliographic-information__value"/>
    <w:basedOn w:val="Absatz-Standardschriftart"/>
    <w:rsid w:val="00564C5B"/>
  </w:style>
  <w:style w:type="paragraph" w:styleId="Listenabsatz">
    <w:name w:val="List Paragraph"/>
    <w:basedOn w:val="Standard"/>
    <w:uiPriority w:val="34"/>
    <w:qFormat/>
    <w:rsid w:val="00866FE7"/>
    <w:pPr>
      <w:spacing w:after="160" w:line="259" w:lineRule="auto"/>
      <w:ind w:left="720"/>
      <w:contextualSpacing/>
    </w:pPr>
    <w:rPr>
      <w:rFonts w:eastAsiaTheme="minorHAnsi"/>
      <w:lang w:val="de-DE" w:eastAsia="en-US"/>
    </w:rPr>
  </w:style>
  <w:style w:type="character" w:customStyle="1" w:styleId="berschrift3Zchn">
    <w:name w:val="Überschrift 3 Zchn"/>
    <w:basedOn w:val="Absatz-Standardschriftart"/>
    <w:link w:val="berschrift3"/>
    <w:uiPriority w:val="9"/>
    <w:semiHidden/>
    <w:rsid w:val="00D564B7"/>
    <w:rPr>
      <w:rFonts w:asciiTheme="majorHAnsi" w:eastAsiaTheme="majorEastAsia" w:hAnsiTheme="majorHAnsi" w:cstheme="majorBidi"/>
      <w:color w:val="243F60" w:themeColor="accent1" w:themeShade="7F"/>
      <w:lang w:val="fr-CH" w:eastAsia="fr-FR"/>
    </w:rPr>
  </w:style>
  <w:style w:type="character" w:customStyle="1" w:styleId="apple-converted-space">
    <w:name w:val="apple-converted-space"/>
    <w:basedOn w:val="Absatz-Standardschriftart"/>
    <w:rsid w:val="00436BB2"/>
  </w:style>
  <w:style w:type="character" w:customStyle="1" w:styleId="NichtaufgelsteErwhnung1">
    <w:name w:val="Nicht aufgelöste Erwähnung1"/>
    <w:basedOn w:val="Absatz-Standardschriftart"/>
    <w:uiPriority w:val="99"/>
    <w:semiHidden/>
    <w:unhideWhenUsed/>
    <w:rsid w:val="002226E0"/>
    <w:rPr>
      <w:color w:val="605E5C"/>
      <w:shd w:val="clear" w:color="auto" w:fill="E1DFDD"/>
    </w:rPr>
  </w:style>
  <w:style w:type="paragraph" w:customStyle="1" w:styleId="NoteLevel11">
    <w:name w:val="Note Level 11"/>
    <w:basedOn w:val="Standard"/>
    <w:uiPriority w:val="99"/>
    <w:rsid w:val="00F82781"/>
    <w:pPr>
      <w:keepNext/>
      <w:numPr>
        <w:numId w:val="6"/>
      </w:numPr>
      <w:contextualSpacing/>
      <w:outlineLvl w:val="0"/>
    </w:pPr>
    <w:rPr>
      <w:rFonts w:ascii="Verdana" w:eastAsiaTheme="minorHAnsi" w:hAnsi="Verdana" w:cstheme="minorBidi"/>
      <w:lang w:val="uz-Cyrl-UZ" w:eastAsia="en-US"/>
    </w:rPr>
  </w:style>
  <w:style w:type="paragraph" w:customStyle="1" w:styleId="NoteLevel21">
    <w:name w:val="Note Level 21"/>
    <w:basedOn w:val="Standard"/>
    <w:uiPriority w:val="99"/>
    <w:rsid w:val="00F82781"/>
    <w:pPr>
      <w:keepNext/>
      <w:numPr>
        <w:ilvl w:val="1"/>
        <w:numId w:val="6"/>
      </w:numPr>
      <w:contextualSpacing/>
      <w:outlineLvl w:val="1"/>
    </w:pPr>
    <w:rPr>
      <w:rFonts w:ascii="Verdana" w:eastAsiaTheme="minorHAnsi" w:hAnsi="Verdana" w:cstheme="minorBidi"/>
      <w:lang w:val="uz-Cyrl-UZ" w:eastAsia="en-US"/>
    </w:rPr>
  </w:style>
  <w:style w:type="paragraph" w:customStyle="1" w:styleId="NoteLevel31">
    <w:name w:val="Note Level 31"/>
    <w:basedOn w:val="Standard"/>
    <w:uiPriority w:val="99"/>
    <w:rsid w:val="00F82781"/>
    <w:pPr>
      <w:keepNext/>
      <w:numPr>
        <w:ilvl w:val="2"/>
        <w:numId w:val="6"/>
      </w:numPr>
      <w:contextualSpacing/>
      <w:outlineLvl w:val="2"/>
    </w:pPr>
    <w:rPr>
      <w:rFonts w:ascii="Verdana" w:eastAsiaTheme="minorHAnsi" w:hAnsi="Verdana" w:cstheme="minorBidi"/>
      <w:lang w:val="uz-Cyrl-UZ" w:eastAsia="en-US"/>
    </w:rPr>
  </w:style>
  <w:style w:type="paragraph" w:customStyle="1" w:styleId="NoteLevel41">
    <w:name w:val="Note Level 41"/>
    <w:basedOn w:val="Standard"/>
    <w:uiPriority w:val="99"/>
    <w:rsid w:val="00F82781"/>
    <w:pPr>
      <w:keepNext/>
      <w:numPr>
        <w:ilvl w:val="3"/>
        <w:numId w:val="6"/>
      </w:numPr>
      <w:contextualSpacing/>
      <w:outlineLvl w:val="3"/>
    </w:pPr>
    <w:rPr>
      <w:rFonts w:ascii="Verdana" w:eastAsiaTheme="minorHAnsi" w:hAnsi="Verdana" w:cstheme="minorBidi"/>
      <w:lang w:val="uz-Cyrl-UZ" w:eastAsia="en-US"/>
    </w:rPr>
  </w:style>
  <w:style w:type="paragraph" w:customStyle="1" w:styleId="NoteLevel51">
    <w:name w:val="Note Level 51"/>
    <w:basedOn w:val="Standard"/>
    <w:uiPriority w:val="99"/>
    <w:rsid w:val="00F82781"/>
    <w:pPr>
      <w:keepNext/>
      <w:numPr>
        <w:ilvl w:val="4"/>
        <w:numId w:val="6"/>
      </w:numPr>
      <w:contextualSpacing/>
      <w:outlineLvl w:val="4"/>
    </w:pPr>
    <w:rPr>
      <w:rFonts w:ascii="Verdana" w:eastAsiaTheme="minorHAnsi" w:hAnsi="Verdana" w:cstheme="minorBidi"/>
      <w:lang w:val="uz-Cyrl-UZ" w:eastAsia="en-US"/>
    </w:rPr>
  </w:style>
  <w:style w:type="paragraph" w:customStyle="1" w:styleId="NoteLevel61">
    <w:name w:val="Note Level 61"/>
    <w:basedOn w:val="Standard"/>
    <w:uiPriority w:val="99"/>
    <w:rsid w:val="00F82781"/>
    <w:pPr>
      <w:keepNext/>
      <w:numPr>
        <w:ilvl w:val="5"/>
        <w:numId w:val="6"/>
      </w:numPr>
      <w:contextualSpacing/>
      <w:outlineLvl w:val="5"/>
    </w:pPr>
    <w:rPr>
      <w:rFonts w:ascii="Verdana" w:eastAsiaTheme="minorHAnsi" w:hAnsi="Verdana" w:cstheme="minorBidi"/>
      <w:lang w:val="uz-Cyrl-UZ" w:eastAsia="en-US"/>
    </w:rPr>
  </w:style>
  <w:style w:type="paragraph" w:customStyle="1" w:styleId="NoteLevel71">
    <w:name w:val="Note Level 71"/>
    <w:basedOn w:val="Standard"/>
    <w:uiPriority w:val="99"/>
    <w:rsid w:val="00F82781"/>
    <w:pPr>
      <w:keepNext/>
      <w:numPr>
        <w:ilvl w:val="6"/>
        <w:numId w:val="6"/>
      </w:numPr>
      <w:contextualSpacing/>
      <w:outlineLvl w:val="6"/>
    </w:pPr>
    <w:rPr>
      <w:rFonts w:ascii="Verdana" w:eastAsiaTheme="minorHAnsi" w:hAnsi="Verdana" w:cstheme="minorBidi"/>
      <w:lang w:val="uz-Cyrl-UZ" w:eastAsia="en-US"/>
    </w:rPr>
  </w:style>
  <w:style w:type="paragraph" w:customStyle="1" w:styleId="NoteLevel81">
    <w:name w:val="Note Level 81"/>
    <w:basedOn w:val="Standard"/>
    <w:uiPriority w:val="99"/>
    <w:rsid w:val="00F82781"/>
    <w:pPr>
      <w:keepNext/>
      <w:numPr>
        <w:ilvl w:val="7"/>
        <w:numId w:val="6"/>
      </w:numPr>
      <w:contextualSpacing/>
      <w:outlineLvl w:val="7"/>
    </w:pPr>
    <w:rPr>
      <w:rFonts w:ascii="Verdana" w:eastAsiaTheme="minorHAnsi" w:hAnsi="Verdana" w:cstheme="minorBidi"/>
      <w:lang w:val="uz-Cyrl-UZ" w:eastAsia="en-US"/>
    </w:rPr>
  </w:style>
  <w:style w:type="paragraph" w:customStyle="1" w:styleId="NoteLevel91">
    <w:name w:val="Note Level 91"/>
    <w:basedOn w:val="Standard"/>
    <w:uiPriority w:val="99"/>
    <w:rsid w:val="00F82781"/>
    <w:pPr>
      <w:keepNext/>
      <w:numPr>
        <w:ilvl w:val="8"/>
        <w:numId w:val="6"/>
      </w:numPr>
      <w:contextualSpacing/>
      <w:outlineLvl w:val="8"/>
    </w:pPr>
    <w:rPr>
      <w:rFonts w:ascii="Verdana" w:eastAsiaTheme="minorHAnsi" w:hAnsi="Verdana" w:cstheme="minorBidi"/>
      <w:lang w:val="uz-Cyrl-UZ" w:eastAsia="en-US"/>
    </w:rPr>
  </w:style>
  <w:style w:type="character" w:customStyle="1" w:styleId="citation-doi">
    <w:name w:val="citation-doi"/>
    <w:basedOn w:val="Absatz-Standardschriftart"/>
    <w:rsid w:val="00D15931"/>
  </w:style>
  <w:style w:type="character" w:customStyle="1" w:styleId="EndNoteBibliographyChar">
    <w:name w:val="EndNote Bibliography Char"/>
    <w:basedOn w:val="Absatz-Standardschriftart"/>
    <w:rsid w:val="003950FA"/>
    <w:rPr>
      <w:rFonts w:ascii="Times New Roman" w:eastAsia="Times New Roman" w:hAnsi="Times New Roman" w:cs="Times New Roman"/>
      <w:kern w:val="0"/>
      <w:lang w:val="fr-FR" w:eastAsia="fr-FR"/>
      <w14:ligatures w14:val="none"/>
    </w:rPr>
  </w:style>
  <w:style w:type="table" w:styleId="Tabellenraster">
    <w:name w:val="Table Grid"/>
    <w:basedOn w:val="NormaleTabelle"/>
    <w:uiPriority w:val="39"/>
    <w:rsid w:val="0007559C"/>
    <w:rPr>
      <w:rFonts w:eastAsiaTheme="minorHAnsi"/>
      <w:kern w:val="2"/>
      <w:lang w:val="en-CA"/>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i">
    <w:name w:val="doi"/>
    <w:basedOn w:val="Absatz-Standardschriftart"/>
    <w:rsid w:val="004F38AD"/>
  </w:style>
  <w:style w:type="character" w:styleId="Zeilennummer">
    <w:name w:val="line number"/>
    <w:basedOn w:val="Absatz-Standardschriftart"/>
    <w:uiPriority w:val="99"/>
    <w:semiHidden/>
    <w:unhideWhenUsed/>
    <w:rsid w:val="00B04B66"/>
  </w:style>
  <w:style w:type="character" w:customStyle="1" w:styleId="katex-mathml">
    <w:name w:val="katex-mathml"/>
    <w:basedOn w:val="Absatz-Standardschriftart"/>
    <w:rsid w:val="00E27A63"/>
  </w:style>
  <w:style w:type="character" w:customStyle="1" w:styleId="mord">
    <w:name w:val="mord"/>
    <w:basedOn w:val="Absatz-Standardschriftart"/>
    <w:rsid w:val="00E27A63"/>
  </w:style>
  <w:style w:type="character" w:customStyle="1" w:styleId="vlist-s">
    <w:name w:val="vlist-s"/>
    <w:basedOn w:val="Absatz-Standardschriftart"/>
    <w:rsid w:val="00E27A63"/>
  </w:style>
  <w:style w:type="character" w:styleId="Hervorhebung">
    <w:name w:val="Emphasis"/>
    <w:basedOn w:val="Absatz-Standardschriftart"/>
    <w:uiPriority w:val="20"/>
    <w:qFormat/>
    <w:rsid w:val="00DF519C"/>
    <w:rPr>
      <w:i/>
      <w:iCs/>
    </w:rPr>
  </w:style>
  <w:style w:type="character" w:customStyle="1" w:styleId="pdp-commerce-box--catalog-number-value">
    <w:name w:val="pdp-commerce-box--catalog-number-value"/>
    <w:basedOn w:val="Absatz-Standardschriftart"/>
    <w:rsid w:val="00EE10E4"/>
  </w:style>
  <w:style w:type="character" w:customStyle="1" w:styleId="msoins0">
    <w:name w:val="msoins"/>
    <w:basedOn w:val="Absatz-Standardschriftart"/>
    <w:rsid w:val="00BD16AE"/>
  </w:style>
  <w:style w:type="paragraph" w:styleId="NurText">
    <w:name w:val="Plain Text"/>
    <w:basedOn w:val="Standard"/>
    <w:link w:val="NurTextZchn"/>
    <w:uiPriority w:val="99"/>
    <w:unhideWhenUsed/>
    <w:rsid w:val="00A81A95"/>
    <w:rPr>
      <w:rFonts w:ascii="Consolas" w:eastAsiaTheme="minorHAnsi" w:hAnsi="Consolas" w:cs="Consolas"/>
      <w:kern w:val="2"/>
      <w:sz w:val="21"/>
      <w:szCs w:val="21"/>
      <w:lang w:eastAsia="en-US"/>
      <w14:ligatures w14:val="standardContextual"/>
    </w:rPr>
  </w:style>
  <w:style w:type="character" w:customStyle="1" w:styleId="NurTextZchn">
    <w:name w:val="Nur Text Zchn"/>
    <w:basedOn w:val="Absatz-Standardschriftart"/>
    <w:link w:val="NurText"/>
    <w:uiPriority w:val="99"/>
    <w:rsid w:val="00A81A95"/>
    <w:rPr>
      <w:rFonts w:ascii="Consolas" w:eastAsiaTheme="minorHAnsi" w:hAnsi="Consolas" w:cs="Consolas"/>
      <w:kern w:val="2"/>
      <w:sz w:val="21"/>
      <w:szCs w:val="21"/>
      <w14:ligatures w14:val="standardContextual"/>
    </w:rPr>
  </w:style>
  <w:style w:type="character" w:styleId="NichtaufgelsteErwhnung">
    <w:name w:val="Unresolved Mention"/>
    <w:basedOn w:val="Absatz-Standardschriftart"/>
    <w:uiPriority w:val="99"/>
    <w:semiHidden/>
    <w:unhideWhenUsed/>
    <w:rsid w:val="006431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158009">
      <w:bodyDiv w:val="1"/>
      <w:marLeft w:val="0"/>
      <w:marRight w:val="0"/>
      <w:marTop w:val="0"/>
      <w:marBottom w:val="0"/>
      <w:divBdr>
        <w:top w:val="none" w:sz="0" w:space="0" w:color="auto"/>
        <w:left w:val="none" w:sz="0" w:space="0" w:color="auto"/>
        <w:bottom w:val="none" w:sz="0" w:space="0" w:color="auto"/>
        <w:right w:val="none" w:sz="0" w:space="0" w:color="auto"/>
      </w:divBdr>
      <w:divsChild>
        <w:div w:id="9041461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6443717">
              <w:marLeft w:val="0"/>
              <w:marRight w:val="0"/>
              <w:marTop w:val="0"/>
              <w:marBottom w:val="0"/>
              <w:divBdr>
                <w:top w:val="none" w:sz="0" w:space="0" w:color="auto"/>
                <w:left w:val="none" w:sz="0" w:space="0" w:color="auto"/>
                <w:bottom w:val="none" w:sz="0" w:space="0" w:color="auto"/>
                <w:right w:val="none" w:sz="0" w:space="0" w:color="auto"/>
              </w:divBdr>
              <w:divsChild>
                <w:div w:id="1011879976">
                  <w:marLeft w:val="0"/>
                  <w:marRight w:val="0"/>
                  <w:marTop w:val="0"/>
                  <w:marBottom w:val="0"/>
                  <w:divBdr>
                    <w:top w:val="none" w:sz="0" w:space="0" w:color="auto"/>
                    <w:left w:val="none" w:sz="0" w:space="0" w:color="auto"/>
                    <w:bottom w:val="none" w:sz="0" w:space="0" w:color="auto"/>
                    <w:right w:val="none" w:sz="0" w:space="0" w:color="auto"/>
                  </w:divBdr>
                  <w:divsChild>
                    <w:div w:id="1100293451">
                      <w:marLeft w:val="0"/>
                      <w:marRight w:val="0"/>
                      <w:marTop w:val="0"/>
                      <w:marBottom w:val="0"/>
                      <w:divBdr>
                        <w:top w:val="none" w:sz="0" w:space="0" w:color="auto"/>
                        <w:left w:val="none" w:sz="0" w:space="0" w:color="auto"/>
                        <w:bottom w:val="none" w:sz="0" w:space="0" w:color="auto"/>
                        <w:right w:val="none" w:sz="0" w:space="0" w:color="auto"/>
                      </w:divBdr>
                      <w:divsChild>
                        <w:div w:id="2121410651">
                          <w:marLeft w:val="0"/>
                          <w:marRight w:val="0"/>
                          <w:marTop w:val="0"/>
                          <w:marBottom w:val="0"/>
                          <w:divBdr>
                            <w:top w:val="none" w:sz="0" w:space="0" w:color="auto"/>
                            <w:left w:val="none" w:sz="0" w:space="0" w:color="auto"/>
                            <w:bottom w:val="none" w:sz="0" w:space="0" w:color="auto"/>
                            <w:right w:val="none" w:sz="0" w:space="0" w:color="auto"/>
                          </w:divBdr>
                          <w:divsChild>
                            <w:div w:id="6554556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4050655">
                                  <w:marLeft w:val="0"/>
                                  <w:marRight w:val="0"/>
                                  <w:marTop w:val="0"/>
                                  <w:marBottom w:val="0"/>
                                  <w:divBdr>
                                    <w:top w:val="none" w:sz="0" w:space="0" w:color="auto"/>
                                    <w:left w:val="none" w:sz="0" w:space="0" w:color="auto"/>
                                    <w:bottom w:val="none" w:sz="0" w:space="0" w:color="auto"/>
                                    <w:right w:val="none" w:sz="0" w:space="0" w:color="auto"/>
                                  </w:divBdr>
                                  <w:divsChild>
                                    <w:div w:id="208163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119721">
      <w:bodyDiv w:val="1"/>
      <w:marLeft w:val="0"/>
      <w:marRight w:val="0"/>
      <w:marTop w:val="0"/>
      <w:marBottom w:val="0"/>
      <w:divBdr>
        <w:top w:val="none" w:sz="0" w:space="0" w:color="auto"/>
        <w:left w:val="none" w:sz="0" w:space="0" w:color="auto"/>
        <w:bottom w:val="none" w:sz="0" w:space="0" w:color="auto"/>
        <w:right w:val="none" w:sz="0" w:space="0" w:color="auto"/>
      </w:divBdr>
    </w:div>
    <w:div w:id="257636141">
      <w:bodyDiv w:val="1"/>
      <w:marLeft w:val="0"/>
      <w:marRight w:val="0"/>
      <w:marTop w:val="0"/>
      <w:marBottom w:val="0"/>
      <w:divBdr>
        <w:top w:val="none" w:sz="0" w:space="0" w:color="auto"/>
        <w:left w:val="none" w:sz="0" w:space="0" w:color="auto"/>
        <w:bottom w:val="none" w:sz="0" w:space="0" w:color="auto"/>
        <w:right w:val="none" w:sz="0" w:space="0" w:color="auto"/>
      </w:divBdr>
    </w:div>
    <w:div w:id="319848397">
      <w:bodyDiv w:val="1"/>
      <w:marLeft w:val="0"/>
      <w:marRight w:val="0"/>
      <w:marTop w:val="0"/>
      <w:marBottom w:val="0"/>
      <w:divBdr>
        <w:top w:val="none" w:sz="0" w:space="0" w:color="auto"/>
        <w:left w:val="none" w:sz="0" w:space="0" w:color="auto"/>
        <w:bottom w:val="none" w:sz="0" w:space="0" w:color="auto"/>
        <w:right w:val="none" w:sz="0" w:space="0" w:color="auto"/>
      </w:divBdr>
      <w:divsChild>
        <w:div w:id="1164735003">
          <w:marLeft w:val="0"/>
          <w:marRight w:val="0"/>
          <w:marTop w:val="0"/>
          <w:marBottom w:val="0"/>
          <w:divBdr>
            <w:top w:val="none" w:sz="0" w:space="0" w:color="auto"/>
            <w:left w:val="none" w:sz="0" w:space="0" w:color="auto"/>
            <w:bottom w:val="none" w:sz="0" w:space="0" w:color="auto"/>
            <w:right w:val="none" w:sz="0" w:space="0" w:color="auto"/>
          </w:divBdr>
          <w:divsChild>
            <w:div w:id="763113504">
              <w:marLeft w:val="0"/>
              <w:marRight w:val="0"/>
              <w:marTop w:val="0"/>
              <w:marBottom w:val="0"/>
              <w:divBdr>
                <w:top w:val="none" w:sz="0" w:space="0" w:color="auto"/>
                <w:left w:val="none" w:sz="0" w:space="0" w:color="auto"/>
                <w:bottom w:val="none" w:sz="0" w:space="0" w:color="auto"/>
                <w:right w:val="none" w:sz="0" w:space="0" w:color="auto"/>
              </w:divBdr>
              <w:divsChild>
                <w:div w:id="325134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259662">
      <w:bodyDiv w:val="1"/>
      <w:marLeft w:val="0"/>
      <w:marRight w:val="0"/>
      <w:marTop w:val="0"/>
      <w:marBottom w:val="0"/>
      <w:divBdr>
        <w:top w:val="none" w:sz="0" w:space="0" w:color="auto"/>
        <w:left w:val="none" w:sz="0" w:space="0" w:color="auto"/>
        <w:bottom w:val="none" w:sz="0" w:space="0" w:color="auto"/>
        <w:right w:val="none" w:sz="0" w:space="0" w:color="auto"/>
      </w:divBdr>
      <w:divsChild>
        <w:div w:id="971323490">
          <w:marLeft w:val="0"/>
          <w:marRight w:val="0"/>
          <w:marTop w:val="0"/>
          <w:marBottom w:val="0"/>
          <w:divBdr>
            <w:top w:val="none" w:sz="0" w:space="0" w:color="auto"/>
            <w:left w:val="none" w:sz="0" w:space="0" w:color="auto"/>
            <w:bottom w:val="none" w:sz="0" w:space="0" w:color="auto"/>
            <w:right w:val="none" w:sz="0" w:space="0" w:color="auto"/>
          </w:divBdr>
          <w:divsChild>
            <w:div w:id="1213539822">
              <w:marLeft w:val="0"/>
              <w:marRight w:val="0"/>
              <w:marTop w:val="0"/>
              <w:marBottom w:val="0"/>
              <w:divBdr>
                <w:top w:val="none" w:sz="0" w:space="0" w:color="auto"/>
                <w:left w:val="none" w:sz="0" w:space="0" w:color="auto"/>
                <w:bottom w:val="none" w:sz="0" w:space="0" w:color="auto"/>
                <w:right w:val="none" w:sz="0" w:space="0" w:color="auto"/>
              </w:divBdr>
              <w:divsChild>
                <w:div w:id="1657489378">
                  <w:marLeft w:val="0"/>
                  <w:marRight w:val="0"/>
                  <w:marTop w:val="0"/>
                  <w:marBottom w:val="0"/>
                  <w:divBdr>
                    <w:top w:val="none" w:sz="0" w:space="0" w:color="auto"/>
                    <w:left w:val="none" w:sz="0" w:space="0" w:color="auto"/>
                    <w:bottom w:val="none" w:sz="0" w:space="0" w:color="auto"/>
                    <w:right w:val="none" w:sz="0" w:space="0" w:color="auto"/>
                  </w:divBdr>
                  <w:divsChild>
                    <w:div w:id="177262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257600">
      <w:bodyDiv w:val="1"/>
      <w:marLeft w:val="0"/>
      <w:marRight w:val="0"/>
      <w:marTop w:val="0"/>
      <w:marBottom w:val="0"/>
      <w:divBdr>
        <w:top w:val="none" w:sz="0" w:space="0" w:color="auto"/>
        <w:left w:val="none" w:sz="0" w:space="0" w:color="auto"/>
        <w:bottom w:val="none" w:sz="0" w:space="0" w:color="auto"/>
        <w:right w:val="none" w:sz="0" w:space="0" w:color="auto"/>
      </w:divBdr>
    </w:div>
    <w:div w:id="423378133">
      <w:bodyDiv w:val="1"/>
      <w:marLeft w:val="0"/>
      <w:marRight w:val="0"/>
      <w:marTop w:val="0"/>
      <w:marBottom w:val="0"/>
      <w:divBdr>
        <w:top w:val="none" w:sz="0" w:space="0" w:color="auto"/>
        <w:left w:val="none" w:sz="0" w:space="0" w:color="auto"/>
        <w:bottom w:val="none" w:sz="0" w:space="0" w:color="auto"/>
        <w:right w:val="none" w:sz="0" w:space="0" w:color="auto"/>
      </w:divBdr>
    </w:div>
    <w:div w:id="540358959">
      <w:bodyDiv w:val="1"/>
      <w:marLeft w:val="0"/>
      <w:marRight w:val="0"/>
      <w:marTop w:val="0"/>
      <w:marBottom w:val="0"/>
      <w:divBdr>
        <w:top w:val="none" w:sz="0" w:space="0" w:color="auto"/>
        <w:left w:val="none" w:sz="0" w:space="0" w:color="auto"/>
        <w:bottom w:val="none" w:sz="0" w:space="0" w:color="auto"/>
        <w:right w:val="none" w:sz="0" w:space="0" w:color="auto"/>
      </w:divBdr>
    </w:div>
    <w:div w:id="641078062">
      <w:bodyDiv w:val="1"/>
      <w:marLeft w:val="0"/>
      <w:marRight w:val="0"/>
      <w:marTop w:val="0"/>
      <w:marBottom w:val="0"/>
      <w:divBdr>
        <w:top w:val="none" w:sz="0" w:space="0" w:color="auto"/>
        <w:left w:val="none" w:sz="0" w:space="0" w:color="auto"/>
        <w:bottom w:val="none" w:sz="0" w:space="0" w:color="auto"/>
        <w:right w:val="none" w:sz="0" w:space="0" w:color="auto"/>
      </w:divBdr>
    </w:div>
    <w:div w:id="708260625">
      <w:bodyDiv w:val="1"/>
      <w:marLeft w:val="0"/>
      <w:marRight w:val="0"/>
      <w:marTop w:val="0"/>
      <w:marBottom w:val="0"/>
      <w:divBdr>
        <w:top w:val="none" w:sz="0" w:space="0" w:color="auto"/>
        <w:left w:val="none" w:sz="0" w:space="0" w:color="auto"/>
        <w:bottom w:val="none" w:sz="0" w:space="0" w:color="auto"/>
        <w:right w:val="none" w:sz="0" w:space="0" w:color="auto"/>
      </w:divBdr>
    </w:div>
    <w:div w:id="874195411">
      <w:bodyDiv w:val="1"/>
      <w:marLeft w:val="0"/>
      <w:marRight w:val="0"/>
      <w:marTop w:val="0"/>
      <w:marBottom w:val="0"/>
      <w:divBdr>
        <w:top w:val="none" w:sz="0" w:space="0" w:color="auto"/>
        <w:left w:val="none" w:sz="0" w:space="0" w:color="auto"/>
        <w:bottom w:val="none" w:sz="0" w:space="0" w:color="auto"/>
        <w:right w:val="none" w:sz="0" w:space="0" w:color="auto"/>
      </w:divBdr>
      <w:divsChild>
        <w:div w:id="1576474533">
          <w:marLeft w:val="0"/>
          <w:marRight w:val="0"/>
          <w:marTop w:val="0"/>
          <w:marBottom w:val="0"/>
          <w:divBdr>
            <w:top w:val="none" w:sz="0" w:space="0" w:color="auto"/>
            <w:left w:val="none" w:sz="0" w:space="0" w:color="auto"/>
            <w:bottom w:val="none" w:sz="0" w:space="0" w:color="auto"/>
            <w:right w:val="none" w:sz="0" w:space="0" w:color="auto"/>
          </w:divBdr>
          <w:divsChild>
            <w:div w:id="1096051118">
              <w:marLeft w:val="0"/>
              <w:marRight w:val="0"/>
              <w:marTop w:val="0"/>
              <w:marBottom w:val="0"/>
              <w:divBdr>
                <w:top w:val="none" w:sz="0" w:space="0" w:color="auto"/>
                <w:left w:val="none" w:sz="0" w:space="0" w:color="auto"/>
                <w:bottom w:val="none" w:sz="0" w:space="0" w:color="auto"/>
                <w:right w:val="none" w:sz="0" w:space="0" w:color="auto"/>
              </w:divBdr>
              <w:divsChild>
                <w:div w:id="296646369">
                  <w:marLeft w:val="0"/>
                  <w:marRight w:val="0"/>
                  <w:marTop w:val="0"/>
                  <w:marBottom w:val="0"/>
                  <w:divBdr>
                    <w:top w:val="none" w:sz="0" w:space="0" w:color="auto"/>
                    <w:left w:val="none" w:sz="0" w:space="0" w:color="auto"/>
                    <w:bottom w:val="none" w:sz="0" w:space="0" w:color="auto"/>
                    <w:right w:val="none" w:sz="0" w:space="0" w:color="auto"/>
                  </w:divBdr>
                  <w:divsChild>
                    <w:div w:id="211093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1633099">
      <w:bodyDiv w:val="1"/>
      <w:marLeft w:val="0"/>
      <w:marRight w:val="0"/>
      <w:marTop w:val="0"/>
      <w:marBottom w:val="0"/>
      <w:divBdr>
        <w:top w:val="none" w:sz="0" w:space="0" w:color="auto"/>
        <w:left w:val="none" w:sz="0" w:space="0" w:color="auto"/>
        <w:bottom w:val="none" w:sz="0" w:space="0" w:color="auto"/>
        <w:right w:val="none" w:sz="0" w:space="0" w:color="auto"/>
      </w:divBdr>
    </w:div>
    <w:div w:id="1099791748">
      <w:bodyDiv w:val="1"/>
      <w:marLeft w:val="0"/>
      <w:marRight w:val="0"/>
      <w:marTop w:val="0"/>
      <w:marBottom w:val="0"/>
      <w:divBdr>
        <w:top w:val="none" w:sz="0" w:space="0" w:color="auto"/>
        <w:left w:val="none" w:sz="0" w:space="0" w:color="auto"/>
        <w:bottom w:val="none" w:sz="0" w:space="0" w:color="auto"/>
        <w:right w:val="none" w:sz="0" w:space="0" w:color="auto"/>
      </w:divBdr>
    </w:div>
    <w:div w:id="1277173184">
      <w:bodyDiv w:val="1"/>
      <w:marLeft w:val="0"/>
      <w:marRight w:val="0"/>
      <w:marTop w:val="0"/>
      <w:marBottom w:val="0"/>
      <w:divBdr>
        <w:top w:val="none" w:sz="0" w:space="0" w:color="auto"/>
        <w:left w:val="none" w:sz="0" w:space="0" w:color="auto"/>
        <w:bottom w:val="none" w:sz="0" w:space="0" w:color="auto"/>
        <w:right w:val="none" w:sz="0" w:space="0" w:color="auto"/>
      </w:divBdr>
    </w:div>
    <w:div w:id="1298798555">
      <w:bodyDiv w:val="1"/>
      <w:marLeft w:val="0"/>
      <w:marRight w:val="0"/>
      <w:marTop w:val="0"/>
      <w:marBottom w:val="0"/>
      <w:divBdr>
        <w:top w:val="none" w:sz="0" w:space="0" w:color="auto"/>
        <w:left w:val="none" w:sz="0" w:space="0" w:color="auto"/>
        <w:bottom w:val="none" w:sz="0" w:space="0" w:color="auto"/>
        <w:right w:val="none" w:sz="0" w:space="0" w:color="auto"/>
      </w:divBdr>
    </w:div>
    <w:div w:id="1449423317">
      <w:bodyDiv w:val="1"/>
      <w:marLeft w:val="0"/>
      <w:marRight w:val="0"/>
      <w:marTop w:val="0"/>
      <w:marBottom w:val="0"/>
      <w:divBdr>
        <w:top w:val="none" w:sz="0" w:space="0" w:color="auto"/>
        <w:left w:val="none" w:sz="0" w:space="0" w:color="auto"/>
        <w:bottom w:val="none" w:sz="0" w:space="0" w:color="auto"/>
        <w:right w:val="none" w:sz="0" w:space="0" w:color="auto"/>
      </w:divBdr>
      <w:divsChild>
        <w:div w:id="941837379">
          <w:marLeft w:val="0"/>
          <w:marRight w:val="0"/>
          <w:marTop w:val="0"/>
          <w:marBottom w:val="0"/>
          <w:divBdr>
            <w:top w:val="none" w:sz="0" w:space="0" w:color="auto"/>
            <w:left w:val="none" w:sz="0" w:space="0" w:color="auto"/>
            <w:bottom w:val="none" w:sz="0" w:space="0" w:color="auto"/>
            <w:right w:val="none" w:sz="0" w:space="0" w:color="auto"/>
          </w:divBdr>
          <w:divsChild>
            <w:div w:id="362483911">
              <w:marLeft w:val="0"/>
              <w:marRight w:val="0"/>
              <w:marTop w:val="0"/>
              <w:marBottom w:val="0"/>
              <w:divBdr>
                <w:top w:val="none" w:sz="0" w:space="0" w:color="auto"/>
                <w:left w:val="none" w:sz="0" w:space="0" w:color="auto"/>
                <w:bottom w:val="none" w:sz="0" w:space="0" w:color="auto"/>
                <w:right w:val="none" w:sz="0" w:space="0" w:color="auto"/>
              </w:divBdr>
              <w:divsChild>
                <w:div w:id="451675450">
                  <w:marLeft w:val="0"/>
                  <w:marRight w:val="0"/>
                  <w:marTop w:val="0"/>
                  <w:marBottom w:val="0"/>
                  <w:divBdr>
                    <w:top w:val="none" w:sz="0" w:space="0" w:color="auto"/>
                    <w:left w:val="none" w:sz="0" w:space="0" w:color="auto"/>
                    <w:bottom w:val="none" w:sz="0" w:space="0" w:color="auto"/>
                    <w:right w:val="none" w:sz="0" w:space="0" w:color="auto"/>
                  </w:divBdr>
                  <w:divsChild>
                    <w:div w:id="36401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7433441">
      <w:bodyDiv w:val="1"/>
      <w:marLeft w:val="0"/>
      <w:marRight w:val="0"/>
      <w:marTop w:val="0"/>
      <w:marBottom w:val="0"/>
      <w:divBdr>
        <w:top w:val="none" w:sz="0" w:space="0" w:color="auto"/>
        <w:left w:val="none" w:sz="0" w:space="0" w:color="auto"/>
        <w:bottom w:val="none" w:sz="0" w:space="0" w:color="auto"/>
        <w:right w:val="none" w:sz="0" w:space="0" w:color="auto"/>
      </w:divBdr>
    </w:div>
    <w:div w:id="1506361590">
      <w:bodyDiv w:val="1"/>
      <w:marLeft w:val="0"/>
      <w:marRight w:val="0"/>
      <w:marTop w:val="0"/>
      <w:marBottom w:val="0"/>
      <w:divBdr>
        <w:top w:val="none" w:sz="0" w:space="0" w:color="auto"/>
        <w:left w:val="none" w:sz="0" w:space="0" w:color="auto"/>
        <w:bottom w:val="none" w:sz="0" w:space="0" w:color="auto"/>
        <w:right w:val="none" w:sz="0" w:space="0" w:color="auto"/>
      </w:divBdr>
      <w:divsChild>
        <w:div w:id="4795397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7089116">
              <w:marLeft w:val="0"/>
              <w:marRight w:val="0"/>
              <w:marTop w:val="0"/>
              <w:marBottom w:val="0"/>
              <w:divBdr>
                <w:top w:val="none" w:sz="0" w:space="0" w:color="auto"/>
                <w:left w:val="none" w:sz="0" w:space="0" w:color="auto"/>
                <w:bottom w:val="none" w:sz="0" w:space="0" w:color="auto"/>
                <w:right w:val="none" w:sz="0" w:space="0" w:color="auto"/>
              </w:divBdr>
              <w:divsChild>
                <w:div w:id="1781486473">
                  <w:marLeft w:val="0"/>
                  <w:marRight w:val="0"/>
                  <w:marTop w:val="0"/>
                  <w:marBottom w:val="0"/>
                  <w:divBdr>
                    <w:top w:val="none" w:sz="0" w:space="0" w:color="auto"/>
                    <w:left w:val="none" w:sz="0" w:space="0" w:color="auto"/>
                    <w:bottom w:val="none" w:sz="0" w:space="0" w:color="auto"/>
                    <w:right w:val="none" w:sz="0" w:space="0" w:color="auto"/>
                  </w:divBdr>
                  <w:divsChild>
                    <w:div w:id="734401737">
                      <w:marLeft w:val="0"/>
                      <w:marRight w:val="0"/>
                      <w:marTop w:val="0"/>
                      <w:marBottom w:val="0"/>
                      <w:divBdr>
                        <w:top w:val="none" w:sz="0" w:space="0" w:color="auto"/>
                        <w:left w:val="none" w:sz="0" w:space="0" w:color="auto"/>
                        <w:bottom w:val="none" w:sz="0" w:space="0" w:color="auto"/>
                        <w:right w:val="none" w:sz="0" w:space="0" w:color="auto"/>
                      </w:divBdr>
                      <w:divsChild>
                        <w:div w:id="256210663">
                          <w:marLeft w:val="0"/>
                          <w:marRight w:val="0"/>
                          <w:marTop w:val="0"/>
                          <w:marBottom w:val="0"/>
                          <w:divBdr>
                            <w:top w:val="none" w:sz="0" w:space="0" w:color="auto"/>
                            <w:left w:val="none" w:sz="0" w:space="0" w:color="auto"/>
                            <w:bottom w:val="none" w:sz="0" w:space="0" w:color="auto"/>
                            <w:right w:val="none" w:sz="0" w:space="0" w:color="auto"/>
                          </w:divBdr>
                          <w:divsChild>
                            <w:div w:id="3666405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5652143">
                                  <w:marLeft w:val="0"/>
                                  <w:marRight w:val="0"/>
                                  <w:marTop w:val="0"/>
                                  <w:marBottom w:val="0"/>
                                  <w:divBdr>
                                    <w:top w:val="none" w:sz="0" w:space="0" w:color="auto"/>
                                    <w:left w:val="none" w:sz="0" w:space="0" w:color="auto"/>
                                    <w:bottom w:val="none" w:sz="0" w:space="0" w:color="auto"/>
                                    <w:right w:val="none" w:sz="0" w:space="0" w:color="auto"/>
                                  </w:divBdr>
                                  <w:divsChild>
                                    <w:div w:id="799305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7738518">
      <w:bodyDiv w:val="1"/>
      <w:marLeft w:val="0"/>
      <w:marRight w:val="0"/>
      <w:marTop w:val="0"/>
      <w:marBottom w:val="0"/>
      <w:divBdr>
        <w:top w:val="none" w:sz="0" w:space="0" w:color="auto"/>
        <w:left w:val="none" w:sz="0" w:space="0" w:color="auto"/>
        <w:bottom w:val="none" w:sz="0" w:space="0" w:color="auto"/>
        <w:right w:val="none" w:sz="0" w:space="0" w:color="auto"/>
      </w:divBdr>
      <w:divsChild>
        <w:div w:id="857088438">
          <w:marLeft w:val="0"/>
          <w:marRight w:val="0"/>
          <w:marTop w:val="0"/>
          <w:marBottom w:val="0"/>
          <w:divBdr>
            <w:top w:val="none" w:sz="0" w:space="0" w:color="auto"/>
            <w:left w:val="none" w:sz="0" w:space="0" w:color="auto"/>
            <w:bottom w:val="none" w:sz="0" w:space="0" w:color="auto"/>
            <w:right w:val="none" w:sz="0" w:space="0" w:color="auto"/>
          </w:divBdr>
          <w:divsChild>
            <w:div w:id="32507252">
              <w:marLeft w:val="0"/>
              <w:marRight w:val="0"/>
              <w:marTop w:val="0"/>
              <w:marBottom w:val="0"/>
              <w:divBdr>
                <w:top w:val="none" w:sz="0" w:space="0" w:color="auto"/>
                <w:left w:val="none" w:sz="0" w:space="0" w:color="auto"/>
                <w:bottom w:val="none" w:sz="0" w:space="0" w:color="auto"/>
                <w:right w:val="none" w:sz="0" w:space="0" w:color="auto"/>
              </w:divBdr>
              <w:divsChild>
                <w:div w:id="1711150215">
                  <w:marLeft w:val="0"/>
                  <w:marRight w:val="0"/>
                  <w:marTop w:val="0"/>
                  <w:marBottom w:val="0"/>
                  <w:divBdr>
                    <w:top w:val="none" w:sz="0" w:space="0" w:color="auto"/>
                    <w:left w:val="none" w:sz="0" w:space="0" w:color="auto"/>
                    <w:bottom w:val="none" w:sz="0" w:space="0" w:color="auto"/>
                    <w:right w:val="none" w:sz="0" w:space="0" w:color="auto"/>
                  </w:divBdr>
                  <w:divsChild>
                    <w:div w:id="80966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088494">
      <w:bodyDiv w:val="1"/>
      <w:marLeft w:val="0"/>
      <w:marRight w:val="0"/>
      <w:marTop w:val="0"/>
      <w:marBottom w:val="0"/>
      <w:divBdr>
        <w:top w:val="none" w:sz="0" w:space="0" w:color="auto"/>
        <w:left w:val="none" w:sz="0" w:space="0" w:color="auto"/>
        <w:bottom w:val="none" w:sz="0" w:space="0" w:color="auto"/>
        <w:right w:val="none" w:sz="0" w:space="0" w:color="auto"/>
      </w:divBdr>
    </w:div>
    <w:div w:id="1580483667">
      <w:bodyDiv w:val="1"/>
      <w:marLeft w:val="0"/>
      <w:marRight w:val="0"/>
      <w:marTop w:val="0"/>
      <w:marBottom w:val="0"/>
      <w:divBdr>
        <w:top w:val="none" w:sz="0" w:space="0" w:color="auto"/>
        <w:left w:val="none" w:sz="0" w:space="0" w:color="auto"/>
        <w:bottom w:val="none" w:sz="0" w:space="0" w:color="auto"/>
        <w:right w:val="none" w:sz="0" w:space="0" w:color="auto"/>
      </w:divBdr>
    </w:div>
    <w:div w:id="1593589638">
      <w:bodyDiv w:val="1"/>
      <w:marLeft w:val="0"/>
      <w:marRight w:val="0"/>
      <w:marTop w:val="0"/>
      <w:marBottom w:val="0"/>
      <w:divBdr>
        <w:top w:val="none" w:sz="0" w:space="0" w:color="auto"/>
        <w:left w:val="none" w:sz="0" w:space="0" w:color="auto"/>
        <w:bottom w:val="none" w:sz="0" w:space="0" w:color="auto"/>
        <w:right w:val="none" w:sz="0" w:space="0" w:color="auto"/>
      </w:divBdr>
    </w:div>
    <w:div w:id="1600873082">
      <w:bodyDiv w:val="1"/>
      <w:marLeft w:val="0"/>
      <w:marRight w:val="0"/>
      <w:marTop w:val="0"/>
      <w:marBottom w:val="0"/>
      <w:divBdr>
        <w:top w:val="none" w:sz="0" w:space="0" w:color="auto"/>
        <w:left w:val="none" w:sz="0" w:space="0" w:color="auto"/>
        <w:bottom w:val="none" w:sz="0" w:space="0" w:color="auto"/>
        <w:right w:val="none" w:sz="0" w:space="0" w:color="auto"/>
      </w:divBdr>
    </w:div>
    <w:div w:id="1604217991">
      <w:bodyDiv w:val="1"/>
      <w:marLeft w:val="0"/>
      <w:marRight w:val="0"/>
      <w:marTop w:val="0"/>
      <w:marBottom w:val="0"/>
      <w:divBdr>
        <w:top w:val="none" w:sz="0" w:space="0" w:color="auto"/>
        <w:left w:val="none" w:sz="0" w:space="0" w:color="auto"/>
        <w:bottom w:val="none" w:sz="0" w:space="0" w:color="auto"/>
        <w:right w:val="none" w:sz="0" w:space="0" w:color="auto"/>
      </w:divBdr>
      <w:divsChild>
        <w:div w:id="38211230">
          <w:marLeft w:val="0"/>
          <w:marRight w:val="0"/>
          <w:marTop w:val="0"/>
          <w:marBottom w:val="0"/>
          <w:divBdr>
            <w:top w:val="none" w:sz="0" w:space="0" w:color="auto"/>
            <w:left w:val="none" w:sz="0" w:space="0" w:color="auto"/>
            <w:bottom w:val="none" w:sz="0" w:space="0" w:color="auto"/>
            <w:right w:val="none" w:sz="0" w:space="0" w:color="auto"/>
          </w:divBdr>
          <w:divsChild>
            <w:div w:id="236943739">
              <w:marLeft w:val="0"/>
              <w:marRight w:val="0"/>
              <w:marTop w:val="0"/>
              <w:marBottom w:val="0"/>
              <w:divBdr>
                <w:top w:val="none" w:sz="0" w:space="0" w:color="auto"/>
                <w:left w:val="none" w:sz="0" w:space="0" w:color="auto"/>
                <w:bottom w:val="none" w:sz="0" w:space="0" w:color="auto"/>
                <w:right w:val="none" w:sz="0" w:space="0" w:color="auto"/>
              </w:divBdr>
              <w:divsChild>
                <w:div w:id="638649448">
                  <w:marLeft w:val="0"/>
                  <w:marRight w:val="0"/>
                  <w:marTop w:val="0"/>
                  <w:marBottom w:val="0"/>
                  <w:divBdr>
                    <w:top w:val="none" w:sz="0" w:space="0" w:color="auto"/>
                    <w:left w:val="none" w:sz="0" w:space="0" w:color="auto"/>
                    <w:bottom w:val="none" w:sz="0" w:space="0" w:color="auto"/>
                    <w:right w:val="none" w:sz="0" w:space="0" w:color="auto"/>
                  </w:divBdr>
                  <w:divsChild>
                    <w:div w:id="161397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2721884">
      <w:bodyDiv w:val="1"/>
      <w:marLeft w:val="0"/>
      <w:marRight w:val="0"/>
      <w:marTop w:val="0"/>
      <w:marBottom w:val="0"/>
      <w:divBdr>
        <w:top w:val="none" w:sz="0" w:space="0" w:color="auto"/>
        <w:left w:val="none" w:sz="0" w:space="0" w:color="auto"/>
        <w:bottom w:val="none" w:sz="0" w:space="0" w:color="auto"/>
        <w:right w:val="none" w:sz="0" w:space="0" w:color="auto"/>
      </w:divBdr>
      <w:divsChild>
        <w:div w:id="405952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9997946">
              <w:marLeft w:val="0"/>
              <w:marRight w:val="0"/>
              <w:marTop w:val="0"/>
              <w:marBottom w:val="0"/>
              <w:divBdr>
                <w:top w:val="none" w:sz="0" w:space="0" w:color="auto"/>
                <w:left w:val="none" w:sz="0" w:space="0" w:color="auto"/>
                <w:bottom w:val="none" w:sz="0" w:space="0" w:color="auto"/>
                <w:right w:val="none" w:sz="0" w:space="0" w:color="auto"/>
              </w:divBdr>
              <w:divsChild>
                <w:div w:id="1728065196">
                  <w:marLeft w:val="0"/>
                  <w:marRight w:val="0"/>
                  <w:marTop w:val="0"/>
                  <w:marBottom w:val="0"/>
                  <w:divBdr>
                    <w:top w:val="none" w:sz="0" w:space="0" w:color="auto"/>
                    <w:left w:val="none" w:sz="0" w:space="0" w:color="auto"/>
                    <w:bottom w:val="none" w:sz="0" w:space="0" w:color="auto"/>
                    <w:right w:val="none" w:sz="0" w:space="0" w:color="auto"/>
                  </w:divBdr>
                  <w:divsChild>
                    <w:div w:id="733814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37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2239147">
      <w:bodyDiv w:val="1"/>
      <w:marLeft w:val="0"/>
      <w:marRight w:val="0"/>
      <w:marTop w:val="0"/>
      <w:marBottom w:val="0"/>
      <w:divBdr>
        <w:top w:val="none" w:sz="0" w:space="0" w:color="auto"/>
        <w:left w:val="none" w:sz="0" w:space="0" w:color="auto"/>
        <w:bottom w:val="none" w:sz="0" w:space="0" w:color="auto"/>
        <w:right w:val="none" w:sz="0" w:space="0" w:color="auto"/>
      </w:divBdr>
      <w:divsChild>
        <w:div w:id="1249072006">
          <w:marLeft w:val="0"/>
          <w:marRight w:val="0"/>
          <w:marTop w:val="0"/>
          <w:marBottom w:val="0"/>
          <w:divBdr>
            <w:top w:val="none" w:sz="0" w:space="0" w:color="auto"/>
            <w:left w:val="none" w:sz="0" w:space="0" w:color="auto"/>
            <w:bottom w:val="none" w:sz="0" w:space="0" w:color="auto"/>
            <w:right w:val="none" w:sz="0" w:space="0" w:color="auto"/>
          </w:divBdr>
        </w:div>
      </w:divsChild>
    </w:div>
    <w:div w:id="1844857232">
      <w:bodyDiv w:val="1"/>
      <w:marLeft w:val="0"/>
      <w:marRight w:val="0"/>
      <w:marTop w:val="0"/>
      <w:marBottom w:val="0"/>
      <w:divBdr>
        <w:top w:val="none" w:sz="0" w:space="0" w:color="auto"/>
        <w:left w:val="none" w:sz="0" w:space="0" w:color="auto"/>
        <w:bottom w:val="none" w:sz="0" w:space="0" w:color="auto"/>
        <w:right w:val="none" w:sz="0" w:space="0" w:color="auto"/>
      </w:divBdr>
    </w:div>
    <w:div w:id="1864705643">
      <w:bodyDiv w:val="1"/>
      <w:marLeft w:val="0"/>
      <w:marRight w:val="0"/>
      <w:marTop w:val="0"/>
      <w:marBottom w:val="0"/>
      <w:divBdr>
        <w:top w:val="none" w:sz="0" w:space="0" w:color="auto"/>
        <w:left w:val="none" w:sz="0" w:space="0" w:color="auto"/>
        <w:bottom w:val="none" w:sz="0" w:space="0" w:color="auto"/>
        <w:right w:val="none" w:sz="0" w:space="0" w:color="auto"/>
      </w:divBdr>
    </w:div>
    <w:div w:id="1932398164">
      <w:bodyDiv w:val="1"/>
      <w:marLeft w:val="0"/>
      <w:marRight w:val="0"/>
      <w:marTop w:val="0"/>
      <w:marBottom w:val="0"/>
      <w:divBdr>
        <w:top w:val="none" w:sz="0" w:space="0" w:color="auto"/>
        <w:left w:val="none" w:sz="0" w:space="0" w:color="auto"/>
        <w:bottom w:val="none" w:sz="0" w:space="0" w:color="auto"/>
        <w:right w:val="none" w:sz="0" w:space="0" w:color="auto"/>
      </w:divBdr>
    </w:div>
    <w:div w:id="1953440586">
      <w:bodyDiv w:val="1"/>
      <w:marLeft w:val="0"/>
      <w:marRight w:val="0"/>
      <w:marTop w:val="0"/>
      <w:marBottom w:val="0"/>
      <w:divBdr>
        <w:top w:val="none" w:sz="0" w:space="0" w:color="auto"/>
        <w:left w:val="none" w:sz="0" w:space="0" w:color="auto"/>
        <w:bottom w:val="none" w:sz="0" w:space="0" w:color="auto"/>
        <w:right w:val="none" w:sz="0" w:space="0" w:color="auto"/>
      </w:divBdr>
      <w:divsChild>
        <w:div w:id="1381147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7731574">
              <w:marLeft w:val="0"/>
              <w:marRight w:val="0"/>
              <w:marTop w:val="0"/>
              <w:marBottom w:val="0"/>
              <w:divBdr>
                <w:top w:val="none" w:sz="0" w:space="0" w:color="auto"/>
                <w:left w:val="none" w:sz="0" w:space="0" w:color="auto"/>
                <w:bottom w:val="none" w:sz="0" w:space="0" w:color="auto"/>
                <w:right w:val="none" w:sz="0" w:space="0" w:color="auto"/>
              </w:divBdr>
              <w:divsChild>
                <w:div w:id="123982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289406">
      <w:bodyDiv w:val="1"/>
      <w:marLeft w:val="0"/>
      <w:marRight w:val="0"/>
      <w:marTop w:val="0"/>
      <w:marBottom w:val="0"/>
      <w:divBdr>
        <w:top w:val="none" w:sz="0" w:space="0" w:color="auto"/>
        <w:left w:val="none" w:sz="0" w:space="0" w:color="auto"/>
        <w:bottom w:val="none" w:sz="0" w:space="0" w:color="auto"/>
        <w:right w:val="none" w:sz="0" w:space="0" w:color="auto"/>
      </w:divBdr>
    </w:div>
    <w:div w:id="1968199836">
      <w:bodyDiv w:val="1"/>
      <w:marLeft w:val="0"/>
      <w:marRight w:val="0"/>
      <w:marTop w:val="0"/>
      <w:marBottom w:val="0"/>
      <w:divBdr>
        <w:top w:val="none" w:sz="0" w:space="0" w:color="auto"/>
        <w:left w:val="none" w:sz="0" w:space="0" w:color="auto"/>
        <w:bottom w:val="none" w:sz="0" w:space="0" w:color="auto"/>
        <w:right w:val="none" w:sz="0" w:space="0" w:color="auto"/>
      </w:divBdr>
    </w:div>
    <w:div w:id="2023781947">
      <w:bodyDiv w:val="1"/>
      <w:marLeft w:val="0"/>
      <w:marRight w:val="0"/>
      <w:marTop w:val="0"/>
      <w:marBottom w:val="0"/>
      <w:divBdr>
        <w:top w:val="none" w:sz="0" w:space="0" w:color="auto"/>
        <w:left w:val="none" w:sz="0" w:space="0" w:color="auto"/>
        <w:bottom w:val="none" w:sz="0" w:space="0" w:color="auto"/>
        <w:right w:val="none" w:sz="0" w:space="0" w:color="auto"/>
      </w:divBdr>
    </w:div>
    <w:div w:id="2032100348">
      <w:bodyDiv w:val="1"/>
      <w:marLeft w:val="0"/>
      <w:marRight w:val="0"/>
      <w:marTop w:val="0"/>
      <w:marBottom w:val="0"/>
      <w:divBdr>
        <w:top w:val="none" w:sz="0" w:space="0" w:color="auto"/>
        <w:left w:val="none" w:sz="0" w:space="0" w:color="auto"/>
        <w:bottom w:val="none" w:sz="0" w:space="0" w:color="auto"/>
        <w:right w:val="none" w:sz="0" w:space="0" w:color="auto"/>
      </w:divBdr>
    </w:div>
    <w:div w:id="2077584877">
      <w:bodyDiv w:val="1"/>
      <w:marLeft w:val="0"/>
      <w:marRight w:val="0"/>
      <w:marTop w:val="0"/>
      <w:marBottom w:val="0"/>
      <w:divBdr>
        <w:top w:val="none" w:sz="0" w:space="0" w:color="auto"/>
        <w:left w:val="none" w:sz="0" w:space="0" w:color="auto"/>
        <w:bottom w:val="none" w:sz="0" w:space="0" w:color="auto"/>
        <w:right w:val="none" w:sz="0" w:space="0" w:color="auto"/>
      </w:divBdr>
    </w:div>
    <w:div w:id="21077227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an-claude.martinou@unige.ch"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project.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cran.r-project.org/" TargetMode="External"/><Relationship Id="rId4" Type="http://schemas.openxmlformats.org/officeDocument/2006/relationships/settings" Target="settings.xml"/><Relationship Id="rId9" Type="http://schemas.openxmlformats.org/officeDocument/2006/relationships/hyperlink" Target="mailto:lill@staff.uni-marburg.d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DC5AD-50EE-44D5-BF0A-00DAC6715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19381</Words>
  <Characters>122102</Characters>
  <Application>Microsoft Office Word</Application>
  <DocSecurity>0</DocSecurity>
  <Lines>1017</Lines>
  <Paragraphs>282</Paragraphs>
  <ScaleCrop>false</ScaleCrop>
  <HeadingPairs>
    <vt:vector size="6" baseType="variant">
      <vt:variant>
        <vt:lpstr>Titel</vt:lpstr>
      </vt:variant>
      <vt:variant>
        <vt:i4>1</vt:i4>
      </vt:variant>
      <vt:variant>
        <vt:lpstr>Title</vt:lpstr>
      </vt:variant>
      <vt:variant>
        <vt:i4>1</vt:i4>
      </vt:variant>
      <vt:variant>
        <vt:lpstr>Titre</vt:lpstr>
      </vt:variant>
      <vt:variant>
        <vt:i4>1</vt:i4>
      </vt:variant>
    </vt:vector>
  </HeadingPairs>
  <TitlesOfParts>
    <vt:vector size="3" baseType="lpstr">
      <vt:lpstr/>
      <vt:lpstr/>
      <vt:lpstr/>
    </vt:vector>
  </TitlesOfParts>
  <Company>---</Company>
  <LinksUpToDate>false</LinksUpToDate>
  <CharactersWithSpaces>141201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R. Lill</cp:lastModifiedBy>
  <cp:revision>33</cp:revision>
  <cp:lastPrinted>2024-12-23T14:55:00Z</cp:lastPrinted>
  <dcterms:created xsi:type="dcterms:W3CDTF">2025-04-28T14:02:00Z</dcterms:created>
  <dcterms:modified xsi:type="dcterms:W3CDTF">2025-05-30T12:36:00Z</dcterms:modified>
</cp:coreProperties>
</file>