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42FF9" w14:textId="32ACDF23" w:rsidR="003F3468" w:rsidRPr="00BA347F" w:rsidRDefault="005A5798" w:rsidP="00DA56D3">
      <w:pPr>
        <w:jc w:val="both"/>
        <w:rPr>
          <w:rFonts w:ascii="Times New Roman" w:hAnsi="Times New Roman" w:cs="Times New Roman"/>
          <w:b/>
          <w:bCs/>
          <w:color w:val="0070C0"/>
        </w:rPr>
      </w:pPr>
      <w:r>
        <w:rPr>
          <w:rFonts w:ascii="Times New Roman" w:hAnsi="Times New Roman" w:cs="Times New Roman"/>
          <w:b/>
          <w:bCs/>
          <w:color w:val="0070C0"/>
        </w:rPr>
        <w:t>Data</w:t>
      </w:r>
      <w:r w:rsidR="00CB61D9" w:rsidRPr="00BA347F">
        <w:rPr>
          <w:rFonts w:ascii="Times New Roman" w:hAnsi="Times New Roman" w:cs="Times New Roman"/>
          <w:b/>
          <w:bCs/>
          <w:color w:val="0070C0"/>
        </w:rPr>
        <w:t xml:space="preserve"> </w:t>
      </w:r>
      <w:r w:rsidR="003F3468" w:rsidRPr="00BA347F">
        <w:rPr>
          <w:rFonts w:ascii="Times New Roman" w:hAnsi="Times New Roman" w:cs="Times New Roman"/>
          <w:b/>
          <w:bCs/>
          <w:color w:val="0070C0"/>
        </w:rPr>
        <w:t>of the</w:t>
      </w:r>
      <w:r w:rsidR="00CB61D9" w:rsidRPr="00BA347F">
        <w:rPr>
          <w:rFonts w:ascii="Times New Roman" w:hAnsi="Times New Roman" w:cs="Times New Roman"/>
          <w:b/>
          <w:bCs/>
          <w:color w:val="0070C0"/>
        </w:rPr>
        <w:t xml:space="preserve"> manuscript: </w:t>
      </w:r>
    </w:p>
    <w:p w14:paraId="35E6E0F3" w14:textId="4B339D1D" w:rsidR="00DA56D3" w:rsidRPr="00232727" w:rsidRDefault="00041B9A" w:rsidP="00DA56D3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Title: </w:t>
      </w:r>
      <w:r w:rsidR="00DA56D3" w:rsidRPr="00232727">
        <w:rPr>
          <w:rFonts w:ascii="Times New Roman" w:hAnsi="Times New Roman" w:cs="Times New Roman"/>
          <w:b/>
          <w:bCs/>
        </w:rPr>
        <w:t>Effect of choline chloride-based DES on the pore-forming ability and properties of PVDF membranes prepared with triethyl phosphate as green solvent</w:t>
      </w:r>
    </w:p>
    <w:p w14:paraId="04AB3618" w14:textId="48E09F90" w:rsidR="00232727" w:rsidRDefault="00041B9A" w:rsidP="00DA56D3">
      <w:pPr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Authors: </w:t>
      </w:r>
      <w:r w:rsidR="007407CB" w:rsidRPr="00232727">
        <w:rPr>
          <w:rFonts w:ascii="Times New Roman" w:hAnsi="Times New Roman" w:cs="Times New Roman"/>
          <w:lang w:val="es-ES"/>
        </w:rPr>
        <w:t>Alejandro Gálvez-Subiela, Ramón Jiménez-Robles, Jose David</w:t>
      </w:r>
      <w:r w:rsidR="009C7056" w:rsidRPr="00232727">
        <w:rPr>
          <w:rFonts w:ascii="Times New Roman" w:hAnsi="Times New Roman" w:cs="Times New Roman"/>
          <w:lang w:val="es-ES"/>
        </w:rPr>
        <w:t xml:space="preserve"> </w:t>
      </w:r>
      <w:r w:rsidR="007407CB" w:rsidRPr="00232727">
        <w:rPr>
          <w:rFonts w:ascii="Times New Roman" w:hAnsi="Times New Roman" w:cs="Times New Roman"/>
          <w:lang w:val="es-ES"/>
        </w:rPr>
        <w:t>Badia-Valiente, Marta Izquierdo and Amparo Chafer</w:t>
      </w:r>
    </w:p>
    <w:p w14:paraId="09F8A4AB" w14:textId="3574CE3D" w:rsidR="00E83F59" w:rsidRDefault="00041B9A" w:rsidP="00E83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Affiliation: </w:t>
      </w:r>
      <w:r w:rsidR="00E83F59" w:rsidRPr="00E83F59">
        <w:rPr>
          <w:rFonts w:ascii="Times New Roman" w:hAnsi="Times New Roman" w:cs="Times New Roman"/>
        </w:rPr>
        <w:t>Research Group in Materials Technology and Sustainability (MATS), Department of Chemical Engineering, School of Engineering, University of Valencia, Avda. Universitat s/n, 46100 Burjassot, Spain</w:t>
      </w:r>
      <w:r>
        <w:rPr>
          <w:rFonts w:ascii="Times New Roman" w:hAnsi="Times New Roman" w:cs="Times New Roman"/>
        </w:rPr>
        <w:t>.</w:t>
      </w:r>
    </w:p>
    <w:p w14:paraId="1B000764" w14:textId="29C70EC0" w:rsidR="00041B9A" w:rsidRPr="00E83F59" w:rsidRDefault="00041B9A" w:rsidP="00E83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Journal: Polymers (MDPI), 2025</w:t>
      </w:r>
      <w:r w:rsidR="003F054F">
        <w:rPr>
          <w:rFonts w:ascii="Times New Roman" w:hAnsi="Times New Roman" w:cs="Times New Roman"/>
        </w:rPr>
        <w:t xml:space="preserve"> (open access).</w:t>
      </w:r>
    </w:p>
    <w:p w14:paraId="4BC69B53" w14:textId="77777777" w:rsidR="000B742E" w:rsidRDefault="000B742E" w:rsidP="00DA56D3">
      <w:pPr>
        <w:jc w:val="both"/>
        <w:rPr>
          <w:rFonts w:ascii="Times New Roman" w:hAnsi="Times New Roman" w:cs="Times New Roman"/>
          <w:i/>
          <w:iCs/>
        </w:rPr>
      </w:pPr>
    </w:p>
    <w:p w14:paraId="3A9DFBF6" w14:textId="3BD08E74" w:rsidR="00DA56D3" w:rsidRDefault="005D74EF" w:rsidP="00DA56D3">
      <w:pPr>
        <w:jc w:val="both"/>
        <w:rPr>
          <w:rFonts w:ascii="Times New Roman" w:hAnsi="Times New Roman" w:cs="Times New Roman"/>
          <w:b/>
          <w:bCs/>
        </w:rPr>
      </w:pPr>
      <w:r w:rsidRPr="00A82764">
        <w:rPr>
          <w:rFonts w:ascii="Times New Roman" w:hAnsi="Times New Roman" w:cs="Times New Roman"/>
          <w:b/>
          <w:bCs/>
        </w:rPr>
        <w:t xml:space="preserve">The data are available in </w:t>
      </w:r>
      <w:r w:rsidR="002B7122" w:rsidRPr="00A82764">
        <w:rPr>
          <w:rFonts w:ascii="Times New Roman" w:hAnsi="Times New Roman" w:cs="Times New Roman"/>
          <w:b/>
          <w:bCs/>
        </w:rPr>
        <w:t xml:space="preserve">3 </w:t>
      </w:r>
      <w:r w:rsidR="00C13933" w:rsidRPr="00A82764">
        <w:rPr>
          <w:rFonts w:ascii="Times New Roman" w:hAnsi="Times New Roman" w:cs="Times New Roman"/>
          <w:b/>
          <w:bCs/>
        </w:rPr>
        <w:t>file</w:t>
      </w:r>
      <w:r w:rsidR="00DA56D3" w:rsidRPr="00A82764">
        <w:rPr>
          <w:rFonts w:ascii="Times New Roman" w:hAnsi="Times New Roman" w:cs="Times New Roman"/>
          <w:b/>
          <w:bCs/>
        </w:rPr>
        <w:t xml:space="preserve"> types</w:t>
      </w:r>
      <w:r w:rsidR="002B7122" w:rsidRPr="00A82764">
        <w:rPr>
          <w:rFonts w:ascii="Times New Roman" w:hAnsi="Times New Roman" w:cs="Times New Roman"/>
          <w:b/>
          <w:bCs/>
        </w:rPr>
        <w:t>:</w:t>
      </w:r>
    </w:p>
    <w:p w14:paraId="55048B54" w14:textId="77777777" w:rsidR="00EA2017" w:rsidRDefault="00EA2017" w:rsidP="00DA56D3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3172"/>
        <w:gridCol w:w="3491"/>
      </w:tblGrid>
      <w:tr w:rsidR="00F60451" w14:paraId="1E2E9F1C" w14:textId="77777777" w:rsidTr="00430553">
        <w:trPr>
          <w:trHeight w:val="399"/>
          <w:jc w:val="center"/>
        </w:trPr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D9C1E0" w14:textId="146B4441" w:rsidR="00F60451" w:rsidRDefault="00F60451" w:rsidP="00430553">
            <w:pPr>
              <w:rPr>
                <w:rFonts w:ascii="Times New Roman" w:hAnsi="Times New Roman" w:cs="Times New Roman"/>
                <w:b/>
                <w:bCs/>
              </w:rPr>
            </w:pPr>
            <w:r w:rsidRPr="00232727">
              <w:rPr>
                <w:rFonts w:ascii="Times New Roman" w:hAnsi="Times New Roman" w:cs="Times New Roman"/>
                <w:b/>
                <w:bCs/>
                <w:lang w:val="es-ES"/>
              </w:rPr>
              <w:t>File extension</w:t>
            </w:r>
          </w:p>
        </w:tc>
        <w:tc>
          <w:tcPr>
            <w:tcW w:w="3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EF891E" w14:textId="7E2FCB5B" w:rsidR="00F60451" w:rsidRDefault="00AC2E50" w:rsidP="0043055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File n</w:t>
            </w:r>
            <w:r w:rsidR="00F60451">
              <w:rPr>
                <w:rFonts w:ascii="Times New Roman" w:hAnsi="Times New Roman" w:cs="Times New Roman"/>
                <w:b/>
                <w:bCs/>
                <w:lang w:val="es-ES"/>
              </w:rPr>
              <w:t>ame</w:t>
            </w:r>
          </w:p>
        </w:tc>
        <w:tc>
          <w:tcPr>
            <w:tcW w:w="3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BF61A" w14:textId="3CD9CFFC" w:rsidR="00F60451" w:rsidRDefault="00F60451" w:rsidP="0043055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Content</w:t>
            </w:r>
          </w:p>
        </w:tc>
      </w:tr>
      <w:tr w:rsidR="00F60451" w14:paraId="44A4705F" w14:textId="77777777" w:rsidTr="00D87AA3">
        <w:trPr>
          <w:trHeight w:val="700"/>
          <w:jc w:val="center"/>
        </w:trPr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9ABD06" w14:textId="762BA20A" w:rsidR="00F60451" w:rsidRPr="00746D42" w:rsidRDefault="00DB4CE3" w:rsidP="00F60451">
            <w:pPr>
              <w:jc w:val="both"/>
              <w:rPr>
                <w:rFonts w:ascii="Times New Roman" w:hAnsi="Times New Roman" w:cs="Times New Roman"/>
              </w:rPr>
            </w:pPr>
            <w:r w:rsidRPr="00746D42">
              <w:rPr>
                <w:rFonts w:ascii="Times New Roman" w:hAnsi="Times New Roman" w:cs="Times New Roman"/>
                <w:lang w:val="es-ES"/>
              </w:rPr>
              <w:t>*.zip</w:t>
            </w:r>
          </w:p>
        </w:tc>
        <w:tc>
          <w:tcPr>
            <w:tcW w:w="31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5296CD" w14:textId="206BF7AA" w:rsidR="00F60451" w:rsidRPr="00746D42" w:rsidRDefault="00804748" w:rsidP="00746D42">
            <w:pPr>
              <w:rPr>
                <w:rFonts w:ascii="Times New Roman" w:hAnsi="Times New Roman" w:cs="Times New Roman"/>
                <w:lang w:val="es-ES"/>
              </w:rPr>
            </w:pPr>
            <w:r w:rsidRPr="00746D42">
              <w:rPr>
                <w:rFonts w:ascii="Times New Roman" w:hAnsi="Times New Roman" w:cs="Times New Roman"/>
                <w:lang w:val="es-ES"/>
              </w:rPr>
              <w:t>SEM_Images_Galvez-Subiela et al_Polymers (MDPI)_2025</w:t>
            </w:r>
          </w:p>
        </w:tc>
        <w:tc>
          <w:tcPr>
            <w:tcW w:w="34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70079E" w14:textId="7BC2BEC4" w:rsidR="00F60451" w:rsidRPr="00746D42" w:rsidRDefault="00DB4CE3" w:rsidP="00A6161A">
            <w:pPr>
              <w:rPr>
                <w:rFonts w:ascii="Times New Roman" w:hAnsi="Times New Roman" w:cs="Times New Roman"/>
              </w:rPr>
            </w:pPr>
            <w:r w:rsidRPr="00746D42">
              <w:rPr>
                <w:rFonts w:ascii="Times New Roman" w:hAnsi="Times New Roman" w:cs="Times New Roman"/>
              </w:rPr>
              <w:t xml:space="preserve">SEM images </w:t>
            </w:r>
            <w:r w:rsidR="00A6161A">
              <w:rPr>
                <w:rFonts w:ascii="Times New Roman" w:hAnsi="Times New Roman" w:cs="Times New Roman"/>
              </w:rPr>
              <w:t xml:space="preserve">of membranes </w:t>
            </w:r>
            <w:r w:rsidRPr="00746D42">
              <w:rPr>
                <w:rFonts w:ascii="Times New Roman" w:hAnsi="Times New Roman" w:cs="Times New Roman"/>
              </w:rPr>
              <w:t xml:space="preserve">in </w:t>
            </w:r>
            <w:r w:rsidR="00746D42">
              <w:rPr>
                <w:rFonts w:ascii="Times New Roman" w:hAnsi="Times New Roman" w:cs="Times New Roman"/>
              </w:rPr>
              <w:t>.</w:t>
            </w:r>
            <w:r w:rsidRPr="00746D42">
              <w:rPr>
                <w:rFonts w:ascii="Times New Roman" w:hAnsi="Times New Roman" w:cs="Times New Roman"/>
              </w:rPr>
              <w:t>png format</w:t>
            </w:r>
            <w:r w:rsidR="00746D42">
              <w:rPr>
                <w:rFonts w:ascii="Times New Roman" w:hAnsi="Times New Roman" w:cs="Times New Roman"/>
              </w:rPr>
              <w:t>.</w:t>
            </w:r>
          </w:p>
        </w:tc>
      </w:tr>
      <w:tr w:rsidR="00F60451" w14:paraId="265642C8" w14:textId="77777777" w:rsidTr="00430553">
        <w:trPr>
          <w:trHeight w:val="696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377B5A4" w14:textId="1A135F4F" w:rsidR="00F60451" w:rsidRPr="00746D42" w:rsidRDefault="00DB4CE3" w:rsidP="00F60451">
            <w:pPr>
              <w:jc w:val="both"/>
              <w:rPr>
                <w:rFonts w:ascii="Times New Roman" w:hAnsi="Times New Roman" w:cs="Times New Roman"/>
              </w:rPr>
            </w:pPr>
            <w:r w:rsidRPr="00746D42">
              <w:rPr>
                <w:rFonts w:ascii="Times New Roman" w:hAnsi="Times New Roman" w:cs="Times New Roman"/>
                <w:lang w:val="es-ES"/>
              </w:rPr>
              <w:t>*.xlsx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52803935" w14:textId="1F10DFE4" w:rsidR="00F60451" w:rsidRPr="00746D42" w:rsidRDefault="006C2A4C" w:rsidP="00746D42">
            <w:pPr>
              <w:rPr>
                <w:rFonts w:ascii="Times New Roman" w:hAnsi="Times New Roman" w:cs="Times New Roman"/>
                <w:lang w:val="es-ES"/>
              </w:rPr>
            </w:pPr>
            <w:r w:rsidRPr="00746D42">
              <w:rPr>
                <w:rFonts w:ascii="Times New Roman" w:hAnsi="Times New Roman" w:cs="Times New Roman"/>
                <w:lang w:val="es-ES"/>
              </w:rPr>
              <w:t>Galvez-Subiela et al_Polymers (MDPI)_2025</w:t>
            </w:r>
          </w:p>
        </w:tc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</w:tcPr>
          <w:p w14:paraId="1C1F7DFF" w14:textId="6E1831C9" w:rsidR="00F60451" w:rsidRPr="00746D42" w:rsidRDefault="00AF3041" w:rsidP="00A616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DB4CE3" w:rsidRPr="00746D42">
              <w:rPr>
                <w:rFonts w:ascii="Times New Roman" w:hAnsi="Times New Roman" w:cs="Times New Roman"/>
              </w:rPr>
              <w:t xml:space="preserve">preadsheets </w:t>
            </w:r>
            <w:r w:rsidR="00F85429">
              <w:rPr>
                <w:rFonts w:ascii="Times New Roman" w:hAnsi="Times New Roman" w:cs="Times New Roman"/>
              </w:rPr>
              <w:t xml:space="preserve">with </w:t>
            </w:r>
            <w:r w:rsidR="00F85429" w:rsidRPr="00746D42">
              <w:rPr>
                <w:rFonts w:ascii="Times New Roman" w:hAnsi="Times New Roman" w:cs="Times New Roman"/>
              </w:rPr>
              <w:t>the</w:t>
            </w:r>
            <w:r w:rsidR="00F8542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analytical results of </w:t>
            </w:r>
            <w:r w:rsidR="001A3458">
              <w:rPr>
                <w:rFonts w:ascii="Times New Roman" w:hAnsi="Times New Roman" w:cs="Times New Roman"/>
              </w:rPr>
              <w:t xml:space="preserve">the main </w:t>
            </w:r>
            <w:r w:rsidR="00E81A23" w:rsidRPr="00746D42">
              <w:rPr>
                <w:rFonts w:ascii="Times New Roman" w:hAnsi="Times New Roman" w:cs="Times New Roman"/>
              </w:rPr>
              <w:t>manuscript</w:t>
            </w:r>
            <w:r w:rsidR="00746D42">
              <w:rPr>
                <w:rFonts w:ascii="Times New Roman" w:hAnsi="Times New Roman" w:cs="Times New Roman"/>
              </w:rPr>
              <w:t>.</w:t>
            </w:r>
          </w:p>
        </w:tc>
      </w:tr>
      <w:tr w:rsidR="00F60451" w14:paraId="15F704E6" w14:textId="77777777" w:rsidTr="00430553">
        <w:trPr>
          <w:trHeight w:val="834"/>
          <w:jc w:val="center"/>
        </w:trPr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CB677" w14:textId="743C1D22" w:rsidR="00F60451" w:rsidRPr="00746D42" w:rsidRDefault="00DB4CE3" w:rsidP="00F60451">
            <w:pPr>
              <w:jc w:val="both"/>
              <w:rPr>
                <w:rFonts w:ascii="Times New Roman" w:hAnsi="Times New Roman" w:cs="Times New Roman"/>
              </w:rPr>
            </w:pPr>
            <w:r w:rsidRPr="00746D42">
              <w:rPr>
                <w:rFonts w:ascii="Times New Roman" w:hAnsi="Times New Roman" w:cs="Times New Roman"/>
                <w:lang w:val="es-ES"/>
              </w:rPr>
              <w:t>*.xlsx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0DBD4" w14:textId="1FAABC64" w:rsidR="00F60451" w:rsidRPr="00746D42" w:rsidRDefault="00746D42" w:rsidP="00746D42">
            <w:pPr>
              <w:rPr>
                <w:rFonts w:ascii="Times New Roman" w:hAnsi="Times New Roman" w:cs="Times New Roman"/>
              </w:rPr>
            </w:pPr>
            <w:r w:rsidRPr="00746D42">
              <w:rPr>
                <w:rFonts w:ascii="Times New Roman" w:hAnsi="Times New Roman" w:cs="Times New Roman"/>
              </w:rPr>
              <w:t>Galvez-Subiela et al_Polymers (MDPI)_2025_Supplementary mat.</w:t>
            </w:r>
          </w:p>
        </w:tc>
        <w:tc>
          <w:tcPr>
            <w:tcW w:w="3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FE43BC" w14:textId="7ECB85C1" w:rsidR="00F60451" w:rsidRPr="00746D42" w:rsidRDefault="001A3458" w:rsidP="00A616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746D42">
              <w:rPr>
                <w:rFonts w:ascii="Times New Roman" w:hAnsi="Times New Roman" w:cs="Times New Roman"/>
              </w:rPr>
              <w:t xml:space="preserve">preadsheets </w:t>
            </w:r>
            <w:r>
              <w:rPr>
                <w:rFonts w:ascii="Times New Roman" w:hAnsi="Times New Roman" w:cs="Times New Roman"/>
              </w:rPr>
              <w:t xml:space="preserve">with </w:t>
            </w:r>
            <w:r w:rsidRPr="00746D42">
              <w:rPr>
                <w:rFonts w:ascii="Times New Roman" w:hAnsi="Times New Roman" w:cs="Times New Roman"/>
              </w:rPr>
              <w:t>the</w:t>
            </w:r>
            <w:r>
              <w:rPr>
                <w:rFonts w:ascii="Times New Roman" w:hAnsi="Times New Roman" w:cs="Times New Roman"/>
              </w:rPr>
              <w:t xml:space="preserve"> analytical results of the supplementary material</w:t>
            </w:r>
            <w:r w:rsidR="00DC1D06">
              <w:rPr>
                <w:rFonts w:ascii="Times New Roman" w:hAnsi="Times New Roman" w:cs="Times New Roman"/>
              </w:rPr>
              <w:t xml:space="preserve"> of the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6D42">
              <w:rPr>
                <w:rFonts w:ascii="Times New Roman" w:hAnsi="Times New Roman" w:cs="Times New Roman"/>
              </w:rPr>
              <w:t>manuscript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28B07E80" w14:textId="77777777" w:rsidR="00F60451" w:rsidRDefault="00F60451" w:rsidP="00DA56D3">
      <w:pPr>
        <w:jc w:val="both"/>
        <w:rPr>
          <w:rFonts w:ascii="Times New Roman" w:hAnsi="Times New Roman" w:cs="Times New Roman"/>
          <w:b/>
          <w:bCs/>
        </w:rPr>
      </w:pPr>
    </w:p>
    <w:p w14:paraId="42B620B7" w14:textId="70F601D0" w:rsidR="00DA56D3" w:rsidRPr="00B75323" w:rsidRDefault="00DA56D3" w:rsidP="00DA56D3">
      <w:pPr>
        <w:jc w:val="both"/>
        <w:rPr>
          <w:rFonts w:ascii="Times New Roman" w:hAnsi="Times New Roman" w:cs="Times New Roman"/>
          <w:b/>
          <w:bCs/>
          <w:color w:val="0070C0"/>
        </w:rPr>
      </w:pPr>
      <w:r w:rsidRPr="00B75323">
        <w:rPr>
          <w:rFonts w:ascii="Times New Roman" w:hAnsi="Times New Roman" w:cs="Times New Roman"/>
          <w:b/>
          <w:bCs/>
          <w:color w:val="0070C0"/>
        </w:rPr>
        <w:t>Addition</w:t>
      </w:r>
      <w:r w:rsidR="00232727" w:rsidRPr="00B75323">
        <w:rPr>
          <w:rFonts w:ascii="Times New Roman" w:hAnsi="Times New Roman" w:cs="Times New Roman"/>
          <w:b/>
          <w:bCs/>
          <w:color w:val="0070C0"/>
        </w:rPr>
        <w:t>al</w:t>
      </w:r>
      <w:r w:rsidRPr="00B75323">
        <w:rPr>
          <w:rFonts w:ascii="Times New Roman" w:hAnsi="Times New Roman" w:cs="Times New Roman"/>
          <w:b/>
          <w:bCs/>
          <w:color w:val="0070C0"/>
        </w:rPr>
        <w:t xml:space="preserve"> information</w:t>
      </w:r>
    </w:p>
    <w:p w14:paraId="6011EC89" w14:textId="13E7671C" w:rsidR="00DA56D3" w:rsidRDefault="00DA56D3" w:rsidP="00DA56D3">
      <w:pPr>
        <w:jc w:val="both"/>
        <w:rPr>
          <w:rFonts w:ascii="Times New Roman" w:hAnsi="Times New Roman" w:cs="Times New Roman"/>
        </w:rPr>
      </w:pPr>
      <w:r w:rsidRPr="00232727">
        <w:rPr>
          <w:rFonts w:ascii="Times New Roman" w:hAnsi="Times New Roman" w:cs="Times New Roman"/>
        </w:rPr>
        <w:t>For further information beyond the details in the manuscript</w:t>
      </w:r>
      <w:r w:rsidR="00E86237">
        <w:rPr>
          <w:rFonts w:ascii="Times New Roman" w:hAnsi="Times New Roman" w:cs="Times New Roman"/>
        </w:rPr>
        <w:t>,</w:t>
      </w:r>
      <w:r w:rsidRPr="00232727">
        <w:rPr>
          <w:rFonts w:ascii="Times New Roman" w:hAnsi="Times New Roman" w:cs="Times New Roman"/>
        </w:rPr>
        <w:t xml:space="preserve"> please contact</w:t>
      </w:r>
      <w:r w:rsidR="00E86237">
        <w:rPr>
          <w:rFonts w:ascii="Times New Roman" w:hAnsi="Times New Roman" w:cs="Times New Roman"/>
        </w:rPr>
        <w:t xml:space="preserve"> with</w:t>
      </w:r>
      <w:r w:rsidRPr="00232727">
        <w:rPr>
          <w:rFonts w:ascii="Times New Roman" w:hAnsi="Times New Roman" w:cs="Times New Roman"/>
        </w:rPr>
        <w:t xml:space="preserve">: </w:t>
      </w:r>
      <w:r w:rsidR="00232727" w:rsidRPr="00232727">
        <w:rPr>
          <w:rFonts w:ascii="Times New Roman" w:hAnsi="Times New Roman" w:cs="Times New Roman"/>
        </w:rPr>
        <w:t xml:space="preserve">alejandro.galvez@uv.es; </w:t>
      </w:r>
      <w:r w:rsidRPr="00232727">
        <w:rPr>
          <w:rFonts w:ascii="Times New Roman" w:hAnsi="Times New Roman" w:cs="Times New Roman"/>
        </w:rPr>
        <w:t xml:space="preserve">marta.izquierdo-sanchis@uv.es; </w:t>
      </w:r>
      <w:r w:rsidR="00BA347F" w:rsidRPr="00B75323">
        <w:rPr>
          <w:rFonts w:ascii="Times New Roman" w:hAnsi="Times New Roman" w:cs="Times New Roman"/>
        </w:rPr>
        <w:t>amparo.chafer@uv.es</w:t>
      </w:r>
      <w:r w:rsidR="00BE5149">
        <w:rPr>
          <w:rFonts w:ascii="Times New Roman" w:hAnsi="Times New Roman" w:cs="Times New Roman"/>
        </w:rPr>
        <w:t>.</w:t>
      </w:r>
    </w:p>
    <w:p w14:paraId="72FBBDED" w14:textId="5B18E53F" w:rsidR="00BA347F" w:rsidRPr="00BA347F" w:rsidRDefault="00BA347F" w:rsidP="00BA347F">
      <w:pPr>
        <w:jc w:val="both"/>
        <w:rPr>
          <w:rFonts w:ascii="Times New Roman" w:hAnsi="Times New Roman" w:cs="Times New Roman"/>
          <w:lang w:val="es-ES"/>
        </w:rPr>
      </w:pPr>
      <w:r w:rsidRPr="00B75323">
        <w:rPr>
          <w:rFonts w:ascii="Times New Roman" w:hAnsi="Times New Roman" w:cs="Times New Roman"/>
          <w:b/>
          <w:bCs/>
          <w:color w:val="0070C0"/>
        </w:rPr>
        <w:t>Funding</w:t>
      </w:r>
      <w:r w:rsidRPr="00BA347F">
        <w:rPr>
          <w:rFonts w:ascii="Times New Roman" w:hAnsi="Times New Roman" w:cs="Times New Roman"/>
        </w:rPr>
        <w:t xml:space="preserve">: This research is part of the projects TED2021-131276 A-I00 and PID2021-122495 OA-I00 funded by MCIN/AEI/10.13039/501100011033 and European Union NextGenerationEU/PRTR and MCIN/AEI/10.13039/501100011033 and FEDER, UE, respectively. </w:t>
      </w:r>
      <w:r w:rsidRPr="00BA347F">
        <w:rPr>
          <w:rFonts w:ascii="Times New Roman" w:hAnsi="Times New Roman" w:cs="Times New Roman"/>
          <w:lang w:val="es-ES"/>
        </w:rPr>
        <w:t>The PhD grant for R. Jiménez-Robles was funded by Ministerio de Universidades, Spain (Beca de Formación de Profesorado Universitario FPU19/02478).</w:t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  <w:r w:rsidRPr="00BA347F">
        <w:rPr>
          <w:rFonts w:ascii="Times New Roman" w:hAnsi="Times New Roman" w:cs="Times New Roman"/>
          <w:lang w:val="es-ES"/>
        </w:rPr>
        <w:tab/>
      </w:r>
    </w:p>
    <w:sectPr w:rsidR="00BA347F" w:rsidRPr="00BA347F" w:rsidSect="000B742E">
      <w:headerReference w:type="default" r:id="rId7"/>
      <w:footerReference w:type="default" r:id="rId8"/>
      <w:pgSz w:w="11906" w:h="16838" w:code="9"/>
      <w:pgMar w:top="1440" w:right="1080" w:bottom="1440" w:left="1080" w:header="709" w:footer="709" w:gutter="0"/>
      <w:paperSrc w:firs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CCF10" w14:textId="77777777" w:rsidR="009105B5" w:rsidRDefault="009105B5" w:rsidP="00A17042">
      <w:pPr>
        <w:spacing w:after="0" w:line="240" w:lineRule="auto"/>
      </w:pPr>
      <w:r>
        <w:separator/>
      </w:r>
    </w:p>
  </w:endnote>
  <w:endnote w:type="continuationSeparator" w:id="0">
    <w:p w14:paraId="4A91CB14" w14:textId="77777777" w:rsidR="009105B5" w:rsidRDefault="009105B5" w:rsidP="00A17042">
      <w:pPr>
        <w:spacing w:after="0" w:line="240" w:lineRule="auto"/>
      </w:pPr>
      <w:r>
        <w:continuationSeparator/>
      </w:r>
    </w:p>
  </w:endnote>
  <w:endnote w:type="continuationNotice" w:id="1">
    <w:p w14:paraId="6D6040FD" w14:textId="77777777" w:rsidR="009105B5" w:rsidRDefault="009105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224D1" w14:textId="77777777" w:rsidR="00C85C8E" w:rsidRPr="00C85C8E" w:rsidRDefault="00C85C8E" w:rsidP="00C85C8E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color w:val="002060"/>
        <w:sz w:val="12"/>
        <w:szCs w:val="12"/>
        <w:lang w:val="en-GB"/>
      </w:rPr>
    </w:pPr>
    <w:r w:rsidRPr="00C85C8E">
      <w:rPr>
        <w:rFonts w:ascii="Times New Roman" w:eastAsia="Calibri" w:hAnsi="Times New Roman" w:cs="Times New Roman"/>
        <w:color w:val="002060"/>
        <w:sz w:val="12"/>
        <w:szCs w:val="12"/>
      </w:rPr>
      <w:t>MATS</w:t>
    </w:r>
    <w:r w:rsidRPr="00C85C8E">
      <w:rPr>
        <w:rFonts w:ascii="Times New Roman" w:eastAsia="Calibri" w:hAnsi="Times New Roman" w:cs="Times New Roman"/>
        <w:color w:val="002060"/>
        <w:sz w:val="12"/>
        <w:szCs w:val="12"/>
        <w:lang w:val="en-GB"/>
      </w:rPr>
      <w:t>: RDT Group of Materials Technology and Sustainability of the University of València</w:t>
    </w:r>
  </w:p>
  <w:p w14:paraId="4A3B23BE" w14:textId="15B1F734" w:rsidR="00C85C8E" w:rsidRPr="00C85C8E" w:rsidRDefault="00C85C8E" w:rsidP="00C85C8E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color w:val="002060"/>
        <w:sz w:val="12"/>
        <w:szCs w:val="12"/>
        <w:lang w:val="es-ES"/>
      </w:rPr>
    </w:pPr>
    <w:r w:rsidRPr="00C85C8E">
      <w:rPr>
        <w:rFonts w:ascii="Times New Roman" w:eastAsia="Calibri" w:hAnsi="Times New Roman" w:cs="Times New Roman"/>
        <w:color w:val="002060"/>
        <w:sz w:val="12"/>
        <w:szCs w:val="12"/>
        <w:lang w:val="en-GB"/>
      </w:rPr>
      <w:t xml:space="preserve">Department of Chemical Engineering. School of Engineering Universitat de València. </w:t>
    </w:r>
    <w:r w:rsidRPr="00C85C8E">
      <w:rPr>
        <w:rFonts w:ascii="Times New Roman" w:eastAsia="Calibri" w:hAnsi="Times New Roman" w:cs="Times New Roman"/>
        <w:color w:val="002060"/>
        <w:sz w:val="12"/>
        <w:szCs w:val="12"/>
        <w:lang w:val="es-ES"/>
      </w:rPr>
      <w:t>Av. de la Universitat s/n, 46100 Burjassot, València, Spain, iqmats@uv.es</w:t>
    </w:r>
  </w:p>
  <w:p w14:paraId="1824CC48" w14:textId="77777777" w:rsidR="00A17042" w:rsidRDefault="00A170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938AE" w14:textId="77777777" w:rsidR="009105B5" w:rsidRDefault="009105B5" w:rsidP="00A17042">
      <w:pPr>
        <w:spacing w:after="0" w:line="240" w:lineRule="auto"/>
      </w:pPr>
      <w:r>
        <w:separator/>
      </w:r>
    </w:p>
  </w:footnote>
  <w:footnote w:type="continuationSeparator" w:id="0">
    <w:p w14:paraId="22732730" w14:textId="77777777" w:rsidR="009105B5" w:rsidRDefault="009105B5" w:rsidP="00A17042">
      <w:pPr>
        <w:spacing w:after="0" w:line="240" w:lineRule="auto"/>
      </w:pPr>
      <w:r>
        <w:continuationSeparator/>
      </w:r>
    </w:p>
  </w:footnote>
  <w:footnote w:type="continuationNotice" w:id="1">
    <w:p w14:paraId="10731ECB" w14:textId="77777777" w:rsidR="009105B5" w:rsidRDefault="009105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E0B96" w14:textId="5BA2319C" w:rsidR="00A17042" w:rsidRDefault="003237E5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A9C5456" wp14:editId="48C0FD50">
          <wp:simplePos x="0" y="0"/>
          <wp:positionH relativeFrom="column">
            <wp:posOffset>646430</wp:posOffset>
          </wp:positionH>
          <wp:positionV relativeFrom="paragraph">
            <wp:posOffset>-262890</wp:posOffset>
          </wp:positionV>
          <wp:extent cx="822325" cy="436880"/>
          <wp:effectExtent l="0" t="0" r="0" b="0"/>
          <wp:wrapNone/>
          <wp:docPr id="50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agen 1" descr="Texto&#10;&#10;El contenido generado por IA puede ser incorrecto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32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1" behindDoc="0" locked="0" layoutInCell="1" allowOverlap="1" wp14:anchorId="3D9BD26F" wp14:editId="4BD641D2">
          <wp:simplePos x="0" y="0"/>
          <wp:positionH relativeFrom="column">
            <wp:posOffset>-257810</wp:posOffset>
          </wp:positionH>
          <wp:positionV relativeFrom="paragraph">
            <wp:posOffset>-164729</wp:posOffset>
          </wp:positionV>
          <wp:extent cx="776605" cy="251460"/>
          <wp:effectExtent l="0" t="0" r="4445" b="0"/>
          <wp:wrapNone/>
          <wp:docPr id="52" name="Imagen 42" descr="Texto&#10;&#10;El contenido generado por IA puede ser incorrecto.">
            <a:extLst xmlns:a="http://schemas.openxmlformats.org/drawingml/2006/main">
              <a:ext uri="{FF2B5EF4-FFF2-40B4-BE49-F238E27FC236}">
                <a16:creationId xmlns:a16="http://schemas.microsoft.com/office/drawing/2014/main" id="{DD064FDE-7AC4-4410-BB41-FDB8A6D6E62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agen 42" descr="Texto&#10;&#10;El contenido generado por IA puede ser incorrecto.">
                    <a:extLst>
                      <a:ext uri="{FF2B5EF4-FFF2-40B4-BE49-F238E27FC236}">
                        <a16:creationId xmlns:a16="http://schemas.microsoft.com/office/drawing/2014/main" id="{DD064FDE-7AC4-4410-BB41-FDB8A6D6E62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" cy="251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44FF8"/>
    <w:multiLevelType w:val="hybridMultilevel"/>
    <w:tmpl w:val="612C307A"/>
    <w:lvl w:ilvl="0" w:tplc="DCF06D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39A"/>
    <w:rsid w:val="0003739A"/>
    <w:rsid w:val="00041B9A"/>
    <w:rsid w:val="00066B51"/>
    <w:rsid w:val="000B742E"/>
    <w:rsid w:val="00155FC1"/>
    <w:rsid w:val="001A3458"/>
    <w:rsid w:val="00232727"/>
    <w:rsid w:val="00240C30"/>
    <w:rsid w:val="002B7122"/>
    <w:rsid w:val="003237E5"/>
    <w:rsid w:val="00344272"/>
    <w:rsid w:val="003F054F"/>
    <w:rsid w:val="003F3468"/>
    <w:rsid w:val="0041227D"/>
    <w:rsid w:val="00430553"/>
    <w:rsid w:val="00494DE6"/>
    <w:rsid w:val="004B0D6C"/>
    <w:rsid w:val="00540801"/>
    <w:rsid w:val="00551DBC"/>
    <w:rsid w:val="005A5798"/>
    <w:rsid w:val="005A66B3"/>
    <w:rsid w:val="005D74EF"/>
    <w:rsid w:val="00607A9A"/>
    <w:rsid w:val="006A32B8"/>
    <w:rsid w:val="006A4290"/>
    <w:rsid w:val="006C2A4C"/>
    <w:rsid w:val="007407CB"/>
    <w:rsid w:val="00746D42"/>
    <w:rsid w:val="007A5194"/>
    <w:rsid w:val="007A6987"/>
    <w:rsid w:val="007E0038"/>
    <w:rsid w:val="00804748"/>
    <w:rsid w:val="00835E35"/>
    <w:rsid w:val="008A3644"/>
    <w:rsid w:val="008F34F6"/>
    <w:rsid w:val="009105B5"/>
    <w:rsid w:val="009C7056"/>
    <w:rsid w:val="009F2DB8"/>
    <w:rsid w:val="00A17042"/>
    <w:rsid w:val="00A6161A"/>
    <w:rsid w:val="00A82764"/>
    <w:rsid w:val="00AC2E50"/>
    <w:rsid w:val="00AF3041"/>
    <w:rsid w:val="00B3415A"/>
    <w:rsid w:val="00B75323"/>
    <w:rsid w:val="00BA347F"/>
    <w:rsid w:val="00BD53FC"/>
    <w:rsid w:val="00BE3D38"/>
    <w:rsid w:val="00BE5149"/>
    <w:rsid w:val="00C13933"/>
    <w:rsid w:val="00C21BCE"/>
    <w:rsid w:val="00C85348"/>
    <w:rsid w:val="00C85C8E"/>
    <w:rsid w:val="00CB61D9"/>
    <w:rsid w:val="00CE3004"/>
    <w:rsid w:val="00CF60A8"/>
    <w:rsid w:val="00D87AA3"/>
    <w:rsid w:val="00DA56D3"/>
    <w:rsid w:val="00DB4CE3"/>
    <w:rsid w:val="00DC1D06"/>
    <w:rsid w:val="00E05E14"/>
    <w:rsid w:val="00E17FCF"/>
    <w:rsid w:val="00E26C25"/>
    <w:rsid w:val="00E418BE"/>
    <w:rsid w:val="00E55088"/>
    <w:rsid w:val="00E81A23"/>
    <w:rsid w:val="00E83F59"/>
    <w:rsid w:val="00E86237"/>
    <w:rsid w:val="00EA2017"/>
    <w:rsid w:val="00F60451"/>
    <w:rsid w:val="00F85429"/>
    <w:rsid w:val="00FA65A6"/>
    <w:rsid w:val="00F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AA38C6"/>
  <w15:chartTrackingRefBased/>
  <w15:docId w15:val="{4821623C-EC20-423F-9CAB-4C6B7D7B2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272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2727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2B7122"/>
    <w:pPr>
      <w:ind w:left="720"/>
      <w:contextualSpacing/>
    </w:pPr>
  </w:style>
  <w:style w:type="table" w:styleId="Tablaconcuadrcula">
    <w:name w:val="Table Grid"/>
    <w:basedOn w:val="Tablanormal"/>
    <w:uiPriority w:val="39"/>
    <w:rsid w:val="00F60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70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704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A170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704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6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2280</TotalTime>
  <Pages>1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Valencia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GALVEZ SUBIELA</dc:creator>
  <cp:keywords/>
  <dc:description/>
  <cp:lastModifiedBy>Jose David Badia Valiente</cp:lastModifiedBy>
  <cp:revision>26</cp:revision>
  <cp:lastPrinted>2025-04-01T10:27:00Z</cp:lastPrinted>
  <dcterms:created xsi:type="dcterms:W3CDTF">2025-04-02T09:59:00Z</dcterms:created>
  <dcterms:modified xsi:type="dcterms:W3CDTF">2025-04-04T08:53:00Z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affd5363-39cd-4909-b3ef-401cbb45a227</vt:lpwstr>
  </property>
</Properties>
</file>