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E227F4" w14:textId="77777777" w:rsidR="00A01F38" w:rsidRPr="00247586" w:rsidRDefault="00A01F38" w:rsidP="00994F1D">
      <w:pPr>
        <w:jc w:val="center"/>
        <w:rPr>
          <w:rFonts w:ascii="Times New Roman" w:hAnsi="Times New Roman" w:cs="Times New Roman"/>
          <w:sz w:val="40"/>
          <w:szCs w:val="40"/>
        </w:rPr>
      </w:pPr>
      <w:r>
        <w:rPr>
          <w:rFonts w:ascii="Times New Roman" w:hAnsi="Times New Roman" w:cs="Times New Roman"/>
          <w:sz w:val="40"/>
          <w:szCs w:val="40"/>
        </w:rPr>
        <w:t xml:space="preserve">Visualizing </w:t>
      </w:r>
      <w:r w:rsidRPr="0036792F">
        <w:rPr>
          <w:rFonts w:ascii="Times New Roman" w:hAnsi="Times New Roman" w:cs="Times New Roman"/>
          <w:sz w:val="40"/>
          <w:szCs w:val="40"/>
        </w:rPr>
        <w:t>Nanoparticle Surface Dynamics and Instabilities Enabled by Deep Denoising</w:t>
      </w:r>
    </w:p>
    <w:p w14:paraId="1DBC6157" w14:textId="71ADCC8F" w:rsidR="00A01F38" w:rsidRDefault="00A01F38" w:rsidP="00B95836">
      <w:r>
        <w:t xml:space="preserve">This </w:t>
      </w:r>
      <w:r w:rsidR="00BD3DA8">
        <w:t>contains the description of the</w:t>
      </w:r>
      <w:r>
        <w:t xml:space="preserve"> raw and processed </w:t>
      </w:r>
      <w:r w:rsidRPr="00E51A48">
        <w:rPr>
          <w:i/>
          <w:iCs/>
        </w:rPr>
        <w:t>in situ</w:t>
      </w:r>
      <w:r>
        <w:t xml:space="preserve"> atomic resolution transmission electron microscopy images presented in a paper entitled “</w:t>
      </w:r>
      <w:r w:rsidRPr="00994F1D">
        <w:t>Visualizing Nanoparticle Surface Dynamics and Instabilities Enabled by Deep Denoising</w:t>
      </w:r>
      <w:r>
        <w:t xml:space="preserve">” </w:t>
      </w:r>
      <w:r w:rsidR="006D5846">
        <w:t>published in the journal Science</w:t>
      </w:r>
      <w:r>
        <w:t>. The data was recorded from Pt nanoparticles supported on CeO</w:t>
      </w:r>
      <w:r w:rsidRPr="00E51A48">
        <w:rPr>
          <w:vertAlign w:val="subscript"/>
        </w:rPr>
        <w:t>2</w:t>
      </w:r>
      <w:r>
        <w:t xml:space="preserve"> and from pure CeO</w:t>
      </w:r>
      <w:r w:rsidRPr="00E51A48">
        <w:rPr>
          <w:vertAlign w:val="subscript"/>
        </w:rPr>
        <w:t>2</w:t>
      </w:r>
      <w:r w:rsidR="00F2622E">
        <w:t xml:space="preserve"> nanoparticles</w:t>
      </w:r>
      <w:r>
        <w:t>.  The Pt/CeO</w:t>
      </w:r>
      <w:r w:rsidRPr="00E51A48">
        <w:rPr>
          <w:vertAlign w:val="subscript"/>
        </w:rPr>
        <w:t>2</w:t>
      </w:r>
      <w:r>
        <w:t xml:space="preserve"> data was acquired at room temperature in a CO atmosphere. The data is in the form of time resolved movies. The time resolution for </w:t>
      </w:r>
      <w:r w:rsidR="00F2622E">
        <w:t>the movies are</w:t>
      </w:r>
      <w:r>
        <w:t xml:space="preserve"> ~13 ms and 130 ms per frame for the Pt/CeO</w:t>
      </w:r>
      <w:r w:rsidRPr="00E51A48">
        <w:rPr>
          <w:vertAlign w:val="subscript"/>
        </w:rPr>
        <w:t>2</w:t>
      </w:r>
      <w:r>
        <w:t xml:space="preserve"> and pure CeO</w:t>
      </w:r>
      <w:r w:rsidRPr="00E51A48">
        <w:rPr>
          <w:vertAlign w:val="subscript"/>
        </w:rPr>
        <w:t>2</w:t>
      </w:r>
      <w:r>
        <w:t xml:space="preserve"> data</w:t>
      </w:r>
      <w:r w:rsidR="00F2622E">
        <w:t>,</w:t>
      </w:r>
      <w:r>
        <w:t xml:space="preserve"> respectively. Further details on the data acquisition are given in the journal article. The data was denoised using an unsupervised deep video denois</w:t>
      </w:r>
      <w:r w:rsidR="00F2622E">
        <w:t>ing</w:t>
      </w:r>
      <w:r>
        <w:t xml:space="preserve"> (UDVD) approach as described in the manuscript and cited publications. The denoising code is also available on Zenodo. The data includes pairs of raw and denoised movies to allow the interested reader to test their implementation of the UDVD code. The data is grouped according to the four primary figures in the paper.  </w:t>
      </w:r>
    </w:p>
    <w:p w14:paraId="5EEF10B5" w14:textId="77777777" w:rsidR="00A01F38" w:rsidRPr="00832CF7" w:rsidRDefault="00A01F38" w:rsidP="00B95836">
      <w:pPr>
        <w:rPr>
          <w:rFonts w:ascii="Times New Roman" w:hAnsi="Times New Roman" w:cs="Times New Roman"/>
          <w:b/>
          <w:bCs/>
          <w:sz w:val="24"/>
          <w:szCs w:val="24"/>
        </w:rPr>
      </w:pPr>
      <w:r w:rsidRPr="00832CF7">
        <w:rPr>
          <w:rFonts w:ascii="Times New Roman" w:hAnsi="Times New Roman" w:cs="Times New Roman"/>
          <w:b/>
          <w:bCs/>
          <w:sz w:val="24"/>
          <w:szCs w:val="24"/>
        </w:rPr>
        <w:t>Data for Figure 1</w:t>
      </w:r>
    </w:p>
    <w:p w14:paraId="1460E23F" w14:textId="150FB035" w:rsidR="00A01F38" w:rsidRPr="003C4407" w:rsidRDefault="00A01F38" w:rsidP="00B95836">
      <w:pPr>
        <w:rPr>
          <w:rFonts w:ascii="Times New Roman" w:hAnsi="Times New Roman" w:cs="Times New Roman"/>
          <w:sz w:val="24"/>
          <w:szCs w:val="24"/>
        </w:rPr>
      </w:pPr>
      <w:r w:rsidRPr="003C4407">
        <w:rPr>
          <w:rFonts w:ascii="Times New Roman" w:hAnsi="Times New Roman" w:cs="Times New Roman"/>
          <w:sz w:val="24"/>
          <w:szCs w:val="24"/>
        </w:rPr>
        <w:t>The Pt data used in Figure b, c and d is the same as Figures 2 and 3. The CeO</w:t>
      </w:r>
      <w:r w:rsidRPr="00E51A48">
        <w:rPr>
          <w:rFonts w:ascii="Times New Roman" w:hAnsi="Times New Roman" w:cs="Times New Roman"/>
          <w:sz w:val="24"/>
          <w:szCs w:val="24"/>
          <w:vertAlign w:val="subscript"/>
        </w:rPr>
        <w:t>2</w:t>
      </w:r>
      <w:r w:rsidRPr="003C4407">
        <w:rPr>
          <w:rFonts w:ascii="Times New Roman" w:hAnsi="Times New Roman" w:cs="Times New Roman"/>
          <w:sz w:val="24"/>
          <w:szCs w:val="24"/>
        </w:rPr>
        <w:t xml:space="preserve"> data used in Figure b, c and d </w:t>
      </w:r>
      <w:r>
        <w:rPr>
          <w:rFonts w:ascii="Times New Roman" w:hAnsi="Times New Roman" w:cs="Times New Roman"/>
          <w:sz w:val="24"/>
          <w:szCs w:val="24"/>
        </w:rPr>
        <w:t>used the following</w:t>
      </w:r>
      <w:r w:rsidRPr="003C4407">
        <w:rPr>
          <w:rFonts w:ascii="Times New Roman" w:hAnsi="Times New Roman" w:cs="Times New Roman"/>
          <w:sz w:val="24"/>
          <w:szCs w:val="24"/>
        </w:rPr>
        <w:t xml:space="preserve"> raw and multi-frame denoised data:</w:t>
      </w:r>
    </w:p>
    <w:p w14:paraId="63D45357" w14:textId="77777777" w:rsidR="00A01F38" w:rsidRPr="00994F1D" w:rsidRDefault="00A01F38" w:rsidP="00B95836">
      <w:pPr>
        <w:rPr>
          <w:rFonts w:ascii="Times New Roman" w:hAnsi="Times New Roman" w:cs="Times New Roman"/>
          <w:sz w:val="24"/>
          <w:szCs w:val="24"/>
          <w:u w:val="single"/>
        </w:rPr>
      </w:pPr>
      <w:r w:rsidRPr="00994F1D">
        <w:rPr>
          <w:rFonts w:ascii="Times New Roman" w:hAnsi="Times New Roman" w:cs="Times New Roman"/>
          <w:sz w:val="24"/>
          <w:szCs w:val="24"/>
          <w:u w:val="single"/>
        </w:rPr>
        <w:t>Raw</w:t>
      </w:r>
    </w:p>
    <w:p w14:paraId="638E233E" w14:textId="77777777" w:rsidR="00A01F38" w:rsidRPr="003C4407" w:rsidRDefault="00A01F38" w:rsidP="00B95836">
      <w:pPr>
        <w:rPr>
          <w:rFonts w:ascii="Times New Roman" w:hAnsi="Times New Roman" w:cs="Times New Roman"/>
          <w:sz w:val="24"/>
          <w:szCs w:val="24"/>
        </w:rPr>
      </w:pPr>
      <w:r w:rsidRPr="003C4407">
        <w:rPr>
          <w:rFonts w:ascii="Times New Roman" w:hAnsi="Times New Roman" w:cs="Times New Roman"/>
          <w:sz w:val="24"/>
          <w:szCs w:val="24"/>
        </w:rPr>
        <w:t>Extract2ofAligned_pixel_010318_1923pm_2.2Mx_3750eA2s_7.5fps_110_beofrereduce20_Stack.tif</w:t>
      </w:r>
    </w:p>
    <w:p w14:paraId="5EEAFE47" w14:textId="77777777" w:rsidR="00A01F38" w:rsidRDefault="00A01F38" w:rsidP="00B95836">
      <w:pPr>
        <w:rPr>
          <w:rFonts w:ascii="Times New Roman" w:hAnsi="Times New Roman" w:cs="Times New Roman"/>
          <w:sz w:val="24"/>
          <w:szCs w:val="24"/>
        </w:rPr>
      </w:pPr>
      <w:r w:rsidRPr="00994F1D">
        <w:rPr>
          <w:rFonts w:ascii="Times New Roman" w:hAnsi="Times New Roman" w:cs="Times New Roman"/>
          <w:sz w:val="24"/>
          <w:szCs w:val="24"/>
          <w:u w:val="single"/>
        </w:rPr>
        <w:t xml:space="preserve">Denoised </w:t>
      </w:r>
      <w:r w:rsidRPr="003C4407">
        <w:rPr>
          <w:rFonts w:ascii="Times New Roman" w:hAnsi="Times New Roman" w:cs="Times New Roman"/>
          <w:sz w:val="24"/>
          <w:szCs w:val="24"/>
        </w:rPr>
        <w:t>Extract2ofAligned_pixel_010318_1923pm_2.2Mx_3750eA2s_7.5fps_110_beofrereduce20_Stack_udvd_mf.tiff</w:t>
      </w:r>
    </w:p>
    <w:p w14:paraId="7829D430" w14:textId="77777777" w:rsidR="00A01F38" w:rsidRPr="003C4407" w:rsidRDefault="00A01F38" w:rsidP="00B95836">
      <w:pPr>
        <w:rPr>
          <w:rFonts w:ascii="Times New Roman" w:hAnsi="Times New Roman" w:cs="Times New Roman"/>
          <w:sz w:val="24"/>
          <w:szCs w:val="24"/>
        </w:rPr>
      </w:pPr>
      <w:r>
        <w:rPr>
          <w:rFonts w:ascii="Times New Roman" w:hAnsi="Times New Roman" w:cs="Times New Roman"/>
          <w:sz w:val="24"/>
          <w:szCs w:val="24"/>
        </w:rPr>
        <w:t>Pixel Size = 6.6 pm</w:t>
      </w:r>
    </w:p>
    <w:p w14:paraId="77BE32F0" w14:textId="77777777" w:rsidR="00A01F38" w:rsidRPr="00832CF7" w:rsidRDefault="00A01F38" w:rsidP="00B95836">
      <w:pPr>
        <w:rPr>
          <w:rFonts w:ascii="Times New Roman" w:hAnsi="Times New Roman" w:cs="Times New Roman"/>
          <w:b/>
          <w:bCs/>
          <w:sz w:val="24"/>
          <w:szCs w:val="24"/>
        </w:rPr>
      </w:pPr>
      <w:r w:rsidRPr="00832CF7">
        <w:rPr>
          <w:rFonts w:ascii="Times New Roman" w:hAnsi="Times New Roman" w:cs="Times New Roman"/>
          <w:b/>
          <w:bCs/>
          <w:sz w:val="24"/>
          <w:szCs w:val="24"/>
        </w:rPr>
        <w:t>Data for Figure 2</w:t>
      </w:r>
    </w:p>
    <w:p w14:paraId="56B52AFB" w14:textId="77777777" w:rsidR="00A01F38" w:rsidRPr="006C678D" w:rsidRDefault="00A01F38" w:rsidP="00B95836">
      <w:pPr>
        <w:rPr>
          <w:rFonts w:ascii="Times New Roman" w:hAnsi="Times New Roman" w:cs="Times New Roman"/>
          <w:sz w:val="24"/>
          <w:szCs w:val="24"/>
        </w:rPr>
      </w:pPr>
      <w:bookmarkStart w:id="0" w:name="_Hlk168919720"/>
      <w:r w:rsidRPr="006C678D">
        <w:rPr>
          <w:rFonts w:ascii="Times New Roman" w:hAnsi="Times New Roman" w:cs="Times New Roman"/>
          <w:sz w:val="24"/>
          <w:szCs w:val="24"/>
        </w:rPr>
        <w:t xml:space="preserve">Figure 2 </w:t>
      </w:r>
      <w:bookmarkStart w:id="1" w:name="_Hlk187246596"/>
      <w:r w:rsidRPr="006C678D">
        <w:rPr>
          <w:rFonts w:ascii="Times New Roman" w:hAnsi="Times New Roman" w:cs="Times New Roman"/>
          <w:sz w:val="24"/>
          <w:szCs w:val="24"/>
        </w:rPr>
        <w:t>used the following raw and multi-frame denoised data</w:t>
      </w:r>
      <w:bookmarkEnd w:id="1"/>
      <w:r w:rsidRPr="006C678D">
        <w:rPr>
          <w:rFonts w:ascii="Times New Roman" w:hAnsi="Times New Roman" w:cs="Times New Roman"/>
          <w:sz w:val="24"/>
          <w:szCs w:val="24"/>
        </w:rPr>
        <w:t>:</w:t>
      </w:r>
    </w:p>
    <w:p w14:paraId="7F3EBA85" w14:textId="77777777" w:rsidR="00A01F38" w:rsidRPr="00994F1D" w:rsidRDefault="00A01F38" w:rsidP="00B95836">
      <w:pPr>
        <w:rPr>
          <w:rFonts w:ascii="Times New Roman" w:hAnsi="Times New Roman" w:cs="Times New Roman"/>
          <w:sz w:val="24"/>
          <w:szCs w:val="24"/>
          <w:u w:val="single"/>
        </w:rPr>
      </w:pPr>
      <w:r w:rsidRPr="00994F1D">
        <w:rPr>
          <w:rFonts w:ascii="Times New Roman" w:hAnsi="Times New Roman" w:cs="Times New Roman"/>
          <w:sz w:val="24"/>
          <w:szCs w:val="24"/>
          <w:u w:val="single"/>
        </w:rPr>
        <w:t>Raw</w:t>
      </w:r>
    </w:p>
    <w:p w14:paraId="24866A44" w14:textId="77777777" w:rsidR="00A01F38" w:rsidRPr="006C678D" w:rsidRDefault="00A01F38" w:rsidP="00B95836">
      <w:pPr>
        <w:rPr>
          <w:rFonts w:ascii="Times New Roman" w:hAnsi="Times New Roman" w:cs="Times New Roman"/>
          <w:sz w:val="24"/>
          <w:szCs w:val="24"/>
        </w:rPr>
      </w:pPr>
      <w:r w:rsidRPr="006C678D">
        <w:rPr>
          <w:rFonts w:ascii="Times New Roman" w:hAnsi="Times New Roman" w:cs="Times New Roman"/>
          <w:sz w:val="24"/>
          <w:szCs w:val="24"/>
        </w:rPr>
        <w:t>20210721JLV_PtCeO2_030202_CO_1e-04Torr_</w:t>
      </w:r>
      <w:r>
        <w:rPr>
          <w:rFonts w:ascii="Times New Roman" w:hAnsi="Times New Roman" w:cs="Times New Roman"/>
          <w:sz w:val="24"/>
          <w:szCs w:val="24"/>
        </w:rPr>
        <w:t>20</w:t>
      </w:r>
      <w:r w:rsidRPr="006C678D">
        <w:rPr>
          <w:rFonts w:ascii="Times New Roman" w:hAnsi="Times New Roman" w:cs="Times New Roman"/>
          <w:sz w:val="24"/>
          <w:szCs w:val="24"/>
        </w:rPr>
        <w:t>00eA2s_75fps_1650kx_2015pm _P5.tif</w:t>
      </w:r>
    </w:p>
    <w:bookmarkEnd w:id="0"/>
    <w:p w14:paraId="53A7868C" w14:textId="77777777" w:rsidR="00A01F38" w:rsidRPr="00994F1D" w:rsidRDefault="00A01F38" w:rsidP="00B95836">
      <w:pPr>
        <w:rPr>
          <w:rFonts w:ascii="Times New Roman" w:hAnsi="Times New Roman" w:cs="Times New Roman"/>
          <w:sz w:val="24"/>
          <w:szCs w:val="24"/>
          <w:u w:val="single"/>
        </w:rPr>
      </w:pPr>
      <w:r w:rsidRPr="00994F1D">
        <w:rPr>
          <w:rFonts w:ascii="Times New Roman" w:hAnsi="Times New Roman" w:cs="Times New Roman"/>
          <w:sz w:val="24"/>
          <w:szCs w:val="24"/>
          <w:u w:val="single"/>
        </w:rPr>
        <w:t>Denoised</w:t>
      </w:r>
    </w:p>
    <w:p w14:paraId="5CE18C83" w14:textId="77777777" w:rsidR="00A01F38" w:rsidRPr="006C678D" w:rsidRDefault="00A01F38" w:rsidP="00B95836">
      <w:pPr>
        <w:rPr>
          <w:rFonts w:ascii="Times New Roman" w:hAnsi="Times New Roman" w:cs="Times New Roman"/>
          <w:sz w:val="24"/>
          <w:szCs w:val="24"/>
        </w:rPr>
      </w:pPr>
      <w:r w:rsidRPr="006C678D">
        <w:rPr>
          <w:rFonts w:ascii="Times New Roman" w:hAnsi="Times New Roman" w:cs="Times New Roman"/>
          <w:sz w:val="24"/>
          <w:szCs w:val="24"/>
        </w:rPr>
        <w:t xml:space="preserve"> 20210721JLV_PtCeO2_030202_CO_1e-04Torr_</w:t>
      </w:r>
      <w:r>
        <w:rPr>
          <w:rFonts w:ascii="Times New Roman" w:hAnsi="Times New Roman" w:cs="Times New Roman"/>
          <w:sz w:val="24"/>
          <w:szCs w:val="24"/>
        </w:rPr>
        <w:t>20</w:t>
      </w:r>
      <w:r w:rsidRPr="006C678D">
        <w:rPr>
          <w:rFonts w:ascii="Times New Roman" w:hAnsi="Times New Roman" w:cs="Times New Roman"/>
          <w:sz w:val="24"/>
          <w:szCs w:val="24"/>
        </w:rPr>
        <w:t>00eA2s_75fps_1650kx_2015pm _P5_udvd_mf.tif</w:t>
      </w:r>
    </w:p>
    <w:p w14:paraId="53D86DC2" w14:textId="3C5B7975" w:rsidR="00A01F38" w:rsidRDefault="00A01F38" w:rsidP="00B95836">
      <w:pPr>
        <w:rPr>
          <w:rFonts w:ascii="Times New Roman" w:hAnsi="Times New Roman" w:cs="Times New Roman"/>
          <w:sz w:val="24"/>
          <w:szCs w:val="24"/>
        </w:rPr>
      </w:pPr>
      <w:r w:rsidRPr="006C678D">
        <w:rPr>
          <w:rFonts w:ascii="Times New Roman" w:hAnsi="Times New Roman" w:cs="Times New Roman"/>
          <w:sz w:val="24"/>
          <w:szCs w:val="24"/>
        </w:rPr>
        <w:t>Figure 2g and h use the same data as Figure 3</w:t>
      </w:r>
      <w:r w:rsidR="00F2622E">
        <w:rPr>
          <w:rFonts w:ascii="Times New Roman" w:hAnsi="Times New Roman" w:cs="Times New Roman"/>
          <w:sz w:val="24"/>
          <w:szCs w:val="24"/>
        </w:rPr>
        <w:t xml:space="preserve"> but</w:t>
      </w:r>
      <w:r w:rsidRPr="006C678D">
        <w:rPr>
          <w:rFonts w:ascii="Times New Roman" w:hAnsi="Times New Roman" w:cs="Times New Roman"/>
          <w:sz w:val="24"/>
          <w:szCs w:val="24"/>
        </w:rPr>
        <w:t xml:space="preserve"> rotated to show </w:t>
      </w:r>
      <w:r>
        <w:rPr>
          <w:rFonts w:ascii="Times New Roman" w:hAnsi="Times New Roman" w:cs="Times New Roman"/>
          <w:sz w:val="24"/>
          <w:szCs w:val="24"/>
        </w:rPr>
        <w:t>an</w:t>
      </w:r>
      <w:r w:rsidRPr="006C678D">
        <w:rPr>
          <w:rFonts w:ascii="Times New Roman" w:hAnsi="Times New Roman" w:cs="Times New Roman"/>
          <w:sz w:val="24"/>
          <w:szCs w:val="24"/>
        </w:rPr>
        <w:t xml:space="preserve"> adlayer in a horizontal</w:t>
      </w:r>
      <w:r w:rsidR="00E51A48">
        <w:rPr>
          <w:rFonts w:ascii="Times New Roman" w:hAnsi="Times New Roman" w:cs="Times New Roman"/>
          <w:sz w:val="24"/>
          <w:szCs w:val="24"/>
        </w:rPr>
        <w:t xml:space="preserve"> orientation</w:t>
      </w:r>
      <w:r>
        <w:rPr>
          <w:rFonts w:ascii="Times New Roman" w:hAnsi="Times New Roman" w:cs="Times New Roman"/>
          <w:sz w:val="24"/>
          <w:szCs w:val="24"/>
        </w:rPr>
        <w:t>.</w:t>
      </w:r>
    </w:p>
    <w:p w14:paraId="30F78218" w14:textId="77777777" w:rsidR="00A01F38" w:rsidRPr="003C4407" w:rsidRDefault="00A01F38" w:rsidP="00B95836">
      <w:pPr>
        <w:rPr>
          <w:rFonts w:ascii="Times New Roman" w:hAnsi="Times New Roman" w:cs="Times New Roman"/>
          <w:sz w:val="24"/>
          <w:szCs w:val="24"/>
        </w:rPr>
      </w:pPr>
      <w:r>
        <w:rPr>
          <w:rFonts w:ascii="Times New Roman" w:hAnsi="Times New Roman" w:cs="Times New Roman"/>
          <w:sz w:val="24"/>
          <w:szCs w:val="24"/>
        </w:rPr>
        <w:t>Pixel Size = 8 pm</w:t>
      </w:r>
    </w:p>
    <w:p w14:paraId="2246ABA9" w14:textId="77777777" w:rsidR="00A01F38" w:rsidRPr="00832CF7" w:rsidRDefault="00A01F38" w:rsidP="00B95836">
      <w:pPr>
        <w:rPr>
          <w:rFonts w:ascii="Times New Roman" w:hAnsi="Times New Roman" w:cs="Times New Roman"/>
          <w:b/>
          <w:bCs/>
          <w:sz w:val="24"/>
          <w:szCs w:val="24"/>
        </w:rPr>
      </w:pPr>
      <w:r w:rsidRPr="00832CF7">
        <w:rPr>
          <w:rFonts w:ascii="Times New Roman" w:hAnsi="Times New Roman" w:cs="Times New Roman"/>
          <w:b/>
          <w:bCs/>
          <w:sz w:val="24"/>
          <w:szCs w:val="24"/>
        </w:rPr>
        <w:lastRenderedPageBreak/>
        <w:t>Data for Figure 3</w:t>
      </w:r>
    </w:p>
    <w:p w14:paraId="0C343D2D" w14:textId="77777777" w:rsidR="00A01F38" w:rsidRPr="006C678D" w:rsidRDefault="00A01F38" w:rsidP="00B95836">
      <w:pPr>
        <w:rPr>
          <w:rFonts w:ascii="Times New Roman" w:hAnsi="Times New Roman" w:cs="Times New Roman"/>
          <w:sz w:val="24"/>
          <w:szCs w:val="24"/>
        </w:rPr>
      </w:pPr>
      <w:r w:rsidRPr="006C678D">
        <w:rPr>
          <w:rFonts w:ascii="Times New Roman" w:hAnsi="Times New Roman" w:cs="Times New Roman"/>
          <w:sz w:val="24"/>
          <w:szCs w:val="24"/>
        </w:rPr>
        <w:t>Figure 3 used the following raw and multi-frame denoised data:</w:t>
      </w:r>
    </w:p>
    <w:p w14:paraId="4B1BA576" w14:textId="77777777" w:rsidR="00A01F38" w:rsidRPr="00994F1D" w:rsidRDefault="00A01F38" w:rsidP="00B95836">
      <w:pPr>
        <w:rPr>
          <w:rFonts w:ascii="Times New Roman" w:hAnsi="Times New Roman" w:cs="Times New Roman"/>
          <w:sz w:val="24"/>
          <w:szCs w:val="24"/>
          <w:u w:val="single"/>
        </w:rPr>
      </w:pPr>
      <w:r w:rsidRPr="00994F1D">
        <w:rPr>
          <w:rFonts w:ascii="Times New Roman" w:hAnsi="Times New Roman" w:cs="Times New Roman"/>
          <w:sz w:val="24"/>
          <w:szCs w:val="24"/>
          <w:u w:val="single"/>
        </w:rPr>
        <w:t>Raw</w:t>
      </w:r>
    </w:p>
    <w:p w14:paraId="7EA78FF5" w14:textId="77777777" w:rsidR="00A01F38" w:rsidRPr="006C678D" w:rsidRDefault="00A01F38" w:rsidP="00B95836">
      <w:pPr>
        <w:rPr>
          <w:rFonts w:ascii="Times New Roman" w:hAnsi="Times New Roman" w:cs="Times New Roman"/>
          <w:sz w:val="24"/>
          <w:szCs w:val="24"/>
        </w:rPr>
      </w:pPr>
      <w:r w:rsidRPr="006C678D">
        <w:rPr>
          <w:rFonts w:ascii="Times New Roman" w:hAnsi="Times New Roman" w:cs="Times New Roman"/>
          <w:sz w:val="24"/>
          <w:szCs w:val="24"/>
        </w:rPr>
        <w:t>020210721JLV_PtCeO2_030303_CO_7e-04Torr_</w:t>
      </w:r>
      <w:r>
        <w:rPr>
          <w:rFonts w:ascii="Times New Roman" w:hAnsi="Times New Roman" w:cs="Times New Roman"/>
          <w:sz w:val="24"/>
          <w:szCs w:val="24"/>
        </w:rPr>
        <w:t>20</w:t>
      </w:r>
      <w:r w:rsidRPr="006C678D">
        <w:rPr>
          <w:rFonts w:ascii="Times New Roman" w:hAnsi="Times New Roman" w:cs="Times New Roman"/>
          <w:sz w:val="24"/>
          <w:szCs w:val="24"/>
        </w:rPr>
        <w:t>00eA2s_75fps_1650kx_2116pm</w:t>
      </w:r>
    </w:p>
    <w:p w14:paraId="7D4AA003" w14:textId="77777777" w:rsidR="00A01F38" w:rsidRPr="006C678D" w:rsidRDefault="00A01F38" w:rsidP="00B95836">
      <w:pPr>
        <w:rPr>
          <w:rFonts w:ascii="Times New Roman" w:hAnsi="Times New Roman" w:cs="Times New Roman"/>
          <w:sz w:val="24"/>
          <w:szCs w:val="24"/>
        </w:rPr>
      </w:pPr>
      <w:r w:rsidRPr="006C678D">
        <w:rPr>
          <w:rFonts w:ascii="Times New Roman" w:hAnsi="Times New Roman" w:cs="Times New Roman"/>
          <w:color w:val="1D1C1D"/>
          <w:sz w:val="24"/>
          <w:szCs w:val="24"/>
          <w:shd w:val="clear" w:color="auto" w:fill="F8F8F8"/>
        </w:rPr>
        <w:t>_P2</w:t>
      </w:r>
      <w:r w:rsidRPr="006C678D">
        <w:rPr>
          <w:rFonts w:ascii="Times New Roman" w:hAnsi="Times New Roman" w:cs="Times New Roman"/>
          <w:sz w:val="24"/>
          <w:szCs w:val="24"/>
        </w:rPr>
        <w:t>.tif</w:t>
      </w:r>
    </w:p>
    <w:p w14:paraId="32E99697" w14:textId="77777777" w:rsidR="00A01F38" w:rsidRPr="00E51A48" w:rsidRDefault="00A01F38" w:rsidP="00B95836">
      <w:pPr>
        <w:rPr>
          <w:rFonts w:ascii="Times New Roman" w:hAnsi="Times New Roman" w:cs="Times New Roman"/>
          <w:sz w:val="24"/>
          <w:szCs w:val="24"/>
          <w:u w:val="single"/>
        </w:rPr>
      </w:pPr>
      <w:r w:rsidRPr="00E51A48">
        <w:rPr>
          <w:rFonts w:ascii="Times New Roman" w:hAnsi="Times New Roman" w:cs="Times New Roman"/>
          <w:sz w:val="24"/>
          <w:szCs w:val="24"/>
          <w:u w:val="single"/>
        </w:rPr>
        <w:t>Denoised</w:t>
      </w:r>
    </w:p>
    <w:p w14:paraId="4642F04D" w14:textId="77777777" w:rsidR="00A01F38" w:rsidRPr="006C678D" w:rsidRDefault="00A01F38" w:rsidP="00B95836">
      <w:pPr>
        <w:rPr>
          <w:rFonts w:ascii="Times New Roman" w:hAnsi="Times New Roman" w:cs="Times New Roman"/>
          <w:sz w:val="24"/>
          <w:szCs w:val="24"/>
        </w:rPr>
      </w:pPr>
      <w:r w:rsidRPr="006C678D">
        <w:rPr>
          <w:rFonts w:ascii="Times New Roman" w:hAnsi="Times New Roman" w:cs="Times New Roman"/>
          <w:sz w:val="24"/>
          <w:szCs w:val="24"/>
        </w:rPr>
        <w:t xml:space="preserve"> 020210721JLV_PtCeO2_030303_CO_7e-04Torr_</w:t>
      </w:r>
      <w:r>
        <w:rPr>
          <w:rFonts w:ascii="Times New Roman" w:hAnsi="Times New Roman" w:cs="Times New Roman"/>
          <w:sz w:val="24"/>
          <w:szCs w:val="24"/>
        </w:rPr>
        <w:t>20</w:t>
      </w:r>
      <w:r w:rsidRPr="006C678D">
        <w:rPr>
          <w:rFonts w:ascii="Times New Roman" w:hAnsi="Times New Roman" w:cs="Times New Roman"/>
          <w:sz w:val="24"/>
          <w:szCs w:val="24"/>
        </w:rPr>
        <w:t>00eA2s_75fps_1650kx_2116pm</w:t>
      </w:r>
    </w:p>
    <w:p w14:paraId="1109A4D3" w14:textId="77777777" w:rsidR="00A01F38" w:rsidRPr="006C678D" w:rsidRDefault="00A01F38" w:rsidP="00B95836">
      <w:pPr>
        <w:rPr>
          <w:rFonts w:ascii="Times New Roman" w:hAnsi="Times New Roman" w:cs="Times New Roman"/>
          <w:sz w:val="24"/>
          <w:szCs w:val="24"/>
        </w:rPr>
      </w:pPr>
      <w:r w:rsidRPr="006C678D">
        <w:rPr>
          <w:rFonts w:ascii="Times New Roman" w:hAnsi="Times New Roman" w:cs="Times New Roman"/>
          <w:color w:val="1D1C1D"/>
          <w:sz w:val="24"/>
          <w:szCs w:val="24"/>
          <w:shd w:val="clear" w:color="auto" w:fill="F8F8F8"/>
        </w:rPr>
        <w:t>_P2</w:t>
      </w:r>
      <w:r w:rsidRPr="006C678D">
        <w:rPr>
          <w:rFonts w:ascii="Times New Roman" w:hAnsi="Times New Roman" w:cs="Times New Roman"/>
          <w:sz w:val="24"/>
          <w:szCs w:val="24"/>
        </w:rPr>
        <w:t>_udvd_mf.tif</w:t>
      </w:r>
    </w:p>
    <w:p w14:paraId="691A105D" w14:textId="72F37C90" w:rsidR="00A01F38" w:rsidRPr="003274B5" w:rsidRDefault="00A01F38" w:rsidP="00B95836">
      <w:pPr>
        <w:rPr>
          <w:rFonts w:ascii="Times New Roman" w:hAnsi="Times New Roman" w:cs="Times New Roman"/>
          <w:sz w:val="24"/>
          <w:szCs w:val="24"/>
        </w:rPr>
      </w:pPr>
      <w:r>
        <w:rPr>
          <w:rFonts w:ascii="Times New Roman" w:hAnsi="Times New Roman" w:cs="Times New Roman"/>
          <w:sz w:val="24"/>
          <w:szCs w:val="24"/>
        </w:rPr>
        <w:t>Pixel Size = 8 pm</w:t>
      </w:r>
    </w:p>
    <w:p w14:paraId="27F2BCB1" w14:textId="77777777" w:rsidR="00A01F38" w:rsidRPr="00832CF7" w:rsidRDefault="00A01F38" w:rsidP="00B95836">
      <w:pPr>
        <w:rPr>
          <w:rFonts w:ascii="Times New Roman" w:hAnsi="Times New Roman" w:cs="Times New Roman"/>
          <w:b/>
          <w:bCs/>
          <w:sz w:val="24"/>
          <w:szCs w:val="24"/>
        </w:rPr>
      </w:pPr>
      <w:r w:rsidRPr="00832CF7">
        <w:rPr>
          <w:rFonts w:ascii="Times New Roman" w:hAnsi="Times New Roman" w:cs="Times New Roman"/>
          <w:b/>
          <w:bCs/>
          <w:sz w:val="24"/>
          <w:szCs w:val="24"/>
        </w:rPr>
        <w:t>Data for Figure 4</w:t>
      </w:r>
    </w:p>
    <w:p w14:paraId="263DA446" w14:textId="15E7A6B7" w:rsidR="00A01F38" w:rsidRDefault="00A01F38" w:rsidP="00B95836">
      <w:pPr>
        <w:rPr>
          <w:rFonts w:ascii="Times New Roman" w:hAnsi="Times New Roman" w:cs="Times New Roman"/>
          <w:sz w:val="24"/>
          <w:szCs w:val="24"/>
        </w:rPr>
      </w:pPr>
      <w:r w:rsidRPr="00832CF7">
        <w:rPr>
          <w:rFonts w:ascii="Times New Roman" w:hAnsi="Times New Roman" w:cs="Times New Roman"/>
          <w:sz w:val="24"/>
          <w:szCs w:val="24"/>
        </w:rPr>
        <w:t>Figure 4a used the same multi-frame denoised data as Figure 3</w:t>
      </w:r>
      <w:r>
        <w:rPr>
          <w:rFonts w:ascii="Times New Roman" w:hAnsi="Times New Roman" w:cs="Times New Roman"/>
          <w:sz w:val="24"/>
          <w:szCs w:val="24"/>
        </w:rPr>
        <w:t>. For Figures 4b and c, we denoised many 1024 x 1024 sized movies to within 16-bit precision and cut out the area of the image that contained the particles of interest. The smaller movies were then processed with ALPS code as described in the manuscript. The 16-bit denoised version of the particle movies are given in the folder.</w:t>
      </w:r>
    </w:p>
    <w:p w14:paraId="25D3E055" w14:textId="77777777" w:rsidR="00A01F38" w:rsidRPr="00832CF7" w:rsidRDefault="00A01F38" w:rsidP="00B95836">
      <w:pPr>
        <w:rPr>
          <w:rFonts w:ascii="Times New Roman" w:hAnsi="Times New Roman" w:cs="Times New Roman"/>
          <w:sz w:val="24"/>
          <w:szCs w:val="24"/>
        </w:rPr>
      </w:pPr>
      <w:r>
        <w:rPr>
          <w:rFonts w:ascii="Times New Roman" w:hAnsi="Times New Roman" w:cs="Times New Roman"/>
          <w:sz w:val="24"/>
          <w:szCs w:val="24"/>
        </w:rPr>
        <w:t>Pixel Size = 8 pm</w:t>
      </w:r>
    </w:p>
    <w:p w14:paraId="4C51DA9F" w14:textId="77777777" w:rsidR="00A01F38" w:rsidRDefault="00A01F38" w:rsidP="0061474D"/>
    <w:p w14:paraId="7B3CD302" w14:textId="77777777" w:rsidR="00A01F38" w:rsidRDefault="00A01F38" w:rsidP="0061474D"/>
    <w:sectPr w:rsidR="00A01F38" w:rsidSect="00A01F3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A01F38"/>
    <w:rsid w:val="000D005A"/>
    <w:rsid w:val="00413717"/>
    <w:rsid w:val="004F546A"/>
    <w:rsid w:val="0050744D"/>
    <w:rsid w:val="005652A6"/>
    <w:rsid w:val="006D5846"/>
    <w:rsid w:val="00A01F38"/>
    <w:rsid w:val="00BD3DA8"/>
    <w:rsid w:val="00BE35F9"/>
    <w:rsid w:val="00C47F55"/>
    <w:rsid w:val="00E51A48"/>
    <w:rsid w:val="00E92245"/>
    <w:rsid w:val="00F262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DD9924"/>
  <w15:chartTrackingRefBased/>
  <w15:docId w15:val="{B6E1B605-0DC6-431F-BF44-F586B097C1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1F38"/>
  </w:style>
  <w:style w:type="paragraph" w:styleId="Heading1">
    <w:name w:val="heading 1"/>
    <w:basedOn w:val="Normal"/>
    <w:next w:val="Normal"/>
    <w:link w:val="Heading1Char"/>
    <w:uiPriority w:val="9"/>
    <w:qFormat/>
    <w:rsid w:val="00A01F3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01F3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01F3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01F3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01F3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01F3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01F3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01F3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01F3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1F3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01F3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01F3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01F3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01F3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01F3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01F3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01F3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01F38"/>
    <w:rPr>
      <w:rFonts w:eastAsiaTheme="majorEastAsia" w:cstheme="majorBidi"/>
      <w:color w:val="272727" w:themeColor="text1" w:themeTint="D8"/>
    </w:rPr>
  </w:style>
  <w:style w:type="paragraph" w:styleId="Title">
    <w:name w:val="Title"/>
    <w:basedOn w:val="Normal"/>
    <w:next w:val="Normal"/>
    <w:link w:val="TitleChar"/>
    <w:uiPriority w:val="10"/>
    <w:qFormat/>
    <w:rsid w:val="00A01F3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1F3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01F3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01F3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01F38"/>
    <w:pPr>
      <w:spacing w:before="160"/>
      <w:jc w:val="center"/>
    </w:pPr>
    <w:rPr>
      <w:i/>
      <w:iCs/>
      <w:color w:val="404040" w:themeColor="text1" w:themeTint="BF"/>
    </w:rPr>
  </w:style>
  <w:style w:type="character" w:customStyle="1" w:styleId="QuoteChar">
    <w:name w:val="Quote Char"/>
    <w:basedOn w:val="DefaultParagraphFont"/>
    <w:link w:val="Quote"/>
    <w:uiPriority w:val="29"/>
    <w:rsid w:val="00A01F38"/>
    <w:rPr>
      <w:i/>
      <w:iCs/>
      <w:color w:val="404040" w:themeColor="text1" w:themeTint="BF"/>
    </w:rPr>
  </w:style>
  <w:style w:type="paragraph" w:styleId="ListParagraph">
    <w:name w:val="List Paragraph"/>
    <w:basedOn w:val="Normal"/>
    <w:uiPriority w:val="34"/>
    <w:qFormat/>
    <w:rsid w:val="00A01F38"/>
    <w:pPr>
      <w:ind w:left="720"/>
      <w:contextualSpacing/>
    </w:pPr>
  </w:style>
  <w:style w:type="character" w:styleId="IntenseEmphasis">
    <w:name w:val="Intense Emphasis"/>
    <w:basedOn w:val="DefaultParagraphFont"/>
    <w:uiPriority w:val="21"/>
    <w:qFormat/>
    <w:rsid w:val="00A01F38"/>
    <w:rPr>
      <w:i/>
      <w:iCs/>
      <w:color w:val="0F4761" w:themeColor="accent1" w:themeShade="BF"/>
    </w:rPr>
  </w:style>
  <w:style w:type="paragraph" w:styleId="IntenseQuote">
    <w:name w:val="Intense Quote"/>
    <w:basedOn w:val="Normal"/>
    <w:next w:val="Normal"/>
    <w:link w:val="IntenseQuoteChar"/>
    <w:uiPriority w:val="30"/>
    <w:qFormat/>
    <w:rsid w:val="00A01F3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01F38"/>
    <w:rPr>
      <w:i/>
      <w:iCs/>
      <w:color w:val="0F4761" w:themeColor="accent1" w:themeShade="BF"/>
    </w:rPr>
  </w:style>
  <w:style w:type="character" w:styleId="IntenseReference">
    <w:name w:val="Intense Reference"/>
    <w:basedOn w:val="DefaultParagraphFont"/>
    <w:uiPriority w:val="32"/>
    <w:qFormat/>
    <w:rsid w:val="00A01F38"/>
    <w:rPr>
      <w:b/>
      <w:bCs/>
      <w:smallCaps/>
      <w:color w:val="0F4761" w:themeColor="accent1" w:themeShade="BF"/>
      <w:spacing w:val="5"/>
    </w:rPr>
  </w:style>
  <w:style w:type="paragraph" w:customStyle="1" w:styleId="EndNoteBibliographyTitle">
    <w:name w:val="EndNote Bibliography Title"/>
    <w:basedOn w:val="Normal"/>
    <w:link w:val="EndNoteBibliographyTitleChar"/>
    <w:rsid w:val="00A01F38"/>
    <w:pPr>
      <w:spacing w:after="0"/>
      <w:jc w:val="center"/>
    </w:pPr>
    <w:rPr>
      <w:rFonts w:ascii="Aptos" w:hAnsi="Aptos"/>
      <w:noProof/>
    </w:rPr>
  </w:style>
  <w:style w:type="character" w:customStyle="1" w:styleId="EndNoteBibliographyTitleChar">
    <w:name w:val="EndNote Bibliography Title Char"/>
    <w:basedOn w:val="DefaultParagraphFont"/>
    <w:link w:val="EndNoteBibliographyTitle"/>
    <w:rsid w:val="00A01F38"/>
    <w:rPr>
      <w:rFonts w:ascii="Aptos" w:hAnsi="Aptos"/>
      <w:noProof/>
    </w:rPr>
  </w:style>
  <w:style w:type="paragraph" w:customStyle="1" w:styleId="EndNoteBibliography">
    <w:name w:val="EndNote Bibliography"/>
    <w:basedOn w:val="Normal"/>
    <w:link w:val="EndNoteBibliographyChar"/>
    <w:rsid w:val="00A01F38"/>
    <w:pPr>
      <w:spacing w:line="240" w:lineRule="auto"/>
    </w:pPr>
    <w:rPr>
      <w:rFonts w:ascii="Aptos" w:hAnsi="Aptos"/>
      <w:noProof/>
    </w:rPr>
  </w:style>
  <w:style w:type="character" w:customStyle="1" w:styleId="EndNoteBibliographyChar">
    <w:name w:val="EndNote Bibliography Char"/>
    <w:basedOn w:val="DefaultParagraphFont"/>
    <w:link w:val="EndNoteBibliography"/>
    <w:rsid w:val="00A01F38"/>
    <w:rPr>
      <w:rFonts w:ascii="Aptos" w:hAnsi="Aptos"/>
      <w:noProof/>
    </w:rPr>
  </w:style>
  <w:style w:type="paragraph" w:styleId="Revision">
    <w:name w:val="Revision"/>
    <w:hidden/>
    <w:uiPriority w:val="99"/>
    <w:semiHidden/>
    <w:rsid w:val="00F2622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393</Words>
  <Characters>2246</Characters>
  <Application>Microsoft Office Word</Application>
  <DocSecurity>0</DocSecurity>
  <Lines>18</Lines>
  <Paragraphs>5</Paragraphs>
  <ScaleCrop>false</ScaleCrop>
  <Company/>
  <LinksUpToDate>false</LinksUpToDate>
  <CharactersWithSpaces>2634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Crozier</dc:creator>
  <cp:keywords/>
  <dc:description/>
  <cp:lastModifiedBy>Peter Crozier</cp:lastModifiedBy>
  <cp:revision>3</cp:revision>
  <dcterms:created xsi:type="dcterms:W3CDTF">2025-01-10T00:32:00Z</dcterms:created>
  <dcterms:modified xsi:type="dcterms:W3CDTF">2025-01-22T18:18:00Z</dcterms:modified>
</cp:coreProperties>
</file>