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A96FBA" w14:textId="03FD4415" w:rsidR="005E4BD3" w:rsidRDefault="005F2667" w:rsidP="005E4BD3">
      <w:pPr>
        <w:spacing w:after="0" w:line="240" w:lineRule="auto"/>
        <w:jc w:val="center"/>
        <w:rPr>
          <w:rFonts w:ascii="Bookman Old Style" w:hAnsi="Bookman Old Style" w:cs="Times New Roman"/>
          <w:b/>
          <w:noProof/>
          <w:color w:val="0070C0"/>
          <w:sz w:val="28"/>
          <w:szCs w:val="28"/>
        </w:rPr>
      </w:pPr>
      <w:r w:rsidRPr="005F2667">
        <w:rPr>
          <w:rFonts w:ascii="Bookman Old Style" w:hAnsi="Bookman Old Style" w:cs="Times New Roman"/>
          <w:b/>
          <w:noProof/>
          <w:color w:val="0070C0"/>
          <w:sz w:val="28"/>
          <w:szCs w:val="28"/>
        </w:rPr>
        <w:t>ROLE OF HOMOEOPATHIC MEDICINE IN TREATING CONSTIPATION IN CHILDREN</w:t>
      </w:r>
    </w:p>
    <w:p w14:paraId="1E2FF4A9" w14:textId="612AAAB1" w:rsidR="00A30FB1" w:rsidRPr="003E00FE" w:rsidRDefault="005F2667" w:rsidP="005F2667">
      <w:pPr>
        <w:spacing w:after="0"/>
        <w:jc w:val="both"/>
        <w:rPr>
          <w:rFonts w:ascii="Didot" w:eastAsia="Times New Roman" w:hAnsi="Didot" w:cs="Didot"/>
          <w:b/>
          <w:bCs/>
          <w:sz w:val="24"/>
          <w:szCs w:val="24"/>
        </w:rPr>
      </w:pPr>
      <w:r w:rsidRPr="003E00FE">
        <w:rPr>
          <w:rFonts w:ascii="Didot" w:eastAsia="Times New Roman" w:hAnsi="Didot" w:cs="Didot" w:hint="cs"/>
          <w:b/>
          <w:bCs/>
          <w:sz w:val="24"/>
          <w:szCs w:val="24"/>
        </w:rPr>
        <w:t>Simran Mansoori</w:t>
      </w:r>
      <w:r w:rsidRPr="003E00FE">
        <w:rPr>
          <w:rFonts w:ascii="Didot" w:eastAsia="Times New Roman" w:hAnsi="Didot" w:cs="Didot" w:hint="cs"/>
          <w:b/>
          <w:bCs/>
          <w:sz w:val="24"/>
          <w:szCs w:val="24"/>
          <w:vertAlign w:val="superscript"/>
        </w:rPr>
        <w:t>1</w:t>
      </w:r>
      <w:r w:rsidRPr="003E00FE">
        <w:rPr>
          <w:rFonts w:ascii="Didot" w:hAnsi="Didot" w:cs="Didot" w:hint="cs"/>
          <w:b/>
          <w:bCs/>
          <w:color w:val="000000"/>
          <w:sz w:val="24"/>
          <w:szCs w:val="24"/>
          <w:vertAlign w:val="superscript"/>
        </w:rPr>
        <w:t>*</w:t>
      </w:r>
      <w:r w:rsidRPr="003E00FE">
        <w:rPr>
          <w:rFonts w:ascii="Didot" w:eastAsia="Times New Roman" w:hAnsi="Didot" w:cs="Didot" w:hint="cs"/>
          <w:b/>
          <w:bCs/>
          <w:sz w:val="24"/>
          <w:szCs w:val="24"/>
        </w:rPr>
        <w:t xml:space="preserve">, </w:t>
      </w:r>
      <w:proofErr w:type="spellStart"/>
      <w:r w:rsidRPr="003E00FE">
        <w:rPr>
          <w:rFonts w:ascii="Didot" w:eastAsia="Times New Roman" w:hAnsi="Didot" w:cs="Didot" w:hint="cs"/>
          <w:b/>
          <w:bCs/>
          <w:sz w:val="24"/>
          <w:szCs w:val="24"/>
        </w:rPr>
        <w:t>Dr.</w:t>
      </w:r>
      <w:proofErr w:type="spellEnd"/>
      <w:r w:rsidRPr="003E00FE">
        <w:rPr>
          <w:rFonts w:ascii="Didot" w:eastAsia="Times New Roman" w:hAnsi="Didot" w:cs="Didot" w:hint="cs"/>
          <w:b/>
          <w:bCs/>
          <w:sz w:val="24"/>
          <w:szCs w:val="24"/>
        </w:rPr>
        <w:t xml:space="preserve"> Irfan Hussain Gauri</w:t>
      </w:r>
      <w:r w:rsidRPr="003E00FE">
        <w:rPr>
          <w:rFonts w:ascii="Didot" w:eastAsia="Times New Roman" w:hAnsi="Didot" w:cs="Didot" w:hint="cs"/>
          <w:b/>
          <w:bCs/>
          <w:sz w:val="24"/>
          <w:szCs w:val="24"/>
          <w:vertAlign w:val="superscript"/>
        </w:rPr>
        <w:t>2</w:t>
      </w:r>
      <w:r w:rsidRPr="003E00FE">
        <w:rPr>
          <w:rFonts w:ascii="Didot" w:eastAsia="Times New Roman" w:hAnsi="Didot" w:cs="Didot" w:hint="cs"/>
          <w:b/>
          <w:bCs/>
          <w:sz w:val="24"/>
          <w:szCs w:val="24"/>
        </w:rPr>
        <w:t xml:space="preserve">, </w:t>
      </w:r>
      <w:proofErr w:type="spellStart"/>
      <w:r w:rsidRPr="003E00FE">
        <w:rPr>
          <w:rFonts w:ascii="Didot" w:eastAsia="Times New Roman" w:hAnsi="Didot" w:cs="Didot" w:hint="cs"/>
          <w:b/>
          <w:bCs/>
          <w:sz w:val="24"/>
          <w:szCs w:val="24"/>
        </w:rPr>
        <w:t>Dr.</w:t>
      </w:r>
      <w:proofErr w:type="spellEnd"/>
      <w:r w:rsidRPr="003E00FE">
        <w:rPr>
          <w:rFonts w:ascii="Didot" w:eastAsia="Times New Roman" w:hAnsi="Didot" w:cs="Didot" w:hint="cs"/>
          <w:b/>
          <w:bCs/>
          <w:sz w:val="24"/>
          <w:szCs w:val="24"/>
        </w:rPr>
        <w:t xml:space="preserve"> Rekha Juneja</w:t>
      </w:r>
      <w:r w:rsidRPr="003E00FE">
        <w:rPr>
          <w:rFonts w:ascii="Didot" w:eastAsia="Times New Roman" w:hAnsi="Didot" w:cs="Didot" w:hint="cs"/>
          <w:b/>
          <w:bCs/>
          <w:sz w:val="24"/>
          <w:szCs w:val="24"/>
          <w:vertAlign w:val="superscript"/>
        </w:rPr>
        <w:t>3</w:t>
      </w:r>
      <w:r w:rsidRPr="003E00FE">
        <w:rPr>
          <w:rFonts w:ascii="Didot" w:eastAsia="Times New Roman" w:hAnsi="Didot" w:cs="Didot" w:hint="cs"/>
          <w:b/>
          <w:bCs/>
          <w:sz w:val="24"/>
          <w:szCs w:val="24"/>
        </w:rPr>
        <w:t xml:space="preserve">, </w:t>
      </w:r>
      <w:proofErr w:type="spellStart"/>
      <w:r w:rsidRPr="003E00FE">
        <w:rPr>
          <w:rFonts w:ascii="Didot" w:eastAsia="Times New Roman" w:hAnsi="Didot" w:cs="Didot" w:hint="cs"/>
          <w:b/>
          <w:bCs/>
          <w:sz w:val="24"/>
          <w:szCs w:val="24"/>
        </w:rPr>
        <w:t>Dr.</w:t>
      </w:r>
      <w:proofErr w:type="spellEnd"/>
      <w:r w:rsidRPr="003E00FE">
        <w:rPr>
          <w:rFonts w:ascii="Didot" w:eastAsia="Times New Roman" w:hAnsi="Didot" w:cs="Didot" w:hint="cs"/>
          <w:b/>
          <w:bCs/>
          <w:sz w:val="24"/>
          <w:szCs w:val="24"/>
        </w:rPr>
        <w:t xml:space="preserve"> </w:t>
      </w:r>
      <w:proofErr w:type="spellStart"/>
      <w:r w:rsidRPr="003E00FE">
        <w:rPr>
          <w:rFonts w:ascii="Didot" w:eastAsia="Times New Roman" w:hAnsi="Didot" w:cs="Didot" w:hint="cs"/>
          <w:b/>
          <w:bCs/>
          <w:sz w:val="24"/>
          <w:szCs w:val="24"/>
        </w:rPr>
        <w:t>Charanjeet</w:t>
      </w:r>
      <w:proofErr w:type="spellEnd"/>
      <w:r w:rsidRPr="003E00FE">
        <w:rPr>
          <w:rFonts w:ascii="Didot" w:eastAsia="Times New Roman" w:hAnsi="Didot" w:cs="Didot" w:hint="cs"/>
          <w:b/>
          <w:bCs/>
          <w:sz w:val="24"/>
          <w:szCs w:val="24"/>
        </w:rPr>
        <w:t xml:space="preserve"> Singh</w:t>
      </w:r>
      <w:r w:rsidRPr="003E00FE">
        <w:rPr>
          <w:rFonts w:ascii="Didot" w:eastAsia="Times New Roman" w:hAnsi="Didot" w:cs="Didot" w:hint="cs"/>
          <w:b/>
          <w:bCs/>
          <w:sz w:val="24"/>
          <w:szCs w:val="24"/>
          <w:vertAlign w:val="superscript"/>
        </w:rPr>
        <w:t>4</w:t>
      </w:r>
      <w:r w:rsidRPr="003E00FE">
        <w:rPr>
          <w:rFonts w:ascii="Didot" w:eastAsia="Times New Roman" w:hAnsi="Didot" w:cs="Didot" w:hint="cs"/>
          <w:b/>
          <w:bCs/>
          <w:sz w:val="24"/>
          <w:szCs w:val="24"/>
        </w:rPr>
        <w:t xml:space="preserve"> </w:t>
      </w:r>
    </w:p>
    <w:p w14:paraId="7110A3DE" w14:textId="77777777" w:rsidR="005F2667" w:rsidRPr="003E00FE" w:rsidRDefault="00921B58" w:rsidP="005F2667">
      <w:pPr>
        <w:pStyle w:val="NormalWeb"/>
        <w:spacing w:after="0"/>
        <w:contextualSpacing/>
        <w:jc w:val="both"/>
        <w:rPr>
          <w:rFonts w:ascii="Didot" w:hAnsi="Didot" w:cs="Didot"/>
          <w:bCs/>
          <w:sz w:val="18"/>
          <w:szCs w:val="18"/>
        </w:rPr>
      </w:pPr>
      <w:r w:rsidRPr="003E00FE">
        <w:rPr>
          <w:rFonts w:ascii="Didot" w:hAnsi="Didot" w:cs="Didot" w:hint="cs"/>
          <w:bCs/>
          <w:sz w:val="18"/>
          <w:szCs w:val="18"/>
          <w:vertAlign w:val="superscript"/>
        </w:rPr>
        <w:t>1</w:t>
      </w:r>
      <w:r w:rsidR="005F2667" w:rsidRPr="003E00FE">
        <w:rPr>
          <w:rFonts w:ascii="Didot" w:hAnsi="Didot" w:cs="Didot" w:hint="cs"/>
          <w:bCs/>
          <w:sz w:val="18"/>
          <w:szCs w:val="18"/>
        </w:rPr>
        <w:t xml:space="preserve">Department of Materia </w:t>
      </w:r>
      <w:proofErr w:type="spellStart"/>
      <w:r w:rsidR="005F2667" w:rsidRPr="003E00FE">
        <w:rPr>
          <w:rFonts w:ascii="Didot" w:hAnsi="Didot" w:cs="Didot" w:hint="cs"/>
          <w:bCs/>
          <w:sz w:val="18"/>
          <w:szCs w:val="18"/>
        </w:rPr>
        <w:t>Medica</w:t>
      </w:r>
      <w:proofErr w:type="spellEnd"/>
      <w:r w:rsidR="005F2667" w:rsidRPr="003E00FE">
        <w:rPr>
          <w:rFonts w:ascii="Didot" w:hAnsi="Didot" w:cs="Didot" w:hint="cs"/>
          <w:bCs/>
          <w:sz w:val="18"/>
          <w:szCs w:val="18"/>
        </w:rPr>
        <w:t>, Sri Ganganagar Homoeopathic Medical College, Hospital and Research Institute, Sri Ganganagar, Rajasthan</w:t>
      </w:r>
    </w:p>
    <w:p w14:paraId="719642BF" w14:textId="45DAAC4B" w:rsidR="005F2667" w:rsidRPr="003E00FE" w:rsidRDefault="005F2667" w:rsidP="005F2667">
      <w:pPr>
        <w:pStyle w:val="NormalWeb"/>
        <w:spacing w:after="0"/>
        <w:contextualSpacing/>
        <w:jc w:val="both"/>
        <w:rPr>
          <w:rFonts w:ascii="Didot" w:hAnsi="Didot" w:cs="Didot"/>
          <w:bCs/>
          <w:sz w:val="18"/>
          <w:szCs w:val="18"/>
        </w:rPr>
      </w:pPr>
      <w:r w:rsidRPr="003E00FE">
        <w:rPr>
          <w:rFonts w:ascii="Didot" w:hAnsi="Didot" w:cs="Didot" w:hint="cs"/>
          <w:bCs/>
          <w:sz w:val="18"/>
          <w:szCs w:val="18"/>
          <w:vertAlign w:val="superscript"/>
        </w:rPr>
        <w:t>2</w:t>
      </w:r>
      <w:r w:rsidRPr="003E00FE">
        <w:rPr>
          <w:rFonts w:ascii="Didot" w:hAnsi="Didot" w:cs="Didot" w:hint="cs"/>
          <w:bCs/>
          <w:sz w:val="18"/>
          <w:szCs w:val="18"/>
        </w:rPr>
        <w:t>Department of Clinical Microbiology &amp; Immunolo</w:t>
      </w:r>
      <w:bookmarkStart w:id="0" w:name="_GoBack"/>
      <w:bookmarkEnd w:id="0"/>
      <w:r w:rsidRPr="003E00FE">
        <w:rPr>
          <w:rFonts w:ascii="Didot" w:hAnsi="Didot" w:cs="Didot" w:hint="cs"/>
          <w:bCs/>
          <w:sz w:val="18"/>
          <w:szCs w:val="18"/>
        </w:rPr>
        <w:t>gy, Sardar Patel Medical College &amp; associated group of hospitals, Bikaner, Rajasthan</w:t>
      </w:r>
    </w:p>
    <w:p w14:paraId="2C8B800A" w14:textId="7FF871AF" w:rsidR="005F2667" w:rsidRPr="003E00FE" w:rsidRDefault="005F2667" w:rsidP="005F2667">
      <w:pPr>
        <w:pStyle w:val="NormalWeb"/>
        <w:spacing w:after="0"/>
        <w:contextualSpacing/>
        <w:jc w:val="both"/>
        <w:rPr>
          <w:rFonts w:ascii="Didot" w:hAnsi="Didot" w:cs="Didot"/>
          <w:bCs/>
          <w:sz w:val="18"/>
          <w:szCs w:val="18"/>
        </w:rPr>
      </w:pPr>
      <w:r w:rsidRPr="003E00FE">
        <w:rPr>
          <w:rFonts w:ascii="Didot" w:hAnsi="Didot" w:cs="Didot" w:hint="cs"/>
          <w:bCs/>
          <w:sz w:val="18"/>
          <w:szCs w:val="18"/>
          <w:vertAlign w:val="superscript"/>
        </w:rPr>
        <w:t>3</w:t>
      </w:r>
      <w:r w:rsidRPr="003E00FE">
        <w:rPr>
          <w:rFonts w:ascii="Didot" w:hAnsi="Didot" w:cs="Didot" w:hint="cs"/>
          <w:bCs/>
          <w:sz w:val="18"/>
          <w:szCs w:val="18"/>
        </w:rPr>
        <w:t xml:space="preserve">Department of Materia </w:t>
      </w:r>
      <w:proofErr w:type="spellStart"/>
      <w:r w:rsidRPr="003E00FE">
        <w:rPr>
          <w:rFonts w:ascii="Didot" w:hAnsi="Didot" w:cs="Didot" w:hint="cs"/>
          <w:bCs/>
          <w:sz w:val="18"/>
          <w:szCs w:val="18"/>
        </w:rPr>
        <w:t>Medica</w:t>
      </w:r>
      <w:proofErr w:type="spellEnd"/>
      <w:r w:rsidRPr="003E00FE">
        <w:rPr>
          <w:rFonts w:ascii="Didot" w:hAnsi="Didot" w:cs="Didot" w:hint="cs"/>
          <w:bCs/>
          <w:sz w:val="18"/>
          <w:szCs w:val="18"/>
        </w:rPr>
        <w:t>, Sri Ganganagar Homoeopathic Medical College, Hospital and Research Institute, Sri Ganganagar, Rajasthan</w:t>
      </w:r>
    </w:p>
    <w:p w14:paraId="231D0C72" w14:textId="792EBD2A" w:rsidR="00EB49D6" w:rsidRPr="003E00FE" w:rsidRDefault="005F2667" w:rsidP="005F2667">
      <w:pPr>
        <w:pStyle w:val="NormalWeb"/>
        <w:spacing w:before="0" w:after="0"/>
        <w:contextualSpacing/>
        <w:jc w:val="both"/>
        <w:rPr>
          <w:rFonts w:ascii="Didot" w:hAnsi="Didot" w:cs="Didot"/>
          <w:bCs/>
          <w:sz w:val="18"/>
          <w:szCs w:val="18"/>
        </w:rPr>
      </w:pPr>
      <w:r w:rsidRPr="003E00FE">
        <w:rPr>
          <w:rFonts w:ascii="Didot" w:hAnsi="Didot" w:cs="Didot" w:hint="cs"/>
          <w:bCs/>
          <w:sz w:val="18"/>
          <w:szCs w:val="18"/>
          <w:vertAlign w:val="superscript"/>
        </w:rPr>
        <w:t>4</w:t>
      </w:r>
      <w:r w:rsidRPr="003E00FE">
        <w:rPr>
          <w:rFonts w:ascii="Didot" w:hAnsi="Didot" w:cs="Didot" w:hint="cs"/>
          <w:bCs/>
          <w:sz w:val="18"/>
          <w:szCs w:val="18"/>
        </w:rPr>
        <w:t xml:space="preserve">Department of Materia </w:t>
      </w:r>
      <w:proofErr w:type="spellStart"/>
      <w:r w:rsidRPr="003E00FE">
        <w:rPr>
          <w:rFonts w:ascii="Didot" w:hAnsi="Didot" w:cs="Didot" w:hint="cs"/>
          <w:bCs/>
          <w:sz w:val="18"/>
          <w:szCs w:val="18"/>
        </w:rPr>
        <w:t>Medica</w:t>
      </w:r>
      <w:proofErr w:type="spellEnd"/>
      <w:r w:rsidRPr="003E00FE">
        <w:rPr>
          <w:rFonts w:ascii="Didot" w:hAnsi="Didot" w:cs="Didot" w:hint="cs"/>
          <w:bCs/>
          <w:sz w:val="18"/>
          <w:szCs w:val="18"/>
        </w:rPr>
        <w:t>, Sri Ganganagar Homoeopathic Medical College, Hospital and Research Institute, Sri Ganganagar, Rajasthan</w:t>
      </w:r>
    </w:p>
    <w:p w14:paraId="111BEB9F" w14:textId="77777777" w:rsidR="005F2667" w:rsidRPr="003E00FE" w:rsidRDefault="005F2667" w:rsidP="005F2667">
      <w:pPr>
        <w:pStyle w:val="NormalWeb"/>
        <w:spacing w:before="0" w:after="0" w:line="276" w:lineRule="auto"/>
        <w:ind w:left="720"/>
        <w:jc w:val="center"/>
        <w:rPr>
          <w:rFonts w:ascii="Didot" w:hAnsi="Didot" w:cs="Didot"/>
          <w:sz w:val="16"/>
          <w:szCs w:val="16"/>
        </w:rPr>
      </w:pPr>
    </w:p>
    <w:tbl>
      <w:tblPr>
        <w:tblStyle w:val="TableGrid"/>
        <w:tblpPr w:leftFromText="180" w:rightFromText="180" w:vertAnchor="page" w:horzAnchor="margin" w:tblpY="5761"/>
        <w:tblW w:w="0" w:type="auto"/>
        <w:tblLook w:val="04A0" w:firstRow="1" w:lastRow="0" w:firstColumn="1" w:lastColumn="0" w:noHBand="0" w:noVBand="1"/>
      </w:tblPr>
      <w:tblGrid>
        <w:gridCol w:w="9016"/>
      </w:tblGrid>
      <w:tr w:rsidR="0045379E" w:rsidRPr="003E00FE" w14:paraId="4F0A2F4B" w14:textId="77777777" w:rsidTr="0045379E">
        <w:tc>
          <w:tcPr>
            <w:tcW w:w="9016" w:type="dxa"/>
          </w:tcPr>
          <w:p w14:paraId="161C197B" w14:textId="77777777" w:rsidR="0045379E" w:rsidRPr="003E00FE" w:rsidRDefault="0045379E" w:rsidP="0045379E">
            <w:pPr>
              <w:jc w:val="both"/>
              <w:rPr>
                <w:rFonts w:ascii="Didot" w:hAnsi="Didot" w:cs="Didot"/>
                <w:sz w:val="18"/>
                <w:szCs w:val="18"/>
              </w:rPr>
            </w:pPr>
            <w:r w:rsidRPr="003E00FE">
              <w:rPr>
                <w:rFonts w:ascii="Didot" w:hAnsi="Didot" w:cs="Didot" w:hint="cs"/>
                <w:b/>
                <w:bCs/>
                <w:sz w:val="18"/>
                <w:szCs w:val="18"/>
              </w:rPr>
              <w:t>Cite this paper:</w:t>
            </w:r>
            <w:r w:rsidRPr="003E00FE">
              <w:rPr>
                <w:rFonts w:ascii="Didot" w:hAnsi="Didot" w:cs="Didot" w:hint="cs"/>
                <w:sz w:val="18"/>
                <w:szCs w:val="18"/>
              </w:rPr>
              <w:t xml:space="preserve">  </w:t>
            </w:r>
            <w:proofErr w:type="spellStart"/>
            <w:r w:rsidRPr="003E00FE">
              <w:rPr>
                <w:rFonts w:ascii="Didot" w:hAnsi="Didot" w:cs="Didot" w:hint="cs"/>
                <w:sz w:val="18"/>
                <w:szCs w:val="18"/>
              </w:rPr>
              <w:t>Tanwar</w:t>
            </w:r>
            <w:proofErr w:type="spellEnd"/>
            <w:r w:rsidRPr="003E00FE">
              <w:rPr>
                <w:rFonts w:ascii="Didot" w:hAnsi="Didot" w:cs="Didot" w:hint="cs"/>
                <w:sz w:val="18"/>
                <w:szCs w:val="18"/>
              </w:rPr>
              <w:t xml:space="preserve"> PR, Singh A,  Naik SM. </w:t>
            </w:r>
            <w:r w:rsidRPr="003E00FE">
              <w:rPr>
                <w:rFonts w:ascii="Didot" w:hAnsi="Didot" w:cs="Didot" w:hint="cs"/>
              </w:rPr>
              <w:t xml:space="preserve"> </w:t>
            </w:r>
            <w:r w:rsidRPr="003E00FE">
              <w:rPr>
                <w:rFonts w:ascii="Didot" w:hAnsi="Didot" w:cs="Didot" w:hint="cs"/>
                <w:sz w:val="18"/>
                <w:szCs w:val="18"/>
              </w:rPr>
              <w:t xml:space="preserve">A qualitative study on the psychosocial challenges faced by MRD TB patients. J Med Res Pub Health 2024 Jan-March;2(1):107-110. </w:t>
            </w:r>
            <w:proofErr w:type="spellStart"/>
            <w:r w:rsidRPr="003E00FE">
              <w:rPr>
                <w:rFonts w:ascii="Didot" w:hAnsi="Didot" w:cs="Didot" w:hint="cs"/>
                <w:sz w:val="18"/>
                <w:szCs w:val="18"/>
              </w:rPr>
              <w:t>doi</w:t>
            </w:r>
            <w:proofErr w:type="spellEnd"/>
            <w:r w:rsidRPr="003E00FE">
              <w:rPr>
                <w:rFonts w:ascii="Didot" w:hAnsi="Didot" w:cs="Didot" w:hint="cs"/>
                <w:sz w:val="18"/>
                <w:szCs w:val="18"/>
              </w:rPr>
              <w:t>: 10.5281/zenodo.8248689.</w:t>
            </w:r>
          </w:p>
        </w:tc>
      </w:tr>
    </w:tbl>
    <w:p w14:paraId="5B0FD155" w14:textId="71E95E1B" w:rsidR="00EB49D6" w:rsidRPr="0045379E" w:rsidRDefault="005E4BD3" w:rsidP="0045379E">
      <w:pPr>
        <w:spacing w:after="0"/>
        <w:rPr>
          <w:rFonts w:ascii="Didot" w:hAnsi="Didot" w:cs="Didot"/>
          <w:sz w:val="16"/>
          <w:szCs w:val="16"/>
        </w:rPr>
      </w:pPr>
      <w:r w:rsidRPr="003E00FE">
        <w:rPr>
          <w:rFonts w:ascii="Didot" w:hAnsi="Didot" w:cs="Didot" w:hint="cs"/>
          <w:sz w:val="16"/>
          <w:szCs w:val="16"/>
        </w:rPr>
        <w:t>*</w:t>
      </w:r>
      <w:r w:rsidRPr="003E00FE">
        <w:rPr>
          <w:rFonts w:ascii="Didot" w:hAnsi="Didot" w:cs="Didot" w:hint="cs"/>
          <w:b/>
          <w:sz w:val="16"/>
          <w:szCs w:val="16"/>
        </w:rPr>
        <w:t>Corresponding Author:</w:t>
      </w:r>
      <w:r w:rsidRPr="003E00FE">
        <w:rPr>
          <w:rFonts w:ascii="Didot" w:hAnsi="Didot" w:cs="Didot" w:hint="cs"/>
          <w:sz w:val="16"/>
          <w:szCs w:val="16"/>
        </w:rPr>
        <w:t xml:space="preserve"> </w:t>
      </w:r>
      <w:r w:rsidR="003008C9" w:rsidRPr="003E00FE">
        <w:rPr>
          <w:rFonts w:ascii="Didot" w:hAnsi="Didot" w:cs="Didot" w:hint="cs"/>
          <w:sz w:val="16"/>
          <w:szCs w:val="16"/>
        </w:rPr>
        <w:t xml:space="preserve">Simran </w:t>
      </w:r>
      <w:proofErr w:type="spellStart"/>
      <w:r w:rsidR="003008C9" w:rsidRPr="003E00FE">
        <w:rPr>
          <w:rFonts w:ascii="Didot" w:hAnsi="Didot" w:cs="Didot" w:hint="cs"/>
          <w:sz w:val="16"/>
          <w:szCs w:val="16"/>
        </w:rPr>
        <w:t>Mansoori</w:t>
      </w:r>
      <w:proofErr w:type="spellEnd"/>
      <w:r w:rsidRPr="003E00FE">
        <w:rPr>
          <w:rFonts w:ascii="Didot" w:hAnsi="Didot" w:cs="Didot" w:hint="cs"/>
          <w:sz w:val="16"/>
          <w:szCs w:val="16"/>
        </w:rPr>
        <w:t xml:space="preserve">, </w:t>
      </w:r>
      <w:r w:rsidR="003008C9" w:rsidRPr="003E00FE">
        <w:rPr>
          <w:rFonts w:ascii="Didot" w:hAnsi="Didot" w:cs="Didot" w:hint="cs"/>
          <w:sz w:val="16"/>
          <w:szCs w:val="16"/>
        </w:rPr>
        <w:t>Sri Ganganagar Homoeopathic Medical College, Sri Ganganagar, Rajasthan</w:t>
      </w:r>
    </w:p>
    <w:p w14:paraId="34167350" w14:textId="69DCC19A" w:rsidR="005D11FC" w:rsidRPr="003E00FE" w:rsidRDefault="005D11FC" w:rsidP="00156619">
      <w:pPr>
        <w:spacing w:after="0"/>
        <w:jc w:val="both"/>
        <w:rPr>
          <w:rFonts w:ascii="Didot" w:hAnsi="Didot" w:cs="Didot"/>
          <w:bCs/>
          <w:sz w:val="20"/>
          <w:szCs w:val="20"/>
        </w:rPr>
      </w:pPr>
      <w:r w:rsidRPr="003E00FE">
        <w:rPr>
          <w:rFonts w:ascii="Didot" w:hAnsi="Didot" w:cs="Didot" w:hint="cs"/>
          <w:bCs/>
          <w:sz w:val="20"/>
          <w:szCs w:val="20"/>
        </w:rPr>
        <w:t xml:space="preserve">Received on: </w:t>
      </w:r>
      <w:r w:rsidR="0045379E">
        <w:rPr>
          <w:rFonts w:ascii="Didot" w:hAnsi="Didot" w:cs="Didot"/>
          <w:bCs/>
          <w:sz w:val="20"/>
          <w:szCs w:val="20"/>
        </w:rPr>
        <w:t>0</w:t>
      </w:r>
      <w:r w:rsidRPr="003E00FE">
        <w:rPr>
          <w:rFonts w:ascii="Didot" w:hAnsi="Didot" w:cs="Didot" w:hint="cs"/>
          <w:bCs/>
          <w:sz w:val="20"/>
          <w:szCs w:val="20"/>
        </w:rPr>
        <w:t>5-1</w:t>
      </w:r>
      <w:r w:rsidR="0045379E">
        <w:rPr>
          <w:rFonts w:ascii="Didot" w:hAnsi="Didot" w:cs="Didot"/>
          <w:bCs/>
          <w:sz w:val="20"/>
          <w:szCs w:val="20"/>
        </w:rPr>
        <w:t>0</w:t>
      </w:r>
      <w:r w:rsidRPr="003E00FE">
        <w:rPr>
          <w:rFonts w:ascii="Didot" w:hAnsi="Didot" w:cs="Didot" w:hint="cs"/>
          <w:bCs/>
          <w:sz w:val="20"/>
          <w:szCs w:val="20"/>
        </w:rPr>
        <w:t>-202</w:t>
      </w:r>
      <w:r w:rsidR="0045379E">
        <w:rPr>
          <w:rFonts w:ascii="Didot" w:hAnsi="Didot" w:cs="Didot"/>
          <w:bCs/>
          <w:sz w:val="20"/>
          <w:szCs w:val="20"/>
        </w:rPr>
        <w:t>3</w:t>
      </w:r>
      <w:r w:rsidRPr="003E00FE">
        <w:rPr>
          <w:rFonts w:ascii="Didot" w:hAnsi="Didot" w:cs="Didot" w:hint="cs"/>
          <w:bCs/>
          <w:sz w:val="20"/>
          <w:szCs w:val="20"/>
        </w:rPr>
        <w:t xml:space="preserve">                       Accepted on: </w:t>
      </w:r>
      <w:r w:rsidR="0045379E">
        <w:rPr>
          <w:rFonts w:ascii="Didot" w:hAnsi="Didot" w:cs="Didot"/>
          <w:bCs/>
          <w:sz w:val="20"/>
          <w:szCs w:val="20"/>
        </w:rPr>
        <w:t>18</w:t>
      </w:r>
      <w:r w:rsidRPr="003E00FE">
        <w:rPr>
          <w:rFonts w:ascii="Didot" w:hAnsi="Didot" w:cs="Didot" w:hint="cs"/>
          <w:bCs/>
          <w:sz w:val="20"/>
          <w:szCs w:val="20"/>
        </w:rPr>
        <w:t>-12-202</w:t>
      </w:r>
      <w:r w:rsidR="0045379E">
        <w:rPr>
          <w:rFonts w:ascii="Didot" w:hAnsi="Didot" w:cs="Didot"/>
          <w:bCs/>
          <w:sz w:val="20"/>
          <w:szCs w:val="20"/>
        </w:rPr>
        <w:t>3</w:t>
      </w:r>
      <w:r w:rsidRPr="003E00FE">
        <w:rPr>
          <w:rFonts w:ascii="Didot" w:hAnsi="Didot" w:cs="Didot" w:hint="cs"/>
          <w:bCs/>
          <w:sz w:val="20"/>
          <w:szCs w:val="20"/>
        </w:rPr>
        <w:t xml:space="preserve">                 Published on: </w:t>
      </w:r>
      <w:r w:rsidR="0045379E">
        <w:rPr>
          <w:rFonts w:ascii="Didot" w:hAnsi="Didot" w:cs="Didot"/>
          <w:bCs/>
          <w:sz w:val="20"/>
          <w:szCs w:val="20"/>
        </w:rPr>
        <w:t>01</w:t>
      </w:r>
      <w:r w:rsidR="0045379E" w:rsidRPr="00315EB8">
        <w:rPr>
          <w:rFonts w:ascii="Didot" w:hAnsi="Didot" w:cs="Didot" w:hint="cs"/>
          <w:bCs/>
          <w:sz w:val="20"/>
          <w:szCs w:val="20"/>
        </w:rPr>
        <w:t>-</w:t>
      </w:r>
      <w:r w:rsidR="0045379E">
        <w:rPr>
          <w:rFonts w:ascii="Didot" w:hAnsi="Didot" w:cs="Didot"/>
          <w:bCs/>
          <w:sz w:val="20"/>
          <w:szCs w:val="20"/>
        </w:rPr>
        <w:t>01</w:t>
      </w:r>
      <w:r w:rsidR="0045379E" w:rsidRPr="00315EB8">
        <w:rPr>
          <w:rFonts w:ascii="Didot" w:hAnsi="Didot" w:cs="Didot" w:hint="cs"/>
          <w:bCs/>
          <w:sz w:val="20"/>
          <w:szCs w:val="20"/>
        </w:rPr>
        <w:t>-202</w:t>
      </w:r>
      <w:r w:rsidR="0045379E">
        <w:rPr>
          <w:rFonts w:ascii="Didot" w:hAnsi="Didot" w:cs="Didot"/>
          <w:bCs/>
          <w:sz w:val="20"/>
          <w:szCs w:val="20"/>
        </w:rPr>
        <w:t>4</w:t>
      </w:r>
    </w:p>
    <w:p w14:paraId="23243F09" w14:textId="77777777" w:rsidR="003008C9" w:rsidRPr="003008C9" w:rsidRDefault="003008C9" w:rsidP="00156619">
      <w:pPr>
        <w:spacing w:after="0"/>
        <w:jc w:val="both"/>
        <w:rPr>
          <w:rFonts w:cstheme="minorHAnsi"/>
          <w:bCs/>
          <w:sz w:val="20"/>
          <w:szCs w:val="20"/>
        </w:rPr>
      </w:pPr>
    </w:p>
    <w:p w14:paraId="5E749D9C" w14:textId="77777777" w:rsidR="00EE4227" w:rsidRPr="00445C68" w:rsidRDefault="00156619" w:rsidP="00D50343">
      <w:pPr>
        <w:shd w:val="clear" w:color="auto" w:fill="CCC0D9" w:themeFill="accent4" w:themeFillTint="66"/>
        <w:spacing w:after="0"/>
        <w:jc w:val="center"/>
        <w:rPr>
          <w:rFonts w:ascii="Times New Roman" w:hAnsi="Times New Roman" w:cs="Times New Roman"/>
          <w:b/>
          <w:sz w:val="24"/>
          <w:szCs w:val="24"/>
        </w:rPr>
      </w:pPr>
      <w:r w:rsidRPr="00445C68">
        <w:rPr>
          <w:rFonts w:ascii="Times New Roman" w:hAnsi="Times New Roman" w:cs="Times New Roman"/>
          <w:b/>
          <w:sz w:val="24"/>
          <w:szCs w:val="24"/>
        </w:rPr>
        <w:t>ABSTRACT</w:t>
      </w:r>
    </w:p>
    <w:p w14:paraId="3ACF5844" w14:textId="64AB38E1" w:rsidR="00156619" w:rsidRPr="00FB4312" w:rsidRDefault="00FB4312" w:rsidP="00EE5845">
      <w:pPr>
        <w:shd w:val="clear" w:color="auto" w:fill="C6D9F1" w:themeFill="text2" w:themeFillTint="33"/>
        <w:spacing w:after="0"/>
        <w:jc w:val="both"/>
        <w:rPr>
          <w:rFonts w:ascii="Bookman Old Style" w:hAnsi="Bookman Old Style" w:cs="Times New Roman"/>
          <w:bCs/>
          <w:sz w:val="18"/>
          <w:szCs w:val="18"/>
        </w:rPr>
      </w:pPr>
      <w:r w:rsidRPr="00FB4312">
        <w:rPr>
          <w:rFonts w:ascii="Bookman Old Style" w:hAnsi="Bookman Old Style" w:cs="Times New Roman"/>
          <w:bCs/>
          <w:sz w:val="18"/>
          <w:szCs w:val="18"/>
        </w:rPr>
        <w:t xml:space="preserve">Constipation is a common issue in the </w:t>
      </w:r>
      <w:proofErr w:type="spellStart"/>
      <w:r w:rsidRPr="00FB4312">
        <w:rPr>
          <w:rFonts w:ascii="Bookman Old Style" w:hAnsi="Bookman Old Style" w:cs="Times New Roman"/>
          <w:bCs/>
          <w:sz w:val="18"/>
          <w:szCs w:val="18"/>
        </w:rPr>
        <w:t>pediatric</w:t>
      </w:r>
      <w:proofErr w:type="spellEnd"/>
      <w:r w:rsidRPr="00FB4312">
        <w:rPr>
          <w:rFonts w:ascii="Bookman Old Style" w:hAnsi="Bookman Old Style" w:cs="Times New Roman"/>
          <w:bCs/>
          <w:sz w:val="18"/>
          <w:szCs w:val="18"/>
        </w:rPr>
        <w:t xml:space="preserve"> population, characterized by infrequent bowel movements, difficult stool evacuation, hard stool, or incomplete defecation. It can be reduced through dietary adjustments and increased water intake, but some cases require medical treatment due to colon absorption or slow muscular activity. Currently, conventional treatment for chronic constipation has limited improvement in patient satisfaction. Homoeopathy, a holistic approach, is considered the most effective treatment for constipation. Homeopathy focuses on treating the person rather than the disease, focusing on the unique complaint picture the patient presents with, rather than the pathologically derived signs and symptoms. This approach acknowledges the uniqueness of each individual and aims to provide a more effective solution for the condition. </w:t>
      </w:r>
    </w:p>
    <w:p w14:paraId="3F7A0670" w14:textId="77777777" w:rsidR="00EE5845" w:rsidRDefault="00EE5845" w:rsidP="00EE5845">
      <w:pPr>
        <w:spacing w:after="0"/>
        <w:jc w:val="both"/>
        <w:rPr>
          <w:rFonts w:ascii="Brooklyn" w:hAnsi="Brooklyn" w:cs="Times New Roman"/>
          <w:b/>
          <w:sz w:val="18"/>
          <w:szCs w:val="24"/>
        </w:rPr>
      </w:pPr>
    </w:p>
    <w:p w14:paraId="4755D971" w14:textId="32270927" w:rsidR="00156619" w:rsidRPr="00462D75" w:rsidRDefault="00156619" w:rsidP="00156619">
      <w:pPr>
        <w:spacing w:after="0"/>
        <w:jc w:val="both"/>
        <w:rPr>
          <w:rFonts w:ascii="Bookman Old Style" w:hAnsi="Bookman Old Style" w:cs="Times New Roman"/>
          <w:sz w:val="18"/>
          <w:szCs w:val="24"/>
        </w:rPr>
      </w:pPr>
      <w:r w:rsidRPr="006645D4">
        <w:rPr>
          <w:rFonts w:ascii="Bookman Old Style" w:hAnsi="Bookman Old Style" w:cs="Times New Roman"/>
          <w:b/>
          <w:sz w:val="18"/>
          <w:szCs w:val="24"/>
        </w:rPr>
        <w:t>Key words:</w:t>
      </w:r>
      <w:r w:rsidR="00D50343" w:rsidRPr="006645D4">
        <w:rPr>
          <w:rFonts w:ascii="Bookman Old Style" w:hAnsi="Bookman Old Style" w:cs="Times New Roman"/>
          <w:sz w:val="18"/>
          <w:szCs w:val="24"/>
        </w:rPr>
        <w:t xml:space="preserve"> </w:t>
      </w:r>
      <w:r w:rsidR="00FB4312" w:rsidRPr="00FB4312">
        <w:rPr>
          <w:rFonts w:ascii="Bookman Old Style" w:hAnsi="Bookman Old Style" w:cs="Times New Roman"/>
          <w:sz w:val="18"/>
          <w:szCs w:val="24"/>
        </w:rPr>
        <w:t>Constipation, children, stool, treatment</w:t>
      </w:r>
    </w:p>
    <w:p w14:paraId="7B2EA13D" w14:textId="77777777" w:rsidR="00646896" w:rsidRDefault="00646896" w:rsidP="00156619">
      <w:pPr>
        <w:spacing w:after="0"/>
        <w:jc w:val="both"/>
        <w:rPr>
          <w:rFonts w:ascii="Times New Roman" w:hAnsi="Times New Roman" w:cs="Times New Roman"/>
          <w:sz w:val="24"/>
          <w:szCs w:val="24"/>
        </w:rPr>
        <w:sectPr w:rsidR="00646896" w:rsidSect="00B13E71">
          <w:headerReference w:type="default" r:id="rId8"/>
          <w:footerReference w:type="even" r:id="rId9"/>
          <w:footerReference w:type="default" r:id="rId10"/>
          <w:pgSz w:w="11906" w:h="16838"/>
          <w:pgMar w:top="1440" w:right="1440" w:bottom="1440" w:left="1440" w:header="706" w:footer="706" w:gutter="0"/>
          <w:pgNumType w:start="107"/>
          <w:cols w:space="708"/>
          <w:docGrid w:linePitch="360"/>
        </w:sectPr>
      </w:pPr>
    </w:p>
    <w:p w14:paraId="2D9D2ADC" w14:textId="33F939E4" w:rsidR="00B942A4" w:rsidRDefault="00B942A4" w:rsidP="00FB4312">
      <w:pPr>
        <w:spacing w:after="0" w:line="240" w:lineRule="auto"/>
        <w:contextualSpacing/>
        <w:jc w:val="both"/>
        <w:rPr>
          <w:rFonts w:ascii="Times New Roman" w:hAnsi="Times New Roman" w:cs="Times New Roman"/>
          <w:sz w:val="24"/>
          <w:szCs w:val="24"/>
        </w:rPr>
        <w:sectPr w:rsidR="00B942A4" w:rsidSect="00646896">
          <w:type w:val="continuous"/>
          <w:pgSz w:w="11906" w:h="16838"/>
          <w:pgMar w:top="1440" w:right="1440" w:bottom="1440" w:left="1440" w:header="706" w:footer="706" w:gutter="0"/>
          <w:pgNumType w:start="1"/>
          <w:cols w:num="2" w:space="708"/>
          <w:docGrid w:linePitch="360"/>
        </w:sectPr>
      </w:pPr>
    </w:p>
    <w:p w14:paraId="01820E5F" w14:textId="77777777" w:rsidR="00E354C0" w:rsidRPr="00B010DB" w:rsidRDefault="00156619" w:rsidP="00FB4312">
      <w:pPr>
        <w:spacing w:after="0" w:line="240" w:lineRule="auto"/>
        <w:contextualSpacing/>
        <w:jc w:val="center"/>
        <w:rPr>
          <w:rFonts w:ascii="Bookman Old Style" w:hAnsi="Bookman Old Style" w:cs="Times New Roman"/>
          <w:b/>
          <w:color w:val="0070C0"/>
          <w:sz w:val="21"/>
          <w:szCs w:val="21"/>
        </w:rPr>
      </w:pPr>
      <w:r w:rsidRPr="00B010DB">
        <w:rPr>
          <w:rFonts w:ascii="Bookman Old Style" w:hAnsi="Bookman Old Style" w:cs="Times New Roman"/>
          <w:b/>
          <w:color w:val="0070C0"/>
          <w:sz w:val="21"/>
          <w:szCs w:val="21"/>
        </w:rPr>
        <w:t>INTRODUCTION</w:t>
      </w:r>
    </w:p>
    <w:p w14:paraId="756DFAD2" w14:textId="77777777" w:rsidR="00D50343" w:rsidRPr="004A4B08" w:rsidRDefault="00D50343" w:rsidP="00FB4312">
      <w:pPr>
        <w:spacing w:after="0" w:line="240" w:lineRule="auto"/>
        <w:contextualSpacing/>
        <w:jc w:val="both"/>
        <w:rPr>
          <w:rFonts w:ascii="Brooklyn" w:hAnsi="Brooklyn" w:cs="Times New Roman"/>
          <w:b/>
          <w:color w:val="0070C0"/>
          <w:sz w:val="20"/>
          <w:szCs w:val="20"/>
        </w:rPr>
      </w:pPr>
    </w:p>
    <w:tbl>
      <w:tblPr>
        <w:tblpPr w:leftFromText="180" w:rightFromText="180" w:vertAnchor="text" w:horzAnchor="margin" w:tblpY="254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0"/>
        <w:gridCol w:w="1869"/>
      </w:tblGrid>
      <w:tr w:rsidR="0045379E" w14:paraId="262D8649" w14:textId="77777777" w:rsidTr="0045379E">
        <w:trPr>
          <w:trHeight w:val="28"/>
        </w:trPr>
        <w:tc>
          <w:tcPr>
            <w:tcW w:w="4149" w:type="dxa"/>
            <w:gridSpan w:val="2"/>
            <w:shd w:val="clear" w:color="auto" w:fill="4F81BD"/>
          </w:tcPr>
          <w:p w14:paraId="73F55793" w14:textId="77777777" w:rsidR="0045379E" w:rsidRPr="00A47B4D" w:rsidRDefault="0045379E" w:rsidP="0045379E">
            <w:pPr>
              <w:spacing w:after="0" w:line="240" w:lineRule="auto"/>
              <w:jc w:val="center"/>
              <w:rPr>
                <w:rFonts w:ascii="Mangal" w:hAnsi="Mangal" w:cs="Mangal"/>
                <w:b/>
                <w:bCs/>
                <w:color w:val="FFFFFF"/>
                <w:sz w:val="18"/>
                <w:szCs w:val="18"/>
              </w:rPr>
            </w:pPr>
            <w:r w:rsidRPr="00A47B4D">
              <w:rPr>
                <w:rFonts w:ascii="Mangal" w:hAnsi="Mangal" w:cs="Mangal"/>
                <w:b/>
                <w:bCs/>
                <w:color w:val="FFFFFF"/>
                <w:sz w:val="18"/>
                <w:szCs w:val="18"/>
              </w:rPr>
              <w:t>Access this article online</w:t>
            </w:r>
          </w:p>
        </w:tc>
      </w:tr>
      <w:tr w:rsidR="0045379E" w14:paraId="39015F3C" w14:textId="77777777" w:rsidTr="0045379E">
        <w:trPr>
          <w:trHeight w:val="675"/>
        </w:trPr>
        <w:tc>
          <w:tcPr>
            <w:tcW w:w="2280" w:type="dxa"/>
          </w:tcPr>
          <w:p w14:paraId="3B8556F1" w14:textId="77777777" w:rsidR="0045379E" w:rsidRPr="00A47B4D" w:rsidRDefault="0045379E" w:rsidP="0045379E">
            <w:pPr>
              <w:spacing w:after="0" w:line="240" w:lineRule="auto"/>
              <w:rPr>
                <w:rFonts w:ascii="Mangal" w:hAnsi="Mangal" w:cs="Mangal"/>
                <w:b/>
                <w:bCs/>
                <w:color w:val="4F81BD"/>
                <w:sz w:val="16"/>
                <w:szCs w:val="16"/>
              </w:rPr>
            </w:pPr>
            <w:r w:rsidRPr="00A47B4D">
              <w:rPr>
                <w:rFonts w:ascii="Mangal" w:hAnsi="Mangal" w:cs="Mangal"/>
                <w:b/>
                <w:bCs/>
                <w:color w:val="4F81BD"/>
                <w:sz w:val="16"/>
                <w:szCs w:val="16"/>
              </w:rPr>
              <w:t>Quick Response Code:</w:t>
            </w:r>
          </w:p>
          <w:p w14:paraId="05652CC7" w14:textId="77777777" w:rsidR="0045379E" w:rsidRPr="006A6A48" w:rsidRDefault="0045379E" w:rsidP="0045379E">
            <w:pPr>
              <w:spacing w:after="0" w:line="240" w:lineRule="auto"/>
              <w:jc w:val="center"/>
              <w:rPr>
                <w:rFonts w:ascii="Mangal" w:hAnsi="Mangal" w:cs="Mangal"/>
                <w:color w:val="4F81BD"/>
                <w:sz w:val="20"/>
                <w:szCs w:val="20"/>
              </w:rPr>
            </w:pPr>
            <w:r>
              <w:rPr>
                <w:rFonts w:ascii="Mangal" w:hAnsi="Mangal" w:cs="Mangal"/>
                <w:noProof/>
                <w:color w:val="4F81BD"/>
                <w:sz w:val="20"/>
                <w:szCs w:val="20"/>
                <w:lang w:val="en-US" w:eastAsia="en-US" w:bidi="hi-IN"/>
              </w:rPr>
              <w:drawing>
                <wp:inline distT="0" distB="0" distL="0" distR="0" wp14:anchorId="10B82D40" wp14:editId="04ACBC75">
                  <wp:extent cx="618490" cy="560717"/>
                  <wp:effectExtent l="0" t="0" r="0" b="0"/>
                  <wp:docPr id="4" name="Picture 3"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1"/>
                          <a:stretch>
                            <a:fillRect/>
                          </a:stretch>
                        </pic:blipFill>
                        <pic:spPr>
                          <a:xfrm>
                            <a:off x="0" y="0"/>
                            <a:ext cx="628475" cy="569769"/>
                          </a:xfrm>
                          <a:prstGeom prst="rect">
                            <a:avLst/>
                          </a:prstGeom>
                        </pic:spPr>
                      </pic:pic>
                    </a:graphicData>
                  </a:graphic>
                </wp:inline>
              </w:drawing>
            </w:r>
          </w:p>
        </w:tc>
        <w:tc>
          <w:tcPr>
            <w:tcW w:w="1869" w:type="dxa"/>
          </w:tcPr>
          <w:p w14:paraId="15737DE0" w14:textId="77777777" w:rsidR="0045379E" w:rsidRPr="00A47B4D" w:rsidRDefault="0045379E" w:rsidP="0045379E">
            <w:pPr>
              <w:spacing w:after="0" w:line="240" w:lineRule="auto"/>
              <w:rPr>
                <w:rFonts w:ascii="Mangal" w:hAnsi="Mangal" w:cs="Mangal"/>
                <w:b/>
                <w:bCs/>
                <w:color w:val="4F81BD"/>
                <w:sz w:val="18"/>
                <w:szCs w:val="18"/>
              </w:rPr>
            </w:pPr>
          </w:p>
          <w:p w14:paraId="0AB0BAF7" w14:textId="77777777" w:rsidR="0045379E" w:rsidRPr="00A47B4D" w:rsidRDefault="0045379E" w:rsidP="0045379E">
            <w:pPr>
              <w:spacing w:after="0" w:line="240" w:lineRule="auto"/>
              <w:rPr>
                <w:rFonts w:ascii="Mangal" w:hAnsi="Mangal" w:cs="Mangal"/>
                <w:b/>
                <w:bCs/>
                <w:color w:val="4F81BD"/>
                <w:sz w:val="18"/>
                <w:szCs w:val="18"/>
              </w:rPr>
            </w:pPr>
            <w:r w:rsidRPr="00A47B4D">
              <w:rPr>
                <w:rFonts w:ascii="Mangal" w:hAnsi="Mangal" w:cs="Mangal"/>
                <w:b/>
                <w:bCs/>
                <w:color w:val="4F81BD"/>
                <w:sz w:val="18"/>
                <w:szCs w:val="18"/>
              </w:rPr>
              <w:t>www.</w:t>
            </w:r>
            <w:r>
              <w:rPr>
                <w:rFonts w:ascii="Mangal" w:hAnsi="Mangal" w:cs="Mangal"/>
                <w:b/>
                <w:bCs/>
                <w:color w:val="4F81BD"/>
                <w:sz w:val="18"/>
                <w:szCs w:val="18"/>
              </w:rPr>
              <w:t>jmrph</w:t>
            </w:r>
            <w:r w:rsidRPr="00A47B4D">
              <w:rPr>
                <w:rFonts w:ascii="Mangal" w:hAnsi="Mangal" w:cs="Mangal"/>
                <w:b/>
                <w:bCs/>
                <w:color w:val="4F81BD"/>
                <w:sz w:val="18"/>
                <w:szCs w:val="18"/>
              </w:rPr>
              <w:t>.in</w:t>
            </w:r>
          </w:p>
        </w:tc>
      </w:tr>
      <w:tr w:rsidR="0045379E" w14:paraId="574BC457" w14:textId="77777777" w:rsidTr="0045379E">
        <w:trPr>
          <w:trHeight w:val="55"/>
        </w:trPr>
        <w:tc>
          <w:tcPr>
            <w:tcW w:w="4149" w:type="dxa"/>
            <w:gridSpan w:val="2"/>
          </w:tcPr>
          <w:p w14:paraId="04AF61E8" w14:textId="77777777" w:rsidR="0045379E" w:rsidRPr="00A47B4D" w:rsidRDefault="0045379E" w:rsidP="0045379E">
            <w:pPr>
              <w:spacing w:after="0" w:line="240" w:lineRule="auto"/>
              <w:rPr>
                <w:rFonts w:ascii="Mangal" w:hAnsi="Mangal" w:cs="Mangal"/>
                <w:b/>
                <w:bCs/>
                <w:color w:val="4F81BD"/>
                <w:sz w:val="18"/>
                <w:szCs w:val="18"/>
              </w:rPr>
            </w:pPr>
            <w:r w:rsidRPr="00440B02">
              <w:rPr>
                <w:rFonts w:ascii="Mangal" w:hAnsi="Mangal" w:cs="Mangal"/>
                <w:b/>
                <w:bCs/>
                <w:color w:val="4F81BD"/>
                <w:sz w:val="18"/>
                <w:szCs w:val="18"/>
              </w:rPr>
              <w:t>DOI:</w:t>
            </w:r>
            <w:r>
              <w:rPr>
                <w:rFonts w:ascii="Mangal" w:hAnsi="Mangal" w:cs="Mangal"/>
                <w:b/>
                <w:bCs/>
                <w:color w:val="4F81BD"/>
                <w:sz w:val="18"/>
                <w:szCs w:val="18"/>
              </w:rPr>
              <w:t xml:space="preserve"> </w:t>
            </w:r>
            <w:r w:rsidRPr="00F70F98">
              <w:rPr>
                <w:rFonts w:ascii="Mangal" w:hAnsi="Mangal" w:cs="Mangal"/>
                <w:b/>
                <w:bCs/>
                <w:color w:val="4F81BD"/>
                <w:sz w:val="18"/>
                <w:szCs w:val="18"/>
              </w:rPr>
              <w:t>10.5281/zenodo.8248689</w:t>
            </w:r>
            <w:r>
              <w:rPr>
                <w:rFonts w:ascii="Mangal" w:hAnsi="Mangal" w:cs="Mangal"/>
                <w:b/>
                <w:bCs/>
                <w:color w:val="4F81BD"/>
                <w:sz w:val="18"/>
                <w:szCs w:val="18"/>
              </w:rPr>
              <w:t>dd</w:t>
            </w:r>
          </w:p>
        </w:tc>
      </w:tr>
    </w:tbl>
    <w:p w14:paraId="024BFDB6" w14:textId="77777777" w:rsidR="00FB4312" w:rsidRDefault="00FB4312" w:rsidP="00FB4312">
      <w:pPr>
        <w:spacing w:after="0"/>
        <w:contextualSpacing/>
        <w:jc w:val="both"/>
        <w:rPr>
          <w:rFonts w:ascii="Bookman Old Style" w:eastAsia="Times New Roman" w:hAnsi="Bookman Old Style" w:cs="Times New Roman"/>
          <w:sz w:val="20"/>
          <w:szCs w:val="20"/>
        </w:rPr>
      </w:pPr>
      <w:r w:rsidRPr="002A517B">
        <w:rPr>
          <w:rFonts w:ascii="Bookman Old Style" w:eastAsia="Times New Roman" w:hAnsi="Bookman Old Style" w:cs="Times New Roman"/>
          <w:sz w:val="20"/>
          <w:szCs w:val="20"/>
        </w:rPr>
        <w:t>Constipation is the term described as either infrequent bowel movements, difficult evacuation of stool, hard stool or a sensation of incomplete defecation.</w:t>
      </w:r>
      <w:r w:rsidRPr="002A517B">
        <w:rPr>
          <w:rFonts w:ascii="Bookman Old Style" w:eastAsia="Times New Roman" w:hAnsi="Bookman Old Style" w:cs="Times New Roman"/>
          <w:sz w:val="20"/>
          <w:szCs w:val="20"/>
          <w:vertAlign w:val="superscript"/>
        </w:rPr>
        <w:t>1</w:t>
      </w:r>
      <w:r w:rsidRPr="002A517B">
        <w:rPr>
          <w:rFonts w:ascii="Bookman Old Style" w:eastAsia="Times New Roman" w:hAnsi="Bookman Old Style" w:cs="Times New Roman"/>
          <w:sz w:val="20"/>
          <w:szCs w:val="20"/>
        </w:rPr>
        <w:t xml:space="preserve"> Among the </w:t>
      </w:r>
      <w:proofErr w:type="spellStart"/>
      <w:r w:rsidRPr="002A517B">
        <w:rPr>
          <w:rFonts w:ascii="Bookman Old Style" w:eastAsia="Times New Roman" w:hAnsi="Bookman Old Style" w:cs="Times New Roman"/>
          <w:sz w:val="20"/>
          <w:szCs w:val="20"/>
        </w:rPr>
        <w:t>pediatric</w:t>
      </w:r>
      <w:proofErr w:type="spellEnd"/>
      <w:r w:rsidRPr="002A517B">
        <w:rPr>
          <w:rFonts w:ascii="Bookman Old Style" w:eastAsia="Times New Roman" w:hAnsi="Bookman Old Style" w:cs="Times New Roman"/>
          <w:sz w:val="20"/>
          <w:szCs w:val="20"/>
        </w:rPr>
        <w:t xml:space="preserve"> population, constipation is a common concern. It involves passing hard, dry stools or experiencing inconsistent bowel movements. Constipation can often be </w:t>
      </w:r>
    </w:p>
    <w:p w14:paraId="0F711129" w14:textId="77777777" w:rsidR="00FB4312" w:rsidRDefault="00FB4312" w:rsidP="00FB4312">
      <w:pPr>
        <w:spacing w:after="0"/>
        <w:contextualSpacing/>
        <w:jc w:val="both"/>
        <w:rPr>
          <w:rFonts w:ascii="Bookman Old Style" w:eastAsia="Times New Roman" w:hAnsi="Bookman Old Style" w:cs="Times New Roman"/>
          <w:sz w:val="20"/>
          <w:szCs w:val="20"/>
        </w:rPr>
      </w:pPr>
    </w:p>
    <w:p w14:paraId="54550E20" w14:textId="3850D10F" w:rsidR="00FB4312" w:rsidRDefault="00FB4312" w:rsidP="00FB4312">
      <w:pPr>
        <w:spacing w:after="0"/>
        <w:contextualSpacing/>
        <w:jc w:val="both"/>
        <w:rPr>
          <w:rFonts w:ascii="Bookman Old Style" w:eastAsia="Times New Roman" w:hAnsi="Bookman Old Style" w:cs="Times New Roman"/>
          <w:sz w:val="20"/>
          <w:szCs w:val="20"/>
        </w:rPr>
      </w:pPr>
      <w:r w:rsidRPr="002A517B">
        <w:rPr>
          <w:rFonts w:ascii="Bookman Old Style" w:eastAsia="Times New Roman" w:hAnsi="Bookman Old Style" w:cs="Times New Roman"/>
          <w:sz w:val="20"/>
          <w:szCs w:val="20"/>
        </w:rPr>
        <w:t>greatly reduced by making little dietary adjustments and drinking more water.</w:t>
      </w:r>
      <w:r w:rsidRPr="002A517B">
        <w:rPr>
          <w:rFonts w:ascii="Bookman Old Style" w:eastAsia="Times New Roman" w:hAnsi="Bookman Old Style" w:cs="Times New Roman"/>
          <w:sz w:val="20"/>
          <w:szCs w:val="20"/>
          <w:vertAlign w:val="superscript"/>
        </w:rPr>
        <w:t>2</w:t>
      </w:r>
      <w:r w:rsidRPr="002A517B">
        <w:rPr>
          <w:rFonts w:ascii="Bookman Old Style" w:hAnsi="Bookman Old Style" w:cs="Times New Roman"/>
          <w:color w:val="000000"/>
          <w:sz w:val="20"/>
          <w:szCs w:val="20"/>
          <w:shd w:val="clear" w:color="auto" w:fill="FFFFFF"/>
        </w:rPr>
        <w:t xml:space="preserve"> </w:t>
      </w:r>
      <w:r w:rsidRPr="002A517B">
        <w:rPr>
          <w:rFonts w:ascii="Bookman Old Style" w:eastAsia="Times New Roman" w:hAnsi="Bookman Old Style" w:cs="Times New Roman"/>
          <w:sz w:val="20"/>
          <w:szCs w:val="20"/>
        </w:rPr>
        <w:t>However, there are some cases of childhood constipation that require medical treatment. Constipation can result from the colon absorbing too much water or from sluggish or slow muscular activity in the colon, which allows the stool to pass through the colon too slowly. Stools may become hard and dry as a result.</w:t>
      </w:r>
    </w:p>
    <w:p w14:paraId="5E0BCC52" w14:textId="77777777" w:rsidR="00FB4312" w:rsidRPr="002A517B" w:rsidRDefault="00FB4312" w:rsidP="00FB4312">
      <w:pPr>
        <w:spacing w:after="0"/>
        <w:contextualSpacing/>
        <w:jc w:val="both"/>
        <w:rPr>
          <w:rFonts w:ascii="Bookman Old Style" w:eastAsia="Times New Roman" w:hAnsi="Bookman Old Style" w:cs="Times New Roman"/>
          <w:sz w:val="20"/>
          <w:szCs w:val="20"/>
        </w:rPr>
      </w:pPr>
    </w:p>
    <w:tbl>
      <w:tblPr>
        <w:tblpPr w:leftFromText="180" w:rightFromText="180" w:vertAnchor="text" w:horzAnchor="margin" w:tblpXSpec="right" w:tblpY="1394"/>
        <w:tblW w:w="0" w:type="auto"/>
        <w:tblBorders>
          <w:top w:val="single" w:sz="4" w:space="0" w:color="auto"/>
        </w:tblBorders>
        <w:tblLook w:val="04A0" w:firstRow="1" w:lastRow="0" w:firstColumn="1" w:lastColumn="0" w:noHBand="0" w:noVBand="1"/>
      </w:tblPr>
      <w:tblGrid>
        <w:gridCol w:w="1231"/>
        <w:gridCol w:w="2928"/>
      </w:tblGrid>
      <w:tr w:rsidR="00F55BCC" w14:paraId="0268584E" w14:textId="77777777" w:rsidTr="0045379E">
        <w:trPr>
          <w:trHeight w:val="698"/>
        </w:trPr>
        <w:tc>
          <w:tcPr>
            <w:tcW w:w="1231" w:type="dxa"/>
          </w:tcPr>
          <w:p w14:paraId="43118C31" w14:textId="77777777" w:rsidR="00F55BCC" w:rsidRPr="00A47B4D" w:rsidRDefault="00F55BCC" w:rsidP="0045379E">
            <w:pPr>
              <w:spacing w:after="0" w:line="240" w:lineRule="auto"/>
              <w:rPr>
                <w:rFonts w:ascii="Mangal" w:hAnsi="Mangal" w:cs="Mangal"/>
                <w:i/>
                <w:iCs/>
                <w:color w:val="4F81BD"/>
                <w:sz w:val="20"/>
                <w:szCs w:val="20"/>
              </w:rPr>
            </w:pPr>
            <w:r w:rsidRPr="00A47B4D">
              <w:rPr>
                <w:rFonts w:ascii="Times New Roman" w:hAnsi="Times New Roman" w:cs="Times New Roman"/>
                <w:i/>
                <w:iCs/>
                <w:noProof/>
                <w:sz w:val="24"/>
                <w:szCs w:val="24"/>
              </w:rPr>
              <w:drawing>
                <wp:anchor distT="0" distB="0" distL="114300" distR="114300" simplePos="0" relativeHeight="251659264" behindDoc="0" locked="0" layoutInCell="1" allowOverlap="1" wp14:anchorId="78105D9B" wp14:editId="26E40922">
                  <wp:simplePos x="0" y="0"/>
                  <wp:positionH relativeFrom="column">
                    <wp:posOffset>-43131</wp:posOffset>
                  </wp:positionH>
                  <wp:positionV relativeFrom="paragraph">
                    <wp:posOffset>62230</wp:posOffset>
                  </wp:positionV>
                  <wp:extent cx="698740" cy="275590"/>
                  <wp:effectExtent l="0" t="0" r="0" b="0"/>
                  <wp:wrapNone/>
                  <wp:docPr id="1801297480" name="Picture 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2630" cy="27712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28" w:type="dxa"/>
          </w:tcPr>
          <w:p w14:paraId="133C1117" w14:textId="77777777" w:rsidR="00F55BCC" w:rsidRPr="00A47B4D" w:rsidRDefault="00F55BCC" w:rsidP="0045379E">
            <w:pPr>
              <w:spacing w:after="0"/>
              <w:jc w:val="both"/>
              <w:rPr>
                <w:rFonts w:ascii="Bookman Old Style" w:hAnsi="Bookman Old Style" w:cs="Times New Roman"/>
                <w:b/>
                <w:i/>
                <w:iCs/>
                <w:color w:val="0070C0"/>
                <w:sz w:val="10"/>
                <w:szCs w:val="11"/>
              </w:rPr>
            </w:pPr>
            <w:r w:rsidRPr="00440B02">
              <w:rPr>
                <w:rFonts w:ascii="Bookman Old Style" w:hAnsi="Bookman Old Style" w:cs="Times New Roman"/>
                <w:i/>
                <w:iCs/>
                <w:color w:val="0070C0"/>
                <w:sz w:val="13"/>
                <w:szCs w:val="13"/>
              </w:rPr>
              <w:t>Licensed under CC BY 4.0 International License which permits use, distribution and reproduction in any medium, provided the original work is properly cited.</w:t>
            </w:r>
            <w:r w:rsidRPr="00A47B4D">
              <w:rPr>
                <w:rFonts w:ascii="Bookman Old Style" w:hAnsi="Bookman Old Style" w:cs="Times New Roman"/>
                <w:i/>
                <w:iCs/>
                <w:sz w:val="16"/>
                <w:szCs w:val="16"/>
              </w:rPr>
              <w:fldChar w:fldCharType="begin"/>
            </w:r>
            <w:r w:rsidRPr="00A47B4D">
              <w:rPr>
                <w:rFonts w:ascii="Bookman Old Style" w:hAnsi="Bookman Old Style" w:cs="Times New Roman"/>
                <w:i/>
                <w:iCs/>
                <w:sz w:val="16"/>
                <w:szCs w:val="16"/>
              </w:rPr>
              <w:instrText xml:space="preserve"> INCLUDEPICTURE "/Users/drabhisheksingh/Library/Group Containers/UBF8T346G9.ms/WebArchiveCopyPasteTempFiles/com.microsoft.Word/88x31.png" \* MERGEFORMATINET </w:instrText>
            </w:r>
            <w:r w:rsidRPr="00A47B4D">
              <w:rPr>
                <w:rFonts w:ascii="Bookman Old Style" w:hAnsi="Bookman Old Style" w:cs="Times New Roman"/>
                <w:i/>
                <w:iCs/>
                <w:sz w:val="16"/>
                <w:szCs w:val="16"/>
              </w:rPr>
              <w:fldChar w:fldCharType="end"/>
            </w:r>
          </w:p>
        </w:tc>
      </w:tr>
    </w:tbl>
    <w:p w14:paraId="05AA58CF" w14:textId="77777777" w:rsidR="00FB4312" w:rsidRPr="002A517B" w:rsidRDefault="00FB4312" w:rsidP="00FB4312">
      <w:pPr>
        <w:spacing w:after="0"/>
        <w:contextualSpacing/>
        <w:jc w:val="both"/>
        <w:rPr>
          <w:rFonts w:ascii="Bookman Old Style" w:eastAsia="Times New Roman" w:hAnsi="Bookman Old Style" w:cs="Times New Roman"/>
          <w:sz w:val="20"/>
          <w:szCs w:val="20"/>
        </w:rPr>
      </w:pPr>
      <w:r w:rsidRPr="002A517B">
        <w:rPr>
          <w:rFonts w:ascii="Bookman Old Style" w:eastAsia="Times New Roman" w:hAnsi="Bookman Old Style" w:cs="Times New Roman"/>
          <w:sz w:val="20"/>
          <w:szCs w:val="20"/>
        </w:rPr>
        <w:t xml:space="preserve">Presently, there is only limited improvement in patient satisfaction with the conventional forms of available treatment. In a survey of people who suffer from chronic constipation, about 47% of </w:t>
      </w:r>
      <w:r w:rsidRPr="002A517B">
        <w:rPr>
          <w:rFonts w:ascii="Bookman Old Style" w:eastAsia="Times New Roman" w:hAnsi="Bookman Old Style" w:cs="Times New Roman"/>
          <w:sz w:val="20"/>
          <w:szCs w:val="20"/>
        </w:rPr>
        <w:lastRenderedPageBreak/>
        <w:t xml:space="preserve">participants said they were unhappy with the way they were currently being treated for the condition; 50% said eating more </w:t>
      </w:r>
      <w:proofErr w:type="spellStart"/>
      <w:r w:rsidRPr="002A517B">
        <w:rPr>
          <w:rFonts w:ascii="Bookman Old Style" w:eastAsia="Times New Roman" w:hAnsi="Bookman Old Style" w:cs="Times New Roman"/>
          <w:sz w:val="20"/>
          <w:szCs w:val="20"/>
        </w:rPr>
        <w:t>fiber</w:t>
      </w:r>
      <w:proofErr w:type="spellEnd"/>
      <w:r w:rsidRPr="002A517B">
        <w:rPr>
          <w:rFonts w:ascii="Bookman Old Style" w:eastAsia="Times New Roman" w:hAnsi="Bookman Old Style" w:cs="Times New Roman"/>
          <w:sz w:val="20"/>
          <w:szCs w:val="20"/>
        </w:rPr>
        <w:t xml:space="preserve"> did not make them feel better, 44% said over-the-counter laxatives did not make them feel better, and 50% said prescription laxatives did not make them feel better.</w:t>
      </w:r>
      <w:r w:rsidRPr="002A517B">
        <w:rPr>
          <w:rFonts w:ascii="Bookman Old Style" w:eastAsia="Times New Roman" w:hAnsi="Bookman Old Style" w:cs="Times New Roman"/>
          <w:sz w:val="20"/>
          <w:szCs w:val="20"/>
          <w:vertAlign w:val="superscript"/>
        </w:rPr>
        <w:t>3</w:t>
      </w:r>
    </w:p>
    <w:p w14:paraId="731DA9B4" w14:textId="77777777" w:rsidR="00FB4312" w:rsidRPr="002A517B" w:rsidRDefault="00FB4312" w:rsidP="00FB4312">
      <w:pPr>
        <w:spacing w:after="0"/>
        <w:contextualSpacing/>
        <w:jc w:val="both"/>
        <w:rPr>
          <w:rFonts w:ascii="Bookman Old Style" w:eastAsia="Times New Roman" w:hAnsi="Bookman Old Style" w:cs="Times New Roman"/>
          <w:sz w:val="20"/>
          <w:szCs w:val="20"/>
        </w:rPr>
      </w:pPr>
    </w:p>
    <w:p w14:paraId="54045A8C" w14:textId="77777777" w:rsidR="00FB4312" w:rsidRPr="002A517B" w:rsidRDefault="00FB4312" w:rsidP="00FB4312">
      <w:pPr>
        <w:spacing w:after="0"/>
        <w:contextualSpacing/>
        <w:jc w:val="both"/>
        <w:rPr>
          <w:rFonts w:ascii="Bookman Old Style" w:eastAsia="Times New Roman" w:hAnsi="Bookman Old Style" w:cs="Times New Roman"/>
          <w:sz w:val="20"/>
          <w:szCs w:val="20"/>
        </w:rPr>
      </w:pPr>
      <w:r w:rsidRPr="002A517B">
        <w:rPr>
          <w:rFonts w:ascii="Bookman Old Style" w:eastAsia="Times New Roman" w:hAnsi="Bookman Old Style" w:cs="Times New Roman"/>
          <w:sz w:val="20"/>
          <w:szCs w:val="20"/>
        </w:rPr>
        <w:t>Here comes the role of homoeopathy for the effective treatment of constipation. Homeopathy recognizes the notion that each individual is unique. It employs a holistic approach in its therapeutic practice, aims to treat the person rather than the disease, and thus treatment is not based on the expectation of pathologically derived signs and symptoms, but instead on the patient's unique way of experiencing the disharmony, which is the unique complaint picture they present with.</w:t>
      </w:r>
      <w:r w:rsidRPr="002A517B">
        <w:rPr>
          <w:rFonts w:ascii="Bookman Old Style" w:eastAsia="Times New Roman" w:hAnsi="Bookman Old Style" w:cs="Times New Roman"/>
          <w:sz w:val="20"/>
          <w:szCs w:val="20"/>
          <w:vertAlign w:val="superscript"/>
        </w:rPr>
        <w:t>4,5</w:t>
      </w:r>
    </w:p>
    <w:p w14:paraId="21B6578A" w14:textId="77777777" w:rsidR="002856E9" w:rsidRPr="004A4B08" w:rsidRDefault="002856E9" w:rsidP="00FB4312">
      <w:pPr>
        <w:spacing w:after="0"/>
        <w:contextualSpacing/>
        <w:jc w:val="both"/>
        <w:rPr>
          <w:rFonts w:ascii="Bookman Old Style" w:hAnsi="Bookman Old Style" w:cs="Times New Roman"/>
          <w:sz w:val="20"/>
          <w:szCs w:val="20"/>
        </w:rPr>
      </w:pPr>
    </w:p>
    <w:p w14:paraId="33888A28" w14:textId="4C2BFAA4" w:rsidR="00156619" w:rsidRPr="004A4B08" w:rsidRDefault="00FB4312" w:rsidP="00FB4312">
      <w:pPr>
        <w:spacing w:after="0"/>
        <w:contextualSpacing/>
        <w:jc w:val="center"/>
        <w:rPr>
          <w:rFonts w:ascii="Bookman Old Style" w:hAnsi="Bookman Old Style" w:cs="Times New Roman"/>
          <w:b/>
          <w:color w:val="0070C0"/>
          <w:sz w:val="21"/>
          <w:szCs w:val="21"/>
        </w:rPr>
      </w:pPr>
      <w:r w:rsidRPr="00FB4312">
        <w:rPr>
          <w:rFonts w:ascii="Bookman Old Style" w:hAnsi="Bookman Old Style" w:cs="Times New Roman"/>
          <w:b/>
          <w:color w:val="0070C0"/>
          <w:sz w:val="21"/>
          <w:szCs w:val="21"/>
        </w:rPr>
        <w:t>CAUSE</w:t>
      </w:r>
      <w:r>
        <w:rPr>
          <w:rFonts w:ascii="Bookman Old Style" w:hAnsi="Bookman Old Style" w:cs="Times New Roman"/>
          <w:b/>
          <w:color w:val="0070C0"/>
          <w:sz w:val="21"/>
          <w:szCs w:val="21"/>
        </w:rPr>
        <w:t>S</w:t>
      </w:r>
      <w:r w:rsidRPr="00FB4312">
        <w:rPr>
          <w:rFonts w:ascii="Bookman Old Style" w:hAnsi="Bookman Old Style" w:cs="Times New Roman"/>
          <w:b/>
          <w:color w:val="0070C0"/>
          <w:sz w:val="21"/>
          <w:szCs w:val="21"/>
        </w:rPr>
        <w:t xml:space="preserve"> AND RISK FACTORS</w:t>
      </w:r>
    </w:p>
    <w:p w14:paraId="1828E7A4" w14:textId="77777777" w:rsidR="00156619" w:rsidRPr="004A4B08" w:rsidRDefault="00156619" w:rsidP="00FB4312">
      <w:pPr>
        <w:spacing w:after="0"/>
        <w:contextualSpacing/>
        <w:jc w:val="both"/>
        <w:rPr>
          <w:rFonts w:ascii="Bookman Old Style" w:hAnsi="Bookman Old Style" w:cs="Times New Roman"/>
          <w:b/>
          <w:sz w:val="20"/>
          <w:szCs w:val="20"/>
        </w:rPr>
      </w:pPr>
    </w:p>
    <w:p w14:paraId="5A9A903C" w14:textId="77777777" w:rsidR="00FB4312" w:rsidRPr="002A517B" w:rsidRDefault="00FB4312" w:rsidP="00FB4312">
      <w:pPr>
        <w:spacing w:after="0"/>
        <w:contextualSpacing/>
        <w:jc w:val="both"/>
        <w:rPr>
          <w:rFonts w:ascii="Bookman Old Style" w:eastAsia="Times New Roman" w:hAnsi="Bookman Old Style" w:cs="Times New Roman"/>
          <w:sz w:val="20"/>
          <w:szCs w:val="20"/>
        </w:rPr>
      </w:pPr>
      <w:r w:rsidRPr="002A517B">
        <w:rPr>
          <w:rFonts w:ascii="Bookman Old Style" w:eastAsia="Times New Roman" w:hAnsi="Bookman Old Style" w:cs="Times New Roman"/>
          <w:sz w:val="20"/>
          <w:szCs w:val="20"/>
        </w:rPr>
        <w:t>The factors that can lead to childhood constipation are,</w:t>
      </w:r>
    </w:p>
    <w:p w14:paraId="769C36EB" w14:textId="77777777" w:rsidR="00FB4312" w:rsidRPr="002A517B" w:rsidRDefault="00FB4312" w:rsidP="00FB4312">
      <w:pPr>
        <w:pStyle w:val="ListParagraph"/>
        <w:numPr>
          <w:ilvl w:val="0"/>
          <w:numId w:val="5"/>
        </w:numPr>
        <w:spacing w:after="0"/>
        <w:jc w:val="both"/>
        <w:rPr>
          <w:rFonts w:ascii="Bookman Old Style" w:eastAsia="Times New Roman" w:hAnsi="Bookman Old Style" w:cs="Times New Roman"/>
          <w:b/>
          <w:bCs/>
          <w:sz w:val="20"/>
          <w:szCs w:val="20"/>
        </w:rPr>
      </w:pPr>
      <w:r w:rsidRPr="002A517B">
        <w:rPr>
          <w:rFonts w:ascii="Bookman Old Style" w:eastAsia="Times New Roman" w:hAnsi="Bookman Old Style" w:cs="Times New Roman"/>
          <w:b/>
          <w:bCs/>
          <w:sz w:val="20"/>
          <w:szCs w:val="20"/>
        </w:rPr>
        <w:t xml:space="preserve">Holding back stools- </w:t>
      </w:r>
      <w:r w:rsidRPr="002A517B">
        <w:rPr>
          <w:rFonts w:ascii="Bookman Old Style" w:eastAsia="Times New Roman" w:hAnsi="Bookman Old Style" w:cs="Times New Roman"/>
          <w:sz w:val="20"/>
          <w:szCs w:val="20"/>
        </w:rPr>
        <w:t>Some children may resist the impulse to pass stools. It could be for a variety of reasons, such as a desire not to take a break from playing or a dislike of using public restrooms while traveling. Certain kids might even hold the stool if they have had a traumatic experience passing firm and unpleasant stools.</w:t>
      </w:r>
    </w:p>
    <w:p w14:paraId="61F3CF81" w14:textId="77777777" w:rsidR="00FB4312" w:rsidRPr="002A517B" w:rsidRDefault="00FB4312" w:rsidP="00FB4312">
      <w:pPr>
        <w:pStyle w:val="ListParagraph"/>
        <w:numPr>
          <w:ilvl w:val="0"/>
          <w:numId w:val="5"/>
        </w:numPr>
        <w:spacing w:after="0"/>
        <w:jc w:val="both"/>
        <w:rPr>
          <w:rFonts w:ascii="Bookman Old Style" w:eastAsia="Times New Roman" w:hAnsi="Bookman Old Style" w:cs="Times New Roman"/>
          <w:b/>
          <w:bCs/>
          <w:sz w:val="20"/>
          <w:szCs w:val="20"/>
        </w:rPr>
      </w:pPr>
      <w:r w:rsidRPr="002A517B">
        <w:rPr>
          <w:rFonts w:ascii="Bookman Old Style" w:eastAsia="Times New Roman" w:hAnsi="Bookman Old Style" w:cs="Times New Roman"/>
          <w:b/>
          <w:bCs/>
          <w:sz w:val="20"/>
          <w:szCs w:val="20"/>
        </w:rPr>
        <w:t xml:space="preserve">Improper toilet training- </w:t>
      </w:r>
      <w:r w:rsidRPr="002A517B">
        <w:rPr>
          <w:rFonts w:ascii="Bookman Old Style" w:eastAsia="Times New Roman" w:hAnsi="Bookman Old Style" w:cs="Times New Roman"/>
          <w:sz w:val="20"/>
          <w:szCs w:val="20"/>
        </w:rPr>
        <w:t>If parents start toilet training at a young age, their kid may hold stools to protest. With time, this deliberate choice to hold stools may become an instinctive habit that is difficult to overcome.</w:t>
      </w:r>
    </w:p>
    <w:p w14:paraId="616C64B3" w14:textId="77777777" w:rsidR="00FB4312" w:rsidRPr="002A517B" w:rsidRDefault="00FB4312" w:rsidP="00FB4312">
      <w:pPr>
        <w:pStyle w:val="ListParagraph"/>
        <w:numPr>
          <w:ilvl w:val="0"/>
          <w:numId w:val="5"/>
        </w:numPr>
        <w:spacing w:after="0"/>
        <w:jc w:val="both"/>
        <w:rPr>
          <w:rFonts w:ascii="Bookman Old Style" w:eastAsia="Times New Roman" w:hAnsi="Bookman Old Style" w:cs="Times New Roman"/>
          <w:sz w:val="20"/>
          <w:szCs w:val="20"/>
        </w:rPr>
      </w:pPr>
      <w:r w:rsidRPr="002A517B">
        <w:rPr>
          <w:rFonts w:ascii="Bookman Old Style" w:eastAsia="Times New Roman" w:hAnsi="Bookman Old Style" w:cs="Times New Roman"/>
          <w:b/>
          <w:bCs/>
          <w:sz w:val="20"/>
          <w:szCs w:val="20"/>
        </w:rPr>
        <w:t xml:space="preserve">Dietary changes- </w:t>
      </w:r>
      <w:r w:rsidRPr="002A517B">
        <w:rPr>
          <w:rFonts w:ascii="Bookman Old Style" w:eastAsia="Times New Roman" w:hAnsi="Bookman Old Style" w:cs="Times New Roman"/>
          <w:sz w:val="20"/>
          <w:szCs w:val="20"/>
        </w:rPr>
        <w:t xml:space="preserve">Constipation can occur if the youngster does not drink enough water or eat enough </w:t>
      </w:r>
      <w:proofErr w:type="spellStart"/>
      <w:r w:rsidRPr="002A517B">
        <w:rPr>
          <w:rFonts w:ascii="Bookman Old Style" w:eastAsia="Times New Roman" w:hAnsi="Bookman Old Style" w:cs="Times New Roman"/>
          <w:sz w:val="20"/>
          <w:szCs w:val="20"/>
        </w:rPr>
        <w:t>fiber</w:t>
      </w:r>
      <w:proofErr w:type="spellEnd"/>
      <w:r w:rsidRPr="002A517B">
        <w:rPr>
          <w:rFonts w:ascii="Bookman Old Style" w:eastAsia="Times New Roman" w:hAnsi="Bookman Old Style" w:cs="Times New Roman"/>
          <w:sz w:val="20"/>
          <w:szCs w:val="20"/>
        </w:rPr>
        <w:t>-rich vegetables and fruits. When toddlers transition from a liquid to a solid diet, they are more likely to have constipation.</w:t>
      </w:r>
    </w:p>
    <w:p w14:paraId="166002E4" w14:textId="77777777" w:rsidR="00FB4312" w:rsidRPr="002A517B" w:rsidRDefault="00FB4312" w:rsidP="00FB4312">
      <w:pPr>
        <w:pStyle w:val="ListParagraph"/>
        <w:numPr>
          <w:ilvl w:val="0"/>
          <w:numId w:val="5"/>
        </w:numPr>
        <w:spacing w:after="0"/>
        <w:jc w:val="both"/>
        <w:rPr>
          <w:rFonts w:ascii="Bookman Old Style" w:eastAsia="Times New Roman" w:hAnsi="Bookman Old Style" w:cs="Times New Roman"/>
          <w:b/>
          <w:bCs/>
          <w:sz w:val="20"/>
          <w:szCs w:val="20"/>
        </w:rPr>
      </w:pPr>
      <w:r w:rsidRPr="002A517B">
        <w:rPr>
          <w:rFonts w:ascii="Bookman Old Style" w:eastAsia="Times New Roman" w:hAnsi="Bookman Old Style" w:cs="Times New Roman"/>
          <w:b/>
          <w:bCs/>
          <w:sz w:val="20"/>
          <w:szCs w:val="20"/>
        </w:rPr>
        <w:t xml:space="preserve">Allergy to cow’s milk- </w:t>
      </w:r>
      <w:r w:rsidRPr="002A517B">
        <w:rPr>
          <w:rFonts w:ascii="Bookman Old Style" w:eastAsia="Times New Roman" w:hAnsi="Bookman Old Style" w:cs="Times New Roman"/>
          <w:sz w:val="20"/>
          <w:szCs w:val="20"/>
        </w:rPr>
        <w:t>Constipation can be caused by consuming excess amounts of dairy products such as cow's milk and cheese, as well as having a cow's milk allergy.</w:t>
      </w:r>
    </w:p>
    <w:p w14:paraId="7C5BB2D3" w14:textId="77777777" w:rsidR="00FB4312" w:rsidRPr="002A517B" w:rsidRDefault="00FB4312" w:rsidP="00FB4312">
      <w:pPr>
        <w:pStyle w:val="ListParagraph"/>
        <w:numPr>
          <w:ilvl w:val="0"/>
          <w:numId w:val="5"/>
        </w:numPr>
        <w:spacing w:after="0"/>
        <w:jc w:val="both"/>
        <w:rPr>
          <w:rFonts w:ascii="Bookman Old Style" w:eastAsia="Times New Roman" w:hAnsi="Bookman Old Style" w:cs="Times New Roman"/>
          <w:sz w:val="20"/>
          <w:szCs w:val="20"/>
        </w:rPr>
      </w:pPr>
      <w:r w:rsidRPr="002A517B">
        <w:rPr>
          <w:rFonts w:ascii="Bookman Old Style" w:eastAsia="Times New Roman" w:hAnsi="Bookman Old Style" w:cs="Times New Roman"/>
          <w:sz w:val="20"/>
          <w:szCs w:val="20"/>
        </w:rPr>
        <w:t>Any change in routine of the child such as stress, hot weather, travel</w:t>
      </w:r>
      <w:r w:rsidRPr="002A517B">
        <w:rPr>
          <w:rFonts w:ascii="Bookman Old Style" w:eastAsia="Times New Roman" w:hAnsi="Bookman Old Style" w:cs="Times New Roman"/>
          <w:b/>
          <w:bCs/>
          <w:sz w:val="20"/>
          <w:szCs w:val="20"/>
        </w:rPr>
        <w:t> </w:t>
      </w:r>
      <w:r w:rsidRPr="002A517B">
        <w:rPr>
          <w:rFonts w:ascii="Bookman Old Style" w:eastAsia="Times New Roman" w:hAnsi="Bookman Old Style" w:cs="Times New Roman"/>
          <w:sz w:val="20"/>
          <w:szCs w:val="20"/>
        </w:rPr>
        <w:t>etc.</w:t>
      </w:r>
    </w:p>
    <w:p w14:paraId="64E84C39" w14:textId="77777777" w:rsidR="00FB4312" w:rsidRPr="002A517B" w:rsidRDefault="00FB4312" w:rsidP="00FB4312">
      <w:pPr>
        <w:spacing w:after="0"/>
        <w:contextualSpacing/>
        <w:jc w:val="both"/>
        <w:rPr>
          <w:rFonts w:ascii="Bookman Old Style" w:eastAsia="Times New Roman" w:hAnsi="Bookman Old Style" w:cs="Times New Roman"/>
          <w:b/>
          <w:bCs/>
          <w:color w:val="131315"/>
          <w:sz w:val="20"/>
          <w:szCs w:val="20"/>
        </w:rPr>
      </w:pPr>
    </w:p>
    <w:p w14:paraId="3EC12569" w14:textId="77777777" w:rsidR="00FB4312" w:rsidRPr="002A517B" w:rsidRDefault="00FB4312" w:rsidP="00FB4312">
      <w:pPr>
        <w:spacing w:after="0"/>
        <w:contextualSpacing/>
        <w:jc w:val="both"/>
        <w:rPr>
          <w:rFonts w:ascii="Bookman Old Style" w:eastAsia="Times New Roman" w:hAnsi="Bookman Old Style" w:cs="Times New Roman"/>
          <w:b/>
          <w:bCs/>
          <w:color w:val="131315"/>
          <w:sz w:val="20"/>
          <w:szCs w:val="20"/>
        </w:rPr>
      </w:pPr>
    </w:p>
    <w:p w14:paraId="12C50CE8" w14:textId="77777777" w:rsidR="00FB4312" w:rsidRPr="002A517B" w:rsidRDefault="00FB4312" w:rsidP="00FB4312">
      <w:pPr>
        <w:spacing w:after="0"/>
        <w:contextualSpacing/>
        <w:jc w:val="both"/>
        <w:rPr>
          <w:rFonts w:ascii="Bookman Old Style" w:eastAsia="Times New Roman" w:hAnsi="Bookman Old Style" w:cs="Times New Roman"/>
          <w:b/>
          <w:bCs/>
          <w:color w:val="131315"/>
          <w:sz w:val="20"/>
          <w:szCs w:val="20"/>
        </w:rPr>
      </w:pPr>
      <w:r w:rsidRPr="002A517B">
        <w:rPr>
          <w:rFonts w:ascii="Bookman Old Style" w:eastAsia="Times New Roman" w:hAnsi="Bookman Old Style" w:cs="Times New Roman"/>
          <w:b/>
          <w:bCs/>
          <w:color w:val="131315"/>
          <w:sz w:val="20"/>
          <w:szCs w:val="20"/>
        </w:rPr>
        <w:t>SIGNS AND SYMPTOMS</w:t>
      </w:r>
    </w:p>
    <w:p w14:paraId="2C8CD901" w14:textId="77777777" w:rsidR="00FB4312" w:rsidRPr="002A517B" w:rsidRDefault="00FB4312" w:rsidP="00FB4312">
      <w:pPr>
        <w:pStyle w:val="ListParagraph"/>
        <w:numPr>
          <w:ilvl w:val="0"/>
          <w:numId w:val="6"/>
        </w:numPr>
        <w:spacing w:after="0"/>
        <w:jc w:val="both"/>
        <w:rPr>
          <w:rFonts w:ascii="Bookman Old Style" w:eastAsia="Times New Roman" w:hAnsi="Bookman Old Style" w:cs="Times New Roman"/>
          <w:color w:val="131315"/>
          <w:sz w:val="20"/>
          <w:szCs w:val="20"/>
        </w:rPr>
      </w:pPr>
      <w:r w:rsidRPr="002A517B">
        <w:rPr>
          <w:rFonts w:ascii="Bookman Old Style" w:eastAsia="Times New Roman" w:hAnsi="Bookman Old Style" w:cs="Times New Roman"/>
          <w:color w:val="131315"/>
          <w:sz w:val="20"/>
          <w:szCs w:val="20"/>
        </w:rPr>
        <w:t>Passing stools below three times each week.</w:t>
      </w:r>
    </w:p>
    <w:p w14:paraId="326DC219" w14:textId="77777777" w:rsidR="00FB4312" w:rsidRPr="002A517B" w:rsidRDefault="00FB4312" w:rsidP="00FB4312">
      <w:pPr>
        <w:pStyle w:val="ListParagraph"/>
        <w:numPr>
          <w:ilvl w:val="0"/>
          <w:numId w:val="6"/>
        </w:numPr>
        <w:spacing w:after="0"/>
        <w:jc w:val="both"/>
        <w:rPr>
          <w:rFonts w:ascii="Bookman Old Style" w:eastAsia="Times New Roman" w:hAnsi="Bookman Old Style" w:cs="Times New Roman"/>
          <w:color w:val="131315"/>
          <w:sz w:val="20"/>
          <w:szCs w:val="20"/>
        </w:rPr>
      </w:pPr>
      <w:r w:rsidRPr="002A517B">
        <w:rPr>
          <w:rFonts w:ascii="Bookman Old Style" w:eastAsia="Times New Roman" w:hAnsi="Bookman Old Style" w:cs="Times New Roman"/>
          <w:color w:val="131315"/>
          <w:sz w:val="20"/>
          <w:szCs w:val="20"/>
        </w:rPr>
        <w:t xml:space="preserve">Dry, lumpy, hardened stools. </w:t>
      </w:r>
    </w:p>
    <w:p w14:paraId="37BBFE8B" w14:textId="77777777" w:rsidR="00FB4312" w:rsidRPr="002A517B" w:rsidRDefault="00FB4312" w:rsidP="00FB4312">
      <w:pPr>
        <w:pStyle w:val="ListParagraph"/>
        <w:numPr>
          <w:ilvl w:val="0"/>
          <w:numId w:val="6"/>
        </w:numPr>
        <w:spacing w:after="0"/>
        <w:jc w:val="both"/>
        <w:rPr>
          <w:rFonts w:ascii="Bookman Old Style" w:eastAsia="Times New Roman" w:hAnsi="Bookman Old Style" w:cs="Times New Roman"/>
          <w:color w:val="131315"/>
          <w:sz w:val="20"/>
          <w:szCs w:val="20"/>
        </w:rPr>
      </w:pPr>
      <w:r w:rsidRPr="002A517B">
        <w:rPr>
          <w:rFonts w:ascii="Bookman Old Style" w:eastAsia="Times New Roman" w:hAnsi="Bookman Old Style" w:cs="Times New Roman"/>
          <w:color w:val="131315"/>
          <w:sz w:val="20"/>
          <w:szCs w:val="20"/>
        </w:rPr>
        <w:t xml:space="preserve">Difficulty or acute pain with bowel motions. </w:t>
      </w:r>
    </w:p>
    <w:p w14:paraId="4220DC95" w14:textId="77777777" w:rsidR="00FB4312" w:rsidRPr="002A517B" w:rsidRDefault="00FB4312" w:rsidP="00FB4312">
      <w:pPr>
        <w:pStyle w:val="ListParagraph"/>
        <w:numPr>
          <w:ilvl w:val="0"/>
          <w:numId w:val="6"/>
        </w:numPr>
        <w:spacing w:after="0"/>
        <w:jc w:val="both"/>
        <w:rPr>
          <w:rFonts w:ascii="Bookman Old Style" w:eastAsia="Times New Roman" w:hAnsi="Bookman Old Style" w:cs="Times New Roman"/>
          <w:color w:val="131315"/>
          <w:sz w:val="20"/>
          <w:szCs w:val="20"/>
        </w:rPr>
      </w:pPr>
      <w:r w:rsidRPr="002A517B">
        <w:rPr>
          <w:rFonts w:ascii="Bookman Old Style" w:eastAsia="Times New Roman" w:hAnsi="Bookman Old Style" w:cs="Times New Roman"/>
          <w:color w:val="131315"/>
          <w:sz w:val="20"/>
          <w:szCs w:val="20"/>
        </w:rPr>
        <w:t xml:space="preserve">Cramps or abdominal pain </w:t>
      </w:r>
    </w:p>
    <w:p w14:paraId="01BB21EA" w14:textId="77777777" w:rsidR="00FB4312" w:rsidRPr="002A517B" w:rsidRDefault="00FB4312" w:rsidP="00FB4312">
      <w:pPr>
        <w:pStyle w:val="ListParagraph"/>
        <w:numPr>
          <w:ilvl w:val="0"/>
          <w:numId w:val="6"/>
        </w:numPr>
        <w:spacing w:after="0"/>
        <w:jc w:val="both"/>
        <w:rPr>
          <w:rFonts w:ascii="Bookman Old Style" w:eastAsia="Times New Roman" w:hAnsi="Bookman Old Style" w:cs="Times New Roman"/>
          <w:color w:val="131315"/>
          <w:sz w:val="20"/>
          <w:szCs w:val="20"/>
        </w:rPr>
      </w:pPr>
      <w:r w:rsidRPr="002A517B">
        <w:rPr>
          <w:rFonts w:ascii="Bookman Old Style" w:eastAsia="Times New Roman" w:hAnsi="Bookman Old Style" w:cs="Times New Roman"/>
          <w:color w:val="131315"/>
          <w:sz w:val="20"/>
          <w:szCs w:val="20"/>
        </w:rPr>
        <w:t xml:space="preserve">Distended abdomen </w:t>
      </w:r>
    </w:p>
    <w:p w14:paraId="0310C310" w14:textId="77777777" w:rsidR="00FB4312" w:rsidRPr="002A517B" w:rsidRDefault="00FB4312" w:rsidP="00FB4312">
      <w:pPr>
        <w:pStyle w:val="ListParagraph"/>
        <w:numPr>
          <w:ilvl w:val="0"/>
          <w:numId w:val="6"/>
        </w:numPr>
        <w:spacing w:after="0"/>
        <w:jc w:val="both"/>
        <w:rPr>
          <w:rFonts w:ascii="Bookman Old Style" w:eastAsia="Times New Roman" w:hAnsi="Bookman Old Style" w:cs="Times New Roman"/>
          <w:color w:val="131315"/>
          <w:sz w:val="20"/>
          <w:szCs w:val="20"/>
        </w:rPr>
      </w:pPr>
      <w:r w:rsidRPr="002A517B">
        <w:rPr>
          <w:rFonts w:ascii="Bookman Old Style" w:eastAsia="Times New Roman" w:hAnsi="Bookman Old Style" w:cs="Times New Roman"/>
          <w:color w:val="131315"/>
          <w:sz w:val="20"/>
          <w:szCs w:val="20"/>
        </w:rPr>
        <w:t xml:space="preserve">Nausea </w:t>
      </w:r>
    </w:p>
    <w:p w14:paraId="3517E102" w14:textId="77777777" w:rsidR="00FB4312" w:rsidRPr="002A517B" w:rsidRDefault="00FB4312" w:rsidP="00FB4312">
      <w:pPr>
        <w:spacing w:after="0"/>
        <w:contextualSpacing/>
        <w:jc w:val="both"/>
        <w:rPr>
          <w:rFonts w:ascii="Bookman Old Style" w:eastAsia="Times New Roman" w:hAnsi="Bookman Old Style" w:cs="Times New Roman"/>
          <w:sz w:val="20"/>
          <w:szCs w:val="20"/>
        </w:rPr>
      </w:pPr>
    </w:p>
    <w:p w14:paraId="701FC9EF" w14:textId="77777777" w:rsidR="00FB4312" w:rsidRPr="002A517B" w:rsidRDefault="00FB4312" w:rsidP="00FB4312">
      <w:pPr>
        <w:spacing w:after="0"/>
        <w:contextualSpacing/>
        <w:jc w:val="both"/>
        <w:rPr>
          <w:rFonts w:ascii="Bookman Old Style" w:eastAsia="Times New Roman" w:hAnsi="Bookman Old Style" w:cs="Times New Roman"/>
          <w:sz w:val="20"/>
          <w:szCs w:val="20"/>
        </w:rPr>
      </w:pPr>
      <w:r w:rsidRPr="002A517B">
        <w:rPr>
          <w:rFonts w:ascii="Bookman Old Style" w:eastAsia="Times New Roman" w:hAnsi="Bookman Old Style" w:cs="Times New Roman"/>
          <w:sz w:val="20"/>
          <w:szCs w:val="20"/>
        </w:rPr>
        <w:t xml:space="preserve">Constipation in kids is common but not serious. Chronic constipation can cause anal fissures, rectum collapse, and </w:t>
      </w:r>
      <w:proofErr w:type="spellStart"/>
      <w:r w:rsidRPr="002A517B">
        <w:rPr>
          <w:rFonts w:ascii="Bookman Old Style" w:eastAsia="Times New Roman" w:hAnsi="Bookman Old Style" w:cs="Times New Roman"/>
          <w:sz w:val="20"/>
          <w:szCs w:val="20"/>
        </w:rPr>
        <w:t>fecal</w:t>
      </w:r>
      <w:proofErr w:type="spellEnd"/>
      <w:r w:rsidRPr="002A517B">
        <w:rPr>
          <w:rFonts w:ascii="Bookman Old Style" w:eastAsia="Times New Roman" w:hAnsi="Bookman Old Style" w:cs="Times New Roman"/>
          <w:sz w:val="20"/>
          <w:szCs w:val="20"/>
        </w:rPr>
        <w:t xml:space="preserve"> impaction, potentially leaking stool out.</w:t>
      </w:r>
    </w:p>
    <w:p w14:paraId="0E92C193" w14:textId="77777777" w:rsidR="00FB4312" w:rsidRPr="002A517B" w:rsidRDefault="00FB4312" w:rsidP="00FB4312">
      <w:pPr>
        <w:spacing w:after="0"/>
        <w:contextualSpacing/>
        <w:jc w:val="both"/>
        <w:rPr>
          <w:rFonts w:ascii="Bookman Old Style" w:eastAsia="Times New Roman" w:hAnsi="Bookman Old Style" w:cs="Times New Roman"/>
          <w:b/>
          <w:bCs/>
          <w:color w:val="131315"/>
          <w:sz w:val="20"/>
          <w:szCs w:val="20"/>
        </w:rPr>
      </w:pPr>
    </w:p>
    <w:p w14:paraId="2F18DFAC" w14:textId="77777777" w:rsidR="00FB4312" w:rsidRPr="002A517B" w:rsidRDefault="00FB4312" w:rsidP="00FB4312">
      <w:pPr>
        <w:spacing w:after="0"/>
        <w:contextualSpacing/>
        <w:jc w:val="both"/>
        <w:rPr>
          <w:rFonts w:ascii="Bookman Old Style" w:eastAsia="Times New Roman" w:hAnsi="Bookman Old Style" w:cs="Times New Roman"/>
          <w:b/>
          <w:bCs/>
          <w:color w:val="131315"/>
          <w:sz w:val="20"/>
          <w:szCs w:val="20"/>
        </w:rPr>
      </w:pPr>
      <w:r w:rsidRPr="002A517B">
        <w:rPr>
          <w:rFonts w:ascii="Bookman Old Style" w:eastAsia="Times New Roman" w:hAnsi="Bookman Old Style" w:cs="Times New Roman"/>
          <w:b/>
          <w:bCs/>
          <w:color w:val="131315"/>
          <w:sz w:val="20"/>
          <w:szCs w:val="20"/>
        </w:rPr>
        <w:t>MANAGEMENT</w:t>
      </w:r>
    </w:p>
    <w:p w14:paraId="684996F5" w14:textId="77777777" w:rsidR="00FB4312" w:rsidRPr="002A517B" w:rsidRDefault="00FB4312" w:rsidP="00FB4312">
      <w:pPr>
        <w:spacing w:after="0"/>
        <w:contextualSpacing/>
        <w:jc w:val="both"/>
        <w:rPr>
          <w:rFonts w:ascii="Bookman Old Style" w:eastAsia="Times New Roman" w:hAnsi="Bookman Old Style" w:cs="Times New Roman"/>
          <w:b/>
          <w:bCs/>
          <w:color w:val="131315"/>
          <w:sz w:val="20"/>
          <w:szCs w:val="20"/>
        </w:rPr>
      </w:pPr>
    </w:p>
    <w:p w14:paraId="6A312E29" w14:textId="77777777" w:rsidR="00FB4312" w:rsidRPr="002A517B" w:rsidRDefault="00FB4312" w:rsidP="00FB4312">
      <w:pPr>
        <w:pStyle w:val="ListParagraph"/>
        <w:numPr>
          <w:ilvl w:val="0"/>
          <w:numId w:val="7"/>
        </w:numPr>
        <w:spacing w:after="0"/>
        <w:jc w:val="both"/>
        <w:rPr>
          <w:rFonts w:ascii="Bookman Old Style" w:eastAsia="Times New Roman" w:hAnsi="Bookman Old Style" w:cs="Times New Roman"/>
          <w:b/>
          <w:bCs/>
          <w:color w:val="131315"/>
          <w:sz w:val="20"/>
          <w:szCs w:val="20"/>
        </w:rPr>
      </w:pPr>
      <w:proofErr w:type="spellStart"/>
      <w:r w:rsidRPr="002A517B">
        <w:rPr>
          <w:rFonts w:ascii="Bookman Old Style" w:eastAsia="Times New Roman" w:hAnsi="Bookman Old Style" w:cs="Times New Roman"/>
          <w:b/>
          <w:bCs/>
          <w:color w:val="131315"/>
          <w:sz w:val="20"/>
          <w:szCs w:val="20"/>
        </w:rPr>
        <w:t>Aethusa</w:t>
      </w:r>
      <w:proofErr w:type="spellEnd"/>
      <w:r w:rsidRPr="002A517B">
        <w:rPr>
          <w:rFonts w:ascii="Bookman Old Style" w:eastAsia="Times New Roman" w:hAnsi="Bookman Old Style" w:cs="Times New Roman"/>
          <w:b/>
          <w:bCs/>
          <w:color w:val="131315"/>
          <w:sz w:val="20"/>
          <w:szCs w:val="20"/>
        </w:rPr>
        <w:t xml:space="preserve">- </w:t>
      </w:r>
      <w:r w:rsidRPr="002A517B">
        <w:rPr>
          <w:rFonts w:ascii="Bookman Old Style" w:eastAsia="Times New Roman" w:hAnsi="Bookman Old Style" w:cs="Times New Roman"/>
          <w:color w:val="131315"/>
          <w:sz w:val="20"/>
          <w:szCs w:val="20"/>
        </w:rPr>
        <w:t>Most intractable constipation, with the sensation that all bowel activity has been lost; intolerance to milk; pain and soreness in hypochondria. Constipation due to lactose intolerance.</w:t>
      </w:r>
      <w:r w:rsidRPr="002A517B">
        <w:rPr>
          <w:rFonts w:ascii="Bookman Old Style" w:eastAsia="Times New Roman" w:hAnsi="Bookman Old Style" w:cs="Times New Roman"/>
          <w:color w:val="131315"/>
          <w:sz w:val="20"/>
          <w:szCs w:val="20"/>
          <w:vertAlign w:val="superscript"/>
        </w:rPr>
        <w:t>6</w:t>
      </w:r>
    </w:p>
    <w:p w14:paraId="7BC4D014" w14:textId="77777777" w:rsidR="00FB4312" w:rsidRPr="002A517B" w:rsidRDefault="00FB4312" w:rsidP="00FB4312">
      <w:pPr>
        <w:pStyle w:val="ListParagraph"/>
        <w:numPr>
          <w:ilvl w:val="0"/>
          <w:numId w:val="7"/>
        </w:numPr>
        <w:spacing w:after="0"/>
        <w:jc w:val="both"/>
        <w:rPr>
          <w:rFonts w:ascii="Bookman Old Style" w:eastAsia="Times New Roman" w:hAnsi="Bookman Old Style" w:cs="Times New Roman"/>
          <w:color w:val="131315"/>
          <w:sz w:val="20"/>
          <w:szCs w:val="20"/>
        </w:rPr>
      </w:pPr>
      <w:r w:rsidRPr="002A517B">
        <w:rPr>
          <w:rFonts w:ascii="Bookman Old Style" w:eastAsia="Times New Roman" w:hAnsi="Bookman Old Style" w:cs="Times New Roman"/>
          <w:b/>
          <w:bCs/>
          <w:color w:val="131315"/>
          <w:sz w:val="20"/>
          <w:szCs w:val="20"/>
        </w:rPr>
        <w:t>Alumina-</w:t>
      </w:r>
      <w:r w:rsidRPr="002A517B">
        <w:rPr>
          <w:rFonts w:ascii="Bookman Old Style" w:eastAsia="Times New Roman" w:hAnsi="Bookman Old Style" w:cs="Times New Roman"/>
          <w:color w:val="131315"/>
          <w:sz w:val="20"/>
          <w:szCs w:val="20"/>
        </w:rPr>
        <w:t xml:space="preserve"> This homeopathy remedy causes difficulty passing stool without desire, nausea, faintness, and inactivity of the rectum. Soft stools require straining, and stools can be dry, hard, knotty, or soft. Children with dry, hard, inflamed, and bleeding rectums may experience constipation. Both dryness and inactivity cause difficulty expelling soft stools.</w:t>
      </w:r>
      <w:r w:rsidRPr="002A517B">
        <w:rPr>
          <w:rFonts w:ascii="Bookman Old Style" w:eastAsia="Times New Roman" w:hAnsi="Bookman Old Style" w:cs="Times New Roman"/>
          <w:color w:val="131315"/>
          <w:sz w:val="20"/>
          <w:szCs w:val="20"/>
          <w:vertAlign w:val="superscript"/>
        </w:rPr>
        <w:t>7</w:t>
      </w:r>
    </w:p>
    <w:p w14:paraId="486F92C4" w14:textId="77777777" w:rsidR="00FB4312" w:rsidRPr="002A517B" w:rsidRDefault="00FB4312" w:rsidP="00FB4312">
      <w:pPr>
        <w:pStyle w:val="ListParagraph"/>
        <w:numPr>
          <w:ilvl w:val="0"/>
          <w:numId w:val="7"/>
        </w:numPr>
        <w:spacing w:after="0"/>
        <w:jc w:val="both"/>
        <w:rPr>
          <w:rFonts w:ascii="Bookman Old Style" w:eastAsia="Times New Roman" w:hAnsi="Bookman Old Style" w:cs="Times New Roman"/>
          <w:color w:val="131315"/>
          <w:sz w:val="20"/>
          <w:szCs w:val="20"/>
        </w:rPr>
      </w:pPr>
      <w:proofErr w:type="spellStart"/>
      <w:r w:rsidRPr="002A517B">
        <w:rPr>
          <w:rFonts w:ascii="Bookman Old Style" w:eastAsia="Times New Roman" w:hAnsi="Bookman Old Style" w:cs="Times New Roman"/>
          <w:b/>
          <w:bCs/>
          <w:color w:val="131315"/>
          <w:sz w:val="20"/>
          <w:szCs w:val="20"/>
        </w:rPr>
        <w:t>Bryonia</w:t>
      </w:r>
      <w:proofErr w:type="spellEnd"/>
      <w:r w:rsidRPr="002A517B">
        <w:rPr>
          <w:rFonts w:ascii="Bookman Old Style" w:eastAsia="Times New Roman" w:hAnsi="Bookman Old Style" w:cs="Times New Roman"/>
          <w:b/>
          <w:bCs/>
          <w:color w:val="131315"/>
          <w:sz w:val="20"/>
          <w:szCs w:val="20"/>
        </w:rPr>
        <w:t xml:space="preserve"> alba-</w:t>
      </w:r>
      <w:r w:rsidRPr="002A517B">
        <w:rPr>
          <w:rFonts w:ascii="Bookman Old Style" w:eastAsia="Times New Roman" w:hAnsi="Bookman Old Style" w:cs="Times New Roman"/>
          <w:color w:val="131315"/>
          <w:sz w:val="20"/>
          <w:szCs w:val="20"/>
        </w:rPr>
        <w:t xml:space="preserve"> Constipation is caused by difficulty in mucus membrane secretion, resulting in </w:t>
      </w:r>
      <w:r w:rsidRPr="002A517B">
        <w:rPr>
          <w:rFonts w:ascii="Bookman Old Style" w:eastAsia="Times New Roman" w:hAnsi="Bookman Old Style" w:cs="Times New Roman"/>
          <w:color w:val="131315"/>
          <w:sz w:val="20"/>
          <w:szCs w:val="20"/>
        </w:rPr>
        <w:lastRenderedPageBreak/>
        <w:t>dry, and hard stools. It can cause excessive thirst, white-coated tongue, and difficulty expelling stools due to intestine atony. When home, they want to be out and when out, they want to be home.</w:t>
      </w:r>
      <w:r w:rsidRPr="002A517B">
        <w:rPr>
          <w:rFonts w:ascii="Bookman Old Style" w:eastAsia="Times New Roman" w:hAnsi="Bookman Old Style" w:cs="Times New Roman"/>
          <w:color w:val="131315"/>
          <w:sz w:val="20"/>
          <w:szCs w:val="20"/>
          <w:vertAlign w:val="superscript"/>
        </w:rPr>
        <w:t>7</w:t>
      </w:r>
    </w:p>
    <w:p w14:paraId="7B5E3AA6" w14:textId="77777777" w:rsidR="00FB4312" w:rsidRPr="002A517B" w:rsidRDefault="00FB4312" w:rsidP="00FB4312">
      <w:pPr>
        <w:pStyle w:val="ListParagraph"/>
        <w:numPr>
          <w:ilvl w:val="0"/>
          <w:numId w:val="7"/>
        </w:numPr>
        <w:spacing w:after="0"/>
        <w:jc w:val="both"/>
        <w:rPr>
          <w:rFonts w:ascii="Bookman Old Style" w:eastAsia="Times New Roman" w:hAnsi="Bookman Old Style" w:cs="Times New Roman"/>
          <w:color w:val="131315"/>
          <w:sz w:val="20"/>
          <w:szCs w:val="20"/>
        </w:rPr>
      </w:pPr>
      <w:proofErr w:type="spellStart"/>
      <w:r w:rsidRPr="002A517B">
        <w:rPr>
          <w:rFonts w:ascii="Bookman Old Style" w:eastAsia="Times New Roman" w:hAnsi="Bookman Old Style" w:cs="Times New Roman"/>
          <w:b/>
          <w:bCs/>
          <w:color w:val="131315"/>
          <w:sz w:val="20"/>
          <w:szCs w:val="20"/>
        </w:rPr>
        <w:t>Calcarea</w:t>
      </w:r>
      <w:proofErr w:type="spellEnd"/>
      <w:r w:rsidRPr="002A517B">
        <w:rPr>
          <w:rFonts w:ascii="Bookman Old Style" w:eastAsia="Times New Roman" w:hAnsi="Bookman Old Style" w:cs="Times New Roman"/>
          <w:b/>
          <w:bCs/>
          <w:color w:val="131315"/>
          <w:sz w:val="20"/>
          <w:szCs w:val="20"/>
        </w:rPr>
        <w:t xml:space="preserve"> carb-</w:t>
      </w:r>
      <w:r w:rsidRPr="002A517B">
        <w:rPr>
          <w:rFonts w:ascii="Bookman Old Style" w:eastAsia="Times New Roman" w:hAnsi="Bookman Old Style" w:cs="Times New Roman"/>
          <w:color w:val="131315"/>
          <w:sz w:val="20"/>
          <w:szCs w:val="20"/>
        </w:rPr>
        <w:t xml:space="preserve"> Homeopathic medicine is effective for children experiencing constipation, looking like lumps of chalk during dentition period, large, hard, whitish, watery, sour stool, and </w:t>
      </w:r>
      <w:proofErr w:type="spellStart"/>
      <w:r w:rsidRPr="002A517B">
        <w:rPr>
          <w:rFonts w:ascii="Bookman Old Style" w:eastAsia="Times New Roman" w:hAnsi="Bookman Old Style" w:cs="Times New Roman"/>
          <w:color w:val="131315"/>
          <w:sz w:val="20"/>
          <w:szCs w:val="20"/>
        </w:rPr>
        <w:t>diarrhea</w:t>
      </w:r>
      <w:proofErr w:type="spellEnd"/>
      <w:r w:rsidRPr="002A517B">
        <w:rPr>
          <w:rFonts w:ascii="Bookman Old Style" w:eastAsia="Times New Roman" w:hAnsi="Bookman Old Style" w:cs="Times New Roman"/>
          <w:color w:val="131315"/>
          <w:sz w:val="20"/>
          <w:szCs w:val="20"/>
        </w:rPr>
        <w:t xml:space="preserve"> of undigested food. The symptoms include a ravenous appetite, a burning, stinging </w:t>
      </w:r>
      <w:proofErr w:type="spellStart"/>
      <w:r w:rsidRPr="002A517B">
        <w:rPr>
          <w:rFonts w:ascii="Bookman Old Style" w:eastAsia="Times New Roman" w:hAnsi="Bookman Old Style" w:cs="Times New Roman"/>
          <w:color w:val="131315"/>
          <w:sz w:val="20"/>
          <w:szCs w:val="20"/>
        </w:rPr>
        <w:t>hemorrhoids</w:t>
      </w:r>
      <w:proofErr w:type="spellEnd"/>
      <w:r w:rsidRPr="002A517B">
        <w:rPr>
          <w:rFonts w:ascii="Bookman Old Style" w:eastAsia="Times New Roman" w:hAnsi="Bookman Old Style" w:cs="Times New Roman"/>
          <w:color w:val="131315"/>
          <w:sz w:val="20"/>
          <w:szCs w:val="20"/>
        </w:rPr>
        <w:t>, and a hard, pasty, and liquid stool.</w:t>
      </w:r>
      <w:r w:rsidRPr="002A517B">
        <w:rPr>
          <w:rFonts w:ascii="Bookman Old Style" w:eastAsia="Times New Roman" w:hAnsi="Bookman Old Style" w:cs="Times New Roman"/>
          <w:color w:val="131315"/>
          <w:sz w:val="20"/>
          <w:szCs w:val="20"/>
          <w:vertAlign w:val="superscript"/>
        </w:rPr>
        <w:t>6,7</w:t>
      </w:r>
    </w:p>
    <w:p w14:paraId="68FCDD26" w14:textId="77777777" w:rsidR="00FB4312" w:rsidRPr="002A517B" w:rsidRDefault="00FB4312" w:rsidP="00FB4312">
      <w:pPr>
        <w:pStyle w:val="ListParagraph"/>
        <w:numPr>
          <w:ilvl w:val="0"/>
          <w:numId w:val="7"/>
        </w:numPr>
        <w:spacing w:after="0"/>
        <w:jc w:val="both"/>
        <w:rPr>
          <w:rFonts w:ascii="Bookman Old Style" w:eastAsia="Times New Roman" w:hAnsi="Bookman Old Style" w:cs="Times New Roman"/>
          <w:color w:val="131315"/>
          <w:sz w:val="20"/>
          <w:szCs w:val="20"/>
        </w:rPr>
      </w:pPr>
      <w:r w:rsidRPr="002A517B">
        <w:rPr>
          <w:rFonts w:ascii="Bookman Old Style" w:eastAsia="Times New Roman" w:hAnsi="Bookman Old Style" w:cs="Times New Roman"/>
          <w:b/>
          <w:bCs/>
          <w:color w:val="131315"/>
          <w:sz w:val="20"/>
          <w:szCs w:val="20"/>
        </w:rPr>
        <w:t>Lycopodium-</w:t>
      </w:r>
      <w:r w:rsidRPr="002A517B">
        <w:rPr>
          <w:rFonts w:ascii="Bookman Old Style" w:eastAsia="Times New Roman" w:hAnsi="Bookman Old Style" w:cs="Times New Roman"/>
          <w:color w:val="131315"/>
          <w:sz w:val="20"/>
          <w:szCs w:val="20"/>
        </w:rPr>
        <w:t xml:space="preserve"> This homeopathy remedy addresses impaired digestion, hard stools, flatulence, abdominal pain, and itching in the anus. It causes constipation due to rectum constriction, not irregular intestinal action. It is useful for young children with constipation and is often associated with </w:t>
      </w:r>
      <w:proofErr w:type="spellStart"/>
      <w:r w:rsidRPr="002A517B">
        <w:rPr>
          <w:rFonts w:ascii="Bookman Old Style" w:eastAsia="Times New Roman" w:hAnsi="Bookman Old Style" w:cs="Times New Roman"/>
          <w:color w:val="131315"/>
          <w:sz w:val="20"/>
          <w:szCs w:val="20"/>
        </w:rPr>
        <w:t>hemorrhoids</w:t>
      </w:r>
      <w:proofErr w:type="spellEnd"/>
      <w:r w:rsidRPr="002A517B">
        <w:rPr>
          <w:rFonts w:ascii="Bookman Old Style" w:eastAsia="Times New Roman" w:hAnsi="Bookman Old Style" w:cs="Times New Roman"/>
          <w:color w:val="131315"/>
          <w:sz w:val="20"/>
          <w:szCs w:val="20"/>
        </w:rPr>
        <w:t>. It also causes constricted feelings around the rectum, similar to Silicea.</w:t>
      </w:r>
      <w:r w:rsidRPr="002A517B">
        <w:rPr>
          <w:rFonts w:ascii="Bookman Old Style" w:eastAsia="Times New Roman" w:hAnsi="Bookman Old Style" w:cs="Times New Roman"/>
          <w:color w:val="131315"/>
          <w:sz w:val="20"/>
          <w:szCs w:val="20"/>
          <w:vertAlign w:val="superscript"/>
        </w:rPr>
        <w:t>6,7</w:t>
      </w:r>
    </w:p>
    <w:p w14:paraId="47BCFBE8" w14:textId="77777777" w:rsidR="00FB4312" w:rsidRPr="002A517B" w:rsidRDefault="00FB4312" w:rsidP="00FB4312">
      <w:pPr>
        <w:pStyle w:val="ListParagraph"/>
        <w:numPr>
          <w:ilvl w:val="0"/>
          <w:numId w:val="7"/>
        </w:numPr>
        <w:spacing w:after="0"/>
        <w:jc w:val="both"/>
        <w:rPr>
          <w:rFonts w:ascii="Bookman Old Style" w:eastAsia="Times New Roman" w:hAnsi="Bookman Old Style" w:cs="Times New Roman"/>
          <w:color w:val="131315"/>
          <w:sz w:val="20"/>
          <w:szCs w:val="20"/>
        </w:rPr>
      </w:pPr>
      <w:r w:rsidRPr="002A517B">
        <w:rPr>
          <w:rFonts w:ascii="Bookman Old Style" w:eastAsia="Times New Roman" w:hAnsi="Bookman Old Style" w:cs="Times New Roman"/>
          <w:b/>
          <w:bCs/>
          <w:color w:val="131315"/>
          <w:sz w:val="20"/>
          <w:szCs w:val="20"/>
        </w:rPr>
        <w:t>Natrum Mur-</w:t>
      </w:r>
      <w:r w:rsidRPr="002A517B">
        <w:rPr>
          <w:rFonts w:ascii="Bookman Old Style" w:eastAsia="Times New Roman" w:hAnsi="Bookman Old Style" w:cs="Times New Roman"/>
          <w:color w:val="131315"/>
          <w:sz w:val="20"/>
          <w:szCs w:val="20"/>
        </w:rPr>
        <w:t xml:space="preserve"> This homeopathic medicine causes constipation due to rectum inactivity, obstinate constipation, excessive perspiration, hard, difficult-to-expel stools, bleeding, smarting, soreness, dryness, crumbly stools, and intestinal weakness.</w:t>
      </w:r>
      <w:r w:rsidRPr="002A517B">
        <w:rPr>
          <w:rFonts w:ascii="Bookman Old Style" w:eastAsia="Times New Roman" w:hAnsi="Bookman Old Style" w:cs="Times New Roman"/>
          <w:color w:val="131315"/>
          <w:sz w:val="20"/>
          <w:szCs w:val="20"/>
          <w:vertAlign w:val="superscript"/>
        </w:rPr>
        <w:t>6</w:t>
      </w:r>
    </w:p>
    <w:p w14:paraId="3818CBD9" w14:textId="77777777" w:rsidR="00FB4312" w:rsidRPr="002A517B" w:rsidRDefault="00FB4312" w:rsidP="00FB4312">
      <w:pPr>
        <w:pStyle w:val="ListParagraph"/>
        <w:numPr>
          <w:ilvl w:val="0"/>
          <w:numId w:val="7"/>
        </w:numPr>
        <w:spacing w:after="0"/>
        <w:jc w:val="both"/>
        <w:rPr>
          <w:rFonts w:ascii="Bookman Old Style" w:eastAsia="Times New Roman" w:hAnsi="Bookman Old Style" w:cs="Times New Roman"/>
          <w:color w:val="131315"/>
          <w:sz w:val="20"/>
          <w:szCs w:val="20"/>
        </w:rPr>
      </w:pPr>
      <w:proofErr w:type="spellStart"/>
      <w:r w:rsidRPr="002A517B">
        <w:rPr>
          <w:rFonts w:ascii="Bookman Old Style" w:eastAsia="Times New Roman" w:hAnsi="Bookman Old Style" w:cs="Times New Roman"/>
          <w:b/>
          <w:bCs/>
          <w:color w:val="131315"/>
          <w:sz w:val="20"/>
          <w:szCs w:val="20"/>
        </w:rPr>
        <w:t>Nux</w:t>
      </w:r>
      <w:proofErr w:type="spellEnd"/>
      <w:r w:rsidRPr="002A517B">
        <w:rPr>
          <w:rFonts w:ascii="Bookman Old Style" w:eastAsia="Times New Roman" w:hAnsi="Bookman Old Style" w:cs="Times New Roman"/>
          <w:b/>
          <w:bCs/>
          <w:color w:val="131315"/>
          <w:sz w:val="20"/>
          <w:szCs w:val="20"/>
        </w:rPr>
        <w:t xml:space="preserve"> vomica-</w:t>
      </w:r>
      <w:r w:rsidRPr="002A517B">
        <w:rPr>
          <w:rFonts w:ascii="Bookman Old Style" w:eastAsia="Times New Roman" w:hAnsi="Bookman Old Style" w:cs="Times New Roman"/>
          <w:color w:val="131315"/>
          <w:sz w:val="20"/>
          <w:szCs w:val="20"/>
        </w:rPr>
        <w:t xml:space="preserve"> </w:t>
      </w:r>
      <w:proofErr w:type="spellStart"/>
      <w:r w:rsidRPr="002A517B">
        <w:rPr>
          <w:rFonts w:ascii="Bookman Old Style" w:eastAsia="Times New Roman" w:hAnsi="Bookman Old Style" w:cs="Times New Roman"/>
          <w:color w:val="131315"/>
          <w:sz w:val="20"/>
          <w:szCs w:val="20"/>
        </w:rPr>
        <w:t>Nux</w:t>
      </w:r>
      <w:proofErr w:type="spellEnd"/>
      <w:r w:rsidRPr="002A517B">
        <w:rPr>
          <w:rFonts w:ascii="Bookman Old Style" w:eastAsia="Times New Roman" w:hAnsi="Bookman Old Style" w:cs="Times New Roman"/>
          <w:color w:val="131315"/>
          <w:sz w:val="20"/>
          <w:szCs w:val="20"/>
        </w:rPr>
        <w:t xml:space="preserve"> vomica is a condition characterized by hard and difficult stool, frequent urges to pass stool without evacuation, and constipation. It is suitable for children who are independent, frustrated by developmental hurdles, or have developed constipation due to allopathic medications like antibiotics or painkillers, who often have a frequent but ineffectual urge for stools.</w:t>
      </w:r>
      <w:r w:rsidRPr="002A517B">
        <w:rPr>
          <w:rFonts w:ascii="Bookman Old Style" w:eastAsia="Times New Roman" w:hAnsi="Bookman Old Style" w:cs="Times New Roman"/>
          <w:color w:val="131315"/>
          <w:sz w:val="20"/>
          <w:szCs w:val="20"/>
          <w:vertAlign w:val="superscript"/>
        </w:rPr>
        <w:t>7</w:t>
      </w:r>
    </w:p>
    <w:p w14:paraId="2A511222" w14:textId="77777777" w:rsidR="00FB4312" w:rsidRPr="002A517B" w:rsidRDefault="00FB4312" w:rsidP="00FB4312">
      <w:pPr>
        <w:pStyle w:val="ListParagraph"/>
        <w:numPr>
          <w:ilvl w:val="0"/>
          <w:numId w:val="7"/>
        </w:numPr>
        <w:spacing w:after="0"/>
        <w:jc w:val="both"/>
        <w:rPr>
          <w:rFonts w:ascii="Bookman Old Style" w:eastAsia="Times New Roman" w:hAnsi="Bookman Old Style" w:cs="Times New Roman"/>
          <w:color w:val="131315"/>
          <w:sz w:val="20"/>
          <w:szCs w:val="20"/>
        </w:rPr>
      </w:pPr>
      <w:r w:rsidRPr="002A517B">
        <w:rPr>
          <w:rFonts w:ascii="Bookman Old Style" w:eastAsia="Times New Roman" w:hAnsi="Bookman Old Style" w:cs="Times New Roman"/>
          <w:b/>
          <w:bCs/>
          <w:color w:val="131315"/>
          <w:sz w:val="20"/>
          <w:szCs w:val="20"/>
        </w:rPr>
        <w:t>Opium-</w:t>
      </w:r>
      <w:r w:rsidRPr="002A517B">
        <w:rPr>
          <w:rFonts w:ascii="Bookman Old Style" w:eastAsia="Times New Roman" w:hAnsi="Bookman Old Style" w:cs="Times New Roman"/>
          <w:color w:val="131315"/>
          <w:sz w:val="20"/>
          <w:szCs w:val="20"/>
        </w:rPr>
        <w:t xml:space="preserve"> Opium is a homeopathic remedy for constipation, causing long-standing cases, inactive rectum, dry mucus membrane, </w:t>
      </w:r>
      <w:proofErr w:type="spellStart"/>
      <w:r w:rsidRPr="002A517B">
        <w:rPr>
          <w:rFonts w:ascii="Bookman Old Style" w:eastAsia="Times New Roman" w:hAnsi="Bookman Old Style" w:cs="Times New Roman"/>
          <w:color w:val="131315"/>
          <w:sz w:val="20"/>
          <w:szCs w:val="20"/>
        </w:rPr>
        <w:t>fecal</w:t>
      </w:r>
      <w:proofErr w:type="spellEnd"/>
      <w:r w:rsidRPr="002A517B">
        <w:rPr>
          <w:rFonts w:ascii="Bookman Old Style" w:eastAsia="Times New Roman" w:hAnsi="Bookman Old Style" w:cs="Times New Roman"/>
          <w:color w:val="131315"/>
          <w:sz w:val="20"/>
          <w:szCs w:val="20"/>
        </w:rPr>
        <w:t xml:space="preserve"> retention, abdominal heaviness, fear, and chronic lead poisoning. It impacts </w:t>
      </w:r>
      <w:proofErr w:type="spellStart"/>
      <w:r w:rsidRPr="002A517B">
        <w:rPr>
          <w:rFonts w:ascii="Bookman Old Style" w:eastAsia="Times New Roman" w:hAnsi="Bookman Old Style" w:cs="Times New Roman"/>
          <w:color w:val="131315"/>
          <w:sz w:val="20"/>
          <w:szCs w:val="20"/>
        </w:rPr>
        <w:t>feces</w:t>
      </w:r>
      <w:proofErr w:type="spellEnd"/>
      <w:r w:rsidRPr="002A517B">
        <w:rPr>
          <w:rFonts w:ascii="Bookman Old Style" w:eastAsia="Times New Roman" w:hAnsi="Bookman Old Style" w:cs="Times New Roman"/>
          <w:color w:val="131315"/>
          <w:sz w:val="20"/>
          <w:szCs w:val="20"/>
        </w:rPr>
        <w:t xml:space="preserve"> into hard, dry, black balls, causing no stool urge, complete loss of consciousness, and apoplectic state.</w:t>
      </w:r>
      <w:r w:rsidRPr="002A517B">
        <w:rPr>
          <w:rFonts w:ascii="Bookman Old Style" w:eastAsia="Times New Roman" w:hAnsi="Bookman Old Style" w:cs="Times New Roman"/>
          <w:color w:val="131315"/>
          <w:sz w:val="20"/>
          <w:szCs w:val="20"/>
          <w:vertAlign w:val="superscript"/>
        </w:rPr>
        <w:t>7</w:t>
      </w:r>
    </w:p>
    <w:p w14:paraId="03317514" w14:textId="77777777" w:rsidR="00FB4312" w:rsidRPr="002A517B" w:rsidRDefault="00FB4312" w:rsidP="00FB4312">
      <w:pPr>
        <w:pStyle w:val="ListParagraph"/>
        <w:numPr>
          <w:ilvl w:val="0"/>
          <w:numId w:val="7"/>
        </w:numPr>
        <w:spacing w:after="0"/>
        <w:jc w:val="both"/>
        <w:rPr>
          <w:rFonts w:ascii="Bookman Old Style" w:eastAsia="Times New Roman" w:hAnsi="Bookman Old Style" w:cs="Times New Roman"/>
          <w:color w:val="131315"/>
          <w:sz w:val="20"/>
          <w:szCs w:val="20"/>
        </w:rPr>
      </w:pPr>
      <w:proofErr w:type="spellStart"/>
      <w:r w:rsidRPr="002A517B">
        <w:rPr>
          <w:rFonts w:ascii="Bookman Old Style" w:eastAsia="Times New Roman" w:hAnsi="Bookman Old Style" w:cs="Times New Roman"/>
          <w:b/>
          <w:bCs/>
          <w:color w:val="131315"/>
          <w:sz w:val="20"/>
          <w:szCs w:val="20"/>
        </w:rPr>
        <w:t>Silicea</w:t>
      </w:r>
      <w:proofErr w:type="spellEnd"/>
      <w:r w:rsidRPr="002A517B">
        <w:rPr>
          <w:rFonts w:ascii="Bookman Old Style" w:eastAsia="Times New Roman" w:hAnsi="Bookman Old Style" w:cs="Times New Roman"/>
          <w:b/>
          <w:bCs/>
          <w:color w:val="131315"/>
          <w:sz w:val="20"/>
          <w:szCs w:val="20"/>
        </w:rPr>
        <w:t>-</w:t>
      </w:r>
      <w:r w:rsidRPr="002A517B">
        <w:rPr>
          <w:rFonts w:ascii="Bookman Old Style" w:eastAsia="Times New Roman" w:hAnsi="Bookman Old Style" w:cs="Times New Roman"/>
          <w:color w:val="131315"/>
          <w:sz w:val="20"/>
          <w:szCs w:val="20"/>
        </w:rPr>
        <w:t xml:space="preserve"> This homeopathy remedy is effective for constipation in infants and children, causing large, hard lumps in the rectum that require mechanical removal. The remedy causes paralysis of the rectum, painful sphincter spasms, difficulty in stool removal, straining, and constipation. It also causes abdominal pain, bloating, colic symptoms, and swelling of the inguinal glands.</w:t>
      </w:r>
      <w:r w:rsidRPr="002A517B">
        <w:rPr>
          <w:rFonts w:ascii="Bookman Old Style" w:eastAsia="Times New Roman" w:hAnsi="Bookman Old Style" w:cs="Times New Roman"/>
          <w:color w:val="131315"/>
          <w:sz w:val="20"/>
          <w:szCs w:val="20"/>
          <w:vertAlign w:val="superscript"/>
        </w:rPr>
        <w:t>6,7</w:t>
      </w:r>
    </w:p>
    <w:p w14:paraId="3E726264" w14:textId="77777777" w:rsidR="00791BDA" w:rsidRPr="00B010DB" w:rsidRDefault="00791BDA" w:rsidP="00FB4312">
      <w:pPr>
        <w:spacing w:after="0"/>
        <w:contextualSpacing/>
        <w:jc w:val="both"/>
        <w:rPr>
          <w:rFonts w:ascii="Bookman Old Style" w:hAnsi="Bookman Old Style" w:cs="Times New Roman"/>
          <w:sz w:val="20"/>
          <w:szCs w:val="20"/>
        </w:rPr>
      </w:pPr>
    </w:p>
    <w:p w14:paraId="03AE5429" w14:textId="77777777" w:rsidR="00156619" w:rsidRPr="00B010DB" w:rsidRDefault="00156619" w:rsidP="00FB4312">
      <w:pPr>
        <w:spacing w:after="0"/>
        <w:contextualSpacing/>
        <w:jc w:val="center"/>
        <w:rPr>
          <w:rFonts w:ascii="Bookman Old Style" w:hAnsi="Bookman Old Style" w:cs="Times New Roman"/>
          <w:b/>
          <w:color w:val="0070C0"/>
        </w:rPr>
      </w:pPr>
      <w:r w:rsidRPr="00B010DB">
        <w:rPr>
          <w:rFonts w:ascii="Bookman Old Style" w:hAnsi="Bookman Old Style" w:cs="Times New Roman"/>
          <w:b/>
          <w:color w:val="0070C0"/>
        </w:rPr>
        <w:t>REFERENCES</w:t>
      </w:r>
    </w:p>
    <w:p w14:paraId="51DF5F5E" w14:textId="77777777" w:rsidR="00E354C0" w:rsidRPr="00B010DB" w:rsidRDefault="00E354C0" w:rsidP="00FB4312">
      <w:pPr>
        <w:spacing w:after="0"/>
        <w:contextualSpacing/>
        <w:jc w:val="both"/>
        <w:rPr>
          <w:rFonts w:ascii="Bookman Old Style" w:hAnsi="Bookman Old Style" w:cs="Times New Roman"/>
          <w:b/>
          <w:sz w:val="20"/>
          <w:szCs w:val="20"/>
        </w:rPr>
      </w:pPr>
    </w:p>
    <w:p w14:paraId="266BC062" w14:textId="3532E104" w:rsidR="00FB4312" w:rsidRPr="002A517B" w:rsidRDefault="00FB4312" w:rsidP="00FB4312">
      <w:pPr>
        <w:numPr>
          <w:ilvl w:val="0"/>
          <w:numId w:val="8"/>
        </w:numPr>
        <w:spacing w:after="160"/>
        <w:contextualSpacing/>
        <w:jc w:val="both"/>
        <w:rPr>
          <w:rFonts w:ascii="Bookman Old Style" w:hAnsi="Bookman Old Style" w:cs="Times New Roman"/>
          <w:sz w:val="20"/>
          <w:szCs w:val="20"/>
        </w:rPr>
      </w:pPr>
      <w:r w:rsidRPr="002A517B">
        <w:rPr>
          <w:rFonts w:ascii="Bookman Old Style" w:hAnsi="Bookman Old Style" w:cs="Times New Roman"/>
          <w:sz w:val="20"/>
          <w:szCs w:val="20"/>
        </w:rPr>
        <w:t xml:space="preserve">Longmore M, Wilkinson I, Baldwin A, </w:t>
      </w:r>
      <w:proofErr w:type="spellStart"/>
      <w:r w:rsidRPr="002A517B">
        <w:rPr>
          <w:rFonts w:ascii="Bookman Old Style" w:hAnsi="Bookman Old Style" w:cs="Times New Roman"/>
          <w:sz w:val="20"/>
          <w:szCs w:val="20"/>
        </w:rPr>
        <w:t>Wallin</w:t>
      </w:r>
      <w:proofErr w:type="spellEnd"/>
      <w:r w:rsidRPr="002A517B">
        <w:rPr>
          <w:rFonts w:ascii="Bookman Old Style" w:hAnsi="Bookman Old Style" w:cs="Times New Roman"/>
          <w:sz w:val="20"/>
          <w:szCs w:val="20"/>
        </w:rPr>
        <w:t xml:space="preserve"> E. Oxford handbook of clinical medicine-mini edition. OUP Oxford; 2014 Jan 9.</w:t>
      </w:r>
    </w:p>
    <w:p w14:paraId="0EC02E8B" w14:textId="77777777" w:rsidR="00FB4312" w:rsidRPr="002A517B" w:rsidRDefault="00FB4312" w:rsidP="00FB4312">
      <w:pPr>
        <w:numPr>
          <w:ilvl w:val="0"/>
          <w:numId w:val="8"/>
        </w:numPr>
        <w:spacing w:after="160"/>
        <w:contextualSpacing/>
        <w:jc w:val="both"/>
        <w:rPr>
          <w:rFonts w:ascii="Bookman Old Style" w:hAnsi="Bookman Old Style" w:cs="Times New Roman"/>
          <w:sz w:val="20"/>
          <w:szCs w:val="20"/>
        </w:rPr>
      </w:pPr>
      <w:r w:rsidRPr="002A517B">
        <w:rPr>
          <w:rFonts w:ascii="Bookman Old Style" w:hAnsi="Bookman Old Style" w:cs="Times New Roman"/>
          <w:sz w:val="20"/>
          <w:szCs w:val="20"/>
        </w:rPr>
        <w:t xml:space="preserve">Sharma, A. Constipation in Children: Causes and Treatment. Schwabe India. Accessed on 2022, December 30. Available from URL:  </w:t>
      </w:r>
      <w:hyperlink r:id="rId13" w:history="1">
        <w:r w:rsidRPr="002A517B">
          <w:rPr>
            <w:rStyle w:val="Hyperlink"/>
            <w:rFonts w:ascii="Bookman Old Style" w:hAnsi="Bookman Old Style" w:cs="Times New Roman"/>
            <w:sz w:val="20"/>
            <w:szCs w:val="20"/>
          </w:rPr>
          <w:t>https://www.schwabeindia.com/blog/constipation-in-children-causes-and-treatment/?srsltid=AfmBOopcy2Rb5puWytLNcmX1JXl72pWuy8wz7g26qiqZUzHrig2Ejimr</w:t>
        </w:r>
      </w:hyperlink>
    </w:p>
    <w:p w14:paraId="7DC65426" w14:textId="77777777" w:rsidR="00FB4312" w:rsidRPr="002A517B" w:rsidRDefault="00FB4312" w:rsidP="00FB4312">
      <w:pPr>
        <w:numPr>
          <w:ilvl w:val="0"/>
          <w:numId w:val="8"/>
        </w:numPr>
        <w:shd w:val="clear" w:color="auto" w:fill="FFFFFF"/>
        <w:spacing w:after="0"/>
        <w:contextualSpacing/>
        <w:jc w:val="both"/>
        <w:textAlignment w:val="baseline"/>
        <w:rPr>
          <w:rFonts w:ascii="Bookman Old Style" w:eastAsia="Times New Roman" w:hAnsi="Bookman Old Style" w:cs="Times New Roman"/>
          <w:color w:val="333333"/>
          <w:sz w:val="20"/>
          <w:szCs w:val="20"/>
        </w:rPr>
      </w:pPr>
      <w:r w:rsidRPr="002A517B">
        <w:rPr>
          <w:rFonts w:ascii="Bookman Old Style" w:eastAsia="Times New Roman" w:hAnsi="Bookman Old Style" w:cs="Times New Roman"/>
          <w:color w:val="333333"/>
          <w:sz w:val="20"/>
          <w:szCs w:val="20"/>
        </w:rPr>
        <w:t xml:space="preserve">Johansen JF, </w:t>
      </w:r>
      <w:proofErr w:type="spellStart"/>
      <w:r w:rsidRPr="002A517B">
        <w:rPr>
          <w:rFonts w:ascii="Bookman Old Style" w:eastAsia="Times New Roman" w:hAnsi="Bookman Old Style" w:cs="Times New Roman"/>
          <w:color w:val="333333"/>
          <w:sz w:val="20"/>
          <w:szCs w:val="20"/>
        </w:rPr>
        <w:t>Kralstein</w:t>
      </w:r>
      <w:proofErr w:type="spellEnd"/>
      <w:r w:rsidRPr="002A517B">
        <w:rPr>
          <w:rFonts w:ascii="Bookman Old Style" w:eastAsia="Times New Roman" w:hAnsi="Bookman Old Style" w:cs="Times New Roman"/>
          <w:color w:val="333333"/>
          <w:sz w:val="20"/>
          <w:szCs w:val="20"/>
        </w:rPr>
        <w:t xml:space="preserve"> J. Chronic Constipation: A Survey of the Patient Perspective</w:t>
      </w:r>
      <w:r w:rsidRPr="002A517B">
        <w:rPr>
          <w:rFonts w:ascii="Bookman Old Style" w:eastAsia="Times New Roman" w:hAnsi="Bookman Old Style" w:cs="Times New Roman"/>
          <w:i/>
          <w:iCs/>
          <w:color w:val="333333"/>
          <w:sz w:val="20"/>
          <w:szCs w:val="20"/>
          <w:bdr w:val="none" w:sz="0" w:space="0" w:color="auto" w:frame="1"/>
        </w:rPr>
        <w:t xml:space="preserve">, </w:t>
      </w:r>
      <w:r w:rsidRPr="002A517B">
        <w:rPr>
          <w:rFonts w:ascii="Bookman Old Style" w:eastAsia="Times New Roman" w:hAnsi="Bookman Old Style" w:cs="Times New Roman"/>
          <w:color w:val="333333"/>
          <w:sz w:val="20"/>
          <w:szCs w:val="20"/>
          <w:bdr w:val="none" w:sz="0" w:space="0" w:color="auto" w:frame="1"/>
        </w:rPr>
        <w:t>Alimentary Pharmacology &amp; Therapeutics;</w:t>
      </w:r>
      <w:r w:rsidRPr="002A517B">
        <w:rPr>
          <w:rFonts w:ascii="Bookman Old Style" w:eastAsia="Times New Roman" w:hAnsi="Bookman Old Style" w:cs="Times New Roman"/>
          <w:color w:val="333333"/>
          <w:sz w:val="20"/>
          <w:szCs w:val="20"/>
        </w:rPr>
        <w:t> 2007, 25(5): 599-608.</w:t>
      </w:r>
    </w:p>
    <w:p w14:paraId="3C9724D9" w14:textId="77777777" w:rsidR="00FB4312" w:rsidRPr="002A517B" w:rsidRDefault="00FB4312" w:rsidP="00FB4312">
      <w:pPr>
        <w:numPr>
          <w:ilvl w:val="0"/>
          <w:numId w:val="8"/>
        </w:numPr>
        <w:shd w:val="clear" w:color="auto" w:fill="FFFFFF"/>
        <w:spacing w:after="0"/>
        <w:contextualSpacing/>
        <w:jc w:val="both"/>
        <w:textAlignment w:val="baseline"/>
        <w:rPr>
          <w:rFonts w:ascii="Bookman Old Style" w:eastAsia="Times New Roman" w:hAnsi="Bookman Old Style" w:cs="Times New Roman"/>
          <w:color w:val="333333"/>
          <w:sz w:val="20"/>
          <w:szCs w:val="20"/>
        </w:rPr>
      </w:pPr>
      <w:r w:rsidRPr="002A517B">
        <w:rPr>
          <w:rFonts w:ascii="Bookman Old Style" w:eastAsia="Times New Roman" w:hAnsi="Bookman Old Style" w:cs="Times New Roman"/>
          <w:color w:val="333333"/>
          <w:sz w:val="20"/>
          <w:szCs w:val="20"/>
        </w:rPr>
        <w:t xml:space="preserve">Clinical homoeopathy. B. Jain Publishers; 2003. </w:t>
      </w:r>
    </w:p>
    <w:p w14:paraId="0D6D7A2B" w14:textId="77777777" w:rsidR="00FB4312" w:rsidRPr="002A517B" w:rsidRDefault="00FB4312" w:rsidP="00FB4312">
      <w:pPr>
        <w:numPr>
          <w:ilvl w:val="0"/>
          <w:numId w:val="8"/>
        </w:numPr>
        <w:shd w:val="clear" w:color="auto" w:fill="FFFFFF"/>
        <w:spacing w:after="0"/>
        <w:contextualSpacing/>
        <w:jc w:val="both"/>
        <w:textAlignment w:val="baseline"/>
        <w:rPr>
          <w:rFonts w:ascii="Bookman Old Style" w:eastAsia="Times New Roman" w:hAnsi="Bookman Old Style" w:cs="Times New Roman"/>
          <w:color w:val="333333"/>
          <w:sz w:val="20"/>
          <w:szCs w:val="20"/>
        </w:rPr>
      </w:pPr>
      <w:r w:rsidRPr="002A517B">
        <w:rPr>
          <w:rFonts w:ascii="Bookman Old Style" w:eastAsia="Times New Roman" w:hAnsi="Bookman Old Style" w:cs="Times New Roman"/>
          <w:color w:val="333333"/>
          <w:sz w:val="20"/>
          <w:szCs w:val="20"/>
        </w:rPr>
        <w:lastRenderedPageBreak/>
        <w:t>Vithoulkas G. The science of homeopathy. B. Jain Publishers; 2002.</w:t>
      </w:r>
    </w:p>
    <w:p w14:paraId="3BF47539" w14:textId="77777777" w:rsidR="00FB4312" w:rsidRPr="002A517B" w:rsidRDefault="00FB4312" w:rsidP="00FB4312">
      <w:pPr>
        <w:numPr>
          <w:ilvl w:val="0"/>
          <w:numId w:val="8"/>
        </w:numPr>
        <w:spacing w:after="160"/>
        <w:contextualSpacing/>
        <w:jc w:val="both"/>
        <w:rPr>
          <w:rFonts w:ascii="Bookman Old Style" w:hAnsi="Bookman Old Style" w:cs="Times New Roman"/>
          <w:sz w:val="20"/>
          <w:szCs w:val="20"/>
        </w:rPr>
      </w:pPr>
      <w:proofErr w:type="spellStart"/>
      <w:r w:rsidRPr="002A517B">
        <w:rPr>
          <w:rFonts w:ascii="Bookman Old Style" w:hAnsi="Bookman Old Style" w:cs="Times New Roman"/>
          <w:sz w:val="20"/>
          <w:szCs w:val="20"/>
        </w:rPr>
        <w:t>Boericke</w:t>
      </w:r>
      <w:proofErr w:type="spellEnd"/>
      <w:r w:rsidRPr="002A517B">
        <w:rPr>
          <w:rFonts w:ascii="Bookman Old Style" w:hAnsi="Bookman Old Style" w:cs="Times New Roman"/>
          <w:sz w:val="20"/>
          <w:szCs w:val="20"/>
        </w:rPr>
        <w:t xml:space="preserve"> W. Pocket manual of Homoeopathic </w:t>
      </w:r>
      <w:proofErr w:type="spellStart"/>
      <w:r w:rsidRPr="002A517B">
        <w:rPr>
          <w:rFonts w:ascii="Bookman Old Style" w:hAnsi="Bookman Old Style" w:cs="Times New Roman"/>
          <w:sz w:val="20"/>
          <w:szCs w:val="20"/>
        </w:rPr>
        <w:t>materia</w:t>
      </w:r>
      <w:proofErr w:type="spellEnd"/>
      <w:r w:rsidRPr="002A517B">
        <w:rPr>
          <w:rFonts w:ascii="Bookman Old Style" w:hAnsi="Bookman Old Style" w:cs="Times New Roman"/>
          <w:sz w:val="20"/>
          <w:szCs w:val="20"/>
        </w:rPr>
        <w:t xml:space="preserve"> </w:t>
      </w:r>
      <w:proofErr w:type="spellStart"/>
      <w:r w:rsidRPr="002A517B">
        <w:rPr>
          <w:rFonts w:ascii="Bookman Old Style" w:hAnsi="Bookman Old Style" w:cs="Times New Roman"/>
          <w:sz w:val="20"/>
          <w:szCs w:val="20"/>
        </w:rPr>
        <w:t>medica</w:t>
      </w:r>
      <w:proofErr w:type="spellEnd"/>
      <w:r w:rsidRPr="002A517B">
        <w:rPr>
          <w:rFonts w:ascii="Bookman Old Style" w:hAnsi="Bookman Old Style" w:cs="Times New Roman"/>
          <w:sz w:val="20"/>
          <w:szCs w:val="20"/>
        </w:rPr>
        <w:t>. New Delhi: B.</w:t>
      </w:r>
    </w:p>
    <w:p w14:paraId="2C41EEFD" w14:textId="77777777" w:rsidR="00FB4312" w:rsidRPr="002A517B" w:rsidRDefault="00FB4312" w:rsidP="00FB4312">
      <w:pPr>
        <w:numPr>
          <w:ilvl w:val="0"/>
          <w:numId w:val="8"/>
        </w:numPr>
        <w:spacing w:after="160"/>
        <w:contextualSpacing/>
        <w:jc w:val="both"/>
        <w:rPr>
          <w:rFonts w:ascii="Bookman Old Style" w:hAnsi="Bookman Old Style" w:cs="Times New Roman"/>
          <w:sz w:val="20"/>
          <w:szCs w:val="20"/>
        </w:rPr>
      </w:pPr>
      <w:r w:rsidRPr="002A517B">
        <w:rPr>
          <w:rFonts w:ascii="Bookman Old Style" w:hAnsi="Bookman Old Style" w:cs="Times New Roman"/>
          <w:sz w:val="20"/>
          <w:szCs w:val="20"/>
        </w:rPr>
        <w:t xml:space="preserve">Clarke JH. A dictionary of practical </w:t>
      </w:r>
      <w:proofErr w:type="spellStart"/>
      <w:r w:rsidRPr="002A517B">
        <w:rPr>
          <w:rFonts w:ascii="Bookman Old Style" w:hAnsi="Bookman Old Style" w:cs="Times New Roman"/>
          <w:sz w:val="20"/>
          <w:szCs w:val="20"/>
        </w:rPr>
        <w:t>materia</w:t>
      </w:r>
      <w:proofErr w:type="spellEnd"/>
      <w:r w:rsidRPr="002A517B">
        <w:rPr>
          <w:rFonts w:ascii="Bookman Old Style" w:hAnsi="Bookman Old Style" w:cs="Times New Roman"/>
          <w:sz w:val="20"/>
          <w:szCs w:val="20"/>
        </w:rPr>
        <w:t xml:space="preserve"> </w:t>
      </w:r>
      <w:proofErr w:type="spellStart"/>
      <w:r w:rsidRPr="002A517B">
        <w:rPr>
          <w:rFonts w:ascii="Bookman Old Style" w:hAnsi="Bookman Old Style" w:cs="Times New Roman"/>
          <w:sz w:val="20"/>
          <w:szCs w:val="20"/>
        </w:rPr>
        <w:t>medica</w:t>
      </w:r>
      <w:proofErr w:type="spellEnd"/>
      <w:r w:rsidRPr="002A517B">
        <w:rPr>
          <w:rFonts w:ascii="Bookman Old Style" w:hAnsi="Bookman Old Style" w:cs="Times New Roman"/>
          <w:sz w:val="20"/>
          <w:szCs w:val="20"/>
        </w:rPr>
        <w:t xml:space="preserve">. </w:t>
      </w:r>
      <w:proofErr w:type="spellStart"/>
      <w:r w:rsidRPr="002A517B">
        <w:rPr>
          <w:rFonts w:ascii="Bookman Old Style" w:hAnsi="Bookman Old Style" w:cs="Times New Roman"/>
          <w:sz w:val="20"/>
          <w:szCs w:val="20"/>
        </w:rPr>
        <w:t>InA</w:t>
      </w:r>
      <w:proofErr w:type="spellEnd"/>
      <w:r w:rsidRPr="002A517B">
        <w:rPr>
          <w:rFonts w:ascii="Bookman Old Style" w:hAnsi="Bookman Old Style" w:cs="Times New Roman"/>
          <w:sz w:val="20"/>
          <w:szCs w:val="20"/>
        </w:rPr>
        <w:t xml:space="preserve"> dictionary of practical </w:t>
      </w:r>
      <w:proofErr w:type="spellStart"/>
      <w:r w:rsidRPr="002A517B">
        <w:rPr>
          <w:rFonts w:ascii="Bookman Old Style" w:hAnsi="Bookman Old Style" w:cs="Times New Roman"/>
          <w:sz w:val="20"/>
          <w:szCs w:val="20"/>
        </w:rPr>
        <w:t>materia</w:t>
      </w:r>
      <w:proofErr w:type="spellEnd"/>
      <w:r w:rsidRPr="002A517B">
        <w:rPr>
          <w:rFonts w:ascii="Bookman Old Style" w:hAnsi="Bookman Old Style" w:cs="Times New Roman"/>
          <w:sz w:val="20"/>
          <w:szCs w:val="20"/>
        </w:rPr>
        <w:t xml:space="preserve"> </w:t>
      </w:r>
      <w:proofErr w:type="spellStart"/>
      <w:r w:rsidRPr="002A517B">
        <w:rPr>
          <w:rFonts w:ascii="Bookman Old Style" w:hAnsi="Bookman Old Style" w:cs="Times New Roman"/>
          <w:sz w:val="20"/>
          <w:szCs w:val="20"/>
        </w:rPr>
        <w:t>medica</w:t>
      </w:r>
      <w:proofErr w:type="spellEnd"/>
      <w:r w:rsidRPr="002A517B">
        <w:rPr>
          <w:rFonts w:ascii="Bookman Old Style" w:hAnsi="Bookman Old Style" w:cs="Times New Roman"/>
          <w:sz w:val="20"/>
          <w:szCs w:val="20"/>
        </w:rPr>
        <w:t xml:space="preserve"> 1982. </w:t>
      </w:r>
    </w:p>
    <w:p w14:paraId="7C81BAC7" w14:textId="787A2D3C" w:rsidR="00646896" w:rsidRDefault="00646896" w:rsidP="00FB4312">
      <w:pPr>
        <w:pStyle w:val="Normal1"/>
        <w:numPr>
          <w:ilvl w:val="0"/>
          <w:numId w:val="4"/>
        </w:numPr>
        <w:contextualSpacing/>
        <w:jc w:val="both"/>
        <w:rPr>
          <w:rFonts w:ascii="Times New Roman" w:hAnsi="Times New Roman" w:cs="Times New Roman"/>
          <w:sz w:val="24"/>
          <w:szCs w:val="24"/>
        </w:rPr>
        <w:sectPr w:rsidR="00646896" w:rsidSect="00B13E71">
          <w:type w:val="continuous"/>
          <w:pgSz w:w="11906" w:h="16838"/>
          <w:pgMar w:top="1440" w:right="1440" w:bottom="1440" w:left="1440" w:header="706" w:footer="706" w:gutter="0"/>
          <w:pgNumType w:start="107"/>
          <w:cols w:num="2" w:space="708"/>
          <w:docGrid w:linePitch="360"/>
        </w:sectPr>
      </w:pPr>
    </w:p>
    <w:p w14:paraId="615CBDC2" w14:textId="46EC90F4" w:rsidR="00462D75" w:rsidRPr="001722F7" w:rsidRDefault="00462D75" w:rsidP="00FB4312">
      <w:pPr>
        <w:spacing w:after="0"/>
        <w:ind w:left="360"/>
        <w:contextualSpacing/>
        <w:jc w:val="both"/>
        <w:rPr>
          <w:rFonts w:ascii="Times New Roman" w:hAnsi="Times New Roman" w:cs="Times New Roman"/>
          <w:sz w:val="24"/>
          <w:szCs w:val="24"/>
        </w:rPr>
      </w:pPr>
    </w:p>
    <w:p w14:paraId="3DE89A90" w14:textId="77777777" w:rsidR="00A77410" w:rsidRPr="00445C68" w:rsidRDefault="00A77410" w:rsidP="00FB4312">
      <w:pPr>
        <w:spacing w:after="0"/>
        <w:contextualSpacing/>
        <w:jc w:val="both"/>
        <w:rPr>
          <w:rFonts w:ascii="Times New Roman" w:hAnsi="Times New Roman" w:cs="Times New Roman"/>
          <w:sz w:val="24"/>
          <w:szCs w:val="24"/>
        </w:rPr>
      </w:pPr>
    </w:p>
    <w:sectPr w:rsidR="00A77410" w:rsidRPr="00445C68" w:rsidSect="00FB4312">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3BACF7" w14:textId="77777777" w:rsidR="003F096D" w:rsidRDefault="003F096D" w:rsidP="00921B58">
      <w:pPr>
        <w:spacing w:after="0" w:line="240" w:lineRule="auto"/>
      </w:pPr>
      <w:r>
        <w:separator/>
      </w:r>
    </w:p>
  </w:endnote>
  <w:endnote w:type="continuationSeparator" w:id="0">
    <w:p w14:paraId="37C18943" w14:textId="77777777" w:rsidR="003F096D" w:rsidRDefault="003F096D" w:rsidP="00921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idot">
    <w:panose1 w:val="02000503000000020003"/>
    <w:charset w:val="B1"/>
    <w:family w:val="auto"/>
    <w:pitch w:val="variable"/>
    <w:sig w:usb0="80000867" w:usb1="00000000" w:usb2="00000000" w:usb3="00000000" w:csb0="000001FB" w:csb1="00000000"/>
  </w:font>
  <w:font w:name="Brooklyn">
    <w:altName w:val="Courier New"/>
    <w:panose1 w:val="020B0604020202020204"/>
    <w:charset w:val="00"/>
    <w:family w:val="swiss"/>
    <w:pitch w:val="variable"/>
    <w:sig w:usb0="00000003" w:usb1="00000000" w:usb2="00000000" w:usb3="00000000" w:csb0="00000001" w:csb1="00000000"/>
  </w:font>
  <w:font w:name="Agency FB">
    <w:panose1 w:val="020B0503020202020204"/>
    <w:charset w:val="4D"/>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42171846"/>
      <w:docPartObj>
        <w:docPartGallery w:val="Page Numbers (Bottom of Page)"/>
        <w:docPartUnique/>
      </w:docPartObj>
    </w:sdtPr>
    <w:sdtEndPr>
      <w:rPr>
        <w:rStyle w:val="PageNumber"/>
      </w:rPr>
    </w:sdtEndPr>
    <w:sdtContent>
      <w:p w14:paraId="228FBA6C" w14:textId="77777777" w:rsidR="00440B02" w:rsidRDefault="00440B02" w:rsidP="00F076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EF75E8" w14:textId="77777777" w:rsidR="00440B02" w:rsidRDefault="00440B02" w:rsidP="00440B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CF83BD" w14:textId="77777777" w:rsidR="00B13E71" w:rsidRDefault="00B13E71" w:rsidP="00B13E71">
    <w:pPr>
      <w:pStyle w:val="Footer"/>
      <w:tabs>
        <w:tab w:val="left" w:pos="5130"/>
      </w:tabs>
    </w:pPr>
    <w:r w:rsidRPr="00440B02">
      <w:rPr>
        <w:rFonts w:ascii="Agency FB" w:hAnsi="Agency FB"/>
        <w:color w:val="C00000"/>
      </w:rPr>
      <w:t>Journal of Medical Research and Public Health</w:t>
    </w:r>
    <w:r w:rsidRPr="00B7643C">
      <w:rPr>
        <w:rFonts w:ascii="Agency FB" w:hAnsi="Agency FB"/>
        <w:color w:val="C00000"/>
      </w:rPr>
      <w:t xml:space="preserve"> 20</w:t>
    </w:r>
    <w:r>
      <w:rPr>
        <w:rFonts w:ascii="Agency FB" w:hAnsi="Agency FB"/>
        <w:color w:val="C00000"/>
      </w:rPr>
      <w:t>24</w:t>
    </w:r>
    <w:r w:rsidRPr="00B7643C">
      <w:rPr>
        <w:rFonts w:ascii="Agency FB" w:hAnsi="Agency FB"/>
        <w:color w:val="C00000"/>
      </w:rPr>
      <w:t>, Vol.</w:t>
    </w:r>
    <w:r>
      <w:rPr>
        <w:rFonts w:ascii="Agency FB" w:hAnsi="Agency FB"/>
        <w:color w:val="C00000"/>
      </w:rPr>
      <w:t xml:space="preserve"> 2</w:t>
    </w:r>
    <w:r w:rsidRPr="00B7643C">
      <w:rPr>
        <w:rFonts w:ascii="Agency FB" w:hAnsi="Agency FB"/>
        <w:color w:val="C00000"/>
      </w:rPr>
      <w:t>, Issue 1</w:t>
    </w:r>
    <w:r>
      <w:rPr>
        <w:noProof/>
        <w:color w:val="808080" w:themeColor="background1" w:themeShade="80"/>
      </w:rPr>
      <mc:AlternateContent>
        <mc:Choice Requires="wps">
          <w:drawing>
            <wp:anchor distT="0" distB="0" distL="182880" distR="182880" simplePos="0" relativeHeight="251660288" behindDoc="0" locked="0" layoutInCell="1" allowOverlap="1" wp14:anchorId="1CFDF7F4" wp14:editId="561DFCB8">
              <wp:simplePos x="0" y="0"/>
              <wp:positionH relativeFrom="rightMargin">
                <wp:align>left</wp:align>
              </wp:positionH>
              <mc:AlternateContent>
                <mc:Choice Requires="wp14">
                  <wp:positionV relativeFrom="page">
                    <wp14:pctPosVOffset>91000</wp14:pctPosVOffset>
                  </wp:positionV>
                </mc:Choice>
                <mc:Fallback>
                  <wp:positionV relativeFrom="page">
                    <wp:posOffset>9729470</wp:posOffset>
                  </wp:positionV>
                </mc:Fallback>
              </mc:AlternateContent>
              <wp:extent cx="457200" cy="320634"/>
              <wp:effectExtent l="0" t="0" r="0" b="3810"/>
              <wp:wrapNone/>
              <wp:docPr id="41" name="Rectangle 41"/>
              <wp:cNvGraphicFramePr/>
              <a:graphic xmlns:a="http://schemas.openxmlformats.org/drawingml/2006/main">
                <a:graphicData uri="http://schemas.microsoft.com/office/word/2010/wordprocessingShape">
                  <wps:wsp>
                    <wps:cNvSpPr/>
                    <wps:spPr>
                      <a:xfrm>
                        <a:off x="0" y="0"/>
                        <a:ext cx="457200" cy="320634"/>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21E05A" w14:textId="77777777" w:rsidR="00B13E71" w:rsidRDefault="00B13E71" w:rsidP="00B13E7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anchor>
          </w:drawing>
        </mc:Choice>
        <mc:Fallback>
          <w:pict>
            <v:rect w14:anchorId="1CFDF7F4" id="Rectangle 41" o:spid="_x0000_s1026" style="position:absolute;margin-left:0;margin-top:0;width:36pt;height:25.25pt;z-index:251660288;visibility:visible;mso-wrap-style:square;mso-top-percent:910;mso-wrap-distance-left:14.4pt;mso-wrap-distance-top:0;mso-wrap-distance-right:14.4pt;mso-wrap-distance-bottom:0;mso-position-horizontal:left;mso-position-horizontal-relative:right-margin-area;mso-position-vertical-relative:page;mso-top-percent:910;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" fillcolor="black [3213]" stroked="f" strokeweight="3pt">
              <v:textbox>
                <w:txbxContent>
                  <w:p w14:paraId="1321E05A" w14:textId="77777777" w:rsidR="00B13E71" w:rsidRDefault="00B13E71" w:rsidP="00B13E7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anchorx="margin" anchory="page"/>
            </v:rect>
          </w:pict>
        </mc:Fallback>
      </mc:AlternateContent>
    </w:r>
    <w:r>
      <w:rPr>
        <w:noProof/>
        <w:color w:val="808080" w:themeColor="background1" w:themeShade="80"/>
      </w:rPr>
      <mc:AlternateContent>
        <mc:Choice Requires="wpg">
          <w:drawing>
            <wp:anchor distT="0" distB="0" distL="182880" distR="182880" simplePos="0" relativeHeight="251659264" behindDoc="1" locked="0" layoutInCell="1" allowOverlap="1" wp14:anchorId="5774F7B5" wp14:editId="3D4FC4EE">
              <wp:simplePos x="0" y="0"/>
              <wp:positionH relativeFrom="rightMargin">
                <wp:align>left</wp:align>
              </wp:positionH>
              <mc:AlternateContent>
                <mc:Choice Requires="wp14">
                  <wp:positionV relativeFrom="page">
                    <wp14:pctPosVOffset>9500</wp14:pctPosVOffset>
                  </wp:positionV>
                </mc:Choice>
                <mc:Fallback>
                  <wp:positionV relativeFrom="page">
                    <wp:posOffset>1015365</wp:posOffset>
                  </wp:positionV>
                </mc:Fallback>
              </mc:AlternateContent>
              <wp:extent cx="457200" cy="8229600"/>
              <wp:effectExtent l="0" t="0" r="0" b="635"/>
              <wp:wrapNone/>
              <wp:docPr id="42" name="Group 42"/>
              <wp:cNvGraphicFramePr/>
              <a:graphic xmlns:a="http://schemas.openxmlformats.org/drawingml/2006/main">
                <a:graphicData uri="http://schemas.microsoft.com/office/word/2010/wordprocessingGroup">
                  <wpg:wgp>
                    <wpg:cNvGrpSpPr/>
                    <wpg:grpSpPr>
                      <a:xfrm>
                        <a:off x="0" y="0"/>
                        <a:ext cx="457200" cy="8229600"/>
                        <a:chOff x="0" y="0"/>
                        <a:chExt cx="457200" cy="8229600"/>
                      </a:xfrm>
                    </wpg:grpSpPr>
                    <wps:wsp>
                      <wps:cNvPr id="43" name="Rectangle 43"/>
                      <wps:cNvSpPr/>
                      <wps:spPr>
                        <a:xfrm>
                          <a:off x="439387" y="0"/>
                          <a:ext cx="17813" cy="82296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Text Box 44"/>
                      <wps:cNvSpPr txBox="1"/>
                      <wps:spPr>
                        <a:xfrm>
                          <a:off x="0" y="0"/>
                          <a:ext cx="457200" cy="822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93294062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15A88A54" w14:textId="77777777" w:rsidR="00B13E71" w:rsidRDefault="00B13E71" w:rsidP="00B13E71">
                                <w:pPr>
                                  <w:rPr>
                                    <w:color w:val="7F7F7F" w:themeColor="text1" w:themeTint="80"/>
                                  </w:rPr>
                                </w:pPr>
                                <w:r>
                                  <w:rPr>
                                    <w:color w:val="7F7F7F" w:themeColor="text1" w:themeTint="80"/>
                                  </w:rPr>
                                  <w:t>[Date]</w:t>
                                </w:r>
                              </w:p>
                            </w:sdtContent>
                          </w:sdt>
                        </w:txbxContent>
                      </wps:txbx>
                      <wps:bodyPr rot="0" spcFirstLastPara="0" vertOverflow="overflow" horzOverflow="overflow" vert="vert270" wrap="square" lIns="182880" tIns="45720" rIns="91440" bIns="137160" numCol="1" spcCol="0" rtlCol="0" fromWordArt="0" anchor="b" anchorCtr="0" forceAA="0" compatLnSpc="1">
                        <a:prstTxWarp prst="textNoShape">
                          <a:avLst/>
                        </a:prstTxWarp>
                        <a:noAutofit/>
                      </wps:bodyPr>
                    </wps:wsp>
                  </wpg:wgp>
                </a:graphicData>
              </a:graphic>
              <wp14:sizeRelV relativeFrom="page">
                <wp14:pctHeight>82000</wp14:pctHeight>
              </wp14:sizeRelV>
            </wp:anchor>
          </w:drawing>
        </mc:Choice>
        <mc:Fallback>
          <w:pict>
            <v:group w14:anchorId="5774F7B5" id="Group 42" o:spid="_x0000_s1027" style="position:absolute;margin-left:0;margin-top:0;width:36pt;height:9in;z-index:-251657216;mso-height-percent:820;mso-top-percent:95;mso-wrap-distance-left:14.4pt;mso-wrap-distance-right:14.4pt;mso-position-horizontal:left;mso-position-horizontal-relative:right-margin-area;mso-position-vertical-relative:page;mso-height-percent:820;mso-top-percent:95" coordsize="4572,822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">
              <v:rect id="Rectangle 43" o:spid="_x0000_s1028" style="position:absolute;left:4393;width:179;height:82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" fillcolor="black [3213]" stroked="f" strokeweight="2pt"/>
              <v:shapetype id="_x0000_t202" coordsize="21600,21600" o:spt="202" path="m,l,21600r21600,l21600,xe">
                <v:stroke joinstyle="miter"/>
                <v:path gradientshapeok="t" o:connecttype="rect"/>
              </v:shapetype>
              <v:shape id="Text Box 44" o:spid="_x0000_s1029" type="#_x0000_t202" style="position:absolute;width:4572;height:82296;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" filled="f" stroked="f" strokeweight=".5pt">
                <v:textbox style="layout-flow:vertical;mso-layout-flow-alt:bottom-to-top" inset="14.4pt,,,10.8pt">
                  <w:txbxContent>
                    <w:sdt>
                      <w:sdtPr>
                        <w:rPr>
                          <w:color w:val="7F7F7F" w:themeColor="text1" w:themeTint="80"/>
                        </w:rPr>
                        <w:alias w:val="Date"/>
                        <w:tag w:val=""/>
                        <w:id w:val="93294062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15A88A54" w14:textId="77777777" w:rsidR="00B13E71" w:rsidRDefault="00B13E71" w:rsidP="00B13E71">
                          <w:pPr>
                            <w:rPr>
                              <w:color w:val="7F7F7F" w:themeColor="text1" w:themeTint="80"/>
                            </w:rPr>
                          </w:pPr>
                          <w:r>
                            <w:rPr>
                              <w:color w:val="7F7F7F" w:themeColor="text1" w:themeTint="80"/>
                            </w:rPr>
                            <w:t>[Date]</w:t>
                          </w:r>
                        </w:p>
                      </w:sdtContent>
                    </w:sdt>
                  </w:txbxContent>
                </v:textbox>
              </v:shape>
              <w10:wrap anchorx="margin" anchory="page"/>
            </v:group>
          </w:pict>
        </mc:Fallback>
      </mc:AlternateContent>
    </w:r>
  </w:p>
  <w:p w14:paraId="444F845F" w14:textId="4190C097" w:rsidR="00B13E71" w:rsidRDefault="00B13E71">
    <w:pPr>
      <w:pStyle w:val="Footer"/>
      <w:jc w:val="right"/>
    </w:pPr>
  </w:p>
  <w:p w14:paraId="0924FF3B" w14:textId="1AE448ED" w:rsidR="004A051D" w:rsidRDefault="004A0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DE6DD8" w14:textId="77777777" w:rsidR="003F096D" w:rsidRDefault="003F096D" w:rsidP="00921B58">
      <w:pPr>
        <w:spacing w:after="0" w:line="240" w:lineRule="auto"/>
      </w:pPr>
      <w:r>
        <w:separator/>
      </w:r>
    </w:p>
  </w:footnote>
  <w:footnote w:type="continuationSeparator" w:id="0">
    <w:p w14:paraId="0037BDC8" w14:textId="77777777" w:rsidR="003F096D" w:rsidRDefault="003F096D" w:rsidP="00921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Mar>
        <w:top w:w="72" w:type="dxa"/>
        <w:left w:w="115" w:type="dxa"/>
        <w:bottom w:w="72" w:type="dxa"/>
        <w:right w:w="115" w:type="dxa"/>
      </w:tblCellMar>
      <w:tblLook w:val="04A0" w:firstRow="1" w:lastRow="0" w:firstColumn="1" w:lastColumn="0" w:noHBand="0" w:noVBand="1"/>
    </w:tblPr>
    <w:tblGrid>
      <w:gridCol w:w="2708"/>
      <w:gridCol w:w="6318"/>
    </w:tblGrid>
    <w:tr w:rsidR="00921B58" w:rsidRPr="00B86268" w14:paraId="3CCAC5C7" w14:textId="77777777" w:rsidTr="00731734">
      <w:trPr>
        <w:tblHeader/>
      </w:trPr>
      <w:tc>
        <w:tcPr>
          <w:tcW w:w="1500" w:type="pct"/>
          <w:tcBorders>
            <w:bottom w:val="single" w:sz="4" w:space="0" w:color="943634"/>
          </w:tcBorders>
          <w:shd w:val="clear" w:color="auto" w:fill="5F5FFB"/>
          <w:vAlign w:val="center"/>
        </w:tcPr>
        <w:p w14:paraId="3B4E2EDD" w14:textId="77777777" w:rsidR="008B0F4F" w:rsidRPr="0088487C" w:rsidRDefault="00921B58" w:rsidP="008B0F4F">
          <w:pPr>
            <w:pStyle w:val="Header"/>
            <w:jc w:val="center"/>
            <w:rPr>
              <w:rFonts w:ascii="Didot" w:hAnsi="Didot" w:cs="Didot"/>
              <w:color w:val="FFFFFF"/>
              <w:sz w:val="32"/>
            </w:rPr>
          </w:pPr>
          <w:r w:rsidRPr="0088487C">
            <w:rPr>
              <w:rFonts w:ascii="Didot" w:hAnsi="Didot" w:cs="Didot" w:hint="cs"/>
              <w:color w:val="FFFFFF"/>
              <w:sz w:val="32"/>
            </w:rPr>
            <w:t>Original Article</w:t>
          </w:r>
        </w:p>
      </w:tc>
      <w:tc>
        <w:tcPr>
          <w:tcW w:w="4000" w:type="pct"/>
          <w:tcBorders>
            <w:bottom w:val="single" w:sz="4" w:space="0" w:color="auto"/>
          </w:tcBorders>
          <w:vAlign w:val="center"/>
        </w:tcPr>
        <w:p w14:paraId="4168A4AF" w14:textId="77777777" w:rsidR="00731734" w:rsidRPr="008B0F4F" w:rsidRDefault="008B0F4F" w:rsidP="008B0F4F">
          <w:pPr>
            <w:pStyle w:val="Header"/>
            <w:jc w:val="right"/>
            <w:rPr>
              <w:b/>
              <w:bCs/>
              <w:caps/>
              <w:color w:val="0070C0"/>
              <w:sz w:val="28"/>
            </w:rPr>
          </w:pPr>
          <w:r w:rsidRPr="008B0F4F">
            <w:rPr>
              <w:color w:val="0070C0"/>
            </w:rPr>
            <w:fldChar w:fldCharType="begin"/>
          </w:r>
          <w:r w:rsidRPr="008B0F4F">
            <w:rPr>
              <w:color w:val="0070C0"/>
            </w:rPr>
            <w:instrText xml:space="preserve"> INCLUDEPICTURE "/Users/drabhisheksingh/Library/Group Containers/UBF8T346G9.ms/WebArchiveCopyPasteTempFiles/com.microsoft.Word/800px-Open_Access_logo_with_dark_text_for_contrast%2C_on_transparent_background.png?20180802161516" \* MERGEFORMATINET </w:instrText>
          </w:r>
          <w:r w:rsidRPr="008B0F4F">
            <w:rPr>
              <w:color w:val="0070C0"/>
            </w:rPr>
            <w:fldChar w:fldCharType="separate"/>
          </w:r>
          <w:r w:rsidRPr="008B0F4F">
            <w:rPr>
              <w:noProof/>
              <w:color w:val="0070C0"/>
            </w:rPr>
            <w:drawing>
              <wp:inline distT="0" distB="0" distL="0" distR="0" wp14:anchorId="3C848312" wp14:editId="42A5270D">
                <wp:extent cx="776222" cy="292684"/>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22" cy="292684"/>
                        </a:xfrm>
                        <a:prstGeom prst="rect">
                          <a:avLst/>
                        </a:prstGeom>
                        <a:noFill/>
                        <a:ln>
                          <a:noFill/>
                        </a:ln>
                      </pic:spPr>
                    </pic:pic>
                  </a:graphicData>
                </a:graphic>
              </wp:inline>
            </w:drawing>
          </w:r>
          <w:r w:rsidRPr="008B0F4F">
            <w:rPr>
              <w:color w:val="0070C0"/>
            </w:rPr>
            <w:fldChar w:fldCharType="end"/>
          </w:r>
        </w:p>
        <w:p w14:paraId="6682A397" w14:textId="586EE262" w:rsidR="00921B58" w:rsidRPr="00B86268" w:rsidRDefault="00FB4312" w:rsidP="00731734">
          <w:pPr>
            <w:pStyle w:val="Header"/>
            <w:jc w:val="right"/>
            <w:rPr>
              <w:bCs/>
              <w:color w:val="FFFFFF"/>
            </w:rPr>
          </w:pPr>
          <w:proofErr w:type="spellStart"/>
          <w:r w:rsidRPr="00FB4312">
            <w:rPr>
              <w:rFonts w:ascii="Agency FB" w:hAnsi="Agency FB"/>
              <w:color w:val="C00000"/>
              <w:sz w:val="18"/>
              <w:szCs w:val="16"/>
            </w:rPr>
            <w:t>Mansoori</w:t>
          </w:r>
          <w:proofErr w:type="spellEnd"/>
          <w:r w:rsidRPr="00FB4312">
            <w:rPr>
              <w:rFonts w:ascii="Agency FB" w:hAnsi="Agency FB"/>
              <w:color w:val="C00000"/>
              <w:sz w:val="18"/>
              <w:szCs w:val="16"/>
            </w:rPr>
            <w:t xml:space="preserve"> S, Gauri IH, </w:t>
          </w:r>
          <w:proofErr w:type="spellStart"/>
          <w:r w:rsidRPr="00FB4312">
            <w:rPr>
              <w:rFonts w:ascii="Agency FB" w:hAnsi="Agency FB"/>
              <w:color w:val="C00000"/>
              <w:sz w:val="18"/>
              <w:szCs w:val="16"/>
            </w:rPr>
            <w:t>Juneja</w:t>
          </w:r>
          <w:proofErr w:type="spellEnd"/>
          <w:r w:rsidRPr="00FB4312">
            <w:rPr>
              <w:rFonts w:ascii="Agency FB" w:hAnsi="Agency FB"/>
              <w:color w:val="C00000"/>
              <w:sz w:val="18"/>
              <w:szCs w:val="16"/>
            </w:rPr>
            <w:t xml:space="preserve"> R, Singh C: Constipation in children</w:t>
          </w:r>
        </w:p>
      </w:tc>
    </w:tr>
  </w:tbl>
  <w:p w14:paraId="4A1228AD" w14:textId="77777777" w:rsidR="00921B58" w:rsidRDefault="00921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96588"/>
    <w:multiLevelType w:val="hybridMultilevel"/>
    <w:tmpl w:val="5C3CDE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97709C"/>
    <w:multiLevelType w:val="hybridMultilevel"/>
    <w:tmpl w:val="B1EE7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4D1572"/>
    <w:multiLevelType w:val="hybridMultilevel"/>
    <w:tmpl w:val="2FC2730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FFA1E31"/>
    <w:multiLevelType w:val="multilevel"/>
    <w:tmpl w:val="E6E69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DF52D5"/>
    <w:multiLevelType w:val="hybridMultilevel"/>
    <w:tmpl w:val="EE642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8E7708"/>
    <w:multiLevelType w:val="hybridMultilevel"/>
    <w:tmpl w:val="6F9653D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6F782904"/>
    <w:multiLevelType w:val="hybridMultilevel"/>
    <w:tmpl w:val="D7C060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7C546A17"/>
    <w:multiLevelType w:val="hybridMultilevel"/>
    <w:tmpl w:val="5FE8C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0"/>
  </w:num>
  <w:num w:numId="5">
    <w:abstractNumId w:val="4"/>
  </w:num>
  <w:num w:numId="6">
    <w:abstractNumId w:val="1"/>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619"/>
    <w:rsid w:val="00026498"/>
    <w:rsid w:val="00033EE2"/>
    <w:rsid w:val="00054BCB"/>
    <w:rsid w:val="000562F0"/>
    <w:rsid w:val="0008252B"/>
    <w:rsid w:val="00085FC8"/>
    <w:rsid w:val="000875E9"/>
    <w:rsid w:val="000B183F"/>
    <w:rsid w:val="000C1B87"/>
    <w:rsid w:val="000D4663"/>
    <w:rsid w:val="000D5424"/>
    <w:rsid w:val="00156619"/>
    <w:rsid w:val="00167E6A"/>
    <w:rsid w:val="001722F7"/>
    <w:rsid w:val="001867BE"/>
    <w:rsid w:val="00191A0A"/>
    <w:rsid w:val="00195A3F"/>
    <w:rsid w:val="00196BDC"/>
    <w:rsid w:val="001C0D3F"/>
    <w:rsid w:val="001C6EA5"/>
    <w:rsid w:val="001F7F9B"/>
    <w:rsid w:val="002076CA"/>
    <w:rsid w:val="0023014F"/>
    <w:rsid w:val="002330F5"/>
    <w:rsid w:val="00250FE3"/>
    <w:rsid w:val="002856E9"/>
    <w:rsid w:val="00294780"/>
    <w:rsid w:val="002A15C5"/>
    <w:rsid w:val="003008C9"/>
    <w:rsid w:val="00301A34"/>
    <w:rsid w:val="0036379F"/>
    <w:rsid w:val="003E00FE"/>
    <w:rsid w:val="003E44B1"/>
    <w:rsid w:val="003F096D"/>
    <w:rsid w:val="00440B02"/>
    <w:rsid w:val="00445C68"/>
    <w:rsid w:val="0045379E"/>
    <w:rsid w:val="00462D75"/>
    <w:rsid w:val="004A051D"/>
    <w:rsid w:val="004A4B08"/>
    <w:rsid w:val="004D5A35"/>
    <w:rsid w:val="004E1ABC"/>
    <w:rsid w:val="00505C45"/>
    <w:rsid w:val="0050754C"/>
    <w:rsid w:val="005212E7"/>
    <w:rsid w:val="00534C96"/>
    <w:rsid w:val="005378A0"/>
    <w:rsid w:val="00554B68"/>
    <w:rsid w:val="00593C5E"/>
    <w:rsid w:val="005B078C"/>
    <w:rsid w:val="005B73B4"/>
    <w:rsid w:val="005C000B"/>
    <w:rsid w:val="005D11FC"/>
    <w:rsid w:val="005E4BD3"/>
    <w:rsid w:val="005F2667"/>
    <w:rsid w:val="00615F43"/>
    <w:rsid w:val="006235F8"/>
    <w:rsid w:val="006322CB"/>
    <w:rsid w:val="00646896"/>
    <w:rsid w:val="006645D4"/>
    <w:rsid w:val="00665DE9"/>
    <w:rsid w:val="00680C9F"/>
    <w:rsid w:val="006811D3"/>
    <w:rsid w:val="006C6677"/>
    <w:rsid w:val="00731734"/>
    <w:rsid w:val="007439BB"/>
    <w:rsid w:val="00751AA5"/>
    <w:rsid w:val="00766EF0"/>
    <w:rsid w:val="007722DF"/>
    <w:rsid w:val="00773976"/>
    <w:rsid w:val="00791BDA"/>
    <w:rsid w:val="007C3330"/>
    <w:rsid w:val="007F7668"/>
    <w:rsid w:val="008342B1"/>
    <w:rsid w:val="00836063"/>
    <w:rsid w:val="00846259"/>
    <w:rsid w:val="0088487C"/>
    <w:rsid w:val="008B0F4F"/>
    <w:rsid w:val="008D26EA"/>
    <w:rsid w:val="008D705A"/>
    <w:rsid w:val="008E486C"/>
    <w:rsid w:val="008F50BC"/>
    <w:rsid w:val="00921B58"/>
    <w:rsid w:val="009376E1"/>
    <w:rsid w:val="00977205"/>
    <w:rsid w:val="009A57BC"/>
    <w:rsid w:val="00A30601"/>
    <w:rsid w:val="00A30FB1"/>
    <w:rsid w:val="00A47B4D"/>
    <w:rsid w:val="00A77410"/>
    <w:rsid w:val="00AA2142"/>
    <w:rsid w:val="00AB5CD7"/>
    <w:rsid w:val="00AE120F"/>
    <w:rsid w:val="00B010DB"/>
    <w:rsid w:val="00B13E71"/>
    <w:rsid w:val="00B26277"/>
    <w:rsid w:val="00B444BF"/>
    <w:rsid w:val="00B54ECB"/>
    <w:rsid w:val="00B649E4"/>
    <w:rsid w:val="00B942A4"/>
    <w:rsid w:val="00BC2198"/>
    <w:rsid w:val="00BF08C4"/>
    <w:rsid w:val="00C0645B"/>
    <w:rsid w:val="00C23E03"/>
    <w:rsid w:val="00C260A5"/>
    <w:rsid w:val="00C37DBD"/>
    <w:rsid w:val="00C578AE"/>
    <w:rsid w:val="00C82FF0"/>
    <w:rsid w:val="00CA15D2"/>
    <w:rsid w:val="00CE510B"/>
    <w:rsid w:val="00D14712"/>
    <w:rsid w:val="00D36F25"/>
    <w:rsid w:val="00D401FD"/>
    <w:rsid w:val="00D50343"/>
    <w:rsid w:val="00D77A55"/>
    <w:rsid w:val="00DF3EB4"/>
    <w:rsid w:val="00DF739A"/>
    <w:rsid w:val="00E20E45"/>
    <w:rsid w:val="00E354C0"/>
    <w:rsid w:val="00E62DCA"/>
    <w:rsid w:val="00E76F8E"/>
    <w:rsid w:val="00E803A3"/>
    <w:rsid w:val="00E90791"/>
    <w:rsid w:val="00EB49D6"/>
    <w:rsid w:val="00ED34B2"/>
    <w:rsid w:val="00EE41B0"/>
    <w:rsid w:val="00EE4227"/>
    <w:rsid w:val="00EE5845"/>
    <w:rsid w:val="00EE7AAE"/>
    <w:rsid w:val="00F15219"/>
    <w:rsid w:val="00F41B3C"/>
    <w:rsid w:val="00F435FF"/>
    <w:rsid w:val="00F55BCC"/>
    <w:rsid w:val="00F5698C"/>
    <w:rsid w:val="00F57C29"/>
    <w:rsid w:val="00F66EAF"/>
    <w:rsid w:val="00F70F98"/>
    <w:rsid w:val="00FB431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12C0D1"/>
  <w15:docId w15:val="{50B17909-3F92-A04F-9255-4447CA5F4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5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661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gi">
    <w:name w:val="gi"/>
    <w:basedOn w:val="DefaultParagraphFont"/>
    <w:rsid w:val="00B649E4"/>
  </w:style>
  <w:style w:type="character" w:styleId="Hyperlink">
    <w:name w:val="Hyperlink"/>
    <w:basedOn w:val="DefaultParagraphFont"/>
    <w:uiPriority w:val="99"/>
    <w:unhideWhenUsed/>
    <w:rsid w:val="00B649E4"/>
    <w:rPr>
      <w:color w:val="0000FF" w:themeColor="hyperlink"/>
      <w:u w:val="single"/>
    </w:rPr>
  </w:style>
  <w:style w:type="paragraph" w:styleId="ListParagraph">
    <w:name w:val="List Paragraph"/>
    <w:basedOn w:val="Normal"/>
    <w:uiPriority w:val="34"/>
    <w:qFormat/>
    <w:rsid w:val="0023014F"/>
    <w:pPr>
      <w:ind w:left="720"/>
      <w:contextualSpacing/>
    </w:pPr>
  </w:style>
  <w:style w:type="paragraph" w:styleId="Header">
    <w:name w:val="header"/>
    <w:basedOn w:val="Normal"/>
    <w:link w:val="HeaderChar"/>
    <w:uiPriority w:val="99"/>
    <w:unhideWhenUsed/>
    <w:rsid w:val="00921B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B58"/>
  </w:style>
  <w:style w:type="paragraph" w:styleId="Footer">
    <w:name w:val="footer"/>
    <w:basedOn w:val="Normal"/>
    <w:link w:val="FooterChar"/>
    <w:uiPriority w:val="99"/>
    <w:unhideWhenUsed/>
    <w:rsid w:val="00921B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B58"/>
  </w:style>
  <w:style w:type="paragraph" w:styleId="NormalWeb">
    <w:name w:val="Normal (Web)"/>
    <w:basedOn w:val="Normal"/>
    <w:uiPriority w:val="99"/>
    <w:unhideWhenUsed/>
    <w:rsid w:val="00921B58"/>
    <w:pPr>
      <w:spacing w:before="240" w:after="24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942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2A4"/>
    <w:rPr>
      <w:rFonts w:ascii="Tahoma" w:hAnsi="Tahoma" w:cs="Tahoma"/>
      <w:sz w:val="16"/>
      <w:szCs w:val="16"/>
    </w:rPr>
  </w:style>
  <w:style w:type="character" w:styleId="UnresolvedMention">
    <w:name w:val="Unresolved Mention"/>
    <w:basedOn w:val="DefaultParagraphFont"/>
    <w:uiPriority w:val="99"/>
    <w:semiHidden/>
    <w:unhideWhenUsed/>
    <w:rsid w:val="00462D75"/>
    <w:rPr>
      <w:color w:val="605E5C"/>
      <w:shd w:val="clear" w:color="auto" w:fill="E1DFDD"/>
    </w:rPr>
  </w:style>
  <w:style w:type="character" w:styleId="PageNumber">
    <w:name w:val="page number"/>
    <w:basedOn w:val="DefaultParagraphFont"/>
    <w:uiPriority w:val="99"/>
    <w:semiHidden/>
    <w:unhideWhenUsed/>
    <w:rsid w:val="00440B02"/>
  </w:style>
  <w:style w:type="character" w:styleId="CommentReference">
    <w:name w:val="annotation reference"/>
    <w:basedOn w:val="DefaultParagraphFont"/>
    <w:uiPriority w:val="99"/>
    <w:semiHidden/>
    <w:unhideWhenUsed/>
    <w:rsid w:val="008B0F4F"/>
    <w:rPr>
      <w:sz w:val="16"/>
      <w:szCs w:val="16"/>
    </w:rPr>
  </w:style>
  <w:style w:type="paragraph" w:styleId="CommentText">
    <w:name w:val="annotation text"/>
    <w:basedOn w:val="Normal"/>
    <w:link w:val="CommentTextChar"/>
    <w:uiPriority w:val="99"/>
    <w:semiHidden/>
    <w:unhideWhenUsed/>
    <w:rsid w:val="008B0F4F"/>
    <w:pPr>
      <w:spacing w:line="240" w:lineRule="auto"/>
    </w:pPr>
    <w:rPr>
      <w:sz w:val="20"/>
      <w:szCs w:val="20"/>
    </w:rPr>
  </w:style>
  <w:style w:type="character" w:customStyle="1" w:styleId="CommentTextChar">
    <w:name w:val="Comment Text Char"/>
    <w:basedOn w:val="DefaultParagraphFont"/>
    <w:link w:val="CommentText"/>
    <w:uiPriority w:val="99"/>
    <w:semiHidden/>
    <w:rsid w:val="008B0F4F"/>
    <w:rPr>
      <w:sz w:val="20"/>
      <w:szCs w:val="20"/>
    </w:rPr>
  </w:style>
  <w:style w:type="paragraph" w:styleId="CommentSubject">
    <w:name w:val="annotation subject"/>
    <w:basedOn w:val="CommentText"/>
    <w:next w:val="CommentText"/>
    <w:link w:val="CommentSubjectChar"/>
    <w:uiPriority w:val="99"/>
    <w:semiHidden/>
    <w:unhideWhenUsed/>
    <w:rsid w:val="008B0F4F"/>
    <w:rPr>
      <w:b/>
      <w:bCs/>
    </w:rPr>
  </w:style>
  <w:style w:type="character" w:customStyle="1" w:styleId="CommentSubjectChar">
    <w:name w:val="Comment Subject Char"/>
    <w:basedOn w:val="CommentTextChar"/>
    <w:link w:val="CommentSubject"/>
    <w:uiPriority w:val="99"/>
    <w:semiHidden/>
    <w:rsid w:val="008B0F4F"/>
    <w:rPr>
      <w:b/>
      <w:bCs/>
      <w:sz w:val="20"/>
      <w:szCs w:val="20"/>
    </w:rPr>
  </w:style>
  <w:style w:type="paragraph" w:customStyle="1" w:styleId="Normal1">
    <w:name w:val="Normal1"/>
    <w:rsid w:val="004A4B08"/>
    <w:pPr>
      <w:spacing w:after="0"/>
    </w:pPr>
    <w:rPr>
      <w:rFonts w:ascii="Arial" w:eastAsia="Arial" w:hAnsi="Arial" w:cs="Arial"/>
      <w:lang w:val="en-US" w:eastAsia="en-US" w:bidi="hi-IN"/>
    </w:rPr>
  </w:style>
  <w:style w:type="paragraph" w:customStyle="1" w:styleId="TableParagraph">
    <w:name w:val="Table Paragraph"/>
    <w:basedOn w:val="Normal"/>
    <w:uiPriority w:val="1"/>
    <w:qFormat/>
    <w:rsid w:val="004A4B08"/>
    <w:pPr>
      <w:widowControl w:val="0"/>
      <w:autoSpaceDE w:val="0"/>
      <w:autoSpaceDN w:val="0"/>
      <w:spacing w:before="111" w:after="0" w:line="240" w:lineRule="auto"/>
      <w:ind w:left="110"/>
      <w:jc w:val="center"/>
    </w:pPr>
    <w:rPr>
      <w:rFonts w:ascii="Times New Roman" w:eastAsia="Times New Roman" w:hAnsi="Times New Roman" w:cs="Times New Roman"/>
      <w:lang w:val="en-US" w:eastAsia="en-US"/>
    </w:rPr>
  </w:style>
  <w:style w:type="character" w:customStyle="1" w:styleId="result-text">
    <w:name w:val="result-text"/>
    <w:basedOn w:val="DefaultParagraphFont"/>
    <w:rsid w:val="001722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506980">
      <w:bodyDiv w:val="1"/>
      <w:marLeft w:val="0"/>
      <w:marRight w:val="0"/>
      <w:marTop w:val="0"/>
      <w:marBottom w:val="0"/>
      <w:divBdr>
        <w:top w:val="none" w:sz="0" w:space="0" w:color="auto"/>
        <w:left w:val="none" w:sz="0" w:space="0" w:color="auto"/>
        <w:bottom w:val="none" w:sz="0" w:space="0" w:color="auto"/>
        <w:right w:val="none" w:sz="0" w:space="0" w:color="auto"/>
      </w:divBdr>
    </w:div>
    <w:div w:id="602493253">
      <w:bodyDiv w:val="1"/>
      <w:marLeft w:val="0"/>
      <w:marRight w:val="0"/>
      <w:marTop w:val="0"/>
      <w:marBottom w:val="0"/>
      <w:divBdr>
        <w:top w:val="none" w:sz="0" w:space="0" w:color="auto"/>
        <w:left w:val="none" w:sz="0" w:space="0" w:color="auto"/>
        <w:bottom w:val="none" w:sz="0" w:space="0" w:color="auto"/>
        <w:right w:val="none" w:sz="0" w:space="0" w:color="auto"/>
      </w:divBdr>
    </w:div>
    <w:div w:id="703480493">
      <w:bodyDiv w:val="1"/>
      <w:marLeft w:val="0"/>
      <w:marRight w:val="0"/>
      <w:marTop w:val="0"/>
      <w:marBottom w:val="0"/>
      <w:divBdr>
        <w:top w:val="none" w:sz="0" w:space="0" w:color="auto"/>
        <w:left w:val="none" w:sz="0" w:space="0" w:color="auto"/>
        <w:bottom w:val="none" w:sz="0" w:space="0" w:color="auto"/>
        <w:right w:val="none" w:sz="0" w:space="0" w:color="auto"/>
      </w:divBdr>
    </w:div>
    <w:div w:id="878973955">
      <w:bodyDiv w:val="1"/>
      <w:marLeft w:val="0"/>
      <w:marRight w:val="0"/>
      <w:marTop w:val="0"/>
      <w:marBottom w:val="0"/>
      <w:divBdr>
        <w:top w:val="none" w:sz="0" w:space="0" w:color="auto"/>
        <w:left w:val="none" w:sz="0" w:space="0" w:color="auto"/>
        <w:bottom w:val="none" w:sz="0" w:space="0" w:color="auto"/>
        <w:right w:val="none" w:sz="0" w:space="0" w:color="auto"/>
      </w:divBdr>
    </w:div>
    <w:div w:id="1265766656">
      <w:bodyDiv w:val="1"/>
      <w:marLeft w:val="0"/>
      <w:marRight w:val="0"/>
      <w:marTop w:val="0"/>
      <w:marBottom w:val="0"/>
      <w:divBdr>
        <w:top w:val="none" w:sz="0" w:space="0" w:color="auto"/>
        <w:left w:val="none" w:sz="0" w:space="0" w:color="auto"/>
        <w:bottom w:val="none" w:sz="0" w:space="0" w:color="auto"/>
        <w:right w:val="none" w:sz="0" w:space="0" w:color="auto"/>
      </w:divBdr>
      <w:divsChild>
        <w:div w:id="759255164">
          <w:marLeft w:val="0"/>
          <w:marRight w:val="0"/>
          <w:marTop w:val="0"/>
          <w:marBottom w:val="0"/>
          <w:divBdr>
            <w:top w:val="none" w:sz="0" w:space="0" w:color="auto"/>
            <w:left w:val="none" w:sz="0" w:space="0" w:color="auto"/>
            <w:bottom w:val="none" w:sz="0" w:space="0" w:color="auto"/>
            <w:right w:val="none" w:sz="0" w:space="0" w:color="auto"/>
          </w:divBdr>
          <w:divsChild>
            <w:div w:id="353725055">
              <w:marLeft w:val="0"/>
              <w:marRight w:val="0"/>
              <w:marTop w:val="0"/>
              <w:marBottom w:val="0"/>
              <w:divBdr>
                <w:top w:val="none" w:sz="0" w:space="0" w:color="auto"/>
                <w:left w:val="none" w:sz="0" w:space="0" w:color="auto"/>
                <w:bottom w:val="none" w:sz="0" w:space="0" w:color="auto"/>
                <w:right w:val="none" w:sz="0" w:space="0" w:color="auto"/>
              </w:divBdr>
              <w:divsChild>
                <w:div w:id="1961497542">
                  <w:marLeft w:val="0"/>
                  <w:marRight w:val="0"/>
                  <w:marTop w:val="0"/>
                  <w:marBottom w:val="0"/>
                  <w:divBdr>
                    <w:top w:val="none" w:sz="0" w:space="0" w:color="auto"/>
                    <w:left w:val="none" w:sz="0" w:space="0" w:color="auto"/>
                    <w:bottom w:val="none" w:sz="0" w:space="0" w:color="auto"/>
                    <w:right w:val="none" w:sz="0" w:space="0" w:color="auto"/>
                  </w:divBdr>
                  <w:divsChild>
                    <w:div w:id="8461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159088">
      <w:bodyDiv w:val="1"/>
      <w:marLeft w:val="0"/>
      <w:marRight w:val="0"/>
      <w:marTop w:val="0"/>
      <w:marBottom w:val="0"/>
      <w:divBdr>
        <w:top w:val="none" w:sz="0" w:space="0" w:color="auto"/>
        <w:left w:val="none" w:sz="0" w:space="0" w:color="auto"/>
        <w:bottom w:val="none" w:sz="0" w:space="0" w:color="auto"/>
        <w:right w:val="none" w:sz="0" w:space="0" w:color="auto"/>
      </w:divBdr>
      <w:divsChild>
        <w:div w:id="1719669123">
          <w:marLeft w:val="0"/>
          <w:marRight w:val="0"/>
          <w:marTop w:val="0"/>
          <w:marBottom w:val="0"/>
          <w:divBdr>
            <w:top w:val="none" w:sz="0" w:space="0" w:color="auto"/>
            <w:left w:val="none" w:sz="0" w:space="0" w:color="auto"/>
            <w:bottom w:val="none" w:sz="0" w:space="0" w:color="auto"/>
            <w:right w:val="none" w:sz="0" w:space="0" w:color="auto"/>
          </w:divBdr>
          <w:divsChild>
            <w:div w:id="1976333079">
              <w:marLeft w:val="0"/>
              <w:marRight w:val="0"/>
              <w:marTop w:val="0"/>
              <w:marBottom w:val="0"/>
              <w:divBdr>
                <w:top w:val="none" w:sz="0" w:space="0" w:color="auto"/>
                <w:left w:val="none" w:sz="0" w:space="0" w:color="auto"/>
                <w:bottom w:val="none" w:sz="0" w:space="0" w:color="auto"/>
                <w:right w:val="none" w:sz="0" w:space="0" w:color="auto"/>
              </w:divBdr>
              <w:divsChild>
                <w:div w:id="1870415146">
                  <w:marLeft w:val="0"/>
                  <w:marRight w:val="0"/>
                  <w:marTop w:val="0"/>
                  <w:marBottom w:val="0"/>
                  <w:divBdr>
                    <w:top w:val="none" w:sz="0" w:space="0" w:color="auto"/>
                    <w:left w:val="none" w:sz="0" w:space="0" w:color="auto"/>
                    <w:bottom w:val="none" w:sz="0" w:space="0" w:color="auto"/>
                    <w:right w:val="none" w:sz="0" w:space="0" w:color="auto"/>
                  </w:divBdr>
                  <w:divsChild>
                    <w:div w:id="41714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756846">
      <w:bodyDiv w:val="1"/>
      <w:marLeft w:val="0"/>
      <w:marRight w:val="0"/>
      <w:marTop w:val="0"/>
      <w:marBottom w:val="0"/>
      <w:divBdr>
        <w:top w:val="none" w:sz="0" w:space="0" w:color="auto"/>
        <w:left w:val="none" w:sz="0" w:space="0" w:color="auto"/>
        <w:bottom w:val="none" w:sz="0" w:space="0" w:color="auto"/>
        <w:right w:val="none" w:sz="0" w:space="0" w:color="auto"/>
      </w:divBdr>
    </w:div>
    <w:div w:id="1763986436">
      <w:bodyDiv w:val="1"/>
      <w:marLeft w:val="0"/>
      <w:marRight w:val="0"/>
      <w:marTop w:val="0"/>
      <w:marBottom w:val="0"/>
      <w:divBdr>
        <w:top w:val="none" w:sz="0" w:space="0" w:color="auto"/>
        <w:left w:val="none" w:sz="0" w:space="0" w:color="auto"/>
        <w:bottom w:val="none" w:sz="0" w:space="0" w:color="auto"/>
        <w:right w:val="none" w:sz="0" w:space="0" w:color="auto"/>
      </w:divBdr>
      <w:divsChild>
        <w:div w:id="1041320708">
          <w:marLeft w:val="0"/>
          <w:marRight w:val="0"/>
          <w:marTop w:val="0"/>
          <w:marBottom w:val="0"/>
          <w:divBdr>
            <w:top w:val="none" w:sz="0" w:space="0" w:color="auto"/>
            <w:left w:val="none" w:sz="0" w:space="0" w:color="auto"/>
            <w:bottom w:val="none" w:sz="0" w:space="0" w:color="auto"/>
            <w:right w:val="none" w:sz="0" w:space="0" w:color="auto"/>
          </w:divBdr>
          <w:divsChild>
            <w:div w:id="1809011366">
              <w:marLeft w:val="0"/>
              <w:marRight w:val="0"/>
              <w:marTop w:val="0"/>
              <w:marBottom w:val="0"/>
              <w:divBdr>
                <w:top w:val="none" w:sz="0" w:space="0" w:color="auto"/>
                <w:left w:val="none" w:sz="0" w:space="0" w:color="auto"/>
                <w:bottom w:val="none" w:sz="0" w:space="0" w:color="auto"/>
                <w:right w:val="none" w:sz="0" w:space="0" w:color="auto"/>
              </w:divBdr>
              <w:divsChild>
                <w:div w:id="112053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85832">
      <w:bodyDiv w:val="1"/>
      <w:marLeft w:val="0"/>
      <w:marRight w:val="0"/>
      <w:marTop w:val="0"/>
      <w:marBottom w:val="0"/>
      <w:divBdr>
        <w:top w:val="none" w:sz="0" w:space="0" w:color="auto"/>
        <w:left w:val="none" w:sz="0" w:space="0" w:color="auto"/>
        <w:bottom w:val="none" w:sz="0" w:space="0" w:color="auto"/>
        <w:right w:val="none" w:sz="0" w:space="0" w:color="auto"/>
      </w:divBdr>
    </w:div>
    <w:div w:id="1906262408">
      <w:bodyDiv w:val="1"/>
      <w:marLeft w:val="0"/>
      <w:marRight w:val="0"/>
      <w:marTop w:val="0"/>
      <w:marBottom w:val="0"/>
      <w:divBdr>
        <w:top w:val="none" w:sz="0" w:space="0" w:color="auto"/>
        <w:left w:val="none" w:sz="0" w:space="0" w:color="auto"/>
        <w:bottom w:val="none" w:sz="0" w:space="0" w:color="auto"/>
        <w:right w:val="none" w:sz="0" w:space="0" w:color="auto"/>
      </w:divBdr>
      <w:divsChild>
        <w:div w:id="1515606241">
          <w:marLeft w:val="0"/>
          <w:marRight w:val="0"/>
          <w:marTop w:val="0"/>
          <w:marBottom w:val="0"/>
          <w:divBdr>
            <w:top w:val="none" w:sz="0" w:space="0" w:color="auto"/>
            <w:left w:val="none" w:sz="0" w:space="0" w:color="auto"/>
            <w:bottom w:val="none" w:sz="0" w:space="0" w:color="auto"/>
            <w:right w:val="none" w:sz="0" w:space="0" w:color="auto"/>
          </w:divBdr>
          <w:divsChild>
            <w:div w:id="693068986">
              <w:marLeft w:val="0"/>
              <w:marRight w:val="0"/>
              <w:marTop w:val="0"/>
              <w:marBottom w:val="0"/>
              <w:divBdr>
                <w:top w:val="none" w:sz="0" w:space="0" w:color="auto"/>
                <w:left w:val="none" w:sz="0" w:space="0" w:color="auto"/>
                <w:bottom w:val="none" w:sz="0" w:space="0" w:color="auto"/>
                <w:right w:val="none" w:sz="0" w:space="0" w:color="auto"/>
              </w:divBdr>
              <w:divsChild>
                <w:div w:id="1278099191">
                  <w:marLeft w:val="0"/>
                  <w:marRight w:val="0"/>
                  <w:marTop w:val="0"/>
                  <w:marBottom w:val="0"/>
                  <w:divBdr>
                    <w:top w:val="none" w:sz="0" w:space="0" w:color="auto"/>
                    <w:left w:val="none" w:sz="0" w:space="0" w:color="auto"/>
                    <w:bottom w:val="none" w:sz="0" w:space="0" w:color="auto"/>
                    <w:right w:val="none" w:sz="0" w:space="0" w:color="auto"/>
                  </w:divBdr>
                  <w:divsChild>
                    <w:div w:id="51950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575641">
      <w:bodyDiv w:val="1"/>
      <w:marLeft w:val="0"/>
      <w:marRight w:val="0"/>
      <w:marTop w:val="0"/>
      <w:marBottom w:val="0"/>
      <w:divBdr>
        <w:top w:val="none" w:sz="0" w:space="0" w:color="auto"/>
        <w:left w:val="none" w:sz="0" w:space="0" w:color="auto"/>
        <w:bottom w:val="none" w:sz="0" w:space="0" w:color="auto"/>
        <w:right w:val="none" w:sz="0" w:space="0" w:color="auto"/>
      </w:divBdr>
    </w:div>
    <w:div w:id="1976988474">
      <w:bodyDiv w:val="1"/>
      <w:marLeft w:val="0"/>
      <w:marRight w:val="0"/>
      <w:marTop w:val="0"/>
      <w:marBottom w:val="0"/>
      <w:divBdr>
        <w:top w:val="none" w:sz="0" w:space="0" w:color="auto"/>
        <w:left w:val="none" w:sz="0" w:space="0" w:color="auto"/>
        <w:bottom w:val="none" w:sz="0" w:space="0" w:color="auto"/>
        <w:right w:val="none" w:sz="0" w:space="0" w:color="auto"/>
      </w:divBdr>
      <w:divsChild>
        <w:div w:id="1766413454">
          <w:marLeft w:val="0"/>
          <w:marRight w:val="0"/>
          <w:marTop w:val="0"/>
          <w:marBottom w:val="0"/>
          <w:divBdr>
            <w:top w:val="none" w:sz="0" w:space="0" w:color="auto"/>
            <w:left w:val="none" w:sz="0" w:space="0" w:color="auto"/>
            <w:bottom w:val="none" w:sz="0" w:space="0" w:color="auto"/>
            <w:right w:val="none" w:sz="0" w:space="0" w:color="auto"/>
          </w:divBdr>
          <w:divsChild>
            <w:div w:id="506288027">
              <w:marLeft w:val="0"/>
              <w:marRight w:val="0"/>
              <w:marTop w:val="0"/>
              <w:marBottom w:val="0"/>
              <w:divBdr>
                <w:top w:val="none" w:sz="0" w:space="0" w:color="auto"/>
                <w:left w:val="none" w:sz="0" w:space="0" w:color="auto"/>
                <w:bottom w:val="none" w:sz="0" w:space="0" w:color="auto"/>
                <w:right w:val="none" w:sz="0" w:space="0" w:color="auto"/>
              </w:divBdr>
              <w:divsChild>
                <w:div w:id="10126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967420">
      <w:bodyDiv w:val="1"/>
      <w:marLeft w:val="0"/>
      <w:marRight w:val="0"/>
      <w:marTop w:val="0"/>
      <w:marBottom w:val="0"/>
      <w:divBdr>
        <w:top w:val="none" w:sz="0" w:space="0" w:color="auto"/>
        <w:left w:val="none" w:sz="0" w:space="0" w:color="auto"/>
        <w:bottom w:val="none" w:sz="0" w:space="0" w:color="auto"/>
        <w:right w:val="none" w:sz="0" w:space="0" w:color="auto"/>
      </w:divBdr>
    </w:div>
    <w:div w:id="209238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chwabeindia.com/blog/constipation-in-children-causes-and-treatment/?srsltid=AfmBOopcy2Rb5puWytLNcmX1JXl72pWuy8wz7g26qiqZUzHrig2Ejim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89990-DD79-824D-BD0B-65175652D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4</Pages>
  <Words>1428</Words>
  <Characters>8145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dc:creator>
  <cp:keywords/>
  <dc:description/>
  <cp:lastModifiedBy>Microsoft Office User</cp:lastModifiedBy>
  <cp:revision>75</cp:revision>
  <cp:lastPrinted>2014-06-20T09:08:00Z</cp:lastPrinted>
  <dcterms:created xsi:type="dcterms:W3CDTF">2023-08-15T06:28:00Z</dcterms:created>
  <dcterms:modified xsi:type="dcterms:W3CDTF">2024-10-04T10:27:00Z</dcterms:modified>
</cp:coreProperties>
</file>