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6962A4">
      <w:pPr>
        <w:spacing w:before="240" w:after="0"/>
        <w:jc w:val="both"/>
        <w:rPr>
          <w:color w:val="1F497D"/>
          <w:sz w:val="44"/>
          <w:szCs w:val="44"/>
        </w:rPr>
      </w:pPr>
      <w:r>
        <w:rPr>
          <w:rFonts w:ascii="Times New Roman" w:hAnsi="Times New Roman"/>
          <w:b/>
          <w:noProof/>
          <w:color w:val="1F497D"/>
          <w:sz w:val="44"/>
          <w:szCs w:val="44"/>
        </w:rPr>
        <w:drawing>
          <wp:inline distT="0" distB="0" distL="0" distR="0" wp14:anchorId="0707AA23" wp14:editId="4C16C799">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7B0C16">
      <w:pPr>
        <w:spacing w:after="0" w:line="240" w:lineRule="auto"/>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333D09" w:rsidRPr="007B0C16" w:rsidRDefault="004D2C4F" w:rsidP="007B0C16">
      <w:pPr>
        <w:spacing w:after="0" w:line="240" w:lineRule="auto"/>
        <w:jc w:val="center"/>
        <w:rPr>
          <w:rFonts w:ascii="Times New Roman" w:hAnsi="Times New Roman" w:cs="Times New Roman"/>
          <w:b/>
          <w:color w:val="44546A" w:themeColor="text2"/>
          <w:sz w:val="24"/>
          <w:szCs w:val="24"/>
        </w:rPr>
      </w:pPr>
      <w:r w:rsidRPr="007B0C16">
        <w:rPr>
          <w:rFonts w:ascii="Times New Roman" w:hAnsi="Times New Roman" w:cs="Times New Roman"/>
          <w:b/>
          <w:color w:val="44546A" w:themeColor="text2"/>
          <w:sz w:val="24"/>
          <w:szCs w:val="24"/>
        </w:rPr>
        <w:t>INVESTIGATION OF CONTROLLED PLASMON RESONANCE FOR GOLD/HAFNIUM OXIDE NANOSHELL CONFIGURATION</w:t>
      </w:r>
    </w:p>
    <w:p w:rsidR="006962A4" w:rsidRPr="002D27B4" w:rsidRDefault="00E73CD8" w:rsidP="00EA3B80">
      <w:pPr>
        <w:spacing w:line="240" w:lineRule="auto"/>
        <w:jc w:val="center"/>
        <w:rPr>
          <w:rFonts w:ascii="Times New Roman" w:hAnsi="Times New Roman"/>
          <w:b/>
          <w:color w:val="000000"/>
          <w:lang w:val="fr-FR"/>
        </w:rPr>
      </w:pPr>
      <w:r w:rsidRPr="002D27B4">
        <w:rPr>
          <w:rFonts w:ascii="Times New Roman" w:hAnsi="Times New Roman"/>
          <w:b/>
          <w:color w:val="000000"/>
          <w:lang w:val="fr-FR"/>
        </w:rPr>
        <w:t>A</w:t>
      </w:r>
      <w:r w:rsidR="002D27B4" w:rsidRPr="002D27B4">
        <w:rPr>
          <w:rFonts w:ascii="Times New Roman" w:hAnsi="Times New Roman"/>
          <w:b/>
          <w:color w:val="000000"/>
          <w:lang w:val="fr-FR"/>
        </w:rPr>
        <w:t>.</w:t>
      </w:r>
      <w:r w:rsidR="002D27B4">
        <w:rPr>
          <w:rFonts w:ascii="Times New Roman" w:hAnsi="Times New Roman"/>
          <w:b/>
          <w:color w:val="000000"/>
          <w:lang w:val="fr-FR"/>
        </w:rPr>
        <w:t xml:space="preserve"> SAMBOU</w:t>
      </w:r>
      <w:r w:rsidR="00E469AA" w:rsidRPr="00E469AA">
        <w:rPr>
          <w:rFonts w:ascii="Times New Roman" w:hAnsi="Times New Roman"/>
          <w:b/>
          <w:color w:val="000000"/>
          <w:vertAlign w:val="superscript"/>
          <w:lang w:val="fr-FR"/>
        </w:rPr>
        <w:t>1</w:t>
      </w:r>
      <w:r w:rsidR="00E469AA">
        <w:rPr>
          <w:rFonts w:ascii="Times New Roman" w:hAnsi="Times New Roman"/>
          <w:b/>
          <w:color w:val="000000"/>
          <w:vertAlign w:val="superscript"/>
          <w:lang w:val="fr-FR"/>
        </w:rPr>
        <w:t>,</w:t>
      </w:r>
      <w:r w:rsidR="006962A4" w:rsidRPr="002D27B4">
        <w:rPr>
          <w:rFonts w:ascii="Times New Roman" w:hAnsi="Times New Roman"/>
          <w:b/>
          <w:color w:val="000000"/>
          <w:vertAlign w:val="superscript"/>
          <w:lang w:val="fr-FR"/>
        </w:rPr>
        <w:t>*</w:t>
      </w:r>
      <w:r w:rsidR="006962A4" w:rsidRPr="002D27B4">
        <w:rPr>
          <w:rFonts w:ascii="Times New Roman" w:hAnsi="Times New Roman"/>
          <w:b/>
          <w:color w:val="000000"/>
          <w:lang w:val="fr-FR"/>
        </w:rPr>
        <w:t xml:space="preserve">, </w:t>
      </w:r>
      <w:r w:rsidRPr="002D27B4">
        <w:rPr>
          <w:rFonts w:ascii="Times New Roman" w:hAnsi="Times New Roman"/>
          <w:b/>
          <w:color w:val="000000"/>
          <w:lang w:val="fr-FR"/>
        </w:rPr>
        <w:t>L</w:t>
      </w:r>
      <w:r w:rsidR="002D27B4" w:rsidRPr="002D27B4">
        <w:rPr>
          <w:rFonts w:ascii="Times New Roman" w:hAnsi="Times New Roman"/>
          <w:b/>
          <w:color w:val="000000"/>
          <w:lang w:val="fr-FR"/>
        </w:rPr>
        <w:t>.</w:t>
      </w:r>
      <w:r w:rsidR="002D27B4">
        <w:rPr>
          <w:rFonts w:ascii="Times New Roman" w:hAnsi="Times New Roman"/>
          <w:b/>
          <w:color w:val="000000"/>
          <w:lang w:val="fr-FR"/>
        </w:rPr>
        <w:t xml:space="preserve"> GOMIS</w:t>
      </w:r>
      <w:r w:rsidR="000B1932" w:rsidRPr="002D27B4">
        <w:rPr>
          <w:rFonts w:ascii="Times New Roman" w:hAnsi="Times New Roman"/>
          <w:b/>
          <w:color w:val="000000"/>
          <w:vertAlign w:val="superscript"/>
          <w:lang w:val="fr-FR"/>
        </w:rPr>
        <w:t>2</w:t>
      </w:r>
      <w:r w:rsidRPr="002D27B4">
        <w:rPr>
          <w:rFonts w:ascii="Times New Roman" w:hAnsi="Times New Roman"/>
          <w:b/>
          <w:color w:val="000000"/>
          <w:lang w:val="fr-FR"/>
        </w:rPr>
        <w:t xml:space="preserve">, </w:t>
      </w:r>
      <w:r w:rsidR="003016EC">
        <w:rPr>
          <w:rFonts w:ascii="Times New Roman" w:hAnsi="Times New Roman"/>
          <w:b/>
          <w:color w:val="000000"/>
          <w:lang w:val="fr-FR"/>
        </w:rPr>
        <w:t>S. DIALLO</w:t>
      </w:r>
      <w:r w:rsidR="003016EC" w:rsidRPr="003016EC">
        <w:rPr>
          <w:rFonts w:ascii="Times New Roman" w:hAnsi="Times New Roman"/>
          <w:b/>
          <w:color w:val="000000"/>
          <w:vertAlign w:val="superscript"/>
          <w:lang w:val="fr-FR"/>
        </w:rPr>
        <w:t>2</w:t>
      </w:r>
      <w:r w:rsidR="003016EC">
        <w:rPr>
          <w:rFonts w:ascii="Times New Roman" w:hAnsi="Times New Roman"/>
          <w:b/>
          <w:color w:val="000000"/>
          <w:lang w:val="fr-FR"/>
        </w:rPr>
        <w:t xml:space="preserve">, </w:t>
      </w:r>
      <w:r w:rsidR="002D27B4" w:rsidRPr="002D27B4">
        <w:rPr>
          <w:rFonts w:ascii="Times New Roman" w:hAnsi="Times New Roman"/>
          <w:b/>
          <w:color w:val="000000"/>
          <w:lang w:val="fr-FR"/>
        </w:rPr>
        <w:t>B. D. NGOM</w:t>
      </w:r>
      <w:r w:rsidR="002D27B4" w:rsidRPr="002D27B4">
        <w:rPr>
          <w:rFonts w:ascii="Times New Roman" w:hAnsi="Times New Roman"/>
          <w:b/>
          <w:color w:val="000000"/>
          <w:vertAlign w:val="superscript"/>
          <w:lang w:val="fr-FR"/>
        </w:rPr>
        <w:t>1</w:t>
      </w:r>
      <w:r w:rsidR="002D27B4" w:rsidRPr="002D27B4">
        <w:rPr>
          <w:rFonts w:ascii="Times New Roman" w:hAnsi="Times New Roman"/>
          <w:b/>
          <w:color w:val="000000"/>
          <w:lang w:val="fr-FR"/>
        </w:rPr>
        <w:t>,</w:t>
      </w:r>
      <w:r w:rsidR="00C20871">
        <w:rPr>
          <w:rFonts w:ascii="Times New Roman" w:hAnsi="Times New Roman"/>
          <w:b/>
          <w:color w:val="000000"/>
          <w:lang w:val="fr-FR"/>
        </w:rPr>
        <w:t xml:space="preserve"> Kh</w:t>
      </w:r>
      <w:r w:rsidR="00E0325E">
        <w:rPr>
          <w:rFonts w:ascii="Times New Roman" w:hAnsi="Times New Roman"/>
          <w:b/>
          <w:color w:val="000000"/>
          <w:lang w:val="fr-FR"/>
        </w:rPr>
        <w:t>.</w:t>
      </w:r>
      <w:r w:rsidR="00C20871">
        <w:rPr>
          <w:rFonts w:ascii="Times New Roman" w:hAnsi="Times New Roman"/>
          <w:b/>
          <w:color w:val="000000"/>
          <w:lang w:val="fr-FR"/>
        </w:rPr>
        <w:t xml:space="preserve"> TALLA</w:t>
      </w:r>
      <w:r w:rsidR="00C20871" w:rsidRPr="00C20871">
        <w:rPr>
          <w:rFonts w:ascii="Times New Roman" w:hAnsi="Times New Roman"/>
          <w:b/>
          <w:color w:val="000000"/>
          <w:vertAlign w:val="superscript"/>
          <w:lang w:val="fr-FR"/>
        </w:rPr>
        <w:t>1</w:t>
      </w:r>
      <w:r w:rsidR="00C20871">
        <w:rPr>
          <w:rFonts w:ascii="Times New Roman" w:hAnsi="Times New Roman"/>
          <w:b/>
          <w:color w:val="000000"/>
          <w:lang w:val="fr-FR"/>
        </w:rPr>
        <w:t>,</w:t>
      </w:r>
      <w:r w:rsidR="001B6B8D">
        <w:rPr>
          <w:rFonts w:ascii="Times New Roman" w:hAnsi="Times New Roman"/>
          <w:b/>
          <w:color w:val="000000"/>
          <w:lang w:val="fr-FR"/>
        </w:rPr>
        <w:t xml:space="preserve"> </w:t>
      </w:r>
      <w:r w:rsidR="002D27B4" w:rsidRPr="002D27B4">
        <w:rPr>
          <w:rFonts w:ascii="Times New Roman" w:hAnsi="Times New Roman"/>
          <w:b/>
          <w:color w:val="000000"/>
          <w:lang w:val="fr-FR"/>
        </w:rPr>
        <w:t>A. C. BEYE</w:t>
      </w:r>
      <w:r w:rsidR="002D27B4" w:rsidRPr="002D27B4">
        <w:rPr>
          <w:rFonts w:ascii="Times New Roman" w:hAnsi="Times New Roman"/>
          <w:b/>
          <w:color w:val="000000"/>
          <w:vertAlign w:val="superscript"/>
          <w:lang w:val="fr-FR"/>
        </w:rPr>
        <w:t>1</w:t>
      </w:r>
      <w:r w:rsidRPr="002D27B4">
        <w:rPr>
          <w:rFonts w:ascii="Times New Roman" w:hAnsi="Times New Roman"/>
          <w:b/>
          <w:color w:val="000000"/>
          <w:lang w:val="fr-FR"/>
        </w:rPr>
        <w:t xml:space="preserve"> </w:t>
      </w:r>
      <w:r w:rsidR="006962A4" w:rsidRPr="002D27B4">
        <w:rPr>
          <w:rFonts w:ascii="Times New Roman" w:hAnsi="Times New Roman"/>
          <w:b/>
          <w:color w:val="000000"/>
          <w:lang w:val="fr-FR"/>
        </w:rPr>
        <w:t xml:space="preserve">  </w:t>
      </w:r>
    </w:p>
    <w:p w:rsidR="006962A4" w:rsidRDefault="001B6067" w:rsidP="001B6067">
      <w:pPr>
        <w:spacing w:after="0" w:line="240" w:lineRule="auto"/>
        <w:jc w:val="center"/>
        <w:rPr>
          <w:rFonts w:ascii="Times New Roman" w:hAnsi="Times New Roman"/>
          <w:color w:val="000000"/>
          <w:lang w:val="fr-FR"/>
        </w:rPr>
      </w:pPr>
      <w:r>
        <w:rPr>
          <w:rFonts w:ascii="Times New Roman" w:hAnsi="Times New Roman"/>
          <w:color w:val="000000"/>
          <w:vertAlign w:val="superscript"/>
          <w:lang w:val="fr-FR"/>
        </w:rPr>
        <w:t>1</w:t>
      </w:r>
      <w:r w:rsidR="0079668B" w:rsidRPr="0079668B">
        <w:rPr>
          <w:rFonts w:ascii="Times New Roman" w:hAnsi="Times New Roman"/>
          <w:color w:val="000000"/>
          <w:lang w:val="fr-FR"/>
        </w:rPr>
        <w:t>Laboratoire de photonique et de Nano-Fabrication, Faculté des Sciences et Techniques Université</w:t>
      </w:r>
      <w:r w:rsidR="0079668B">
        <w:rPr>
          <w:rFonts w:ascii="Times New Roman" w:hAnsi="Times New Roman"/>
          <w:color w:val="000000"/>
          <w:lang w:val="fr-FR"/>
        </w:rPr>
        <w:t xml:space="preserve"> Cheikh Anta Diop de Dakar (UCAD) B.P. </w:t>
      </w:r>
      <w:r w:rsidR="00B70AAC">
        <w:rPr>
          <w:rFonts w:ascii="Times New Roman" w:hAnsi="Times New Roman"/>
          <w:color w:val="000000"/>
          <w:lang w:val="fr-FR"/>
        </w:rPr>
        <w:t>5005</w:t>
      </w:r>
      <w:r w:rsidR="0079668B">
        <w:rPr>
          <w:rFonts w:ascii="Times New Roman" w:hAnsi="Times New Roman"/>
          <w:color w:val="000000"/>
          <w:lang w:val="fr-FR"/>
        </w:rPr>
        <w:t xml:space="preserve"> Dakar-Fann Dakar, Sénégal</w:t>
      </w:r>
    </w:p>
    <w:p w:rsidR="006962A4" w:rsidRPr="00F645BF" w:rsidRDefault="00B70AAC" w:rsidP="001B6067">
      <w:pPr>
        <w:spacing w:line="240" w:lineRule="auto"/>
        <w:jc w:val="center"/>
        <w:rPr>
          <w:rFonts w:ascii="Times New Roman" w:hAnsi="Times New Roman" w:cs="Times New Roman"/>
          <w:color w:val="000000"/>
          <w:lang w:val="fr-FR"/>
        </w:rPr>
      </w:pPr>
      <w:r w:rsidRPr="00F645BF">
        <w:rPr>
          <w:rFonts w:ascii="Times New Roman" w:hAnsi="Times New Roman" w:cs="Times New Roman"/>
          <w:vertAlign w:val="superscript"/>
          <w:lang w:val="fr-FR"/>
        </w:rPr>
        <w:t>2</w:t>
      </w:r>
      <w:r w:rsidRPr="00F645BF">
        <w:rPr>
          <w:rFonts w:ascii="Times New Roman" w:hAnsi="Times New Roman" w:cs="Times New Roman"/>
          <w:lang w:val="fr-FR"/>
        </w:rPr>
        <w:t>Laboratoire de Physique des Plasmas et de Recherches Interdisciplinaires, Département de Physique, Université Cheikh Anta Diop de Dakar, BP 5005 Dakar-Fann, Dakar, Sénégal</w:t>
      </w:r>
    </w:p>
    <w:p w:rsidR="006962A4" w:rsidRDefault="006962A4" w:rsidP="00A95514">
      <w:pPr>
        <w:pBdr>
          <w:bottom w:val="single" w:sz="4" w:space="1" w:color="000000" w:themeColor="text1"/>
        </w:pBdr>
        <w:spacing w:after="0" w:line="240"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xml:space="preserve">: </w:t>
      </w:r>
      <w:r w:rsidR="00D40E4E" w:rsidRPr="00D40E4E">
        <w:rPr>
          <w:rFonts w:ascii="Times New Roman" w:hAnsi="Times New Roman"/>
          <w:color w:val="000000"/>
        </w:rPr>
        <w:t>10.5281/zenodo.1241372</w:t>
      </w:r>
      <w:bookmarkStart w:id="0" w:name="_GoBack"/>
      <w:bookmarkEnd w:id="0"/>
    </w:p>
    <w:p w:rsidR="003F6F2B" w:rsidRDefault="003F6F2B" w:rsidP="006962A4">
      <w:pPr>
        <w:spacing w:after="0" w:line="240" w:lineRule="auto"/>
        <w:jc w:val="center"/>
        <w:rPr>
          <w:rFonts w:ascii="Times New Roman" w:hAnsi="Times New Roman"/>
          <w:b/>
          <w:color w:val="1F497D"/>
        </w:rPr>
      </w:pPr>
    </w:p>
    <w:p w:rsidR="006962A4" w:rsidRPr="003A2EA8" w:rsidRDefault="007B0C16" w:rsidP="007B0C16">
      <w:pPr>
        <w:tabs>
          <w:tab w:val="left" w:pos="3315"/>
          <w:tab w:val="center" w:pos="4513"/>
        </w:tabs>
        <w:spacing w:after="0" w:line="240" w:lineRule="auto"/>
        <w:rPr>
          <w:rFonts w:ascii="Times New Roman" w:hAnsi="Times New Roman"/>
          <w:b/>
          <w:color w:val="1F497D"/>
        </w:rPr>
      </w:pPr>
      <w:r>
        <w:rPr>
          <w:rFonts w:ascii="Times New Roman" w:hAnsi="Times New Roman"/>
          <w:b/>
          <w:color w:val="1F497D"/>
        </w:rPr>
        <w:tab/>
      </w:r>
      <w:r>
        <w:rPr>
          <w:rFonts w:ascii="Times New Roman" w:hAnsi="Times New Roman"/>
          <w:b/>
          <w:color w:val="1F497D"/>
        </w:rPr>
        <w:tab/>
      </w:r>
      <w:r w:rsidR="006962A4" w:rsidRPr="003A2EA8">
        <w:rPr>
          <w:rFonts w:ascii="Times New Roman" w:hAnsi="Times New Roman"/>
          <w:b/>
          <w:color w:val="1F497D"/>
        </w:rPr>
        <w:t>ABSTRACT</w:t>
      </w:r>
    </w:p>
    <w:p w:rsidR="00B70AAC" w:rsidRPr="00B70AAC" w:rsidRDefault="00B70AAC" w:rsidP="0099345F">
      <w:pPr>
        <w:spacing w:line="240" w:lineRule="auto"/>
        <w:jc w:val="both"/>
        <w:rPr>
          <w:rFonts w:ascii="Times New Roman" w:hAnsi="Times New Roman" w:cs="Times New Roman"/>
          <w:sz w:val="20"/>
          <w:szCs w:val="20"/>
        </w:rPr>
      </w:pPr>
      <w:r w:rsidRPr="00B70AAC">
        <w:rPr>
          <w:rStyle w:val="yiv8353225659"/>
          <w:rFonts w:ascii="Times New Roman" w:hAnsi="Times New Roman" w:cs="Times New Roman"/>
          <w:sz w:val="20"/>
          <w:szCs w:val="20"/>
        </w:rPr>
        <w:t xml:space="preserve">We report on the optical properties of gold/hafnium oxide core-shells configuration designed for biomedical application. The Surface Plasmon Resonance (SPR), have been investigated as function of the thickness of hafnium oxide and the core size. Drude model and Mie theory have been used to optimize the absorption as function of both the core size and the shell thickness. Making a comparison with our previous work on gold/silica core-shell configuration where the maximum absorption value was found at a wavelength of 530 nm, the maximum absorption was reached at a wavelength value of 610 nm for the gold/hafnium oxide core-shell. Our results show a high absorption value up to 71.27%, </w:t>
      </w:r>
      <w:r w:rsidR="00F0670B">
        <w:rPr>
          <w:rStyle w:val="yiv8353225659"/>
          <w:rFonts w:ascii="Times New Roman" w:hAnsi="Times New Roman" w:cs="Times New Roman"/>
          <w:sz w:val="20"/>
          <w:szCs w:val="20"/>
        </w:rPr>
        <w:t xml:space="preserve">demonstrating that gold/hafnium </w:t>
      </w:r>
      <w:r w:rsidRPr="00B70AAC">
        <w:rPr>
          <w:rStyle w:val="yiv8353225659"/>
          <w:rFonts w:ascii="Times New Roman" w:hAnsi="Times New Roman" w:cs="Times New Roman"/>
          <w:sz w:val="20"/>
          <w:szCs w:val="20"/>
        </w:rPr>
        <w:t>core-shell nanoparticles could be a good candidate for biomedical applications.</w:t>
      </w:r>
    </w:p>
    <w:p w:rsidR="00C5653F" w:rsidRPr="007B0C16" w:rsidRDefault="006962A4" w:rsidP="007B0C16">
      <w:pPr>
        <w:pBdr>
          <w:bottom w:val="single" w:sz="4" w:space="1" w:color="auto"/>
        </w:pBdr>
        <w:spacing w:line="240" w:lineRule="auto"/>
        <w:jc w:val="both"/>
        <w:rPr>
          <w:rFonts w:ascii="Times New Roman" w:hAnsi="Times New Roman" w:cs="Times New Roman"/>
        </w:rPr>
      </w:pPr>
      <w:r w:rsidRPr="0099345F">
        <w:rPr>
          <w:rFonts w:ascii="Times New Roman" w:hAnsi="Times New Roman" w:cs="Times New Roman"/>
          <w:b/>
          <w:sz w:val="20"/>
          <w:szCs w:val="20"/>
        </w:rPr>
        <w:t>KEYWORDS</w:t>
      </w:r>
      <w:r w:rsidRPr="0099345F">
        <w:rPr>
          <w:rFonts w:ascii="Times New Roman" w:hAnsi="Times New Roman" w:cs="Times New Roman"/>
          <w:sz w:val="20"/>
          <w:szCs w:val="20"/>
        </w:rPr>
        <w:t xml:space="preserve">: </w:t>
      </w:r>
      <w:r w:rsidR="0099345F" w:rsidRPr="0099345F">
        <w:rPr>
          <w:rFonts w:ascii="Times New Roman" w:hAnsi="Times New Roman" w:cs="Times New Roman"/>
        </w:rPr>
        <w:t>Surface Plasmon Resonance, Gold nanoparticles, core-shell nanoparticles, hafnium oxide, optical windows</w:t>
      </w:r>
    </w:p>
    <w:p w:rsidR="00CE5A19" w:rsidRPr="00C37A96" w:rsidRDefault="000A726C" w:rsidP="002F66E3">
      <w:pPr>
        <w:pStyle w:val="ListParagraph"/>
        <w:numPr>
          <w:ilvl w:val="0"/>
          <w:numId w:val="4"/>
        </w:numPr>
        <w:spacing w:after="0" w:line="240" w:lineRule="auto"/>
        <w:rPr>
          <w:rFonts w:ascii="Times New Roman" w:hAnsi="Times New Roman"/>
          <w:b/>
          <w:color w:val="44546A" w:themeColor="text2"/>
        </w:rPr>
      </w:pPr>
      <w:r w:rsidRPr="000A726C">
        <w:rPr>
          <w:rFonts w:ascii="Times New Roman" w:hAnsi="Times New Roman"/>
          <w:b/>
          <w:color w:val="44546A" w:themeColor="text2"/>
        </w:rPr>
        <w:t>INTRODUCTION</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 xml:space="preserve">Progress in nanomaterials research for medical applications offers has opened the way for intense research into nanoparticles synthesis and engineering specifically metal nanoparticles in opening new ways towards better treatment of the tumor cells. </w:t>
      </w:r>
      <w:r w:rsidRPr="004D2C4F">
        <w:rPr>
          <w:rFonts w:ascii="Times New Roman" w:hAnsi="Times New Roman" w:cs="Times New Roman"/>
          <w:sz w:val="20"/>
          <w:szCs w:val="20"/>
        </w:rPr>
        <w:tab/>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Nanoparticles have diameter approximately around 100 nm. When an energy source such as a laser producing non ionizing electromagnetic radiation is applied, conversion to heat energy occurs in metal nanoparticles owing to electron excitation and relaxation. Furthermore, laser can be specifically tuned using the surface plasmon resonance frequency of nanoparticles, which varies depending on the size, shape and composition of the nanoparticles [1, 2].</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The optical properties of metals such as gold, silver and copper nanoparticles originate from localized surface plasmons. These phenomena occur when electromagnetic field interacts with conduction band electrons and induces the coherent oscillation of electrons. By definition, surface plasmons are collective excitations of the electrons at the interface between a conductor and an insulator and are described by evanescent electromagnetic waves that are not necessarily located at the interface. Surface Plasmons appear in a number of different phenomena, including the optical response of materials at different scales [2].</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Most research has been focused on gold nanoparticles due their unique optical properties. These properties are conferred by the interaction of the light with electrons on the gold nanoparticle surface. Advantages of the noble metal nanoparticles, gold specially are not degraded under laser irradiation and allow also an important reduction laser power thanks to their high absorption cross section [3]. Another advantage of gold nanoparticles is that they are non-cytotoxic and the last most important benefit is regarding their surfaces, as they have large surface area due to which their surfaces are readily available for modification with targeting molecules or specific biomarkers and applicable in biomedical purpose [4].</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 xml:space="preserve">Gold nanoparticles represent excellent biocompatibility and display unique structure, electronic [5, 6], catalytic [7], magnetic [8], optical [9] properties which have made them a very attractive material for numerous applications in nanomedicine and others fields such biosensor and chemosensory [1, 10, 11]. </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lastRenderedPageBreak/>
        <w:t>The ideal gold nanostructures are those displaying surface plasmon resonance bands in near infrared region (NIR) (i.e. from 650 nm to 950 nm).</w:t>
      </w:r>
      <w:r w:rsidRPr="00595E68">
        <w:rPr>
          <w:rFonts w:ascii="Times New Roman" w:hAnsi="Times New Roman" w:cs="Times New Roman"/>
          <w:sz w:val="20"/>
          <w:szCs w:val="20"/>
        </w:rPr>
        <w:t xml:space="preserve"> </w:t>
      </w:r>
      <w:r w:rsidR="00885C21">
        <w:rPr>
          <w:rFonts w:ascii="Times New Roman" w:hAnsi="Times New Roman" w:cs="Times New Roman"/>
          <w:sz w:val="20"/>
          <w:szCs w:val="20"/>
        </w:rPr>
        <w:t>Because, near infrared</w:t>
      </w:r>
      <w:r w:rsidR="00595E68" w:rsidRPr="00595E68">
        <w:rPr>
          <w:rFonts w:ascii="Times New Roman" w:hAnsi="Times New Roman" w:cs="Times New Roman"/>
          <w:sz w:val="20"/>
          <w:szCs w:val="20"/>
        </w:rPr>
        <w:t xml:space="preserve"> light at the wavelengths ranging from 650 nm and 900 nm travels deep though tissues because hemoglobin and water exhibit relatively low light absorption in this region [12]. </w:t>
      </w:r>
      <w:r w:rsidRPr="004D2C4F">
        <w:rPr>
          <w:rFonts w:ascii="Times New Roman" w:hAnsi="Times New Roman" w:cs="Times New Roman"/>
          <w:sz w:val="20"/>
          <w:szCs w:val="20"/>
        </w:rPr>
        <w:t>Tenability of the plasmon resonance wavelength in near infrared region is very important for applications in biology, because the light has highest transmission in human tissue in the near infrared region [</w:t>
      </w:r>
      <w:r w:rsidR="00595E68">
        <w:rPr>
          <w:rFonts w:ascii="Times New Roman" w:hAnsi="Times New Roman" w:cs="Times New Roman"/>
          <w:sz w:val="20"/>
          <w:szCs w:val="20"/>
        </w:rPr>
        <w:t>13, 14</w:t>
      </w:r>
      <w:r w:rsidRPr="004D2C4F">
        <w:rPr>
          <w:rFonts w:ascii="Times New Roman" w:hAnsi="Times New Roman" w:cs="Times New Roman"/>
          <w:sz w:val="20"/>
          <w:szCs w:val="20"/>
        </w:rPr>
        <w:t>].</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Gold nanospheres are presented as strongly absorbing in visible spectrum, called the plasmon band or surface plasmon resonance (SPR). Gold nanospheres resonances are located about of 517 nm [</w:t>
      </w:r>
      <w:r w:rsidR="00C37A96">
        <w:rPr>
          <w:rFonts w:ascii="Times New Roman" w:hAnsi="Times New Roman" w:cs="Times New Roman"/>
          <w:sz w:val="20"/>
          <w:szCs w:val="20"/>
        </w:rPr>
        <w:t>15, 16</w:t>
      </w:r>
      <w:r w:rsidRPr="004D2C4F">
        <w:rPr>
          <w:rFonts w:ascii="Times New Roman" w:hAnsi="Times New Roman" w:cs="Times New Roman"/>
          <w:sz w:val="20"/>
          <w:szCs w:val="20"/>
        </w:rPr>
        <w:t>]. N. G. Khlebtsov and al [</w:t>
      </w:r>
      <w:r w:rsidR="00C37A96">
        <w:rPr>
          <w:rFonts w:ascii="Times New Roman" w:hAnsi="Times New Roman" w:cs="Times New Roman"/>
          <w:sz w:val="20"/>
          <w:szCs w:val="20"/>
        </w:rPr>
        <w:t>17</w:t>
      </w:r>
      <w:r w:rsidRPr="004D2C4F">
        <w:rPr>
          <w:rFonts w:ascii="Times New Roman" w:hAnsi="Times New Roman" w:cs="Times New Roman"/>
          <w:sz w:val="20"/>
          <w:szCs w:val="20"/>
        </w:rPr>
        <w:t>], have published in 2010, than gold nanospheres in water with a radius in the range of 5 nm &lt; R &lt; 20 nm, their plasmon resonance is observed at 520 nm. The resonance frequencies as well as the width of the plasmon absorption band depend on the nanoparticles size, surrounding medium and shape and many theories have been developed for to explain the observed behavior; for example Mie’s theory [1,</w:t>
      </w:r>
      <w:r w:rsidR="00C37A96">
        <w:rPr>
          <w:rFonts w:ascii="Times New Roman" w:hAnsi="Times New Roman" w:cs="Times New Roman"/>
          <w:sz w:val="20"/>
          <w:szCs w:val="20"/>
        </w:rPr>
        <w:t>18</w:t>
      </w:r>
      <w:r w:rsidRPr="004D2C4F">
        <w:rPr>
          <w:rFonts w:ascii="Times New Roman" w:hAnsi="Times New Roman" w:cs="Times New Roman"/>
          <w:sz w:val="20"/>
          <w:szCs w:val="20"/>
        </w:rPr>
        <w:t>] for spherical particles and Gans’s theory [1</w:t>
      </w:r>
      <w:r w:rsidR="00C37A96">
        <w:rPr>
          <w:rFonts w:ascii="Times New Roman" w:hAnsi="Times New Roman" w:cs="Times New Roman"/>
          <w:sz w:val="20"/>
          <w:szCs w:val="20"/>
        </w:rPr>
        <w:t>9</w:t>
      </w:r>
      <w:r w:rsidRPr="004D2C4F">
        <w:rPr>
          <w:rFonts w:ascii="Times New Roman" w:hAnsi="Times New Roman" w:cs="Times New Roman"/>
          <w:sz w:val="20"/>
          <w:szCs w:val="20"/>
        </w:rPr>
        <w:t>] for to prolate and oblate spheroidal particles averaged over all orientations. Surface plasmon resonance peaks (moving from visible to near infrared region) is used for the designing and fabrication of nanoshells [</w:t>
      </w:r>
      <w:r w:rsidR="00C37A96">
        <w:rPr>
          <w:rFonts w:ascii="Times New Roman" w:hAnsi="Times New Roman" w:cs="Times New Roman"/>
          <w:sz w:val="20"/>
          <w:szCs w:val="20"/>
        </w:rPr>
        <w:t>20</w:t>
      </w:r>
      <w:r w:rsidRPr="004D2C4F">
        <w:rPr>
          <w:rFonts w:ascii="Times New Roman" w:hAnsi="Times New Roman" w:cs="Times New Roman"/>
          <w:sz w:val="20"/>
          <w:szCs w:val="20"/>
        </w:rPr>
        <w:t>].</w:t>
      </w:r>
    </w:p>
    <w:p w:rsidR="004D2C4F" w:rsidRPr="004D2C4F" w:rsidRDefault="004D2C4F" w:rsidP="004D2C4F">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In order to optimize the nanoshells particles (core/shell) properties, we have used in this work hafnium oxide (HfO</w:t>
      </w:r>
      <w:r w:rsidRPr="004D2C4F">
        <w:rPr>
          <w:rFonts w:ascii="Times New Roman" w:hAnsi="Times New Roman" w:cs="Times New Roman"/>
          <w:sz w:val="20"/>
          <w:szCs w:val="20"/>
          <w:vertAlign w:val="subscript"/>
        </w:rPr>
        <w:t>2</w:t>
      </w:r>
      <w:r w:rsidRPr="004D2C4F">
        <w:rPr>
          <w:rFonts w:ascii="Times New Roman" w:hAnsi="Times New Roman" w:cs="Times New Roman"/>
          <w:sz w:val="20"/>
          <w:szCs w:val="20"/>
        </w:rPr>
        <w:t>) nanoparticles. This material possesses appealing physical attributes for local cancer therapy and it is chemically inert in cellular and subcellular systems [</w:t>
      </w:r>
      <w:r w:rsidR="00C37A96">
        <w:rPr>
          <w:rFonts w:ascii="Times New Roman" w:hAnsi="Times New Roman" w:cs="Times New Roman"/>
          <w:sz w:val="20"/>
          <w:szCs w:val="20"/>
        </w:rPr>
        <w:t>21</w:t>
      </w:r>
      <w:r w:rsidRPr="004D2C4F">
        <w:rPr>
          <w:rFonts w:ascii="Times New Roman" w:hAnsi="Times New Roman" w:cs="Times New Roman"/>
          <w:sz w:val="20"/>
          <w:szCs w:val="20"/>
        </w:rPr>
        <w:t>,</w:t>
      </w:r>
      <w:r>
        <w:rPr>
          <w:rFonts w:ascii="Times New Roman" w:hAnsi="Times New Roman" w:cs="Times New Roman"/>
          <w:sz w:val="20"/>
          <w:szCs w:val="20"/>
        </w:rPr>
        <w:t xml:space="preserve"> </w:t>
      </w:r>
      <w:r w:rsidR="00C37A96">
        <w:rPr>
          <w:rFonts w:ascii="Times New Roman" w:hAnsi="Times New Roman" w:cs="Times New Roman"/>
          <w:sz w:val="20"/>
          <w:szCs w:val="20"/>
        </w:rPr>
        <w:t>22</w:t>
      </w:r>
      <w:r w:rsidRPr="004D2C4F">
        <w:rPr>
          <w:rFonts w:ascii="Times New Roman" w:hAnsi="Times New Roman" w:cs="Times New Roman"/>
          <w:sz w:val="20"/>
          <w:szCs w:val="20"/>
        </w:rPr>
        <w:t>]. Due to its electron density, crystalline hafnium oxide nanoparticles offer the possibility to deposit high amounts of energy within the cancer cells when activated by ionizing radiation [</w:t>
      </w:r>
      <w:r w:rsidR="00C37A96">
        <w:rPr>
          <w:rFonts w:ascii="Times New Roman" w:hAnsi="Times New Roman" w:cs="Times New Roman"/>
          <w:sz w:val="20"/>
          <w:szCs w:val="20"/>
        </w:rPr>
        <w:t>23</w:t>
      </w:r>
      <w:r w:rsidRPr="004D2C4F">
        <w:rPr>
          <w:rFonts w:ascii="Times New Roman" w:hAnsi="Times New Roman" w:cs="Times New Roman"/>
          <w:sz w:val="20"/>
          <w:szCs w:val="20"/>
        </w:rPr>
        <w:t xml:space="preserve">].  </w:t>
      </w:r>
    </w:p>
    <w:p w:rsidR="004D2C4F" w:rsidRPr="009C63B2" w:rsidRDefault="004D2C4F" w:rsidP="009C63B2">
      <w:pPr>
        <w:spacing w:line="240" w:lineRule="auto"/>
        <w:contextualSpacing/>
        <w:jc w:val="both"/>
        <w:rPr>
          <w:rFonts w:ascii="Times New Roman" w:hAnsi="Times New Roman" w:cs="Times New Roman"/>
          <w:sz w:val="20"/>
          <w:szCs w:val="20"/>
        </w:rPr>
      </w:pPr>
      <w:r w:rsidRPr="004D2C4F">
        <w:rPr>
          <w:rFonts w:ascii="Times New Roman" w:hAnsi="Times New Roman" w:cs="Times New Roman"/>
          <w:sz w:val="20"/>
          <w:szCs w:val="20"/>
        </w:rPr>
        <w:t>Therefore we investigate the optical properties of gold particle as a core and nanoshell particles of thin film of hafnium oxide. Using the Mie theory and Drude model, the optical cross sections (absorption, scattering and extinction) of gold nanospheres, gold nanoshell (core/shell) at different size of core and shell thickness, are numerically performed using the Matlab software.</w:t>
      </w:r>
    </w:p>
    <w:p w:rsidR="00526DDB" w:rsidRPr="000A726C" w:rsidRDefault="00526DDB" w:rsidP="000A726C">
      <w:pPr>
        <w:pStyle w:val="ListParagraph"/>
        <w:numPr>
          <w:ilvl w:val="0"/>
          <w:numId w:val="4"/>
        </w:numPr>
        <w:spacing w:after="0" w:line="240" w:lineRule="auto"/>
        <w:jc w:val="both"/>
        <w:rPr>
          <w:rFonts w:ascii="Times New Roman" w:hAnsi="Times New Roman"/>
          <w:b/>
          <w:color w:val="44546A" w:themeColor="text2"/>
        </w:rPr>
      </w:pPr>
      <w:r w:rsidRPr="000A726C">
        <w:rPr>
          <w:rFonts w:ascii="Times New Roman" w:hAnsi="Times New Roman"/>
          <w:b/>
          <w:color w:val="44546A" w:themeColor="text2"/>
        </w:rPr>
        <w:t>MATERIALS AND METHODS</w:t>
      </w:r>
    </w:p>
    <w:p w:rsidR="00710615" w:rsidRPr="00710615" w:rsidRDefault="007B73D4" w:rsidP="00710615">
      <w:pPr>
        <w:spacing w:line="240" w:lineRule="auto"/>
        <w:jc w:val="both"/>
        <w:rPr>
          <w:rFonts w:ascii="Times New Roman" w:hAnsi="Times New Roman" w:cs="Times New Roman"/>
          <w:sz w:val="20"/>
          <w:szCs w:val="20"/>
        </w:rPr>
      </w:pPr>
      <w:r>
        <w:rPr>
          <w:rFonts w:ascii="Times New Roman" w:hAnsi="Times New Roman" w:cs="Times New Roman"/>
          <w:sz w:val="20"/>
          <w:szCs w:val="20"/>
        </w:rPr>
        <w:t>According to [</w:t>
      </w:r>
      <w:r w:rsidR="000466A8">
        <w:rPr>
          <w:rFonts w:ascii="Times New Roman" w:hAnsi="Times New Roman" w:cs="Times New Roman"/>
          <w:sz w:val="20"/>
          <w:szCs w:val="20"/>
        </w:rPr>
        <w:t>24</w:t>
      </w:r>
      <w:r>
        <w:rPr>
          <w:rFonts w:ascii="Times New Roman" w:hAnsi="Times New Roman" w:cs="Times New Roman"/>
          <w:sz w:val="20"/>
          <w:szCs w:val="20"/>
        </w:rPr>
        <w:t>] and [</w:t>
      </w:r>
      <w:r w:rsidR="000466A8">
        <w:rPr>
          <w:rFonts w:ascii="Times New Roman" w:hAnsi="Times New Roman" w:cs="Times New Roman"/>
          <w:sz w:val="20"/>
          <w:szCs w:val="20"/>
        </w:rPr>
        <w:t>25</w:t>
      </w:r>
      <w:r w:rsidR="00710615" w:rsidRPr="00710615">
        <w:rPr>
          <w:rFonts w:ascii="Times New Roman" w:hAnsi="Times New Roman" w:cs="Times New Roman"/>
          <w:sz w:val="20"/>
          <w:szCs w:val="20"/>
        </w:rPr>
        <w:t>], the expression of the absorption (σ</w:t>
      </w:r>
      <w:r w:rsidR="00710615" w:rsidRPr="00710615">
        <w:rPr>
          <w:rFonts w:ascii="Times New Roman" w:hAnsi="Times New Roman" w:cs="Times New Roman"/>
          <w:sz w:val="20"/>
          <w:szCs w:val="20"/>
          <w:vertAlign w:val="subscript"/>
        </w:rPr>
        <w:t>abs</w:t>
      </w:r>
      <w:r w:rsidR="00710615" w:rsidRPr="00710615">
        <w:rPr>
          <w:rFonts w:ascii="Times New Roman" w:hAnsi="Times New Roman" w:cs="Times New Roman"/>
          <w:sz w:val="20"/>
          <w:szCs w:val="20"/>
        </w:rPr>
        <w:t>) and scattering (σ</w:t>
      </w:r>
      <w:r w:rsidR="00710615" w:rsidRPr="00710615">
        <w:rPr>
          <w:rFonts w:ascii="Times New Roman" w:hAnsi="Times New Roman" w:cs="Times New Roman"/>
          <w:sz w:val="20"/>
          <w:szCs w:val="20"/>
          <w:vertAlign w:val="subscript"/>
        </w:rPr>
        <w:t>sca</w:t>
      </w:r>
      <w:r w:rsidR="00710615" w:rsidRPr="00710615">
        <w:rPr>
          <w:rFonts w:ascii="Times New Roman" w:hAnsi="Times New Roman" w:cs="Times New Roman"/>
          <w:sz w:val="20"/>
          <w:szCs w:val="20"/>
        </w:rPr>
        <w:t>) as function of the polarizability defined by equation (1), are given by equations (2) and (3), respectively.</w:t>
      </w:r>
    </w:p>
    <w:p w:rsidR="00710615" w:rsidRPr="00710615" w:rsidRDefault="00710615" w:rsidP="00710615">
      <w:pPr>
        <w:spacing w:line="240" w:lineRule="auto"/>
        <w:jc w:val="both"/>
        <w:rPr>
          <w:rFonts w:ascii="Times New Roman" w:hAnsi="Times New Roman" w:cs="Times New Roman"/>
          <w:sz w:val="20"/>
          <w:szCs w:val="20"/>
        </w:rPr>
      </w:pPr>
      <w:r w:rsidRPr="002F4523">
        <w:rPr>
          <w:rFonts w:ascii="Cambria Math" w:hAnsi="Cambria Math" w:cs="Times New Roman"/>
          <w:sz w:val="20"/>
          <w:szCs w:val="20"/>
        </w:rPr>
        <w:object w:dxaOrig="638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51pt" o:ole="">
            <v:imagedata r:id="rId8" o:title=""/>
          </v:shape>
          <o:OLEObject Type="Embed" ProgID="Equation.DSMT4" ShapeID="_x0000_i1025" DrawAspect="Content" ObjectID="_1587032268" r:id="rId9"/>
        </w:object>
      </w:r>
      <w:r w:rsidR="003A7730">
        <w:rPr>
          <w:rFonts w:ascii="Times New Roman" w:hAnsi="Times New Roman" w:cs="Times New Roman"/>
          <w:sz w:val="20"/>
          <w:szCs w:val="20"/>
        </w:rPr>
        <w:t xml:space="preserve">        </w:t>
      </w:r>
      <w:r w:rsidRPr="002F4523">
        <w:rPr>
          <w:rFonts w:ascii="Times New Roman" w:hAnsi="Times New Roman" w:cs="Times New Roman"/>
          <w:sz w:val="20"/>
          <w:szCs w:val="20"/>
          <w:vertAlign w:val="subscript"/>
        </w:rPr>
        <w:t>(1)</w:t>
      </w:r>
    </w:p>
    <w:p w:rsidR="00710615" w:rsidRPr="00710615" w:rsidRDefault="00710615" w:rsidP="00710615">
      <w:pPr>
        <w:spacing w:before="240" w:after="0" w:line="240" w:lineRule="auto"/>
        <w:jc w:val="both"/>
        <w:rPr>
          <w:rFonts w:ascii="Times New Roman" w:hAnsi="Times New Roman" w:cs="Times New Roman"/>
          <w:sz w:val="20"/>
          <w:szCs w:val="20"/>
        </w:rPr>
      </w:pPr>
      <w:r w:rsidRPr="00710615">
        <w:rPr>
          <w:rFonts w:ascii="Times New Roman" w:hAnsi="Times New Roman" w:cs="Times New Roman"/>
          <w:sz w:val="20"/>
          <w:szCs w:val="20"/>
        </w:rPr>
        <w:t>Where ε</w:t>
      </w:r>
      <w:r w:rsidRPr="00710615">
        <w:rPr>
          <w:rFonts w:ascii="Times New Roman" w:hAnsi="Times New Roman" w:cs="Times New Roman"/>
          <w:sz w:val="20"/>
          <w:szCs w:val="20"/>
          <w:vertAlign w:val="subscript"/>
        </w:rPr>
        <w:t>o</w:t>
      </w:r>
      <w:r w:rsidRPr="00710615">
        <w:rPr>
          <w:rFonts w:ascii="Times New Roman" w:hAnsi="Times New Roman" w:cs="Times New Roman"/>
          <w:sz w:val="20"/>
          <w:szCs w:val="20"/>
        </w:rPr>
        <w:t>=8.85 x10</w:t>
      </w:r>
      <w:r w:rsidRPr="00710615">
        <w:rPr>
          <w:rFonts w:ascii="Times New Roman" w:hAnsi="Times New Roman" w:cs="Times New Roman"/>
          <w:sz w:val="20"/>
          <w:szCs w:val="20"/>
          <w:vertAlign w:val="superscript"/>
        </w:rPr>
        <w:t>-12</w:t>
      </w:r>
      <w:r w:rsidRPr="00710615">
        <w:rPr>
          <w:rFonts w:ascii="Times New Roman" w:hAnsi="Times New Roman" w:cs="Times New Roman"/>
          <w:sz w:val="20"/>
          <w:szCs w:val="20"/>
        </w:rPr>
        <w:t xml:space="preserve"> F/m is the permittivity of vacuum, ε</w:t>
      </w:r>
      <w:r w:rsidRPr="00710615">
        <w:rPr>
          <w:rFonts w:ascii="Times New Roman" w:hAnsi="Times New Roman" w:cs="Times New Roman"/>
          <w:sz w:val="20"/>
          <w:szCs w:val="20"/>
          <w:vertAlign w:val="subscript"/>
        </w:rPr>
        <w:t>m</w:t>
      </w:r>
      <w:r w:rsidRPr="00710615">
        <w:rPr>
          <w:rFonts w:ascii="Times New Roman" w:hAnsi="Times New Roman" w:cs="Times New Roman"/>
          <w:sz w:val="20"/>
          <w:szCs w:val="20"/>
        </w:rPr>
        <w:t xml:space="preserve"> is called the dielectric constant of the surrounding medium (ε</w:t>
      </w:r>
      <w:r w:rsidRPr="00710615">
        <w:rPr>
          <w:rFonts w:ascii="Times New Roman" w:hAnsi="Times New Roman" w:cs="Times New Roman"/>
          <w:sz w:val="20"/>
          <w:szCs w:val="20"/>
          <w:vertAlign w:val="subscript"/>
        </w:rPr>
        <w:t>m</w:t>
      </w:r>
      <w:r w:rsidRPr="00710615">
        <w:rPr>
          <w:rFonts w:ascii="Times New Roman" w:hAnsi="Times New Roman" w:cs="Times New Roman"/>
          <w:sz w:val="20"/>
          <w:szCs w:val="20"/>
        </w:rPr>
        <w:t>=n</w:t>
      </w:r>
      <w:r w:rsidRPr="00710615">
        <w:rPr>
          <w:rFonts w:ascii="Times New Roman" w:hAnsi="Times New Roman" w:cs="Times New Roman"/>
          <w:sz w:val="20"/>
          <w:szCs w:val="20"/>
          <w:vertAlign w:val="superscript"/>
        </w:rPr>
        <w:t>2</w:t>
      </w:r>
      <w:r w:rsidRPr="00710615">
        <w:rPr>
          <w:rFonts w:ascii="Times New Roman" w:hAnsi="Times New Roman" w:cs="Times New Roman"/>
          <w:sz w:val="20"/>
          <w:szCs w:val="20"/>
        </w:rPr>
        <w:t xml:space="preserve">) with n is refraction index. </w:t>
      </w:r>
    </w:p>
    <w:p w:rsidR="00710615" w:rsidRPr="00710615" w:rsidRDefault="0055637D" w:rsidP="00710615">
      <w:pPr>
        <w:spacing w:line="360" w:lineRule="auto"/>
        <w:contextualSpacing/>
        <w:jc w:val="both"/>
        <w:rPr>
          <w:rFonts w:ascii="Times New Roman" w:hAnsi="Times New Roman" w:cs="Times New Roman"/>
          <w:sz w:val="20"/>
          <w:szCs w:val="20"/>
        </w:rPr>
      </w:pPr>
      <w:r w:rsidRPr="00710615">
        <w:rPr>
          <w:rFonts w:ascii="Times New Roman" w:hAnsi="Times New Roman" w:cs="Times New Roman"/>
          <w:noProof/>
          <w:sz w:val="20"/>
          <w:szCs w:val="20"/>
        </w:rPr>
        <mc:AlternateContent>
          <mc:Choice Requires="wpg">
            <w:drawing>
              <wp:anchor distT="0" distB="0" distL="114300" distR="114300" simplePos="0" relativeHeight="251659264" behindDoc="0" locked="0" layoutInCell="1" allowOverlap="1" wp14:anchorId="36F3F74E" wp14:editId="486344A6">
                <wp:simplePos x="0" y="0"/>
                <wp:positionH relativeFrom="column">
                  <wp:posOffset>1796902</wp:posOffset>
                </wp:positionH>
                <wp:positionV relativeFrom="paragraph">
                  <wp:posOffset>92740</wp:posOffset>
                </wp:positionV>
                <wp:extent cx="1656130" cy="1278255"/>
                <wp:effectExtent l="57150" t="38100" r="0" b="74295"/>
                <wp:wrapNone/>
                <wp:docPr id="19" name="Groupe 2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6130" cy="1278255"/>
                          <a:chOff x="0" y="0"/>
                          <a:chExt cx="1656483" cy="1278500"/>
                        </a:xfrm>
                      </wpg:grpSpPr>
                      <wpg:grpSp>
                        <wpg:cNvPr id="20" name="Groupe 20"/>
                        <wpg:cNvGrpSpPr/>
                        <wpg:grpSpPr>
                          <a:xfrm>
                            <a:off x="0" y="0"/>
                            <a:ext cx="1368152" cy="1278500"/>
                            <a:chOff x="0" y="0"/>
                            <a:chExt cx="1014906" cy="829544"/>
                          </a:xfrm>
                        </wpg:grpSpPr>
                        <wps:wsp>
                          <wps:cNvPr id="21" name="Ellipse 21"/>
                          <wps:cNvSpPr/>
                          <wps:spPr>
                            <a:xfrm>
                              <a:off x="0" y="0"/>
                              <a:ext cx="1014906" cy="829544"/>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ED7CCA" w:rsidRDefault="00ED7CCA" w:rsidP="00710615">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Ellipse 22"/>
                          <wps:cNvSpPr/>
                          <wps:spPr>
                            <a:xfrm>
                              <a:off x="219421" y="140772"/>
                              <a:ext cx="576062" cy="547999"/>
                            </a:xfrm>
                            <a:prstGeom prst="ellipse">
                              <a:avLst/>
                            </a:prstGeom>
                          </wps:spPr>
                          <wps:style>
                            <a:lnRef idx="1">
                              <a:schemeClr val="accent1"/>
                            </a:lnRef>
                            <a:fillRef idx="2">
                              <a:schemeClr val="accent1"/>
                            </a:fillRef>
                            <a:effectRef idx="1">
                              <a:schemeClr val="accent1"/>
                            </a:effectRef>
                            <a:fontRef idx="minor">
                              <a:schemeClr val="dk1"/>
                            </a:fontRef>
                          </wps:style>
                          <wps:txbx>
                            <w:txbxContent>
                              <w:p w:rsidR="00ED7CCA" w:rsidRDefault="00ED7CCA" w:rsidP="00710615">
                                <w:pPr>
                                  <w:pStyle w:val="NormalWeb"/>
                                  <w:spacing w:before="0" w:beforeAutospacing="0" w:after="200" w:afterAutospacing="0" w:line="276" w:lineRule="auto"/>
                                </w:pPr>
                                <w:r>
                                  <w:rPr>
                                    <w:rFonts w:asciiTheme="minorHAnsi" w:eastAsia="Times New Roman" w:hAnsi="Calibri"/>
                                    <w:color w:val="000000" w:themeColor="dark1"/>
                                    <w:kern w:val="24"/>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3" name="ZoneTexte 10"/>
                        <wps:cNvSpPr txBox="1"/>
                        <wps:spPr>
                          <a:xfrm>
                            <a:off x="245368" y="543127"/>
                            <a:ext cx="429987" cy="237536"/>
                          </a:xfrm>
                          <a:prstGeom prst="rect">
                            <a:avLst/>
                          </a:prstGeom>
                          <a:noFill/>
                        </wps:spPr>
                        <wps:txbx>
                          <w:txbxContent>
                            <w:p w:rsidR="00ED7CCA" w:rsidRPr="00BD598E" w:rsidRDefault="00ED7CCA" w:rsidP="00710615">
                              <w:pPr>
                                <w:pStyle w:val="NormalWeb"/>
                                <w:spacing w:before="0" w:beforeAutospacing="0" w:after="0" w:afterAutospacing="0"/>
                                <w:jc w:val="both"/>
                                <w:rPr>
                                  <w:sz w:val="20"/>
                                  <w:szCs w:val="20"/>
                                </w:rPr>
                              </w:pPr>
                              <w:r w:rsidRPr="00BD598E">
                                <w:rPr>
                                  <w:color w:val="000000" w:themeColor="text1"/>
                                  <w:kern w:val="24"/>
                                  <w:sz w:val="20"/>
                                  <w:szCs w:val="20"/>
                                </w:rPr>
                                <w:t>Core</w:t>
                              </w:r>
                            </w:p>
                          </w:txbxContent>
                        </wps:txbx>
                        <wps:bodyPr wrap="none" rtlCol="0">
                          <a:spAutoFit/>
                        </wps:bodyPr>
                      </wps:wsp>
                      <wps:wsp>
                        <wps:cNvPr id="2055" name="ZoneTexte 11"/>
                        <wps:cNvSpPr txBox="1"/>
                        <wps:spPr>
                          <a:xfrm rot="17424354">
                            <a:off x="935347" y="585825"/>
                            <a:ext cx="444585" cy="237541"/>
                          </a:xfrm>
                          <a:prstGeom prst="rect">
                            <a:avLst/>
                          </a:prstGeom>
                          <a:noFill/>
                        </wps:spPr>
                        <wps:txbx>
                          <w:txbxContent>
                            <w:p w:rsidR="00ED7CCA" w:rsidRPr="00BD598E" w:rsidRDefault="00ED7CCA" w:rsidP="00710615">
                              <w:pPr>
                                <w:pStyle w:val="NormalWeb"/>
                                <w:spacing w:before="0" w:beforeAutospacing="0" w:after="0" w:afterAutospacing="0"/>
                                <w:jc w:val="both"/>
                                <w:rPr>
                                  <w:sz w:val="20"/>
                                  <w:szCs w:val="20"/>
                                </w:rPr>
                              </w:pPr>
                              <w:r w:rsidRPr="00BD598E">
                                <w:rPr>
                                  <w:color w:val="000000" w:themeColor="text1"/>
                                  <w:kern w:val="24"/>
                                  <w:sz w:val="20"/>
                                  <w:szCs w:val="20"/>
                                </w:rPr>
                                <w:t>Shell</w:t>
                              </w:r>
                            </w:p>
                          </w:txbxContent>
                        </wps:txbx>
                        <wps:bodyPr wrap="none" rtlCol="0">
                          <a:spAutoFit/>
                        </wps:bodyPr>
                      </wps:wsp>
                      <wps:wsp>
                        <wps:cNvPr id="2056" name="ZoneTexte 12"/>
                        <wps:cNvSpPr txBox="1"/>
                        <wps:spPr>
                          <a:xfrm>
                            <a:off x="535739" y="731922"/>
                            <a:ext cx="301689" cy="240076"/>
                          </a:xfrm>
                          <a:prstGeom prst="rect">
                            <a:avLst/>
                          </a:prstGeom>
                          <a:noFill/>
                        </wps:spPr>
                        <wps:txbx>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i/>
                                          <w:iCs/>
                                          <w:color w:val="000000" w:themeColor="text1"/>
                                          <w:kern w:val="24"/>
                                          <w:sz w:val="20"/>
                                          <w:szCs w:val="20"/>
                                        </w:rPr>
                                      </m:ctrlPr>
                                    </m:sSubPr>
                                    <m:e>
                                      <m:r>
                                        <w:rPr>
                                          <w:rFonts w:ascii="Cambria Math" w:eastAsia="Cambria Math" w:hAnsi="Cambria Math"/>
                                          <w:color w:val="000000" w:themeColor="text1"/>
                                          <w:kern w:val="24"/>
                                          <w:sz w:val="20"/>
                                          <w:szCs w:val="20"/>
                                        </w:rPr>
                                        <m:t>ε</m:t>
                                      </m:r>
                                    </m:e>
                                    <m:sub>
                                      <m:r>
                                        <w:rPr>
                                          <w:rFonts w:ascii="Cambria Math" w:hAnsi="Cambria Math"/>
                                          <w:color w:val="000000" w:themeColor="text1"/>
                                          <w:kern w:val="24"/>
                                          <w:sz w:val="20"/>
                                          <w:szCs w:val="20"/>
                                        </w:rPr>
                                        <m:t>a</m:t>
                                      </m:r>
                                    </m:sub>
                                  </m:sSub>
                                </m:oMath>
                              </m:oMathPara>
                            </w:p>
                          </w:txbxContent>
                        </wps:txbx>
                        <wps:bodyPr wrap="none" rtlCol="0">
                          <a:spAutoFit/>
                        </wps:bodyPr>
                      </wps:wsp>
                      <wps:wsp>
                        <wps:cNvPr id="2057" name="ZoneTexte 13"/>
                        <wps:cNvSpPr txBox="1"/>
                        <wps:spPr>
                          <a:xfrm>
                            <a:off x="863722" y="898286"/>
                            <a:ext cx="299784" cy="240076"/>
                          </a:xfrm>
                          <a:prstGeom prst="rect">
                            <a:avLst/>
                          </a:prstGeom>
                          <a:noFill/>
                        </wps:spPr>
                        <wps:txbx>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cstheme="minorBidi"/>
                                          <w:i/>
                                          <w:iCs/>
                                          <w:color w:val="000000" w:themeColor="text1"/>
                                          <w:kern w:val="24"/>
                                          <w:sz w:val="20"/>
                                          <w:szCs w:val="20"/>
                                        </w:rPr>
                                      </m:ctrlPr>
                                    </m:sSubPr>
                                    <m:e>
                                      <m:r>
                                        <w:rPr>
                                          <w:rFonts w:ascii="Cambria Math" w:eastAsia="Cambria Math" w:hAnsi="Cambria Math" w:cstheme="minorBidi"/>
                                          <w:color w:val="000000" w:themeColor="text1"/>
                                          <w:kern w:val="24"/>
                                          <w:sz w:val="20"/>
                                          <w:szCs w:val="20"/>
                                        </w:rPr>
                                        <m:t>ε</m:t>
                                      </m:r>
                                    </m:e>
                                    <m:sub>
                                      <m:r>
                                        <w:rPr>
                                          <w:rFonts w:ascii="Cambria Math" w:hAnsi="Cambria Math" w:cstheme="minorBidi"/>
                                          <w:color w:val="000000" w:themeColor="text1"/>
                                          <w:kern w:val="24"/>
                                          <w:sz w:val="20"/>
                                          <w:szCs w:val="20"/>
                                        </w:rPr>
                                        <m:t>b</m:t>
                                      </m:r>
                                    </m:sub>
                                  </m:sSub>
                                </m:oMath>
                              </m:oMathPara>
                            </w:p>
                          </w:txbxContent>
                        </wps:txbx>
                        <wps:bodyPr wrap="none" rtlCol="0">
                          <a:spAutoFit/>
                        </wps:bodyPr>
                      </wps:wsp>
                      <wps:wsp>
                        <wps:cNvPr id="2058" name="ZoneTexte 14"/>
                        <wps:cNvSpPr txBox="1"/>
                        <wps:spPr>
                          <a:xfrm>
                            <a:off x="1327483" y="485268"/>
                            <a:ext cx="329000" cy="240076"/>
                          </a:xfrm>
                          <a:prstGeom prst="rect">
                            <a:avLst/>
                          </a:prstGeom>
                          <a:noFill/>
                        </wps:spPr>
                        <wps:txbx>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i/>
                                          <w:iCs/>
                                          <w:color w:val="000000" w:themeColor="text1"/>
                                          <w:kern w:val="24"/>
                                          <w:sz w:val="20"/>
                                          <w:szCs w:val="20"/>
                                        </w:rPr>
                                      </m:ctrlPr>
                                    </m:sSubPr>
                                    <m:e>
                                      <m:r>
                                        <w:rPr>
                                          <w:rFonts w:ascii="Cambria Math" w:eastAsia="Cambria Math" w:hAnsi="Cambria Math"/>
                                          <w:color w:val="000000" w:themeColor="text1"/>
                                          <w:kern w:val="24"/>
                                          <w:sz w:val="20"/>
                                          <w:szCs w:val="20"/>
                                        </w:rPr>
                                        <m:t>ε</m:t>
                                      </m:r>
                                    </m:e>
                                    <m:sub>
                                      <m:r>
                                        <w:rPr>
                                          <w:rFonts w:ascii="Cambria Math" w:hAnsi="Cambria Math"/>
                                          <w:color w:val="000000" w:themeColor="text1"/>
                                          <w:kern w:val="24"/>
                                          <w:sz w:val="20"/>
                                          <w:szCs w:val="20"/>
                                        </w:rPr>
                                        <m:t>m</m:t>
                                      </m:r>
                                    </m:sub>
                                  </m:sSub>
                                </m:oMath>
                              </m:oMathPara>
                            </w:p>
                          </w:txbxContent>
                        </wps:txbx>
                        <wps:bodyPr wrap="none" rtlCol="0">
                          <a:spAutoFit/>
                        </wps:bodyPr>
                      </wps:wsp>
                      <wps:wsp>
                        <wps:cNvPr id="2059" name="Connecteur droit 2059"/>
                        <wps:cNvCnPr/>
                        <wps:spPr>
                          <a:xfrm flipV="1">
                            <a:off x="733445" y="347958"/>
                            <a:ext cx="223940" cy="300114"/>
                          </a:xfrm>
                          <a:prstGeom prst="line">
                            <a:avLst/>
                          </a:prstGeom>
                        </wps:spPr>
                        <wps:style>
                          <a:lnRef idx="3">
                            <a:schemeClr val="dk1"/>
                          </a:lnRef>
                          <a:fillRef idx="0">
                            <a:schemeClr val="dk1"/>
                          </a:fillRef>
                          <a:effectRef idx="2">
                            <a:schemeClr val="dk1"/>
                          </a:effectRef>
                          <a:fontRef idx="minor">
                            <a:schemeClr val="tx1"/>
                          </a:fontRef>
                        </wps:style>
                        <wps:bodyPr/>
                      </wps:wsp>
                      <wps:wsp>
                        <wps:cNvPr id="2060" name="Connecteur droit 2060"/>
                        <wps:cNvCnPr/>
                        <wps:spPr>
                          <a:xfrm flipV="1">
                            <a:off x="722809" y="463406"/>
                            <a:ext cx="634707" cy="184666"/>
                          </a:xfrm>
                          <a:prstGeom prst="line">
                            <a:avLst/>
                          </a:prstGeom>
                        </wps:spPr>
                        <wps:style>
                          <a:lnRef idx="3">
                            <a:schemeClr val="accent1"/>
                          </a:lnRef>
                          <a:fillRef idx="0">
                            <a:schemeClr val="accent1"/>
                          </a:fillRef>
                          <a:effectRef idx="2">
                            <a:schemeClr val="accent1"/>
                          </a:effectRef>
                          <a:fontRef idx="minor">
                            <a:schemeClr val="tx1"/>
                          </a:fontRef>
                        </wps:style>
                        <wps:bodyPr/>
                      </wps:wsp>
                      <wps:wsp>
                        <wps:cNvPr id="2061" name="ZoneTexte 19"/>
                        <wps:cNvSpPr txBox="1"/>
                        <wps:spPr>
                          <a:xfrm>
                            <a:off x="679890" y="224563"/>
                            <a:ext cx="315662" cy="240076"/>
                          </a:xfrm>
                          <a:prstGeom prst="rect">
                            <a:avLst/>
                          </a:prstGeom>
                          <a:noFill/>
                        </wps:spPr>
                        <wps:txbx>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R</m:t>
                                      </m:r>
                                    </m:e>
                                    <m:sub>
                                      <m:r>
                                        <w:rPr>
                                          <w:rFonts w:ascii="Cambria Math" w:hAnsi="Cambria Math"/>
                                          <w:color w:val="000000" w:themeColor="text1"/>
                                          <w:kern w:val="24"/>
                                          <w:sz w:val="20"/>
                                          <w:szCs w:val="20"/>
                                        </w:rPr>
                                        <m:t>1</m:t>
                                      </m:r>
                                    </m:sub>
                                  </m:sSub>
                                </m:oMath>
                              </m:oMathPara>
                            </w:p>
                          </w:txbxContent>
                        </wps:txbx>
                        <wps:bodyPr wrap="none" rtlCol="0">
                          <a:spAutoFit/>
                        </wps:bodyPr>
                      </wps:wsp>
                      <wps:wsp>
                        <wps:cNvPr id="2062" name="ZoneTexte 20"/>
                        <wps:cNvSpPr txBox="1"/>
                        <wps:spPr>
                          <a:xfrm>
                            <a:off x="828437" y="450783"/>
                            <a:ext cx="318838" cy="240076"/>
                          </a:xfrm>
                          <a:prstGeom prst="rect">
                            <a:avLst/>
                          </a:prstGeom>
                          <a:noFill/>
                        </wps:spPr>
                        <wps:txbx>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cstheme="minorBidi"/>
                                          <w:i/>
                                          <w:iCs/>
                                          <w:color w:val="000000" w:themeColor="text1"/>
                                          <w:kern w:val="24"/>
                                          <w:sz w:val="20"/>
                                          <w:szCs w:val="20"/>
                                        </w:rPr>
                                      </m:ctrlPr>
                                    </m:sSubPr>
                                    <m:e>
                                      <m:r>
                                        <w:rPr>
                                          <w:rFonts w:ascii="Cambria Math" w:hAnsi="Cambria Math" w:cstheme="minorBidi"/>
                                          <w:color w:val="000000" w:themeColor="text1"/>
                                          <w:kern w:val="24"/>
                                          <w:sz w:val="20"/>
                                          <w:szCs w:val="20"/>
                                        </w:rPr>
                                        <m:t>R</m:t>
                                      </m:r>
                                    </m:e>
                                    <m:sub>
                                      <m:r>
                                        <w:rPr>
                                          <w:rFonts w:ascii="Cambria Math" w:hAnsi="Cambria Math" w:cstheme="minorBidi"/>
                                          <w:color w:val="000000" w:themeColor="text1"/>
                                          <w:kern w:val="24"/>
                                          <w:sz w:val="20"/>
                                          <w:szCs w:val="20"/>
                                        </w:rPr>
                                        <m:t>2</m:t>
                                      </m:r>
                                    </m:sub>
                                  </m:sSub>
                                </m:oMath>
                              </m:oMathPara>
                            </w:p>
                          </w:txbxContent>
                        </wps:txbx>
                        <wps:bodyPr wrap="none" rtlCol="0">
                          <a:spAutoFit/>
                        </wps:bodyPr>
                      </wps:wsp>
                      <wps:wsp>
                        <wps:cNvPr id="2063" name="Connecteur droit 2063"/>
                        <wps:cNvCnPr/>
                        <wps:spPr>
                          <a:xfrm>
                            <a:off x="0" y="639250"/>
                            <a:ext cx="295792" cy="0"/>
                          </a:xfrm>
                          <a:prstGeom prst="line">
                            <a:avLst/>
                          </a:prstGeom>
                        </wps:spPr>
                        <wps:style>
                          <a:lnRef idx="3">
                            <a:schemeClr val="dk1"/>
                          </a:lnRef>
                          <a:fillRef idx="0">
                            <a:schemeClr val="dk1"/>
                          </a:fillRef>
                          <a:effectRef idx="2">
                            <a:schemeClr val="dk1"/>
                          </a:effectRef>
                          <a:fontRef idx="minor">
                            <a:schemeClr val="tx1"/>
                          </a:fontRef>
                        </wps:style>
                        <wps:bodyPr/>
                      </wps:wsp>
                      <wps:wsp>
                        <wps:cNvPr id="2064" name="ZoneTexte 30"/>
                        <wps:cNvSpPr txBox="1"/>
                        <wps:spPr>
                          <a:xfrm>
                            <a:off x="0" y="443081"/>
                            <a:ext cx="247068" cy="237536"/>
                          </a:xfrm>
                          <a:prstGeom prst="rect">
                            <a:avLst/>
                          </a:prstGeom>
                          <a:noFill/>
                        </wps:spPr>
                        <wps:txbx>
                          <w:txbxContent>
                            <w:p w:rsidR="00ED7CCA" w:rsidRPr="00BD598E" w:rsidRDefault="00ED7CCA" w:rsidP="00710615">
                              <w:pPr>
                                <w:pStyle w:val="NormalWeb"/>
                                <w:spacing w:before="0" w:beforeAutospacing="0" w:after="0" w:afterAutospacing="0"/>
                                <w:jc w:val="both"/>
                                <w:rPr>
                                  <w:sz w:val="20"/>
                                  <w:szCs w:val="20"/>
                                </w:rPr>
                              </w:pPr>
                              <w:r w:rsidRPr="00BD598E">
                                <w:rPr>
                                  <w:color w:val="000000" w:themeColor="text1"/>
                                  <w:kern w:val="24"/>
                                  <w:sz w:val="20"/>
                                  <w:szCs w:val="20"/>
                                </w:rPr>
                                <w:t>d</w:t>
                              </w:r>
                            </w:p>
                          </w:txbxContent>
                        </wps:txbx>
                        <wps:bodyPr wrap="none" rtlCol="0">
                          <a:spAutoFit/>
                        </wps:bodyPr>
                      </wps:wsp>
                    </wpg:wgp>
                  </a:graphicData>
                </a:graphic>
                <wp14:sizeRelH relativeFrom="page">
                  <wp14:pctWidth>0</wp14:pctWidth>
                </wp14:sizeRelH>
                <wp14:sizeRelV relativeFrom="page">
                  <wp14:pctHeight>0</wp14:pctHeight>
                </wp14:sizeRelV>
              </wp:anchor>
            </w:drawing>
          </mc:Choice>
          <mc:Fallback>
            <w:pict>
              <v:group w14:anchorId="36F3F74E" id="Groupe 2047" o:spid="_x0000_s1026" style="position:absolute;left:0;text-align:left;margin-left:141.5pt;margin-top:7.3pt;width:130.4pt;height:100.65pt;z-index:251659264" coordsize="16564,12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feK4gUAAPYdAAAOAAAAZHJzL2Uyb0RvYy54bWzsWdtu4zYQfS/QfxD03lgiqZsRZ5FmN4sC&#10;wTZo0i7QN0ambGElUaWY2Nmv75DUzfIlsbdx62JfDEm8z5xzZoY+f7fMM+uJiSrlxcR2zxzbYkXM&#10;p2kxm9i/31//FNpWJWkxpRkv2MR+ZpX97uLHH84X5ZghPufZlAkLJimq8aKc2HMpy/FoVMVzltPq&#10;jJesgMaEi5xKeBWz0VTQBcyeZyPkOP5owcW0FDxmVQVf35tG+0LPnyQslr8mScWklU1s2JvUv0L/&#10;Pqjf0cU5Hc8ELedpXG+DHrCLnKYFLNpO9Z5Kaj2KdG2qPI0Fr3giz2Kej3iSpDHTZ4DTuM7gNB8F&#10;fyz1WWbjxaxszQSmHdjp4GnjT0+3wkqn4LvItgqag4/0ssxCDgmUfRblbAzdPoryrrwV5pDweMPj&#10;LxU0j4bt6n3WdV4mIleD4KzWUhv+uTU8W0orho+u7/kuBv/E0OaiIESeZ1wTz8F/a+Pi+YfeSBLi&#10;bqTnaKeO6NgsrLfXbqfdW3us+vQIFh+cfv3stTHa2Zo1Xjgc9kPXQ2tbpOMXD+e4JHJ8MzJEkUeI&#10;2tTWswGFqg4l1beh5G5OS6bBVyn3N3ZyGzt9yLK0rAAmrjGU7qUQoq1UjasaLK/y/wsHpeNSVPIj&#10;47mlHiY2M4trytGnm0oaszS9NCqbLSxKeJLPGVMozIrfWAJ410hUH7TSsKtMWE8UNILGMSskqs2s&#10;e6teSZpl7UCsl905sO6vhjKtQvsMbkfolXkh28F5WnCxafVMai8AMhLTv7GAObcygVw+LGvXPPDp&#10;M/hTcCOHVRlfp2DWG1rJWypA/4AMoOnQOufiq20tQB8ndvXXIxXMtrJfCoBW5BKiBFW/EC9QBBL9&#10;lod+S/GYX3EwL6AHVtOPqr/MmsdE8PwzSPmlWhWaaBHD2hM7lqJ5uZJGtyEYxOzyUncDES2pvCnu&#10;ylhNrgymMHC//ExFWWNFgsp84g2c6XiAF9NXjSz45aPkSarBpExm7FSbEqilROMYHAOtMFrUckwD&#10;Ui0OTHyZY8iNCNDSUmJKnCDQowGJtWZ6ge/4tR55JIiiaEVV3oRsxjcbOdMgdzPZ0Ca4G5Y2A7eT&#10;7RWrHkC26Zd25V1kM1G1EcfvnOtp9F6c6yL4sfgH6YTh35+Qs94DbZjl6qyix0BLLn/mKnVpHLwl&#10;3iHiQfzXXPQIhtxG9e+4SFAUhYGJ8AgH0Hc3FwVktJoRAxVTsdFo2DWEKhUN1V7NntSTUn8NyFZJ&#10;akAabS/goH09VlNVpZLD639fDh1IBtcd0hq+lsSdDjGxzg0IItgj2oB1PhphD0Oeq7TSCz1IPAf+&#10;IQQ+d/4hDfWbtKZJOepg883+wQ2eTsk/kKKuEaYF2mv8o/BWO8TDXoChFgGHBNiN0CB4Ycf1Q2hW&#10;lQIijhO8NWF0yq0odEoOAUCvOaRF1p4OCX0cgBeUQ8IoRKE2eKdgIGBBSI7oEM3QU3MIRIA1h7TI&#10;2tMhLkaBrnnBIyT0EISXlZiCUeRAFXw8imhEnJpH2uuOK14UEFXZo7CmgqcSLj48nRGrE4FrroqN&#10;Na2VQP37R1N11OIVYAwBQ3MFokrkDTyDEI5U1aTECzuO667W82uZd5ZCWFbauDHaD0L8php3Y6na&#10;5a+bU25nU8rdDdqebm/M1buBB6TactnE2611rZHlJuM5YpXm+OBJQ+oNEIJG2NMhEEIodEz8Iz4m&#10;cP2zQm74FDh1wuiGxPdfiH9vA6HVAmwPGK0O3BNKq4P/d3Bqr9Z6ZUdfiFThvzPL7WVRfhCFEeBT&#10;ZUlQgvg6+HdBG7ue31wBHCWLqm+STyqLUgYaBm245upovY9DIHEi2NQZxHMCuLJeoTV2wxBDknC0&#10;tFZHphOL2YDiHYLbz2+3xOweQQw3fBwhT7u04wbcswdRfT2mm9r79u/xeXhd/t+Oz1CVDPkLfzId&#10;xl+DF0KwE+qUpIcXCMjqhkdT9xhXOG1M+CcqUn27Bn8uwo3Ryr+X/Xd9m9T9XXvxNwAAAP//AwBQ&#10;SwMEFAAGAAgAAAAhAN5Khe3gAAAACgEAAA8AAABkcnMvZG93bnJldi54bWxMj0FLw0AQhe+C/2EZ&#10;wZvdpGlKjdmUUtRTEWwF8bbNTpPQ7GzIbpP03zue7HF4jzffl68n24oBe984UhDPIhBIpTMNVQq+&#10;Dm9PKxA+aDK6dYQKruhhXdzf5TozbqRPHPahEjxCPtMK6hC6TEpf1mi1n7kOibOT660OfPaVNL0e&#10;edy2ch5FS2l1Q/yh1h1uayzP+4tV8D7qcZPEr8PufNpefw7px/cuRqUeH6bNC4iAU/gvwx8+o0PB&#10;TEd3IeNFq2C+StglcLBYguBCukjY5chJnD6DLHJ5q1D8AgAA//8DAFBLAQItABQABgAIAAAAIQC2&#10;gziS/gAAAOEBAAATAAAAAAAAAAAAAAAAAAAAAABbQ29udGVudF9UeXBlc10ueG1sUEsBAi0AFAAG&#10;AAgAAAAhADj9If/WAAAAlAEAAAsAAAAAAAAAAAAAAAAALwEAAF9yZWxzLy5yZWxzUEsBAi0AFAAG&#10;AAgAAAAhAIP194riBQAA9h0AAA4AAAAAAAAAAAAAAAAALgIAAGRycy9lMm9Eb2MueG1sUEsBAi0A&#10;FAAGAAgAAAAhAN5Khe3gAAAACgEAAA8AAAAAAAAAAAAAAAAAPAgAAGRycy9kb3ducmV2LnhtbFBL&#10;BQYAAAAABAAEAPMAAABJCQAAAAA=&#10;">
                <v:group id="Groupe 20" o:spid="_x0000_s1027" style="position:absolute;width:13681;height:12785" coordsize="10149,8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oval id="Ellipse 21" o:spid="_x0000_s1028" style="position:absolute;width:10149;height:8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dQsMA&#10;AADbAAAADwAAAGRycy9kb3ducmV2LnhtbESPQWsCMRSE70L/Q3iF3jSrB7GrUaRQqlCo1VL09tg8&#10;N0s3LyGJuvXXm0LB4zAz3zCzRWdbcaYQG8cKhoMCBHHldMO1gq/da38CIiZkja1jUvBLERbzh94M&#10;S+0u/EnnbapFhnAsUYFJyZdSxsqQxThwnjh7RxcspixDLXXAS4bbVo6KYiwtNpwXDHp6MVT9bE9W&#10;Afrv6/4Zab2p3k399oFh7w9BqafHbjkFkahL9/B/e6UVjIbw9y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AdQsMAAADbAAAADwAAAAAAAAAAAAAAAACYAgAAZHJzL2Rv&#10;d25yZXYueG1sUEsFBgAAAAAEAAQA9QAAAIgDAAAAAA==&#10;" fillcolor="#ee853d [3029]" stroked="f">
                    <v:fill color2="#ec7a2d [3173]" rotate="t" colors="0 #f18c55;.5 #f67b28;1 #e56b17" focus="100%" type="gradient">
                      <o:fill v:ext="view" type="gradientUnscaled"/>
                    </v:fill>
                    <v:shadow on="t" color="black" opacity="41287f" offset="0,1.5pt"/>
                    <v:textbox>
                      <w:txbxContent>
                        <w:p w:rsidR="00ED7CCA" w:rsidRDefault="00ED7CCA" w:rsidP="00710615">
                          <w:pPr>
                            <w:pStyle w:val="NormalWeb"/>
                            <w:spacing w:before="0" w:beforeAutospacing="0" w:after="200" w:afterAutospacing="0" w:line="276" w:lineRule="auto"/>
                          </w:pPr>
                          <w:r>
                            <w:rPr>
                              <w:rFonts w:asciiTheme="minorHAnsi" w:eastAsia="Times New Roman" w:hAnsi="Calibri"/>
                              <w:color w:val="FFFFFF" w:themeColor="light1"/>
                              <w:kern w:val="24"/>
                              <w:sz w:val="22"/>
                              <w:szCs w:val="22"/>
                            </w:rPr>
                            <w:t> </w:t>
                          </w:r>
                        </w:p>
                      </w:txbxContent>
                    </v:textbox>
                  </v:oval>
                  <v:oval id="Ellipse 22" o:spid="_x0000_s1029" style="position:absolute;left:2194;top:1407;width:5760;height:5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FhcQA&#10;AADbAAAADwAAAGRycy9kb3ducmV2LnhtbESPT2sCMRTE7wW/Q3gFL6Vmu5TSrkYRoSIUof65eHts&#10;XjeLycu6ie767Y0g9DjMzG+Yyax3VlyoDbVnBW+jDARx6XXNlYL97vv1E0SIyBqtZ1JwpQCz6eBp&#10;goX2HW/oso2VSBAOBSowMTaFlKE05DCMfEOcvD/fOoxJtpXULXYJ7qzMs+xDOqw5LRhsaGGoPG7P&#10;TgHrL2279/Xq8HOKZvliMvu7OSo1fO7nYxCR+vgffrRXWkGew/1L+g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nBYXEAAAA2wAAAA8AAAAAAAAAAAAAAAAAmAIAAGRycy9k&#10;b3ducmV2LnhtbFBLBQYAAAAABAAEAPUAAACJAwAAAAA=&#10;" fillcolor="#91bce3 [2164]" strokecolor="#5b9bd5 [3204]" strokeweight=".5pt">
                    <v:fill color2="#7aaddd [2612]" rotate="t" colors="0 #b1cbe9;.5 #a3c1e5;1 #92b9e4" focus="100%" type="gradient">
                      <o:fill v:ext="view" type="gradientUnscaled"/>
                    </v:fill>
                    <v:stroke joinstyle="miter"/>
                    <v:textbox>
                      <w:txbxContent>
                        <w:p w:rsidR="00ED7CCA" w:rsidRDefault="00ED7CCA" w:rsidP="00710615">
                          <w:pPr>
                            <w:pStyle w:val="NormalWeb"/>
                            <w:spacing w:before="0" w:beforeAutospacing="0" w:after="200" w:afterAutospacing="0" w:line="276" w:lineRule="auto"/>
                          </w:pPr>
                          <w:r>
                            <w:rPr>
                              <w:rFonts w:asciiTheme="minorHAnsi" w:eastAsia="Times New Roman" w:hAnsi="Calibri"/>
                              <w:color w:val="000000" w:themeColor="dark1"/>
                              <w:kern w:val="24"/>
                              <w:sz w:val="22"/>
                              <w:szCs w:val="22"/>
                            </w:rPr>
                            <w:t> </w:t>
                          </w:r>
                        </w:p>
                      </w:txbxContent>
                    </v:textbox>
                  </v:oval>
                </v:group>
                <v:shapetype id="_x0000_t202" coordsize="21600,21600" o:spt="202" path="m,l,21600r21600,l21600,xe">
                  <v:stroke joinstyle="miter"/>
                  <v:path gradientshapeok="t" o:connecttype="rect"/>
                </v:shapetype>
                <v:shape id="ZoneTexte 10" o:spid="_x0000_s1030" type="#_x0000_t202" style="position:absolute;left:2453;top:5431;width:4300;height:2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EcQA&#10;AADbAAAADwAAAGRycy9kb3ducmV2LnhtbESPwW7CMBBE75X6D9YicSMOASoaYlAFReqNlvYDVvES&#10;h8TrKDaQ9uvrSkg9jmbmjabYDLYVV+p97VjBNElBEJdO11wp+PrcT5YgfEDW2DomBd/kYbN+fCgw&#10;1+7GH3Q9hkpECPscFZgQulxKXxqy6BPXEUfv5HqLIcq+krrHW4TbVmZp+iQt1hwXDHa0NVQ2x4tV&#10;sEztoWmes3dv5z/Thdnu3Gt3Vmo8Gl5WIAIN4T98b79pBdk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HEAAAA2wAAAA8AAAAAAAAAAAAAAAAAmAIAAGRycy9k&#10;b3ducmV2LnhtbFBLBQYAAAAABAAEAPUAAACJAwAAAAA=&#10;" filled="f" stroked="f">
                  <v:textbox style="mso-fit-shape-to-text:t">
                    <w:txbxContent>
                      <w:p w:rsidR="00ED7CCA" w:rsidRPr="00BD598E" w:rsidRDefault="00ED7CCA" w:rsidP="00710615">
                        <w:pPr>
                          <w:pStyle w:val="NormalWeb"/>
                          <w:spacing w:before="0" w:beforeAutospacing="0" w:after="0" w:afterAutospacing="0"/>
                          <w:jc w:val="both"/>
                          <w:rPr>
                            <w:sz w:val="20"/>
                            <w:szCs w:val="20"/>
                          </w:rPr>
                        </w:pPr>
                        <w:r w:rsidRPr="00BD598E">
                          <w:rPr>
                            <w:color w:val="000000" w:themeColor="text1"/>
                            <w:kern w:val="24"/>
                            <w:sz w:val="20"/>
                            <w:szCs w:val="20"/>
                          </w:rPr>
                          <w:t>Core</w:t>
                        </w:r>
                      </w:p>
                    </w:txbxContent>
                  </v:textbox>
                </v:shape>
                <v:shape id="ZoneTexte 11" o:spid="_x0000_s1031" type="#_x0000_t202" style="position:absolute;left:9353;top:5858;width:4445;height:2376;rotation:-4560919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A/McA&#10;AADdAAAADwAAAGRycy9kb3ducmV2LnhtbESPQWvCQBSE74X+h+UVvJS6q5Ai0VVKRbClIFq9P7Ov&#10;SZrs25hdNfXXu0LB4zAz3zCTWWdrcaLWl441DPoKBHHmTMm5hu334mUEwgdkg7Vj0vBHHmbTx4cJ&#10;psadeU2nTchFhLBPUUMRQpNK6bOCLPq+a4ij9+NaiyHKNpemxXOE21oOlXqVFkuOCwU29F5QVm2O&#10;VoP/yPfJ8XD57T5X1X67+6qe55XSuvfUvY1BBOrCPfzfXhoNQ5UkcHsTn4C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XAPzHAAAA3QAAAA8AAAAAAAAAAAAAAAAAmAIAAGRy&#10;cy9kb3ducmV2LnhtbFBLBQYAAAAABAAEAPUAAACMAwAAAAA=&#10;" filled="f" stroked="f">
                  <v:textbox style="mso-fit-shape-to-text:t">
                    <w:txbxContent>
                      <w:p w:rsidR="00ED7CCA" w:rsidRPr="00BD598E" w:rsidRDefault="00ED7CCA" w:rsidP="00710615">
                        <w:pPr>
                          <w:pStyle w:val="NormalWeb"/>
                          <w:spacing w:before="0" w:beforeAutospacing="0" w:after="0" w:afterAutospacing="0"/>
                          <w:jc w:val="both"/>
                          <w:rPr>
                            <w:sz w:val="20"/>
                            <w:szCs w:val="20"/>
                          </w:rPr>
                        </w:pPr>
                        <w:r w:rsidRPr="00BD598E">
                          <w:rPr>
                            <w:color w:val="000000" w:themeColor="text1"/>
                            <w:kern w:val="24"/>
                            <w:sz w:val="20"/>
                            <w:szCs w:val="20"/>
                          </w:rPr>
                          <w:t>Shell</w:t>
                        </w:r>
                      </w:p>
                    </w:txbxContent>
                  </v:textbox>
                </v:shape>
                <v:shape id="ZoneTexte 12" o:spid="_x0000_s1032" type="#_x0000_t202" style="position:absolute;left:5357;top:7319;width:3017;height:24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Z5XMUA&#10;AADdAAAADwAAAGRycy9kb3ducmV2LnhtbESP3WoCMRSE7wu+QziF3tXERUW3RhFrwTvrzwMcNqeb&#10;7W5Olk2q2z69EQpeDjPzDbNY9a4RF+pC5VnDaKhAEBfeVFxqOJ8+XmcgQkQ22HgmDb8UYLUcPC0w&#10;N/7KB7ocYykShEOOGmyMbS5lKCw5DEPfEifvy3cOY5JdKU2H1wR3jcyUmkqHFacFiy1tLBX18cdp&#10;mCm3r+t59hnc+G80sZt3v22/tX557tdvICL18RH+b++MhkxNpnB/k5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lnlcxQAAAN0AAAAPAAAAAAAAAAAAAAAAAJgCAABkcnMv&#10;ZG93bnJldi54bWxQSwUGAAAAAAQABAD1AAAAigMAAAAA&#10;" filled="f" stroked="f">
                  <v:textbox style="mso-fit-shape-to-text:t">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i/>
                                    <w:iCs/>
                                    <w:color w:val="000000" w:themeColor="text1"/>
                                    <w:kern w:val="24"/>
                                    <w:sz w:val="20"/>
                                    <w:szCs w:val="20"/>
                                  </w:rPr>
                                </m:ctrlPr>
                              </m:sSubPr>
                              <m:e>
                                <m:r>
                                  <w:rPr>
                                    <w:rFonts w:ascii="Cambria Math" w:eastAsia="Cambria Math" w:hAnsi="Cambria Math"/>
                                    <w:color w:val="000000" w:themeColor="text1"/>
                                    <w:kern w:val="24"/>
                                    <w:sz w:val="20"/>
                                    <w:szCs w:val="20"/>
                                  </w:rPr>
                                  <m:t>ε</m:t>
                                </m:r>
                              </m:e>
                              <m:sub>
                                <m:r>
                                  <w:rPr>
                                    <w:rFonts w:ascii="Cambria Math" w:hAnsi="Cambria Math"/>
                                    <w:color w:val="000000" w:themeColor="text1"/>
                                    <w:kern w:val="24"/>
                                    <w:sz w:val="20"/>
                                    <w:szCs w:val="20"/>
                                  </w:rPr>
                                  <m:t>a</m:t>
                                </m:r>
                              </m:sub>
                            </m:sSub>
                          </m:oMath>
                        </m:oMathPara>
                      </w:p>
                    </w:txbxContent>
                  </v:textbox>
                </v:shape>
                <v:shape id="ZoneTexte 13" o:spid="_x0000_s1033" type="#_x0000_t202" style="position:absolute;left:8637;top:8982;width:2998;height:24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rcx8UA&#10;AADdAAAADwAAAGRycy9kb3ducmV2LnhtbESPzW7CMBCE75X6DtZW4lZsIig0xSDEj8StQPsAq3gb&#10;p4nXUWwg9OlrpEo9jmbmG8182btGXKgLlWcNo6ECQVx4U3Gp4fNj9zwDESKywcYzabhRgOXi8WGO&#10;ufFXPtLlFEuRIBxy1GBjbHMpQ2HJYRj6ljh5X75zGJPsSmk6vCa4a2Sm1It0WHFasNjS2lJRn85O&#10;w0y597p+zQ7BjX9GE7ve+G37rfXgqV+9gYjUx//wX3tvNGRqMoX7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2tzHxQAAAN0AAAAPAAAAAAAAAAAAAAAAAJgCAABkcnMv&#10;ZG93bnJldi54bWxQSwUGAAAAAAQABAD1AAAAigMAAAAA&#10;" filled="f" stroked="f">
                  <v:textbox style="mso-fit-shape-to-text:t">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cstheme="minorBidi"/>
                                    <w:i/>
                                    <w:iCs/>
                                    <w:color w:val="000000" w:themeColor="text1"/>
                                    <w:kern w:val="24"/>
                                    <w:sz w:val="20"/>
                                    <w:szCs w:val="20"/>
                                  </w:rPr>
                                </m:ctrlPr>
                              </m:sSubPr>
                              <m:e>
                                <m:r>
                                  <w:rPr>
                                    <w:rFonts w:ascii="Cambria Math" w:eastAsia="Cambria Math" w:hAnsi="Cambria Math" w:cstheme="minorBidi"/>
                                    <w:color w:val="000000" w:themeColor="text1"/>
                                    <w:kern w:val="24"/>
                                    <w:sz w:val="20"/>
                                    <w:szCs w:val="20"/>
                                  </w:rPr>
                                  <m:t>ε</m:t>
                                </m:r>
                              </m:e>
                              <m:sub>
                                <m:r>
                                  <w:rPr>
                                    <w:rFonts w:ascii="Cambria Math" w:hAnsi="Cambria Math" w:cstheme="minorBidi"/>
                                    <w:color w:val="000000" w:themeColor="text1"/>
                                    <w:kern w:val="24"/>
                                    <w:sz w:val="20"/>
                                    <w:szCs w:val="20"/>
                                  </w:rPr>
                                  <m:t>b</m:t>
                                </m:r>
                              </m:sub>
                            </m:sSub>
                          </m:oMath>
                        </m:oMathPara>
                      </w:p>
                    </w:txbxContent>
                  </v:textbox>
                </v:shape>
                <v:shape id="ZoneTexte 14" o:spid="_x0000_s1034" type="#_x0000_t202" style="position:absolute;left:13274;top:4852;width:3290;height:24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VItcIA&#10;AADdAAAADwAAAGRycy9kb3ducmV2LnhtbERPS27CMBDdV+IO1iCxKzYRVBAwCEErdUf5HGAUD3FI&#10;PI5iF9KeHi8qdfn0/qtN7xpxpy5UnjVMxgoEceFNxaWGy/njdQ4iRGSDjWfS8EMBNuvBywpz4x98&#10;pPspliKFcMhRg42xzaUMhSWHYexb4sRdfecwJtiV0nT4SOGukZlSb9JhxanBYks7S0V9+nYa5sod&#10;6nqRfQU3/Z3M7G7v39ub1qNhv12CiNTHf/Gf+9NoyNQszU1v0hO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RUi1wgAAAN0AAAAPAAAAAAAAAAAAAAAAAJgCAABkcnMvZG93&#10;bnJldi54bWxQSwUGAAAAAAQABAD1AAAAhwMAAAAA&#10;" filled="f" stroked="f">
                  <v:textbox style="mso-fit-shape-to-text:t">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i/>
                                    <w:iCs/>
                                    <w:color w:val="000000" w:themeColor="text1"/>
                                    <w:kern w:val="24"/>
                                    <w:sz w:val="20"/>
                                    <w:szCs w:val="20"/>
                                  </w:rPr>
                                </m:ctrlPr>
                              </m:sSubPr>
                              <m:e>
                                <m:r>
                                  <w:rPr>
                                    <w:rFonts w:ascii="Cambria Math" w:eastAsia="Cambria Math" w:hAnsi="Cambria Math"/>
                                    <w:color w:val="000000" w:themeColor="text1"/>
                                    <w:kern w:val="24"/>
                                    <w:sz w:val="20"/>
                                    <w:szCs w:val="20"/>
                                  </w:rPr>
                                  <m:t>ε</m:t>
                                </m:r>
                              </m:e>
                              <m:sub>
                                <m:r>
                                  <w:rPr>
                                    <w:rFonts w:ascii="Cambria Math" w:hAnsi="Cambria Math"/>
                                    <w:color w:val="000000" w:themeColor="text1"/>
                                    <w:kern w:val="24"/>
                                    <w:sz w:val="20"/>
                                    <w:szCs w:val="20"/>
                                  </w:rPr>
                                  <m:t>m</m:t>
                                </m:r>
                              </m:sub>
                            </m:sSub>
                          </m:oMath>
                        </m:oMathPara>
                      </w:p>
                    </w:txbxContent>
                  </v:textbox>
                </v:shape>
                <v:line id="Connecteur droit 2059" o:spid="_x0000_s1035" style="position:absolute;flip:y;visibility:visible;mso-wrap-style:square" from="7334,3479" to="9573,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A7XcYAAADdAAAADwAAAGRycy9kb3ducmV2LnhtbESPQWsCMRSE7wX/Q3iCl1IThba6NYoK&#10;gidpd7309ti87i5uXpZN1Oivb4RCj8PMfMMsVtG24kK9bxxrmIwVCOLSmYYrDcdi9zID4QOywdYx&#10;abiRh9Vy8LTAzLgrf9ElD5VIEPYZaqhD6DIpfVmTRT92HXHyflxvMSTZV9L0eE1w28qpUm/SYsNp&#10;ocaOtjWVp/xsNcw/42l/mBS54vtmrb7f78/RFFqPhnH9ASJQDP/hv/beaJiq1zk83qQn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gO13GAAAA3QAAAA8AAAAAAAAA&#10;AAAAAAAAoQIAAGRycy9kb3ducmV2LnhtbFBLBQYAAAAABAAEAPkAAACUAwAAAAA=&#10;" strokecolor="black [3200]" strokeweight="1.5pt">
                  <v:stroke joinstyle="miter"/>
                </v:line>
                <v:line id="Connecteur droit 2060" o:spid="_x0000_s1036" style="position:absolute;flip:y;visibility:visible;mso-wrap-style:square" from="7228,4634" to="13575,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49UsEAAADdAAAADwAAAGRycy9kb3ducmV2LnhtbERP3WrCMBS+H/gO4QjezaReOOmMIoow&#10;xmDa9QEOzbEtNic1iVrffrkQvPz4/pfrwXbiRj60jjVkUwWCuHKm5VpD+bd/X4AIEdlg55g0PCjA&#10;ejV6W2Ju3J2PdCtiLVIIhxw1NDH2uZShashimLqeOHEn5y3GBH0tjcd7CrednCk1lxZbTg0N9rRt&#10;qDoXV6thl338ZBfyB7n43X2rsi5KurRaT8bD5hNEpCG+xE/3l9EwU/O0P71JT0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Hj1SwQAAAN0AAAAPAAAAAAAAAAAAAAAA&#10;AKECAABkcnMvZG93bnJldi54bWxQSwUGAAAAAAQABAD5AAAAjwMAAAAA&#10;" strokecolor="#5b9bd5 [3204]" strokeweight="1.5pt">
                  <v:stroke joinstyle="miter"/>
                </v:line>
                <v:shape id="ZoneTexte 19" o:spid="_x0000_s1037" type="#_x0000_t202" style="position:absolute;left:6798;top:2245;width:3157;height:24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rlcUA&#10;AADdAAAADwAAAGRycy9kb3ducmV2LnhtbESPzWrDMBCE74W8g9hAbo1kk4bUjRJCfqC3tmkfYLE2&#10;lmNrZSwlcfr0VaHQ4zAz3zDL9eBacaU+1J41ZFMFgrj0puZKw9fn4XEBIkRkg61n0nCnAOvV6GGJ&#10;hfE3/qDrMVYiQTgUqMHG2BVShtKSwzD1HXHyTr53GJPsK2l6vCW4a2Wu1Fw6rDktWOxoa6lsjhen&#10;YaHcW9M85+/Bzb6zJ7vd+X131noyHjYvICIN8T/81341GnI1z+D3TX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EyuVxQAAAN0AAAAPAAAAAAAAAAAAAAAAAJgCAABkcnMv&#10;ZG93bnJldi54bWxQSwUGAAAAAAQABAD1AAAAigMAAAAA&#10;" filled="f" stroked="f">
                  <v:textbox style="mso-fit-shape-to-text:t">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i/>
                                    <w:iCs/>
                                    <w:color w:val="000000" w:themeColor="text1"/>
                                    <w:kern w:val="24"/>
                                    <w:sz w:val="20"/>
                                    <w:szCs w:val="20"/>
                                  </w:rPr>
                                </m:ctrlPr>
                              </m:sSubPr>
                              <m:e>
                                <m:r>
                                  <w:rPr>
                                    <w:rFonts w:ascii="Cambria Math" w:hAnsi="Cambria Math"/>
                                    <w:color w:val="000000" w:themeColor="text1"/>
                                    <w:kern w:val="24"/>
                                    <w:sz w:val="20"/>
                                    <w:szCs w:val="20"/>
                                  </w:rPr>
                                  <m:t>R</m:t>
                                </m:r>
                              </m:e>
                              <m:sub>
                                <m:r>
                                  <w:rPr>
                                    <w:rFonts w:ascii="Cambria Math" w:hAnsi="Cambria Math"/>
                                    <w:color w:val="000000" w:themeColor="text1"/>
                                    <w:kern w:val="24"/>
                                    <w:sz w:val="20"/>
                                    <w:szCs w:val="20"/>
                                  </w:rPr>
                                  <m:t>1</m:t>
                                </m:r>
                              </m:sub>
                            </m:sSub>
                          </m:oMath>
                        </m:oMathPara>
                      </w:p>
                    </w:txbxContent>
                  </v:textbox>
                </v:shape>
                <v:shape id="ZoneTexte 20" o:spid="_x0000_s1038" type="#_x0000_t202" style="position:absolute;left:8284;top:4507;width:3188;height:24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14sQA&#10;AADdAAAADwAAAGRycy9kb3ducmV2LnhtbESP0WoCMRRE3wv+Q7iCbzVxsaKrUUQr9K2t+gGXzXWz&#10;7uZm2aS69uubQqGPw8ycYVab3jXiRl2oPGuYjBUI4sKbiksN59PheQ4iRGSDjWfS8KAAm/XgaYW5&#10;8Xf+pNsxliJBOOSowcbY5lKGwpLDMPYtcfIuvnMYk+xKaTq8J7hrZKbUTDqsOC1YbGlnqaiPX07D&#10;XLn3ul5kH8FNvycvdrf3r+1V69Gw3y5BROrjf/iv/WY0ZGqWwe+b9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BteLEAAAA3QAAAA8AAAAAAAAAAAAAAAAAmAIAAGRycy9k&#10;b3ducmV2LnhtbFBLBQYAAAAABAAEAPUAAACJAwAAAAA=&#10;" filled="f" stroked="f">
                  <v:textbox style="mso-fit-shape-to-text:t">
                    <w:txbxContent>
                      <w:p w:rsidR="00ED7CCA" w:rsidRPr="00BD598E" w:rsidRDefault="00BA694B" w:rsidP="00710615">
                        <w:pPr>
                          <w:pStyle w:val="NormalWeb"/>
                          <w:spacing w:before="0" w:beforeAutospacing="0" w:after="0" w:afterAutospacing="0"/>
                          <w:rPr>
                            <w:sz w:val="20"/>
                            <w:szCs w:val="20"/>
                          </w:rPr>
                        </w:pPr>
                        <m:oMathPara>
                          <m:oMathParaPr>
                            <m:jc m:val="centerGroup"/>
                          </m:oMathParaPr>
                          <m:oMath>
                            <m:sSub>
                              <m:sSubPr>
                                <m:ctrlPr>
                                  <w:rPr>
                                    <w:rFonts w:ascii="Cambria Math" w:hAnsi="Cambria Math" w:cstheme="minorBidi"/>
                                    <w:i/>
                                    <w:iCs/>
                                    <w:color w:val="000000" w:themeColor="text1"/>
                                    <w:kern w:val="24"/>
                                    <w:sz w:val="20"/>
                                    <w:szCs w:val="20"/>
                                  </w:rPr>
                                </m:ctrlPr>
                              </m:sSubPr>
                              <m:e>
                                <m:r>
                                  <w:rPr>
                                    <w:rFonts w:ascii="Cambria Math" w:hAnsi="Cambria Math" w:cstheme="minorBidi"/>
                                    <w:color w:val="000000" w:themeColor="text1"/>
                                    <w:kern w:val="24"/>
                                    <w:sz w:val="20"/>
                                    <w:szCs w:val="20"/>
                                  </w:rPr>
                                  <m:t>R</m:t>
                                </m:r>
                              </m:e>
                              <m:sub>
                                <m:r>
                                  <w:rPr>
                                    <w:rFonts w:ascii="Cambria Math" w:hAnsi="Cambria Math" w:cstheme="minorBidi"/>
                                    <w:color w:val="000000" w:themeColor="text1"/>
                                    <w:kern w:val="24"/>
                                    <w:sz w:val="20"/>
                                    <w:szCs w:val="20"/>
                                  </w:rPr>
                                  <m:t>2</m:t>
                                </m:r>
                              </m:sub>
                            </m:sSub>
                          </m:oMath>
                        </m:oMathPara>
                      </w:p>
                    </w:txbxContent>
                  </v:textbox>
                </v:shape>
                <v:line id="Connecteur droit 2063" o:spid="_x0000_s1039" style="position:absolute;visibility:visible;mso-wrap-style:square" from="0,6392" to="2957,6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GrssgAAADdAAAADwAAAGRycy9kb3ducmV2LnhtbESP3WrCQBSE7wu+w3KE3tVdLYhEV5Gi&#10;YCm0aIo/d4fsMQnNnk2zWxP79F1B6OUwM98ws0VnK3GhxpeONQwHCgRx5kzJuYbPdP00AeEDssHK&#10;MWm4kofFvPcww8S4lrd02YVcRAj7BDUUIdSJlD4ryKIfuJo4emfXWAxRNrk0DbYRbis5UmosLZYc&#10;Fwqs6aWg7Gv3YzW0++/0/U29HsxxlW5Op+vvRzVMtX7sd8spiEBd+A/f2xujYaTGz3B7E5+AnP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qGrssgAAADdAAAADwAAAAAA&#10;AAAAAAAAAAChAgAAZHJzL2Rvd25yZXYueG1sUEsFBgAAAAAEAAQA+QAAAJYDAAAAAA==&#10;" strokecolor="black [3200]" strokeweight="1.5pt">
                  <v:stroke joinstyle="miter"/>
                </v:line>
                <v:shape id="ZoneTexte 30" o:spid="_x0000_s1040" type="#_x0000_t202" style="position:absolute;top:4430;width:2470;height:23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SIDcUA&#10;AADdAAAADwAAAGRycy9kb3ducmV2LnhtbESP3WoCMRSE7wu+QzgF72rioqJbo4hV6F3rzwMcNqeb&#10;7W5Olk2qa5/eFApeDjPzDbNc964RF+pC5VnDeKRAEBfeVFxqOJ/2L3MQISIbbDyThhsFWK8GT0vM&#10;jb/ygS7HWIoE4ZCjBhtjm0sZCksOw8i3xMn78p3DmGRXStPhNcFdIzOlZtJhxWnBYktbS0V9/HEa&#10;5sp91PUi+wxu8jue2u2b37XfWg+f+80riEh9fIT/2+9GQ6ZmE/h7k5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IgNxQAAAN0AAAAPAAAAAAAAAAAAAAAAAJgCAABkcnMv&#10;ZG93bnJldi54bWxQSwUGAAAAAAQABAD1AAAAigMAAAAA&#10;" filled="f" stroked="f">
                  <v:textbox style="mso-fit-shape-to-text:t">
                    <w:txbxContent>
                      <w:p w:rsidR="00ED7CCA" w:rsidRPr="00BD598E" w:rsidRDefault="00ED7CCA" w:rsidP="00710615">
                        <w:pPr>
                          <w:pStyle w:val="NormalWeb"/>
                          <w:spacing w:before="0" w:beforeAutospacing="0" w:after="0" w:afterAutospacing="0"/>
                          <w:jc w:val="both"/>
                          <w:rPr>
                            <w:sz w:val="20"/>
                            <w:szCs w:val="20"/>
                          </w:rPr>
                        </w:pPr>
                        <w:r w:rsidRPr="00BD598E">
                          <w:rPr>
                            <w:color w:val="000000" w:themeColor="text1"/>
                            <w:kern w:val="24"/>
                            <w:sz w:val="20"/>
                            <w:szCs w:val="20"/>
                          </w:rPr>
                          <w:t>d</w:t>
                        </w:r>
                      </w:p>
                    </w:txbxContent>
                  </v:textbox>
                </v:shape>
              </v:group>
            </w:pict>
          </mc:Fallback>
        </mc:AlternateContent>
      </w:r>
    </w:p>
    <w:p w:rsidR="00710615" w:rsidRPr="00710615" w:rsidRDefault="00710615" w:rsidP="00710615">
      <w:pPr>
        <w:spacing w:line="360" w:lineRule="auto"/>
        <w:contextualSpacing/>
        <w:jc w:val="both"/>
        <w:rPr>
          <w:rFonts w:ascii="Times New Roman" w:hAnsi="Times New Roman" w:cs="Times New Roman"/>
          <w:sz w:val="20"/>
          <w:szCs w:val="20"/>
        </w:rPr>
      </w:pPr>
    </w:p>
    <w:p w:rsidR="00710615" w:rsidRPr="00710615" w:rsidRDefault="00710615" w:rsidP="00710615">
      <w:pPr>
        <w:spacing w:line="360" w:lineRule="auto"/>
        <w:contextualSpacing/>
        <w:jc w:val="both"/>
        <w:rPr>
          <w:rFonts w:ascii="Times New Roman" w:hAnsi="Times New Roman" w:cs="Times New Roman"/>
          <w:sz w:val="20"/>
          <w:szCs w:val="20"/>
        </w:rPr>
      </w:pPr>
    </w:p>
    <w:p w:rsidR="00710615" w:rsidRPr="00710615" w:rsidRDefault="00710615" w:rsidP="00710615">
      <w:pPr>
        <w:spacing w:line="360" w:lineRule="auto"/>
        <w:contextualSpacing/>
        <w:jc w:val="both"/>
        <w:rPr>
          <w:rFonts w:ascii="Times New Roman" w:hAnsi="Times New Roman" w:cs="Times New Roman"/>
          <w:sz w:val="20"/>
          <w:szCs w:val="20"/>
        </w:rPr>
      </w:pPr>
    </w:p>
    <w:p w:rsidR="00710615" w:rsidRPr="00710615" w:rsidRDefault="00710615" w:rsidP="00710615">
      <w:pPr>
        <w:spacing w:line="360" w:lineRule="auto"/>
        <w:jc w:val="both"/>
        <w:rPr>
          <w:rFonts w:ascii="Times New Roman" w:hAnsi="Times New Roman" w:cs="Times New Roman"/>
          <w:sz w:val="18"/>
          <w:szCs w:val="18"/>
        </w:rPr>
      </w:pPr>
    </w:p>
    <w:p w:rsidR="00710615" w:rsidRDefault="00710615" w:rsidP="00710615">
      <w:pPr>
        <w:spacing w:line="360" w:lineRule="auto"/>
        <w:jc w:val="both"/>
        <w:rPr>
          <w:rFonts w:ascii="Times New Roman" w:hAnsi="Times New Roman" w:cs="Times New Roman"/>
          <w:b/>
          <w:sz w:val="18"/>
          <w:szCs w:val="18"/>
        </w:rPr>
      </w:pPr>
    </w:p>
    <w:p w:rsidR="00710615" w:rsidRPr="00202AB9" w:rsidRDefault="00710615" w:rsidP="00710615">
      <w:pPr>
        <w:spacing w:line="360" w:lineRule="auto"/>
        <w:jc w:val="center"/>
        <w:rPr>
          <w:rFonts w:ascii="Times New Roman" w:hAnsi="Times New Roman" w:cs="Times New Roman"/>
          <w:b/>
          <w:i/>
          <w:sz w:val="18"/>
          <w:szCs w:val="18"/>
        </w:rPr>
      </w:pPr>
      <w:r w:rsidRPr="00202AB9">
        <w:rPr>
          <w:rFonts w:ascii="Times New Roman" w:hAnsi="Times New Roman" w:cs="Times New Roman"/>
          <w:b/>
          <w:i/>
          <w:sz w:val="18"/>
          <w:szCs w:val="18"/>
        </w:rPr>
        <w:t>Figure 1: Spherical core/shell nanoparticle.</w:t>
      </w:r>
    </w:p>
    <w:p w:rsidR="00710615" w:rsidRPr="00710615" w:rsidRDefault="00710615" w:rsidP="00710615">
      <w:pPr>
        <w:spacing w:line="240" w:lineRule="auto"/>
        <w:contextualSpacing/>
        <w:jc w:val="both"/>
        <w:rPr>
          <w:rFonts w:ascii="Times New Roman" w:hAnsi="Times New Roman" w:cs="Times New Roman"/>
          <w:sz w:val="20"/>
          <w:szCs w:val="20"/>
        </w:rPr>
      </w:pPr>
      <w:r w:rsidRPr="00710615">
        <w:rPr>
          <w:rFonts w:ascii="Times New Roman" w:hAnsi="Times New Roman" w:cs="Times New Roman"/>
          <w:sz w:val="20"/>
          <w:szCs w:val="20"/>
        </w:rPr>
        <w:t xml:space="preserve">The dielectric function of core and shell are </w:t>
      </w:r>
      <m:oMath>
        <m:r>
          <w:rPr>
            <w:rFonts w:ascii="Cambria Math" w:hAnsi="Cambria Math" w:cs="Times New Roman"/>
            <w:sz w:val="20"/>
            <w:szCs w:val="20"/>
          </w:rPr>
          <m:t xml:space="preserve"> </m:t>
        </m:r>
        <m:sSub>
          <m:sSubPr>
            <m:ctrlPr>
              <w:rPr>
                <w:rFonts w:ascii="Cambria Math" w:hAnsi="Cambria Math" w:cs="Times New Roman"/>
                <w:i/>
                <w:sz w:val="20"/>
                <w:szCs w:val="20"/>
                <w:vertAlign w:val="subscript"/>
              </w:rPr>
            </m:ctrlPr>
          </m:sSubPr>
          <m:e>
            <m:r>
              <w:rPr>
                <w:rFonts w:ascii="Cambria Math" w:hAnsi="Cambria Math" w:cs="Times New Roman"/>
                <w:sz w:val="20"/>
                <w:szCs w:val="20"/>
                <w:vertAlign w:val="subscript"/>
              </w:rPr>
              <m:t>ε</m:t>
            </m:r>
          </m:e>
          <m:sub>
            <m:r>
              <w:rPr>
                <w:rFonts w:ascii="Cambria Math" w:hAnsi="Cambria Math" w:cs="Times New Roman"/>
                <w:sz w:val="20"/>
                <w:szCs w:val="20"/>
                <w:vertAlign w:val="subscript"/>
              </w:rPr>
              <m:t>a</m:t>
            </m:r>
          </m:sub>
        </m:sSub>
        <m:r>
          <w:rPr>
            <w:rFonts w:ascii="Cambria Math" w:hAnsi="Cambria Math" w:cs="Times New Roman"/>
            <w:sz w:val="20"/>
            <w:szCs w:val="20"/>
            <w:vertAlign w:val="subscript"/>
          </w:rPr>
          <m:t>=a+ib</m:t>
        </m:r>
      </m:oMath>
      <w:r w:rsidRPr="00710615">
        <w:rPr>
          <w:rFonts w:ascii="Times New Roman" w:eastAsiaTheme="minorEastAsia" w:hAnsi="Times New Roman" w:cs="Times New Roman"/>
          <w:sz w:val="20"/>
          <w:szCs w:val="20"/>
          <w:vertAlign w:val="subscript"/>
        </w:rPr>
        <w:t xml:space="preserve"> </w:t>
      </w:r>
      <w:r w:rsidRPr="00710615">
        <w:rPr>
          <w:rFonts w:ascii="Times New Roman" w:hAnsi="Times New Roman" w:cs="Times New Roman"/>
          <w:sz w:val="20"/>
          <w:szCs w:val="20"/>
        </w:rPr>
        <w:t xml:space="preserve">and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b</m:t>
            </m:r>
          </m:sub>
        </m:sSub>
        <m:r>
          <w:rPr>
            <w:rFonts w:ascii="Cambria Math" w:hAnsi="Cambria Math" w:cs="Times New Roman"/>
            <w:sz w:val="20"/>
            <w:szCs w:val="20"/>
          </w:rPr>
          <m:t>=c+if</m:t>
        </m:r>
      </m:oMath>
      <w:r w:rsidRPr="00710615">
        <w:rPr>
          <w:rFonts w:ascii="Times New Roman" w:hAnsi="Times New Roman" w:cs="Times New Roman"/>
          <w:sz w:val="20"/>
          <w:szCs w:val="20"/>
        </w:rPr>
        <w:t>and R</w:t>
      </w:r>
      <w:r w:rsidRPr="00710615">
        <w:rPr>
          <w:rFonts w:ascii="Times New Roman" w:hAnsi="Times New Roman" w:cs="Times New Roman"/>
          <w:sz w:val="20"/>
          <w:szCs w:val="20"/>
          <w:vertAlign w:val="subscript"/>
        </w:rPr>
        <w:t>1</w:t>
      </w:r>
      <w:r w:rsidRPr="00710615">
        <w:rPr>
          <w:rFonts w:ascii="Times New Roman" w:hAnsi="Times New Roman" w:cs="Times New Roman"/>
          <w:sz w:val="20"/>
          <w:szCs w:val="20"/>
        </w:rPr>
        <w:t xml:space="preserve"> and R</w:t>
      </w:r>
      <w:r w:rsidRPr="00710615">
        <w:rPr>
          <w:rFonts w:ascii="Times New Roman" w:hAnsi="Times New Roman" w:cs="Times New Roman"/>
          <w:sz w:val="20"/>
          <w:szCs w:val="20"/>
          <w:vertAlign w:val="subscript"/>
        </w:rPr>
        <w:t xml:space="preserve">2 </w:t>
      </w:r>
      <w:r w:rsidRPr="00710615">
        <w:rPr>
          <w:rFonts w:ascii="Times New Roman" w:hAnsi="Times New Roman" w:cs="Times New Roman"/>
          <w:sz w:val="20"/>
          <w:szCs w:val="20"/>
        </w:rPr>
        <w:t xml:space="preserve">are radius of core and shell, respectively. </w:t>
      </w:r>
    </w:p>
    <w:p w:rsidR="002F4523" w:rsidRDefault="00710615" w:rsidP="002F4523">
      <w:pPr>
        <w:spacing w:line="240" w:lineRule="auto"/>
        <w:jc w:val="both"/>
        <w:rPr>
          <w:rFonts w:ascii="Times New Roman" w:hAnsi="Times New Roman" w:cs="Times New Roman"/>
          <w:sz w:val="20"/>
          <w:szCs w:val="20"/>
        </w:rPr>
      </w:pPr>
      <w:r w:rsidRPr="00710615">
        <w:rPr>
          <w:rFonts w:ascii="Times New Roman" w:hAnsi="Times New Roman" w:cs="Times New Roman"/>
          <w:sz w:val="20"/>
          <w:szCs w:val="20"/>
        </w:rPr>
        <w:t>We have the following expressions for the absorption and scattering cross sections.</w:t>
      </w:r>
    </w:p>
    <w:p w:rsidR="00710615" w:rsidRPr="00710615" w:rsidRDefault="00710615" w:rsidP="002F4523">
      <w:pPr>
        <w:spacing w:line="240" w:lineRule="auto"/>
        <w:jc w:val="both"/>
        <w:rPr>
          <w:rFonts w:ascii="Times New Roman" w:hAnsi="Times New Roman" w:cs="Times New Roman"/>
          <w:sz w:val="20"/>
          <w:szCs w:val="20"/>
        </w:rPr>
      </w:pPr>
      <w:r w:rsidRPr="00710615">
        <w:rPr>
          <w:rFonts w:ascii="Times New Roman" w:hAnsi="Times New Roman" w:cs="Times New Roman"/>
          <w:sz w:val="20"/>
          <w:szCs w:val="20"/>
        </w:rPr>
        <w:t xml:space="preserve"> </w:t>
      </w:r>
      <w:r w:rsidR="005B25BB" w:rsidRPr="002F4523">
        <w:rPr>
          <w:rFonts w:ascii="Cambria Math" w:hAnsi="Cambria Math" w:cs="Times New Roman"/>
          <w:position w:val="-30"/>
          <w:sz w:val="20"/>
          <w:szCs w:val="20"/>
        </w:rPr>
        <w:object w:dxaOrig="1760" w:dyaOrig="680">
          <v:shape id="_x0000_i1026" type="#_x0000_t75" style="width:99pt;height:40.5pt" o:ole="">
            <v:imagedata r:id="rId10" o:title=""/>
          </v:shape>
          <o:OLEObject Type="Embed" ProgID="Equation.DSMT4" ShapeID="_x0000_i1026" DrawAspect="Content" ObjectID="_1587032269" r:id="rId11"/>
        </w:object>
      </w:r>
      <w:r w:rsidRPr="00710615">
        <w:rPr>
          <w:rFonts w:ascii="Times New Roman" w:hAnsi="Times New Roman" w:cs="Times New Roman"/>
          <w:sz w:val="20"/>
          <w:szCs w:val="20"/>
        </w:rPr>
        <w:t xml:space="preserve"> </w:t>
      </w:r>
      <w:r w:rsidR="003A7730">
        <w:rPr>
          <w:rFonts w:ascii="Times New Roman" w:hAnsi="Times New Roman" w:cs="Times New Roman"/>
          <w:sz w:val="20"/>
          <w:szCs w:val="20"/>
        </w:rPr>
        <w:t xml:space="preserve"> </w:t>
      </w:r>
      <w:r w:rsidR="00484EF7">
        <w:rPr>
          <w:rFonts w:ascii="Times New Roman" w:hAnsi="Times New Roman" w:cs="Times New Roman"/>
          <w:sz w:val="20"/>
          <w:szCs w:val="20"/>
        </w:rPr>
        <w:t xml:space="preserve">                              </w:t>
      </w:r>
      <w:r w:rsidR="003A7730">
        <w:rPr>
          <w:rFonts w:ascii="Times New Roman" w:hAnsi="Times New Roman" w:cs="Times New Roman"/>
          <w:sz w:val="20"/>
          <w:szCs w:val="20"/>
        </w:rPr>
        <w:t xml:space="preserve">  </w:t>
      </w:r>
      <w:r w:rsidR="00484EF7">
        <w:rPr>
          <w:rFonts w:ascii="Times New Roman" w:hAnsi="Times New Roman" w:cs="Times New Roman"/>
          <w:sz w:val="20"/>
          <w:szCs w:val="20"/>
        </w:rPr>
        <w:t xml:space="preserve"> </w:t>
      </w:r>
      <w:r w:rsidR="00954B57">
        <w:rPr>
          <w:rFonts w:ascii="Times New Roman" w:hAnsi="Times New Roman" w:cs="Times New Roman"/>
          <w:sz w:val="20"/>
          <w:szCs w:val="20"/>
        </w:rPr>
        <w:t xml:space="preserve"> </w:t>
      </w:r>
      <w:r w:rsidR="005B25BB">
        <w:rPr>
          <w:rFonts w:ascii="Times New Roman" w:hAnsi="Times New Roman" w:cs="Times New Roman"/>
          <w:sz w:val="20"/>
          <w:szCs w:val="20"/>
        </w:rPr>
        <w:t xml:space="preserve">  </w:t>
      </w:r>
      <w:r w:rsidR="00A60C43">
        <w:rPr>
          <w:rFonts w:ascii="Times New Roman" w:hAnsi="Times New Roman" w:cs="Times New Roman"/>
          <w:sz w:val="20"/>
          <w:szCs w:val="20"/>
        </w:rPr>
        <w:t xml:space="preserve"> </w:t>
      </w:r>
      <w:r w:rsidR="005B25BB">
        <w:rPr>
          <w:rFonts w:ascii="Times New Roman" w:hAnsi="Times New Roman" w:cs="Times New Roman"/>
          <w:sz w:val="20"/>
          <w:szCs w:val="20"/>
        </w:rPr>
        <w:t xml:space="preserve"> </w:t>
      </w:r>
      <w:r w:rsidR="003A7730">
        <w:rPr>
          <w:rFonts w:ascii="Times New Roman" w:hAnsi="Times New Roman" w:cs="Times New Roman"/>
          <w:sz w:val="20"/>
          <w:szCs w:val="20"/>
        </w:rPr>
        <w:t xml:space="preserve">  </w:t>
      </w:r>
      <w:r w:rsidRPr="00710615">
        <w:rPr>
          <w:rFonts w:ascii="Times New Roman" w:hAnsi="Times New Roman" w:cs="Times New Roman"/>
          <w:sz w:val="20"/>
          <w:szCs w:val="20"/>
        </w:rPr>
        <w:t xml:space="preserve"> </w:t>
      </w:r>
      <w:r w:rsidRPr="002F4523">
        <w:rPr>
          <w:rFonts w:ascii="Times New Roman" w:hAnsi="Times New Roman" w:cs="Times New Roman"/>
          <w:sz w:val="20"/>
          <w:szCs w:val="20"/>
          <w:vertAlign w:val="subscript"/>
        </w:rPr>
        <w:t>(2)</w:t>
      </w:r>
      <w:r w:rsidRPr="00710615">
        <w:rPr>
          <w:rFonts w:ascii="Times New Roman" w:hAnsi="Times New Roman" w:cs="Times New Roman"/>
          <w:sz w:val="20"/>
          <w:szCs w:val="20"/>
        </w:rPr>
        <w:t xml:space="preserve"> </w:t>
      </w:r>
    </w:p>
    <w:p w:rsidR="00710615" w:rsidRPr="00710615" w:rsidRDefault="005B25BB" w:rsidP="00BE09B9">
      <w:pPr>
        <w:spacing w:line="240" w:lineRule="auto"/>
        <w:jc w:val="both"/>
        <w:rPr>
          <w:rFonts w:ascii="Times New Roman" w:hAnsi="Times New Roman" w:cs="Times New Roman"/>
          <w:b/>
          <w:sz w:val="20"/>
          <w:szCs w:val="20"/>
        </w:rPr>
      </w:pPr>
      <w:r w:rsidRPr="00BE09B9">
        <w:rPr>
          <w:rFonts w:ascii="Cambria Math" w:hAnsi="Cambria Math" w:cs="Times New Roman"/>
          <w:position w:val="-30"/>
          <w:sz w:val="20"/>
          <w:szCs w:val="20"/>
        </w:rPr>
        <w:object w:dxaOrig="1320" w:dyaOrig="780">
          <v:shape id="_x0000_i1027" type="#_x0000_t75" style="width:87.75pt;height:52.5pt" o:ole="">
            <v:imagedata r:id="rId12" o:title=""/>
          </v:shape>
          <o:OLEObject Type="Embed" ProgID="Equation.DSMT4" ShapeID="_x0000_i1027" DrawAspect="Content" ObjectID="_1587032270" r:id="rId13"/>
        </w:object>
      </w:r>
      <w:r w:rsidR="00710615" w:rsidRPr="00710615">
        <w:rPr>
          <w:rFonts w:ascii="Times New Roman" w:hAnsi="Times New Roman" w:cs="Times New Roman"/>
          <w:sz w:val="20"/>
          <w:szCs w:val="20"/>
        </w:rPr>
        <w:t xml:space="preserve"> </w:t>
      </w:r>
      <w:r w:rsidR="003A7730">
        <w:rPr>
          <w:rFonts w:ascii="Times New Roman" w:hAnsi="Times New Roman" w:cs="Times New Roman"/>
          <w:sz w:val="20"/>
          <w:szCs w:val="20"/>
        </w:rPr>
        <w:t xml:space="preserve">    </w:t>
      </w:r>
      <w:r w:rsidR="00710615" w:rsidRPr="00710615">
        <w:rPr>
          <w:rFonts w:ascii="Times New Roman" w:hAnsi="Times New Roman" w:cs="Times New Roman"/>
          <w:sz w:val="20"/>
          <w:szCs w:val="20"/>
        </w:rPr>
        <w:t xml:space="preserve"> </w:t>
      </w:r>
      <w:r w:rsidR="002F4523">
        <w:rPr>
          <w:rFonts w:ascii="Times New Roman" w:hAnsi="Times New Roman" w:cs="Times New Roman"/>
          <w:sz w:val="20"/>
          <w:szCs w:val="20"/>
        </w:rPr>
        <w:t xml:space="preserve">           </w:t>
      </w:r>
      <w:r w:rsidR="0002320C">
        <w:rPr>
          <w:rFonts w:ascii="Times New Roman" w:hAnsi="Times New Roman" w:cs="Times New Roman"/>
          <w:sz w:val="20"/>
          <w:szCs w:val="20"/>
        </w:rPr>
        <w:t xml:space="preserve">                              </w:t>
      </w:r>
      <w:r w:rsidR="002F4523">
        <w:rPr>
          <w:rFonts w:ascii="Times New Roman" w:hAnsi="Times New Roman" w:cs="Times New Roman"/>
          <w:sz w:val="20"/>
          <w:szCs w:val="20"/>
        </w:rPr>
        <w:t xml:space="preserve"> </w:t>
      </w:r>
      <w:r>
        <w:rPr>
          <w:rFonts w:ascii="Times New Roman" w:hAnsi="Times New Roman" w:cs="Times New Roman"/>
          <w:sz w:val="20"/>
          <w:szCs w:val="20"/>
        </w:rPr>
        <w:t xml:space="preserve"> </w:t>
      </w:r>
      <w:r w:rsidR="00710615" w:rsidRPr="002F4523">
        <w:rPr>
          <w:rFonts w:ascii="Times New Roman" w:hAnsi="Times New Roman" w:cs="Times New Roman"/>
          <w:sz w:val="20"/>
          <w:szCs w:val="20"/>
          <w:vertAlign w:val="subscript"/>
        </w:rPr>
        <w:t>(3)</w:t>
      </w:r>
    </w:p>
    <w:p w:rsidR="00710615" w:rsidRPr="00710615" w:rsidRDefault="00710615" w:rsidP="00710615">
      <w:pPr>
        <w:spacing w:line="240" w:lineRule="auto"/>
        <w:jc w:val="both"/>
        <w:rPr>
          <w:rFonts w:ascii="Times New Roman" w:hAnsi="Times New Roman" w:cs="Times New Roman"/>
          <w:sz w:val="20"/>
          <w:szCs w:val="20"/>
        </w:rPr>
      </w:pPr>
      <w:r w:rsidRPr="00710615">
        <w:rPr>
          <w:rFonts w:ascii="Times New Roman" w:hAnsi="Times New Roman" w:cs="Times New Roman"/>
          <w:sz w:val="20"/>
          <w:szCs w:val="20"/>
        </w:rPr>
        <w:t>where k depend of wavelength of the incident light noted λ and ε</w:t>
      </w:r>
      <w:r w:rsidRPr="00710615">
        <w:rPr>
          <w:rFonts w:ascii="Times New Roman" w:hAnsi="Times New Roman" w:cs="Times New Roman"/>
          <w:sz w:val="20"/>
          <w:szCs w:val="20"/>
          <w:vertAlign w:val="subscript"/>
        </w:rPr>
        <w:t>m</w:t>
      </w:r>
      <w:r w:rsidRPr="00710615">
        <w:rPr>
          <w:rFonts w:ascii="Times New Roman" w:hAnsi="Times New Roman" w:cs="Times New Roman"/>
          <w:sz w:val="20"/>
          <w:szCs w:val="20"/>
        </w:rPr>
        <w:t xml:space="preserve">  and given by the following expression.</w:t>
      </w:r>
    </w:p>
    <w:p w:rsidR="00710615" w:rsidRPr="00710615" w:rsidRDefault="005B25BB" w:rsidP="00BE09B9">
      <w:pPr>
        <w:spacing w:line="240" w:lineRule="auto"/>
        <w:jc w:val="both"/>
        <w:rPr>
          <w:rFonts w:ascii="Times New Roman" w:hAnsi="Times New Roman" w:cs="Times New Roman"/>
          <w:sz w:val="20"/>
          <w:szCs w:val="20"/>
        </w:rPr>
      </w:pPr>
      <w:r w:rsidRPr="00BE09B9">
        <w:rPr>
          <w:rFonts w:ascii="Cambria Math" w:hAnsi="Cambria Math" w:cs="Times New Roman"/>
          <w:position w:val="-24"/>
          <w:sz w:val="20"/>
          <w:szCs w:val="20"/>
        </w:rPr>
        <w:object w:dxaOrig="1180" w:dyaOrig="700">
          <v:shape id="_x0000_i1028" type="#_x0000_t75" style="width:70.5pt;height:42.75pt" o:ole="">
            <v:imagedata r:id="rId14" o:title=""/>
          </v:shape>
          <o:OLEObject Type="Embed" ProgID="Equation.DSMT4" ShapeID="_x0000_i1028" DrawAspect="Content" ObjectID="_1587032271" r:id="rId15"/>
        </w:object>
      </w:r>
      <w:r w:rsidR="00710615" w:rsidRPr="00710615">
        <w:rPr>
          <w:rFonts w:ascii="Times New Roman" w:hAnsi="Times New Roman" w:cs="Times New Roman"/>
          <w:sz w:val="20"/>
          <w:szCs w:val="20"/>
        </w:rPr>
        <w:t xml:space="preserve">    </w:t>
      </w:r>
      <w:r w:rsidR="003A7730">
        <w:rPr>
          <w:rFonts w:ascii="Times New Roman" w:hAnsi="Times New Roman" w:cs="Times New Roman"/>
          <w:sz w:val="20"/>
          <w:szCs w:val="20"/>
        </w:rPr>
        <w:t xml:space="preserve">           </w:t>
      </w:r>
      <w:r w:rsidR="002F4523">
        <w:rPr>
          <w:rFonts w:ascii="Times New Roman" w:hAnsi="Times New Roman" w:cs="Times New Roman"/>
          <w:sz w:val="20"/>
          <w:szCs w:val="20"/>
        </w:rPr>
        <w:t xml:space="preserve">        </w:t>
      </w:r>
      <w:r w:rsidR="00A60C43">
        <w:rPr>
          <w:rFonts w:ascii="Times New Roman" w:hAnsi="Times New Roman" w:cs="Times New Roman"/>
          <w:sz w:val="20"/>
          <w:szCs w:val="20"/>
        </w:rPr>
        <w:t xml:space="preserve">                             </w:t>
      </w:r>
      <w:r w:rsidR="0002320C">
        <w:rPr>
          <w:rFonts w:ascii="Times New Roman" w:hAnsi="Times New Roman" w:cs="Times New Roman"/>
          <w:sz w:val="20"/>
          <w:szCs w:val="20"/>
        </w:rPr>
        <w:t xml:space="preserve">  </w:t>
      </w:r>
      <w:r w:rsidR="002F4523">
        <w:rPr>
          <w:rFonts w:ascii="Times New Roman" w:hAnsi="Times New Roman" w:cs="Times New Roman"/>
          <w:sz w:val="20"/>
          <w:szCs w:val="20"/>
        </w:rPr>
        <w:t xml:space="preserve"> </w:t>
      </w:r>
      <w:r w:rsidR="00710615" w:rsidRPr="002F4523">
        <w:rPr>
          <w:rFonts w:ascii="Times New Roman" w:hAnsi="Times New Roman" w:cs="Times New Roman"/>
          <w:sz w:val="20"/>
          <w:szCs w:val="20"/>
          <w:vertAlign w:val="subscript"/>
        </w:rPr>
        <w:t>(4)</w:t>
      </w:r>
    </w:p>
    <w:p w:rsidR="00710615" w:rsidRPr="00710615" w:rsidRDefault="00710615" w:rsidP="00710615">
      <w:pPr>
        <w:spacing w:line="240" w:lineRule="auto"/>
        <w:jc w:val="both"/>
        <w:rPr>
          <w:rFonts w:ascii="Times New Roman" w:hAnsi="Times New Roman" w:cs="Times New Roman"/>
          <w:sz w:val="20"/>
          <w:szCs w:val="20"/>
        </w:rPr>
      </w:pPr>
      <w:r w:rsidRPr="00710615">
        <w:rPr>
          <w:rFonts w:ascii="Times New Roman" w:hAnsi="Times New Roman" w:cs="Times New Roman"/>
          <w:sz w:val="20"/>
          <w:szCs w:val="20"/>
        </w:rPr>
        <w:t xml:space="preserve">The extinction cross section can be calculated as the sum of the absorption and scattering cross sections </w:t>
      </w:r>
      <w:r w:rsidR="007B73D4">
        <w:rPr>
          <w:rFonts w:ascii="Times New Roman" w:hAnsi="Times New Roman" w:cs="Times New Roman"/>
          <w:sz w:val="20"/>
          <w:szCs w:val="20"/>
        </w:rPr>
        <w:t>as defined in the references [</w:t>
      </w:r>
      <w:r w:rsidR="000466A8">
        <w:rPr>
          <w:rFonts w:ascii="Times New Roman" w:hAnsi="Times New Roman" w:cs="Times New Roman"/>
          <w:sz w:val="20"/>
          <w:szCs w:val="20"/>
        </w:rPr>
        <w:t>15</w:t>
      </w:r>
      <w:r w:rsidR="007B73D4">
        <w:rPr>
          <w:rFonts w:ascii="Times New Roman" w:hAnsi="Times New Roman" w:cs="Times New Roman"/>
          <w:sz w:val="20"/>
          <w:szCs w:val="20"/>
        </w:rPr>
        <w:t xml:space="preserve">, </w:t>
      </w:r>
      <w:r w:rsidR="000466A8">
        <w:rPr>
          <w:rFonts w:ascii="Times New Roman" w:hAnsi="Times New Roman" w:cs="Times New Roman"/>
          <w:sz w:val="20"/>
          <w:szCs w:val="20"/>
        </w:rPr>
        <w:t>25</w:t>
      </w:r>
      <w:r w:rsidRPr="00710615">
        <w:rPr>
          <w:rFonts w:ascii="Times New Roman" w:hAnsi="Times New Roman" w:cs="Times New Roman"/>
          <w:sz w:val="20"/>
          <w:szCs w:val="20"/>
        </w:rPr>
        <w:t>].</w:t>
      </w:r>
    </w:p>
    <w:p w:rsidR="00710615" w:rsidRPr="002F4523" w:rsidRDefault="00A60C43" w:rsidP="002F4523">
      <w:pPr>
        <w:spacing w:line="240" w:lineRule="auto"/>
        <w:jc w:val="both"/>
        <w:rPr>
          <w:rFonts w:ascii="Times New Roman" w:hAnsi="Times New Roman" w:cs="Times New Roman"/>
          <w:sz w:val="20"/>
          <w:szCs w:val="20"/>
          <w:vertAlign w:val="subscript"/>
        </w:rPr>
      </w:pPr>
      <w:r w:rsidRPr="002F4523">
        <w:rPr>
          <w:rFonts w:ascii="Cambria Math" w:hAnsi="Cambria Math" w:cs="Times New Roman"/>
          <w:position w:val="-12"/>
          <w:sz w:val="20"/>
          <w:szCs w:val="20"/>
        </w:rPr>
        <w:object w:dxaOrig="1600" w:dyaOrig="360">
          <v:shape id="_x0000_i1029" type="#_x0000_t75" style="width:116.25pt;height:23.25pt" o:ole="">
            <v:imagedata r:id="rId16" o:title=""/>
          </v:shape>
          <o:OLEObject Type="Embed" ProgID="Equation.DSMT4" ShapeID="_x0000_i1029" DrawAspect="Content" ObjectID="_1587032272" r:id="rId17"/>
        </w:object>
      </w:r>
      <w:r w:rsidR="00710615" w:rsidRPr="00710615">
        <w:rPr>
          <w:rFonts w:ascii="Times New Roman" w:hAnsi="Times New Roman" w:cs="Times New Roman"/>
          <w:sz w:val="20"/>
          <w:szCs w:val="20"/>
        </w:rPr>
        <w:t xml:space="preserve">  </w:t>
      </w:r>
      <w:r w:rsidR="003A7730">
        <w:rPr>
          <w:rFonts w:ascii="Times New Roman" w:hAnsi="Times New Roman" w:cs="Times New Roman"/>
          <w:sz w:val="20"/>
          <w:szCs w:val="20"/>
        </w:rPr>
        <w:t xml:space="preserve">    </w:t>
      </w:r>
      <w:r w:rsidR="00484EF7">
        <w:rPr>
          <w:rFonts w:ascii="Times New Roman" w:hAnsi="Times New Roman" w:cs="Times New Roman"/>
          <w:sz w:val="20"/>
          <w:szCs w:val="20"/>
        </w:rPr>
        <w:t xml:space="preserve">              </w:t>
      </w:r>
      <w:r w:rsidR="00510BBA">
        <w:rPr>
          <w:rFonts w:ascii="Times New Roman" w:hAnsi="Times New Roman" w:cs="Times New Roman"/>
          <w:sz w:val="20"/>
          <w:szCs w:val="20"/>
        </w:rPr>
        <w:t xml:space="preserve">              </w:t>
      </w:r>
      <w:r>
        <w:rPr>
          <w:rFonts w:ascii="Times New Roman" w:hAnsi="Times New Roman" w:cs="Times New Roman"/>
          <w:sz w:val="20"/>
          <w:szCs w:val="20"/>
        </w:rPr>
        <w:t xml:space="preserve">   </w:t>
      </w:r>
      <w:r w:rsidR="00710615" w:rsidRPr="002F4523">
        <w:rPr>
          <w:rFonts w:ascii="Times New Roman" w:hAnsi="Times New Roman" w:cs="Times New Roman"/>
          <w:sz w:val="20"/>
          <w:szCs w:val="20"/>
          <w:vertAlign w:val="subscript"/>
        </w:rPr>
        <w:t xml:space="preserve"> (5)</w:t>
      </w:r>
    </w:p>
    <w:p w:rsidR="00A1111D" w:rsidRDefault="00A1111D" w:rsidP="00710615">
      <w:pPr>
        <w:spacing w:line="240" w:lineRule="auto"/>
        <w:contextualSpacing/>
        <w:jc w:val="both"/>
        <w:rPr>
          <w:rFonts w:ascii="Times New Roman" w:hAnsi="Times New Roman" w:cs="Times New Roman"/>
          <w:sz w:val="20"/>
          <w:szCs w:val="20"/>
        </w:rPr>
      </w:pPr>
    </w:p>
    <w:p w:rsidR="00A1111D" w:rsidRPr="00A1111D" w:rsidRDefault="00A1111D" w:rsidP="00A1111D">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The calculations of the extinction cross sections were performed using equation (5). In this study, we have also used the experimental data taken from DL Wood [2</w:t>
      </w:r>
      <w:r w:rsidR="00C37A96">
        <w:rPr>
          <w:rFonts w:ascii="Times New Roman" w:hAnsi="Times New Roman" w:cs="Times New Roman"/>
          <w:sz w:val="20"/>
          <w:szCs w:val="20"/>
        </w:rPr>
        <w:t>6</w:t>
      </w:r>
      <w:r w:rsidRPr="00A1111D">
        <w:rPr>
          <w:rFonts w:ascii="Times New Roman" w:hAnsi="Times New Roman" w:cs="Times New Roman"/>
          <w:sz w:val="20"/>
          <w:szCs w:val="20"/>
        </w:rPr>
        <w:t>] for hafnium oxide in our simulation.</w:t>
      </w:r>
      <w:r>
        <w:rPr>
          <w:rFonts w:ascii="Times New Roman" w:hAnsi="Times New Roman" w:cs="Times New Roman"/>
          <w:sz w:val="20"/>
          <w:szCs w:val="20"/>
        </w:rPr>
        <w:t xml:space="preserve"> </w:t>
      </w:r>
      <w:r w:rsidRPr="00A1111D">
        <w:rPr>
          <w:rFonts w:ascii="Times New Roman" w:hAnsi="Times New Roman" w:cs="Times New Roman"/>
          <w:sz w:val="20"/>
          <w:szCs w:val="20"/>
        </w:rPr>
        <w:t>In the Drude model, optical parameters of gold and procedure used are much detailed in our previous work published [2</w:t>
      </w:r>
      <w:r w:rsidR="00C37A96">
        <w:rPr>
          <w:rFonts w:ascii="Times New Roman" w:hAnsi="Times New Roman" w:cs="Times New Roman"/>
          <w:sz w:val="20"/>
          <w:szCs w:val="20"/>
        </w:rPr>
        <w:t>7</w:t>
      </w:r>
      <w:r w:rsidRPr="00A1111D">
        <w:rPr>
          <w:rFonts w:ascii="Times New Roman" w:hAnsi="Times New Roman" w:cs="Times New Roman"/>
          <w:sz w:val="20"/>
          <w:szCs w:val="20"/>
        </w:rPr>
        <w:t>].</w:t>
      </w:r>
    </w:p>
    <w:p w:rsidR="00526DDB" w:rsidRDefault="00526DDB" w:rsidP="00526DDB">
      <w:pPr>
        <w:spacing w:after="0" w:line="240" w:lineRule="auto"/>
        <w:rPr>
          <w:rFonts w:ascii="Times New Roman" w:hAnsi="Times New Roman"/>
          <w:sz w:val="20"/>
          <w:szCs w:val="20"/>
        </w:rPr>
      </w:pPr>
    </w:p>
    <w:p w:rsidR="00526DDB" w:rsidRPr="000D79A3" w:rsidRDefault="00526DDB" w:rsidP="000A726C">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b/>
          <w:color w:val="44546A" w:themeColor="text2"/>
        </w:rPr>
      </w:pPr>
      <w:r w:rsidRPr="000D79A3">
        <w:rPr>
          <w:rFonts w:ascii="Times New Roman" w:hAnsi="Times New Roman"/>
          <w:b/>
          <w:color w:val="44546A" w:themeColor="text2"/>
        </w:rPr>
        <w:t>RESULTS AND DISCUSSION</w:t>
      </w:r>
    </w:p>
    <w:p w:rsidR="00710615" w:rsidRDefault="00710615"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710615" w:rsidP="00942E59">
      <w:pPr>
        <w:spacing w:line="240" w:lineRule="auto"/>
        <w:jc w:val="both"/>
        <w:rPr>
          <w:rFonts w:ascii="Times New Roman" w:hAnsi="Times New Roman" w:cs="Times New Roman"/>
          <w:sz w:val="20"/>
          <w:szCs w:val="20"/>
        </w:rPr>
      </w:pPr>
      <w:r w:rsidRPr="00710615">
        <w:rPr>
          <w:rFonts w:ascii="Times New Roman" w:hAnsi="Times New Roman" w:cs="Times New Roman"/>
          <w:sz w:val="20"/>
          <w:szCs w:val="20"/>
        </w:rPr>
        <w:t>In this numerical aspect, optical properties were measured in the wavelengths region from visible to the near infrared region (300-1200 nm). These results are compared to the results gold coated w</w:t>
      </w:r>
      <w:r w:rsidR="007B73D4">
        <w:rPr>
          <w:rFonts w:ascii="Times New Roman" w:hAnsi="Times New Roman" w:cs="Times New Roman"/>
          <w:sz w:val="20"/>
          <w:szCs w:val="20"/>
        </w:rPr>
        <w:t>ith silica worked in article [</w:t>
      </w:r>
      <w:r w:rsidR="000466A8">
        <w:rPr>
          <w:rFonts w:ascii="Times New Roman" w:hAnsi="Times New Roman" w:cs="Times New Roman"/>
          <w:sz w:val="20"/>
          <w:szCs w:val="20"/>
        </w:rPr>
        <w:t>27</w:t>
      </w:r>
      <w:r w:rsidRPr="00710615">
        <w:rPr>
          <w:rFonts w:ascii="Times New Roman" w:hAnsi="Times New Roman" w:cs="Times New Roman"/>
          <w:sz w:val="20"/>
          <w:szCs w:val="20"/>
        </w:rPr>
        <w:t>].</w:t>
      </w:r>
    </w:p>
    <w:p w:rsidR="00942E59" w:rsidRPr="00942E59" w:rsidRDefault="000A726C" w:rsidP="009C0D93">
      <w:pPr>
        <w:spacing w:line="240" w:lineRule="auto"/>
        <w:rPr>
          <w:rFonts w:ascii="Times New Roman" w:hAnsi="Times New Roman" w:cs="Times New Roman"/>
          <w:i/>
          <w:sz w:val="20"/>
          <w:szCs w:val="20"/>
        </w:rPr>
      </w:pPr>
      <w:r>
        <w:rPr>
          <w:rFonts w:ascii="Times New Roman" w:hAnsi="Times New Roman" w:cs="Times New Roman"/>
          <w:b/>
          <w:i/>
          <w:sz w:val="20"/>
          <w:szCs w:val="20"/>
        </w:rPr>
        <w:t>III</w:t>
      </w:r>
      <w:r w:rsidR="00942E59" w:rsidRPr="00942E59">
        <w:rPr>
          <w:rFonts w:ascii="Times New Roman" w:hAnsi="Times New Roman" w:cs="Times New Roman"/>
          <w:b/>
          <w:i/>
          <w:sz w:val="20"/>
          <w:szCs w:val="20"/>
        </w:rPr>
        <w:t>.1. Reflectance, Transmittance and Absorption of gold nanoparticle film</w:t>
      </w:r>
    </w:p>
    <w:p w:rsidR="00A1111D" w:rsidRPr="00A1111D" w:rsidRDefault="00A1111D" w:rsidP="009C0D93">
      <w:pPr>
        <w:spacing w:line="240" w:lineRule="auto"/>
        <w:contextualSpacing/>
        <w:jc w:val="both"/>
        <w:rPr>
          <w:rFonts w:ascii="Times New Roman" w:hAnsi="Times New Roman" w:cs="Times New Roman"/>
          <w:strike/>
          <w:sz w:val="20"/>
          <w:szCs w:val="20"/>
        </w:rPr>
      </w:pPr>
      <w:r w:rsidRPr="00A1111D">
        <w:rPr>
          <w:rFonts w:ascii="Times New Roman" w:hAnsi="Times New Roman" w:cs="Times New Roman"/>
          <w:sz w:val="20"/>
          <w:szCs w:val="20"/>
        </w:rPr>
        <w:t>The reflectance [R], transmittance [T] and absorption [A] characteristic of the gold nanoparticles film deposited on glace substrates were investigated using Matlab Software. The spectra of gold nanospheres film simulated with different radius, R=20 nm, R=30 nm and R=50 nm are presented in figure 2. We have deposed gold nanoparticles on substrate and are exposed to the air as considered to be the surrounding medium. We are investigating size effects on the optical properties: reflectance, transmittance and absorption. The model used to calculate the optical properties of the gold nanoparticles films is described in [</w:t>
      </w:r>
      <w:r w:rsidR="00C37A96">
        <w:rPr>
          <w:rFonts w:ascii="Times New Roman" w:hAnsi="Times New Roman" w:cs="Times New Roman"/>
          <w:sz w:val="20"/>
          <w:szCs w:val="20"/>
        </w:rPr>
        <w:t>28</w:t>
      </w:r>
      <w:r w:rsidRPr="00A1111D">
        <w:rPr>
          <w:rFonts w:ascii="Times New Roman" w:hAnsi="Times New Roman" w:cs="Times New Roman"/>
          <w:sz w:val="20"/>
          <w:szCs w:val="20"/>
        </w:rPr>
        <w:t xml:space="preserve">]. Theoretical analysis has shown that the reflectance, transmittance and absorption curves are sensitive to the size of the gold nanoparticle as illustrated in figure </w:t>
      </w:r>
      <w:r w:rsidRPr="0017201A">
        <w:rPr>
          <w:rFonts w:ascii="Times New Roman" w:hAnsi="Times New Roman" w:cs="Times New Roman"/>
          <w:sz w:val="20"/>
          <w:szCs w:val="20"/>
        </w:rPr>
        <w:t>2</w:t>
      </w:r>
      <w:r w:rsidRPr="00A1111D">
        <w:rPr>
          <w:rFonts w:ascii="Times New Roman" w:hAnsi="Times New Roman" w:cs="Times New Roman"/>
          <w:sz w:val="20"/>
          <w:szCs w:val="20"/>
        </w:rPr>
        <w:t>. From the simulation results at different radius, one can determine the absorption, reflectance and transmittance percentage.</w:t>
      </w:r>
    </w:p>
    <w:p w:rsidR="00A1111D" w:rsidRPr="00A1111D" w:rsidRDefault="00A1111D" w:rsidP="00A1111D">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It can be clearly seen from figure 2.c that high absorption in the visible range is obtained. The results give about 62.44%, 66.50% and 71.27% for 20, 30 and 50 nm radius. These results indicate that the intensity of the peaks (percentage) increases with the gold nanosphere radius. The data show two characteristics: strong at visible rang (400 to 500 nm) and weak in neighborhood of the infrared rang (550 to 800 nm). From figure 2.b, we can also see that the intensity of the peaks decrease with an increase of the gold radius. According to this figure, we have 24.99%, 11.0% and 1.79% for 20, 30 and 50 nm for gold radius values respectively.</w:t>
      </w:r>
    </w:p>
    <w:p w:rsidR="00A1111D" w:rsidRPr="00A1111D" w:rsidRDefault="00A1111D" w:rsidP="00A1111D">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Whereas reflectance (figure 2.a) spectrum signals show a weak percentage in the visible region around 30% and a very strong percentage in the infrared rang around 97%. The present results also proved that gold nanospheres films exhibit strong absorption percentage to the visible region depending on the particles size.</w:t>
      </w:r>
    </w:p>
    <w:p w:rsidR="00A1111D" w:rsidRDefault="00A1111D" w:rsidP="00942E59">
      <w:pPr>
        <w:spacing w:line="240" w:lineRule="auto"/>
        <w:jc w:val="both"/>
        <w:rPr>
          <w:rFonts w:ascii="Times New Roman" w:hAnsi="Times New Roman" w:cs="Times New Roman"/>
          <w:sz w:val="20"/>
          <w:szCs w:val="20"/>
        </w:rPr>
      </w:pPr>
    </w:p>
    <w:p w:rsidR="00A53A40" w:rsidRDefault="00A53A40" w:rsidP="00942E59">
      <w:pPr>
        <w:spacing w:line="240" w:lineRule="auto"/>
        <w:jc w:val="both"/>
        <w:rPr>
          <w:rFonts w:ascii="Times New Roman" w:hAnsi="Times New Roman" w:cs="Times New Roman"/>
          <w:sz w:val="20"/>
          <w:szCs w:val="20"/>
        </w:rPr>
      </w:pPr>
    </w:p>
    <w:p w:rsidR="00942E59" w:rsidRPr="00A53A40" w:rsidRDefault="00A53A40" w:rsidP="00A53A40">
      <w:pPr>
        <w:spacing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1204CBA" wp14:editId="2F2C64EC">
            <wp:extent cx="5528945" cy="442341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8945" cy="4423410"/>
                    </a:xfrm>
                    <a:prstGeom prst="rect">
                      <a:avLst/>
                    </a:prstGeom>
                    <a:noFill/>
                    <a:ln>
                      <a:noFill/>
                    </a:ln>
                  </pic:spPr>
                </pic:pic>
              </a:graphicData>
            </a:graphic>
          </wp:inline>
        </w:drawing>
      </w:r>
    </w:p>
    <w:p w:rsidR="00942E59" w:rsidRPr="00942E59" w:rsidRDefault="00942E59" w:rsidP="00942E59">
      <w:pPr>
        <w:spacing w:line="360" w:lineRule="auto"/>
        <w:jc w:val="center"/>
        <w:rPr>
          <w:rFonts w:ascii="Times New Roman" w:hAnsi="Times New Roman" w:cs="Times New Roman"/>
          <w:b/>
          <w:i/>
          <w:sz w:val="18"/>
          <w:szCs w:val="18"/>
        </w:rPr>
      </w:pPr>
      <w:r w:rsidRPr="00942E59">
        <w:rPr>
          <w:rFonts w:ascii="Times New Roman" w:hAnsi="Times New Roman" w:cs="Times New Roman"/>
          <w:b/>
          <w:i/>
          <w:sz w:val="18"/>
          <w:szCs w:val="18"/>
        </w:rPr>
        <w:t>Figure 2: The optical properties of a gold nanosphere film as a function of radius: (a) reflectance [R], (b) transmittance [T] and (c) absorption [A].</w:t>
      </w:r>
    </w:p>
    <w:p w:rsidR="00A1111D" w:rsidRPr="00C37A96" w:rsidRDefault="000A726C" w:rsidP="009C0D93">
      <w:pPr>
        <w:spacing w:line="240" w:lineRule="auto"/>
        <w:rPr>
          <w:rFonts w:ascii="Times New Roman" w:hAnsi="Times New Roman" w:cs="Times New Roman"/>
          <w:b/>
          <w:i/>
          <w:sz w:val="20"/>
          <w:szCs w:val="20"/>
        </w:rPr>
      </w:pPr>
      <w:r>
        <w:rPr>
          <w:rFonts w:ascii="Times New Roman" w:hAnsi="Times New Roman" w:cs="Times New Roman"/>
          <w:b/>
          <w:i/>
          <w:sz w:val="20"/>
          <w:szCs w:val="20"/>
        </w:rPr>
        <w:t>III</w:t>
      </w:r>
      <w:r w:rsidR="00942E59" w:rsidRPr="00942E59">
        <w:rPr>
          <w:rFonts w:ascii="Times New Roman" w:hAnsi="Times New Roman" w:cs="Times New Roman"/>
          <w:b/>
          <w:i/>
          <w:sz w:val="20"/>
          <w:szCs w:val="20"/>
        </w:rPr>
        <w:t>.2. Gold nanospheres</w:t>
      </w:r>
    </w:p>
    <w:p w:rsidR="00A1111D" w:rsidRPr="00A1111D" w:rsidRDefault="00A1111D" w:rsidP="009C0D93">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The optical proprieties of gold nanospheres are highly relative on the nanospheres size. The absorption, scattering and extinction cross section of gold nanopheres with the radius of 15 nm, 35 nm, 45 nm and 50 nm are displayed in the figure 3. All spectra have a pick resonance in the visible, caused by the oscillation of the nanosphere electrons on the surface. Peaks positions are near 515 nm to 530 nm, and this position is characteristic the formation of gold nanosphere particles.</w:t>
      </w:r>
    </w:p>
    <w:p w:rsidR="00A1111D" w:rsidRDefault="00A1111D"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9C0D93" w:rsidRDefault="009C0D93"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333D09" w:rsidRDefault="00333D09" w:rsidP="00942E59">
      <w:pPr>
        <w:spacing w:line="240" w:lineRule="auto"/>
        <w:contextualSpacing/>
        <w:jc w:val="both"/>
        <w:rPr>
          <w:rFonts w:ascii="Times New Roman" w:hAnsi="Times New Roman" w:cs="Times New Roman"/>
          <w:sz w:val="20"/>
          <w:szCs w:val="20"/>
        </w:rPr>
      </w:pPr>
    </w:p>
    <w:p w:rsidR="00942E59" w:rsidRPr="00942E59" w:rsidRDefault="00942E59" w:rsidP="00942E59">
      <w:pPr>
        <w:spacing w:line="240" w:lineRule="auto"/>
        <w:contextualSpacing/>
        <w:jc w:val="both"/>
        <w:rPr>
          <w:rFonts w:ascii="Times New Roman" w:hAnsi="Times New Roman" w:cs="Times New Roman"/>
          <w:sz w:val="20"/>
          <w:szCs w:val="20"/>
        </w:rPr>
      </w:pPr>
    </w:p>
    <w:p w:rsidR="00942E59" w:rsidRPr="00710615" w:rsidRDefault="00942E59" w:rsidP="00942E59">
      <w:pPr>
        <w:spacing w:line="240" w:lineRule="auto"/>
        <w:contextualSpacing/>
        <w:jc w:val="both"/>
        <w:rPr>
          <w:rFonts w:ascii="Times New Roman" w:hAnsi="Times New Roman" w:cs="Times New Roman"/>
          <w:sz w:val="20"/>
          <w:szCs w:val="20"/>
        </w:rPr>
      </w:pPr>
      <w:r w:rsidRPr="00306408">
        <w:rPr>
          <w:rFonts w:ascii="Century Gothic" w:hAnsi="Century Gothic"/>
          <w:noProof/>
        </w:rPr>
        <mc:AlternateContent>
          <mc:Choice Requires="wpg">
            <w:drawing>
              <wp:anchor distT="0" distB="0" distL="114300" distR="114300" simplePos="0" relativeHeight="251661312" behindDoc="0" locked="0" layoutInCell="1" allowOverlap="1" wp14:anchorId="55107E15" wp14:editId="74C1D666">
                <wp:simplePos x="0" y="0"/>
                <wp:positionH relativeFrom="column">
                  <wp:posOffset>170121</wp:posOffset>
                </wp:positionH>
                <wp:positionV relativeFrom="paragraph">
                  <wp:posOffset>19020</wp:posOffset>
                </wp:positionV>
                <wp:extent cx="5634991" cy="4380614"/>
                <wp:effectExtent l="0" t="0" r="3810" b="0"/>
                <wp:wrapNone/>
                <wp:docPr id="24" name="Group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4991" cy="4380614"/>
                          <a:chOff x="202597" y="0"/>
                          <a:chExt cx="6013905" cy="4696160"/>
                        </a:xfrm>
                      </wpg:grpSpPr>
                      <wpg:grpSp>
                        <wpg:cNvPr id="25" name="Groupe 25"/>
                        <wpg:cNvGrpSpPr/>
                        <wpg:grpSpPr>
                          <a:xfrm>
                            <a:off x="202597" y="0"/>
                            <a:ext cx="6013905" cy="4696160"/>
                            <a:chOff x="202597" y="0"/>
                            <a:chExt cx="6013905" cy="4696160"/>
                          </a:xfrm>
                        </wpg:grpSpPr>
                        <pic:pic xmlns:pic="http://schemas.openxmlformats.org/drawingml/2006/picture">
                          <pic:nvPicPr>
                            <pic:cNvPr id="26" name="Picture 2"/>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2597" y="38133"/>
                              <a:ext cx="2655321" cy="1905288"/>
                            </a:xfrm>
                            <a:prstGeom prst="rect">
                              <a:avLst/>
                            </a:prstGeom>
                            <a:ln/>
                          </pic:spPr>
                        </pic:pic>
                        <pic:pic xmlns:pic="http://schemas.openxmlformats.org/drawingml/2006/picture">
                          <pic:nvPicPr>
                            <pic:cNvPr id="27" name="Image 27"/>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663593" y="0"/>
                              <a:ext cx="2552909" cy="1799590"/>
                            </a:xfrm>
                            <a:prstGeom prst="rect">
                              <a:avLst/>
                            </a:prstGeom>
                            <a:noFill/>
                            <a:ln>
                              <a:noFill/>
                            </a:ln>
                          </pic:spPr>
                        </pic:pic>
                        <pic:pic xmlns:pic="http://schemas.openxmlformats.org/drawingml/2006/picture">
                          <pic:nvPicPr>
                            <pic:cNvPr id="28" name="Image 28"/>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16151" y="2303803"/>
                              <a:ext cx="2585029" cy="2057901"/>
                            </a:xfrm>
                            <a:prstGeom prst="rect">
                              <a:avLst/>
                            </a:prstGeom>
                            <a:noFill/>
                            <a:ln>
                              <a:noFill/>
                            </a:ln>
                          </pic:spPr>
                        </pic:pic>
                        <pic:pic xmlns:pic="http://schemas.openxmlformats.org/drawingml/2006/picture">
                          <pic:nvPicPr>
                            <pic:cNvPr id="29" name="Image 2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838369" y="2190198"/>
                              <a:ext cx="2377961" cy="2025013"/>
                            </a:xfrm>
                            <a:prstGeom prst="rect">
                              <a:avLst/>
                            </a:prstGeom>
                            <a:noFill/>
                            <a:ln>
                              <a:noFill/>
                            </a:ln>
                          </pic:spPr>
                        </pic:pic>
                        <wps:wsp>
                          <wps:cNvPr id="30" name="ZoneTexte 8"/>
                          <wps:cNvSpPr txBox="1"/>
                          <wps:spPr>
                            <a:xfrm>
                              <a:off x="932978" y="2045130"/>
                              <a:ext cx="1023006" cy="325909"/>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R=15 nm</w:t>
                                </w:r>
                              </w:p>
                            </w:txbxContent>
                          </wps:txbx>
                          <wps:bodyPr wrap="square" rtlCol="0">
                            <a:noAutofit/>
                          </wps:bodyPr>
                        </wps:wsp>
                        <wps:wsp>
                          <wps:cNvPr id="31" name="ZoneTexte 9"/>
                          <wps:cNvSpPr txBox="1"/>
                          <wps:spPr>
                            <a:xfrm>
                              <a:off x="4681187" y="1898342"/>
                              <a:ext cx="1107494" cy="292047"/>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R=30 nm</w:t>
                                </w:r>
                              </w:p>
                            </w:txbxContent>
                          </wps:txbx>
                          <wps:bodyPr wrap="square" rtlCol="0">
                            <a:noAutofit/>
                          </wps:bodyPr>
                        </wps:wsp>
                        <wps:wsp>
                          <wps:cNvPr id="2048" name="ZoneTexte 10"/>
                          <wps:cNvSpPr txBox="1"/>
                          <wps:spPr>
                            <a:xfrm>
                              <a:off x="578268" y="4323814"/>
                              <a:ext cx="1120273" cy="372346"/>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R=45 nm</w:t>
                                </w:r>
                              </w:p>
                            </w:txbxContent>
                          </wps:txbx>
                          <wps:bodyPr wrap="square" rtlCol="0">
                            <a:noAutofit/>
                          </wps:bodyPr>
                        </wps:wsp>
                        <wps:wsp>
                          <wps:cNvPr id="2049" name="ZoneTexte 11"/>
                          <wps:cNvSpPr txBox="1"/>
                          <wps:spPr>
                            <a:xfrm>
                              <a:off x="4613668" y="4302859"/>
                              <a:ext cx="1000792" cy="292440"/>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R=50 nm</w:t>
                                </w:r>
                              </w:p>
                            </w:txbxContent>
                          </wps:txbx>
                          <wps:bodyPr wrap="square" rtlCol="0">
                            <a:noAutofit/>
                          </wps:bodyPr>
                        </wps:wsp>
                      </wpg:grpSp>
                      <wps:wsp>
                        <wps:cNvPr id="2050" name="ZoneTexte 17"/>
                        <wps:cNvSpPr txBox="1"/>
                        <wps:spPr>
                          <a:xfrm>
                            <a:off x="1378340" y="182152"/>
                            <a:ext cx="495211" cy="359799"/>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a)</w:t>
                              </w:r>
                            </w:p>
                          </w:txbxContent>
                        </wps:txbx>
                        <wps:bodyPr wrap="square" rtlCol="0">
                          <a:noAutofit/>
                        </wps:bodyPr>
                      </wps:wsp>
                      <wps:wsp>
                        <wps:cNvPr id="2051" name="ZoneTexte 18"/>
                        <wps:cNvSpPr txBox="1"/>
                        <wps:spPr>
                          <a:xfrm>
                            <a:off x="5028700" y="38136"/>
                            <a:ext cx="521713" cy="334456"/>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b)</w:t>
                              </w:r>
                            </w:p>
                          </w:txbxContent>
                        </wps:txbx>
                        <wps:bodyPr wrap="square" rtlCol="0">
                          <a:noAutofit/>
                        </wps:bodyPr>
                      </wps:wsp>
                      <wps:wsp>
                        <wps:cNvPr id="2052" name="ZoneTexte 19"/>
                        <wps:cNvSpPr txBox="1"/>
                        <wps:spPr>
                          <a:xfrm>
                            <a:off x="1195012" y="2506226"/>
                            <a:ext cx="576689" cy="429175"/>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c)</w:t>
                              </w:r>
                            </w:p>
                          </w:txbxContent>
                        </wps:txbx>
                        <wps:bodyPr wrap="square" rtlCol="0">
                          <a:noAutofit/>
                        </wps:bodyPr>
                      </wps:wsp>
                      <wps:wsp>
                        <wps:cNvPr id="2053" name="ZoneTexte 20"/>
                        <wps:cNvSpPr txBox="1"/>
                        <wps:spPr>
                          <a:xfrm>
                            <a:off x="5007220" y="2472212"/>
                            <a:ext cx="567687" cy="429316"/>
                          </a:xfrm>
                          <a:prstGeom prst="rect">
                            <a:avLst/>
                          </a:prstGeom>
                          <a:noFill/>
                        </wps:spPr>
                        <wps:txb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5107E15" id="Groupe 21" o:spid="_x0000_s1041" style="position:absolute;left:0;text-align:left;margin-left:13.4pt;margin-top:1.5pt;width:443.7pt;height:344.95pt;z-index:251661312;mso-width-relative:margin;mso-height-relative:margin" coordorigin="2025" coordsize="60139,46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BUUpQUAAA4dAAAOAAAAZHJzL2Uyb0RvYy54bWzsWdtu4zYQfS/QfxD0&#10;npikrhTiLLJJdrHAtg2625e+0bJsC6tbKTl2UPTfe4a6OHYSbOLGRbIIgtgURY6Gc+bMRT55t84z&#10;6zrRdVoWY5sfM9tKiricpsV8bP/x9cNRaFt1o4qpysoiGds3SW2/O/35p5NVFSWiXJTZNNEWhBR1&#10;tKrG9qJpqmg0quNFkqv6uKySAjdnpc5Vg0s9H021WkF6no0EY/5oVepppcs4qWvMXrQ37VMjfzZL&#10;4ua32axOGisb29CtMZ/afE7oc3R6oqK5VtUijTs11B5a5Cot8NBB1IVqlLXU6R1ReRrrsi5nzXFc&#10;5qNyNkvjxJwBp+Fs5zQfdbmszFnm0WpeDWaCaXfstLfY+NfrK22l07EtXNsqVA6MzGMTS3Cyzqqa&#10;R1j0UVdfqivdHhHDz2X8rcbt0e59up5vFq9nOqdNOKm1Nma/GcyerBsrxqTnO66U3LZi3HOdkPnc&#10;bYGJF0CP9gkmPBnY1mZzvLjstvuMO5J53XZf+tw3uI5U1D7d6DjoNCg4nK03AERsG8C7a4DOIoO0&#10;/hnDCe9q2h/zIT1VdIhjVmkc4b/zGYzu+Mz3uYVdzVIndickf5SMXOlvy+oI7l2pJp2kWdrcGKrC&#10;kUmp4voqjcmT6OKW+/m99XGbnmoJsn6/iLaQu9H1loRJllYf0iwjJ6NxpysovkORe47b0u+ijJd5&#10;UjRtPNFJBrXLol6kVW1bOkrySQJ66E9T8lDEsgYUqXRaNDiQioDu57rpRi3l/xbhGWNSvD8699j5&#10;kcuCy6Mz6QZHAbsMXOaG/Jyf/0O7uRst6wRcUtlFlXaqY/aO8vfyu4uEbeQwEci6VibOkaWMav23&#10;URFTZCHStdbx74iNWIdxo5MmXtBwBkN281g83DBW3xiaMKgRDKzJ6pdyCmuoZVMaY+yw/RYXnJA7&#10;Tkvqng/C9zwHQcbQnoPBIgxpxcBbFVW6bj4mZW7RABhAZfMcdY0DtUv7JaR+VtBcr143xGXrRhi8&#10;HjYg1rWx6FOu5uBC8NLIIN7IYKJO723fJYPj+44nnds5bGCC5wnJZMeEQEpPbmewJzOhKCkmGnpn&#10;BVFjmAC7aObHYAmKyy2WmPhBiFBeeQkpA3C/pQzk5kezRHCfe8gJKPSEw1AL7iYNL/SY6KgimBdI&#10;ZsrU/ZPGwIyWGD8qVWCyLarIl5ZQ0H68UeUpVHFC/PnAlbiC+olLE/5M3Wf6KuEEAbqhNq1QLYZG&#10;6b8VWPtxZVWht6/7yhxXjytvqbO/ryv+slBVgjKQxG76Bwfdfevgf+JFw1ek1sQy9uiWUfdqNev3&#10;JbrJrrGtTRVL2XGnbpWOkAFyCxmWuR6HbJNK+3zNGWITQ8NCDauDzhS5u61Ge0F9VfrIwnWwK1rV&#10;XisaNevJ2jTn3GhAU5NyeoOTrPDKYmzXfy0V9We6yc5LU/m3uf4MBfksNRXyZg+SPl0AidZ2h4cE&#10;rrcLiTEUqQHkngKJ64ech+0bAB7K0HFNe7hxds5Z4EoKIoSaBG6mZH6GvPAgJoMbvSJMYJehaNoQ&#10;ZeNeT4TFC0Lht0xxHYEmr3txMzCFI+4EVAURUwLhuP6hmWL8YuP1r4IpQGXIz7dQGRzsiai4Pke3&#10;0cPCROgZ2t0iC2MskNTCtWRx3efqNx4ki8k8zwcLntO9Z/yfghlqzXsyDDdBZo94xp0AMQwSAQAP&#10;Bfd2wpkrPcG71I22ET3hoXljmPt8AJGkg2cYgHJPjuH75n10FmHAWlDohZWJVRvWAJEAFVQbyxzX&#10;9Q4ey7oX0K8q6wMTBJbdvM/3TfycS9StkEiRymO+ELuoBAh1XUPoCskDY7RD5n2jwOtjCjx3FxUx&#10;lJVPzDAe8ofAboOKiyEQ2iqRPT/wqVyjBANUHH5wrgyR+HmqMZNg8KMbquatX/VuX5uKevMz5um/&#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woFdXt8AAAAIAQAADwAAAGRycy9kb3ducmV2LnhtbEyPQUvDQBSE74L/YXmCN7tJqsHEvJRS&#10;1FMRbAXx9pp9TUKzuyG7TdJ/73qyx2GGmW+K1aw7MfLgWmsQ4kUEgk1lVWtqhK/928MzCOfJKOqs&#10;YYQLO1iVtzcF5cpO5pPHna9FKDEuJ4TG+z6X0lUNa3IL27MJ3tEOmnyQQy3VQFMo151MoiiVmloT&#10;FhrqedNwddqdNcL7RNN6Gb+O29Nxc/nZP318b2NGvL+b1y8gPM/+Pwx/+AEdysB0sGejnOgQkjSQ&#10;e4RleBTsLH5MQBwQ0izJQJaFvD5Q/gIAAP//AwBQSwMECgAAAAAAAAAhAPgKt+E9MQAAPTEAABQA&#10;AABkcnMvbWVkaWEvaW1hZ2U0LnBuZ4lQTkcNChoKAAAADUlIRFIAAAHlAAABlQgCAAAAT3B+9AAA&#10;AAFzUkdCAK7OHOkAAAAJcEhZcwAADsQAAA7DAdpqmNwAADDiSURBVHhe7Z0/VuM8F4fNtxaYgsMK&#10;MitIppmKdrpQkmY6SrppoCQdLdU0b7ICWAGHYsJe+CT/i+w4sWRf25L9+Mx5XwiydPVc5ZebK1k6&#10;+/r6irggAAEIQMB7Av/z3sIjBn4+fv/++Bmq9dgNAQhAwJlAoHr9+fhr9ebcWW6AAAQgEDCBIPVa&#10;qfXL9cMyYOyYDgEIQMCZQIB6Hav18+03575yAwQgAIGQCZwFN9+oEtcXWS5k9rB7vT0PmT+2QwAC&#10;ELAlEJ5eZz3b3nz/9xu1tnU05SAAgeAJ+JcPUfHz2c12D1b/Hl/mi8FzpwMQgAAEXAn4Fl9vb84W&#10;62i5+Xqax13Rv0f6t/wH1x5SHgIQgMA4CHgUX8eB9OJ9uZzt0W7/rmcPv7V0z38/zNZ/jbh7HPzp&#10;BQQgAAFbAj3pdazF2fMthV8MQ7/d7b6+Xn9fGrmQf+/R1bdkQvH821X0/o8nZGw9SzkIQGBsBHrS&#10;6/Pb183ybfVHx8fbP6uoal3H+XzOUo+xjS/6AwEIyBHoSa91QuNp9/C+uLm5Wbw/PLMIT86F1AQB&#10;CEyEQH96rTIat3fL9Xq9vEOtJzK66CYEICBJoE+93urQeqODbNtpQzNn/WnksiUJUBcEIACBMAj0&#10;ptdqkjFOhMxvn5Vi226tN/9pZL3flj+TRX5cEIAABCZIoCe93t5cqEnGJG2t0yJvqwu7IHv+tFmu&#10;F+ppmcV6uUnXZE/QTXQZAhCAQOTb8zK4BAIQgAAEqgnIxdf5c+O2uQ5cAgEIQAACDgSk9DpJeKjn&#10;Xb521y+WuQ4HMykKAQhAYPIEhPIhepPTj7t00w+11cf9JRudTn5sAQACEJAlIBVfy1pFbRCAAAQg&#10;UCYgpNd6oXS6G9Pn4/06evvYwRoCEIAABCQJCOl1+rS53qb6V3T3YOywlxib7GCdX5I9oC4IQAAC&#10;0yAglL8uwKrIXyulDu7gsWkMAHoJAQgEQ0AqvjY6zIPjwXgfQyEAgZAISOm1iqnTdddqu1QeHA9p&#10;CGArBCAQCAG5NEVykpe6qg4tJx8SyHjATAhAwF8Ccnp9so/otb9DAMsgAIFACEjlQwLpLmZCAAIQ&#10;CJYA8XWwrsNwCEgQUN99JaqhjnoC7dfIodf1lIctkbyd2nt62F7QurcEyFX24xoRzuRD+nFW21YI&#10;gtoS5H4IhE8AvQ7fh/QAAhCYBgH02ms/m8kQQmyvXYVxEOieAHrdPWNagAAEICBBAL2WoNh9Hcl8&#10;IyF296RpAQL+EkCv/fUNK0P89Q2W9UxAPT6d7XiRtaxPILQ7tbu1rT02ddpW9Lq1L/uqgBC7L9K0&#10;4xsBvan+cnm1+rPtzzJTo89vX9PDs/prv7Il9HpgB9A8BCBQQ+Dzvxe1h9zvy1l6Jsp0gaHXnvqe&#10;ZIinjpmSWepRrUH+lRgncj0/v71bru8fPwt//avyJPpKdwdVf9OZk/JrkQ6Wiy+qV77f3OhXVU5F&#10;//L4mN2okyz6APG3aL1IKjZj7cqqzm4esxb2lnQwVNDrDqB2ViUpkc7QUnGZgDePqasdmqOH33Nl&#10;3/zn8u3lP1Ow1++XO/Wu+NpcrS7iXPb2ZvH+EL+kX/uVqLsW36tN9mJSUF1v6+hOvfikq47eVqso&#10;LrJZrhffHy+eduqYrOXm6/X23CRzpKpo/RI9J3e/dZm1Qa95o0IAAhUE1Iqkof4VrNn+Xc+ufySi&#10;qQW7IIfLu0RO1R+yA2Tzw2PnT6nY6hNUVHye1RC9/0slf3Z5sW9quUmEe/77YXb0/NnjVaUmXlwe&#10;HIYoObrQa0maUnWRDJEiST2BE0iO715dpNkMvcV+ZRI700kl0ptokZZOA+ndx9temVXBXI2vvhVi&#10;5xSVPjw8l/QSPseqxOGj1+JIqRACEBAiEKeuk0xGeqk0xUESWzVmCKmS7CT1oRIbsWKbEm0WPGLj&#10;qQMNHasSorCvBr0WR9q2QoLrtgS5fywEKg4X1LOO+yR2Kt1xFK6jZT0ZeDDhpwPmLChX2ZW44OGV&#10;fQqYbR6E2XZVdYcfve6OLTVDAAJtCOjUdTLTaF5mEnt59aFTJRdqRnKn089qobSeeozzIXriMU1J&#10;q8nD9yRJsn+xbFhaVV7i/Mf1TCdiio/kzG2qatPn0/ey/3V3bBvWXBtf1xZo2DC3TZKAyL7MgZNT&#10;YfnFx123j8SIcCa+DnykYT4EIDAZAuj1ZFxNRyEAgcAJkA/xzoG16Y7aAt51CYM8JiDyPd3j/vli&#10;mghn4mtf3IkdEIAABE4TQK/9GiHEzn75A2sg4BMB9Nonb9jZwi4idpwoBYGxEUCvx+ZR+gMBCIyV&#10;AHo9Vs/SLwhAYGwE5PT6cFvYsbGiPxCAQP8E9sqiH1Ds6QSwuJveHAOWQ5fS6/22sLuHKN2Ktn/P&#10;0iIEIDAuAsaG02riJn6u3FWyy6cNWN/vzTFg0nptbAur92M5uh3huIYSvYEABLolUNpC5Pz2We3P&#10;97fHYxy77Z5z7eZWhS1+Tg9jSLYxjGbpCQ95hcqsFpVP5dbEeZa9dSpsWSfFJkjg1JBTo3GQf4Xt&#10;UyN9zEvlpVUnvfZFlP7kl341/12pkvlztulqqQJV52y51PUuN7mqxT88ZK3t5S03IP7jMTOTluzf&#10;2icGoa06WIzjzPYDsZay1cKGsIs4SbBT4bC5YH2XBI7qyCBKnTRauAwBLiiifj19YR8uGi/qH2Mx&#10;MoLJws/GL7pIIlyxjJWrjV9MhW3fwv6nRPt60Gu5/PXZxct13N/rl/IehLG0ZIdg6v87fwvgBghA&#10;oGcCQ50GFoeixpWdPxAfQLCfcjQzJftEsy6cbKIanxF28krP8dVlirtqF84Jy6rIDiXLT/wyDIiT&#10;wH1cQnod56+To9SO5a/Nj8w+ekYbEIDAqAjEwp2dL6Mlp/LaLyfRh4fVXckngN4Y2yhceaBB+cWi&#10;AR2f25h1Q0iv66jwdwhAAALOBLY35RV88TECH7tIn/RyeOmNrJPv+eoyM9nHWjZzGKWj0GuMLRqg&#10;ziNz7lyDG4T0WkMsH83TwBpugQAEILAnoA8rXy+ME74+H3+ps2T0mTPmMTP5MWBaNtNAeHtjhszm&#10;yV7Zz7FqpWtNGiy1NgyIzyPr5RKbydjP1VZMOKquiDU00ooSbzt1rsEtTvVTeAoEXEdd/0wKcbKp&#10;LhXrQ0wZ2mRrNtIX41ja/NmMwbN6Kycnj81Y7teHLCtWxRVJiXBm/+tePhUtGmmwM1+DWywMoci0&#10;CIjsyzwtZBW9VYmb+8vdqYyKCGehfMjk3QUACEBgWgTMs9iPH7suy4T4WpZn89oaBMsNbmluH3eO&#10;lIBI3DdSNjXd0rObq2SeUaVTaqYrRTij176MtAbi2+AWX3qLHd4QENERb3rjryEinMmH+OtgLIMA&#10;BCBgEkCvAx4PyYP+PC8asAsxHQIuBNBrF1qdlSWz0RlaKobAeAig1+PxJT2BAATGTQC9Hrd/6R0E&#10;QiZQPFsm2zPO7sCBBo8smqha3t4NddaHdMPVsdbG+ZDGNzoaSPHREhBZt9AVHb1i7uMu23GvvhXX&#10;8qUaW95+0j4RzsTX9WOAEhCAAAR8IIBe++AFbICAjwTMPev7/NmGRZwpyTaCSn95vNGPr6gtUuPX&#10;84RG/MOjLq+v/eZRRrIlzrDooyIrbld/OTxM/FidNqa3KINet4AndGubnAZL+oScQDVlAt6sE823&#10;qC6kr9URBZvl2+pPLLR/1J596vnC26d0Y6bDRw3XL9Fzssdqek+szlfJQWP6FF+l2PMjtxslN1fG&#10;YeKHdXY+itDrzhHTAARCJND/Pnx5i0VcB8dspefHxPqqhPbmZvH+8BwflnL8OnU6jDpj5fVEitw4&#10;TDw+sybfmvWgzu7djF53z5gWIACBTgjow6zW63V6tNWpJk6fDnPSOLWn9v6AMHWOjD4tIb4qj6Hp&#10;pJ95peh1t3ypHQIQ6IyAOpPg/WGTZDPcrurjaSrrMCU6Koi3W5MSpdFrCYrUAQEI9E1ATfnFiZD5&#10;7bNS7P00onmUzHGbKo+n0cUPbtfSnh1D09e+qcfsRq/7HmW0BwEIuBA4mG+Mj3TUk4BRmraOTzeP&#10;JwLj0x1XF7pA3ZVkv+M5TD3xGE9RVt9ulFQfELssfV7XQBd/53mZLqi61dlmfYhqqeXtbrZSenQE&#10;RJ7jGB0V+Q6JcCa+lncMNUIAAhDoggB63QXVXutkCXavuGkMAsMRQK+HYx+3TDZjYAfQPATCIYBe&#10;h+MrLIUABKZNAL2etv/pPQQgEA4B1ocM7CuRfIhIJQODoPmBCHizT8hA/e+x2WSqqc2FXrehJ3Cv&#10;iNSKVCLQGaqAAAS6JEA+pEu61A0BCEBAjgB6LcdyuJpY0jcce1qGQH8EhPR6e1Paznz/NH9/faEl&#10;CEAAAmMm0EH+Wmn3ItoU95MVeRZzfH4QzDsLVjU+zvQIAuMgIK7XVWodPxXSfm50HMTNXgiKrGBV&#10;4+NMjyAwDgLCMqrPF365VifzlA57QK8rh4ugyApWNY6RTS8gMD4Csnp99Dh49Bq9Ht+bhx5BoGcC&#10;QvONidWf/728LX/Oq7tgTkj23EmagwAEIDACApJ6fVKuI/P4zhGAowsQgAAEeiYgqdcDH23WMznP&#10;mmMJtmcOwRwIyBMQ1Gt97PsAJwbLM6FGCEAAAj4SENRrwmsfHYxNEIDAaAjIrg85ioX1IYdoxFfg&#10;iVc4mlFORyAwDgKC8fU4gNALCEAAAp4SQK89dQxmQQACECgRQK8ZEhCAAATCIIBeh+EnrIQABCCA&#10;Xo9nDLAEezy+pCcQqCKAXjMuIAABCIRBAL0Ow09YCQEIQAC9HmYMsFZ6GO60CoGQCaDXIXsP2yEA&#10;gSkRQK+n5G36CgEIhEwAvQ7Ze9gOAQhMiQB6PSVv01cIQCBkAuh1yN47sJ0l2KNyJ52BQJEAes2I&#10;gAAEIBAGAfQ6DD9hJQQgAAH0eoAxwOLrAaDTJATCJ4Beh+9DegABCEyDAHo9DT/TSwhAIHwC6HX4&#10;PqQHEIDANAig19PwM72EAATCJ4Beh+/DYg9Ygj02j9IfCGQE0GvGAgQgAIEwCKDXYfgJKyEAAQig&#10;14wBCEAAAmEQQK/79hMPy/RNnPYgMBYC6PVYPEk/IACBsRNAr8fuYfoHAQiMhYCgXn8+flff9fX1&#10;/fFzLHzoBwQgAAFfCIjp9fbmYhU97NTq391DtPqFYg/oYZZgDwifpiHQHYGz5L3d+trenN1f7l5v&#10;z6trUkG3UEOtLR26gn7mG/tpZWiWtA+BaREQiq8//71HV9+OiPW0iNJbCEAAAt0QENLr3cfb7DLK&#10;Etg3226MpVYIQAACEyYgpNeK4NvqPnpWSY+vzXK9qJhxTOci4/9NFjhpism6no5DoD0BOb2ePTwn&#10;2ev574fZ28eubJuW8uxqbzc1QAACEJgaASG9vriskuipwaS/EIAABDokILZsY79ARP20iDZfT3PD&#10;bNaHJDB6y4f01lCHY5OqIQCBIgExvY4i9bzMxepNV78sqXWsU6zn61Ove26LtxUEINADgVI+ZP+M&#10;4n560PZpxfPb1zQ/XQite+gETUAAAhCYAIFMr1Oh/pUs8Shcdx8XPGQ+gaFAFyEAAc8JJHq9vUmF&#10;uuoBxflTLN/P0S/WVXvuTcyDAATGTKCntDL562QQ9TkN2GdbY36L0DcIeEOglL9WazsOL8JqGXch&#10;oDIcqQUCUyVQE18r/f77s7g0rxEp4uueg+v+m2s0LrgJAhBwIFDzvIx6VvF9QXztAJSiEIAABDoi&#10;UPd8o9rIqaOWqbZjAuyC3TFgqodA3wTq8teL9XLDcuq+vUJ7EIAABA4JsD6kv1HR/3xj/y32R5OW&#10;IDA9AnX5kOkRoccQgAAE/CSAXvvpF6yCAAQgUCZQp9f6OXXWhwiMG1ITAhCpAgLTJkD+uif/D6LX&#10;gzTaE1CagcD0CNTF19MjMqYes6RvTN6kLxAo63XVhqrkQxgnEIAABIYnUF5//Wf1pk4bUGfmRrOH&#10;Xfr/3+ZJMcObjAUQgAAEJkngMB8yu7xQZ+b+XMZH5qrn0aPVn+0k0dBpCEAAAl4RKOl1fm6u+uH9&#10;36dXpmIMBCAAgUkTOFgfok9hfLnevd7u1LG5a8VG5UWqTjFwo8b+fEMt1RiqXbfxQWkIQMCCAOv5&#10;LCC1LjKgaA7YdGtsVAABCBQIZOeB1R+qqwJvFoqEN3pY0heez7AYAkcIJHo9f1KnMx47VDc9c0ad&#10;8MhGfYwjCEAAAoMRyOYbz29f00N1D84Du79UC/u+vtonsQfrJA1DAAIQGAEB8td9OHHYJPKwrffB&#10;lzYgMA0CPI8+DT/TSwhAIHwC6HX4PqQHEIDANAig19PwM72EAATCJyCn1+ZOUfWrA8MnZ92DwdPH&#10;LOmz9hUFIeA1ATm9Viep652i4ou1JF47HeMgAIEgCRzodbra2lzVZ/WYzPbvOt4pigsCEIAABDoh&#10;UN5P9WaxzqPkNFj+snlM5vPf++z6x3knNlIpBCAAAQhE0ZH9VJ3RqGxI9BI/Inl2RvbaGR83QAAC&#10;EKglUNLrpvtdq/A6iq6fk4j87uOiIoViZlhqzaIABCAAAQiUCFScLxOtF8Vn0i3y1/pxdnOSsWLv&#10;7Cy7ov+PGyAAAQhAwJVAOb5+MmU1/dkmf+3a7lTKD76YLwHNkr6pDDj6OWoCQuv59KqSLAxn6rGj&#10;EXN2FiX/uCAAgUkSONTr4gnplnOH86fdw3uaRrn4uGP9texgKsk0ki2Ll9ogEAiB0v58+jSw1dUm&#10;X8Kn4ubFu8CBYJM9D0wgH2Kqs0r9J7+6zwEIWBLImMZMCIyVQCm+VsvyZg+/53lv1XqRWXxQOtfA&#10;BJRAJxqd/JcQe2B/0DwEBiBQcT766s82N2T7Z/XGY4sD+IUmIQABCJQJHJ5XEKdE3rJyIqej63Cw&#10;p4MRfPNw2yzEseyHe1akrSW+kcUeCEyPQE8yOk29FpBI9Hp670l6DIFjBITW8wG4ZwLuWWyWYPfs&#10;IpqDgDiBRK/VMpBk4V7F7nz7hdXijVPhaQLuSQ+IQgACIyZAPqRD57bNh9TqdW2BYufa2tMhKqqG&#10;AATqCZAPqWdECQhAAAI+EDjY/7q0G6p+2tFivycfujIyGxxj55H1nu5AAAKHBLJ8SHEVX6GcxJI+&#10;1oc4Dz5LvbYsFjdPPsTZC9wAAZ8IlPLXar7x/nInv/3HBPW6rThaCrFlsWzMtbXKp7GLLRCYGgHm&#10;G7vyeCtltFdh+5KE2F25mnoh0BOBg/lGnbBON+WLd+ojed2TJxo2474Qu2FD3AYBCAxNoGJ/vo+7&#10;/Qm7Oq39ct0+QUI+xM3RTlGzS+FWUb9bHygNAQgIE6jYn+/yYt/G+Y9r9ucTRl5bnYv+1lZGAQhA&#10;YDQEyueB/Vy+sT/faLxLRyAAgTERYH++rrzZPPPQIL52uaW5YV2hol4IQMCKAOtDrDC5FmqliS7i&#10;mxrmcksr21xBUB4CEJAjwPPociypCQIQgECXBI6ft6sW9fEwepfoq+t2iZT7t44WIQCBAQmU9Dpd&#10;v/e1WWqbzm+f1annlkekD9gJmmYVNmMAAhMgULGe7/rHed5x1vNNYAzQRQhAIAwCFeftvvynTy5I&#10;Ls7bDcONLlZy0IwLLcpCwCMCrOfrxBnN12A0zl+73NjcvE5oUSkEIGBFgPV8VphcCzUURBfNrTDJ&#10;+vaG5rlSoDwEICBKgPV8ojjjylBDeabUCAEIRNGBXusTd/WefPHmfOpidQjDBAIQgIAXBA7W892v&#10;l5uneTzRuNx8fW2uVr/ik9MtL5ZsW4KiGAQgAAFHAkf259v+XUfLn/Mourh02p9Py7yjBRQXI2C9&#10;CpslImLMqQgCPRKoWM/3sYs+/71HM72v6ud/L2/xD1bX9mbxPptZFaXQAQHr2ULYQQAC0yRQ0uvz&#10;27vlenF2sYoenm/PPx9/JT9Ysfl8vI82z9dWZSkEAQhAAAKOBMTW86nE9a/o+fXHf98vzANqUnMm&#10;db5Mw/UhIvG1dSUNjXQcXhSHAAQECUit59v+ebk+HYjHq03SS7ADvlUlooOJ6ja5rFPYTSrnHghA&#10;YFACMnqtEtfRXU3aRM1x5degXfa98USs1X/Nf74bjX0QgED3BETyIWrN9mJdtFWtBVSrAvNrOvmQ&#10;hvG1kceoDK6TuNnqIiVihYlCEAiPgIheG93WG7JOOn/dUq8rxdZagWNHWJduaGp4gxyLITASAjL5&#10;kJHAGEc3SGGPw4/0AgIHBKSfRz+/fS0kQkDuQOBYZIwCO0CkKATGS6CUD8nTGTolHakcdHRzdn+5&#10;e7Vcgn2UE/nrmiEUS/VZpLPUlalq6ySHQ0qEfMh439f0bJwEhJ9HHyekrntVJ9Zdt0/9EIBAEARE&#10;n0cPosddGtldxOqWErErzS4iXY4F6oaAPIGD9SHp2rzZg0qCRGqxx8t1+2xIvCV0og7jvhrqdRZf&#10;nyZESmTcg4feQaCWQE8yil6f8gR6XTtOKQABCFScVwCUgQjUfv2wS3IMZD3NQgAC3ROQXs/XvcW0&#10;YEUAdbfCRCEIhESA9XyS3mqSv3ZJS7uUtXrQsYnBksCoCwIQcCDAej4HWIMXFQ+aWSIyuE8xAAL2&#10;BFjPZ8+qpiSxqhhKKoIABKoIsJ5PbFw00GuV3/hSTzWqq3a2MTOTlIiYw6gIAqERYD2fmMf60Wtl&#10;roNkWxRtYLYYMiqCAARcCLA/nwst6bKuwbV0+9QHAQiEROBQr9WWT8bJXd8fP0PqTki2Nj/0K6Re&#10;YisEICBGoKTXen++1dUmP7hrc7W6QLItaHuaVbBYUMISEQv3UgQCXhCoWM/38Ht/kNf898Ps7WPn&#10;hakYkRKwEGFYQQACIyRQsZ5v9Webd3T7Z/U2u7wYYccH7hLJkIEdQPMQCJDA4fqQOCXylnUl3qfv&#10;vHXHRr/fk2s+JF244biYL/eDxbqPrKxFUVfjWw8HKoAABJoQYD1fE2qH97hKXoOV12ajFiJsFK8r&#10;7Wq8DDJqgQAEHAmU8iFq92umFx0Rxrt7q3vsN/hunwwhhe3sJG6AQPgESno9/7lkejF8rzr2gCUi&#10;jsAoDoFhCJTj67/raL0w1l/rH2/284/DGEmrEIAABCAQkb8WGATN8iEtH26sS0oX+1VX2rULAtSo&#10;AgIQcCTA8+iOwFoXb7kyJG+fFHZrV1ABBAIjcKDX+nH0dMoxfjKdZEiNR8cRmZLCDuyNi7mTJHDs&#10;fJkUhl6MLXFC+ojXX7vqtVR8rTxUl+QwRrRFUdeOTPL9QqchMCSBI+fLZCad/7jmeXRB/1jIpmBr&#10;RlVkT7rhSq0Q6JNAxXq+hs+jq6Xb6cUK7p48iAj3BJpmIOAHgXL+ev60e3jfL+hbvNs9j67yJrpo&#10;vK+f3tOPrPdJ9w4WZp+yihS2H29JrIDAUQJdrOdTkfb9ZXHbkbHmr51yvnuVltNrh5osijp1h3cV&#10;BCDQMwH59Xyfj/fr2fWP9ntE9Uxi9M2RPRm9i+ng2AmI6nW8APBiFT08C2zpN3byMv1DhGU4UgsE&#10;QiDQQT5EpUMW0ebraX/qQbYjUg7EfmskzxnaJxAK2QiL1IR9xx0qsyhq3yN7CykJAQiIEBCNrxOL&#10;1J5R0fu/g2Mf8zPGJijWBVdZiKaIaysqIRrviiz1QqAPAh3odR9m0wYEIACByREQ0mu9+Dpbw/f5&#10;7535xuJA6jSkJmie3LuWDk+VgFj+2jhGbFlKXiu2o1zPZ5/q7S55nYxbt8+DutL2/Zrqu4Z+Q2AY&#10;AmJ6fdr88em1k6ih18OMblqFwLgICOVDxgVFtjddi7WstdQGAQh4SwC99tY1DoaRwnaARVEIBEsA&#10;vQ7WdY0Nr1N3NhJpjJYbIdApAfS6CV775HXd3F6T1rkHAhCYJgH0epp+p9cQgEB4BNDrHn3WZbBd&#10;l+QodrOuNCmRHocFTUHAlgB6bUsqL0cyxBkZN0AAAhIE0GsJitQBAQhAoHsC6HX3jMNsgZRImH7D&#10;6jETQK+78m6Xyepqm+uS0m4p7K64UC8EINCUAHrtRs4+eV2ut3/9dusZpSEAAd8JoNe+e2hA+0iJ&#10;DAifpiFwSAC97mRUDBVMkxLpxJ1UCgE/CKDXDn5ongxxaISiEIAABKoJoNeMjFMESIkwPiDgDwH0&#10;uhdfDJUf6aVzNAIBCPRDAL225WyfDBlWnElh23qUchAIjQB6HZrHsBcCEJgqAfR6qp637jcpbGtU&#10;FIRAtwTQayu+oSRDrDpDIQhAIEwC6HX3fus9ny2ewibE7n6U0AIE6gmg1/WMKAEBCEDABwLodb0X&#10;7JMh9XVRAgIQgEBTAuh1U3JV9/We+ZA0/nRdpET6Y01LEDhCAL3ueGgMJOHiKeyOMVE9BCBQTwC9&#10;rmFEMiQHRIhd/36iBAS6JIBei9EdKJIWst8tIBdqlGogAAEXAnJ6/fn4XcWi8XWzdTHB47IE1x47&#10;B9MgMDkCUnq9vblYXW3UN+avr81yvfj++Dk5lBUdHjTkdo6YLW4gJcKwhsCABIT0evt3PXv4PY87&#10;Mv/9MHv72A3YKZmmnYLrQZVZpr/UAgEIeE5ASK/nT1+vt+dpX3cfb573GvMgAAEIhEfgLPmGK3ip&#10;PPbFy/VuL9+6bhWrijckaPNhVTLBtQdRt7MJFjc4wenUTVQOgUkREJZRLdY6j/2UpEbyK3mH55f/&#10;2u0kSdUSZyF8PQw1ZyssbnCC00MfaQICEyEglA+JacViHT3symKdoIznItPLc7hOemShb553t2ge&#10;s45BuQtjJ0VATK+zyLqYB5kUSy87ayG/XtqNURCAwAEBoXxIZdK6mA/xPweS2CsWXHsTeDsbYneD&#10;EyjeehCAQHsCMnq9vTlbrAvGLIs57IDmG51k6Kiy2Ulee//Z1NDEFot7nEDZ2EkZCEDgNAEZva6l&#10;HIpeO2nQKU2z0LtaaIIFnM2xu8EJl2B3qAoC0yQglr+eJr7R9pq092hdS8cCJoBe753nFC3aBaAB&#10;jwwb03k83YYSZSAgRQC9liLpdT1NwuUm93gNAeMgEDoB9Dr1oGRwTewd+tsC+yHgJQH02ku3eGKU&#10;RYhNSsQTX2HGFAig19rLksH1FEYNfYQABIYggF4PQX2INi1i5SqzLG4jxB7Cn7Q5RQLotXRwPdbk&#10;dXHHrim+V+gzBIYmMHW9Lm0ceNodoUuWRax8PMQ+iYYQe+g3Mu1PgsCk9ToXa6e9TaQ3DA9hnDVU&#10;+hC6ho0QCIfAdPXaVazHmueQGquE2FIkqQcCxwhMVK+biXX9MPJe1JsHytZ3OqWY6pFSAgIQyAhM&#10;Ua9dxTofLVPMhBy+VY5n8Z3SSrwHIQABVwLT0mul1A3E2vug2c3p1oHyQbUWn1dkRdycQWkIuBCY&#10;kF6b39OJBF0GiVG2udg3bJDbIACBnMBU9NoMq53E2iG4diga/gisy4qQxQ7fx/TAOwIj1+skAdIg&#10;B5I4KvQF18eGW6so2SIrktE78268YxAEQiYwWr02ZTpxkFNYbYq1tUCFPBCcbK/Te1fUTo1TGAKT&#10;JTCe88COfQFvph15ZG0r1qElQ9raawHIaRetyb4D6TgE7AmMNr5OAupmYp3jsxVre97elKwLkesM&#10;zdHU5YxIZNeh5O8QsCUwnvjatscW5ZxjT+cbLIzovoiA1XVVNJ456L73tACB8AiMOb5u5o26eLFZ&#10;rT7e1TbEjr/C6I7VrRXxsfPYBIEACaDXBadZZGUDdHIPJtdJNlmRHpxAE6MngF7vXdxQrOtyAiMf&#10;QySyR+5guucRAfS67IwRzzEejru6fIbdSK1Dls/6EmXbAaUUBKoJoNcpl4ZRcsPbRjcc64QfyR6d&#10;y+nQAATQ69MTZgO4pOcm65TW0Zy6RHY8Pclzj45UKQ6BmIC0Xn8+fj+72QYFt2HaOhYe3dG6bEBQ&#10;MFoYa5HIJspuwZdbISCs19ubi9VbOFSV3jYX63C6aWmpQNSLZFuyphgEGhEQi691YH22eF8uZ43s&#10;6P8mU56ahMgjCq6bdP+Yw5Ds/ocyLU6GgJheR9/udl9fr78vg0BnhtWSahVE56uMlMxiI9nBDgMM&#10;95yAmF6fz+fnnvc1Nk8mBzKi4LoTpyHZnWCl0qkTENPrWpD5VtQDLg9omwOp7WTIBSRDbMXBUbIH&#10;HBUhOw3bp0WgP71Odstrv2deM/+UwupWOZCxB9cCE4+Jk1wkO/7qwzq/ZqObu6ZCoD+9HoqoqdSm&#10;hgxlj8/ttvoYq+yYKdlH5Nj8CEeyfR4e2DY4gZHrdSkBIqBHYw+uhbMipU9InqYZ/B2PASETGK1e&#10;SyZAcgdP6Qu7ZF/Vh4BdoJ2QPjzLLeS3GLZDQIzA2M4rOFQZgZg6U5GUuliNYl4Ur6irx4gsJnzN&#10;lEjL44HEsVAhBIYlMB697lCp45BvOmJtfjx18tnkotpI9rACQeteERhhPiT58t2J0HRSqVfjYW+M&#10;fCI7r9vEWJoOzsqYO40wCenpEMGs3gmMR687lOmxzzGeHnWSiWxTskuqfWCEGVkj2b0rAw36SGA8&#10;et0V3U7kqitjZeu1WD/drsG6ecjSUj9Uux1u7g6eAHp90oXTS1uXcHQu2aq9uvRIKdBm9UjwqkMH&#10;mhJAr4+Tm7xYJ2h6kuyT6ZHDx2JR7aZvee4LmMB41ocIOwGxLgLtj4fL6pH44+RL2PVUBwFfCRBf&#10;V3mmP3HydVwc2NVHlF2K59Wvx1ePsIAkmKGDoXIE0OsDloj1keHVq2TXJbVLkTXpETlNoCZ/CZAP&#10;MXxj8U3cX0/2ZVnfH2el9TlV2Y/DdSMkSfoaDrTTKwH0OsZtIQq9usXvxvqW7EMHxdF1CRKq7feo&#10;wToBAiPS6wYq0u0z7ALu8baKYb6K2PkL4fZ22GBYSwJj1OtmSFhm4MhtGMlOjLQQ7hMP15AtcXQ1&#10;xX0hMCK9PvZOPo0amW43FBt8q2nXoHH3iUdPDbceE25UW8wRVNQXgdHpdV/gaCcnMGSgffpD2mJy&#10;EtVmJAdEAL0OyFn+mjq8ZJtsWmRLkG9/BxmWqURgPwNUfSftpyF8OiAB31U7R5PF3bUbSDFoBxxO&#10;NH1IoCcZRa8nMvgsQtveSZzeYdEi023oPM++9+4+GjSnbPqJINDrSY06H1W7Mt1+6BXke1IjNbTO&#10;El+H5rGg7PVauBXJ2s3NreW7n7gnKOdjrDwB9FqeKTWWCPiu2pahtyqGfDO4ByWAXg+Kf2KNByPc&#10;iV9qo+/MfdlhzLbuJBi3JUW5IgH0mhHRNwG7x1z6tqq+vc7ku9Q0al7vi6mWQK+n6nkP+l0rgME8&#10;fFrbE4O2azBuOgop92DYDmkCej0kfdo2CVivuwsNW19qTpwe2shwthe9dkbGDf0QcFG5w91V+7FR&#10;ohXrfrYJzE8bStgu4cg+6kCv+6BMGy0JWGtadTvB5FVOY3Kh0J24k59pOZjb3C54Htjn4/fkVKab&#10;bRuLerm39kHkXqzYN4I9dcBVYKGD6Mp/dfemx0AquTv8V3vvsQIDuOwEgq8vLdBGAfUgpuW/xgTU&#10;jckbXvxqY5JH/qrrRoMhJBZfb2/OFtHm62me/2Ba69vzjdhTF8mJDYy6QWv19zb+colKrYypLDR4&#10;CN8GUaFH1rz6CeGbu0T0zi5SRg1cJvW2VCp9f7l7vT2PIhVnX3zcKeU2eDWwTJR2uTLsmY5en+ip&#10;tTR1OhjFKh/8M+NUiGbNmo+BEwNCKB/y+e89uvqmxFpd59+uovd/n2KjkIog0BGBkwmGo+mX5K54&#10;b8u0TEfmuVZbmfAZ6kWVjyk0rX61+2edyLHM91QXc7rZ1RHdlRfS6+4MpGYIeE+gje5L3es9JL8M&#10;tPzwSIp1+RHiiEXlZQSu3cMsWm7SijbLaPawK9TqaBTFIQABCIyfgKv2CuWvCzlrI5c9fuD0EAIQ&#10;gEBPBITyIWbO2sxl99QLmoEABCAwfgJC8XUUnV7PN36Q9BACEIBAxwTE9DpR7LU2VyWyC4v5Ou4C&#10;1UMAAhCYBAFBvZ4ELzoJAQhAYCgCQvnrxHwVYafX98f9+uvK59R7fHhdN2U+Ij+cPXnLitKe0HD2&#10;6EebDh02kD37wVMyaSB7kiFdSWj/au24kn5f5/aY77BB7Gn+turmvV+2J3dfrY+6sScdPEbrxtu/&#10;6tVaO+MeuS4oOVpeL+nLlvGpFX3Z8r78R+O1r8oXxSwpVqTb2q81rG66J3tUM/mix8zIAfnophOP&#10;Gb4b0J6933wZP3s7NKHhh3TRY9lYGsJl8buq0duqm/da2Z54LDU3UkKLSq2XxnQqla6+k9PrQhfz&#10;JdjGWuz9Gu3KFyUQHdahm5pVrw3v3Z6Kdel6SGUfcn3bU2XOkPbkzit9sg/FJ/kYO3yqYDiX+WFP&#10;/NEVzZbLRm8r+fd+lT2x65ob2VaLKlovvNtyRzqPJdF8SPbl7/Pxfj27/qH3Eql6Tr2/h9eVIdHm&#10;+Xr/pXRIe1TbCRTjGtCeymWXA9pTGDwPv5PdZ4a15/zH9Wz9N9ltcvvXjyF9kGDpH9G3O/Wd7PX3&#10;ZZO3VRfv/UN7lGVtjGyfxDpsff70Fe+uFF+7j7eGw1tar+MczcUqenjOjWvf+4Y1fD7+erlO3/gN&#10;q5C8TTvp5VeSnC1kHyUbsa9LmTO7jLzbA/fzv5e35d3wgycGeX77uru8jz2W7WZmD1i+pH7KIf38&#10;0CFR9Paxk2+ktsbz+bwYdNTe0W2BSnuGNfJ063E4m0Ukjmyk9VqNcJ04ulpdDL4L9vbPy7UHnxqZ&#10;Q3RkEV0/J1+17j6G5xNFb6v7KDZos1wvPPgI0QG1luuf5taOjgNatLiaA714uY4z/NcvF8Nv7D5/&#10;2j28L/THx6/oLv7GzxUYAf0k+Opqs4+13eyX1uuk9fnP5dBb9G1vFpEvYVoWqxnfiKKh+WibZtm3&#10;oPnvh9kwwVpptPol1/ojNo31z2/vBh/SacQff+C/3kb6+9GF27ud0sMSiMU6etg1fzylG73OqVQ+&#10;p97Hw+sq3Rit40hEZWfe4h91wD+YPUfGyYD2XFxWSPSA9sSE4iSNIUJD21PhNk9MyhPBPthjb0Mf&#10;733/3muxRWlkbQZt9tzyPrWdCq2c1VfznwdL+4Zaz1ec5R9uPZ/Zfz/47CenfVk/V1gAkYws1wVP&#10;YuNZV7Rf5+jNer7yOrDBEBV9Ze+mbtbzlRbzZKOgqZEyo8hs3VzubNRuzy25SXI9X7KKJb7MZcbJ&#10;OkSbF2UolWspi8Bg9vjHZ2+R4bDB+MTiXN6JN1tFO9D42RMyDRsOUd5ygdMQ9jR/W1Va2/q9X/FZ&#10;fyji/YIyTMobzgNlc/W8vTzyPPqwGS1ahwAEIGBLoOP8ta0ZlIMABCAAgRoC6DVDBAIQgEAYBNDr&#10;MPyElRCAAATQa8YABCAAgTAIoNdh+AkrIQABCKDXjAEIQAACYRBAr8PwE1ZCAAIQQK8ZA5IE9Ckx&#10;5k5f8akx5lZS5QKujVceI+JaSal8fZ3J0SDVW2KpvzXfK0vdPPjGaC3pcXuPBNDrHmFPoCm1K4m5&#10;k5XaxmW5XBpbSeltL7zYpqheow1vff4X3akH8J6j/5LNsM1r+2d11XxjMbWPVLRAsSfwzpDpInot&#10;w5FaEgJ6i/+9PGu5/vn0c5lt+p9s6FQ+tMF/due3t3qL1/Mf0b+SYKu9jN8bbmWcdlvtZbm+N447&#10;9Z8GFg5HAL0ejv0oWzb21Nenw+hYWsXc7/+S85fzU1r0z/npzHEKpRDw5r/khSpj0IO/xvc9Zocw&#10;VJ1prP94s93epLs2GpmMrLIT0e7u4yXtSOo7tf9rlH78VDddfDXtZrxtZN6MEuy3l//251OPcljQ&#10;KRkC6LUMR2rJCOz3Ps/ETMXcUSJIxmlQan/ydbrljdoLR0WYkXH4lr5TRa1K7BbRJtko7/3gQIVj&#10;f12/ZIcwvK3+xOGwVuerpJ7LF7W7rtqgXW38Hx8/mO8bv178/Zkd3XBEsfW5IMVdwvV23Vff9qet&#10;HDatm9+/qrb1/RUbp1rfB9WVO9syoCBQQQC9ZlgIE9DxYnxQlcp9JGKmYu4kglSvZIfHqPPsvtJt&#10;27XCx9mG7LTEVOiNwwv0cQGlIPToX7N8i06l50F9mrOIjx2ovLIDmvK7DkrFHyKbSzMjkp3Dl5U9&#10;aDr+Q3a8ma46O/7ATBuZuyAL+4LqRkYAvR6ZQz3oTpr/iJPXycleqYQbr+hgO0tbnC3WcSkt2Dpx&#10;YiQZsjMnzrIyxe6lJ1IU/2oGvLp4fBBbfh3T4/JdBxyTecX5t6iYESlMntZW4oF3MCFkAuh1yN7z&#10;0/Yk/7FNktfJFUu4+Yo+bCM5GTHdcD8W7Nu7K3XjPidc3Ej98Mw7c5v1oyfi6fB1f5VDYkuE+byi&#10;6tH+kFsyGZb4KCZEAL0WAkk1ewJx/uM+n4lLQufo4+9HNjcXZ0aiNBrVmezs3vnPq9VilRbbJ0iS&#10;YLyYVj79V9MdOrpPM9nxseL5lc2C1vtuv2gvWyOyvRFbhWdk9estocSkCaDXk3Z/R53XCvm2F2ct&#10;2N+u1uv1Pl+gT/hNsxn3l5v9ab86l53le1W8/bqJ0kM4VTBeOqX09F8Lgp0fK37xcaWOsNFhf7zw&#10;cGV35nlh0Z4S7Hu1vGMRqVyP+ZnRHGX50MrmNXHn2AlwvszYPUz/CgTUqr37y93R5IkrLRX3qxUf&#10;raoTtsi1B5QPiQDxdUjewtYmBHQuJVtnraY8szxMk6oO7tEp9zTX0rA+PQnb/PnIho1yW6AEiK8D&#10;dRxmOxDQs5vxuutIn+fbKho+bLVViN3qZgcCFB0HAfR6HH6kFxCAwPgJkA8Zv4/pIQQgMA4C6PU4&#10;/EgvIACB8RP4P0WCkO3clYwXAAAAAElFTkSuQmCCUEsDBAoAAAAAAAAAIQBSMLl1/i8AAP4vAAAU&#10;AAAAZHJzL21lZGlhL2ltYWdlMi5wbmeJUE5HDQoaCgAAAA1JSERSAAAB/gAAAYIIAgAAAI7tNsgA&#10;AAABc1JHQgCuzhzpAAAACXBIWXMAAA7DAAAOwwHHb6hkAAAvo0lEQVR4Xu2dP3ajPBeHybeWOEWO&#10;V+BZgTPNVGmnc8qkmS5lummcMu6mTTXNa68gWUFOinH24k9C/BEYGwESSPBwct7Xg4V09Vz5h7gS&#10;0sXhcIg4IAABCEBgSgT+N6XKUlcIQAACEJAELEn/1/O3i7tdhlT+Mzmqzmrnoixp7UkcBgEIQAAC&#10;dghYkf7d3ezhPbdH/nO+FZGkw2G72tx8e/6S32Vn5blU581P2qkuuUAAAhCAgCAQK3T7Y79eiEwW&#10;q9UiWim1F3IfLdb7JEv5ffyFdjY71+Bkewu5EgIQgAAESgQ69/qvHoXKv/26zu+jy5fD2/1l8u/9&#10;p3oc+Pr3Ec2v1NnLq3n08U88Cpif5C4NAQhAAAL2CHSV/svlMlX5CqO+np82i/WvpT17yQkCEIAA&#10;BDoT6Cr9ZwwQA7gy5p8/AXQ2Ns4gHT9O/m8nU3KBAAQgMCUCrqQ/1v1ovX9x0ePXg1ZTchZ1hQAE&#10;IGCHgBPpT/r7Wsg/j+8Ls7MQfxb0rz1pp7LkAgEIQAACcfjEztu8Uuw/Hw9xH19+fr3dlwM9u7uL&#10;m2grkmQfRFrzk5m7RKDHjs00AAhAAAKTJWBnzlM+X1NO2Cwd2qxP9U16IpkKangysVSktmMzuUAA&#10;AhCYKoHwetD0+ifbTaHiEICALQJOYv22jCMfCEAAAhBwQYBevwuq5AmBKRIQT+RTrPYQde4+3on0&#10;D+E3yoTAGAkQjO3Hq1Y4E/Dpx1mUAgEIQMAjAki/R87AFAhAAAL9EED6++FMKRCAAAQ8IoD0e+QM&#10;TIEABCDQDwGkvx/OlAIBCEDAIwJIv0fOwBQIQMA5AbF6zEWydWBaVmmDWZcm9FjU+Wog/S7dTN4Q&#10;gIBfBOQeIqvV/OF3vpW4cwN1ub+8f1NrnQ19IP1De4DyIQCB3gh8/ff6vvrx63qx+duj9vdWvQYF&#10;If0NYJEUAhBoR0C85zvIX8lapfzLy/vH1ebpWWwSqx1/RSBIHnkwSIaGyufkysSlk+LMt7s7efZu&#10;J7/+9vycXihOiOWJZw/v0eZGZaw/AVRmdXH3nJZQCku1I3/qKqTfLk9ygwAEygS8Wd9h91vsHxVv&#10;GLv8sXp//U/X/s3Htdhm/HDYzh9mUrGFZN98rONT8txPdaOQOj7fpidVQnG8b6JHcVJFct4fHsTy&#10;9PKy1ebm2/PsJVnYuLSO/Ymsos1r9Edd/e4yLIX080OFAATcEjgcxELrw/wVKrb7u1ncflebiUvt&#10;Lyjr6vE+/kZ8EaXRoPfPvUr8kuw7JbeZEk8NaQ7Rx7/k7rG4nuVFrbbqHrD8tV6kWRwRPp1VYuLs&#10;euHSLUi/S7rkDQEI+EJADvCKHvksCdfcbKJM4gsmppIr9H4b3SSpk+79/vM9F3mRMBP2+ZW6oxQP&#10;fR/C8ncNs7JOEem3jpQMIQAB/wjEYX4VqkkOEYc5CvgLuzVNFuqvYjsichOLv672esIT1c32oq34&#10;vmFW1oEi/daRkiEEIOAdARHmlwO8ul1ysDcP+Cd3gfjZQPbh5Rjs0Tir7Man0SARPooTHh/pDUUv&#10;MwsNpcnNsnLHEel3x5acIQABTwjIML8a4NUPPeC/mn/KWNBMDATvZaheTMCXI75xwEeO9ybhezFm&#10;+6GiQPnJch2TrLIUl99vFzLSlA4Kq/RLk6zc4WO9fndsyRkC0yJgZR35wJGJh4XZ56Pbt7ascKbX&#10;H3hLw3wIQAACzQkg/c2ZcQUEIACBwAkQ8AncgZgPAW8IWAlEeFMbfw2xwplev78OxjIIQAACjggg&#10;/Y7Aki0EIAABfwkg/f76BssgAAEIOCKA9DsCS7YQgAAE/CWA9PvrGyyDAAQg4IgA0u8ILNlCAAK+&#10;EcgXyJev4xZfrnVrqzf7MmbVRPrdepzcIQABTwhoC+SLJdniBRmaqn95oxXj673ZlxHp96Q19mqG&#10;Wn+21yIpDAK+ECgt43N5/0es3DnhbRr1RUyD+CwaUhB2emVk6dfnlW0YMxoC536b4mc7yF9hjeYo&#10;Ki7bXPpS/UzyJNtV/sORZ7N/L9Z7/XO6snOSOs1ALAq9WK3kfiurbbJRl3zYWESrtfhPfIiM8hWk&#10;k+Lll6fMVImtaGB4Mmql2qP5sZlU5LjXZXIVaSDQlMDJ3+Ygoq8KLRyalhfEVZ5PTmQaHQt9clJ+&#10;jFU6/7b4WftCJlGKLj8dZRufTBQ/LyH/FH/fh/QT6/flcdSRHVmEJ+svOCqIbCFwksBQ2zPGHWTt&#10;SLdeifdeyUd69VBQHpSXidVKzfGmjWePZLt3maa4C0Bh48Y0i3SXyGwLRs0AeXkvLQnp7wXzQIXo&#10;uj+QCRQLAQ8JxPeAdJcuuZdW5ZFPCJK7OdYd6mYiF/LXElfu5VI+WTTA8Z68aTWQ/jqHhv+9Cg6q&#10;Q31msDd8r1KDhgR2d+XpnPEOKmLjdblf1vEhF95/vU1C8XrU/1S5egjpTW3xbngUDRAbRBpe1ykZ&#10;0t8JHxdDAAJhEFj+EhN6brQtF7+ef4odueTOXfpmXdm+jFKBk+757k7vyOtbLaaf5V0knS3UYgq/&#10;ZkC8QWQfB9LfB2XKgAAEhiYgo/jZlotyK0bRp09659peibOH+TY+q24VcQTn6Xq7jp8PIn2rxcK2&#10;i3I7x0illvkmYwTGVc4NmH3OV1HlCIFxZmYJWa/fjFOYqVRgRw/4ZNGe0skw64fVfhGwso68X1Ua&#10;wBoRmXq6Tm9KleVb4UyvfwDf9lNkpe73UzSlQAACDQhkUSZxjZjtkwaaGuTQPCm9/ubMArnijPRz&#10;VwjEh4GZaaU3GlidLZkrB5Uf1PCumPRfM0pshTPSb8l1/mWD9Pvnk5FbZEWSRs7IRvWscCbgY8MV&#10;5AEBCEAgKAJIf1DuwlgIQAACNggg/TYo+pfH+Wg+L3b55zEsgkCvBJD+XnFTGAQgAAEfCCD9PngB&#10;GyAAAccEijt0JcvtGO7V0uIFXb02HS93A8aS9JfrlmHWd7HpeNINAHKFAASmQuB4GfzTr93qmtZi&#10;j62Ol7v3iBXplxuf6SsOZRuhyaVRU/HveNI9ivGUwLT98fiSmkDAEYGmuzGU0quNBeK9aLI7qljl&#10;Lt18prDvQZeTebGiuI42j/5y1VRqq2mYrDYfEkCgdvcoR/JVm23uGn2XlaLD9N1T1P4qi/U6XTS/&#10;uENL7R5byS4rxT28yhu8KKsLelixb9fpVmXy665tk517/VePYlnTt1/XuQ/k4tPpgtRyNdJ4cbuO&#10;J2s9TAIIQMBXAt4sEp4tqV8I9cul11bvD793gt/ut1jNU7xNe/+S6PXxi7Wb1+iPFNbsmkjb711u&#10;9i4CHXI5trg3XLpcSylXksvi4cd5OvdlV+m/XC6bLEztvD4UAAEI+EagtgfqLkERxVGsPw31q5Uz&#10;7+7ubj7Wf2rW2j+3x5bYo+st3dqrwguyB7z6ke/8la3/fJSnexd2lX73FlaUkN6y5f8HMYBCIQCB&#10;cRGQGyNuNpvVY+0mK+f32DpLRewBkK/HLHbjiheClkflZl5uAQcp/XofwS2eAHNnjDdAp2Hy4ATE&#10;diwf660K1zQ7qjf5qsxDV/uocB9oVqSN1A6kP4vvC/uyEH/HkzaqSh4QgAAEqgiImZhxpGd5/0eI&#10;f76Tl74h12lylZt8yeRHl0sZTDfz6mtx5pN224myFUfP5fB2HFXLPuif253M7BQ1sWPzSHNRnjas&#10;XKPEhnmSbLIEzBveAIjUZMSjQwiVVKR0uo0SrVi+kgvSj7GilefqpIMHWualU4XLkxyUEcczHov5&#10;O57hY6oRNa4qT5zK5jbp4yodTyYmeN28BmjR5SIbqXmjxB5UDhO8JsBvsx/3WOHMev2jegJuGuhv&#10;mn5UsKiMbQJW1pG3bdQI87PC2UGsf4SoqRIEIACBURFA+kflTioDAQhAwIQA0m9CiTQQgAAERkUA&#10;6R+VO6kMBCAAARMCDPOaUAomTYth2xaXBIMDQ/slwNv1vfEWU4k6loX0dwTo1+UtdLzFJX7VGWsg&#10;AIHmBAj4NGfm6xWIuK+ewS4IeEcA6ffOJRgEAQhAwDUBpN81YfKHAAQg4B0BpN87l2AQBCAAAdcE&#10;kH7XhH3PX00VYG6G737CPghYJYD0W8VJZhCAAARCIID0h+AlbIQABCBglQDSbxXncJkxs3M49pQM&#10;gfAIIP3h+QyLIQABCHQkgPR3BMjlEIAABMIjgPSH5zMshgAEINCRANLfEeAYLmd+5xi8SB0g0IQA&#10;0t+EFmkhAAEIjIIA0j8GNzK9ZwxepA4Q6JEA0t8jbIqCAAQg4AcBpN8PP2AFBCAAgR4JIP09wqYo&#10;CEAAAn4QQPr98ANWQAACEOiRANLfI2yPi2J+p8fOwTQI2CeA9NtnSo4QgAAEPCeA9HvuoHrzmNlZ&#10;z4gUEIBAkQDST4uAAAQgMDkCSP/kXE6FIQABCCD9tAEIQAACkyOA9E/O5VQYAhCAANJPG4AABCAw&#10;OQJIf9gutzi9h6n9YTcFrIdAEwJIfxNapIUABCAwCgJI/yjcSCUgAAEINCGA9DehFVrai4so+wvN&#10;duyFAAQcEkD6HcL1KmvuAV65A2MgMCwBpH9Y/n2Ufjj0UQplQAACARFA+gNyVjNTRTdfHEr3xX/V&#10;nzjUeQ4IQGDKBJD+gL1vcWZnwBQwHQIQaE4A6W/ObLxXMLV/vL6lZhAoEED6x9kg9GjPOGtIrSAA&#10;gQ4EkP4O8AK8lHB/gE7DZAjYJ4D022dKjhCAAAQ8J4D0e+6gNuYR7WlDjWsgMCUCSP+UvE1dIQAB&#10;CMQE3Ej/1/M3MfFQHt+evzLS2dm7XU7f/CQeKxBgZicNAgIQaE3AhfTv7mYP862YKHjYr6OHWSL0&#10;2dntanOTir/5ydY1nNqFtdEeRnqn1iSoLwQqCEiFtnvs14toFSu/OLaraLHe6x/kDSFNkH1bezI3&#10;UdTBrr2B5qZ8eWy8OFdL6HyaUzkHCgqzIQCBYwIOev2X328Xm78qprP7u1ncfr+Moq9/H9H8SnwQ&#10;x+XVPPr4JwJB5ie5a5sRqO3ym2VDKghAYOQEHEh/dHn/tr9+ikP9T9f7t3sl+BwQgAAEIOAJARfS&#10;v7u7mL3eyijP/vZ1dqEP6tqpdTKEHP/PTo4Ty4Vw/8QcTnUhUCbgQPplGGf1GPf1L+8fVyq2Y/XQ&#10;41ZWMyYzCEAAApMg4ED6K7ll8X3xbRbiNz85CV80qCQzOxvAIikEIHBE4EIt1mj1EFP1ZcBHBPnl&#10;JznP82UpRnzvLm4i+TH7IAo1P5lZKFTPgc1WAbjPrFL6G43xnknMfcW9AykBAkMTcDLtSU7fVIea&#10;2ZlN9FQns6mfatKn4ckkF5Haic1BZaqQlUw2mdaZXXImcWXmQeHBWAhAoIaA6kHHvfP34l1IiLaX&#10;k3Po9Qs/de/1x5mo+0dF74OO/9BdMsqHgFsC/4tXXPgZ/Tm6RTx+zsorMbg1hdwhAAEIQKAfAhci&#10;HnN23r14IPh99SaD9Z4c9Prp9XvSFDEDAuESCG/IFOmvlP5GY7yqvRLwCfd3i+UQ6EhATe4UE22O&#10;D/uvYnW0lctTyZZBeqY50R4gAIHWBKp7/eJW8PdHPCXTv4Nev5Ux3vMdf4Z5/Wv4WAQBmwSqX+la&#10;/lp/ZAsr2yyOvCAAAQhAYHgCJ97m3X+WpnoObykWQAACEICAJQInYv03m9XWz3iPpXqPK5sWY7zn&#10;AaiBBFbHG1czoTYQyAkwwye81nAciG8t/UzyCc/9WAwBGwT6Wr7Nhq3kAQEIQAACVggg/VYw9peJ&#10;3bk3LNzfn+coCQI+ETgh/eIdXgdbrPhUcWyBAAQgMF0CxPoD873FQL+q+alwv93Hi8AoYy4Exk6A&#10;gM/YPUz9IAABCBwRSKRfBnjKBws5TLq9ML9z0u6n8mMnkMzr//3wLvdPEfumxHurxP//5eU6DmN3&#10;CPWDAAQg4J5AFvBZXM+iaPlj9f65F///tY4efu/cF08JHQm0ntGflcskn44u4HIIhEhASf/sehFL&#10;vvzw8e8rxIpMwmaGXifhZioJAfcE0hk+2Vbqe7F7+kaU6+v+jHJ1gcmuV2x9eo9qYEzycf9DowQI&#10;+EUgPBlF+vU7X/eAD9Lv1y8SayDQC4H/1UV3xOMAU316cQWFQAACEOiLwP9+ntp7Pdm5S+zYzhKe&#10;fXmDciAAAQj0QuB/byJ8cPgTxXeAwvF0LWZ5Hg5v92d3be/FSAqpJmAl2iOyPjXJh6n9tDwIjJUA&#10;sf6QPFsa5rUl/YT7Q2oE2AoBGwRYyMEGxV7yYGZnL5gpBAKTIID0T8LNVBICEICATgDppz1AAAIQ&#10;mBwBpD9Ul1sM9IeKALshAIG2BJD+tuTGdR0r+YzLn9QGAjUEUulPZvHr0zt5k4vWI+Z9HgQFNcLM&#10;AQEIjIaAmtwphP8m2h6CeHdrmgs5OFq9R2/HrOQzml81FYFALYHios21yUkAAQhAAALhE1DSz/r8&#10;4XuSGkAAAhAwJpDv0hVtboorORDrN6bYe0Km9/SOnAIhMCoCLOQQhjvdLeFQG+7nLeIwmghWQqAJ&#10;ASZ3NqFFWghAAAKjIJBJv1iXX4v3fHuuW8d/FLWnEhCAAAQmSUBJv9ye8WG+lYs0x8d2/jBD/b1p&#10;EMOGXJja701DwBAIWCOgpH//+b5Y/1pmuYoZP8k+7dYKIiNrBBjjtYaSjCAwVQJK+mfXi/eH37sM&#10;wu73w/viejZVKNQbAhCAwLgJZDN84pjPe1rZxXrv6/ZcE3ybt5/pPcL3vNA77l87tYNARoDJnQE0&#10;ht6k/5T6DzvYEICHMBECoRFgcmdoHsNeCEAAAp0J/C+exVmxbufFBW/zdqZrI4M+u/w27CUPCEAg&#10;AAIEfHx3Us/SXxnuJ+DjeyvBPgg0JEDApyGwSSZnav8k3U6lx0wgWb7t7qL4Bpd8t7dLwCd/N1jL&#10;Nzup52x+csxuoG4QgAAEeiWwOFWamN+Zvd3b8MN2FUXq8v16kXw6yJMr+cJw9kH/XHsyM0HY29Cc&#10;sJMr/2jVF1vrOKyRyLwy/5IZDi0gawhAwD0BpSJCeDsofdnKyty0k/J+EN8E9HJrTuZlTFn6T+my&#10;3XZSWQrSbxcyuUFgWALJVi0vB3tvcH39+4jmV5fFpwn95OXVPPr4J2YWmZ/s9UGIwiAAAQiMnEA6&#10;zCtD7klYPo6+dwj0ywWBrqN0IdAOGY0cvUn1mFpjQok0EIBAUwLpyp0/xcKdScf/8v5tv/646bJy&#10;5/vDU/RHRXQ2nTKqro6+m1jTCpO+HQEm+bTjxlUQ8JNAvnKnvlrb5ffbTit3LtZ/7uOIj5slQPUY&#10;mZ9YsQoCEICAzwSSWP+Plb2VO+UyoJ/7UqWz+L44n4X4zU/6jLAv21iruS/SlAOBCRBIe9Byhk1+&#10;dJvvk8/m0eZsMrmzxYC+8oi6sJ/pPWcK0o1pURcugQAE/CHgaIp4fiNRszjTKaRKPbRz8Sx/s5NJ&#10;LpkU+gPRnSWDSP8p9Uf63TmanCHQMwHW8PH6yU6f4dNnwIeVfLxuFhgHgc4EjrZlFxN7uq7i0Nko&#10;MogJMLOThgABCDgikG/L/nq7T6Ivl/d/Ok7udGTshLPts8t/CjPzOyfcAKn62Ajkkztvv+cv4Had&#10;3Dk2StQHAhCAwKgI5Nuyv/4nN21RB9uyj8rJVAYCEIBAkQDbsvvbIoYa442HGSQWOaG01FziL1Tk&#10;hwMCEAiXADN8/PXdgNJ/Sv0Zefa3uWAZBJoQYJeuJrQGSuvDGO9AVadYCEDACYFU+uXG7HKRzXTT&#10;rC6LtzkxdGqZ+tm/ZpLP1Noh9R0rARXwEYI/+3w8vCzFHeAm2h5eoruLp+u9vTX8LeITmjiFWPOw&#10;0Z5TAZ/4POF+i82ZrCAwDIHiyp27v5to9WMZRZVLsA1jIaVCAAIQgIBlAvnkTrHYplxScyEXb/76&#10;71VstyI+cEAAAhCAwPgIpMETGenZxJupv92LHbZm4t1eL8M9ccBhUgGfAcd4WclnfD94agQBRSA8&#10;GUX6e2u7SH9vqCkIAj0TYHJnz8CNimMo1QgTiSAAgbYEkP625KZ6HfM7p+p56j0qAkj/qNxJZSAA&#10;AQiYEED6TSiRBgIQgMCoCCD9XrtzwOk9gotapU3ZwAEBCIyJAAs5eOdNxni9cwkGQWB0BFjIwTuX&#10;Dr6Eg06E+Z3etQ8MgoANAizkYIMieUAAAhAIigALOQTlLj+MZX6nH37ACgi0J8BCDu3ZOboyC/gM&#10;O8arasd2XY68TLYQGJYACzkMy79culeB/jPqz1i0X+0GayDQkACTOxsCIzkEIACB8AkwuTN8H1ID&#10;CEAAAg0JMLmzITDHyUMJ+MTDAGzX5bg1kD0EnBFgcqcztM0z9lD3m1eCKyAAgQAIMLkzACdhIgQg&#10;AAG7BJjcaZdnp9y87fXzTm8nv3IxBPwjwOROj3yC9HvkDEyBwKgJMLlz1O51WTne6XVJl7wh4JZA&#10;Jv1fz99EpzM9vj1/uS2X3MsEvO3y4yoIQGB8BJT0C92fPcy3oh+nju38YYb6j8/b1AgCEIBATCCf&#10;3Ln+tcyYLH+tF++fexhBAAIQgMAYCeSTOx9+77IK7n4/vC+uZ2OsMHWCAAQgAIFshk8c83lPgSzW&#10;+7f7Sy/xiJi4GmAc0+F/oJ/5nWNqb9QFAuHJKNI/SKtl9eZBsFMoBBwRUAGf3d0Fo7qOCJMtBCAA&#10;Ae8IKOlf/lgxquudbzAIAhCAgCMCSa//7yba3Gjz+uXHu3zY11HhZBsT8D/Qj6MgAIGRESDWP7xD&#10;Q5F+RnqHbytYAAFLBFjIwRLIqWbDcg5T9Tz1DptAKv1yHYdkpDde0oFoT9h+xXoIQAACZwiUdulK&#10;UspJ/q+3fk7tH9nkzlCiPfGYhGwex+9UsF0XEgOB4AgUd+lKzb/8fstCDsH5EoMhAAEIGBLIJ3fa&#10;X8hBRo70wFG2OGi7k4Y1IpkrAqq/r/r+HBCAQNAEklj/8mW//shnd958WFjIQS4EpLHZ3SWLg25X&#10;m5tU/M1PBk35lPGESkbpVioFgQAIZAs1W/6wXUWLxSJapStBy3+v93Eh+3V63vxkbl0cbh7JodqH&#10;qoz4v/81O2WkXpGR+IZqQGDUBBxN7vx6foq2f27zW9/Xv49ofqUWhLu8mkcf/8ReMOYnA7iHYiIE&#10;IACBYAg4kf6v55+vt9ry/8HQwFAIQAACkyDgQvp3v19v/7hc8llfcSJcLwU0rTODzEhvuO0NyyGg&#10;E7Av/bu7m+jRpfAXI+K4EwIQgAAEmhKwLv27fCU4ufWLXBROTufJ4vvCwCzEb36yabVI3y8BlnPo&#10;lzelQaArAZfLt8l3gj8fDy9qz1+xJ8BNtBX/yj40OplVdBxv84YY7VEu4J3err85roeABwT6k34l&#10;/htZZzHjM7kfNDmZ0EL6h202SP+w/CkdAlYIuJR+KwYeZYL0u+HaIFdWb24Ai6QQ8JKA9Vi/l7X0&#10;zKhwoz2egcQcCECgJQGkvyU4LisRYKSXJgGBgAgg/QE5C1MhAAEI2CGA9NvhaJ4L0R5zVqSEAAQc&#10;EUD6HYElWwhAAAL+EkD6/fWNt5axnIO3rsEwCBgSQPoNQdlJNu5oDyO9dloJuUDAPQGk3z1jSoAA&#10;BCDgGQGkfxiHnHondhhrKBUCEJgYAaS/P4ePaTtGwv39tRtKgoADAki/A6hkCQEIQMBvAkh/T/4Z&#10;9wBvTxApBgIQsEQA6bcEkmxiAkzyoSFAIAgCSH/fbhrNAC/h/r6bDuVBwB4BpN8ey9M5jWmAtw9e&#10;lAEBCDgmgPQ7Bjy97In5TM/n1Dg8Aki/c58xwOscMQVAAAINCSD9DYGRXCNAuJ/mAIFACSD9bh03&#10;zS4/MR+3rYrcIdCZANLfGSEZQAACEAiNANLv0GPT7PI7BErWEICAJQJIvyWQU82GcP9UPU+9wyaA&#10;9Lvy38S7/IT7XTUs8oWADQJIvw2K5AEBCEAgKAJIv3N3jWblBuekKAACEOiLANLvhPSkVm44Fe4n&#10;5uOkbZEpBGwQQPptUDydB11+t3zJHQIQaEUA6W+F7exFk+ry28dHjhCAgHsCSL9DxnT5HcIlawhA&#10;oAMBpL8DvKpLp9nlJ9xvuRmRHQQcE0D6XQGmy++KLPlCAAKdCSD9nRFqGUyzy3+eIPN8bLYw8oKA&#10;JQJIvyWQxWzo8jvBSqYQgIAlAki/JZBRNPEuP4v5WGtJZAQB9wSQfjuMle6rgy5/iSkxHzuNjFwg&#10;YI8A0m+BZab7SuM4IAABCHhOAOm35qC0bysz5BZAx99awyIjCDgggPR3hTrxEL+Oj3B/18bE9RDo&#10;iwDS34m0HuInyt8JJRdDAAI9EkD628MmxN+IHYO9jXCRGAJOCSD9LfEe6z4Te1qi5DIIQKB3Akh/&#10;J+TZlB5tbmenDHu9OEijeyVEYRAYKwGkv41nS0O7mYQGMLFH2Jr9ZaMTbRhUX3N+pJeYjz3S5ASB&#10;TgSQ/sb4SkO72fVh6P5xden7N24CXACB4Akg/c1cGHCIX382Ebcp9acO9Rxg6aDjbwkk2UDAIQGk&#10;3xSuEP1Tum+axYDpTsWk9EcVe+o/YEUpGgIQMCHgRvq/nr8ppby4uNtlZmRntXOR+UmT6rhKowd5&#10;jod2fQ/1nB+LKHX/bSCk42+DInlAwCEBF9K/u5s9zLdCIQ+H7Wpz8+35S1YgOyvPpeJvftIhg7qs&#10;9c7+2HQ/q7vvt686J/E9BCDQiECs0FaP7SparPdJlvv1IlrJ24B2NjvX4GRuoaidVXNrMtO0UbdB&#10;RMnln++HstLc0EaJz1a+NicF1neA2AeBkRJw0Otfvhze7i8Tydx/vsefvv59RPMrdfbyah59/BOP&#10;AuYnG93NLCWuDO6LvEOaypnqazMkNoL+rOfTjDmpIdAvAQfSr1Xg6/lps1j/WvZbJxulVQb3A9P9&#10;Fq8X63N+bGA8kwdz/B0DJnsInCPgUPrFAK6M+edPANY8kQ4h51NurGUdZ1QZ3A9M91sTsRf0p+Pf&#10;2glcCAHXBFxJf6z70Xr/4qLHrwff3AEq7bsSWJynRZc/Q9mvZp96Rc6dZ8kZAhBwIv1Jf18L+efx&#10;fYE8C/FnQf/ak/06St1a9DID031buGwE/WtjPraMJR8IQMCcwEVJ48yvPJlSCv/r7b4c6NndXdxE&#10;28PLMvsgcjA/mRUnOon2bT5b7fB0v0uXXwMtP3aO/9Tawl43Fn50ZAGBhgTsy6hU803BCjG5M477&#10;ZN+kJ2Qq85NJnj1Lf3i6LzjVyq1hK7GRT20eSL+hN0gGAYsE7Eu/ReMqs+pN+vVoR+e+r2sqWv61&#10;Wmtui6X7Xq1FqL+5T0gJASsEnMT6rVg2bCZh674tdj3O9YyfVawtIWcLAPlAYKwEkP4Kz5bWuAzP&#10;9xYfUmxkVTtjqOfBm/AcisUQsE0A6T9J1Ibo2XbX+fxqAyvtzKlV7nbZFq/iDS8bFMkDAqYEkP4K&#10;UvpalqYgp5CuQ0DG/PZB2GcKTYk6Dk4A6R/cBZYMcNTlV9b18gRE2MdSUyAbCNQTQPrrGZEiV3/H&#10;HX/CPjQ2CPRDAOnvh7PjUpx2+Uu2d1B/lVPnDBzDJHsITIAA0j8BJ9uqYue5niZxIzr+ttxFPhA4&#10;QwDpD7959NnlNxHvs0TNx3vDdww1gIC/BJB+f31jZFn/0RP34k3H38j1JIJABwJIfwd4/lzauTPe&#10;pipt7zrm9w4merbxC9dAwIAA0m8AydskfYZ6dAidg/4qszP3jmyiJ+rvbevDsKAJIP1Bu28447s9&#10;Z5hczTT/4bxLyeMngPQH6+OhuvwZMPPATRVjk6sJ+gfbOjHcdwJIv+8eCsC+tkH/2rBPVnfCPgE0&#10;A0wMigDSH5S7NC2UH03iJk7r1y3ob3I1QX+nDiTzyRJA+ifreksVN9Hv00WZ3LxQf0uuIhsI5ASQ&#10;/gBbw+BR/hIzG+p/PmiE+gfYTDHZawJIv9fuqTCuW2DdVW1Neu91ZZurP6H/OpZ8D4EaAkh/mE3E&#10;htRarrnJlJ0TRRo+NujTPVF/y+4ju4kRQPqDcrhvoZ5KeK2eS8zVn+BPUE0WYz0lgPR76phgQj26&#10;oYb63a3vL65G/cNptVjqKQGk31PHnDTLw1CPA/Wv9Yqu/gR/anGRAAIlAkh/IE0iiFCPYqn3/ZsH&#10;f8yHDAj9B9J2MdNHAki/j14J3ib90aS5+qvqm1wn1J/uf/CthQoMQQDpH4J60zID6vJnVRPq37b7&#10;33TIgO5/0wZFeggg/d63AZPer7eVaNv9b6H+dP+9bQUY5iGBi+CWxhVjesHZ3N7xme57PrpbW0P9&#10;BmZclxYXlYZ8J9RUal1AAghoBOj1h9AcjLXS38qUuv9mjzItnhn06H88YHDhLxMsg8BwBMLrQU+o&#10;1x9iiL+2KbfoyReHfM3vg7ru0/2v9QwJJkWAXr+v7h5rd7XV8G+L7r/wa2n4lycAX9s6dg1AgF7/&#10;ANDrixxNiP9MVUv3NrPOfKtnhnLYhyeA+hZIirETQPr98/AUdD+j3lzLW90yZHmMAPvX1rFoMAJI&#10;/2DoqwuelO5bugGYPTAkhR2HfXgI8Ow3gDl9EED6+6BsWsY0dV/RadWZb/7MwA3AtDGSbtwEkH5v&#10;/Dtl3a/s/ouTBv35VreM3Ok8BHjzA8CQXgkg/b3irgnymImdBxY7NuHU7KbTd4LjKwzuGuduANl3&#10;hIMcO5vshyGA9A/DXVed/HMjuRracOfl27gBaApuZG/tBFDuBEYcSeQ9AaR/OBe1DlQPZ/KQJTfp&#10;2De/a5x6Hqt+GZgbwJAtgbJtEED6bVBslEcTCWuU8SQSn3nTzTgc1PrhioGBSbSxaVQS6e/Rz4i+&#10;Rdi1bzsfCbzrR4FS5XgysOhtsrJOAOm3jvQoQxTfPeP6jV3SO0HzW8ZJ62sHBvQruRP00AoowpwA&#10;0m/OyizleWlpHWswK5xUCYFagddIXUSHM9zaeazRXUGUzo2BptszAaS/CngT4TByWDv9MMqaRAYE&#10;mjjUhzsBjwsGTiVJJwJIvwPpR+g7tcl+L25yVzi2TL9PtHZ700cEbgz9NpFxlob0j9Ov1KolgW53&#10;gnOFtrozdLkrlIwhptSySYz0Mj/X6/96/ibavDjudt5zt/jjtFJX7DmPsYaP2k7A8K+Rw8RNpfmf&#10;GIVQ+45VHg3LV7+prkejQq0kpknXYmyByMde/+7u4ibaHl6W2Qe95r7t0oU9tVLrVX9zGH+5e5io&#10;VYU4QejbVNKErP/KPJR+IfhP1/u3+8soEr3/2eejuAlo9R7mp3saPPZYb5RmatYylW/+krp8cfpn&#10;OPQ9o0Q59FtIy0bj7DJbt7QWrdq/gM/Xv49ofiV0XxyXV/Po49+XM/BkDAHPCRiGnuqSieFo/a91&#10;pWUAqve/1tb6f2HX6Ft6fYua+if9LSrBJRCAwFkCpVvD+cEM2bWvu5d0T1C6G5355/l7Tf+3Ilsl&#10;DtxmzwwiDfPVfr2IVtuk7O0qWqz3BUMG5kXxEIAABPwj0FSu/Yv1F+L7WtzfP9ZYBAEIQCBQAv4F&#10;fPT4vh73DxQwZkMAAhDwj4B/vf4oOj+50z+GWAQBCEAgMAI+Sr8S/40kKYL+hZmdgdHFXAhAAAJe&#10;EvBT+r1EhVEQgAAExkLAv1i/Iiv6/cnx7Tmf11+5wEOPqz7IovS1JYazJytZUMoJDWePfPvu2GED&#10;2ZM3npJJA9mjmnQlofxsbbuyLTmZPfovbBB72v+s3Pz2y/Zk7qv1kRt7ksajla79/KvO1toZ16jp&#10;lKA+0sv5nemcTjG9M53rmX3Uzh0qTzoyUpaVTzytLrone0Qx2QzYtLYD8pFFK49pvhvQnrwB+NJ+&#10;cjskoeGbdNFjaVsawmXxr6rVz8rNb61sT9yW2htpQ4tKpZfadCKVTX3npfQXaGVT+7U5/vnc/8qT&#10;Nmgf5yGLWlS/c9C7PRXvO8jWmd4v+7anypwh7cmcV+okDMVH3RGP31YZzmV+2BPfBaPFatXqZ2X/&#10;t19lT+y69kZ21aKK0gu/tsyRjduSrwGf9On26/lps7j9LtfzqVrgob9VH4Qh0fbPbf7UPaQ9omwF&#10;RTsGtKdyDu6A9hQaz/qXWgFqWHsuv98uNn/VOrS7v3406aMIUv+Irh7Fk+Lbr+s2PysXv/1je4Rl&#10;XYzsHqU7Ln35cohXOIuP/ed7y+btsfTH8azZQ7T+k9WzO8iWOXw9/3y9TTSkZRY2L5P+fv2pAtmF&#10;SK3NQszzEuYsriPvFtr++u/1ffU4fOOJQV7ev+2vn2KPpYsTmgO2n1K+PZPcimTvKnr/3NsvpDbH&#10;y+Wy2H+pvcJtgkp7hjXyfOlxzzjt3DRk47H0ix+LDLLNH2aDr9q/+/1668ENKPWt7O9Et3/Us+Tj&#10;5/B8ouj94SmKDdquNjce3I1kN18q/w990deGvw2rycXQ8+z1Nh4NuX2dDb8RxfJlv/64kXein9Fj&#10;HNLgCIyAXPfgYb7NnwCa2e+x9KuKLH+shl68c3d3E/nSeUx7kNojXzQ0H2nTIn02W/5aL4bpQpYa&#10;vl/KL+/WyRPI5f3j4E06eQ6J+w5v95F8aps1Ew5SD0sg1v1ovW//2pP30p8BrlzgoY9VH0RoNtrE&#10;/SMRfnqPP8rHkMHsOdHkBrRndl2h9gPaExOKo1Cang1tT4XbPDEpC5r7YI+5DX389v37rcUWJf19&#10;vf9nzi2rU9cRaBfX6/MyxAj20TzPoSZ3FudpDDe50z8++fQCXyZTFqawqEbadPab1aadT3r1ZnJn&#10;eVLgYIiKvjJ3k5vJnaXpWGkraGuknVakl67PfddyN+emLvJ0cqea0hQf+vR1Nb/V5KQd4OVcynoy&#10;mD3+8ckt0hw2GJ9Y58vLfaezswdqPzkh3bDhEGUlFzgNYU/7n1WltZ1/+xXdhuP7Qb+gNJOygrPu&#10;u/5Whrk8spDDsCE7SocABCAwAIFwYv0DwKFICEAAAuMkgPSP06/UCgIQgMAZAkg/zQMCEIDA5Agg&#10;/ZNzORWGAAQggPTTBiAAAQhMjgDSPzmXU2EIQAACSD9tAAIQgMDkCCD9k3N5KBWWe23pC/fFe2/p&#10;K8OVEzStWOVmTE0zKaWvz1NtsFS9wp34rv3Sd+Liwdc57EiPy3skgPT3CJuimhAQKwPpC9OJpZRW&#10;q5W2MpxcesaLVcfq5V6r9td/0aN43fRP9J9avF8/dr8f5u3XCRTLwkU3iH+TJjbptEj/pN3vc+Xl&#10;7ia50kvl//HyY5Xud6LWZyvvV+NzfZRtl/f3ch3py+/Rv5L2i7XXP1ouvZ5UW6xyu3nStrL2nwYW&#10;DkcA6R+OPSWfJ6BtJyL32JI9fPEk8PHvK74s2+tKfpaxoOQQ/d5CNzz7R5aosmd89G183XO6/0we&#10;h8l33pZf3u12d8l6rlqoJs3sTB98//maVCSBIBaZjpI7WXXRxbNJNeNKZ8UI7X9//U/x4YDAWQJI&#10;Pw3EWwL5Xg2pLoongUhpm7Y9n9hPYZOsYCWWthL93kjbDVFeKfrSQjdvoq1c2EvuUFIOqJ/6dvOa&#10;7j/z/vA77qRLoZ+rfK5fxRLeYkMJsedJvLVstmXG5ubvj3TXmhPiL3dXKu5qILcXmF/le1YdFy2L&#10;z8+KtcN/xsaJ0vOufuXy2d76F8OGJID0D0mfss8TkL3YeOdAEdxRuiieBFS/VpxJt+ASe5Uekh0r&#10;5M1Cpsq0P7lnaPu2yJ1SSl3jk9+mASU57JA9aiRBmXjHlcoj3TEvu+ooVXw/2l7rIZ90j9U07VHR&#10;8RfpfpMy63TnFz0upq/aTuOCwDkCSD/tw2MCSYAnDvSrrRaTu4F2RpzMgjAXN5s4ldR+GRnSoijp&#10;djsXaZpitZPNeIrf6t1wmTzeGTM7Tkl7+aojvmo4d3kVFUM+hTHr2kw89hqmhUAA6Q/BS5O1UQV4&#10;dirQr474bqCfkVsWqV1vk71GYu2/f5yLC/P4eXHjh+P9TPVtIU7udio71flR7qgbeikbzhU1yvdC&#10;J1RjiI9klggg/ZZAko0TAnGA5ykbAFUd+ujz72c6JBqHfqKkjyyj/qkZyx/zh5uHJFkeAVKPCMUQ&#10;/Plv9XrJZ44k6i/D9flX6eBzPYR8Bmc6y2d3Z21KpjYCUm8JKSZNAOmftPv9r7wU2/dc56X2X803&#10;m00eEJEbwSfhmqfrbb4pvIz7p7Fx8RTwto2SDZbFI0JpM+vz3xa0XwzqfsT5zD7nYiMw+TASz0J9&#10;mJXuJ9VoCzM4hfY/iZxuIhHM0m8/7b1S3pC4fU5cOXYC7NI1dg9TP1cExBTOp+v9yehQ02LF04iY&#10;s9MpO8sWNa0B6UMiQK8/JG9h68AEZLAonRkqRprTQJMVq+TwRBJMapmfHPtu/zZwy0K5LFAC9PoD&#10;dRxmD0NADirH8/kjue17pz76cQU6dfw7XTwMTEodkMD/AZmdFWIBGXDwAAAAAElFTkSuQmCCUEsD&#10;BAoAAAAAAAAAIQBWZLli+S0AAPktAAAUAAAAZHJzL21lZGlhL2ltYWdlMS5wbmeJUE5HDQoaCgAA&#10;AA1JSERSAAAB+wAAAYcIAgAAADgJbD8AAAABc1JHQgCuzhzpAAAts0lEQVR4Xu2dPXbiPheHnXct&#10;IUUOK2BWANNMlXY6UoYmXcp005AydNOmmuYPKwgryEkRshdeyZ8CbGxsfdqPz8wZxljS1XPFz+Ja&#10;6F7t9/uIAwIQgAAEBkDgfwPoI12EAAQgAAFJAMVnHEAAAhAYCgEUfyiepp8QgAAEUHzGAAQgAIGh&#10;EDCm+N8vP67uNzlG+d/0KDurnIvyS9WTQ/EH/YQABCBgjoAhxd/cjxbbwmr53/FaLAva79fz1ezH&#10;y7d8Lz8rz2XyXnrSXP+pGQIQgMBwCOhX/HiKPvuYzyc5xc2/1WT5OI3/P31cTrafOyn4+Vl5bvUv&#10;/kJQenI47qCnEIAABAwS0K/40c3Tbr9/f7wtrJ6+7t8frtP/7z6Tyf/310c0vknOXt+Mo48vMfEv&#10;PWmw+1QNAQhAYEAE9Cv+9XSaiXsJx++X52K+fzln8Sjg8kKUgAAEIAABSUC/4p/hKgI+Mp5fzPfb&#10;+CB7ACz/bVOeMhCAAASGSsCe4sdyHy13r0k8v/URP/9Nj9aVUBACEIDAAAlYUvx0dq+E84vYvaCe&#10;h+/zgL56coBuocsQgAAEDBCwovjfL79LZvfTX/Pt4o9cobP5s9jOf8Vz/9KTBvpNlRCAAASGR+DK&#10;1N6Zclb/+bSXMZzN/dVsdYB2vo7fKN7JTsir8svVk2lxEbs3ZfDwfE+PIQCBoREITEBR/KENUPoL&#10;AQhoJGAlqqPRXqqCAAQgAIG2BJjjtyVHOQhAQCHAamlrw6FLZBvFt+YmGoJAnwkQcbXj3Y6cierY&#10;cROtQAACEHBPAMV37wMsgAAEIGCHAIpvhzOtQAACEHBPAMV37wMsgAAEIGCHAIpvhzOtQAACEHBP&#10;AMV37wMsgAAELBEQv+i/SnPwZS0eJWg1aYjFpqq6geKbdDB1QwACHhGQ6Tnm83GynZelQ1X564f3&#10;ZH8ZdweK7449LUMAAjYJfP/3JrZsfLzNcqzabNuXtlB8XzyBHRDoKwGRu8jJnyOeieBPrx+e5qvn&#10;F5FkVTn+iWiPPIqIj4z/HJ+L4izeBxeKMz/u7+XZ+418+8fLS1ZQnBD7Qo4W22g1SypW5/ulVV3d&#10;v2QtHMWedI0NFF8XSeqBAARKCHiTqk5syh4tH2VMRe7J/vafKvmrj1uRnXu/X48XIynUQqlnH8v4&#10;lDz3O7k/SPker7OTyYXi2K6iJ3EyCddsF4sovmQ9X81+vIxed8tJJLYBPsr8V1FVtHqL/ial063k&#10;dY8pFF83UeqDAAQUAvt95OrPgR82/1aTu59JDu4iDUd6yfzpIX5HvBGt/iVKvv3cJRe/pnItEzel&#10;eTziCz++0pvG5HZUNDVfJ9I/fVxOsipOBkR1VamJo9uJmVGE4pvhSq0QgIBHBOQzWzH/HqUxGZmw&#10;I1P2AyszpRUyv45m6dXpZH73uS20XVyY6/n4JrmRHB5qQr/j9y6sSiNIFF8jTKqCAAS8JBCH8JN4&#10;THqIYMtJMF+YrkixEP0kgCPCM7HmqyKvXljR4zyXa8n7F1alkSmKrxEmVUEAAj4SUPKqZubJ57dF&#10;MD8V//ibgJyxy8eqJ49O5aQ9+2IgYkTxhadHdh9R28zjP3nrjaoygRLFN0GVOiEAAX8IyBB+8sxW&#10;PdRg/nz8KQM+oywft1g4Lx/ixlEd+Qg3Dc2Lx7AfSainOHnczbSq/Irrn3cTGU7KnvMm10+bVGWC&#10;IPvjm6BKnRAYHIGO+7b3gpeS3dtYfzpyZo5vzDNUDAEIQMAzAii+Zw7BHAhAAALGCBDVMYaWiiEw&#10;JAIdow1DQtWprx05M8fvRN/nwtlvxA/+9dlgbIMABEwTQPFNE6Z+CEAAAr4QQPF98YQhO9QfnYgm&#10;xITfUENUCwEI+E8AxfffR1gIAQhAQA8BFF8PR99qSebyYoLvm2HYAwEIOCSA4juET9MQgIA1AsWG&#10;9HIxw+FPYM0a4UGyw7yDKL5ZX1M7BCDgAwFlQ3rx1TfeLeFS0T/OZ9K4vAfJDlF8HwahbRuSIA8P&#10;b21zpz33BI621rl++Cv2zkw3wndvnU0L1LUc/r9OYtMc5wkk46f0mjNvQRUCXQic+2yK0ejkz8Hm&#10;yJFMRVV6yDRV6VFcsp4XOizP5v+fLHfq62xL5aMKRJ2T+VzWO1+nabDkVwuRD2uZtSYqKrZuTorH&#10;b1aZmVzcUQMDE9COve0yoAMqm43U4lOWG4/iB+THsEyt/Gw60fqk0YNDkfADTZXn0xO5NMf6np6U&#10;L2NxLt49fK28IS9JhDy+ixxXG59Mhb5ooXiV3HqMKj5xfJtfqJy1leeVdmYBDQ+WgKuch8cL1bIM&#10;J3GKk+LhrRrvKQLu8uJki+Q4weHZI82YLq853HX/IBtiVkWWejHPa6gYIIsbHicovmHArqtnfaZr&#10;D9C+bwRi6c9yYMlMVaVHsbRHpkisO5J7iNw4X7m4NGXK8clDA4zlt806gOLXuTK0909X4udzrNC6&#10;gr0Q0ERgc3+8HjNOVCJyl8vEVqeH3Oj+7S4Ns6sR/Sp71EjMe5IlveFxaIDIutiwXMvLUPyW4Dwv&#10;lmymUDbBZ7mO567DPAMEpo9iac5MyWP4/fJb5LuSebHUVFh5skMpvOlkfHOvTtvV/IXZa3nzyNb9&#10;tFh6rxgQZ100e6D4ZvlSOwQg4AEBGaHP8xjK/IZiBp/OxZUEhKPFeB2fTe4QcZjm+Xa9jL8NRGr+&#10;woNchjJHYpRcLetN4/+Ne10YMPocz6PS6H/jyuouZH/8OkKhvZ8tt09WcR1Yn+2ixgYMoTk1BHs7&#10;7tseQhct2CjCT8+32b2otL2OnJnjW/CivSbYTscea1qCgBYCeShJ1CbW7WTRJC11n1bCHN8QWDfV&#10;npngJwbF03zm+G680+9WO849+w3nfO/kc+JF8sRWLNavefDbkTOK36uRhuL3yp1BdaajEgXVV5fG&#10;duRMVMel8/S23Tikw3IdveCpDQLBEEDxg3FVQ0Or12U2rIDLIACB3hJA8XvrWjoGAQhA4IgAis+Q&#10;gAAEIDAUAij+UDyd9JNtdoblb3qbEDjMf5VugdMwJUqLn9Gq2DsW1+1BY4p/3M8cuZo4pvlJ3f3u&#10;dX3Ieq/dS+faETjdhLj6x7GqfLXIYNWxeLv+NStlSPFlijF1R6A85ZjcqDTT/OYnm/WFq5oTYLlO&#10;c1ZcCYEeEdCedSHZ1D9O/5LfVMXmc1m+l4OcAw1PFjbGcQmOEgLZkDzJA3FybZagIgnycEBAD4Ez&#10;w8mVXh6mwCpPNKImKUnSmEyWy2yT+sNEKLUZrNJkJocZso7zqCQwDqSvJCtWtU86fmwNzPFvnsQm&#10;o++Pt4Wb5Q7Q2a7Qcm/QeM+55iddjZcw2yWkE6bfemu1N3mV8y3sD8L4che0+XbxZyMcsPkj9tMU&#10;v3l9eE1l+vTnr6u36K9U47xMpKRMl/nSRQRD7owWz3ePiitXyk3d8vj2aZ0GB4N+xb+eTi/ZHdpg&#10;36gaAhBwTkDPN4hWtRz2/WSOn4Xxk70r7+/vZx/LvzV725/LYCUyYL1nibNKsMs57vxXkVcr33j5&#10;pE6TPtOv+CatlXVnN2j5r+m2elk/XwJ66VY61YGAzDa4Wq3mT7W5TM5nsDprgthzv9gIWeS6indg&#10;lkdpqqwOvTlbNDzFV2/2pqhQLwQgMCACIuvJx3KdxGQuO8pTaJXWoYp8dCD/lzXZ7Worip/H7oWt&#10;efi++cluPaQ0BCAAgWoCYillHM6ZPvwVml/kyVLTXVWXLk2hJS8/KS4VL0uVZX5X5CqLrSi+klhM&#10;PBvZprGsAlXdSYZrDQF1y8zGsFig2RgVF/aBwMmT2zj1rXycGqXhexnc2caPVA9SXJ3vfFkKrfLi&#10;ypXiFnNxqiw9PjC2W7Lc8vnzqXiOIXK7JOkixfOT/IcPzU+mve24U6geZv7Vkit+wxg9ybD882Hw&#10;FvHZtOPCjpyNKb6Z3nfsrRmj3NeK4rv3weAt4LNpZwh05GwnqmMHBa00JdDwq0DT6rgOAhAIhACK&#10;H4ijMBMCEIBAZwIofmeEVAABCEAgEAIofiCOqjaz1UKd4HtNByAAgRYEeHLbAppfRS59bJtYz3Id&#10;v7wYvjX8Bt6aD8WvUFu3heK3RudLQRTfF09gBwS8J0BUx3sXYSAEIAABTQRQfE0gQ6umw/fC0LqK&#10;vRCAQEYAxWcsQAACEBgKARQ/bE+zUCds/2E9BOwSQPHt8jbWGlEaY2ipGAL9IYDi98eX9AQCEIDA&#10;eQIo/sBHCHsmD3wA0P1hEUDxh+VvegsBCAyZAIo/XO8T+h+u7+n5UAmg+AF7noU6ATsP0yHgggCK&#10;74K67jaZresmSn0Q6CcBFL+ffqVXEIAABE4JoPiMCghAAAJDIYDiD8XT1f1kgSZjAAJDIYDiD8XT&#10;9BMCEIAAis8YgAAEIDAUAih+qJ5ulwjlqLcs8gnV/dgNgVYEUPxW2CgEAQhAIEACKH6ATsNkCEAA&#10;Aq0IoPitsFEIAhCAQIAEUPwAnYbJEIAABFoRQPFbYetbIZbk982j9AcCpQRQfAYGBCAAgaEQQPGD&#10;9LSWpZlJz1mgGeQIwGgItCKA4rfCRiEIQAACARJA8QN0GiZDAAIQaEUAxW+FjUIQgAAEAiSA4gfo&#10;NEyGAAQg0IoAit8KG4UgAAEIBEgAxQ/QaUZMZkm+EaxUCgGvCKD4XrmjkTEal2Y2ao+LIACBvhBA&#10;8fviyQ79YEl+B3gUhUBIBFD8kLyFrRCAAAS6EEDxu9CjLAQgAIGQCKD4IXkLWyEAAQh0IYDid6FH&#10;WQhAAAIhEUDxQ/KWaiuPW0P1HHZDwB0BFN8d+1Yt50szW5WmEAQgMGgCKP6g3X/YeX6ExWCAQM8J&#10;oPg9d3DD7hEjagiKyyAQNAFbiv/98kPEI+Tx4+U7J5afvd8UFEtPBg0Z4yEAAQh4QcCO4m/uR4vx&#10;ei+O3TJajFJ9z8+u56tZpvmlJ71AhREQgAAEAidgRfG/vz6i+a+pRHX98DSPPr7kNH/zbzVZPsqz&#10;08flZPUvnuaXngycMeZDAAIQ8IOAFcW//nmXKXos6Xc/r6NI3gbGN+KFvA/cjJPbQOlJP0h5ZQVh&#10;d6/cgTEQCIWAFcUXM/v33e1zHMZ/vt29PyQ6z3EpAZZmXkqM6yEAAZWAHcXf3F+N3u52Mo5/9za6&#10;Up/TXuyO9AFw/M/FhSkAAQhAYMAErCh+HMd/imf2Shy/JXX5/Dc7WlZBsUoCLMlncECgzwSsKH4p&#10;wDx2L97Nw/elJ/vM36O+8WzAI2dgCgTMELgS02UzNau1iiX2MqojAvjylVyo+SrW6IhYzyySL/MX&#10;okzpybwuEcmxYrB5JK1aMJ39Ko6Tyb9DhtzKMxSCQBgEbAlorPRbyWSyLB7dSnlfyZPz5B4QH6Un&#10;0/dQfKNyjOKH8anFSgi0JVCl+IVCFzWrWt22vY7lUHwUv+MQojgEhkzgJI6f7nHwO/qrPiKNXz99&#10;jo63SRgyOtt9Z2mmbeK0B4HeEThS/M19KvVla+anr7Hw/41+d1pe2TuGdAgCEIBAGARsxfE10Rhy&#10;VMf0Y1vhIuL4msYp1UDAUwJVqzPF49PTg6m9p17ELAhAAAJNCDSd44s7wL9fxXqaJlWbuIY5vumV&#10;k0zzTYxb6oSAJwSa/gJLbG/5ke9o7IntgzTDxs8nBgmWTkNgCASaKn60+4xX03O4IcBCHTfcaRUC&#10;/SLQOI4/W83X+Y+k+sWA3kAAAhAYBoGmcXxPaAw2jm9hoU7iYuL4ngx1zICACQKNozomGqdOCEAA&#10;AhCwSADFtwibpiAAAQg4JdBY8eXuC6zHd+oruTDTsQE0DwEIBE2AOH4Y7kvi+HY2MbbZVhj0sRIC&#10;fSHQeI7flw6H2A/rSzPJhBXiMMFmCNQTqFT8dA/Ng60WiOrUA+UKCEAAAt4SqFyP/2exFWlK9uu5&#10;TGGS/vuYJS3xtjsYBgEIQAAClQTORHUmt6Momv6abz934t/HZbT4s4EkBCAAAQgES6BK8Ue3k1jp&#10;I/Hi4+s72P71yHAW6vTImXQFAm4IVK/VybOR79JktB4kPRS/CA1scZEWr1pePMPPbrV4jUog4CGB&#10;wAR0gIpvbX+FfHSi+B5+UDEJAloInGQ9/PFSF8IRk38W7WiBTyUQgAAErBI4Uvzpq8hiW5W+PM2L&#10;JTLhsommVSdZbix+YMCSfMvUaQ4CNgicPLm9fnhP05efZD18vhXLNPf7sqTnNkylDQhAAAIQ6ESA&#10;OH4nfBYKW35sm/SIUL4Fz9IEBOwTYJcF+8xpEQIQgIAbAii+G+4NW7W+o05Du7gMAhAIkgCKH6Tb&#10;MBoCEIBACwIofgtoFIEABCAQJAEUP0i3mTaaHR1ME6Z+CDghUK346ep7dY0mP7xy4iNXqa9Yku/G&#10;3bQKAXMEqlZnCr2fReu9bz+1GtouC06WZiajjQWa5j511AwBVwTqdkt2ZRftQgACEICAbgKVv8CS&#10;W2d+Pvk2yR/UHN/+Hmrq6GKOr/uzRn0QcE/gXA6saDU73GmBOL57h2EBBCAAgdYE2GWhNTrjBZnj&#10;G0dMAxAYGAFWZw7M4XQXAhAYMIEzii8i+UpQp37f/AFTNNl1V0vjXbVrkiV1Q2DoBKoUXz64XYzX&#10;cnfk+FiPFyNEf3CjhSX5g3M5He43gSrF331uJ8vHad756eMyTXXebx70DgIQgEB/CVQp/uh2sl38&#10;2eQd3/xZbCe3o/6C8K1n7Jrpm0ewBwI9IHBmrU4c2NlmfZwsdx4kvxrOeny3C3USr7MkvwefcLoA&#10;AZUAqzM9HQ8ovqeOwSwIhEyA1Zkhew/bIQABCFxC4EjxxQZqyYqckp0zr674ze0laHVcyxJJHRSp&#10;AwIQSAkQ1fF0KDjcNfMg6hfH8sXyXE8xYRYEIHAJAaI6l9Aa4rUsyR+i1+lzXwlU7qSWhXeyjstf&#10;4HaJ6hS/4FV+yJWfVGsuPdlX/uX9YmnmsPxNbyFgi8CJ4qd6O1tF28VI2WVBLNTssB5/cz9aRMud&#10;iA7sltHid/yoQDwrSH/Wu56vZpnml560RYN2IAABCPSZwJkcWM+32lbgi+fAp7UpJ4vN+EtPFg4Y&#10;yHp8H5ZmJtBZkt/nTz99Gx6BqqjO9HWv7wdX318f0fjm+pCuevL6Zhx9fImJf+nJ4XmFHkMAAhAw&#10;QaD6ya0M76Qh9zjS0yGILzfpuY2yrTg7VGSCgL91skDGX99gGQTCJFC9d+ZvsXVmOs2/fnjfLT9m&#10;XfbO3C6eo7/xJpwiZt+lIhFnKI4wmWM1BCAAATcEzu2dqW6cdv3zrtPemZPl34c4rNN5E858A2cW&#10;iVsYMnzPsACZJiBgjUBlHP/XXN/emXIjzs/dUZ/y2L04n4fvS09ag+FHQ/4tzWRJvh8jAysg0JmA&#10;pb0ziyU44tUsWu9fxdb7+UvlXPnJvJtDWKvjz0KdBDvLdTp/yqgAAr4QsLbLQrH38jzRe3lIqV/J&#10;F8q58pMpLxTf/sBB8e0zp0UIGCJgTfH12D8cxffnKQWKr2fsUgsEPCDQILO5WFnTdYsFDzqKCRCA&#10;AAQGT+BcZvO3u51YTCkRXT/87bg6c/CgGwLw77FtQ8O5DAIQCIDAudWZdz+Ln8l2XZ0ZAApMPEOA&#10;5ToMDwj0gcC5zOZv/8UbnsUHmc374O1WfWBJfitsFIKAjwQsrc7U1fXeP7n1JBHKkb94eKtrAFMP&#10;BNwSYK2OW/7HraP4fvkDayDQLwLkwPLInzy29cgZmAKBPhKoVnyZ21xuc5mlpOq0/Vkf0dEnCEAA&#10;AoERqIrq5DlKsh0QorKkJtY72+84vm/7K+TuJY5vfaTTIASMEKjbO3PzbxXNf4lNEUp3QzNi0tAr&#10;9XBtTGwSCzSHPjLpfw8InFudKba7lJtaxultv/9765Lntgek6AIEIACB0AlUr9VJdzmbLEW2W5G/&#10;aiR+gasvD2JbbD2O6ngb0kl8RWCn7ZilHAQ8IsDqTF+cgeL74gnsgEB/CbA60y/fehjE9wsQ1kAA&#10;Ah0IoPgd4FEUAhCAQFAEUPyg3OXYWJbrOHYAzUOgIwEUvyNAPcX9/7Ut4SY9nqYWCDglgOI7xU/j&#10;EIAABCwSYJcFi7DrmmIeXUeI9yEAgU4E2GWhEz5dhf3cMvOodyzJ1+Vu6oGAKwLssuCKfNGu/0F8&#10;94ywAAIQ0EGAXRZ0UKQOCEAAAiEQYJcF914KIqSTYCKw4364YAEEOhBgl4UO8DQVRfE1gaQaCECg&#10;hgCrMx0PEYL4jh1A8xAYEgFWZw7J2/QVAhAYNgFWZzr2f0AhHeL4jscKzUOgMwFWZ3ZGSAUQgAAE&#10;AiHA6kyXjiKI75I+bUNgeARYnenS555nQSlFwwJNlyOGtiHQjQCrM7vx61Y6rCB+0lcUv5vPKQ0B&#10;lwRYnemSPm1DAAIQsEngjOJ/v/wQc9Ds+PHybdOuAbRFEH8ATqaLEPCLQJXiC7kfLcbrfXasx4sR&#10;ou+X77AGAhCAwGUEzq3OXD5O88qmj8vJ9nN3WeVcXU8gzD3xSX9Y71mugICHBM6tzlz82eQWb/4s&#10;tpPbkYc9wCQIQAACEGhG4MxanTiws82qmSx37w/XzSo1d5WIfYs4k7n6rdUc4rrMHA7LdayNExqC&#10;gF4CgQkoiq/X/e1qQ/HbcaMUBJwTqIrqbO6veFBr3Du9+LpinBINQAACughUKf7015wHtbogH9fT&#10;i3WZPLw1NTyoFwLmCFTO8f+totVMWY8vX94XT3LNWUTNEIAABCBghgBxfDNcz9Ya4uYKRx0ilO9g&#10;3NAkBDoTYJeFzggvrKAXIZ0L+8zlEICAHwSqFV9uspA+vI33WyCk44fHsAICEIBAWwK1ObDSiuXi&#10;/Lc750vye7A6swchHTEmiOq0/cRRDgIuCdTlwMpsu/55xy4L3R3Vr5AOy3W6jwhqgIBVAudWZ+rf&#10;ZUGGh9ToUL49Z+1Jq1BorJYAvySoRcQFEPCQQGUcf/q6W34UyzNnHxp2WZCb8ygMNvfp9pzr+WqW&#10;aX7pSQ/BdTEJuexCj7IQgEBrAhZXZ4qf8T5/TLbjp/1rvCen/P9t8mRAPiX4jM+Xnix6F3QcP+i9&#10;dE5HGKH81p86CkLAFQFrqzO/X56j9d+7op/fXx/R+CbZm+36Zhx9fImUK6UnXbGhXQhAAAL9ImBJ&#10;8b9ffr/dKdvt9wviRb3pV0iHh7cXOZ+LIeCYgB3F3/x5u/uraa9ldecHx/Auab5fq3Rkz/t167rE&#10;l1wLgWAJ2FD8zf0setKk91JoiiNY7BgOAQhAwAEBC4q/KTZlkxlW5P5scmFOHrsXvc7D96UnHWAx&#10;1STzYlNkqRcCEGhAwOJaHans+ZocaZpYlzOL1mKFTv6i6mTekUDX6vRslY7iDvHyKo7w9CExWYPP&#10;C5dAIGwCLhU/0fyVBDiXwp+SLD2ZvofiezXcWKDplTswBgK1BOwqfq05dRcErfi9nAgj+nVjlvch&#10;4BEBC3F8j3rrxJT+rdJxgpFGIQCB7gRQ/O4MqQECEIBAGARQfEt+4tGmJdA0AwEIVBNA8c2ODkI6&#10;ZvlSOwQgcAkBFP8SWm2v7fsEn70W2o4MykHALgEU3yDvIUzw+34zMzg8qBoC9gmg+PaZ0yIEIAAB&#10;NwRQfOPcmQUbR0wDEIBAMwIofjNOl181hJDO5VQoAQEIuCSA4pulP5gJPg9vzQ4kaoeAFgIovhaM&#10;x5UMaoI/mLuakaFCpRCwSQDFN0gbKTQIl6ohAIHLCaD4lzOjBAQgAIEwCaD4+v02qJCOfnzUCAEI&#10;GCOA4ptCO7yQDg9vTY0l6oWALgIovi6SaT3DnOAP7/amedhQHQTsEEDxjXBGAY1gpVIIQKAbARS/&#10;Gz9KQwACEAiHAIqv01fDDOnoJEhdEICASQIovn66hHT0M6VGCEBABwEUXwfFuI6BT/Dj+xzLdbQN&#10;JyqCgAkCKL5mqkzwNQOlOghAQB8BFF8Py4FP8PVApBYIQMAwARRfA+BM7iMm+AR2NIwnqoCAMQIo&#10;vka0MorNAQEIQMBbAih+V9fk8Rwm+BDoOpgoDwHDBFB8PYARO4UjK3b0DCpqgYB2Aih+J6Q8sO2E&#10;j8IQgIBdAih+e948sD1lx3ed9uOJkhAwTwDF786YB7bdGVIDBCBggwCK35IyD2zPgiOU33JcUQwC&#10;Rgmg+G3wEs85Q43ATpshRRkIWCGA4l+MOZf75NdGHBCAAARCIYDit/bUnsksgZ3Wo4eCEHBCAMW/&#10;DDvh+ya8uBc2ocQ1ELBPAMW/gDnh+wtgcSkEIOAfARS/qU8I3zclxXUQgICvBFD8Rp5R5Z6QRRNk&#10;JEhpQolrIGCZAIp/EXCe1l6Ei4shAAG/CKD49f7gaW09o8or+ClWB3gUhYBuAih+DVGe1uoectQH&#10;AQg4I4Din0PP09ouA5MHHl3oURYCJgig+JVUeVqracAR2NEEkmog0JkAil+OELnvPLRkBUzztWCk&#10;EgjoIoDil5BE7nUNr6wepvm6iVIfBFoRQPGPsSH3rQZSZSGm+Xp5UhsEuhCwpfjfLz+ElMbH/SY3&#10;OD+rnItKT3bpY7uyLL1vx41SEICAvwTsKP7mfrQYr4WG7vfr+Wr24+VbEsnPynOZ5peetMtPhCCQ&#10;e+3ICexoR0qFELiYwJUNbdvcXz3f7t4frqV5Ygo/+nzav06Vs/k5cRfILy1OFr0SXxFsGHwxRgrU&#10;ELi6EhfIv7iPsQIBhwSszPGnr/tU7kVPd5/buL/fXx/R+Ca+CUTXN+Po40tM/EtPOsRD0xCAAAR6&#10;RMCK4iu8vl+eV5Pl47RHCOlKAwJsrNYAEpdAwDgBq4ov4zQinl/M99t0L3sALP9tU54yEIAABIZK&#10;wJ7ix3IfLXevHef38fPf9Biq18LtN89vw/UdlveBgCXFT2f3Sji/iN2rMf08oH8U6O8D6qH3gYX5&#10;Qx8B9N8DAlaWvki9f7vLFuvkvRbrcmbROlm1k7wQb5WezIuwVseDMdPehCwOx6Kd9gwpCYEuBGwo&#10;vhTx1YGRc0Xe43eyE/J1frl6Mi2O4ndxtg9lWabpgxewYbAEbCi+RrgovkaYTqpimu8EO41CICFg&#10;KY4PbggkBIjmMxIg4JAAiu8Q/pCbZtHOkL1P350RQPGdoR9sw+o0nx9VDHYY0HEnBFB8J9hpVAZ4&#10;oAABCFgmgOJbBk5zajSf2A7jAQJWCaD4VnHTGAQgAAGHBFB8h/AH3XQWzWeaP+hhQOctE0DxLQOn&#10;uYIAj3AZDRCwTADFtwyc5k4J8AiXUQEBSwRQfEugaaaUALEdBgYEbBJA8W3Spq0aAizPZ4hAwCgB&#10;FN8oXiqvJ6BO8+uv5goIQKADARS/AzyKaiJAbEcTSKqBQA0BFJ8h4h0BYjveuQSD+kIAxe+LJwPv&#10;B7GdwB2I+WEQQPHD8NMQrCS2MwQv00e3BFB8t/xpvZIAsR0GBwS0E0DxtSOlwvYEjmI7iH57lJSE&#10;QBkBFJ9x4RcBRN8vf2BNvwig+P3yZ696k+6+wEy/V16lM04JoPhO8dN4GQFlhzVEnyECAZ0EUHyd&#10;NKlLFwFEXxdJ6oGASgDFZzx4SgDR99QxmBUyARQ/ZO/13XYh+qcPcgnr993t9M8gARTfIFyq1kLg&#10;9Oe4iL4WsFQyQAIo/gCdHl6XFdHnWW547sNifwig+P74AkvOESCsz/iAQHcCKH53htRgiQBhfUug&#10;aaa/BFD8/vq2pz0jrN9Tx9ItGwRQfBuUaUMvgdKwPo9z9UKmtl4SQPF76db+d+o0rC/6jOj33/H0&#10;sBsBFL8bP0q7I3AY1i/W8KD77nxCy74TQPF99xD2nSdQNdlH9xk5EDglcLVXPjH+AxIf47AM9h9p&#10;byy8usq7UrxKTjFmeuNlOtKRAHP8jgAp7guBJMgTT2DE3zTIkxgnJgpM+X3xE3Y4JYDiO8VP4wYI&#10;HOp+If3ovgHYVBkYARQ/MIdhbkMCVVN+dL8hQC7rJYHAwuLE8Xs5Ci10KovyE+K3AJsm/CWA4vvr&#10;GyzTTqBK9/OGeMarnTkVekUAxffKHYaNUZazyJaCWqalEc2ZVT1HrXAD0IidqnwggOL74AVjNhxJ&#10;/Pl2hncDOMFzHPPhBmBsaFKxGwIovhvuZls9I/S5rNfeDLgBRNwAzI5TardPAMW3z9xki6c63lC4&#10;uQGcuOWibwDEf0wOa+rWRgDF14bSTUVVSt1Q6KuM5gbQ7QZAOMjNx4FW6wig+HWEfHvfiRY7adQ3&#10;8of2HCKpif/UPUA5+IWw3/3GurAJoPiB+K9JaN5aV87fADp+vbDWC2MNXRQO4mZgzA9UXELAw9/c&#10;fr/8SH4Xeb/x3mU2dmsR+nG6qjL/RemhvNqwRzhFbf1U3xODq/449akdPid4kn1+qv6cI5J8Etod&#10;7UjbQdTcNuypZXURIu/m+Jv7q1m03r9O8xdqh337za02e2rDJonO1h3a7KlrqPL9Jh1pV3mD7tdW&#10;7J7PiYmqSRq/HNSiaHeB/QfUvrnMN3uEHy8yyTfFFzr/fLt7f7iOIjHXH30+Ce1XxuZFfWs3pmWp&#10;5r9UMidwqvWNxc4Sn8Zkj+2xg6uxeSUXNkbdpREtk5g6lp0eLejqndt6TNyffPuIXar4nkV1vr8+&#10;ovGNkHtxXN+Mo4+vb+tj5vSTZCdGcRQLqIjbWMehtcEzfTz/llYrzlV2PiRl4F35xa1Vtfvo6uyf&#10;c4Gk82GmNuEnaw66pKF20bDzpRKF9eq4BEnkmeJfZLuhi88HqU8bba1ilzZkqL9BVKsJspz3DuHO&#10;asan7e4TrkqZYRB8reEpvu27q7iln/9j26Bz7fk2AQnMnlpfc0E4BILXZjMd8CyOfxC7V2L6ZjpP&#10;rRCAAAQGRcCzOb4au1dj+oPyCZ2FAAQgYIaAZ3P8KDq/OtMMBGqFAAQgMAgC3il+ovkrCX8ul+UP&#10;wgt0EgIQgIANAh4qvo1u0wYEIACBARLwLI6feEDM8tPjx0uxHr909wWLWzLIptSNH9zZk7csKBWE&#10;3Nkjfyx36jBH9hSD58gkR/YkQ7qUUHG2dlzplqbcHvUT5sSe9h8rM5/9Y3ty99X6yIw96eBRWlc+&#10;/mVn6+wUP0vz69gtJ9FkuYuNWs/j2M7BS+Vc8b560lB3ZBOZMappDuwRTaZUir7mZti3R7aYeEzx&#10;nUN7SqAoQ8k+H3UcS0Luh/Shx7Kx5MJl8aeq1ceq1NrOn/1je3LtaWdkZ3tSpVFaP9LEVCqb+078&#10;HsXnQ3Qk6VL+IpGVZJCWnjTTHdnUJGvXsT1Kt/POOuRTZo5zfx3NF9zaU4xYdeS4c5kf9sQ3v2gy&#10;n7f6WOn/7JfZE4tNeyO7alFJ6wefttyRF4wlL6M62VfY75fn1eTup9xjp2z3BXtbMghDovXfu+Kr&#10;tUt7RNsJFOVwaE/pIlqH9hwMnuVj8ujfrT3XP+8mq3/JTrCbf34M6ZMwkX1EN09iLvf+eNvmY2Xi&#10;s39qj7Csi5HdQ3GnrU9f9/GuY/Gx+9xePLx9Vfw4VjVaRMu/efe682tZw/fL77e7VDpaVqGzmHTz&#10;2+8kSH0QhdXZSPO6hDmT28i7Ha6//3vbzp/cD54Y5PXD++72OfZYtk9gc8D6r5S/eknvQHJSFW0/&#10;d/obqa3xejo9nLbUljB7Qak9bo0833o8Ic7mNI3Z+Kr44jMivwGPFyPnu+Rv/rzdeXDfyVwqZzfR&#10;3d/kC+PTp3s+UbRdPEexQev5aubBTUhO6qXg//Jlba94mjx6u4ufdNy9jdwnfpi+7pYfM3kD+h09&#10;xXELjsAIyN0JFuN1Md9var+vip/YP/01d7J9pkJvcz+LfJkqZvNF5Xtd5JqPtGmSfRObPi4nbiaM&#10;R+PdL8GXN+n0+8b1w5PzIZ1+64inDO8PkfyONmqqF1znA4FY7qPlrs3PlfxW/Jxu6e4LNrZkEGHX&#10;aBXPhkSMaRu/lF86nNlTMd4c2jO6LRF5h/bEhOJQkyJjru0pcZsnJuUBcR/saW6Djc++f5+12KJ0&#10;dq9O+5pzE+W7Pk7WXl5dPSeeRZ8s1HSxui7u5MEKh/KFoWZWjB0i9o9PsVDgaOVYvKLKhb8OXRXz&#10;a758TfuIVleterM683hVnzNEbT9Wpj5rJWPH9WdfNUldvK6M1ObD2z/FT/Cmh7rsPFkqK47akwY+&#10;syeKn2iIE3v841NYpPjGGZ+DZbvFWHBojzqmsylMdhtyMoSKwaua42RIHytsczeVXtn5s99A8W1/&#10;9hWT8j7nX0DUX1M0GUvssuBDXA4bIAABCNggEEgc3wYK2oAABCDQcwIofs8dTPcgAAEI5ARQfAYD&#10;BCAAgaEQQPGH4mn6CQEIQADFZwxAAAIQGAoBFH8onqafEIAABFB8xgAEIACBoRBA8Yfi6bD6KTNZ&#10;qXvoxZmt1E3aji+4tHulqY4ureTo+vo6k/RF5ZvNiffa70InCjvfcrAjPYpbIYDiW8FMIxcSELv1&#10;qHvEie2N5vO5skmb3A7Giw3A6lVe6fn3f9GT+FHo3+i/ZLN89dj8WYzbb9kndmiLZmj+haNsiJej&#10;+EP0uv99lklECoGXgv/r9dc8SyuSbJV2nBYmgF49PMgNnK9/Rl9Hki/2Ov+4eKvzgw6LfWZXz0pa&#10;aP9pYKELAii+C+q0WUtAydohM1jJ+byY9398JZnu80xS8rUM+KSHmOUeTLrz/+QXlc6DT96Ny71k&#10;aV7KssfLN+83m/t0R1UlHpNVdmbGvft8SzuSchC7O0fpDay86cOzaTfjTufNCMnfvv2X8OGAQAUB&#10;FJ+h4SeBIjdCJodi3h8lkqbkvBP5C1bpZlJilykxy42UFIOypJg5C7mcRXFmZJkI5DhYXvXu6i1L&#10;87Jd/Imn5FLfx0k9t29i72yRwEGkFonTtOaZKVazf7+y5DAVmi9zFx1mEZDb+Y9vioxQp03L5ouz&#10;YtPu37FxovViYl+6b7WfzsUqZwRQfGfoafg8ATlnjdPxiQhOIodi3p/MYsWZLMGVyPu5TxNDyHuE&#10;vCqX/PRWoaRHkQlJjibCle9mUSP5SCH/YpFGXuLEJqVHloYuL3VyVXwbWt+qcZ0sX2l27UnT8RtZ&#10;EkdZdZZgRQ1+qbukM7ggUE4AxWdk+EogjeLEQfwkf2F6E1DOiJPJ+hd5zFbxVVLyZfhHCZVkWW3y&#10;aw77nOa8OXxXnXTLy+N0k/lRpejHpU7gJk9opzfRYVzn4DF0bSW+ugy7vCeA4nvvosEamERxNkkQ&#10;Pznim4B6RiYESjLIpik9Ysl/eBqLgkVs/DCnwmluUDXjQmXmUDmFLo7jaXlDL+VPaEWPinTixGMa&#10;4uOyzgRQ/M4IqcAUgTiK85w/00ym79Hnv8/sKWcc34nSGbGM6GeWTH+NF7NFelkR5km+EByG18+/&#10;q3ZNfsNII/oyFF+8lT1PrudQLMHM1uts7rWtqVSebtRbwhUDJYDiD9TxQXRbauy2kHcp+Tfj1WpV&#10;RD1kLvU0JvN8uy7yqsuYfhb3FnP+93WUJisWXwiO8kGff/dA8sVz2o+4ntHneJ78HiBeRroYHd1G&#10;yukeLMEUkv8sI1GRiFipd532jjlO7tu+Jkr2lwA5sPrrW3pmkIBYg/l8u6sMAV3asvjuIVbfdKpO&#10;s0WX9oDrwyDAHD8MP2GlewIyIpQt7RQPj7NokhbD5KOHNGLUsj75OLv9b3ZbNkqx4Agwxw/OZRjs&#10;jIB8Thyvw48ikRG804z8tA+dpvmdCjvjScP2CaD49pnTIgQgAAE3BIjquOFOqxCAAATsE/g/CK4O&#10;pA8rVb4AAAAASUVORK5CYIJQSwMECgAAAAAAAAAhAMBnZtEhLwAAIS8AABQAAABkcnMvbWVkaWEv&#10;aW1hZ2UzLnBuZ4lQTkcNChoKAAAADUlIRFIAAAHpAAABkggCAAAASEmuwgAAAAFzUkdCAK7OHOkA&#10;AAAJcEhZcwAADsQAAA7EAZUrDhsAAC7GSURBVHhe7Z29VuO8FobNuRaYgsUVMFcQvmYq2ulCSZrp&#10;KOmmgZJ0tFTTTHIFcAUsign3wpH8KztOJNmSJduP17fOYRL9bD1bebOzLUsnX19fybivz8fvZ6vk&#10;Yfd6ezrugWA9BCAAAVMC/zMtGGu5z8efL9cPy1jNwy4IQAACPgiMXLtT5X6+/eYDDW1CAAIQiJbA&#10;yahzJmm65C2De0nWJNpZhmEQgIBrAuPW7oLG9ub7v1/ku11PDtqDAASiJRB3zkTE1Sc32wqe/Hd6&#10;qS9GyxbDIAABCPgiEHPcvb05uVony83X0yIdvvx3Iv9V/uGLCu1CAAIQiJtApHF3GmBfvS+XlxW+&#10;7Z/15cMvKeOLXw+X6z9KPB43Y6yDAAQg4JpAAO1Odfn742c6lNo/lMF9u9t9fb3+OlfyJf/ek4tv&#10;2RLu028Xyfu/rAUuCEAAAvMjEEC7T29fN8u31W8ZN29/tz9Vc7pY8KDN/GYjI4YABEwJBNBumfR4&#10;2j28X93c3Fy9PzzzOKSpsygHAQhAICcQRrtF1uP2brler5d3KDdzEQIQgIA1gVDavZUh90YG36a3&#10;HNUc96eS+7YeMhUgAAEIjJ5AEO0WNyjTZMni9lmod3HbUsdy8UPJkr8tf2QLB7kgAAEIzJBAAO3e&#10;3sht/7I0t0ydvK3OzILvxdNmub4ST+ZcrZebfM33DF3GkCEAAQgkMT+bg3sgAAEIQKCdgL+4u3x+&#10;vVzLjQ8gAAEIQMANAV/anSVGxPM1X7uHZPUzfxLHjc20AgEIQGDuBDzlTMSOI/fnnGQz99nF+CEA&#10;AV8E/MTdrOHz5S/ahQAEICAJ+NHu3cfb5XnChq3MMQhAAAJ+CPjRbmHr2+o+eRbp7i+5rq+2hDvb&#10;gVu9/AyNViEAAQhMloA37b4sNiqRG7a+fexqBKWmK9dk6TIwCEAAAn4I+NHus/M9ufZjPq1CAAIQ&#10;mCUBT+tM5Bk3+UKTvUNuRLZk1Accz3KeMGgIQCAuAv5ktDrDvTq1LB072h3XFMAaCEBghAT8afdB&#10;GGj3COcJJkMAAnER8JPvjmuMWAMBCEBgagSIu6fmUcYDgT4ExM/iPtWpa06g520/tNscNSUhMH0C&#10;pDSH8XF/zuRMhvEUvUAAAhBwSQDtdkmTtiAAAQgMQwDtHoYzvUAAAhBwSQDtdkmTtiAAAQgMQwDt&#10;HoYzvUAAAhBwSQDtdkmTtiAAgSEIiJ02mmcpykMWzQ4t723ggF0dsRXt7u1IGoAABAYl8Pl4v14u&#10;L1a/t8N1q+r16e3r19NiuL7be0K7Q3uA/iEAASsCn39f3pY/fp1frv8MKN5WJg5RGO0egjJ9QGAC&#10;BMQTl0H+a6DLpHtxenu3XN83TjH/I3Ip8qpOe5HZleZriQyi6y+KV77f3MhXRd5F/uPxsagoEzHy&#10;7PS3ZH2VNazG4K1Nndw8Fj3Uzp1xOgnQbqc4aQwCEyUQzaPy29+r5OGXzFgsfizfXv4KLS2v9fv5&#10;Lj2s62J1lua+tzdX7w/pS/K1n5nSSyG+2BQvZgXF9bZO7sSLWTLkbbVK0iLZuV9nT7uHy0TsiPp6&#10;e6o6+EBTyfqlODXszVtmB+2e6EeNYUHAKYGvryTUf7VxbP+sL6//ywRUindNGpd3mbSKN5IioVIc&#10;2rV4yoVXnoQu4vaiheT9Xy7/l+dnVVfLTSbibed+laUON5WbKE6hceoFtTG02xtaGoYABBwTkHcp&#10;RUx8lmc8rtZJqdG1ngrNFIK9Sa7y0nmAnZ6EXqi0esTXxbdaTJ03ePrtopL3xnAsm3ILA+12y5PW&#10;IAABbwTSVHeW7cgvkcrYS3qL7hVRFfKdpUdE8iNV79qJjDX1bbVbxtbtqm7dlFsuaLdbnrQGAQj4&#10;IiBS3fIupdq8vGNZJb1zGU+jc6m38kbi3s1CGUgXCRWRgTkgzMU3gtpnmV0pLDBryhMOtNsTWJqF&#10;AATcEpCp7uwupXqpSe/lxYdMp5yJu5k7ma4WC7Hlbcs0ZyJvWuYpbHHj8T1LpFQvNk3NmypLnP53&#10;fSmTNfXHfxYmTbmlULbG/t2ewNIsBEZJoP++0qMcds1oedbux53fx2/6cybuHv9MYwQQgMD8CKDd&#10;8/M5I4YABMZPgJzJ+H3ICCDgjkD/3/LubJlyS/05E3dPeX4wNghAYKoE0O6pepZxQQACUyaAdk/Z&#10;u4wNAhCYKgG0e2SezR7vHZnRmAsBCLgmgHa7JjpIe8j3IJjpBALxEkC74/UNlkEAAnsEqg2z5S/Q&#10;gU45S62I46izEgjaPaZPRxZui311xP8Seo/Jc9jqiICyYbb4HKTPttvKd/PkBOP6cRx1hnY7mko0&#10;AwEIDEegsaXJ6e2z2EdwriefqfspDvN3Fjly2RLIPiBZLfVv23YoD4EjBI59PMX0C/JfbcvXRB5f&#10;03rJo23yqyqyWVbfLPLV8t+XDzv172Kj2EYDos3L5VK2u9zkR+fIcF+cofNQ9CYaqjakzaqnbx4y&#10;s/wI95yHAWQU7e7ms4ZeI9/dMFLrOIGDH88gqp11WrsUMa6po3w9f6EU2VSp8xfln6nMVu/W/1be&#10;kEUySU6/D5rNpi/mkl31UP2VfYn41m7y3cP93uvTk5rp7tMOdSHQkUCoE8+KX5mF2cVZCulhCtXt&#10;SjWbUiWmZeFs49f0HLSjV36GsSxT3xW8dhZa0URx8Fp5qpligKzekbJFNbTbAhZFIQCBaAikIl6c&#10;myNPt2m9qmUp8oA03ZV9G8iNvZXCrafmNF+sG+DznMpiDGi3zpsRvN8adLPaJALPYMKwBLY3zVWB&#10;6ZEIH7tEnmCzf8mNuF+u83S0mvk+ZLaa52gcCa8Zad0AcZSadzJot3fEdAABCLghIA9tX18pp5h9&#10;Pv4UZ+TIs3TU43PKo86khOYB8vZGDaXV08uKv+XXQLFmpcNSbsWA9Mw17xfa7R1xzw7IdPcESPUJ&#10;EZCZ7PIUM3m6mYiq8/hYOX7sbHWxSV/NtD5Ngtyfbx7SCD1RTy+rnWQmT0jLD5WX7eZ5cmN6lQFn&#10;HxfLpDVLbtyYQUH27zaAFLTIce1G2YM6Z4Kd999XeoJQrIckkjv358W3Smvt/pyJu63dQgUIQAAC&#10;TQLqmfSHj593yI242yFML00Rd3vBSqMHCPSPB2eLVt4ZXWX3KMXib82tzv6c0e7YZxraHbuHpmVf&#10;f02ZFg9fo+nPmZyJL9/QLgQgAAF/BNBuf2wdtKy9FckqbweUaQICIySAdo/QaZgMAQjMngDaPfsp&#10;AAAIQGCEBNDuEToNkyEwTwL1M3PyrUcMD1/o8KikCrlndQ/+8qbdKmXlGVYPQ6BJCEBgPgT2t1Y9&#10;/ACkKrgdTr3pWd2zT7xpt9hJoIRst6mL5xHTPAQgAIHxE/Cl3XIz2/Oz8fMJOQLtIpPMOJaahHTS&#10;nPouchRD/78J4/R3fvEDP//H4418VEbsZ5K+XgbR6R+Psry8qqSAkipIj7CUR2O2VBfvVCXVHtva&#10;NDG9axlP2i02sy32Ju9qGfUgAIF4CGSRRARXucV2Ld0t95Favq1+p6L7W+wtKJ5rvH3Kj8jZ/+G/&#10;fkme5Wk8ZZ1UqS+yw9TkCcZCveXeUunJZY3qSkm5LVZ5VPF+m35pedJuuffiy8/mF5vfodA6BCDg&#10;jUDAs+LqY9rLdxfp7mwfv5ubm6v3h2e5i+CR69ipN+LUnNfisJ2WJuQhC8sf1Vk85Xaye21680XW&#10;sB/tTs+QuE6/2L6+7j6qr6Z8NI0fXZ7HSPMQgMAcCMizxtbr9fJOo9xJsal3CeXgsTv72ERcWqWD&#10;xfk46b6y8mo9Xscjdj/aLb+41B8a6k7ncjCN73CP46NpCEBgLgTE+QrvD5ss42F3tR+709qGKtdJ&#10;Tcjtuuxd2o929zaLBiAAAQjYEBA3ENNkyeL2Wah3dQuyGTi2t9l67I4sulddynxxvM4ge70eguBH&#10;u9Vj5bhtaTMBy7KGi0yy8iw16cSYSmMksHevMj3CUt5ATPI0d3rKe3oTsXYszvHBth27015dKSm+&#10;LKyP13HG3NcesMpWtuLeQm3xfP/ND52NPuKGrLRbjMO2fMRDx7SQBPh4DkO/P2df2n1k/P2NHgZu&#10;2F5stdi2fNjR0Xu0BPh4DuOa/pz95EyGGT29QAACEJgrAbR7rp5n3BCAwJgJoN1j9h62QwACcyWA&#10;dsfo+Q7Ja5aaxOhIbIKANwLcq/SGtkfDHbRb9NatVg8zqTpBAtHsWzJBto0hZfFW5wvt7ozOY8Vu&#10;Ktytlsdh0DQEIOCNADkTb2hpGAIQgIA3Ami3N7Q0DAEIQMAbAbTbG9quDZP66EqOehCYEQG0ezrO&#10;ZqnJdHzJSCCgI4B26wjxPgQgAIH4CKDd8fkEiyAAAQjoCKDdOkK8DwEIQCA+Amh3fD7BIghAAAI6&#10;Ami3jhDvQwACEIiPANodn0+wCAIQgICOANqtIzTs+z0Xd7NMcFh30RsEghFAu4Ohp2MIQAACnQmg&#10;3Z3RURECEIBAMAJodzD0dAwBCECgMwG0uzM6KkIAAhAIRgDtDoaejiEAAQh0JoB2d0ZHRQhAAALB&#10;CKDdwdB76phlgp7A0iwEoiKAdkfkjp6LuyMaCaZAAAKeCaDdngHTPAQgAAEPBNBuD1BpEgIQgIBn&#10;Ami3Z8A0DwEIQMADAbTbA1SahAAEIOCZANrtGTDNQwACEPBAAO32AJUmIQABCHgmgHZ7BmzcvMMF&#10;gizxNqZOQQiMlQDaPVbPYTcEIDBnAmj3nL3P2CEAgbESQLvH6jnshgAE5kwA7Z6z9xk7BCAwVgJo&#10;91g9h90QgMCcCaDdc/Y+Y4cABMZKAO0eq+eO280ywWn6lVFBoCCAdkcxFxwu7o5iPBgBAQh4JoB2&#10;ewZM8xCAAAQ8EEC7PUClSQhAAAKeCaDdngHTPAQgAAEPBNBuD1BpEgIQgIBnAmi3Z8A0DwEIQMAD&#10;AbTbA1SahAAEIOCZgGft/nz8fnKz9TyGsTfvaYEgS7zHPjGwHwJHCPjV7u3v1Rv4IQABCEDANQGf&#10;2r29uXq/vHRtMe1BAAIQgIA/7f58vE82z9cghgAEIAAB5wR8affn48+X618L5/bSIAQgAAEIJIkn&#10;7d7+frl+vj09RFjcnVMvHAEBCEAAAlYEvGi3SHQnd4eVO0nEEgj1srKYwhCAAAQgcJKtJHN6bW9O&#10;rtb1Fpebr6cigSIibg+dOh3BsI15WiOYDcJr48NyojcIQKAi4FlGxfrus4+7SrdzNUG7Sw/41lbf&#10;7fNhggAEghDwkjMJMhI6hQAEIDAfAse1Wz4W2by+P36a4zm9fa0H3eZVKQkBCEAAAocIHNDuXLR/&#10;Js+N24pfX3cfZ1LOrSQc/hCAAAQg4JJAq3Zvb3LRfm1ZLLJ4SuX8OfnJRiUuPUFbEIAABMwJeL5X&#10;2WYI60xUKr7vJfpu33yqURICEHBI4Hi+W6z2278Itx3y994Uuwl6R0wHEAhBwC7uFlr+50ffm4/E&#10;3UPG3aIvQu8Qnyz6hIBfAnZrBBe/Ht6viLuduQRVdYaShiAwMwJ22p3sPtiPe2YzhOFCAAIxErDM&#10;d1+tl5vy4fYYx4NNEIAABOZAwC7f7YQI+e4S4zA5k2F6cTI3aAQCEDAkYJkzMWyVYhCAAAQg4JMA&#10;2u2TLm1DAAIQ8EPAUrs5992PG7y2yhJvr3hpHAJBCJDvDoJddjpkGnrIvoIBpWMIzImAZdw9JzSM&#10;FQIQgEC0BDTa3bYJLM/mROtNDIMABOZCQLO++/fqTRxX9rVZJpcPu/z/Of19LpODcUIAAtES0OZM&#10;Ls/PkmTxY/n2sRP//+shWf3eRjsaDIMABCAwDwLHtfvs/DLV7ET88f7P4rycecBjlBCAAAQCEdCt&#10;M5GHBb9c715vd/nh7yJ30nYig4X5PFeZwRp47cfA3VlMCIpCAAL2BHTabd+itgbajXZrJwkFIACB&#10;4wQOnHmmP41SBOQsOOk+u4iCu7OjJgQgkCSt2r14EqdRHjpQOD9LR5xoyYaCzCAIQAACYQgcuFd5&#10;evuaHyi8d+bZ/blYLPj11TPpHWa09AoBCEBgGgTId4fx4/A5k+F7DEOWXiEwDwLa9d3zwMAoIQAB&#10;CIyKANo9KndhLAQgAIGUANo9l4nATrBz8TTjnAcBtDuAn0k9B4BOlxCYFgG0e1r+ZDQQgMA8COi0&#10;O1/Nra4U5JGceUwNRgkBCERM4PgaQaHcV8nmy+1DODwTHypnEqrfiOc/pkFgrAR0cXeS7gHLBQEI&#10;QAACMRHQPJsjtxH8uHMbeBN3B4x/A3Yd07THFgiMnoD+3JxkfVV/Lp589+i9zgAgAIGxE+CZ+KE9&#10;GDbyDdv70KzpDwLTJaDNd0936IwMAhCAwGgJaLW7flK8fl/v0ZLAcAhAAALjIXBcu+WtytWFOCg+&#10;vzYXqzPkezzexVIIQGCqBI5r9+7j7fLh16IcvDgnPj98eKo8GBcEIACBMRDQnxO/+r0tB7L9vXpj&#10;wfcY/HrIRnakGrP3sB0CFQHtOpM0bfJWVOh/Snx6PnqmIPO8gq/0CG7APP3OqCHglkAAGZ2zdseg&#10;mzHY4HYS0xoEZkhAu85khkwYMgQgAIHYCbRqt9iCKltN0rKL4MkJz1XG7lTsgwAEJk+AnMmgLo4h&#10;XxGDDYNCpzMITJEAOZMpevXomFhqMjuXM+ApEtDsRVUkT4qhy6cszXImVbqFh3mmOHEYEwQgEJTA&#10;Ae3On4S/WidvqzNlG0GxXNBkfbeofvX+sEufxpTPYprJfVAQdA4BCEBgRAS05+bcn+9eb0/7jEhE&#10;4LVGZrtGMJ5EczyW9JlY1IXAnAl4v1cpn+15uVb1H+0OPuHQ7uAuwAAI9CSgu1cpkyd5wjrNo9hk&#10;P9IKZ6vk4blf4N5ziFSHAAQgMDkCx+Pu5pFn+0G0HsjeecVZ0KdeM3lEPp5oNx5L9POHEhCAQBsB&#10;/T6C6lnDp/9dW+8juPixTN7/ySd9qqvcVDb7A9cMTIBlggMDpzsIOCdwXLuF7r6xj6Bz6DQIAQhA&#10;oCcBTb578bR7eK/OGpYL/0xWncjF3UVm/PPf++X1f71WqvQcI9UhAAEITI2Ar3Umytaxy83XU3V8&#10;w1z3gI0txRybPVP7YDEeCHgm4Eu7j5g9zzWCsWllbPZ4nuc0D4GpEdCtEUyKs4bFQkHzB+KnRink&#10;eMSqnP3/QhpE3xCAQAQE9GcNiwdrvjZLaerp7bNIfrM9SQRuwwQIQGDmBPRrBNX7jF3WCM4ccL/h&#10;Z0vhxSpK9T/xyt4SeetuWCZojYwKEIiJgP6s4Ze/1dpszhqOyXfYAgEIzJeA9l4lZw07mBzdbgyW&#10;QXfDgkOv2xrazSrbXigPAQj4IKDVbvedznCdSTeVPKLRTuS7m1XuJwQtQgAC9gS060zsm6SGCwJO&#10;1NmFIbQBAQjESECn3cUTkspSwRiHgU0dCHC7sgM0qkAgEgKG+wgWmwEmjXMUuoyCnImWmknQbVLG&#10;oCO5kIXtwLSgKACB2Ajo1wjKfQS3f9bJ8od4sP3s3HofwdhGjD0QgAAExk9Av0bwY5eI7aSS9JjK&#10;z78vRudVjp9LwBE4CagD2k/XEIDAAAR060xksmSdJJdy/8Bk7/iyTgbOLWdiu5zDXLvNSx5ylK1t&#10;nRxOJQhAwD0BnXa771E8ExigUw/jMG3SVh/NFdm8JNpt6i3KQWAkBHTrTEYyDMzsRoClJt24UQsC&#10;wQmg3cFdUDOgfygd13iwBgIQ8EMA7fbDdZBW5QZVMgU1SGd0AgEIxEQA7Y7JG4a2qPt5i9XZCeJt&#10;CI5iEJgOAbQ7Il8aJUwIsyPyGKZAIBgBnXbzTHw/19guMjHtrdjP+0SE3eLqIejcrjRlTjkIxESA&#10;Z+L9esNKuy3ibqHd5WVU7dgwrYz0y4vWIQABMwI8E2/GyX8pIwVuK9Q/9PY/OHqAAAQcE+CZeMdA&#10;aQ4CEIDAAAR0jzjyTHw/J5inI/Rx94ES+cvZahM1l2JsubmRxk1SEAIQ8EtAp90eep/VM/GGsqgX&#10;buGIw4XEO/lKQbTbw4ylSQhESEC3ziRCkzGpjUCfrDdLTZhTEBgdAZ12s0awh0sNg26jHowic6OW&#10;KAQBCEyAAGsEPTrRULuNZPlooepNo7ZahmxoqkdYNA0BCNgQYI2gDa1QZXWKnGW5ezygE2pg9AsB&#10;CHQkwBrBjuAirYaKR+oYzIKAYwK6dSasEewB3DARoYmqdUF3ZmDPtImhqT1gUBUCEHBJQKfdLvvK&#10;25rPGkETQdQrs76EA+1O1Z8z4z1Md5qEgB8CunUmfnqlVecEqmQJaRPncGkQAvER0Gr35+N3EZAV&#10;1/fHz/jGEKdFhLFx+gWrIDANAse1Wwj32epiI57dyK7NxeoM+R7S82YJkyEtoi8IQCAGAvo1gg+/&#10;FqWhi18Pl28fuxgMn4QNvpSZtMkkpgeDgMARAvo1gqvf27L+9vfq7fL8DKJREuip2DwZH6VXMQoC&#10;7QS060zStMlbUfnyYfd6e9oP5kzWmZjku/Vxt75EzRmsFOw3N6kNgdEQ0Gq3+5HMQbuDCLdwVU3q&#10;LXU/rc4yQfcTnhYh4IPA8ZyJeDKHW5M+sNMmBCAAgV4Ejmv34seSW5O9+A5cuWfKe2Br6Q4CEOhM&#10;QBN3/1kn6ytlfbf886a6d9m5WyoOQAAhHwAyXUAgEAHy3e7Bm2SN9blofYl2y0l5u/coLUIgPgLa&#10;5yrjMxmLIAABCMyegE675SPx+e3K9Ol4EiaxT5lapoS0Sezuwj4IdCRgeG5O3rpc7P1y3XOJ9+TX&#10;CGpzJkbpEKNC7tMmWuM7TjSqQQACTgnon4lXH6M8/e+aZ+Kd8j/QWA/hHsI8+oAABEIT0K8R7PhM&#10;vLL/4KzyLNHFraRNQn/G6B8CPgho8t2Lp93De7VI8Ord8Jn47U25/+Bmub7iAR8fvvPSJruaeMFK&#10;oxBwTcDPGkHxPOb9eZEWl0nyj7uvp2I7wmnnu7Vxt1E6xKjQsbnQZ6WgdgiuJyHtQQAC1gR060ys&#10;G0wrLJ6+qi2rdh/lVlbdWptbrd7CPTdgjBcCMyTgJ+5WQO4vTZlw3G0SseqVWV9CP1Gbbdi0aTIK&#10;vQWUgAAEfBLwq93FuTtlvkQOJZMG9cpyrBO4tKpnJKFGhTS00O4JTCeGAIEjBPzkTNIOU+FOHnY1&#10;4c5MKQ9Ry/7AQ84JsLrEOVIahEBUBHzF3a0RdzbyOedMjEJqo0L6WUTorWdECQiMloCfuPvz8eeB&#10;iHu0oPSGaxMm+ibSb7bsh4lRYQpBAAJzJeAl7hZLBK/WNaLLzfTXCGq120iWjQoZzVbibiNMFILA&#10;OAl40e7jKKaaM5mSdmeprfQHAL8AxvnJxuqpE/CTM5k6tVGMr3m7ktuXo3AbRkLAjADabcZJV0ob&#10;pRrlQowK6UzhfQhAYAYE0O4ZOJkhQgACkyOAdk/OpUcGZJM2YVOqOc0Mxjo+Ami3A5+5SZg4MKTZ&#10;hI1We+ieJiEAAW8E0G5vaGkYAhCAgDcCaLc3tLYND3Oj0iYUJ21i60PKQ2AwAmj3YKjpCAIQgIAz&#10;Amh3X5TRJruzgdnE2X1RUB8CEBiMANo9GOpoOkLOo3EFhkCgMwG0uzM6pxWHSXbbm0zK254ZNSAw&#10;BAG0uxflyBMmvcZGZQhAIGICaHfEznFkWkuOhLSJI7Y0A4FQBNDuUOTpFwIQgEB3Amh3d3bahIlp&#10;07EmuzP7SXmb+pFyEBiQANrtEXbUmkzaxKPnaRoC3gmg3d4Rx9BBT6Em9I7BidgAAZUA2t1xPjhL&#10;mHTs30W1noruwgTagAAEuhFAu7tx09cyTZiYltP3SAkIQGA+BNDu+fi610hJm/TCR2UIuCaAdnch&#10;OoWESTZu0iZd/E8dCIQngHZ78UGEiRBU2ounaRQCgQig3dbgXQbdEWr8YR6kTaznChUg4I0A2u0N&#10;7VgaJiAfi6ewEwIKAbTb/XSINphGpd07mxYhEIgA2m0H3mXCxK7nKEqTNonCDRgBgSRBux3PAoug&#10;26KoYyObzRGQewZM8xBwTgDttkA6gaAblbbwN0UhEDEBtDti50RpGmmTKN2CUbMjgHabutwk6I4n&#10;C2I6qrIcAbk1MipAICQBtDsQ/RHLPDt6B5ozdAsBhQDabTQdphR0E2EbuZxCEIibANodt3+GtM5G&#10;1Ml6D+kZ+oLAPgG0Wz8rphR060dLCQhAYAwE0O4QXgqd7LaJsEPwoU8IQEBHAO3WEJpX0G0j6qRN&#10;dB8u3oeARwJot0e4NA0BCEDAEwG0+xjYeQXd9lOM0NueGTUg4IYA2u2Go0UroZPdmakHsyM2aROL&#10;UVMUAhBwSgDtPoiToNvpTKMxCEDAJQG02yXNcbWlibCz3we6i7SJjhDvQ8ALAbS7HauvoDuOhIlm&#10;KmWizgUBCERMAO2O2DkBTbPJehN6B3QUXc+WANrd4npfQXd8s8xGouOzHosgMGMCaHcX55ulgru0&#10;HFEdG10n9I7IcZgyDwJod9PPJkF3Vsc6LTyKZPc85j2jhMDYCXjW7s/H7yc32/FAyoT7+DUxBT4W&#10;XhN66yYD70MgFAGv2r29OVu9hRqZfb+lcGcZAC4IQAAC0RLwpd0y4D65el8uL6Mdet0wQ+HuHnR3&#10;rxmUIKF3UPx0DoFDBHxpd/Ltbvf19frrfBTorYR7FCOyMtJInw2ySVadUhgCEOhDwJd2ny4Wp33s&#10;GrCurXDPLqFiM2AWnAw4c+lq1gR8afdxqEIu1SuUBzIbst6P57jLoNNGx5RhjTRhUo7AKDIP5Ub6&#10;hcAcCYTRbiGU6hUEvLqkxPDmZEfhDjI8y04dijOhtyV7ikOgC4Ew2t3FUqd11HBbK9xjD5rdkHOo&#10;7m4MohUIzJrA7LTbPE+SzYv53KIzFWcDIoTesxYVBj8IgXlpt22epG+aW5X/CSRcJjCEQT5UdAKB&#10;AQicaDMGzo0QAhqkU+XGm+mjN26yJW5ace6HlgaNLDUqlP1kkfeBh/f1EKToAwKhCUw27j60lMVc&#10;Sow1KrQP3fVvmjaxySWZbDPgbgS0BIG5EJisdu87MFvZYuhYg6SuWUvT+wYwZljSRr7N5gqlIGBB&#10;YLLa3ViGaK7aKjxjmbIgPoWixvF5N+xTQMQYIOCZwGS1uw+36cXK5jSMZTlt0uDnCWtOzOFTEgLm&#10;BNDuJisDOTLGO+EvgfIniTEvMifG84aCENATQLsrRkKF3CwK1GMfQQm9JhtnlEh8j8DfmDg2Amh3&#10;7jFVqoxFaWzeNrPXYvjGGRbk24w9pSBgSgDtrqVthRZZKNdxyGNOmBhrcoFAH6VXC71Jnph+OikH&#10;gcME0G7yJP0+HzaJb6LvfqypDYGKwKy122OCe8xBdzY7LEJv5BtJgcDgBOar3SS4XU425NslTdqC&#10;gJ7ATLVbXU/iLMFd0h5/0G0depeBuviD3Lf+c0cJCPQlMDvt9pgn6euL8dcn+h6/DxnBWAjMS7uH&#10;yJNMJejuEnoTfY/lc4+d4ycwF+1uhNvu8yTjnwrHR2CQCCkasIHLypOpTxzG54vA9LVbVW01LvRC&#10;dFpBtxp62+GyWKTCum87tJSGQEZg4trdSJLYRITMkIqAjRTXuZmF60TfzDYI2BKYrHYHSJJMMehu&#10;zCczKU4r2dy3TIvnW6vz1KXtZ5jy8yQwWe0u3Ums7WRmW0pxX/lGwZ14jUYmTGCy2p3tTDKccM8g&#10;6O4CU5V8g6BdPasB+Z6w7jC0/gQmq9390Vi0YKBKFq1FXLRL4luVfANQ6tF02aGjEfPANAgEI4B2&#10;90Y/yz2/7RRV/QXUWPdzAD8BeO95SQMTJ4B2O3Jwl4SCo66HbaZL4juzkAB8WE/R27QJoN39/DuD&#10;NPc+oF7yTQa834yjNgQyAmh3j5lglzjo0VF8VbvL934ArsNIBjw+/2NReAJod1cfzDLNrcLqK9/2&#10;KZSyd25gdp211JsOgRP1ptAwwxIfvOE7dTy02Qu3IqP5n90T/pY7hKnCPfqJ5Hhe0tyMCBB32zsb&#10;4VaY9Yq+s3YaAbhBCkUNwFlHaD+DqTEFAgFC4HHH3Qh327S3DJ0PfHL2VftoML+fOSEMn4ImMQYz&#10;Ami3GSdRyo0+GXc3toLO8FgqeOqZ5vM7iPjYpg/2WhNAu82QOVMms+5GW8rlzxJLEUfBRztrMLwL&#10;AbRbRw3V1hFqvO8YmKWCE4ZbuoviYyWAdh/2XEM1ui+kGOvk6Gy3Y/nO7LB0B2F4Z/dRcRQE0O42&#10;N1nKxCg8PbyRQyh4OarD36yI+PCup8cBCExXu+1/azcjO4GfWLvfHPQi3/sxeCcFVyrlxz70Gyu1&#10;ITAogTlptxVYVNsK19HCvhS87NTme/r4M5ksUHHndlryS2C62t3gpnviIy+OZPuZb0NkoY642Caj&#10;ogJAyv1MB1p1QGA22u2AFU30JWATH/foS/s9fUDKtdukIOU9vEJVxwTQbsdAaU5LYCAFP5JRaZiI&#10;lGt9RoH4CKDd8flkNhYNLeIZ2ONRedfsimiYqHw2MzeKgaLdUbhhzkZ0SlO7A6ZNsNTz30o0b3GQ&#10;JrLuzmG0lBNAu5kKsRDQqqj3G8laCw4nW7S58vpXAKsSY5l147UD7R6v7yZuedfchjcsVsqufM9Y&#10;yTq5F2/+m1rDaPfUPDrV8YxbyhWvWKRadL4kFaMjNOX30e4pe3eqY9NGwN6zK8fJau07XN2hsu8l&#10;eEjUTOoDgXZPyp3zHIytVAZW9oaTbK0vqvtTeUR/FJ8jf2eefT5+z46jutlGT8I2I+l7QNiji2tr&#10;wiW0WP1P6x2hlob/aZsqC3R3WcP6I/+sWyOiaPP/zAeyXzL7GDu/+pjUv253f/Xv+0ALtib5iru3&#10;NydXyebraVH+oc7y2PJ0sR3Dhj1a7e48hbqGub0+ssNH+s0p1HXYg0X3vfh2qtx5CnXqTV/J9lPv&#10;SbuFYt+f715vT5NExN9nH3dCxcvfevGdE29LTe+HfiWwx592m3umq9yZ9zBoSTffH46gTPgroY9T&#10;rb5O/ORMPv+9JxffhHCL6/TbRfL+77PPiKgLgQAEzJMZqSyKMKiWuin/GcD0ti4N00SaYsnXiYv/&#10;bPI9tcyQeZroeMlInNLHDD/a3cci6kJgWgSsvgNcFW58l0yGqJNvDtFI5y8PzxVtHCWidPfX7uEy&#10;WW7ydjfL5PJhV3ViYx1lIQABCMyFgJUU+8l313LcSu57Li5gnBCAAAT8EvCTM1Fz3Gru2+9YaB0C&#10;EIDAXAj4ibuT5MgawbmgZZwQgAAEvBHwpd2Zeq+l3SLxXS0Q9DYQGoYABCAwIwL+tHtGEBkqBCAA&#10;gYEJ+Ml3i0GIsDu/vj9Wi7tbH5Qf9ul52Zv6mH44k8qeBagKUjh75GNU+z4LZE81fxomBbIn+1y2&#10;Eqpe1c4r15/u0h71QxbEnu4fKz8f/6Y9pfu0PvJjTz55lN6Vj3/bq1o704Oa3F9yjWCxLlAsESzW&#10;C5Z/Kq99tb7o3qSiRdldtX6xvfeBTBLdlAspVfPSF4dHJHvMnKa4LwaXqSyC2lP5RBIKP6vrHivm&#10;UghE6aeq08fKz2etaU/68epupAs5avTekMVcLa1850e7a2Mt13crC72rBeCtL7pg1dqG7O2yfe35&#10;4CY1173n06v4zhvanjZz5HQPZU/pv8a3WDh72p9aCIcoDnvSr7Hkcrns9LFy//FvsyeNRrob2VeO&#10;WnqvfdpKR9rNJW85k+LX4efj/fry+j+5sUnbg/KDPj0vbEk2z9fVD9eQJom+My7KFdCe1qWcAe2p&#10;zZ+HX9luOGHtOf3v+nL9J9sVc/snmlldz8MMj+jbnfit9vrrvMvHysfHf98eYVkfI/snuvZ7Xzx9&#10;pbs9pdfu463L9Pap3WlC52yVPDyXVvbH0L2Fz8efL9e5CHRvxVlN6bCXn1kyt5atdNaDVUPCnMvz&#10;JLp9ez//vrwt76KYP2JrntvX3fl96rFipzUrxo4Ly6co8u8SGSElbx87xz2YNHe6WNQDEJNKHsu0&#10;2hPWyOO9p9FtEZ3YgPGp3WKqyyzTxeoshi28t79fruP4Eim/Y5Pr5+zn2N1HDIjeVvdJatBmub6K&#10;4OtEBtpSun+UW1DazGwPZcX907OX6/SOwPXLWfiN6RdPu4f3K/lV8jO5S7MCXCMjIJ9AX11sqhjc&#10;wn6f2p2ZsfixjGAfwe3NVRJL+JZikV9sqsci2GrxsviBtPj1cBkmiGvM3LikW/7Az38DnN7exTCr&#10;01kkr9fbRP5uOrP45FM0OIFUuJOHXcfHX/xrd0mo9UH5gZ6eF+nJZJ1GKCKJ85b+KX8LhDSpbeYE&#10;tOfsvEWuA9qT4kkTOYoghbanxWeRmFQmjmOwx9yGgT7+kX3Wsh/eWcStBnDm3LIB9b2Hemg5R7lg&#10;SNxE3VsuOPwCuMrM2t35cGsEVQRxIKpucjfWLwVas5itVWysorRaROV6bldrJ6NZI9hcW6auLh30&#10;U9b1Y+VnjWDr3Gm+OPRcUhGpq6iVaWplkh/tzijll/rpyxY5ikv7ouvPXdleUxCCmRQfosoixT3B&#10;+KQLcmu7ByurdANNoYqQalg4RGXPNU4h7On+sWq1tvfHv+V7f1/QhwWlmFR2XP4iUFfnGyokz8QH&#10;z3phAAQgAAFrAgPmu61towIEIAABCLQTQLuZGRCAAATGRwDtHp/PsBgCEIAA2s0cgAAEIDA+Amj3&#10;+HyGxRCAAATQbuYABCAAgfERQLvH5zMshgAEIIB2Mwc8EpCn36gbkaWn4ajbXDUL2NrSejyKbSON&#10;8vo2syNP2rfrEu9138dLVI5h37aeAKk+CAG0exDMc+1E7JKibkQmtpVZLpfKNldyG44otlDS67Xi&#10;ws+/yZ148O85+Ztt5q1e29+ri+6bnok9rpIr1HuuHxe7caPddrwobUVAHldQSbWU7h9PP5bFAQbZ&#10;ZlPNAyisOghS+PT2Vm5Le/pf8q8h3mIv5vcuWzFXwxDbbq7vlRNegwyQTsdAAO0eg5fGa6NyPoA8&#10;9UbG2CIWLza8LU+fEQNUDxcWkWctEC7/URZqjU333k3rPRYHSrSd5yzfvNlub/LdJZVsR9HYkSh4&#10;9/HyrzpHW4xB7Fmb5F9F7V3XX82HmW5vWXYjxPvt5W+t2fG6H8s9EkC7PcKlaXX79kLYRCyeZOKk&#10;nHgl9ldf59vxiH16ROSZKAeMyZoimhXCd5XIc5jFTmfve4dDHHp3/VIcKPG2+p2GyVKpxeabsp3z&#10;F7EjsDBSHGKQbllY7qi+vvrzoziG4oB6y/NO6rucy+3GL75Vp8jsdy27r14VWxH/TI0TvVfBdutu&#10;vEwlCDQJoN3MCb8EZByZHsYl8iOZsIlYPIssxSvFoTji/L6vfAt6eVhHmpEoTofMRV85iEEefdAI&#10;Tg++W+RkZOo9vWSwn+c10iMUWq+iRFlrr1T6hbI5V7MmxbmDRdm9rtM3iiPcZNPFUQ5qakndxdmv&#10;a2h91ATQ7lG7bwzG5zmSNNmdnV6Wy7nyingxW7shr6t1WkqKt0yuKImI4vyMskx9/PnpGvV31UBY&#10;FpfBfnUd0uZmrT3Q2T3JxbeknjWp3XjVNjIG92FjrATQ7lg9Mxm7shzJNkt2Z1cq5+or8hCR7CTI&#10;/PCAVLxv7y5ExSqHXN/2ff+MP3VT+IMnAMqwtrqaobIh9fKepBhRdcAv2Q5DfBRzQQDtdkGRNo4R&#10;SHMk9+VdvCykTj7+fBT39dLsSZJHqTLzXbS2+HGxulrlxaokShak19PQx99VzZNRf575To9XLy/z&#10;I0OrhYDFWpPtjbOVfcpdAOYVBA4TQLuZHd4JSLV8q4Raive3i/V6XeUU5OnGecbj/nxTnXQsc99F&#10;flgerLtJ8kNHRZDeOKH1+Ls18S6PVz/7uBBH88ifA+lixpXZ2e+1hYBCvO9lnicR+SD1+6M71OYh&#10;nd1bouakCXBuzqTdy+A0BMRKwPvz3cEEiy0/8XtArBzp1Zxji2xHQPnRECDuHo2rMNQNAZlvKdZx&#10;i9ulRa7GSeMyRZ/nYzq2J2/gdn8us2OnVBsjAeLuMXoNm3sRkHdG03XdiTzLuFeUvG9Hr9C7V+Ve&#10;TKg8OgJo9+hchsEQgAAEEnImTAIIQAAC4yPwf+/QovcSuiMoAAAAAElFTkSuQmCCUEsBAi0AFAAG&#10;AAgAAAAhALGCZ7YKAQAAEwIAABMAAAAAAAAAAAAAAAAAAAAAAFtDb250ZW50X1R5cGVzXS54bWxQ&#10;SwECLQAUAAYACAAAACEAOP0h/9YAAACUAQAACwAAAAAAAAAAAAAAAAA7AQAAX3JlbHMvLnJlbHNQ&#10;SwECLQAUAAYACAAAACEAQ1gVFKUFAAAOHQAADgAAAAAAAAAAAAAAAAA6AgAAZHJzL2Uyb0RvYy54&#10;bWxQSwECLQAUAAYACAAAACEAV33x6tQAAACtAgAAGQAAAAAAAAAAAAAAAAALCAAAZHJzL19yZWxz&#10;L2Uyb0RvYy54bWwucmVsc1BLAQItABQABgAIAAAAIQDCgV1e3wAAAAgBAAAPAAAAAAAAAAAAAAAA&#10;ABYJAABkcnMvZG93bnJldi54bWxQSwECLQAKAAAAAAAAACEA+Aq34T0xAAA9MQAAFAAAAAAAAAAA&#10;AAAAAAAiCgAAZHJzL21lZGlhL2ltYWdlNC5wbmdQSwECLQAKAAAAAAAAACEAUjC5df4vAAD+LwAA&#10;FAAAAAAAAAAAAAAAAACROwAAZHJzL21lZGlhL2ltYWdlMi5wbmdQSwECLQAKAAAAAAAAACEAVmS5&#10;YvktAAD5LQAAFAAAAAAAAAAAAAAAAADBawAAZHJzL21lZGlhL2ltYWdlMS5wbmdQSwECLQAKAAAA&#10;AAAAACEAwGdm0SEvAAAhLwAAFAAAAAAAAAAAAAAAAADsmQAAZHJzL21lZGlhL2ltYWdlMy5wbmdQ&#10;SwUGAAAAAAkACQBCAgAAP8kAAAAA&#10;">
                <v:group id="Groupe 25" o:spid="_x0000_s1042" style="position:absolute;left:2025;width:60140;height:46961" coordorigin="2025" coordsize="60139,469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Picture 2" o:spid="_x0000_s1043" type="#_x0000_t75" style="position:absolute;left:2025;top:381;width:26554;height:19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MnQfEAAAA2wAAAA8AAABkcnMvZG93bnJldi54bWxEj8FqwzAQRO+F/IPYQC+lWSeHYFwrJpgU&#10;Cj2Eprn0tlhb24m1MpbsuH9fBQo9DjPzhsmL2XZq4sG3TjSsVwkolsqZVmoN58/X5xSUDySGOies&#10;4Yc9FLvFQ06ZcTf54OkUahUh4jPS0ITQZ4i+atiSX7meJXrfbrAUohxqNAPdItx2uEmSLVpqJS40&#10;1HPZcHU9jVZD+nT4Gt+ndEzWSNib8ngxjFo/Luf9C6jAc/gP/7XfjIbNFu5f4g/A3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oMnQfEAAAA2wAAAA8AAAAAAAAAAAAAAAAA&#10;nwIAAGRycy9kb3ducmV2LnhtbFBLBQYAAAAABAAEAPcAAACQAwAAAAA=&#10;">
                    <v:imagedata r:id="rId23" o:title=""/>
                  </v:shape>
                  <v:shape id="Image 27" o:spid="_x0000_s1044" type="#_x0000_t75" style="position:absolute;left:36635;width:25530;height:17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0NavDAAAA2wAAAA8AAABkcnMvZG93bnJldi54bWxEj0FrwkAUhO9C/8PyCt50Uw8qqasUaako&#10;WNTi+Zl9JqnZt2F3Y+K/dwuCx2FmvmFmi85U4krOl5YVvA0TEMSZ1SXnCn4PX4MpCB+QNVaWScGN&#10;PCzmL70Zptq2vKPrPuQiQtinqKAIoU6l9FlBBv3Q1sTRO1tnMETpcqkdthFuKjlKkrE0WHJcKLCm&#10;ZUHZZd8YBZ+bH8q3rj015R+d19/YjN2xUar/2n28gwjUhWf40V5pBaMJ/H+JP0DO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1q8MAAADbAAAADwAAAAAAAAAAAAAAAACf&#10;AgAAZHJzL2Rvd25yZXYueG1sUEsFBgAAAAAEAAQA9wAAAI8DAAAAAA==&#10;">
                    <v:imagedata r:id="rId24" o:title=""/>
                  </v:shape>
                  <v:shape id="Image 28" o:spid="_x0000_s1045" type="#_x0000_t75" style="position:absolute;left:2161;top:23038;width:25850;height:20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wh5fAAAAA2wAAAA8AAABkcnMvZG93bnJldi54bWxET8uKwjAU3Q/4D+EKsxk01YVKx7SMwoA7&#10;nVZwe2luH7S5KU209e/NQpjl4bz36WQ68aDBNZYVrJYRCOLC6oYrBdf8d7ED4Tyyxs4yKXiSgzSZ&#10;fewx1nbkP3pkvhIhhF2MCmrv+1hKV9Rk0C1tTxy40g4GfYBDJfWAYwg3nVxH0UYabDg01NjTsaai&#10;ze5GwW0s2/NY5l/Zlrbd6pBFp+OlVepzPv18g/A0+X/x233SCtZhbPgSfoBMX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XCHl8AAAADbAAAADwAAAAAAAAAAAAAAAACfAgAA&#10;ZHJzL2Rvd25yZXYueG1sUEsFBgAAAAAEAAQA9wAAAIwDAAAAAA==&#10;">
                    <v:imagedata r:id="rId25" o:title=""/>
                  </v:shape>
                  <v:shape id="Image 29" o:spid="_x0000_s1046" type="#_x0000_t75" style="position:absolute;left:38383;top:21901;width:23780;height:20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pG4jCAAAA2wAAAA8AAABkcnMvZG93bnJldi54bWxEj19rwkAQxN+FfodjC30RvRhoqamnFCXQ&#10;11oL7duSW5Ngdi/kzvz59r2C4OMw85thNruRG9VT52snBlbLBBRJ4WwtpYHTV754BeUDisXGCRmY&#10;yMNu+zDbYGbdIJ/UH0OpYon4DA1UIbSZ1r6oiNEvXUsSvbPrGEOUXalth0Ms50anSfKiGWuJCxW2&#10;tK+ouByvbCB9zqczT5eJA/tk/vPL34eajXl6HN/fQAUawz18oz9s5Nbw/yX+AL3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KRuIwgAAANsAAAAPAAAAAAAAAAAAAAAAAJ8C&#10;AABkcnMvZG93bnJldi54bWxQSwUGAAAAAAQABAD3AAAAjgMAAAAA&#10;">
                    <v:imagedata r:id="rId26" o:title=""/>
                  </v:shape>
                  <v:shape id="ZoneTexte 8" o:spid="_x0000_s1047" type="#_x0000_t202" style="position:absolute;left:9329;top:20451;width:10230;height:3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R=15 nm</w:t>
                          </w:r>
                        </w:p>
                      </w:txbxContent>
                    </v:textbox>
                  </v:shape>
                  <v:shape id="ZoneTexte 9" o:spid="_x0000_s1048" type="#_x0000_t202" style="position:absolute;left:46811;top:18983;width:11075;height:2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R=30 nm</w:t>
                          </w:r>
                        </w:p>
                      </w:txbxContent>
                    </v:textbox>
                  </v:shape>
                  <v:shape id="ZoneTexte 10" o:spid="_x0000_s1049" type="#_x0000_t202" style="position:absolute;left:5782;top:43238;width:11203;height:3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MIA&#10;AADdAAAADwAAAGRycy9kb3ducmV2LnhtbERPz2vCMBS+D/wfwhO8rYnSDVcbRRzCTpPpNvD2aJ5t&#10;sXkpTdZ2/705CB4/vt/5ZrSN6KnztWMN80SBIC6cqbnU8H3aPy9B+IBssHFMGv7Jw2Y9ecoxM27g&#10;L+qPoRQxhH2GGqoQ2kxKX1Rk0SeuJY7cxXUWQ4RdKU2HQwy3jVwo9Sot1hwbKmxpV1FxPf5ZDT+f&#10;l/Nvqg7lu31pBzcqyfZNaj2bjtsViEBjeIjv7g+jYaHSODe+iU9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6/8wgAAAN0AAAAPAAAAAAAAAAAAAAAAAJgCAABkcnMvZG93&#10;bnJldi54bWxQSwUGAAAAAAQABAD1AAAAhwMAAAAA&#10;" filled="f" stroked="f">
                    <v:textbo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R=45 nm</w:t>
                          </w:r>
                        </w:p>
                      </w:txbxContent>
                    </v:textbox>
                  </v:shape>
                  <v:shape id="ZoneTexte 11" o:spid="_x0000_s1050" type="#_x0000_t202" style="position:absolute;left:46136;top:43028;width:10008;height:2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MKZ8UA&#10;AADdAAAADwAAAGRycy9kb3ducmV2LnhtbESPQWvCQBSE7wX/w/IEb3VXsUWjmyAWoaeWpip4e2Sf&#10;STD7NmS3Sfrvu4VCj8PMfMPsstE2oqfO1441LOYKBHHhTM2lhtPn8XENwgdkg41j0vBNHrJ08rDD&#10;xLiBP6jPQykihH2CGqoQ2kRKX1Rk0c9dSxy9m+sshii7UpoOhwi3jVwq9Swt1hwXKmzpUFFxz7+s&#10;hvPb7XpZqffyxT61gxuVZLuRWs+m434LItAY/sN/7VejYalWG/h9E5+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wpnxQAAAN0AAAAPAAAAAAAAAAAAAAAAAJgCAABkcnMv&#10;ZG93bnJldi54bWxQSwUGAAAAAAQABAD1AAAAigMAAAAA&#10;" filled="f" stroked="f">
                    <v:textbox>
                      <w:txbxContent>
                        <w:p w:rsidR="00ED7CCA" w:rsidRPr="0089635B" w:rsidRDefault="00ED7CCA" w:rsidP="00942E59">
                          <w:pPr>
                            <w:pStyle w:val="NormalWeb"/>
                            <w:spacing w:before="0" w:beforeAutospacing="0" w:after="0" w:afterAutospacing="0"/>
                            <w:jc w:val="both"/>
                            <w:rPr>
                              <w:sz w:val="22"/>
                              <w:szCs w:val="22"/>
                            </w:rPr>
                          </w:pPr>
                          <w:r w:rsidRPr="0089635B">
                            <w:rPr>
                              <w:rFonts w:ascii="Century Gothic" w:hAnsi="Century Gothic" w:cstheme="minorBidi"/>
                              <w:b/>
                              <w:bCs/>
                              <w:color w:val="000000" w:themeColor="text1"/>
                              <w:kern w:val="24"/>
                              <w:sz w:val="22"/>
                              <w:szCs w:val="22"/>
                            </w:rPr>
                            <w:t>R=50 nm</w:t>
                          </w:r>
                        </w:p>
                      </w:txbxContent>
                    </v:textbox>
                  </v:shape>
                </v:group>
                <v:shape id="ZoneTexte 17" o:spid="_x0000_s1051" type="#_x0000_t202" style="position:absolute;left:13783;top:1821;width:4952;height:3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A1J8IA&#10;AADdAAAADwAAAGRycy9kb3ducmV2LnhtbERPy2rCQBTdF/yH4QrdNTOKKW3MKKIIXVVqH+Dukrkm&#10;wcydkBmT9O+dheDycN75erSN6KnztWMNs0SBIC6cqbnU8PO9f3kD4QOywcYxafgnD+vV5CnHzLiB&#10;v6g/hlLEEPYZaqhCaDMpfVGRRZ+4ljhyZ9dZDBF2pTQdDjHcNnKu1Ku0WHNsqLClbUXF5Xi1Gn4/&#10;z6e/hTqUO5u2gxuVZPsutX6ejpsliEBjeIjv7g+jYa7SuD++iU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8DUnwgAAAN0AAAAPAAAAAAAAAAAAAAAAAJgCAABkcnMvZG93&#10;bnJldi54bWxQSwUGAAAAAAQABAD1AAAAhwMAAAAA&#10;" filled="f" stroked="f">
                  <v:textbo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a)</w:t>
                        </w:r>
                      </w:p>
                    </w:txbxContent>
                  </v:textbox>
                </v:shape>
                <v:shape id="ZoneTexte 18" o:spid="_x0000_s1052" type="#_x0000_t202" style="position:absolute;left:50287;top:381;width:5217;height:3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QvMMA&#10;AADdAAAADwAAAGRycy9kb3ducmV2LnhtbESPT4vCMBTE7wt+h/CEva2JootWo4iLsCdl/QfeHs2z&#10;LTYvpcna+u2NIHgcZuY3zGzR2lLcqPaFYw39ngJBnDpTcKbhsF9/jUH4gGywdEwa7uRhMe98zDAx&#10;ruE/uu1CJiKEfYIa8hCqREqf5mTR91xFHL2Lqy2GKOtMmhqbCLelHCj1LS0WHBdyrGiVU3rd/VsN&#10;x83lfBqqbfZjR1XjWiXZTqTWn912OQURqA3v8Kv9azQM1KgPzzfxCc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yQvMMAAADdAAAADwAAAAAAAAAAAAAAAACYAgAAZHJzL2Rv&#10;d25yZXYueG1sUEsFBgAAAAAEAAQA9QAAAIgDAAAAAA==&#10;" filled="f" stroked="f">
                  <v:textbo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b)</w:t>
                        </w:r>
                      </w:p>
                    </w:txbxContent>
                  </v:textbox>
                </v:shape>
                <v:shape id="ZoneTexte 19" o:spid="_x0000_s1053" type="#_x0000_t202" style="position:absolute;left:11950;top:25062;width:5767;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4Oy8UA&#10;AADdAAAADwAAAGRycy9kb3ducmV2LnhtbESPQWvCQBSE74L/YXlCb2a3oUqNboJYCj1VtK3g7ZF9&#10;JqHZtyG7Nem/dwsFj8PMfMNsitG24kq9bxxreEwUCOLSmYYrDZ8fr/NnED4gG2wdk4Zf8lDk08kG&#10;M+MGPtD1GCoRIewz1FCH0GVS+rImiz5xHXH0Lq63GKLsK2l6HCLctjJVaiktNhwXauxoV1P5ffyx&#10;Gr7eL+fTk9pXL3bRDW5Uku1Kav0wG7drEIHGcA//t9+MhlQtUvh7E5+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g7LxQAAAN0AAAAPAAAAAAAAAAAAAAAAAJgCAABkcnMv&#10;ZG93bnJldi54bWxQSwUGAAAAAAQABAD1AAAAigMAAAAA&#10;" filled="f" stroked="f">
                  <v:textbo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c)</w:t>
                        </w:r>
                      </w:p>
                    </w:txbxContent>
                  </v:textbox>
                </v:shape>
                <v:shape id="ZoneTexte 20" o:spid="_x0000_s1054" type="#_x0000_t202" style="position:absolute;left:50072;top:24722;width:5677;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rUMYA&#10;AADdAAAADwAAAGRycy9kb3ducmV2LnhtbESPT2vCQBTE7wW/w/KE3uputYqm2YgogqcW4x/o7ZF9&#10;JqHZtyG7Nem37xYKPQ4z8xsmXQ+2EXfqfO1Yw/NEgSAunKm51HA+7Z+WIHxANtg4Jg3f5GGdjR5S&#10;TIzr+Uj3PJQiQtgnqKEKoU2k9EVFFv3EtcTRu7nOYoiyK6XpsI9w28ipUgtpsea4UGFL24qKz/zL&#10;ari83T6uL+q93Nl527tBSbYrqfXjeNi8ggg0hP/wX/tgNEzVfAa/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KrUMYAAADdAAAADwAAAAAAAAAAAAAAAACYAgAAZHJz&#10;L2Rvd25yZXYueG1sUEsFBgAAAAAEAAQA9QAAAIsDAAAAAA==&#10;" filled="f" stroked="f">
                  <v:textbox>
                    <w:txbxContent>
                      <w:p w:rsidR="00ED7CCA" w:rsidRPr="0089635B" w:rsidRDefault="00ED7CCA" w:rsidP="00942E59">
                        <w:pPr>
                          <w:pStyle w:val="NormalWeb"/>
                          <w:spacing w:before="0" w:beforeAutospacing="0" w:after="0" w:afterAutospacing="0"/>
                          <w:jc w:val="both"/>
                          <w:rPr>
                            <w:sz w:val="22"/>
                            <w:szCs w:val="22"/>
                          </w:rPr>
                        </w:pPr>
                        <w:r>
                          <w:rPr>
                            <w:rFonts w:ascii="Century Gothic" w:hAnsi="Century Gothic" w:cstheme="minorBidi"/>
                            <w:b/>
                            <w:bCs/>
                            <w:color w:val="000000" w:themeColor="text1"/>
                            <w:kern w:val="24"/>
                            <w:sz w:val="22"/>
                            <w:szCs w:val="22"/>
                          </w:rPr>
                          <w:t>(</w:t>
                        </w:r>
                        <w:r w:rsidRPr="0089635B">
                          <w:rPr>
                            <w:rFonts w:ascii="Century Gothic" w:hAnsi="Century Gothic" w:cstheme="minorBidi"/>
                            <w:b/>
                            <w:bCs/>
                            <w:color w:val="000000" w:themeColor="text1"/>
                            <w:kern w:val="24"/>
                            <w:sz w:val="22"/>
                            <w:szCs w:val="22"/>
                          </w:rPr>
                          <w:t>d)</w:t>
                        </w:r>
                      </w:p>
                    </w:txbxContent>
                  </v:textbox>
                </v:shape>
              </v:group>
            </w:pict>
          </mc:Fallback>
        </mc:AlternateContent>
      </w:r>
    </w:p>
    <w:p w:rsidR="00710615" w:rsidRDefault="00710615"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10615" w:rsidRDefault="00710615"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10615" w:rsidRDefault="00710615"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942E59" w:rsidRDefault="00942E59"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F31594" w:rsidRDefault="00F31594" w:rsidP="00F31594">
      <w:pPr>
        <w:spacing w:before="240" w:line="360" w:lineRule="auto"/>
        <w:jc w:val="center"/>
        <w:rPr>
          <w:rFonts w:ascii="Times New Roman" w:hAnsi="Times New Roman" w:cs="Times New Roman"/>
          <w:b/>
          <w:i/>
          <w:sz w:val="18"/>
          <w:szCs w:val="18"/>
        </w:rPr>
      </w:pPr>
    </w:p>
    <w:p w:rsidR="00A1111D" w:rsidRPr="00C37A96" w:rsidRDefault="00942E59" w:rsidP="00C37A96">
      <w:pPr>
        <w:spacing w:line="360" w:lineRule="auto"/>
        <w:jc w:val="center"/>
        <w:rPr>
          <w:rFonts w:ascii="Times New Roman" w:hAnsi="Times New Roman" w:cs="Times New Roman"/>
          <w:b/>
          <w:i/>
          <w:sz w:val="18"/>
          <w:szCs w:val="18"/>
        </w:rPr>
      </w:pPr>
      <w:r w:rsidRPr="00942E59">
        <w:rPr>
          <w:rFonts w:ascii="Times New Roman" w:hAnsi="Times New Roman" w:cs="Times New Roman"/>
          <w:b/>
          <w:i/>
          <w:sz w:val="18"/>
          <w:szCs w:val="18"/>
        </w:rPr>
        <w:t>Figure 3:  Cross section for gold nanospheres at varying radius and immersed in water (n=1.333).</w:t>
      </w:r>
    </w:p>
    <w:p w:rsidR="00A1111D" w:rsidRPr="00A1111D" w:rsidRDefault="00A1111D" w:rsidP="00A1111D">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 xml:space="preserve">Figure 3 illustrates the dependence of band intensity function of the size nanospheres. We can see that the ratio (intensity) of the extinction cross-section to absorption is the same </w:t>
      </w:r>
      <w:r w:rsidR="00C37A96" w:rsidRPr="00A1111D">
        <w:rPr>
          <w:rFonts w:ascii="Times New Roman" w:hAnsi="Times New Roman" w:cs="Times New Roman"/>
          <w:sz w:val="20"/>
          <w:szCs w:val="20"/>
        </w:rPr>
        <w:t>for a radius nanosphere</w:t>
      </w:r>
      <w:r w:rsidRPr="00A1111D">
        <w:rPr>
          <w:rFonts w:ascii="Times New Roman" w:hAnsi="Times New Roman" w:cs="Times New Roman"/>
          <w:sz w:val="20"/>
          <w:szCs w:val="20"/>
        </w:rPr>
        <w:t xml:space="preserve"> of 15 nm. We note that for small particles, the extinction is attributed to absorption (fig.3.a) and for large particles absorption intensity decreases while scattering increases.</w:t>
      </w:r>
    </w:p>
    <w:p w:rsidR="00A1111D" w:rsidRPr="00942E59" w:rsidRDefault="00A1111D" w:rsidP="00942E59">
      <w:pPr>
        <w:spacing w:line="240" w:lineRule="auto"/>
        <w:jc w:val="both"/>
        <w:rPr>
          <w:rFonts w:ascii="Times New Roman" w:hAnsi="Times New Roman" w:cs="Times New Roman"/>
          <w:sz w:val="20"/>
          <w:szCs w:val="20"/>
        </w:rPr>
      </w:pPr>
      <w:r w:rsidRPr="00A1111D">
        <w:rPr>
          <w:rFonts w:ascii="Times New Roman" w:hAnsi="Times New Roman" w:cs="Times New Roman"/>
          <w:sz w:val="20"/>
          <w:szCs w:val="20"/>
        </w:rPr>
        <w:t xml:space="preserve">As a consequence, small gold nanoparticles (with radius less than 15 nm) exhibit extinction that is primarily due to absorption. Larger particles tend to exhibit much stronger scattering. On the other hand, the calculated show that scattering are flitted more than absorption. From the results obtained with a radius of 30 nm, the resonance wavelength is 520 nm for absorption band while it is 530 nm for scattering band.  </w:t>
      </w:r>
    </w:p>
    <w:p w:rsidR="00A1111D" w:rsidRPr="00C37A96" w:rsidRDefault="000A726C" w:rsidP="009C0D93">
      <w:pPr>
        <w:spacing w:line="240" w:lineRule="auto"/>
        <w:rPr>
          <w:rFonts w:ascii="Times New Roman" w:hAnsi="Times New Roman" w:cs="Times New Roman"/>
          <w:i/>
          <w:sz w:val="20"/>
          <w:szCs w:val="20"/>
        </w:rPr>
      </w:pPr>
      <w:r>
        <w:rPr>
          <w:rFonts w:ascii="Times New Roman" w:hAnsi="Times New Roman" w:cs="Times New Roman"/>
          <w:b/>
          <w:i/>
          <w:sz w:val="20"/>
          <w:szCs w:val="20"/>
        </w:rPr>
        <w:t>III</w:t>
      </w:r>
      <w:r w:rsidR="00942E59" w:rsidRPr="00942E59">
        <w:rPr>
          <w:rFonts w:ascii="Times New Roman" w:hAnsi="Times New Roman" w:cs="Times New Roman"/>
          <w:b/>
          <w:i/>
          <w:sz w:val="20"/>
          <w:szCs w:val="20"/>
        </w:rPr>
        <w:t>.3. Hafnium oxide coating on gold nanosphere</w:t>
      </w:r>
    </w:p>
    <w:p w:rsidR="00A1111D" w:rsidRPr="00A1111D" w:rsidRDefault="00A1111D" w:rsidP="009C0D93">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The calculated absorption cross-section of gold/hafnium oxide nanoshell film as function of the shell thickness is reported in figure 4. The ratio corresponding to reach absorption maximum as function of core radius is reported in table 1. Shell thickness was varried from 0 nm to 100 nm and the core size is 30 nm of radius and particle is immerged in water with refraction index of 1.333. In our study, the purpose is the determination of the maximum of absorption.</w:t>
      </w:r>
    </w:p>
    <w:p w:rsidR="00942E59" w:rsidRPr="003831EA" w:rsidRDefault="00942E59" w:rsidP="003831EA">
      <w:pPr>
        <w:spacing w:line="240" w:lineRule="auto"/>
        <w:jc w:val="center"/>
        <w:rPr>
          <w:rFonts w:ascii="Times New Roman" w:hAnsi="Times New Roman" w:cs="Times New Roman"/>
          <w:sz w:val="20"/>
          <w:szCs w:val="20"/>
        </w:rPr>
      </w:pPr>
      <w:r w:rsidRPr="00306408">
        <w:rPr>
          <w:rFonts w:ascii="Century Gothic" w:hAnsi="Century Gothic"/>
          <w:noProof/>
        </w:rPr>
        <w:drawing>
          <wp:inline distT="0" distB="0" distL="0" distR="0" wp14:anchorId="722BCE02" wp14:editId="158B0BEE">
            <wp:extent cx="3623009" cy="2520000"/>
            <wp:effectExtent l="0" t="0" r="0" b="0"/>
            <wp:docPr id="2054" name="Imag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3009" cy="2520000"/>
                    </a:xfrm>
                    <a:prstGeom prst="rect">
                      <a:avLst/>
                    </a:prstGeom>
                    <a:noFill/>
                    <a:ln>
                      <a:noFill/>
                    </a:ln>
                  </pic:spPr>
                </pic:pic>
              </a:graphicData>
            </a:graphic>
          </wp:inline>
        </w:drawing>
      </w:r>
    </w:p>
    <w:p w:rsidR="00942E59" w:rsidRPr="00942E59" w:rsidRDefault="00942E59" w:rsidP="00942E59">
      <w:pPr>
        <w:spacing w:line="360" w:lineRule="auto"/>
        <w:jc w:val="center"/>
        <w:rPr>
          <w:rFonts w:ascii="Times New Roman" w:hAnsi="Times New Roman" w:cs="Times New Roman"/>
          <w:b/>
          <w:i/>
          <w:sz w:val="18"/>
          <w:szCs w:val="18"/>
        </w:rPr>
      </w:pPr>
      <w:r w:rsidRPr="00942E59">
        <w:rPr>
          <w:rFonts w:ascii="Times New Roman" w:hAnsi="Times New Roman" w:cs="Times New Roman"/>
          <w:b/>
          <w:i/>
          <w:sz w:val="18"/>
          <w:szCs w:val="18"/>
        </w:rPr>
        <w:t>Figure 4: Absorption cross section for Au/HfO</w:t>
      </w:r>
      <w:r w:rsidRPr="00942E59">
        <w:rPr>
          <w:rFonts w:ascii="Times New Roman" w:hAnsi="Times New Roman" w:cs="Times New Roman"/>
          <w:b/>
          <w:i/>
          <w:sz w:val="18"/>
          <w:szCs w:val="18"/>
          <w:vertAlign w:val="subscript"/>
        </w:rPr>
        <w:t>2</w:t>
      </w:r>
      <w:r w:rsidRPr="00942E59">
        <w:rPr>
          <w:rFonts w:ascii="Times New Roman" w:hAnsi="Times New Roman" w:cs="Times New Roman"/>
          <w:b/>
          <w:i/>
          <w:sz w:val="18"/>
          <w:szCs w:val="18"/>
        </w:rPr>
        <w:t xml:space="preserve"> core/shell.</w:t>
      </w:r>
    </w:p>
    <w:p w:rsidR="007C67F4" w:rsidRPr="007C67F4" w:rsidRDefault="007C67F4" w:rsidP="007C67F4">
      <w:pPr>
        <w:spacing w:line="240" w:lineRule="auto"/>
        <w:contextualSpacing/>
        <w:jc w:val="center"/>
        <w:rPr>
          <w:rFonts w:ascii="Times New Roman" w:hAnsi="Times New Roman" w:cs="Times New Roman"/>
          <w:b/>
          <w:i/>
          <w:sz w:val="20"/>
          <w:szCs w:val="20"/>
        </w:rPr>
      </w:pPr>
      <w:r w:rsidRPr="007C67F4">
        <w:rPr>
          <w:rFonts w:ascii="Times New Roman" w:hAnsi="Times New Roman" w:cs="Times New Roman"/>
          <w:b/>
          <w:i/>
          <w:sz w:val="20"/>
          <w:szCs w:val="20"/>
        </w:rPr>
        <w:t>Table 1: Ratio core/shell for to reach maximum absorption a surrounding medium function.</w:t>
      </w:r>
    </w:p>
    <w:p w:rsidR="00942E59" w:rsidRPr="007C67F4" w:rsidRDefault="00942E59" w:rsidP="007C67F4">
      <w:pPr>
        <w:widowControl w:val="0"/>
        <w:overflowPunct w:val="0"/>
        <w:autoSpaceDE w:val="0"/>
        <w:autoSpaceDN w:val="0"/>
        <w:adjustRightInd w:val="0"/>
        <w:spacing w:after="0" w:line="240" w:lineRule="auto"/>
        <w:contextualSpacing/>
        <w:jc w:val="center"/>
        <w:rPr>
          <w:rFonts w:ascii="Times New Roman" w:hAnsi="Times New Roman"/>
          <w:color w:val="000000" w:themeColor="text1"/>
          <w:sz w:val="20"/>
          <w:szCs w:val="20"/>
        </w:rPr>
      </w:pPr>
    </w:p>
    <w:tbl>
      <w:tblPr>
        <w:tblStyle w:val="TableGrid"/>
        <w:tblW w:w="9072" w:type="dxa"/>
        <w:tblInd w:w="108" w:type="dxa"/>
        <w:tblLook w:val="04A0" w:firstRow="1" w:lastRow="0" w:firstColumn="1" w:lastColumn="0" w:noHBand="0" w:noVBand="1"/>
      </w:tblPr>
      <w:tblGrid>
        <w:gridCol w:w="2893"/>
        <w:gridCol w:w="1565"/>
        <w:gridCol w:w="3035"/>
        <w:gridCol w:w="1579"/>
      </w:tblGrid>
      <w:tr w:rsidR="007C67F4" w:rsidRPr="00ED7CCA" w:rsidTr="00BD2D6C">
        <w:trPr>
          <w:trHeight w:val="244"/>
        </w:trPr>
        <w:tc>
          <w:tcPr>
            <w:tcW w:w="9072" w:type="dxa"/>
            <w:gridSpan w:val="4"/>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Au/HfO</w:t>
            </w:r>
            <w:r w:rsidRPr="00ED7CCA">
              <w:rPr>
                <w:rFonts w:ascii="Times New Roman" w:hAnsi="Times New Roman" w:cs="Times New Roman"/>
                <w:sz w:val="20"/>
                <w:szCs w:val="20"/>
                <w:vertAlign w:val="subscript"/>
                <w:lang w:val="en-US"/>
              </w:rPr>
              <w:t>2</w:t>
            </w:r>
          </w:p>
        </w:tc>
      </w:tr>
      <w:tr w:rsidR="007C67F4" w:rsidRPr="00ED7CCA" w:rsidTr="00BD2D6C">
        <w:tc>
          <w:tcPr>
            <w:tcW w:w="2893" w:type="dxa"/>
          </w:tcPr>
          <w:p w:rsidR="007C67F4" w:rsidRPr="00ED7CCA" w:rsidRDefault="007C67F4" w:rsidP="00ED7CCA">
            <w:pPr>
              <w:spacing w:line="360" w:lineRule="auto"/>
              <w:contextualSpacing/>
              <w:jc w:val="both"/>
              <w:rPr>
                <w:rFonts w:ascii="Times New Roman" w:hAnsi="Times New Roman" w:cs="Times New Roman"/>
                <w:sz w:val="20"/>
                <w:szCs w:val="20"/>
                <w:lang w:val="en-US"/>
              </w:rPr>
            </w:pPr>
            <w:r w:rsidRPr="00ED7CCA">
              <w:rPr>
                <w:rFonts w:ascii="Times New Roman" w:hAnsi="Times New Roman" w:cs="Times New Roman"/>
                <w:sz w:val="20"/>
                <w:szCs w:val="20"/>
                <w:lang w:val="en-US"/>
              </w:rPr>
              <w:t>Refraction index, n=1.333</w:t>
            </w:r>
          </w:p>
        </w:tc>
        <w:tc>
          <w:tcPr>
            <w:tcW w:w="1565" w:type="dxa"/>
          </w:tcPr>
          <w:p w:rsidR="007C67F4" w:rsidRPr="00ED7CCA" w:rsidRDefault="007C67F4" w:rsidP="00ED7CCA">
            <w:pPr>
              <w:spacing w:line="360" w:lineRule="auto"/>
              <w:contextualSpacing/>
              <w:rPr>
                <w:rFonts w:ascii="Times New Roman" w:hAnsi="Times New Roman" w:cs="Times New Roman"/>
                <w:sz w:val="20"/>
                <w:szCs w:val="20"/>
                <w:lang w:val="en-US"/>
              </w:rPr>
            </w:pPr>
            <w:r w:rsidRPr="00ED7CCA">
              <w:rPr>
                <w:rFonts w:ascii="Times New Roman" w:hAnsi="Times New Roman" w:cs="Times New Roman"/>
                <w:sz w:val="20"/>
                <w:szCs w:val="20"/>
                <w:lang w:val="en-US"/>
              </w:rPr>
              <w:t>SPR</w:t>
            </w:r>
            <w:r w:rsidRPr="00ED7CCA">
              <w:rPr>
                <w:rFonts w:ascii="Times New Roman" w:hAnsi="Times New Roman" w:cs="Times New Roman"/>
                <w:sz w:val="20"/>
                <w:szCs w:val="20"/>
                <w:vertAlign w:val="subscript"/>
                <w:lang w:val="en-US"/>
              </w:rPr>
              <w:t>max</w:t>
            </w:r>
            <w:r w:rsidRPr="00ED7CCA">
              <w:rPr>
                <w:rFonts w:ascii="Times New Roman" w:hAnsi="Times New Roman" w:cs="Times New Roman"/>
                <w:sz w:val="20"/>
                <w:szCs w:val="20"/>
                <w:lang w:val="en-US"/>
              </w:rPr>
              <w:t xml:space="preserve"> (nm)</w:t>
            </w:r>
          </w:p>
        </w:tc>
        <w:tc>
          <w:tcPr>
            <w:tcW w:w="3035" w:type="dxa"/>
          </w:tcPr>
          <w:p w:rsidR="007C67F4" w:rsidRPr="00ED7CCA" w:rsidRDefault="007C67F4" w:rsidP="00ED7CCA">
            <w:pPr>
              <w:spacing w:line="360" w:lineRule="auto"/>
              <w:contextualSpacing/>
              <w:jc w:val="both"/>
              <w:rPr>
                <w:rFonts w:ascii="Times New Roman" w:hAnsi="Times New Roman" w:cs="Times New Roman"/>
                <w:sz w:val="20"/>
                <w:szCs w:val="20"/>
                <w:lang w:val="en-US"/>
              </w:rPr>
            </w:pPr>
            <w:r w:rsidRPr="00ED7CCA">
              <w:rPr>
                <w:rFonts w:ascii="Times New Roman" w:hAnsi="Times New Roman" w:cs="Times New Roman"/>
                <w:sz w:val="20"/>
                <w:szCs w:val="20"/>
                <w:lang w:val="en-US"/>
              </w:rPr>
              <w:t>Refraction index, n=1.359</w:t>
            </w:r>
          </w:p>
        </w:tc>
        <w:tc>
          <w:tcPr>
            <w:tcW w:w="1579" w:type="dxa"/>
          </w:tcPr>
          <w:p w:rsidR="007C67F4" w:rsidRPr="00ED7CCA" w:rsidRDefault="007C67F4" w:rsidP="00ED7CCA">
            <w:pPr>
              <w:spacing w:line="360" w:lineRule="auto"/>
              <w:contextualSpacing/>
              <w:jc w:val="both"/>
              <w:rPr>
                <w:rFonts w:ascii="Times New Roman" w:hAnsi="Times New Roman" w:cs="Times New Roman"/>
                <w:sz w:val="20"/>
                <w:szCs w:val="20"/>
                <w:lang w:val="en-US"/>
              </w:rPr>
            </w:pPr>
            <w:r w:rsidRPr="00ED7CCA">
              <w:rPr>
                <w:rFonts w:ascii="Times New Roman" w:hAnsi="Times New Roman" w:cs="Times New Roman"/>
                <w:sz w:val="20"/>
                <w:szCs w:val="20"/>
                <w:lang w:val="en-US"/>
              </w:rPr>
              <w:t>SPR</w:t>
            </w:r>
            <w:r w:rsidRPr="00ED7CCA">
              <w:rPr>
                <w:rFonts w:ascii="Times New Roman" w:hAnsi="Times New Roman" w:cs="Times New Roman"/>
                <w:sz w:val="20"/>
                <w:szCs w:val="20"/>
                <w:vertAlign w:val="subscript"/>
                <w:lang w:val="en-US"/>
              </w:rPr>
              <w:t xml:space="preserve">max </w:t>
            </w:r>
            <w:r w:rsidRPr="00ED7CCA">
              <w:rPr>
                <w:rFonts w:ascii="Times New Roman" w:hAnsi="Times New Roman" w:cs="Times New Roman"/>
                <w:sz w:val="20"/>
                <w:szCs w:val="20"/>
                <w:lang w:val="en-US"/>
              </w:rPr>
              <w:t>(nm)</w:t>
            </w:r>
          </w:p>
        </w:tc>
      </w:tr>
      <w:tr w:rsidR="007C67F4" w:rsidRPr="00ED7CCA" w:rsidTr="00BD2D6C">
        <w:tc>
          <w:tcPr>
            <w:tcW w:w="2893"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5/8</w:t>
            </w:r>
          </w:p>
        </w:tc>
        <w:tc>
          <w:tcPr>
            <w:tcW w:w="156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c>
          <w:tcPr>
            <w:tcW w:w="303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5/8</w:t>
            </w:r>
          </w:p>
        </w:tc>
        <w:tc>
          <w:tcPr>
            <w:tcW w:w="1579"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r>
      <w:tr w:rsidR="007C67F4" w:rsidRPr="00ED7CCA" w:rsidTr="00BD2D6C">
        <w:tc>
          <w:tcPr>
            <w:tcW w:w="2893"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10/16</w:t>
            </w:r>
          </w:p>
        </w:tc>
        <w:tc>
          <w:tcPr>
            <w:tcW w:w="156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c>
          <w:tcPr>
            <w:tcW w:w="303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10/15</w:t>
            </w:r>
          </w:p>
        </w:tc>
        <w:tc>
          <w:tcPr>
            <w:tcW w:w="1579"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r>
      <w:tr w:rsidR="007C67F4" w:rsidRPr="00ED7CCA" w:rsidTr="00BD2D6C">
        <w:tc>
          <w:tcPr>
            <w:tcW w:w="2893"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20/32</w:t>
            </w:r>
          </w:p>
        </w:tc>
        <w:tc>
          <w:tcPr>
            <w:tcW w:w="156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c>
          <w:tcPr>
            <w:tcW w:w="303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20/30</w:t>
            </w:r>
          </w:p>
        </w:tc>
        <w:tc>
          <w:tcPr>
            <w:tcW w:w="1579"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r>
      <w:tr w:rsidR="007C67F4" w:rsidRPr="00ED7CCA" w:rsidTr="00BD2D6C">
        <w:tc>
          <w:tcPr>
            <w:tcW w:w="2893"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30/46</w:t>
            </w:r>
          </w:p>
        </w:tc>
        <w:tc>
          <w:tcPr>
            <w:tcW w:w="156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c>
          <w:tcPr>
            <w:tcW w:w="303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30/45</w:t>
            </w:r>
          </w:p>
        </w:tc>
        <w:tc>
          <w:tcPr>
            <w:tcW w:w="1579"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r>
      <w:tr w:rsidR="007C67F4" w:rsidRPr="00ED7CCA" w:rsidTr="00BD2D6C">
        <w:tc>
          <w:tcPr>
            <w:tcW w:w="2893"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40/61</w:t>
            </w:r>
          </w:p>
        </w:tc>
        <w:tc>
          <w:tcPr>
            <w:tcW w:w="156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c>
          <w:tcPr>
            <w:tcW w:w="303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40/60</w:t>
            </w:r>
          </w:p>
        </w:tc>
        <w:tc>
          <w:tcPr>
            <w:tcW w:w="1579"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r>
      <w:tr w:rsidR="007C67F4" w:rsidRPr="00ED7CCA" w:rsidTr="00BD2D6C">
        <w:tc>
          <w:tcPr>
            <w:tcW w:w="2893"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50/77</w:t>
            </w:r>
          </w:p>
        </w:tc>
        <w:tc>
          <w:tcPr>
            <w:tcW w:w="156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c>
          <w:tcPr>
            <w:tcW w:w="3035"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50/75</w:t>
            </w:r>
          </w:p>
        </w:tc>
        <w:tc>
          <w:tcPr>
            <w:tcW w:w="1579" w:type="dxa"/>
          </w:tcPr>
          <w:p w:rsidR="007C67F4" w:rsidRPr="00ED7CCA" w:rsidRDefault="007C67F4" w:rsidP="00ED7CCA">
            <w:pPr>
              <w:spacing w:line="360" w:lineRule="auto"/>
              <w:contextualSpacing/>
              <w:jc w:val="center"/>
              <w:rPr>
                <w:rFonts w:ascii="Times New Roman" w:hAnsi="Times New Roman" w:cs="Times New Roman"/>
                <w:sz w:val="20"/>
                <w:szCs w:val="20"/>
                <w:lang w:val="en-US"/>
              </w:rPr>
            </w:pPr>
            <w:r w:rsidRPr="00ED7CCA">
              <w:rPr>
                <w:rFonts w:ascii="Times New Roman" w:hAnsi="Times New Roman" w:cs="Times New Roman"/>
                <w:sz w:val="20"/>
                <w:szCs w:val="20"/>
                <w:lang w:val="en-US"/>
              </w:rPr>
              <w:t>610</w:t>
            </w:r>
          </w:p>
        </w:tc>
      </w:tr>
    </w:tbl>
    <w:p w:rsidR="00A1111D" w:rsidRPr="00A1111D" w:rsidRDefault="00A1111D" w:rsidP="00864602">
      <w:pPr>
        <w:spacing w:before="240" w:after="0" w:line="240" w:lineRule="auto"/>
        <w:jc w:val="both"/>
        <w:rPr>
          <w:rFonts w:ascii="Times New Roman" w:hAnsi="Times New Roman" w:cs="Times New Roman"/>
          <w:sz w:val="20"/>
          <w:szCs w:val="20"/>
        </w:rPr>
      </w:pPr>
      <w:r w:rsidRPr="00A1111D">
        <w:rPr>
          <w:rFonts w:ascii="Times New Roman" w:hAnsi="Times New Roman" w:cs="Times New Roman"/>
          <w:sz w:val="20"/>
          <w:szCs w:val="20"/>
        </w:rPr>
        <w:t xml:space="preserve">The plot clearly indicates the resonance behavior of the absorption cross section with the maximum located in the visible region of the spectrum. From the simulation results shown in figure 4, it can be seen that the surface plasmon resonance shifts progressively toward the longer wavelength with increasing shell thickness. </w:t>
      </w:r>
    </w:p>
    <w:p w:rsidR="00A1111D" w:rsidRPr="00A1111D" w:rsidRDefault="00A1111D" w:rsidP="00864602">
      <w:pPr>
        <w:spacing w:before="240" w:after="0"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For gold nanoparticles only (blue curve), the spectrum exhibits a maximum of absorption at 515 nm with less intense peaks than those of nanoshell particles. From 1.5 to 0.3 of the ratio nanoshells Au/HfO</w:t>
      </w:r>
      <w:r w:rsidRPr="00A1111D">
        <w:rPr>
          <w:rFonts w:ascii="Times New Roman" w:hAnsi="Times New Roman" w:cs="Times New Roman"/>
          <w:sz w:val="20"/>
          <w:szCs w:val="20"/>
          <w:vertAlign w:val="subscript"/>
        </w:rPr>
        <w:t>2</w:t>
      </w:r>
      <w:r w:rsidRPr="00A1111D">
        <w:rPr>
          <w:rFonts w:ascii="Times New Roman" w:hAnsi="Times New Roman" w:cs="Times New Roman"/>
          <w:sz w:val="20"/>
          <w:szCs w:val="20"/>
        </w:rPr>
        <w:t xml:space="preserve"> (radius of core/shell thickness), the spectra exhibit a single maximum of absorption in the visible region. The corresponding wavelengths λ</w:t>
      </w:r>
      <w:r w:rsidRPr="00A1111D">
        <w:rPr>
          <w:rFonts w:ascii="Times New Roman" w:hAnsi="Times New Roman" w:cs="Times New Roman"/>
          <w:sz w:val="20"/>
          <w:szCs w:val="20"/>
          <w:vertAlign w:val="subscript"/>
        </w:rPr>
        <w:t>max</w:t>
      </w:r>
      <w:r w:rsidRPr="00A1111D">
        <w:rPr>
          <w:rFonts w:ascii="Times New Roman" w:hAnsi="Times New Roman" w:cs="Times New Roman"/>
          <w:sz w:val="20"/>
          <w:szCs w:val="20"/>
        </w:rPr>
        <w:t xml:space="preserve"> of the six nanoshells presented in figure 4 are 585 nm (d=20 nm), 600 nm (d=40 nm), 610 nm (d=50 nm), 610 nm (d=60 nm), 610 nm (d=70 nm) and 610 nm (d=100 nm). These results indicate that the resonance value becomes constant when thickness of shell is superior or equal to 50 nm. Study reveals that, after addition of hafnium oxide on, the nanoshell reaches maximum at 610 nm. We obtain 95 nm of displacement (</w:t>
      </w:r>
      <w:r w:rsidR="00C37A96" w:rsidRPr="00A1111D">
        <w:rPr>
          <w:rFonts w:ascii="Times New Roman" w:hAnsi="Times New Roman" w:cs="Times New Roman"/>
          <w:sz w:val="20"/>
          <w:szCs w:val="20"/>
        </w:rPr>
        <w:t>i.e.</w:t>
      </w:r>
      <w:r w:rsidRPr="00A1111D">
        <w:rPr>
          <w:rFonts w:ascii="Times New Roman" w:hAnsi="Times New Roman" w:cs="Times New Roman"/>
          <w:sz w:val="20"/>
          <w:szCs w:val="20"/>
        </w:rPr>
        <w:t xml:space="preserve"> the absorption cross section peak red shifted from 515 nm to 610 nm).</w:t>
      </w:r>
    </w:p>
    <w:p w:rsidR="00A1111D" w:rsidRPr="00A1111D" w:rsidRDefault="00A1111D" w:rsidP="00A1111D">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In order to investigate the optical properties of the core-shell nanoparticles, we have used six particles with different core radius, which varies from 5 nm to 50 nm. The present calculated absorption values of Au/HfO</w:t>
      </w:r>
      <w:r w:rsidRPr="00A1111D">
        <w:rPr>
          <w:rFonts w:ascii="Times New Roman" w:hAnsi="Times New Roman" w:cs="Times New Roman"/>
          <w:sz w:val="20"/>
          <w:szCs w:val="20"/>
          <w:vertAlign w:val="subscript"/>
        </w:rPr>
        <w:t>2</w:t>
      </w:r>
      <w:r w:rsidRPr="00A1111D">
        <w:rPr>
          <w:rFonts w:ascii="Times New Roman" w:hAnsi="Times New Roman" w:cs="Times New Roman"/>
          <w:sz w:val="20"/>
          <w:szCs w:val="20"/>
        </w:rPr>
        <w:t xml:space="preserve"> nanoparticles dispersed in water (n=1.333) and in ethanol (n=1.359) are reported in table 1.</w:t>
      </w:r>
    </w:p>
    <w:p w:rsidR="00A1111D" w:rsidRPr="00A1111D" w:rsidRDefault="00A1111D" w:rsidP="00A1111D">
      <w:pPr>
        <w:spacing w:line="240" w:lineRule="auto"/>
        <w:contextualSpacing/>
        <w:jc w:val="both"/>
        <w:rPr>
          <w:rFonts w:ascii="Times New Roman" w:hAnsi="Times New Roman" w:cs="Times New Roman"/>
          <w:sz w:val="20"/>
          <w:szCs w:val="20"/>
        </w:rPr>
      </w:pPr>
      <w:r w:rsidRPr="00A1111D">
        <w:rPr>
          <w:rFonts w:ascii="Times New Roman" w:hAnsi="Times New Roman" w:cs="Times New Roman"/>
          <w:sz w:val="20"/>
          <w:szCs w:val="20"/>
        </w:rPr>
        <w:t>Interesting remark was obtained in the present theoretical work, as shown in figure 4 and illustrated in table 1. These results reveal that the maximum of absorption is reached at λ</w:t>
      </w:r>
      <w:r w:rsidRPr="00A1111D">
        <w:rPr>
          <w:rFonts w:ascii="Times New Roman" w:hAnsi="Times New Roman" w:cs="Times New Roman"/>
          <w:sz w:val="20"/>
          <w:szCs w:val="20"/>
          <w:vertAlign w:val="subscript"/>
        </w:rPr>
        <w:t>max</w:t>
      </w:r>
      <w:r w:rsidRPr="00A1111D">
        <w:rPr>
          <w:rFonts w:ascii="Times New Roman" w:hAnsi="Times New Roman" w:cs="Times New Roman"/>
          <w:sz w:val="20"/>
          <w:szCs w:val="20"/>
        </w:rPr>
        <w:t>≈610 nm when the ratio Au/HfO</w:t>
      </w:r>
      <w:r w:rsidRPr="00A1111D">
        <w:rPr>
          <w:rFonts w:ascii="Times New Roman" w:hAnsi="Times New Roman" w:cs="Times New Roman"/>
          <w:sz w:val="20"/>
          <w:szCs w:val="20"/>
          <w:vertAlign w:val="subscript"/>
        </w:rPr>
        <w:t>2</w:t>
      </w:r>
      <w:r w:rsidRPr="00A1111D">
        <w:rPr>
          <w:rFonts w:ascii="Times New Roman" w:hAnsi="Times New Roman" w:cs="Times New Roman"/>
          <w:sz w:val="20"/>
          <w:szCs w:val="20"/>
        </w:rPr>
        <w:t xml:space="preserve"> is approximately equaled at 0.66 ± 0.04 for the both medium. These results have shown also that the shell becomes large with an increase of the core size. But also, we remark a relatively decreasing of shell thickness when the refractive index increases.</w:t>
      </w:r>
    </w:p>
    <w:p w:rsidR="00333D09" w:rsidRPr="007C67F4" w:rsidRDefault="00333D09" w:rsidP="007C67F4">
      <w:pPr>
        <w:spacing w:line="240" w:lineRule="auto"/>
        <w:jc w:val="both"/>
        <w:rPr>
          <w:rFonts w:ascii="Times New Roman" w:hAnsi="Times New Roman" w:cs="Times New Roman"/>
          <w:sz w:val="20"/>
          <w:szCs w:val="20"/>
        </w:rPr>
      </w:pPr>
    </w:p>
    <w:p w:rsidR="00595E68" w:rsidRPr="00C37A96" w:rsidRDefault="000A726C" w:rsidP="00C37A96">
      <w:pPr>
        <w:spacing w:line="360" w:lineRule="auto"/>
        <w:contextualSpacing/>
        <w:rPr>
          <w:rFonts w:ascii="Times New Roman" w:hAnsi="Times New Roman" w:cs="Times New Roman"/>
          <w:b/>
          <w:i/>
          <w:sz w:val="20"/>
          <w:szCs w:val="20"/>
        </w:rPr>
      </w:pPr>
      <w:r>
        <w:rPr>
          <w:rFonts w:ascii="Times New Roman" w:hAnsi="Times New Roman" w:cs="Times New Roman"/>
          <w:b/>
          <w:i/>
          <w:sz w:val="20"/>
          <w:szCs w:val="20"/>
        </w:rPr>
        <w:t>III</w:t>
      </w:r>
      <w:r w:rsidR="007C67F4" w:rsidRPr="007C67F4">
        <w:rPr>
          <w:rFonts w:ascii="Times New Roman" w:hAnsi="Times New Roman" w:cs="Times New Roman"/>
          <w:b/>
          <w:i/>
          <w:sz w:val="20"/>
          <w:szCs w:val="20"/>
        </w:rPr>
        <w:t>.4. Gold coati</w:t>
      </w:r>
      <w:r w:rsidR="008E6D75">
        <w:rPr>
          <w:rFonts w:ascii="Times New Roman" w:hAnsi="Times New Roman" w:cs="Times New Roman"/>
          <w:b/>
          <w:i/>
          <w:sz w:val="20"/>
          <w:szCs w:val="20"/>
        </w:rPr>
        <w:t>ng on hafnium oxide nanospheres</w:t>
      </w:r>
    </w:p>
    <w:p w:rsidR="00595E68" w:rsidRPr="009C63B2" w:rsidRDefault="00595E68" w:rsidP="0081022E">
      <w:pPr>
        <w:spacing w:line="240" w:lineRule="auto"/>
        <w:contextualSpacing/>
        <w:jc w:val="both"/>
        <w:rPr>
          <w:rFonts w:ascii="Times New Roman" w:hAnsi="Times New Roman" w:cs="Times New Roman"/>
          <w:sz w:val="20"/>
          <w:szCs w:val="20"/>
        </w:rPr>
      </w:pPr>
      <w:r w:rsidRPr="00595E68">
        <w:rPr>
          <w:rFonts w:ascii="Times New Roman" w:hAnsi="Times New Roman" w:cs="Times New Roman"/>
          <w:sz w:val="20"/>
          <w:szCs w:val="20"/>
        </w:rPr>
        <w:t>It is important in this step to notice that gold nanoparticles are been deposited on hafnium oxide nanospheres. Equation (2) is basic equation in the calculation of the resonance plasmon response function. The computed data of the resonance plasmon response function are shown in figure 5. Hafnium oxide nanoparticles are coated with various thicknesses of gold nanoparticles</w:t>
      </w:r>
      <w:r w:rsidR="00C55163">
        <w:rPr>
          <w:rFonts w:ascii="Times New Roman" w:hAnsi="Times New Roman" w:cs="Times New Roman"/>
          <w:sz w:val="20"/>
          <w:szCs w:val="20"/>
        </w:rPr>
        <w:t xml:space="preserve">. </w:t>
      </w:r>
      <w:r w:rsidRPr="00595E68">
        <w:rPr>
          <w:rFonts w:ascii="Times New Roman" w:hAnsi="Times New Roman" w:cs="Times New Roman"/>
          <w:sz w:val="20"/>
          <w:szCs w:val="20"/>
        </w:rPr>
        <w:t>To investigate the effect of the nanoshell size, a series of materials were optimized. Here, it appears that the core radius varies between 10 nm and 40 nm. It is also evident from figure 5 that thickness of gold nanoparticles layer was estimated to be 4 nm, 7 nm, 10 nm, 14 nm and 20 nm.  All particles are immerged in water. Before coated, it is important to notice that hafnium oxide nanoparticles do not show any absorption peak from the visible region to the infrared one.</w:t>
      </w: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r w:rsidRPr="00306408">
        <w:rPr>
          <w:rFonts w:ascii="Century Gothic" w:hAnsi="Century Gothic"/>
          <w:noProof/>
        </w:rPr>
        <mc:AlternateContent>
          <mc:Choice Requires="wpg">
            <w:drawing>
              <wp:anchor distT="0" distB="0" distL="114300" distR="114300" simplePos="0" relativeHeight="251663360" behindDoc="0" locked="0" layoutInCell="1" allowOverlap="1" wp14:anchorId="4B82A4C5" wp14:editId="6DF7EF0F">
                <wp:simplePos x="0" y="0"/>
                <wp:positionH relativeFrom="column">
                  <wp:posOffset>-514512</wp:posOffset>
                </wp:positionH>
                <wp:positionV relativeFrom="paragraph">
                  <wp:posOffset>140970</wp:posOffset>
                </wp:positionV>
                <wp:extent cx="6842760" cy="4636770"/>
                <wp:effectExtent l="0" t="0" r="0" b="0"/>
                <wp:wrapNone/>
                <wp:docPr id="2069"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760" cy="4636770"/>
                          <a:chOff x="0" y="0"/>
                          <a:chExt cx="6842925" cy="4636860"/>
                        </a:xfrm>
                      </wpg:grpSpPr>
                      <wpg:grpSp>
                        <wpg:cNvPr id="2070" name="Groupe 2"/>
                        <wpg:cNvGrpSpPr/>
                        <wpg:grpSpPr>
                          <a:xfrm>
                            <a:off x="0" y="0"/>
                            <a:ext cx="6689035" cy="4636860"/>
                            <a:chOff x="0" y="0"/>
                            <a:chExt cx="4754271" cy="3801527"/>
                          </a:xfrm>
                        </wpg:grpSpPr>
                        <pic:pic xmlns:pic="http://schemas.openxmlformats.org/drawingml/2006/picture">
                          <pic:nvPicPr>
                            <pic:cNvPr id="2071"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47630"/>
                              <a:ext cx="2565875" cy="180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72" name="ZoneTexte 3"/>
                          <wps:cNvSpPr txBox="1"/>
                          <wps:spPr>
                            <a:xfrm>
                              <a:off x="1042398" y="54966"/>
                              <a:ext cx="996401" cy="262918"/>
                            </a:xfrm>
                            <a:prstGeom prst="rect">
                              <a:avLst/>
                            </a:prstGeom>
                            <a:noFill/>
                          </wps:spPr>
                          <wps:txb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(a) R=10 nm</w:t>
                                </w:r>
                              </w:p>
                            </w:txbxContent>
                          </wps:txbx>
                          <wps:bodyPr wrap="square" rtlCol="0">
                            <a:noAutofit/>
                          </wps:bodyPr>
                        </wps:wsp>
                        <pic:pic xmlns:pic="http://schemas.openxmlformats.org/drawingml/2006/picture">
                          <pic:nvPicPr>
                            <pic:cNvPr id="2073"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539907" y="0"/>
                              <a:ext cx="2214364" cy="180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74" name="ZoneTexte 6"/>
                          <wps:cNvSpPr txBox="1"/>
                          <wps:spPr>
                            <a:xfrm>
                              <a:off x="3277464" y="26388"/>
                              <a:ext cx="996401" cy="262918"/>
                            </a:xfrm>
                            <a:prstGeom prst="rect">
                              <a:avLst/>
                            </a:prstGeom>
                            <a:noFill/>
                          </wps:spPr>
                          <wps:txb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(b) R=20 nm</w:t>
                                </w:r>
                              </w:p>
                            </w:txbxContent>
                          </wps:txbx>
                          <wps:bodyPr wrap="square" rtlCol="0">
                            <a:noAutofit/>
                          </wps:bodyPr>
                        </wps:wsp>
                        <pic:pic xmlns:pic="http://schemas.openxmlformats.org/drawingml/2006/picture">
                          <pic:nvPicPr>
                            <pic:cNvPr id="2075"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4552" y="2001527"/>
                              <a:ext cx="2180337" cy="180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76" name="ZoneTexte 7"/>
                          <wps:cNvSpPr txBox="1"/>
                          <wps:spPr>
                            <a:xfrm>
                              <a:off x="839458" y="2041310"/>
                              <a:ext cx="993226" cy="262918"/>
                            </a:xfrm>
                            <a:prstGeom prst="rect">
                              <a:avLst/>
                            </a:prstGeom>
                            <a:noFill/>
                          </wps:spPr>
                          <wps:txb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(c) R=30 nm</w:t>
                                </w:r>
                              </w:p>
                            </w:txbxContent>
                          </wps:txbx>
                          <wps:bodyPr wrap="square" rtlCol="0">
                            <a:noAutofit/>
                          </wps:bodyPr>
                        </wps:wsp>
                        <pic:pic xmlns:pic="http://schemas.openxmlformats.org/drawingml/2006/picture">
                          <pic:nvPicPr>
                            <pic:cNvPr id="2077"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503428" y="1967018"/>
                              <a:ext cx="2150242" cy="180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78" name="ZoneTexte 8"/>
                          <wps:cNvSpPr txBox="1"/>
                          <wps:spPr>
                            <a:xfrm>
                              <a:off x="3279655" y="2001172"/>
                              <a:ext cx="996401" cy="262918"/>
                            </a:xfrm>
                            <a:prstGeom prst="rect">
                              <a:avLst/>
                            </a:prstGeom>
                            <a:noFill/>
                          </wps:spPr>
                          <wps:txb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(d) R=40 nm</w:t>
                                </w:r>
                              </w:p>
                            </w:txbxContent>
                          </wps:txbx>
                          <wps:bodyPr wrap="square" rtlCol="0">
                            <a:noAutofit/>
                          </wps:bodyPr>
                        </wps:wsp>
                      </wpg:grpSp>
                      <pic:pic xmlns:pic="http://schemas.openxmlformats.org/drawingml/2006/picture">
                        <pic:nvPicPr>
                          <pic:cNvPr id="2079"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308188" y="3521632"/>
                            <a:ext cx="1534737" cy="54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208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174717" y="3754627"/>
                            <a:ext cx="1227789" cy="432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2081"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118281" y="1080120"/>
                            <a:ext cx="818525" cy="28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2082"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549243" y="1295762"/>
                            <a:ext cx="511578" cy="180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083" name="ZoneTexte 33"/>
                        <wps:cNvSpPr txBox="1"/>
                        <wps:spPr>
                          <a:xfrm>
                            <a:off x="1366588" y="894255"/>
                            <a:ext cx="1017905" cy="401320"/>
                          </a:xfrm>
                          <a:prstGeom prst="rect">
                            <a:avLst/>
                          </a:prstGeom>
                          <a:noFill/>
                        </wps:spPr>
                        <wps:txbx>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wps:txbx>
                        <wps:bodyPr wrap="none" rtlCol="0">
                          <a:spAutoFit/>
                        </wps:bodyPr>
                      </wps:wsp>
                      <wps:wsp>
                        <wps:cNvPr id="2084" name="ZoneTexte 34"/>
                        <wps:cNvSpPr txBox="1"/>
                        <wps:spPr>
                          <a:xfrm>
                            <a:off x="5679553" y="3161315"/>
                            <a:ext cx="1017905" cy="401320"/>
                          </a:xfrm>
                          <a:prstGeom prst="rect">
                            <a:avLst/>
                          </a:prstGeom>
                          <a:noFill/>
                        </wps:spPr>
                        <wps:txbx>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wps:txbx>
                        <wps:bodyPr wrap="none" rtlCol="0">
                          <a:spAutoFit/>
                        </wps:bodyPr>
                      </wps:wsp>
                      <wps:wsp>
                        <wps:cNvPr id="2085" name="ZoneTexte 35"/>
                        <wps:cNvSpPr txBox="1"/>
                        <wps:spPr>
                          <a:xfrm>
                            <a:off x="2293748" y="3369515"/>
                            <a:ext cx="1017905" cy="401320"/>
                          </a:xfrm>
                          <a:prstGeom prst="rect">
                            <a:avLst/>
                          </a:prstGeom>
                          <a:noFill/>
                        </wps:spPr>
                        <wps:txbx>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wps:txbx>
                        <wps:bodyPr wrap="none" rtlCol="0">
                          <a:spAutoFit/>
                        </wps:bodyPr>
                      </wps:wsp>
                      <wps:wsp>
                        <wps:cNvPr id="2086" name="ZoneTexte 36"/>
                        <wps:cNvSpPr txBox="1"/>
                        <wps:spPr>
                          <a:xfrm>
                            <a:off x="5014340" y="694204"/>
                            <a:ext cx="1017905" cy="401320"/>
                          </a:xfrm>
                          <a:prstGeom prst="rect">
                            <a:avLst/>
                          </a:prstGeom>
                          <a:noFill/>
                        </wps:spPr>
                        <wps:txbx>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wps:txbx>
                        <wps:bodyPr wrap="none" rtlCol="0">
                          <a:spAutoFit/>
                        </wps:bodyPr>
                      </wps:wsp>
                    </wpg:wgp>
                  </a:graphicData>
                </a:graphic>
                <wp14:sizeRelH relativeFrom="margin">
                  <wp14:pctWidth>0</wp14:pctWidth>
                </wp14:sizeRelH>
                <wp14:sizeRelV relativeFrom="page">
                  <wp14:pctHeight>0</wp14:pctHeight>
                </wp14:sizeRelV>
              </wp:anchor>
            </w:drawing>
          </mc:Choice>
          <mc:Fallback>
            <w:pict>
              <v:group w14:anchorId="4B82A4C5" id="Groupe 37" o:spid="_x0000_s1055" style="position:absolute;left:0;text-align:left;margin-left:-40.5pt;margin-top:11.1pt;width:538.8pt;height:365.1pt;z-index:251663360;mso-width-relative:margin" coordsize="68429,46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2litwcAAPhEAAAOAAAAZHJzL2Uyb0RvYy54bWzsXFlv20YQfi/Q/0Do&#10;ndGeXK4QJbB1BAXSNmhaFOgbTVISEYpkScpyEPS/d2aXhyUrdeMEjg8akEFS5HLu+XZ2Vi9fX21T&#10;5zIuqyTPpiP6goycOAvzKMnW09Efvy9df+RUdZBFQZpn8XT0Ma5Gr1/9+MPLfTGJWb7J0yguHRgk&#10;qyb7Yjra1HUxGY+rcBNvg+pFXsQZfLnKy21Qw2m5HkdlsIfRt+mYEeKN93kZFWUexlUFV+f2y9Er&#10;M/5qFYf1r6tVFddOOh0BbbX5X5r/F/h//OplMFmXQbFJwoaM4A5UbIMkg5d2Q82DOnB2ZXJjqG0S&#10;lnmVr+oXYb4d56tVEsaGB+CGkiNu3pT5rjC8rCf7ddGJCUR7JKc7Dxv+cvmudJJoOmLE0yMnC7ag&#10;JfPi2OEK5bMv1hO47U1ZvC/elZZJOHybhx8q+Hp8/D2er/ubr1blFh8CXp0rI/iPneDjq9oJ4aLn&#10;C6Y80E8I3wmPe0o1qgk3oL8bz4WbxbUnNZP9kz4Mg1QFE/tiQ15HTkdbx1bHPbzxkHt2k/lGGt1w&#10;7Utu4c7zNeE3aQwmt3EnlATBUMsd9wmVzKjkM9wVSTiBT2MncHTDTm73J3iq3pXxqBlk+7/G2Abl&#10;h13hgkkXQZ1cJGlSfzTuCcaLRGWX75IQbQdPrpsc8mZNDm7A9zpG6u1t9qEAmTLm5mT5bBNk6/is&#10;KsC1IeDA4+2lssz3mziIKryMJnA4ijk9IOQiTYplkqZonXjcsAzR4ci7TkjNeu48D3fbOKttKCrj&#10;FLjPs2qTFNXIKSfx9iIGzyp/iigIIpiAub+t6ubIhodPzD8jRLNzdybJzBVELdwzLZSryEIJInw6&#10;o7N/8GkqJrsqBjEE6bxIGlrh6g1qT8aCJmraKGOilXMZmJhonQVIM07TkggWhiJBWqsy/A2EDffB&#10;cV3GdbjBwxVIrrkON3dfGDH3kkUdVBA2nIv9z3kEoSXY1bkRxsm4IJTHG88HSkxsYNKTvmq8h/oE&#10;/w48HMyjrOo3cb518ADkDdSaVwSXIG7LX3sLUp7lqHXDT5odXABG7JXYpA779Gm9aaIX/sIXrmDe&#10;AvQ2n7tny5lwvSVVcs7ns9mctnrbJFEUZ/jSr1eb0UKeJlFruSZVxrO0tAoNwhAM0joAqKW/c4wW&#10;1FPSahvHQ1GbZPVJUybIOdPu0vOVK5ZCuloR3yVUn2uPCC3my0Ou3iZZ/PVcOfvpSEuI47exV1+d&#10;YC2YbJMaYESabKej3kKCCYaDRRYZVddBktrja5JA6k9L4mwpiRLcd5WS3BV8Qdxzfzlzz2bU89Ti&#10;fHa+ONLvwthM9fXCMCppDRBP8h1w934T7Z0oQQPnUjOIfFECoYop6xFOkK4BgYV1CZEnr/9M6s37&#10;TVCAxxErVERUvZlcrE2gBYPvBrdy6N97TUwNa72k4LkuUrQuDt/iIXwwuQKcq9qICmf/L0ohmDsF&#10;hAwnwAYOe5A+WJs+/gJ0+TuQBKDFpm1zIwIWp746zwFjGLvBATAcoVSPAhAlgnENcBUgiBTa83Ac&#10;6xsIUbT2BGkyMfOYpv43CkIAUFqa8Ki+urgyeMy+AC9d5NFH4GMPKHU6qv7eBZieyzqd5SaAI5VZ&#10;fgZxdZWYaNc/AyrBE9CETb2gm8Y84eiGSk6kuSOwDU/dJzjgrXbfNeBAosyBCGMETwYcMOOgrT9d&#10;D8cDOLDgn0muNVHGN4/hAaOCe8JC5AEeYDC4lvTh5DDuD/CgA5ADPHjy8ADCgp1d9vDApHVMioAj&#10;vgQecKaUwDgD8IB53Dfp/3vCA93inGcLD2BOeFg7MLp9cvCAD/DgltqBElLCTAA9k3Q1st43GcAC&#10;DrVMU10cIMIAEZqZ2wFOGioIz7OC4LVJpIcIzarHF0MEn2shbQGBEUE5PZqqaM0Zg/fhIse9lBCY&#10;IaAvBzzDEgJE/UOMYJT75DCCGDDCLRiBScIFs95JtaeIra9dRwmSMAEwAt1zQAkDShhQwrDO0HRG&#10;KIgbx4UEUwC4WyFBexLmrs10hSqzEtMHontfaYC1JCirfzuY0LdcPMpVh64Lpl11eJotCXatdVh1&#10;+HxLguTEp1DoQ0/lklGPH3kqlVyotrAgxdCZMCw9YOPZUFd4wJ0JOPWDzyNaBve7xsQhIT3vHjlG&#10;lVDULoNzaA31bDdoDx0pg1UqHwCM6aPlUA0fWuWGVrkhIT3kVrlHmJCeSdP2MEO6rWlbUuozH8wB&#10;S6YE9ifYFYc+IcH8Cbt67ZKHj625TVWtbb5s+7KH1m2Yhw6t2+0UeujN+m69WY8wH3Vd4E97goRL&#10;x7CXsoae/qJMMrvHZSjgfb6AR6GPnwnoIsf0xLRU3lEBD/KXxNp+v+Q3pKdhZ9FQv3vA9TtcprqH&#10;nUV+t/ek7wvid95axD3Yw2gXEnwtGKz+HewtooQqTRqYDLuMoHDzjeLQ5zYXMRMIbyz5ZbCL6nhr&#10;UVXg1qLlf20tui+dnGjn5gIlhQR8YT+39JSW0uYGTj3o1vr+Suns66Cl+4ErBcz2eGkc9rrfTSmM&#10;aa5Es+LGPS0fgFI6A3tMSjnR1cjvuvNBEthhJWARAlCUB9GLGIn0c/zvEL06+/oWOjHtCvDzGmZ3&#10;a/NTIPj7HdfPzUbK/gdLXv0LAAD//wMAUEsDBBQABgAIAAAAIQDkHEnV4gAAAAoBAAAPAAAAZHJz&#10;L2Rvd25yZXYueG1sTI9BS8NAFITvgv9heYK3dpNoYxvzUkpRT0WwFcTbNvuahGbfhuw2Sf+960mP&#10;wwwz3+TrybRioN41lhHieQSCuLS64Qrh8/A6W4JwXrFWrWVCuJKDdXF7k6tM25E/aNj7SoQSdplC&#10;qL3vMildWZNRbm474uCdbG+UD7KvpO7VGMpNK5MoSqVRDYeFWnW0rak87y8G4W1U4+Yhfhl259P2&#10;+n1YvH/tYkK8v5s2zyA8Tf4vDL/4AR2KwHS0F9ZOtAizZRy+eIQkSUCEwGqVpiCOCE+L5BFkkcv/&#10;F4ofAAAA//8DAFBLAwQKAAAAAAAAACEAEDYhnPQZAAD0GQAAFAAAAGRycy9tZWRpYS9pbWFnZTYu&#10;cG5niVBORw0KGgoAAAANSUhEUgAAAHsAAAArCAIAAADXK2DfAAAAAXNSR0IArs4c6QAAAARnQU1B&#10;AACxjwv8YQUAAAAJcEhZcwAAIdUAACHVAQSctJ0AABmJSURBVGhD7ZoHW5RZmob3n+zOdCupci5y&#10;RgRBggqKigEVFUSSCYmCZEmCggIiOSMZyVFylJwzCJIVUah9iqJp29ZuQKd3Znbe6+nvKqqKE+7z&#10;poP9X7z/2F9r/yH+V9veiW9s2trS0vvZ2aX+/neTk3ixvr4ueH/rS/9ehs3ONTXM1da8LSmaKS6a&#10;a2t9PzW5283umjgmANaZuupxD7eRc6ffHD/69oj24jGdhaPaU9oaQ4dUh8+feRMaMpyUsLqw8O+B&#10;Hvt9U1XVZ2I8dUzn3Ylja2dPfjxvuGZosKKnO6Oj2XFQeToxYWXH6HdKHLMuDw5MpSSNOTuOGRxb&#10;OXtyw9x0484N3j173n0nnpszz/Uez8mOZ3ubd8tq3ezKuzMG48ePTjrYvc3Lme/s+Pj+/dZA/zoG&#10;gksD/bMpSaMXzy8YHFs3u8qzu83fqed9nqcrz+0ez8WBZ2+zYXX9w3nDMR2NUXubify81fn5rd//&#10;hv05cUy8ODrS5/tgwsR48dypT9dNNmxu8hxtec72fMR4Adnb8OUA3d2S7e2NGxafrl1ZNDQYOmfY&#10;7XZ/pKL8L3N5TNRWM7C6urbnGT+8e9cf9XzQ+MKykeEnsL5tzXcmvm7xsH38eAe6wX9xy4pnbb5h&#10;dnX13Onho9qdtncW+vv+YN4/If7p06eBpMT2w+qL+kfWr5vwJ8NMtywxBw8/ml7mmVzauHxh/bLR&#10;hrER78pFvq5e4n9kbsqzuMazNONZXv905eK8vm6XxsHu8FDsZGvof5hht2trawE2qQmPSt+tvN8D&#10;9JXZ2Wa7u6NHtD5eMuJvBMQhk8vrxhc+XTL6cP7M6tnT8Os1o7PQR6Mzn86f4V08D300OvvmqM4r&#10;ZYWegvxvzftN4kgjC6Ojbe5uw0d1Ppwz3ABECzOemQl/Vsx09vSygf68nu7sEe1pncPT2prTOppv&#10;dLTw49wx3SUD/fenDT6cOYmlbBhf2Lh8cd3YCO/0HdZotLWZHxwUFNitmX60YfClpSWfm0ntdePF&#10;aU0Lc8t4Z+uzPzOsaml6ut3NdUhDDetfNzrz8ezpVaRsLP6MUf4F6ye3gtz8cp0fFrg8LHjgnhJr&#10;6lJueHVQT29O78j88WOLJ/Sw99HDhypUFF/Hxa59LZd+nTiWON3S3HTNdBy4cYBAxj/AM+8NT87r&#10;HwXfUQ21QVXlPhXFHiX5LkW5beHHXmUFfDRy6ODE4UM4ABzMyqkTwL12znDppH6fumrTxfODxUUf&#10;P378B0HHyDMzM97WCW9G3rdUjuQn1a8sv9sJdKxneWam1dWlV1tz4fjRlZPHF/SPvjmi3a+tHW3s&#10;8NAnPbZgoLjlbdPg+9bhVai2ZzmrZio8s8vvdnDeiUtDhzWmdLVm9Y5MH9XpVTtQpqHeX1T4+3m/&#10;QhyZ5E13d9VxvTHtw2tnTq2fP4PnooHe7DHdcS2NPlXlbmX5DkW5dgXZWpUDYfqmDtcCLK2fQTbm&#10;wY9PWJQdPIyP8IUu0D+gNKKhNqGlOXNEe+GE3oKB/tzxo4MaatUn9MdbmjHRPwI6Usrk5KSA+PTw&#10;+466yRj/wp1Ax3p6Ip+3HFSZ1NWa1tWa0NGEt77W0HAxD0ooGe0a+9Q/zRv4nfqmNhp633mF16To&#10;XexXVx3V0hjR0hjUVG9VUcw4rPH+/fsv5v2SOD6eGx8vOWeIU1o6obdsoIdIeXtMd0xTHawBESib&#10;VFQydA3dHaLvPqkJze3La5qt7FqEilrnIguHHCMa7nm8SNS7VKuqhi93bnIfOnRwUkdzUvfw5BGt&#10;ySPa7arKhQbHR9vbscmtiX+cgfjExIS3VfzU0DuBXleP5yc1zL9d+gPoOPuxutpiddXegyojmmqD&#10;eKGqUqemHnAzKL9htm8KZP9I3eMb/gmtMYZWr9XVgA6DdKoql0uJZ1tcn5ue/tyxfkOcj3tyssbO&#10;rllBbkrn8Jye7pTu4TGtQ4OHVHtUFIDvtYJsjfIBf0v/sKTmqq7lvsn1wTe8L9Q/vVHf9y46p9vX&#10;NrTokDZ+pR3clRX6VFUG0K1rqo9qaw4cUquVl0nRPjw9PPx7Cljf1Njb4d7poZ7JntbR+dmlzsZh&#10;qKNxaCdqq+2vKmx2vRYzMbCyraay4YLkxm95OmbEORWbmWJVPQdV+tRUulWVW1QUfcy8XlRNdU/w&#10;enagrvGN0ITGWP3LbcqKnQeU2lUU6+Vl0qTEa+PikOi2ZvqcOGb98OFD4+OgV4pycMlxbY0J/o3m&#10;YI+qkoB1q4Js6QF1S/vkivbFnomN/ineH6hvcqOuZ8XGKy9HXadVXga/DoF7r5pKP85PTbX9gFKx&#10;JLc6IODdu99QwDKwvkD7F+5m8Y8cswJt0x/avYgLKEsPq9m5XoRW4znRt7Kt8d7ltsqxKN+ClaWv&#10;QEeoteXk5EhwWrBTJfnXSnJNCrKPTlk+ftHdMbrROcbboep6Vr39c4sPamCcJgW5ejnpAglu/AWj&#10;qdHRbTf/lThmnerpKTE82YbSd+jggLoqXLIbZ4UVbOJ+qa7j6p7aOPChbxJAd6SOkXXXwKI07dMt&#10;m8RfK8p1KCt0HlDsOKAEwQXS1VQ7SorhX9sLAo7l5WVv60Q307j4gLJon+IHN5KaSoeB7PvVVjWe&#10;G1c3N7u4PR0Mr1dXVzOvGMMDALpZUa5RQTZf5aC1Q1LL0Hr7KG9XiswfDjptXSMrVScnXS0nVSrJ&#10;jZCV7qys3N7jFnHsE75W5eNdKieNiOg9qNwFLsoKbYpy8NBmeZkqJSU/29CSloXuceSsXaiud9XX&#10;M6XwoAYGaZGXwcm1Ksq1Kcm3Ksk3ysvmirOTrl5ZmJvDeQsWhJWh0/C0iAfxOP+yqAfFeN1QNDza&#10;tfRD1FA8lJ/0m/SCkBrr6UlRUy2TEgcmCLwC9Uwjcwdbh3m7VVX32nX33EIZ6SppyUppiVIpbjyD&#10;mvngwXYo84ljq8gnc3NzmWoHamWlXisrtCsr4AnHBCaoXlba/+ztmPyh9tGNjjHebpX5atrT3LdO&#10;VqpJjj8aXwqy8CbsrVxaIphOGR8agpdtE0fd87CI2ybubh4L4iOdSz9Ewx2LTaWjEd4vl5dWBAiw&#10;96qIZyni7HJkOWmJVzKSxbIy9y845TUsNg3x9iCHsMYwNb1yKYkKKXHETRqL7qFxaHFxUdAm8IkL&#10;HLw4ODiLzUTqaVbkRxYfijwkg9jPU1I18y1rHFx/Pcrbg1pHNuzCGlLVdIAYA0II23o5mWpZKRBP&#10;YtKCrSxxZxEs6HPisX5lUd7Fbtdj6wuGhtsXf6BayseyoqrnZhYFey8PfJjCYZZJcCqlxIEpQ17J&#10;+X5KafuHhgHeHhRb9ub2RbciSW6JJLdQnA3ivgryCFxsbYs4Xs3Pz8fpH8vnsmtlJRvkpBvkpfnP&#10;TVXLSDqevxdfOvFF+OxKuQ0LZtceVcpI4UQx5mbk8oMOgZzFYbpLiWNB8LXPibuaxsX4lkZ6FYF4&#10;7cvBwbaFH6u6gkGkl6WF5YWFhQLX+8ksehGXVSLBgRIUVV1Cqiq6PtX28fag3KZ3xtdDc7nsQnHO&#10;Sy4rlUGzE9qHTQni+L/wH7r03ubmaAlusTj7lbRErYxkvZwUkgBUIyOVLyd71fp5w8DGF7GzKzUO&#10;8kydM9KUDuL8fhlZEg5VKsHFmgKJomW5OSsrK1jMr8RN4qJ9Sp9vEq/OG+xvWfix6muex7BRfgUT&#10;4+MpFuaJdEo+m1HIZRWIsyIVDrpEtlZ2r1f38vagqp6NE5bRGWwmtpbDYSbRKY7C+xsbGhBMW8Sx&#10;1YbcnFgOs0ScDQqvZCRQOpDQoSoZyQj1Y67B5UD2nfJP6Ag8cqlCemtwoBekuVwOM4xCTAoIgK8h&#10;xr8k7lnkZhZbnTsAQD9W7dXTicHl9a/aBgcGEq6ZxNLIuWxGPpcF3wyTV3WOel3euVHVjUq4a1V0&#10;behbRKeyGcCdyWbG0ik2+3+ur6tDD8YnjuyJrZaEh8cy6QVcVqkEp0KSWyUlDiKoIWhu/I9efvyi&#10;t66P951KLJ+5d9oGqQ3DYvAq1HFJLnaYxaaHU4gh1lazs7PA/TnxqAclEZ6FIF6V1d/TMPcD1Vk7&#10;kxhcmpFU0NXVPTQ0lGBp8YxCzGTSsjkMMHoqq+QYUl3Y9rG8k7cHZTa8P3c9NJFJy2Az0pj051Sy&#10;pahIX18fahWfOHojdClZHh4xDOpLNgO5jA9dilslLQF/LJTguOqZReSPfxE4e1BO48rNM075GFxa&#10;AoMjmEokOXkcZgaLHkYmPDAymp6eRiqH/UrcuyTCo9DVLLYys6+77u2PUsermRDn7MTo9Lq6+pGR&#10;kdHR0XR3tyc0SiqDCkbpIC4pe9ctPafxQ0k7bw+KLHl79aJ3PJOWyqKDeyiFaEIh/kocPoWqleV6&#10;P4pBzdtMZJvExVHWyqXEX0pw7ulbxJTOvOrhfafyW1YtDJ3QgGNYDI4piiQ4iLsXLHoImeB25vTk&#10;5CRqy+fEI38hXpHZ11X79oeopWwy0rcgISatpqYG3o34fvPmTX7oUz8aOY5OASNkg2dstrWRS1Ll&#10;UtFr3h7kGNFmf0A/hkFDGxbLoD4kirkcOzYwMLCVVUAcU2Z6eYbTKJlsBpI9QJRKiaNvwxOAnI+a&#10;huaOVXQhPX2X0muXrQwdssXZ24PD3zM5zGQG7SFR1MvUBKC/JO5V/MydT7w8va+jevb71Vo+Ff+o&#10;JDEqQ4AbPTKmQ4jXZGd50KlIbkkMWjKTBue7pXPlceZYfitvt8pq/HTJvTiAyUTOiGNQkVLuCe8P&#10;d3FGMG1VToGPZ/r5BVNIaUhkqB7i7OJN6ChrWVyWm/ZFv6Se0g7edyqicPqOwa0MLgvDYnC0q7lc&#10;Fhw8nkb2EhUOuHv3C+JOl6ICbqf73nrhYhId41Oe9rR+V8qP73hdOfO5WsqmnrjkJEbzcQ8PDyPG&#10;kVFRq/Git6vr6blzfgSRaBo5gUGNolM8JeRM7FNymni7VVDGmLnBrWAqKZJGjaKRgklidhx2VkK8&#10;YHe/Ei+KjvKlEHEfTWcxAALpu2QTCoj7KGnZBpQVt/O+U56xnc5aRiDOvxpIiRdsDp7MpEdSSS4i&#10;QhF+fsgqwA2bmppKjysM9Ut47BX9yCP6aUBMoFtUwP3nO5e/S4TDxfC28pltNRSMh3u+TIx58Tlu&#10;7B83ALje2NhYQWKCs6hQKJkA6CD+mEwwOXHLJ20so4GX2bhTpdSs3fIvc+FKh1CIz2jkpxSih8h+&#10;lyO6ddXVb9++BWr+DQgT44eW2loPGhn1OoVJQ6TnibMLcV/C9UScHcbhXrCIyG1eL3zN27MK2jaM&#10;HNMDJWRBnD+ypHgOLmNsBuLuCZlg/tPfivPyBJUTy0KYd3Z2VlRUFP1iBQUFeTu23Nzc9PR0F9Pn&#10;LSVvBKrPG48JKEqKzqytrRUkk23cMEwKn3v9+vVDHS1vMeFwKuk5jRxCIblRqVeMvYJzZ9PqeTuU&#10;Z3SHpdYlHzLpCYUE3AgaS6F9AQ4O3d3dgjPmExd0h729vcGnTuImEk+nINKzOUwkWbghuMQw6WYG&#10;NkGZEy9beHtWVMnC+auBzxk0+DWGRUEGetTxKCrZV0zksoR4a2srukNBmONGhtICNKg2Auvv7+/Z&#10;seG06urq3K5HNxVOQ/V5EyEu2UkxGbU1tdveLWAtMBDAGWCW7MjnbpLi/kSxcCr5KY3sTybYM7jX&#10;b4SHFS4m1/D+VO5x/San7jqTKQEkQjCZiOJku++nq8pK1VVV2ykF023dgLCUl3FxHqJCz/nVgwro&#10;OVwWoKNyJrLovkzWeeeX6fWfcpp5e1BW44a5f5WrhFws6sTmsHimsOmxdCo6J4f9P8cEBuLIcfCC&#10;P63gCb8Dd8T7tmGRO7T5+Xng87SMayyYrs4aQ+5Oin0B7/4imWwbzhg4EGH1tbXhplcdRfYHkQhP&#10;qaRHVJIXiXCLJXXpekhw3mJs5aeEat5XFVm25hDaeknP2lFEyJsgGkgWQ3/iJLzvgtD+9ORkeACW&#10;tD0vnzjmQ+psbGz0kZd9RBCNoZH50HFlEmflSnDS2MxQKtla96pXYn96/cYXmetPhTwYlDVlcd4Z&#10;qS2Zxcjhsn/JJ7QIKslPTMRETCQ/OxuZFLAEa8Lz9wYuOzRsZ3x83MsqvjJ9BJf4xBh+MgHuL5LJ&#10;tuEdvI/DQMtckpXla3DcQXg/HDyYRn5IJbkTRW9SWecM7lr7lnokTzwpeB9dsRFTxYMiyj4GZM05&#10;xg6Z2icbHzhpIybqKibiQxLzI4k5iQiZ0alhPj719fXY2uf/2sn/SxbmwyF0dXUl3HNyFxEKIxNx&#10;MU1i0tM5TCSBDA4rmkF7QKObX3QPy19Iq+PtSnEVq+bWT91YEs+RrzYHTOMwUaIjaORgEsHm57+7&#10;GV9sbm7e/kvW9xsqAaLY2yr+qWtuSlxWbW3dNu6tb/zOAB2zI5W1tbW9zMgIOGNoK7zfD25Op/pT&#10;Sa4EsbtiYte4ikY6187bphp6vTJ8UAuddSs+b/zgkoKuBZ1rKyp6Hz0uScybKGYvvP+SiHDgvXtl&#10;ZaWIXYGDb80kIA78CFscRWVhgZ+OFhIrvA81LZlFT2cz+C0zix5KITly5UxvR8dVriXX8lJ2pviq&#10;jzc8XtrIawZTiAlMGo4wlcPAZQyl6QmZ6CkidFtWOjs1dXBwEC4mSCnfbyCOkA1xy8hOL2hoaABu&#10;XD2+6t2fGyAgyBAcTU1NOenpvgYnbAiinhRSIJPmT6PghSNR7I6osLWIkKXwfguhfeZCP1sJ7bsh&#10;st9GVNiJKOqGazOZ5E4SuyG074yIUKCLS0lJCfIJPGk7gwts618ktjuEtAB/JxLhIUksgk6JYdIS&#10;2YxUDhNJACk4iEywkVQ2MXvs92Iqtmr9i1z2heJfbQRlz1rYxt9U0EEliWZQcZdL4TDiWPQIOhUZ&#10;5oGYiNnf/tvt2rWG+noAgottx913GuBiL3Cujo4OuNFXc/dXDV/Dl3HpxznlpSQ/uWHlKC9rTxLz&#10;oFN8GDRvBg23JBfcaECfTHQkE5xIRBd+S0Nyp5JdyIS7osKmOBIN9ainT0tLS9vb21Ebvvl/T8C/&#10;BG5eX10dZmVhL7TvIYnwjE6JZtISWPQUNiOJzYikowqL2dNYVw3tLB/WhpesxlXxvqrnZR/vhnZc&#10;vvzAhiPjQxR7RiVjEIwQK8BNJfkQRCx++pvT+XNlJSWocgj5H+XgMEHIouVF8wO33SFumMDzAB0c&#10;kOiKi4uTw8ODrl+zk5W+QRCzp5LdWXQvFsOLzfTmsLw5TE8Ww5VBc6QQrcREjPf9dEdTI/CeU2pi&#10;Ynl5OXwXuLGM38++RVwwGTIO+rCqqqrH183sRIWDqKRndGoUkxbHZiQi+fJ58Vsf3BTMuIpHLOMv&#10;upe4xI+GFq+F/SK35ElT31dHbiZdVtK/JyLkRxQNo5LRX8axGDi8cAb1MaoliXBz309mKkqIOxQP&#10;wZ8MdwhlhybodjDsbuNmGzrSC5y0srIyJycnNTU1wtLy/kkDazbTjEoxp5KtaBRLGuUamXSVTLyM&#10;xH3saJjPg7TU1Pz8fFRphBeSCXBjGb/f16/EsThkHFQPUCjKzvY/ZeBAFPVHJ48qx2ZEcZixHGYM&#10;i/4M6YVC8iCIOogImXMVLh42NjhhB53YfBppm16TVkcZQdUOIBND6ZRIFj2KxYhg0kIZ1CAq2YMo&#10;arXvJ+sDynGhoejBcc/81sq+xzDatm29tWPDrwgiHq6AAtPS0oK7GFBmZmamRD6PCw5+dv9+iL39&#10;ExeXUDe32NDQlLjY7OxsXNPAGoeE+ECbC5Lf2tQWcYHhS8g7CAdcwPIzMoKMjGyE93uQCSFMehiL&#10;8ZzNiOayIjlM4AuhU/zJRHB3FhW2FxFCdbYT3o8X90SF3AkiPmQCmtkwHBWTHsFihLHoIXTqQxrZ&#10;mSBy9e//c1tXNyEioqmxEX6EqMekW9P/Mxn8D86Okiu4i6EkoM+DyyNBA27hpiHtIIFUV1cjBeFW&#10;CdY4JABEJvmD2PoN8e3jBXQcF0aPdnG2YdCcSYRAJv0pmxnBZT3nsiPx5DCfsRlPGbTHNAqa1gAK&#10;yZ9CxBNeHEynhCKBIBo4TJzTUxY9iEnzoZHvighd+PnvHhbmWDGWiPXtpIX4PzQsDOCQnQS3KjAZ&#10;GRlB1UHSAF9cbtG/oxGC3yCHoBSB9U7y2G+Iwz6HjvRSWVGe/PiRm8YhWyrJmUL0Z9GfcNnhXHaE&#10;BCdCnIMDeMZhhYMsG2KEshl4br5mhnKYIWwGzsmbRrEliJqTCHe0tIJdXUuKi3GWWCVy5R7y7F9s&#10;oCEAAs8AemCBl2DlyBtADMNhADQ+wnewF3x56ze/bV8SF5gAOso9Cimi6WVyUpSX5wO9o3coRDsk&#10;cSbtIZcVIikeJiUeLsndkgQnVIITJs55wuU85rJ8WXQXKukmrpTC+221Dj/18szOzEQAwjtwlrtq&#10;If5JDKsF098b/0x2s5GvE4dhLEHVxv0NWaympgaZKy0uzv+K8W02Ez57i0Z2YtLusxkeXJaPOMeX&#10;y/bisNxYDAcaxZpEuCy835TFdDl3Lv7Zs+wXL169eoU6iaiEd/zA1vtf0b5JHIajgyciapDFwB3u&#10;CX/nF+6cnOTAwCd3bXwuGnmcPuWiq+OoechB85CTro6TrvZ9gxO+pibRQYE5mZmoBDgqHBiuFZ93&#10;x7tyin8z+yPiAhM4O7jDPcEdDRPae1yFgRKVGvW6IC/vZXp63osX+bm5hXl5pSUl8GicDRoeJCWk&#10;bNwAwVqQ7P4/s+Ybj/e//idJS6D3IQwAAAAASUVORK5CYIJQSwMEFAAGAAgAAAAhAMzqKSXgAAAA&#10;tQMAABkAAABkcnMvX3JlbHMvZTJvRG9jLnhtbC5yZWxzvNNNasMwEAXgfaF3ELOvZTuJKSVyNqWQ&#10;bUkPMEhjWdT6QVJLc/sKSiCB4O601Azz3rfR/vBjF/ZNMRnvBHRNC4yc9Mo4LeDj9Pb0DCxldAoX&#10;70jAmRIcxseH/TstmMtRmk1IrKS4JGDOObxwnuRMFlPjA7mymXy0mMszah5QfqIm3rftwON1Bow3&#10;meyoBMSj2gA7nUNp/j/bT5OR9OrllyWX71RwY0t3CcSoKQuwpAz+DTdNcBr4fUNfx9CvGbo6hm7N&#10;MNQxDGuGXR3Dbs2wrWPYXgz85rONvwAAAP//AwBQSwMECgAAAAAAAAAhAD1S5NmiIQAAoiEAABQA&#10;AABkcnMvbWVkaWEvaW1hZ2U1LnBuZ4lQTkcNChoKAAAADUlIRFIAAACiAAAAOQgCAAAAOjFnzAAA&#10;AAFzUkdCAK7OHOkAACFcSURBVHhe7XwJeFTXlWbt+14llRZkhIQwi1jM4g2MjXGw4+lO5pt4i/c4&#10;iTtLt5Pu+TLT7Uk87k6npyfjL92e9EzScWePZ9xZ2jZewAZsI2EwZgfZgIyEJCShkmqvUlW9V6+q&#10;5j/3lB6FACEkGXd7cnmUH+VX9913/nP+s9x7n7ZUKml+3z7uEtB93B/w989HEvg9zP9f6IF2Bkmb&#10;u8JndmgIn7mhIZ1WYw7W4FtrTY1WNFzAn79v4yQAiWWGhpIH9xu0WojOqNXkixp9MGiprbXU1Npq&#10;a6cjsenCzNAWi8Xh1zeVjnTkOg67jEZNJKLX6w06HRBVCgW5oEh5JacozqXLjK2LE4pSfesnMW4V&#10;+Ok8wL/p30J6aLGDB0d+8VNnPGaOxex2u95khPA0Ol1JlvOSlM/nIbpwNuu/9wH90iW+pVdNQW5T&#10;hJnHN3Jgf/bQwey2La543OtyWdxurc2qtdk0FqsGhqzTY6waJa+R85o8DhmfhXRaSqai6XTS43Wt&#10;/4Rnw622uropjPvfNLo8eNhG789/omzd6s2kPR6v3ufTOh0am11jNIDyQHokuoKikXFIpVQ6H48l&#10;E4m+VLrqvgfcG25zCrlNUg6XDHMZ4P37Qt/7H1WplNvpsDhdWq9H63JpzOby+MaeY/wgYPqFgkaS&#10;NKlkIZWS06ORRCLWPLfYuqT1kc/rhPVPctyX5zLmqhkfFQDu/MmPre1vuTMZh9ut9wNgl0avJ2hx&#10;lIrwfBo1AaJzccBURkeVRCIZjXbGY857H1jwyBcmaSGXADOemch5/75TT323NpUMVlUZqqt0dofG&#10;ZKJBFIuaYkFTHBuTOjiYNTXxSY+hE6f4S+MuplLZSHgkFh90OK23bFjyhS/+KwGbtfn5H++87Z4V&#10;Vrt5ktK8qPKhz3h/f8effW12LlcbrDLAgs0WgagQIAAmMx+TIQuqnPGeAb4kSZl4PBSJnLI5rvr7&#10;px119RDaxLeeLMwAuFAo7Prs3bWpRK3HY6uu1rmhgAZiFQK4qCkUNYpCxipGXCoKhSyVSD/VQeDE&#10;YCCwGXL8E8Su5JVUOh2PhpOpyJzmeY9/011/8XFfVKDTuYAVWlGU73zpuSvmVt/11RvsTuv09Q99&#10;7n/mH63b36qSJX9VtR7erWy4AkIFYQykBxEqkB6JjtiNrAT/E2jjjx6EJ4RZ0mqzmUw0Hu+KRv3/&#10;8RsLP/XpiZG+OMz8zEdffFF57tk6RfH5fHr4YKDFDCzLDDO0QIHrLRSAMD4EytQITS0Nj5DV6YwG&#10;g06v55hbh07GUC8VlNxoZiQcHjCZnQ88OP8PP4VxX1RJp4PlBL/FsCnwyeWe+trz9z12a9sr+4G0&#10;w2WbDtKQzImXXko9/b05gYDH49bjwSEjyA1/yS4Kkpwf1Fn32GYfD7Rk9CYBrcZWkJsi3StS3XVy&#10;Qq/XGfUIw8sJCwYDRQzH4z2JhPHe+6999I8M6PMC7SIws1J3wJG8ua1KyXuDNYgDBa4CRUWRZcTR&#10;SqFYyOeBMj4UQrxYYJTZaglRIAzT1ekBs8Fo1As9NRoNJqNJ9Xx4cimXG45GBxIJ6z2fnf/IF3Dt&#10;dCQ7ZSXAI0iSlEwm/9efb/7639wzfDrW9so+IO1026c2HmB8bOPG4q//r1+WAy4nnl0IrUjCEuI6&#10;bKndOPumqMV71bzalsYqm8XIg8/k8icHYwfe7zdk07d3b12e7oGJQFBGiNIA49FLshxLJHtTKdv9&#10;D1zzxUeR4Jw3kpgIZgwOGB/4b9+xtLfP8nq8fp/eaCJuEVhCDeU8An4ALeMyGLLQTWrEKmfXUM9g&#10;KWgHAwSEJqPRZDKxyVICRpaNeFyOp9LhVCrcPHf109/nC2Y8CJpYA/Dg2Ww2Fos988QbX/vru3Hx&#10;yOl426YpIo3eBvbsGf67p3zZbMDphIpDTJRnQmqKMqwx/a7l9tFZc/9g3ZKWeu+FBtYfTr38Zkeu&#10;r/szx1+elU/CWogXdToIHClXfHS0N5m68nt/N+fqayDJczu5IMyM8Zt//NW6nu46n8/jcKBTmGhB&#10;KUh5GVYLdobKA2VSRwEuI9zjrD/uaQr7r0iZnXw/q5KrGe6qGw0tjnbCshkzQIcBkXFjuMKyjUi4&#10;Kc4kt57KZIYTiczqNSsf/+blRxrPnslkwuHwT/+q7bFvE8yMdPvmS0Yamg8zePe+zwbSqYDLhecT&#10;cQsZBAwDLP3sis+tu3nFynk1k+Ge93sjr27dd/ueX10pjZiNMGmCGQex9+joKZv99t/8DuI6F+nz&#10;w4xRgIB3fOfbjrbtV/h8bodDyJ95Wslh4HlAnSeAyQnT9wmTY0vzLe/75/mdlkULZtd4bW4H8qsy&#10;85waSfefCh0/nZyXPrXh+ObqbIQtlLhbWDYwNiFfpNtwVK5NZjJDQPqGtWu++cRlRpphHhkZ+dm3&#10;2//kr+5SAQDSO14jPz159oYYX//Kl3ydx2tdLpPBAH4mU6ajcNLs/5dVDz96z1q/0zoZjPmarKT8&#10;6Ndta/b8ZlnqZDl2AQJabUaSQqhJ3Lhu/ZN/CXGN4z/9k08+Oe4e7I+PbtwoPfd/6p1Ol92OC1DG&#10;kuF8lUIuL+dkYmoRZ5UteNucm15Z/B+W33bjXesX37xq7rxZ3jq/w+e08hH02vHNyoUNa5c1Gupm&#10;/bYwO2q0z0qcMhQVpvdyLIKQTlUcYe5g8+QHnZ09PU1rb5yYusf5iMlL7bxXspan0+lD7adW3bhI&#10;zQ1tDos/6N383O6WJbUms/GiWRbU5eQ7u6LP/rLK7jDr9RxtURxTKAwZbL++5ouPPbDeaTOTnUz6&#10;gEdevmj2xqTTPNjlzcX5wcnWtGSxQ8ePd2eyLatWjRPXeGvmxKln9+7TT303MDrqcznBqxgDWBoY&#10;w/3Sf+CbRff4HNWbf3zNlxctmXvr9fOt5gtGeuOk+dquzr0HPvjsO/9YJSXLjhccDpdNfxCJ62Hj&#10;AD9fUOLZbF96dO7ffvfK1as5IhvXFSe4R/f35TKyy2fr6xw2W43zr2o4tLObr5yCBnCkDYM+vKP/&#10;K//1znF3DA/Fd245cFGbZrredOdngqmkz2pFiMwSgypnNNqfXf3op+/Y0Bh0T00jo6nsj57d9vld&#10;33eVFKJo0S0sL5LNxlvm/cEPfzSOus+yZs6dMLjdX38MvsRrt0HqbGEAV4TSlNupGA9Zfb+69ssP&#10;3L1u1cIGaJmq9Rc9aZ7lX3hlw8+TwUC42yOlOJMWuTYH54QNgnXoPilBqTjc31+3/hZOsSrpiDEG&#10;9/zgiZd7jg/vbzvh9no69pw8uLMrn0PR0JSXSsoUDllTUnQGrbnpyrpgvX+crdnsFn+1d/M/T2TT&#10;NP5CoePFF1EJ9ppMUE/IEIKE+KRi8bXmDVesXXfVvPqLCupCF1hMRqvD9lbCsmDwICwVsuL4CBI7&#10;3d8f8XgaFy6slNVZ1swYv/fCC9Hv//0sp9NuouyN5Y6Qi5Mltg702WerfvX6Lzx85w2X5FoqlRdu&#10;5pnftF2/+7kFkU4VPYrDqexXLv6gLJSR5cF02njX3Td86StmM8jvTM7AGCMqRoLr8tqTsdH7//iT&#10;b72yLx5NrlrbOn9p49RsZTK/CofiO7cdvPsCfhoYQ5Kbv/pl5/FjfosFMDO1Ao+wzvrLtX/6jYdu&#10;QVo5mRtNcM33fvXGbe0/mJ0ZRkcEiqYkK4XhnNQ/t+WRZ/6pUlZn7sQOCSIbfPYXDvCjVksUXSCX&#10;TBGXqNGQvojhJnWmF1Y+9NAdN3gdVsrup3SYTYbP37l269LPhExOsl0eKyIDCvLJ9QufXQCqTqOx&#10;6xe/6O/uBqikamNNhbniGzqF/6OqkagefkiHv8pz3bpl//wP7anEKCeSlaNiYRZDIYiRiZrGDV9Q&#10;KO6Ye/Pqq1rgm6YmtMpf3bK6tX3B7RLEhf6FQYPqzHpd+tABETwRXjyqMsxM1xDizv/+t6ZIxGY0&#10;UvVN8DMuho/kcx4xaOd3y++/bd1VnmlgzMM1Gw13/Ltrn1/5YEYjvAPfghwD1w0oVwNgFoOhwWze&#10;8jd/TbITTfW7OEdaNw5mkeJxFe5DbP5q97Xrlp6LNEuy45WXC8Mh6CglPAJmCD5XLLxXvWTFgobp&#10;Y4weWmYFhhx1KZ1J4foyCbBo1uoQH77wgx+cB2aOvCAvpeOwHZEOMCarwuAoyaMCJnM1vi9p2huu&#10;Cy5dtmhu3YyM9Ypq96IVS7e2bMgL11KOOTn8JuUD0RVB6RaDfvTIYRQgIcFK0+GRn2E2ob5c5p+y&#10;55v8D/3VnmtuGo8028zJzZtoxkPwEzWAXSoN2qu9VkodZ0R0oISGgKvbPVtkteLBxUQCChF9+/ex&#10;sZxlzSyso5s2FUPDyLoJTsQLbE9j0seXOB/V6vY13XTT1fNnZKDcyerlc4/VL48a7KBapm4+GGPG&#10;G8WwoMm08Yc/BMyVeiqerYIwhabQ05bVRNWXD+vEX+W++sYllTbN1mwQIqZYrOx9yKCPVbUuaGng&#10;uZ4ZOebPm93VsDwP9wq8OBDTlDAJ6NVqwXyqoERoIBrYvPe1V81ikoHVjzwKEShTKckbA323blVr&#10;S73DYpq8yl/0SkQocFdwWlzjFTEjU5DwGoKOMCqHXp8+fBDjZCI+b2wi1JkN+nJYMz8a/PTVa88g&#10;DYlBxMnTp8VcHT0ORcKCuiNVc4J+9wxaiN9tjzlq8pAUFJtIl+YTdJrSif37MIazfDNH//hWOzIC&#10;U4Z82BLK3q0cxYlArlg6NGfN1UubZ3Cg3NXKBQ3HgovJQ48vFLAkMe2B4EKffK9DzI+cFYiV+Ur8&#10;R9BXuajOsz+X5/AG3CvXAOk2RGTMN1RDQGlTUCDkTXktuNDksFvNMyg9u8WUMdhkONayV9WyAIGj&#10;sNByFIZkV9gNSiJ79xZCwwZRdOUIiI1mLPIqIfgZNjtLZpvfZZ/BgXJXcFdBl7XHUScqqELJ2DCJ&#10;xMUwCiVU8KoMhvaXNjLM4w2avfKYkV+UQmb8Al+Ve/HKhUAafBMZ6E+FQmXGFkNVkIoXi1mDHcDM&#10;4K3ddmtKZwZj04x/2cHR/VA37j91arw1w0RGQ0PAmBiboSWbFkIuH6SSx/zzFzbVzuAoK7tqaZrV&#10;HVwEB8OrKMpWyQwszAKjgkGnBgYm4O2ycnAYdnmblJMP7Oq4+rYmnrJjO6Zhl6s9WjyaQusE9DPi&#10;ldVO8KyIi6FGwjVoYM34J/H1mK1SQqVac3JggDAegxkmJeYlygbNriVUM78u6J/ZUaq9zQr6QlXN&#10;ZM1j8FAND8EFbl1AmFrmn579+89vzawQY0HnGSK6LLGYlJVff7597jUuu8eA4TkCVRA0cbUQPTCg&#10;SFujsSi5VFaaQS5MZmVrSSbHPFbSQOeYNMTy2UB1tcp5ZZgxshRCBo3I5cuFxnISxVbFDiZjcTps&#10;M+laKh/YZbckja68YOwz1izqoLxGAX/wD7NOW+l1xgdiamTG8fZlOaRc/vUX2mtb9d5qGxfpiKUh&#10;MVG1IH5C9EqZacksp1KjQGFmwmz0k8pIUB0VNbIKVGZKRUsgUCkZgplcCCbSh4fZDbJj5hCs7JgF&#10;8Bj0qAEom2ZQGSu7slnMWZ0JMiC5jB3soolyOK8rlUIDpzkj5JGPg7mcevOTXC473vJie3ChtqbB&#10;63Q6bTbUlmjyytfaKjHGQmvJhLQle6RvJDk6gwKMpbLWTBTzU/B0ZJ8wSI0GsV4adcCKdoa0uS7K&#10;kqMVXGJkZ4oVxPilgt6I2ewPyUSQ7CsaVFjL8deZ7FmECHxg7HDTHECeizHnUWrg/SGNs7Jb2PHW&#10;l3YA47rZfqyS83g8WE/Ps0NWfyCL/IXsmA7wKsAIDBw5ebJ3BmE+2Tfo69kjrJmK02yNUqHYtGRZ&#10;5UyPWCbIBo3ZRvhj1T1zkKsewpjANTTPPKUK9mR+RRmRCJbPYDwGMH7OjiMl2Oa8GPOzqDjzc314&#10;DTHXtjGM/X6/1+t1OBw8YQCDttfUZAtUGGbFpdS/VApEugYTWZkqtjPD2ycHwtUjx2htN+6g0aJq&#10;iXpqSlEW3njWDP2ZmrbZ74f/IL0Ttq/GYipv48QmJeKp3EwNcVw/mEN1FHOVkUFFWIEhUaIF+TS1&#10;tl7IlElLoCYCZ9KqGRLlefuRsvltL78dXER2zBiDsS0WCy9qgyVVLVwIpRzF3CPV8kj7wJCmouKJ&#10;93WfDlNIPO1jKJbSZBOOTFQ8ryhOlwqjSqE/l/PV11cumNR/61vfIseczXa171BO9SGEoDnBsYUR&#10;PLmLIQJ+wNtTtyzYPNfnslca3Eydh5OZk+8fa+l5G6Lidaq4tZhJLSufXCzElUKipnb5unXgRnaB&#10;CB4x/3+wrY8upixGGx6O0ZxNvpSMpYcHI9M5ZCnvcjvOXduRl/JvbtpZcz6MaX2WKHaWbPbYwGCy&#10;t9ciJCqIisSoC/cesbe0tjRN36e8uXNfoO2nvmzYqNHjBrAEuVCKyLLj+jWrbr2V1U7MNdI6HOGE&#10;tVp7TTCHxZrkSIRwOUAfo1BxkcY+fCIUTkyGfqdwTSQ+ak8h2qdW4ZgFtYwxNuzDXV1doYfl1WQL&#10;rquqbjbULTJGM722Krlmvl7SjwzFTpyOfjDlYzDSueP1vefOY8q5iTBWV7eBvetvWJPGsjIRMXJ2&#10;CnF7EwOa4e4PBoanac2heGo4dLpm6AgCKNAWzYAViTzigrFxd5iBurJA/8QTT/DcFCaVe99806rT&#10;8ipqXo/HDREZZA0RS1K2279o8ZVzKqO4mTrfue+If8/z1bmoBSsLxH0hGCrKj2UmuUJxJJ9ffPc9&#10;tbNnc0DLpoNyhNWjs3l1Dp/RU2Px1VpdPosnaHYHzeonTi7pcFUZ7X798All0bKWSmuGHW9/bVdN&#10;63m4Wl3ARI4X4a4s613u/u1vSaMZ8BOLUdRMNMbTR49YmxobGw16/dRsGvPWb7S9XffGP7ikpAkV&#10;FyCtRfpcCMvy4UzupvvuD9bWIlBQl0qWGRpDDCxYgCw+U57lLc8LqTVPWDWA98d7o6PZVBZ6M8Wl&#10;BBf6oawUT0WTVZHucsAvqjRiBeRY9ol0rlA4nZNcwWDlAhKcg5rcbncggHrAWS0YDOLf+LzUhl+h&#10;N/TJzl49EFdvf/0iGDM1YlQQMQbW+KlPJwtKAguseAKmpAGHOrOx4Fs/3Na+c8pifHf/If3el7yR&#10;XloMSyFeEbMX8bxyWpLvfPy/1DVgdt7MmzDYX5A14/YodsKgY/0D6b7e8m4hYU/qejx2k4A3afPl&#10;A401fu/U1PBCv+oaHIl07Gnu2YngALNkuC/fkbIRmpPHrYvwOpmmphvvuAOO2Wq1sm9WSRIyxfdQ&#10;Yfikyua69Mb9o+fOveEFS8rWDDtu37artlV3bsx13k1AnNzr/P7cyPBQTw8WdWBbES1+EmuUjaPR&#10;0XSyRxeYVV9PieullHH2HDgYaX9+1uEX4fUhAiAJhsgWlGFJGp3TtP7eeznmVx0zwYwFvPAZtC8G&#10;Mz96XV9bG/E2v1ZgzG3Tbi2RFUDchvDJ/Z4li1rmEAuNn006N1iZ7Debt7/T3P6MT8lAyWj/O2MM&#10;/aNpbyohwcMNy/lrHv1SbWMjw6BGkpAyLfMW1oPvKxu4fQqNBQScOnYOEsxwWHJ+xxu7ahdPFmOI&#10;i5yOcCgGf2C47a2MolAUTqDQXyQ/pvDJZHigS+Orra0n9p6EMLGMesc7u5Ptv6078DursAesJwMw&#10;UqkYhs/NSZ/+i8eramo4fa/0zRSC4caQEVpgwUL8A9zIGT2ccblWJwYNC4MzdMppd8+7hz/oncF0&#10;5UT/sDbU7U+epq1BYg8g2IxdMrhOzJmXkAuG5LyrpgZ0VLk6nxkSqOB7wDODjXaBiKUNyI8vCWMm&#10;GPycCcY9a9b8+x9KF4pRWc4JLOGoUbKFLQZ795hefmrj61sOHT2OHaUTH509fc+/tkXa/L+rDz5v&#10;1GvFyyBQLddImtKInD+Vk9Z/4z8haoEdM9VVruwsL+CF9iEHAG9jFU7o6FGsJ6rccsW2zZVtSNwS&#10;6jzinFd/xRWQ92R0cOJrRiV5y5ttC9542qNRwNggEgyfKiEF5ERUsaEiKzGSnJrTeMtdd4ODYaCV&#10;SaEaKo474TLQFBqelvO0Q219TfMad23fPXk7VgNSNmhiwWJRX11t9rh7DhxADm2C5ZaVmQzMOBpx&#10;dG4/nZH3R/PpVEqDOqPYNsZCw1TXUCT2fmfn24cOJw631b7xPz2RbrNBZ9bqjSKsgmbAjvuyuaUP&#10;Pti6ejXiiXNNuUzalMCI0dDKAoejf9sWOEIrcleyK5qbZDdO1E1gowAuG08d3m+a09I0B//zkvzK&#10;uRdvfqs9uPX7wdERLCeFgtOSZhHVC1OmKjwCgogkn5SkO594EowEv6sy9kwF+eP6YS/G6XgkMjJr&#10;mWGS/ljthxWO/8lOWu8POLy+vkMHIVusa6MNg9gSLISrKyq2gQ7bBzsSgyf7UtlDAyOHunoOn+jG&#10;cazrRPjYXmXXb4LvPuvrettSBPPrLNgNKTBGUTMsyQPZ3OL77l92883AGE31ypURw5nl+FTvRAMD&#10;Ol29e/dAo6AvAmVqY36aK6MaLebT0vFeU7CxoWE6Bv3ugYPyrheu6H3HaTDAlJEb0JpwYcEQB83w&#10;FIppJR+S5EUPf27+ylWsquDniffaTBN+5jYQ27F9g/PXeKrr3ahXV9a5zhtzjbupijTjjT71gYDT&#10;6+s/fChbLMCkjbRzlbZ+8yYDQ0Gyx085T+zwvbcp8N4rgY5X/B0vB97f7Ona4UycspQUixFmoIcp&#10;G7V4qYs2rRRCkjQgS8vuu3/punUAGCNkqoN8KvWsbM3MLRwy4PF0gUCy83hseBidcsRLQbs4ECTi&#10;G8bVEu2LplOdimNW/SyVZCYPOcIriiZ2vdR48F+cBqMwZdwOzkYrjJhcMj4pV5bkE5J040OfQy7I&#10;U0Af9r5n1ngY9OxFbrvLAtlBvdRa5mQwZshZsOoUAs4N1dWY4ogN9IcSSTwpvTJIbCUSW9Tp3Uv4&#10;J2kAbAxKr9fB2Ex6g9mgh3BMOoNJ7BOHfKJyfiCTTTudt//5481Ll2KEwBhIQzg8caJyCY9k/FY5&#10;Rtrodve0tyMOwg3Ud0gQaVcoCSE90iWFet8reBxev91inTx7RxKpHW+/rW1/tuG9V2HHDiOZMnxE&#10;gYrvhC6ImmdakO/3S9KG//wXza2tap6Ax5i8rKdm2Vw2x13gIAAwM+EU7susgx+qotdWVVdddz3S&#10;tXDXiZich4cCsASt3oDCFECF80bOywcifrw+yozt/+IFNEg34pIcyuXA1XM2fOKaO++ubmhgf6zy&#10;3HkHeRZpk1HyXIrTZXS5evftJ6RFUYznA5i6K7cxGZNDup697xddQ/G0PxDALuWJDTojyQc73juw&#10;b0/V1qeDg4cdegPsmLZqiV0IjLEIvlCeRaIsDeRyix98eMnatXgY6GxlHjU1/Cb5K9ZnjpZxUzaR&#10;KeiWGhUy0mzZGIO1sbF62VU6kykB559MYcqyACdNouZt/iAs2jRIkocPLhbTeSWKra1ZCSeNn9iw&#10;4t77mleu8ooaTiXGKnOM9yBi7oQaL/xDnoeXMcTj8Wg02rVta8evfuk3mfxmk1GLrWP0ihPcmZhc&#10;JLW5QgEeIl1QoGUjtUtC1z1ss1rnNLX43M5qr7fyTmG8GCqZ6us5EU1n/EdeqT+2BWmfw6C364mr&#10;0S0uppUPmAzFJg+RK8dkBBdZy4qV//6xr2EKCA+DR5qaSU0S2srLeGkFabzIjqYZCrBsOaxLYf3I&#10;6Cg+sbGWdxeMbt8+JEvRI4czsRjyaUhXyBl6T5VqWi0v3gThaWxsWLHK1zLXWVUN74sYBQ2qzzEp&#10;FJFnKcbRddl9qDCzHaNHHgpeyQCkO3/+s84d7UGr1YOllwgThMLxzmNaqCUCpYxSQKoNfYTSpdx1&#10;8Zab5GBz0nHWywcdmbA5fNJ1ot09cgIOxqojjBHMw/1QfzR1Q9ueMMMEjEHXMZk0V2mc88mvfPWK&#10;5mZEQHgeegNeBftNAbxL+okqGfayl/Tbcy9W/T0MCTADYzRMDELatNlFrPnN9/aAwzJ9PVgtJifi&#10;epcHcrb4PM45TZRqe31c3gCoUHeu93HABdZhp3ChcZ61I1JNq6BlCdhfLAazPvqzn5zY+bbPZPaa&#10;TWx58BJUzREcLhJcvK4RMJNxA2kuqvDKO5XqMVzoBygBMYVVr8PMO2JlFP9EvQtZMq1VEKWYYk4p&#10;hHNSKCd5V626/q67GpoIY9ixypzTl/g0AZvOz3kVGxokDLABMxpgxievP+eFMTz5wY2pnl7VYjJx&#10;CYjLfJxxcBnk3JjrgqStUjdHYRgEI43Pvpc2Ht30KvoLQIngNBBT0GugyKxJ5cViDs5/gDfXrVBl&#10;FZmX0AZxPciAAkhxIKQkhGkNH6ahMFFKM8VYbAzyD2VzI5LUfNvti9evr29sRNil5vtMStOR8kf+&#10;W47sOJOmd/PIMpek0MSbPsQbt0RjLmEIeTkKGpe3+JMnJ9inXFQs53n3CN+GN8Ey0vDWkY6Ojmd/&#10;mY7Fqq1WB+5BzoNjMfG6EDEoWpEkphnE0iSyZ97pQq/2K2tGmfP5d7zhh+cnEFQnJCkiSeF8/uav&#10;/2nT0mVgJE4E1dVVE5DSR47fJQ1ABZtB5QkFbpUw8/NSMDaGNEeCbMGXFDGcB2YeBN8engMYowHv&#10;9OBA50sv9+x912Y0eM3mMtgCZuETxKpzsWKM9g6VV5iNpWPCv1EVTczPkBGzNtCGnWJCzkdzuThK&#10;1k1Nqz/3CCcJgJkxZsczGZ29JFl/tBezkNXGTK7Gffx9ZZTOoDI5syguSekv+MIoNWRgLwKYATai&#10;huhrm7t27xoZiViMegG2iS2bvX+ZUplxxv4CeVEsBT8DXLqIa+NgeOw3IoDzeXdj46oHHsJkDdX6&#10;Re6EE147MHFw8dGiNSN3Z1BFUHvmRO2ZCZnTsEuCtnJsE73+TUUaZg2AEX5zA/DpDzq7fvvrUCQK&#10;L2s3GmBxSJCQ2uNl32c5TzF4WqAltJNWmGpKCLKAblqWU3hhYqFgdnvW/MljnmCQkwTOENT44mOP&#10;sQoGIz1Bu6gDnui3E/fO7K26as4EwORoZOWh0MC7u/FW7XQ8XkQILXIkRNTI+VBbp+yLHbZw1UgV&#10;8PqELII7xBqFgqdxjr95buO112Ki2F9fD8PlJIHn0dRyxHSebUZM7ePRycVfzcpkws4D0SCHhcAb&#10;SCNG4/gwNzwc3beP6jk9PTQDGotTPj+2KpQ0SQTkFo/H4vHWLl9RNf9K5Pi8FgCgAmOYL08VcwCp&#10;up+Ph5Q/8qeYFMyq2wDSyLV49kbN+cRyQQIb3+OTk4F8LJaPRUU8pjH5fORdkOD7/SDh8jv9xGIP&#10;gMpZIKeAHFV+zKKtjxxjcuoXdQnjnIcaDQJRzvwqTzgl4BxfDSg4OOQcnxtXcxhatulxMeS/BtF8&#10;nMbw/wDHylFFMn8jLgAAAABJRU5ErkJgglBLAwQKAAAAAAAAACEAsecEnQk6AAAJOgAAFAAAAGRy&#10;cy9tZWRpYS9pbWFnZTMucG5niVBORw0KGgoAAAANSUhEUgAAAe0AAAGXCAIAAAARb58LAAAAAXNS&#10;R0IArs4c6QAAOcNJREFUeF7tnTtWI7sWhoseC+6AxQjcI7A7ISIlMyFOyAjJSEyIM1IikmOPAI+A&#10;RdBmLhypnqpyPfR+/rV63csBlbT1bfmv7V16nP38/GS4QAAEQAAEgiXwK1jLYTgIgAAIgAAlAB3H&#10;OAABEACBsAlAx8P2H6wHARAAgRh1/Pv5z5/nb/gWBEAABNIgEJ+Ofz/frA9pOA+9BAEQAIEI8+NE&#10;xd+uNyv4FgRAAASSIRBXPJ6r+Ovd72Tch46CAAiAQHYW0/xxkhifVTmV+eb4cXcOD4MACIBA9ASi&#10;0vHKW/vbP//uoeLRD150EARAICcQVF6FxNtnt/vGc/S/84v9JRwLAiAAAmkRCCge39+eLbfZavfz&#10;ssh9RP87o/9V/5CW69BbEAABEAgoHs8D7+XnajVv3LZ/384391TSF/eb+fadidPhWxAAARBIiID7&#10;vEqu0dW6ndZ/MG74/XD8+fm4v2ByKv8+s8vfxYvM89+X2ec/rPxJaNyiqyAAAg0B9zp+fvexWx3W&#10;TzSe3j+ts755JueLBaaeYNiCAAiAQC8B9zpOEyMvx83n8vb2dvm5ecVkQQxVEAABEBAh4IWOk8zI&#10;3cNqu92uHqDiIt5DWRAAARDwZt7hnobiOxqU876uZHPi30yuHE4FARAAgcQI+BCPk5ebeUJlcfdK&#10;lJx3q8LFFZNVP6yuismIuEAABEAgNQLudXx/OyMvN4u0OE2vHNYzvqB88bJbbZdkFdByu9qVc8pT&#10;cx/6CwIgAAJx7a8Cf4IACIBAggT0xePdRfMMzHr9PAmeedMmCfoCXQYBEAABGQLadJxM/R48veH4&#10;dSDL6YsL21fJuAn3gAAIgMAgAU06TuebzJlF86326Ar6ixmcAAIgAAIgYIKAFh3/fn7Mdq/XA/aR&#10;WYHz679Yj2nCfagTBEAABHTsW5sfwpNvWNV/kaxK9nZTbDCL7DjGHAiAAAhoJqAej++f6FFqw+E2&#10;XaSTXb8W2fGHr5NJhYXA15fm/qE6EAABEIidgKqOk8R4Nr6YnuyD1Xq52bMxYfkKNP+/2IGjfyAA&#10;AiCgmYCijpNXmFm+FufsjJ6MSX/kW8SjuRuoDgRAAASSJaCo44uXOpY+bub0sJ7qtJ6aKDmtp9Z2&#10;vPJMdqCh4yAAAsYIKOr4oF1Evct3msWmtEX+e/b1gPnjxnyJikEABNIk4P58TiLvSIunOfjQaxAA&#10;AS0ETMXjWoxDJSAAAiAAApME3MfCiMcnnYQCIOAnAfLh9dOw4KxSzElAx4PzOAwGAV8IIAjT4gl1&#10;jMiraHEEKgEBEAABZwSg487Qo2EQAAEQ0EIAOq4FYyqVFNNHU+kt+gkCgRCAjgfiKJ/MhJT75A3Y&#10;AgI69jsERRAAARAAAYcEEI87hB9w0wjJA3ZeiqY3C8wnej9yPqXH3KDjHjvHM9MK7Vac6OpZn2AO&#10;CLQIjJ1P6TEq6LjHzoFpIAACNgmMnk9p0xDRtqDjosRQvgzJkVrBUBghQL68OfnXjq7JZqv5dfte&#10;/p5uv9q9qq22R8+nzPMtz+R/8qs62Kz9W1IR/UXR4t7m8ICO26QdcFtIqgTsPOum+zE3lUTXW7qV&#10;9s/P8eJzW0Bgdtqut9x+yQ+lnDqfkhTZvmX5wWa71WH9VOt081ty/sJNXoJs4r19fP62xx06bo81&#10;WgKBRAiQc71c/WsIk0Nu5pvi4ODzu4fVBPqp8ynp7dV58bOLOVPbqjwQjf62/Pn87/X88HW0523o&#10;uD3WMbVUvO1EaiUmn0bWl/xg4JNrIK8yfT4lreny9/A5xG7pQcfd8g+jdSRVwvATrGQInP++7OHR&#10;n1cJ/nxK6DjGPgiAQIwEFld1Gpu8wSzz4/0d5Tif0m9C0HG//eOxdUiteOwcmEYINEdK3mTXU/nx&#10;sIlh//Gw/WfB+pGkCvItFvj73IT6xtk+986abeoYEY9bcxYaAgEQAAEjBKDjRrAmUilSK4k4Gt30&#10;nAB03HMHOTYPmRPHDkDzIMBBADrOAQlFQAAEQMBjAtBxj50D00AABECAgwB0nAMSioAACICAxwSg&#10;4x47B6aBAAiAAAcB6DgHJBQBARAAAY8JWNTxMA9M8th3XpiGqYdeuAFGTBCYOtftZP+saofxMMja&#10;0/FAD0wKw42wEgRAQIUAu3/WjqzhrzajVanT4r22dDzYA5Ms+gJNgQAIOCdQnD5RnC0RzGVHx0cP&#10;TAqGVXKGYhFQci7X12FyJreTf60e1NkSrnPd6K10Z8Tq9IlWVTjXjePAJH3DBzWBAAi4JkAU3INL&#10;7Fy33ODv/94OwymVpM91mz4wiT331AP3wwQQAAElAuSwKFf/GrvFznVrZPxqMKWS8LluPAcm1Qee&#10;FpMfcIEACICAIgGhc92KtvJofFjGEz7XLfgDkxQHE24HARBwQkDkXLfSwOPXYX4xc2KtYqOm33MG&#10;f2CSIt8UbscU8hS8HF4fBc51K8NxcjKzv0cpjzrAtI6H531YDAIgEAUB0XPdwg3HM5zrFsWINdMJ&#10;/nmH/CXNWIpa3RBQP5DMjd2etaqOEfG4Zy6FOSAAAiAgSAA6LggsmeIIsZNxNToaPAHoePAuRAdA&#10;AAQSJwAdT3wAoPsgAALBE4COB+9CdAAEQCBxAtDxxAeAnu5jCrkejqgFBKQIQMelsOEmEAABEPCG&#10;AHTcG1fAEBAAARCQIgAdl8KGm0AABEIiMHWuW92X7vGT9L/z63bvcX+h4x47B6aBAAhYJbC/na0P&#10;TIv0vy935PXPbrVdeqzk0HGrwySUxrAIKBRPwU5dBPLAe/m5Ws2bGpstzBf3m/n23duQHDquaxig&#10;HhAAAYbA2Vnm5B/rBKFz3X4/HH9+Pu4vmgroFubVBoh0G9zPf99tF3tz2Bt0HJ89EAAB3QSIgru/&#10;xM51O18szmVs9uKwN+i4jOtwzykBTCHHqGgIkIO9XP2rjZA4103GhV4c9gYdl3Ed7gEBEPCcgMS5&#10;blI98uLkCei4lO9wEwiAgN8EJM5163aIzYmzuXL/Og4d988nsAgEQECdgPC5bqdNNlXsn9ajRzCr&#10;m6tUA3RcCR9uBgEQ8JWA6LluPf1YvNCJ42Qa7nK72r0sfO0pznXz1jPuDJOePC59o7u+omUlAuoH&#10;kik1H8vN6hgRj8cyFtAPEACBVAlAx1P1PPoNAiAQCwHoeCye9KAfmELugRNgQooEoOMpeh19BgEQ&#10;iIkAdDwmb6IvIAACKRKAjqfodfQZBEAgJgLQ8Zi8ib6AAAikSAA6nqLX0WcQSIyA9HlAOafuIUHe&#10;wdOh4/Umv2d/njv78xb9rY9GIvPdB4p4ByZVg7CWJ1XPo9+EQPc8oAIKXZTvNx5lHScavfzckA3Y&#10;6dlHl+tZ39lHx6/Dip6NRK+PO6lNfv2mCOtAAAQCJ9B3HlCh4rfLzzlzSJCP/VTW8fO7j1qbya4y&#10;p0dmEA7v2/nFzMfewyYQAAEzBBydBtQ+v0LxPKAimfCY7V6v+yFFeR4Q6fG22lSd6TbZ8LHnt2YG&#10;D2p1TABLgRw7wI/miYh7YIiG84C+n2/eru9H98eK6Tyg/DvJbJ1tXk/TJiSrkr3dkLwrsuMejG2Y&#10;AALmCbg7Dein6ZyG84D2T2/XPZLWAhjTeUA0uzKQH8+P5bh+LbLjD199CfRC44vL/BhDCyAAAvET&#10;UD8PiMTz2cPk+7z4zgPqzY+zCXQ6eE7OnM7ISX7NFf/4Qg9BAATME1A+D4jE81m+9zhNNRzyH/tm&#10;cZjvCUcLyu85OdpAERAAARCwTUD1PKDFSx1eHjfzjE658/YkCWUdp2+Eq6dU7xvNyQK23Yv2Bglg&#10;8jgGR0QENJwHFAqNs2KCgcpF3nHSrx30Io+s8olF1Pvx4lhMFu8tULeofhaGivG4lyWgRce1VAK/&#10;BEEAH14tblLHqEHHFXui3gdFA3A7+0wlPys+2qHj6YwofHi1+Fodo3JeRUs/UAkIgAAIgIAsAei4&#10;LDncBwIgAAJ+EICO++GHiKzAks6InImuhEEAOh6Gn2AlCIAACAwRqHWc3Vu2WluJPWYxcEAABEDA&#10;ewK/qs3Bb7Jy6TyztpKsosemKN67UJeBmGeiiyTqAQHLBH7dlgLety94uaDpNbvxdj2qZVxoTpJA&#10;vYup5P24DQRAYJjAr5fpgx3IDinerkeFb0EABEBgkgDHuW5MapmJW+vfeh3L1vnx5nA2ZvNBr02f&#10;dB0KeEjAj52pPQQDk9wSoCe6XRanlu1W22X5brD+Lf2dx3JY6zizKUzZF7LKHmG427EVZ+uQ8jj9&#10;GnSvmM3Ks8X9Zn74OpL+NL+lv9u+733t4+C8Q2L3p88PIF+Bwq4RAuR4geKvkPLoxwl7qIDNn1tg&#10;+c91I3Fsk2GmR9/Qi25hXm0vTrfBPdlzO4Bz3aq+RD/g0EHTBArVLkS8lnLTjaJ+hwT8OBBG7Fy3&#10;Gld+PuVm/DA3hq1f57qd5MeXW+RVHH4Sgm56fElnIeUIyYN28bjx7Mkwln9uDJM61y3fnPVyNz37&#10;o27Hr3PduvlxQh/Z8Yg/aZ2uYfJ4Or5OpKcS57rlIp5tjkLKF9+5bokMEHRTmQBCcmWEqGCCgOi5&#10;bmUkzqTJMzYnzubK/WOP/VX880lcFrHJ8bh6ht74TUDoXLfv55ueSLypYv+0PqyuFr72eFjH81ex&#10;3s6z8ZUn7AIBEPCEgMC5blSms8M634ekuArtW7zQiePkPz1/XYjzgDwZc47N0J4frysciscRpzt2&#10;uY7m1Q+y0WFF8HWoY0ReJfhBgA6AAAgkTqDR8b6Na5FXSXx4GOw+XnUahIuqEyPQ7K9C8/hke4Hd&#10;KptvjuX/c8+FT4waustJAMkTTlAoBgIqBNi8yvxiRhL7V6t8awGyLj9bP+E9pwrcUO7VnhwPpeOw&#10;EwTiIFDr+Oyi3BqG/HCyjUAcfUUvLBIolnTmC/JxgQAImCXAzFeh8+Dfro8fd8dbMsuGNEvyKwLL&#10;U2XtVH9XK9sy7isJGIrHy002aCK83B6rQxxZl9CHoB/7qIROkdpfxj2yXcG8Q1lyEd1nVMdHBih0&#10;PKJBhK64JPDrdvowZRKoY+KKSyfF2jamrMTqWfTLMoFfL+T0zaHDlMs9EMkJnkIbx1juApoDARAA&#10;gaQJ/MrI6Zt0Z8lSzls7vj9ekAmIP+zGMXKsmj1xp4N/uRZwFwiAAAgkS8B8frx+fXpOjkkib1Cz&#10;XXtDXLzndD74XOXHSceRInfufRgQAQHzOt6CRIScBPmtWTDQcbfDyJCIU40+y48BKiYgDlzQcbfe&#10;R+txELC6v0p+YNL1XxKY4wIBEAABENBEwJaO57u30LM2Xu8g45p853U1nMe2YcqK116EcYEQsJtX&#10;GciPs6wU58MHgt0jM3myHxLmljqer+dEakUCIG4BAX4CtuLxwiKyeUvWs+ifPYmV33SUBAEQAAEQ&#10;IAQYHW9mB3bOxAAoEAABEAABfwk0+9be0pOL2MiY/Kxj+Q99PFTLQclZpXjP6e9ggGUgAAJBEjjZ&#10;t1Z7L5pD8siLzq8HCztvae8CKgQBEAABjwk07znpep2vBy0huFB/MX9cCJfewkZfcpK5KJz1Yxa5&#10;XreittQItM4DyvKToZkL22OlNh7QXxAAgfAI2J132McH8bjDUcMZL4taWMfXnPUjHhcljPIgwBKw&#10;O+8Q7EEABEAABHQTYHU8X3NZX9iaUDdr1AcCIAACJgjUOk5fc64vm4mHu8v1DFJuAjnqBAEQAAGt&#10;BGodP34d5pv7RV354n5THrystT1UlhSBYkX+5CmO2GUlqVGBzmonUOv47GJ+WD/t6wb2T+vD/GKm&#10;vUFU6A0BzpeQovZaemlJNsWt/4maiPIgEBcBdr5Knlo5VP2bb9r7hJvqN+armCI7Va8dHedsRUD9&#10;823NW9foFudTGPB3EAieAOYdBu9C6Q5wKqxo/R1F5mxFWMdr7S5kHVIu6ieUj4gA5h1G5Ex0BQRA&#10;IEkCv27PilkpPbsdNvtbJYkGnQYBEACBIAggrxKEm4wYyZnxEG0beRVRYigPAooEkFdRBIjbWwQE&#10;0txtcrxTD0+z4UVm/PTlJzwDAskQYPYfLxMsVdfp6k7sk5XMQEBHQQAEgiVw9nPcsLMNWx2xMvUQ&#10;8w6dDB47SZU8UKbzSXiOXeWK5Xtnp2DKipMxhEa9IVDnx8l7zscLOzPG252HjjsZDPzyKmTeqRbz&#10;NwQdF0KNwiBQE8B7zkQHA7+8CgEyq+NDcTficSEnoXB0BJj3nDQhXu6Mle98iOR4dN520SHOLVaU&#10;TMOrTiV8uDl4AnU83j3Wjf7327WFRAvyKk4GkYl4fCgxwtnWdF5lJO5GSO5kGKFRPwi09jtkt8U6&#10;/3uN/Q798BGsAAEQAIExArWOL65W2O8QY8UlgYkp5Ii4XToHbXtNAPsdeu0eQ8ZxJjpEW1fMq5Dm&#10;xlIrkzo+WUC0PygPAoEQwHyVQByl1UzouFacqAwEHBPAunzHDkDzIAACIKBIoO+cZTL5EIvyFbni&#10;dr0EnOZMyILUk6Mr9HYPtYGAEoHWOctknuHPbkXrO7973Xwucc6yEtu0bp6eNRgmj1rBIeVhOjAJ&#10;q1vzDq//ntedxrzDJPwfUycNrAaCdsc0QCLuS+uc5bf/6IkSxSVwznK++rO4+teAMgU6mypGTBZd&#10;i4ZAvjEuLhDwl4D6vEOywdYy2/28LPIzhZafPcczk9+/X+Ulei6s57Q8OixPViG9E2qxJz/Dnxzn&#10;L8kBvQjGCxFnf+a4FUVAwCoB5XmHrX0Su4v7y9B+dCtF6LhVhwuqKr9t4/lxfin3RMfrjEodjEPK&#10;+QcDSlomoDzvcPHy83FXpdWPX4dT+7//fc7ZzLvlHqI5EBAlcCriojWgPAjYJMDoOD1pmea3q2y2&#10;8GyV7+fH7Xxz302fUHF/uyny58J12mSBtoInoPVVJ9LiwY+HZDrAzDt83K52JIdNX3Cudj8/u8v1&#10;zXPz3nOKCE2prC93TWxe3UDC8Sy7fiXbl5Lr4WvW8yq0ektK/3+qHfzdRwKxTjr0kTVsAoETAif7&#10;He7ft9nqisTUswv+/Q5zEc82x75Xmed3H0zmJcs+/508HAqNLy74CAT8JMC+8PTTQliVLIHWvMOv&#10;Y0aj5zndv/b7v7dD/sPkVUbiLbGevAkF3BDgf9/oxj60CgIgIE6Ama9CZw1usyw/XDnjPkVi8rwJ&#10;Zl4iTb3fZK/t3Avmq4h7Tf4OQzo+mVfhb7dblehUQtHyfSyHpqZgyor8yMOdJgmozjssxZ8xkeTW&#10;aZadmWuYB+zFRJbij60LOm7Sv926+fVUyCqNOk7abdUmqsui5aHjQp5GYS8JqOq4eqeg4+oM+WuA&#10;jk+yGg+6YwrJ61kFeC01OSo8L6A8f9zz/sG81AhonXqYCDxMEwvd0dDx0D3o3v7JpIp7E2HBFAEi&#10;5VDzKUj+/h067q9vtFtmKKmi3U5UaJMAm1SBlNskr7Et6LhGmKhqkECxMkB4nZeOl5Z6vRLlLHLi&#10;HKTI9Y4Ty7XpXJdv2XQ0BwIgoJEA3ixohGm5qnq+Sr1VYTXfOxvdpVCfmZivoo/lRE2G8iqc+XH+&#10;1psK5eJxubtyeDzTUXjKWPOpdEO9kBTISRuCGzUQ0LMuX4MhqAIEKgLkW34uqdhsB2MCBLgIaFiX&#10;z9UOCoGANQKGEwRRpsitOQcNmSCgvC5f2SjkVZQRclXAn9bgqq4qxJlUofF1/qWdcyu0stoyhSG+&#10;e5psgoAzZ8JZTIik5cLIq1gGbrQ5rOc0itejyoVklN9u6Dg/K69KDj3pZJ+AXnUuOWMw7zA5l7vq&#10;sOTUQ0yIM+AwiLUBqC6rxLxDl/TRtlcEIsiWeMUTxlgjgHmH1lA7bsh5XkUoRd7kx+XicamAk1/H&#10;+Us69vpA8yN4pMj52cuErMK8w4ScHVBXy6mH4i847fQRU1bscEYrnAQw75ATVNjFfAjGrRI0PPXQ&#10;al/QGAhMEcC8wylCUfzdEx0XMoN/Jky/i8QTBELZEqHCvg2icTbi5HzrX3L2YN5hEi4XElB+IqJS&#10;K2AGXVZADSkSLDKXuBoJSbNQYRn7jd0zCWaygDHTULEkAcw7lASH2yIjEK4uR+YIdEeCAKvjZKss&#10;EgVV15/nb4n6cAsIDBOQnEIOpCAAAqMEah3PD0O+3JFPWnHtLtczSHkUo0cgmxFFf9EJEEiNQGve&#10;4ea+Oct+cb+ZH76OqfFAf0GAjwCmHvJxQikbBFrzDtdP+7rN/dP6ML+Y2bABbQRJQPQlp2gnf/KM&#10;tfzutZh62Eec5x0myImOVefl2fkqeWrlUJk03xw/7s7NG4j9Dk0zNpRXkdNxLmMqsZFrouHJI1pV&#10;aYn3nBK3mPb1ZP2cSDiLTTaHAnYIYN6hHc4uW+GSTnED5USWyxjouLg7OO/gFGjOYpyNophpAnVe&#10;hRznhteapmk7qJ9LNx3Y5VeTIUbWfhGENU4J1Dq+uFrhtaZTV6BxEAABEJAi0MTj79tsu2Tmj9Mf&#10;b5v3nlK14yYQ6BCIaQo5pqxgeHtCoInHX+qp480PL808RBV7mQVGeDKogPTnXrnkuD/2w5JxApiy&#10;EtYIsbAuf39bLzDarbZLZOHDGiEurS13ryWTD+UuqFGbG95eyo0j/+9idJxGzaXI5gG0ptB5/76d&#10;VwuMsLjI7ogI8iUnxMbuIEFrERA4PQ+o7BSdTP52rXsKOZkVs8x2P2y+BvPHzQ0jczqukleZsKqt&#10;4yoNUbAcTwWVySoq95rz+1DNHDCaW4UK2+8LWmQJnJwHVP3x/O+19nX538+PTWwOP4AACIAACOgg&#10;0Jp3aHRdfrkRV98aUXaWjI5OoQ4QAAEQSIiApXX5uYhnvSv9kVcxN9wM5VUUcx0x5VVo5ib3n+xp&#10;F+ac31OzaKpEtLzVzqAxhoCNdfnVlrj9sxih44YGpCERz5WLapf8ST00a53XUMwn6VxB5ceh44ZG&#10;L6oVImB+3uH38w2NxDVNRRfqHAoHR0B7BIiph9UY0I42uMEVscHG43E6Q2XbArjCfBUrAyrIeLxP&#10;bFTD/ykBU0yMKN5uZSzQRqYwTH41smYpGhImYFzHJy1CXmUSkVwB6HjJbVTA1FVYvQY5/4reBR0X&#10;JRZQefN5lYBgwFQQAAEQCJAAdDxAp3GY7HMwzmE+inhBAC8XvHADhxGMjpNMdvfStDSfww4UAYFA&#10;CWDXw0AdF5PZdX68Z8W8nX4iP26Cs+fxeL95Axlco+85tWS3tVRiYhjUdUokx4t7pW802h1U3iHA&#10;5lVwrDKGhyUCVnchR3bAklfRjDMCzbr8+03Grst3ZhEaViZgLhhXNs2vCvyPo/3iBWt8JdCcB/S0&#10;PpwcCIT8uK9+S8ku1V3IU2KFvqZJAPPHI/S7uXhcNVXNwO4xcjgXq9ruYOadGqS+NYr/cb10mlv6&#10;xgg/Vx53CfMOPXYOTAuEQMRTVvByIYgxyOo4c4wmCZZw/loQDjwx0lwwbpYHAj+zfFF7zARqHa82&#10;JawOWd5drmeQ8phd77hvVqesOO6r4+bxiHTsAPPNt84Dqo7RpM3iKE3z8NGCLQJ92QH/k9q26KCd&#10;4AnUOj67mB+MngcUPKoQOmA0qaL6slEBIKasKMDDrfETsHQe0AhIrOfUOMrC0vGWtVNf/lWfIif1&#10;643H9damcUiQqqbQTrSmeLvevqC2XgKYdxjVwICOD7oTOi47vxI67r9GYN6h/z5KwMLwpQJTDxMY&#10;pv528ddtOcGwZ7fDszOs5/TXc6eWGQ3GTYDAlBUTVDt1hv+ItAAp+CaQVwnehXUHjOq4anp6AHNp&#10;c/HX3mOXqxtVDege35w3qNX5fqbItei4lkq0wkZlLQLIq2BAhEFAdcoKFiaG4WdYKUOg2SerSrBU&#10;tdDVnciryDB1co/RYNxJj9AoCIAAJ4Gzn+Pmz4xsddh3zTfHj7tzzppki2HeoSy51n2mdVw1rTGZ&#10;VxlNqhR3q9rAZAdM5EBM1Kk+NrSkRLRUot4X1DBEgD0P6PHCgmyfGAId1zI6oePTGA3reP6koZfe&#10;tPt0v0ZLaJFgLZUodgS3jxDAe85IhodRHVcNhCeEhqpfMXdl/FI1Iz0d16i/Gqua8jP+LkxgeL9D&#10;5MaFYTq7waiIO+uVsYY9jJqN9RUVJ0FgeL/DbInXnEkMAXQSBEAgcAKj+x1u3/eBdw/m+06g+LrO&#10;d2HqIR8nlEqOQJMfpxuQfz38vCwKBmR95zLb1f9pDgzecyqytZBUUU1Mj/SwsJ4vP06KqVqSt0YG&#10;PW1RkXvf7b5lbDQmtTVWZQB86lUOnrO83GbMscscyfKR+ebsQUM4myK0IacqnaH1F/aCQHAEdM1X&#10;oeH7Nlv1B/Dkj+9XQ6E94nHFQWM6Hjer40WAzB2SqxpTxeMmgvHCj/6E5HojaL21KY553N4hMLye&#10;kxtVHm0vP1er+cAt+/ft/GLGXR8KChAwLeICpqBo1ASwr4HP7q11fHG1OnwdpUz9/XD8+fm4vxi4&#10;+fvf5/z6r+lloVKW4ya3BOzHeEVmXOTlqltCaB0EeAg08fj7lsmHkzCPXhxp8Sw7XyxGRfr4dcje&#10;booKkR3ncYpHZVTzGLq7ojplRbc9qA8EfCDQxOMvZEVd96omr6hYSsLxLLt+Lap++Jr1PBvKp0b+&#10;fypNpXYvkiqpeRz9BYFeAub3rT2/+/hhd9v6/PfdtYR9fMBPIAACIAACQgSG1+UjBSIE0nphBOMS&#10;yNP5umf/1YOEO3CLLgLD6/Iv1zMtUk4PjKtyKXjlqctvEdTDKE1MB7zhoM4IxmZwXRhdly87gYVQ&#10;IOpdPgUWL8fN57JIgZMFo+Y3NA/OBxIG2wnGfXvJKQHq9JZiMWeGNzFaaKISPwjU64Dosvz1ZbOO&#10;hy7s+cQ5En546cSKGHS8c2Bm/p+md68tF+kYTjr4sBTIUBcNVevpxywcs9j1nLmU1ycDWTkMKA+M&#10;dK0pDYe6mqV2RJy6Jl+cWEz103/J6riKYdBxRT9CxxUBGrrdvYZCx0VdG6WOF090oyF5EyYbViPE&#10;46JDGuUVCZifd6hoIG5vE+AXO6/JGVZSr/tu3jjQNc/YrxYYHa8mllS7E2qZreJXb0O3xuY6KbNJ&#10;FbeeMPyqE1NW3Lo3wdZb7znz7cerjcez2zMrBy8jr8I57GoR53kZyFnnSDGzOt4XMfJ/1ZCzrZXu&#10;MByyuk2tGO2c0crVx22aNbTmHdJNCcnmhNnqihwmMbuYK8w7TJOmuV5bFnFzHUHNIAAC2gnUOl7K&#10;Nt0NJd9k9vu/twN2m9XOW61CO5G4mo0cdw9EdPyrgSR2y3IbIHNAQREQkCfAzFcpjoLI8vmGGZmC&#10;+HZNfjC/3SzyKpPe4084TFbFX0Aud8FV//A3c/6eiprX1XHD2QG3jw2jnTNaOdf4QaETAph36Pug&#10;cJJREVVJMYjQcTFeYqVN66zp+sV6i9I5Acw79HcgFHsZFPZFklHxB7bhKSv+dFS7JSCnHal6hcP7&#10;HXKdIaFuAGroJ8BOMYxKxEfDOf4UudC4sZ/liHjqoRB5FLZDYHi/w2yJ03vs+KDTSicMj0rEnQBF&#10;oyAQOwFT+x3Gzk1n/wrhrq+6alcKbjY5romcxJQVTS2jGhDwjkDznpPukpUvBCpsJLNXrCwDSnef&#10;rJHFma4UvHC9WR2fek1mYspKf15lyhLFD6v9ZA71Xd5qkcI2d9lpxZz98dV8tsoyMtlw4Fo1+9ga&#10;63qC8w5PFdytcHd8a1DHOQQAOq7yUeMArFJ9ea+dVjQYmkwVmHdo29Wev8A0KOLc4SKnlHOaOhYX&#10;mxSkiONxbk/a/nAl297AvEO6Zxa5MGdF58DAC0ydNFEXCIBARaCr46WAL7dkWedPnSwHL2UCnofh&#10;yv1DBV0CmHqIMWGNADvvkMaLdGV+RtLiPzaW5FvrpeuG2OU8XqXC7WXGDXwVx5SVrvusvOR0/WFC&#10;+z0EfmXlduOzdUYj8J+fHXnziUsXAazJ1EVSrp6JJDXWJsphxV2eEfh1S/fDovqNCFy7a5BLkUNq&#10;aFWnnDG4CwT8J/Dr5ec1u8mjRpz/o9VdoeRS6k5zTv/QCgmVhUoA32S88hzJj5/ffeT5lMv1rM6Q&#10;e2VjgMZgf6uu00zO8AtwgOg3GYD1Mw2nxma+yuIlz67Q9Ph2iehcwYUQcQV45a1aUitcM7gRWKp7&#10;CzW4JnAyf7yQ8+Mmo9E55o8L+ydQEQ80qeL5lBVMPRT+/OAGKQJYzymFbfgmzrWImltVrs64jot/&#10;7eckOWI5VzxO0Inbxs+b1wb+GgdKmuzEoHFOGlVGFWEFOEdCp1M5pUdnk0HUhY97EG6CkcESsKjj&#10;dKJ6zImakf0LPR8exoNxqf5zpsiHUivWAmGpzmm+CQ9KzUBDq86aju9vZ+tDaHT47Q00Lc7fwZhL&#10;mnzViRR5zCPHm77Z0PF8xejyc7Wae9NtQ4b4vObeUJdRLQiAgHMCNnQ8+/1AVox+3F84760hA4JO&#10;ixtPqih85+dMrZy6NamkiqFRzVOtyW8yPO2jTEnAho6fLxbn8QIPNy0ejU88n31omrPCg9K0aajf&#10;EgEbOj7ZlWIzKXZLqclbPCkQelrceDDuiZ8mzTAZWCJFPokfBRQJeKHj+ULS8lLsj5PbkRZ3gh2N&#10;ggAIFAS80PFAnRF0WpwwtxGMK3/n50yRs6kVJMdtfqBMfpOx2Y+w24KOS/oPaXFJcLhNKwHlB6VW&#10;a1CZIwLQcRnwoafFLQXjMmjjvAcp8jj96k2vsL+KsCsiEHFLOq4pVuTMXxVpoiyjmlnopvClyeDe&#10;dg1le0yazMvPBxt4bY20HOJxSccG/W7TRmZckmvPbUIpcpr2T+aCgCbj6omOQsfFRgJnbChWKUqD&#10;QMgE8KrTufeg4wIuiOPdpqVgXGusyBmSF76UTKoIDASZokiRy1DDPXwEoON8nOgm1eUX9ggyKrx9&#10;Tq0cAsvUPB5Lf6HjYp4MWsTrrhazrQ1eWoNxETtpv6oXniL3BVjWGeMAWUVvMnScy8VxpMUtZVS4&#10;iAoXmkytJPR+UxgeboicAHR82sFxpMWn+xlFCZ/3zIo4RY6MlNtPD3Scl3/oGRV7wbixL/yTITmv&#10;L0fKBSJIxhhrQIgq7BOAjk8wjymjYn94WWvR0Coba/ajIRBQIQAdH6MXR0alfu9n/PUmfcmYK2oR&#10;1Tq6kFpxAj6QbzJO2BhvFDo+iDiyiYY2RNz4cCUPiHxGSjUHtGgwtWDcg2eleU+jBREC0PF+WnGI&#10;eN03SyIeh8AgsBRREJT1gQB0vMcL0Yi4vXebPoxlxgakVjxzCMwxSwA63uUbmYibHT5s7baC8U5q&#10;JbWkij2HireEbzLizPTcAR1vcYxPxC1lVPSMRtQyTcDW43LaEpTwhwB0vPQFe8pzHFPFScfsibhd&#10;dalD8pFgXCm1YjiwjHhBkD/SlpQl0HHqbnb+A0Q8qQ8AOgsCERCAjrc2MoSIy4xpu8G4jIUS9xgO&#10;ySUsygMOep/T2fkThnuJTQ52SHelruPRJMTph7w6CsdeOsXdUC+fuGdnIyuOlFIrhruG1IphwGlV&#10;n66Ox5QQdyni/oeI0p9oxJbS6HCjXQKJ6nhkCXFnkXh7XaXNocu5S63PIbkoroifmKIoUL5DIEUd&#10;Z3Mp0STEadrU9OkQnbFTi7irfG3fGn3Nn3CTIXmsqRWTzDS7N5rq0tJxh7kUEjKz/xQHUF1VUQ9R&#10;8KREXGjtT0whueKwwe2xEjhzHpASbbVjg+VcirXTxWwrePFRcPolv9ZxztfUqvsTmOws5zPJpAlG&#10;xC04g41QsFVpEvF4Jww3+tjoRMqsH4uoWZfs6q1NbLw5/YyywsfpSoTkYv5F6dAIWIqFR7BYiMc5&#10;ozZF350G4LokW9Ewzbe7ToufBrA8Z30oheSGuzwZkjt9bsoPn0DNlu+wuzuTiMdJ1FZchjgXMXhd&#10;uctI2VAP62oNK9qk+ZOSN1SDUkhubORM9hcFQICHgBYd/37+U6Qubve9bdZ/J0X+PH/z2BVOmVMF&#10;D8d2QUv9EPFTo4XO7ZR8b2FyEsb4xBVEtYLDNMXiGnR8fztbX+7IZ2m32i57lfz4dVjRAvT6uDuP&#10;hTMbhmtMfHuKxxsRH/lWNX4OX5xpLk+HCzXL5LPP4267ME1dx/fv2/nmfkGMX9xv5tv305CclriY&#10;ueidqTZPEymmWvKtXtcZhiER50yaaciumFn6NBSSIxj37RPgpz3KOv797zO7/F3E2Oe/L7PPf928&#10;CSkxv/4bTRTebGNCIw5980/8HB+lVa7lhCctLpRd8Zp2RMYhJLfjTGUdnzaTZFWyt5sigR52djyt&#10;RErtWTMR6PTAqUpwLsFn7B27w9uQvLCfNd3105PfRSjpmIB5HacBe3b9WmTHH75mPRn0QuPZWd6O&#10;qfQ133mf6aGFRkwKIS1ed7zOrownyivFFH1AGAHcGN+u3vXTU3NnI+uOZjrK1ZnX8fO7j9bLzdPE&#10;C8lNNJdyj/RXkGgYToPDSukcpcVroeWfMcqTKFd64WkyU1BnyV2D1/khcjR2dHbB/7qUdZzNibO5&#10;cv+7zmdhomG4ByI+FKhO+o0nUa6UXSnjeePhfDQKaPLZNzkckiigrOPZ4mp1WD/RWSr7p/VhdUVn&#10;rrDX/raZVx7UK890w3A/RJzn3eb4Z9RUdsWkvpbfPPIX6LhAgJOAlnX5RKqXW9ogmSX+Uug4+dXj&#10;xbGYLE6WAc3Wh/zXTYHaPgvr8jlZsMUQhlMa7rREIqPS8TLPZgxK+7abeQtJa60UPDIlNwNM4sMd&#10;4S1adFyJi286nq6Cs2F44CJejEh+KZfJmBvIYTcvA3MJj1LHnY4sJaXy+Wb1vIrPvROw7XSfQpnP&#10;tkCDnhUtdkcvrmJbRhcXsUA9Eq8N55m+Ip8orxFpmorRwl88h1y4wFybjsaUuQ55VDN0nK7r6ey5&#10;kcrqnipqbRTcabDEypauxwiPlJcYJGRTnzINBfdRSrmmB59HMurclHTzKqlsMzs+xNiPlD5VkhjW&#10;GsPw09YnEyxuE+WTIq7rqSbhF+23GEhHabcxvApTjMdTD8BPw3B3iZQqFq4yOmY+QZNReZ1Dk9wN&#10;kSZBJEPnEV2r5VuyajMwFWvVnY5SNCeS2xOKx20H4KcfbKcBbzlgPbPKRC5l6KNpMCqXDTJ57jP6&#10;TcWVjGHuil7ySei4JQUXisjsa7pnCt55j2cndcAp5TKvuHkkuf3Z5b8DUq5X9eKrLS0dl/l8jvh8&#10;UrhZsR4vbELWh1o00Zb4J8OVNk0ety1/Ahy3MEu8lXCFS9yxvHdw0+KtMOVySei4ZgePKDKnRAo9&#10;APitN1QtvwF8JW3mUnotGpdyDe88SavDI0FCxO28ReDzns5SkHJdNKHjIiQNpSYm9VfExlZZzueK&#10;dP3iNzoX8drkETVXWgs2Kk6KyqW+V4G4x8zeoQjErHHh1A4dn/JVr8ga1UcVWTdq2BSq8b/7o+BO&#10;pFw6DO9QhZSrDcM474aOD/jV7+RyWIOxM23OzitNfkRGAvN2nKlLxEmn4kuU004xQ8TjUIR/TNku&#10;CR0/IW4oeWLbs16057mCiwbmpLzAq/JqIJ1VG6XoUigPv9mojzZIuQpD6PjwCg5dHzsV/4R57+m6&#10;Fd9i8F6u+gNzY+IUpZQjMJf+uCep45MJaCi47IAKVMF5AvM8p9H0bzwwb9Iq7LYtusdVlGpu7Nkn&#10;O6ZDuC8NHYdwGxuLQ0vGgwjAh6hwBuZDaZYeJTImTqFkrkQHoDFgooaEUT5VHdcdGbEvoGrPB61l&#10;gxo3NbDj6PXpWULsyZ+9gXknWugOsYk/T2Ed/TsCcyV84d+cho6b8ZPK7kUBid1kNwPqi+hA4Ffz&#10;7KyFYTBOMPkWHWou6t9oykPHBVwppGiThdmGfZPCceN9s1bAhbJF+476LM7saaHinc1iTM2jTLMg&#10;xzI5bKHjXUQW9FeoiTwJq/8SssGEAfq7ZL5GTjUfypv3GGhG0EN/29zrSaj5yACHjosdA2NC0YQk&#10;1bxYlS2Y6Kk147U3dKK3XaeR7PnQ3uXTQTrUnM9hZjjxte13qVR0XEgrvZIwIcuFBptX3RSy3EJh&#10;nvW8feF5ZdoJ3Gk1J7eaEarIwnMzkCyMKYNNJKHjk1IIRTM4xMKpenx66sgUpzFBP8mLTQv6iB0K&#10;86zimyEKQa8/W0noeDhKAkvNEphcSMA2L62Z2mRd+sEySrFX0MMNZcw89cyOQ+21Q8flkU6KgrQQ&#10;yNuU/J2TThknpN1lE5ouFK0bkPWYUi6TrtfuXH8+bdDxCV9MDg45X0Y8pOSACN2l4hS35KdlvQOi&#10;HSc3OZlJBCL9nEw81kYFFLYbeOoJDVKrhVPR8clhL0d9NGcqV2XPXSIfSW2Nmq7IkEdogBuO2AjL&#10;eivv03JReyL7lPcGGPELetFAOKR7XiGPMApoCBW9SELHFSVDu1MV7Zn6jCbxd+1O8ZCaG5UfOZFO&#10;hJHPEq/4AfRw7P0ScY102e/nP2RMkut2L12Hwo2EO/+//NnWKq/Qcv+t/MZ4OGI00hDiMOQUJbHT&#10;2BmmKl0mkTnpQ9e04SS0Zv61/4v9S/dnGrgO/Ps5O+v8GzGDv0XRLwHTfZ8qcTKWWh/5qbtHCHX/&#10;NFnVUAHRIWQjHt/fni2z3c/Lov6BtZ5YzO5AJN1zXTfCnnGS4DM50pwjElWByR6pFxgPz6mO6rjk&#10;ahHyl2Isz99LISQWNJSo9+PF8ePuPMtIXD77eiCK3g5eoONjcQ2ec6NjX+hDyP8pUinpm0n89nj4&#10;AFBxhPS9neeBrseM0NpxIR03n1f5/veZXf4mIk6u89+X2ee/b2m8uBEEQMAggZFMjsqfDFpspupO&#10;UkggkzKclcrftAr9E+ibeR0XMAZFQQAEIiTQeQaQHqo8FbTfS6fdsP9C9IB2KN0Kj5t5ttqVv92t&#10;svnm2CoSIjTYDAIgAAJGCQgps/n8eCsnzuTKjTJA5SAAAiCQDAHzeRU2J87mypNBjI6CAAiAgFEC&#10;5uPxLBufd2i0e6gcBEAABKInYEPHCyXfUpYkUd6adBg9X3QQBEAABEwTsKPjpnuB+kEABEAgXQLm&#10;8+MFWxKRl9ef52b+eO96fYuL+GlT7FYB7uypWyaUGkLu7KFLtk4d5sieZvB0THJkTzGkewk1v50c&#10;V7pFp7aH/YQ5sUf+Y2Xms9+1p3bfpI/M2FMOHqZ15uPf99tJO+1M5KRTD6vphmTmYTUNsf6R+d1P&#10;7y+FpuDwF6ZtNXMi+5u2ZA9ppp6cWXXAIR/adOExxncO7Wl86sv4aeyghNwP6bbHqrHkwmX5p0rq&#10;Y2Xms9a1Jx9L8kbyy8twyU7rnTFdSqWQ7+xPyK+nkDNzyZs55r2/1IHutA7a1Lx/brt1e3rm1dOh&#10;Vj38bNvTZ45Le2rndZ74rvgUj7fTVRHuXOaHPfkjLZuvVlIfK/2f/T57ctfJG6mqRT2ttz5ttSPF&#10;xpKtvEr1JfL7+XE7v/5L91rpW69vbxE/MSTbvV43X25d2kPaLqAwl0N7eqeHOrSnNXg298XuPG7t&#10;Of97Pd++F7t37t/9GNIniRr7iH4/kO9wH/cXMh8rE5/9U3uIZSpGqifDTltfvPzku0/l1/HrIDO8&#10;Lep4ngOarbPNa220OhXJGr6fb96uS0GQrELnbdR5bzdF8reV3dTZCH9dxJz5ReZ2r+Eea7//ezus&#10;HtwPnty087uP48Vj7rFqFzh+wPpL0lUa5XOFhkrZ4euov5HJGs8Xi3YwMnmH2QK99rg1crz1PMyt&#10;IhURNhZ1nIx8mpi6XM/c7ELOYNk/vV178DSpLKKRSHb9Wnxle/hyzyfLDuvHLDdot9ouPXi0EFS5&#10;jF+xW2WKDHTdZcm719nbdf4G4fpt5mhjfaZTi5fj5nNJHys32UOeOcAVGAG68n19uWticwH7Lep4&#10;YdXiauV6y8P97TLzJayrYjvmm1Xmmg+1aV59a1rcb+ZugrvOKPZLxumjt/xucH734HxIl98Q8kDg&#10;4y6j36dmAiqAos4J5CKebY6Sy2us63gNrHe9vo1F/CSdmW3zyIVkeQ75j/QLgjN7BoaQQ3tmFz3S&#10;7dCenFCe7GHEybU9PW7zxKQ60eyDPfw22Pjs+/dZyy0qI3E2mOPnVvRJ9f0rz/3sLAPyPvZkCqKr&#10;eYftWQfu5h36x6d5We7LPL/WhIxi0AlNzOIZpyJlmvmY3sw77M5Xc4ao7St+N5mZd9iZXFQ5WdZI&#10;kUEyXJZtnZ2WzdzBz43cZEXHC5LlxU6TLuZRkmvyl3rodWvpioMze/zj01jE+MYZn1y0uzseV7OA&#10;HY2fhhBrmDtEdcstTi7skf9Y9Vqr/NnviQFOxd0uKMakuuH6ywI7+59THrEu33lmDAaAAAiAgBIB&#10;d/lxJbNxMwiAAAiAQEkAOo6hAAIgAAJhE4COh+0/WA8CIAAC0HGMARAAARAImwB0PGz/wXoQAAEQ&#10;gI5jDIAACIBA2ASg42H7D9aDAAiAAHQcY8ASAXqqD7tDWn7KD7sFV7eAqF29x76IVtIpP11ncZRL&#10;/1Zi5G/ye4yRm51vKKdID7fbIgAdt0U6+XbIri3sDmBkm5vVasVswUW3BfFie6dp7WZ8+f1f9kAW&#10;HL5m/xWbkbPX/ml9Kb8hG9l/K1tCyZP/3HABgI5zYUIhdQL06IVGtqmMX71crarDGIqNsLqHaai3&#10;arqG87s7upXu+d/sX0fIyV7SnzJbSTcWk71Bt4/Mcbam+4L6gyUAHQ/WdcEZzpx1QE/zobE3idE/&#10;/xXnbten6tCf61O581RMK0Cu/6Mu1Buznvw1v++5Ohyj7yxr+sfb/f623AWTyYhUlY1Ex8evt7Ij&#10;pV/IPrtZ+Vjqb7r927Kb+TacdTNEyA9v/zXnkgfnchhsiQB03BJoNMPuPV+JHInRs0KomFO9yP7w&#10;23KrILKHEIlIM+YQNXoniXKJCC6zHd1BiR6f0E1CD/11+1YdjnFYP+XhM1Xty6KeizeyizExkhzI&#10;kB8vWe/nv12+X1VHagwoOT3Hpb1LO90u/fJ3czrOadO0+ea3ZPvkm9w40noThPfuIIyhBAJdAtBx&#10;jAl7BGh8mR84RnIohciRGL2IOMlvqsN+yHmFP+V2+vTUkTxrUZ2GWT4AmEMl6DEOnaB18K9V3oam&#10;6usvAWXuIz8OoveqDtqq7zoplT9cdhdsZqU6Z7Eqe9J0/ofqmDpadXUsBZt+YnehtucmtBQcAeh4&#10;cC4L2eAyj5Inx4sT2kppZ35Dg/Mq/XG23OalqJDTBAyTrKjOAjmryrS5lCeFtP/KBsi0eH6gXn0N&#10;6XT3rhMHFO8zF7+zdmal9dJ2spKQ3QrbXROAjrv2QFLtF3mUfZEcL65c2tnf0MNRipMvy4MQciG/&#10;e7gkNzY55/ae9adnGrI72g+eeEjD3ebqhtCcnqnfZ5IeNYcbIyPCiQ/FdBCAjuugiDp4CeR5lMf6&#10;DWARamdf71/VO8E8w5KV0SvNlFc1L64u18t1WaxJtBTBezttPf5X1lT6baDMlOfHzNdX9fZ1ul/N&#10;5MJqzsr+VttsQeatwbQlKJEuAeh4ur530nOqnIdGtKmQ/77cbrdN3oGe7FxmRR4vds0pzzRXXuWT&#10;SXz+scvKQ1ZJ8N45nXb8ry0hr4+Zn31dkiOH6NeEfILketZ5OPTTak0uJEL+SKabLDOSM2KfJfKg&#10;u4eSyteEO6MmgPOAonYvOidAgMwufLw4DiZhBGrKi5LvCWQGilJ1mi0S7QHKB0MA8XgwroKh+gnQ&#10;nEw1aZG8aq3yOVoaoin9MmcjWR99+Su/HlSyUdwWIgHE4yF6DTZrI0DfqubzxjN6jrNS9Hxqk1JI&#10;rnSzNj6oKAgC0PEg3AQjQQAEQGCQAPIqGBwgAAIgEDaB/wFqbFbFC+Pp5AAAAABJRU5ErkJgglBL&#10;AwQKAAAAAAAAACEA9lG/YmQ0AABkNAAAFAAAAGRycy9tZWRpYS9pbWFnZTIucG5niVBORw0KGgoA&#10;AAANSUhEUgAAAfEAAAGUCAIAAACqaYzDAAAAAXNSR0IArs4c6QAANB5JREFUeF7tnT9a47wWh81d&#10;C6HgYQWZFSTTUNFOF0rS0FFORwMl6aalmuZLVkBWwEMxYS+5kv9FcezYsiVZsl9fnvsxwZaO3qP8&#10;cnIsH13s9/uIAwIQgAAEBkHgf4MYRfUgvl9//Hj9HvggGR4EIACBlMCwNf379ddyi68hAAEIjIbA&#10;kDVdKPr73ctiNL5koBCAAASGq+mxov95uMLHEIAABMZD4GKo90hFIn2S5V2mL7uPh8vxOJWRQgAC&#10;oyUwWE3PPLq5//HvEUUf7QRn4BAYGYFgcy8iDr+43xy8Jf8dH+qLI3Mmw4UABEZPINA4fXN/MV9F&#10;i/X+bRa7UP47kv/Kfxm9ZwEAAQiMkUB4cXockM8/F4vpwV+bv6vpy6OU99njy3T1V4nfx+hUxgwB&#10;CIyWgF+aHut19ozQ0T8UB1097fb7j8drJe/y7zO6uUpugl5e3USf/3jKaLQzmoFDYNwE/NL0y4eP&#10;9WK7fJZx9uZ5GZWtV7mczVjCMu5Jy+ghAIFKAn5pukyevO1ePuf39/fzz5c/LEBk6kIAAhDQIeCd&#10;povsycPTYrVaLZ5QdB1Pci4EIACBKPJQ0zcyRF/LYL3prU41h/6t5NZxMAQgAIGREfBN08WN0Tjp&#10;Mnv4I1S9aUnF2a2Shd8ubpMFjhwQgAAExkbAL03f3E/EjdEkjS5TMNvlpFmwPntbL1Zz8cTRfLVY&#10;p2vWx+ZKxgsBCEAgCvSZIzwHAQhAAAIlBEzH6fkj+lUP6Ssn5CvR8QwEIAABCBghYFbTZe7kZi1K&#10;Pe73MhdSlg7ffW3FI/3JQWktIz6kEQhAAAIZAaOafnhEP3lIf/u1K5KWp1xP4A8BCEAAAjYIGNX0&#10;2ZsSeouA/NRgsdJweveT50BtuJI2IQABCFhbn/79+jsrq6VSlkL//ispiluSmRGv4hMIQAACEGhN&#10;wGicnlkR7zF0sz5Nl8sHgqK7P0k2/emrbKFiovfJ0XpUXAgBCEBgnATMa3os6KL6VtkqcVGj6+jG&#10;aEkBxfT2afyfcbqEUUMAAhBoTcCwpqcROitaWjuECyEAAQh0IGBU079ff1VF6ImJYheifG85bpd2&#10;cBuXQgACECglYFLTRcXzbSQe5z8kxJMH+4WSp/dDk0K6yd8nX0+sT2dWQgACEDBKwK/aAELqSaMb&#10;9S+NQQAC4yJgMk4fFzlGCwEIQMA/An7FxcTp/s0QLIJAIwIsPm6EqcFJHXMVaHoDxpwCAQjUESAg&#10;qyPU6O/dMZJ7aQSakyAAAQgEQQBND8JNGAkBCECgEQE0vREmToIABCAQBAE0PQg3YSQEIACBRgTQ&#10;9EaYOAkCEIBAEATQ9CDchJEQgIApAocH22talBttNtvk3pRpJtpB001QpA0IQGBwBOJiJ+EdaHp4&#10;PsNiCEDAOoHN/fxzOrXejfkO0HTzTGkRAhBQCYjtbXr5OfKCLAobH/d/09fzV5R9eLJUi9ioLVr/&#10;uSv3Y5yTeRX/d7Rh2/GroiH5QtJjXMvQ1YGmuyJNPxAYJQE/9isTUfdqsZY77eyuP1eJI8T+ySdH&#10;spWPqBr+fvcY/1p1rN6jeMO29WK7fM41+/Dqan7xKz5j9zJd/X79dud7NN0da3qCwAgJiP3K+vo5&#10;0N78zbdHvnx4WtS4YfP8fvfn4fLsWdO7n/EJk2s1P7N4Si6Tr6a/X/68m26/du48j6a7Y01PEIBA&#10;LwTijZBPjorciwjpo1Sazxh7c3Ve83sZZ9wpmt4fe3qGAAScELi8uinppzz3IkL6SCRO4n17xLoX&#10;+avbfHhXImh6V4JcDwEI+E5gdpunvcXdzzSfXm60ovQiFR7JJHySZA/lQNND8RR2QgACrQkcts38&#10;Fd3V5dNb9+LFhdRP98INGAGB0Al0L/wdOgEj9nfHSJxuxBE0AgEIQMALAmi6F27ACAhAAAJGCKDp&#10;RjDSCAQgAAEvCKDpXrgBIyAAAQgYIYCmG8FIIxCAAAS8IICme+EGjIAABCBghACabgQjjUAAAhDw&#10;ggCa7oUbMAICEICAEQJouhGMNAIBCIRCoG7vupPaXj9clsrtTBFN74yQBiAAgSERUGt7rUUdgayA&#10;biBjRNMDcRRmQgACrgkkO2mEVcKLWruuZwn9QWB0BC6iqJefI9B6e9fJS2UFx+lLyXZH7F03uinM&#10;gCEAgYyAUHMPDr2962KDv/9731anXdi7zgOvYgIEIOCewD6K+vo5DFZv77qDpN9WVk5n7zr3U4ke&#10;IQABCCT6rLN3XcIsjtKrJT1i7zrmFgQgAIGeCOjsXZeauPvaTq8nPdnbqVvWvXTCx8UQgEAABDT2&#10;rkvDdBHZ+xuKnyWOpgcwITERAhDoRkB377pww/SIveu6TRWuhgAEYgLdN10DpBGMxOlMJAhAAALD&#10;IYCmD8eXjAQCEIAAms4cgAAEIDAcAmj6cHzJSCAAAQig6cwBCEAAAsMhgKYPx5eMBAIQgACazhyA&#10;AAQgMBwCaPpwfMlIIAABCKDpzAEIQGBUBOr2rsthxHXSNwc28t/xob7oHTo03TuXYBAEIOABgc39&#10;ZLlV7JD/vlnv9/v1YjX3WNXRdA8mDyZAAAI+EYgD8vnnYjE9WHUowT57fJmu/irxu0+mR+xd55c7&#10;sAYCQyRwcSHKwfTwo7LU2rvu6mm33388Xit5F6VQoyzd+/nv+9hT3mxoR5w+xLcQY4KAPwSEmvd/&#10;6O1ddzmbXbax2YsN7dD0Nq7jGghAoCmB/T7q6yc3scXedU2Hp57nxYZ2aHob13ENBCAQEIEWe9e1&#10;Gp0Xu2ig6a18x0UQgEA4BFrsXVccnJpDlx8RXsh3qQfQ9HAmJpZCAALtCGjvXXfazaGJzfPy7PbT&#10;7Uw0dhWabgwlDUEAAr4S0N27rmQcsze5MF08cTRfLdZvM19Hyt513noGwyAQFAH2rjPiru4Yncfp&#10;+eO1nj9ga8Q/NAIBCEDALQHHmp4/Xps8YPvjtbBu3+3g6Q0CEIDAwAi41XRllWgkH7Ddfu0GxpPh&#10;QAACEOiTgFtNn73tPx6yB7R2X2qBnD4h0DcEIACBgRC4EGXGehmKyKtP3u92B4mXVnS/P9DLWAbT&#10;qeCfjKWvWTEYkiMcCG9eI07vjrEfTZeCLstWFhcE5ZqCshiZH1qNAF8LFycXCHQXI5AaiWvd5l5i&#10;p8WCHr3syld4iggxP/CxGwJJnX8+R93QphcIWCXgWtOzCP0452J1iDR+loAanpNyYbKMgEDrfY6y&#10;mJR9jg6z5Pv1V3WEPoLJ5O8Qk+9G/tqHZRBwTaC4z1HSvywM4NoSvf6cxukxju1yknzX935fPz2S&#10;wzk7EfdCen04w2MkEKgjULbPUaLo9/PPqbL5UV1DffzdqaaLpYyFw+OqCX14gz4hMEQCfWxxJPdV&#10;OmLZcZ8j2db36+9o/eeu3EXsczTEqRvemJJgnKxLeJ4Lx+KitvZjuYF9jkTm+P3u8WztLvY56se7&#10;9AoBCLgj0N8uR8r9IQP7HG2e3+/+5E9MlvNjnyN384qe9AiQUtfjxdl+E+i+z5GI86OnGkWP/Ngo&#10;w2k+3W+/Yx0EIDBMAp33ORJxfhTXTr+4mIiFHvLX+42nrNB0Tx3jwCyS6Q4g04UXBLruc6Qs79i9&#10;TKPFen/yELwX45RGoOneuAJDIAABWwQM7HNkyzTT7fZT76VqFJSMMO3fc+3Vxum1J7i0lr48J8Cb&#10;14iDumMkTjfiCBqBAAQg4AUBNN0LN7g3ghjcPXN6hIADAmi6A8h0AQEIQMARATTdEegQu2GVeohe&#10;w+aRE0DTRz4BGD4EIDAoAqWaHlclKxw/Xr8HNfBRD4Zk+qjdz+AHTeBY01Mx/xX9KRZQ3D99xSVy&#10;kfZBTwcGBwEIBE5A1fTNfSrmZZsQpQ9S/Yl+eftMbOCu8NJ8UupeugWjIFBJQNX02Vv9jnKXDx/U&#10;PGc+QQAC4RJosHedkn5WYtj8Va/j2tJ8el49Xs2pez2McOeXe8tJprtnTo9BEZC71t2Iki7iWC9W&#10;8zThnL8qX/NYDks1vbgf0XohitYQngc1LTEWAhBoR0Apth7NHl+m26+daOjwqnxt9dfXsozNaniJ&#10;MXz6/MHUznNcBQEIOCFwsorO0QtHg2u+d52IaQ9Z6N1XsqW0LMF+c3UZ/y5L937+KywEDGzvumxc&#10;TiYAnUAAAsMh4Mdm5Xp71+X0xQ6kq+nL+Q3rFFf5u3fdST59viL3Mpw3GSOBgEMCJ8ui3b1wGGWr&#10;vetE5C3z6vUrR/J+/N27rphPF04gm+7wXUBXEICASQIt9q6LBT162WkpX5acMWm7dlvUBtBGFvQF&#10;LRa9sEQ9aI9jfJoAPwVRErumwWsaoStp9aMcuppb948vmu6fT7AIAhAwS0Br77rv118lEfqhic3z&#10;cru4nZm10FxrzTQ9vqXr7dodczRoCQIQGCQBjb3rpGRH22VcCyU5Eu2bvcmF6eKfnt9eZO+6Qc7g&#10;ykG1yL2IttpdNS6yox9t903XRo9QAuiOsVmcDmwIQAACEAiBQLmmlxXbJfcSgj+xEQIQGDeB8nov&#10;8h6AKHcgagJMX3bpfxuvux83UJ9HTwrFZ+9gGwSMEKjKvUyvJ+KmwO0iLnUgagNEy2fukRohTiMQ&#10;gAAE7BEo1fTJdVq2RvxyUtbAni20DAEIQAAC3QhUrHuRa+7f73YfD7t7sXJHdCFyMBqPyLa1qfs9&#10;37Y9j+K6LrmXLteOAu7oB+lHXZchuCF5yq/1wVrG1ujCu7CLLne5NjxSWAyBYAkc711Xv9uoCOBZ&#10;ABOstzEcAhAYOoHjvevEbqNVG0mntRrFjqVaRW2Gzi+c8RFoh+MrLIVAewLH90jFbqOyEGYq7UeF&#10;639fi0WNe7WoTftOuRICEIAABKwQIJ9uBauHjXaM0zte7iEQTILAIAlQG2CQbmVQEIDASAmg6SN1&#10;PMOGAAQGSQBNH6RbGRQEIDBSAmj6KBzfPRvObkejmCgMMnwCaHr4PmQEEIAABDICFZqerkZXVzPy&#10;qBGzBgIQgIDvBErXMgpFn0frdLtVlyOg3osl2t1zL8IwI41YGiDNQgACCYGztXaBBAEIQAACQREo&#10;f+ZIlmX8enIfqBOn25g8puJrU+3YGCNtQgACZ+L0eOPseIds5SCfzpyBAAQg4DsBagP47qHu9pmK&#10;r021031EtAABCFQRYC0jcwMCEIDAcAhUabrIqCt5l/q66sMhwkiqCPDYEXMDAv4TKNV0eYt0ebOW&#10;tXXjY32znCDr/jsTCyEAgdETKNX03dd2+vI4y+HMHl/STadHzys4ACTBg3MZBkOgC4FSTZ9cT7fL&#10;503erlwHM72edOmHayEAAQhAwD6BqnUvcfplm/U/fdl9PFw6sObCr3U49kdsvQezcbrZ1qwPng4g&#10;MD4CfmkozxwZn4FmVdhsa8YHS4MQgABrGZkDEIAABIZDQNV0UborWd1SUpXx4oLnSIfjdUYCAQgM&#10;lYCd3MuZejFqov4kTU/uxew8s5EqsdGm2VHTGgTGTMBG7mVzr9xeLcIV6yQX2cp3J/ddx+xdxg4B&#10;CIyNQKmm50mYjIZ8qrRR7iV+/HT+uVhMK0Bu/q5YFTm2ScZ4IQABZwSONT2tCDBfRdvlRKkNIOLu&#10;hkp89bTb7z8erysG8P3vc3r308GqSGcA6QgCEICARwSONf3y4SOuBbCIRKo7Lw0Q/9IsT3I5m50V&#10;bJF5id5/JZ8WVBvwaB5gCgQgMAwCpbmX2VtDCddlIML0KLr7k3xaPH1NSvI5asl23eY5HwIQgMDI&#10;CVTcI5VJmDSOjvMxjZLp9Sjl9wA14P/8J5dOHh3qt4P6BjmjmgALVJgdEBghgYq6jL9EWcZUfIUO&#10;714+52RKRjg7GDIEIBAagcq6jGrJrsufd2bqMsqHmbKQn9uloc2VxF6qqIfpN6weC4HyfPrtwmRd&#10;xsPSyNmbDPmTlLnYxLrZfdexuIJxQgACEOhMgLqMnRH62oC9fLq9ln1liV0QCIaAndoAbYdPbYC2&#10;5Equs6e89lo2OHyagsA4CdioDTBOkn6NGtn1yx9YAwFXBOr2mBbLXRoXBnBlM/1AAAIQgEA5gco9&#10;pt/vdvJ5UnFcPvxhLSPzBwIQgEAIBCrXMqpVWYytZQyBCDZCAAIQCJdA5R7T7/8dHvFkj+lwHWzD&#10;cpao26BKmxAwQoC1jEYw+tWIgxukDrrwiynWQCAQAqxlDMRROmY6EFwHXeiMmHMhAIGUAGsZmQoQ&#10;gAAEhkOgQtOzwizpJhnUOh+OxxkJBCAwZAKluZd8i2gh7fNovX+L7i9+X+/sl2fhOVIjc81BYsRB&#10;F0ZQ0AgExkbgbF1GsXlotLidRdHk2kxdxrHRZbwQgAAE3BKoXMv4tYvkrkTxNqTf/7033Y/UrfX0&#10;BgEIQAACKoGKdS8y6bKK5K6kHw/R64+JeKrUfuYlisi9dJ+dzrIizjrqzoQWIDAeAqxlHJqvnUmt&#10;s46G5iHGAwGbBFjLaJMubUMAAhBwSwBNd8ub3iAAAQjYJICm26Q7uLYvxC2P7Gdwg2NAEBgCATR9&#10;CF50Mwah5qcdlb7oxh56gQAETgmg6YOaFQ7uW+6jffIzKHAMBgJDIUBtgKF4knFAAAIQECvCk1rY&#10;xwe1AUKdGlbj9CTNokboSXfxS4Ttoc4Z7B4YAWoDDMyhtoZzKui2eqJdCECgAwFqA3SAx6UQgAAE&#10;PCNAbQDPHNLNHHu5l9I4Pc+9FHIy3QbB1RCAQHsC1AZoz863K+0Juhgpmu6bu7EHAqUEWMvIxKgn&#10;QDK9nhFnQMAPAqxl9MMPIVuRLHrh4aOQfYjtwyHAWsYB+TJeWVi2OLXrGM/E6aTUu8LleggYJcBa&#10;RqM4aQwCEIBArwRYy9gr/hA6b5JMJ/0SgiexcRQEWMs4EDfbW/RyXtPzfptI/0BYMwwIeEyAtYwe&#10;O0fHNDRdhxbnQmCwBFjLOFjXGhlY8+ib9IsR4DQCgY4EqjRdlPESkV92/Hj97tgPl0MAAhCAgH0C&#10;pZou6zIub9ZiVVxyrG+WE2TdvjNa92Av8VJrUrJ0Ml3RWHs2J0AAApYJVK5lfHmc5V3PHl+m26+d&#10;ZVNoHgIQgAAEOhKoXMu4fN7kTW+el9vp9aRjV1wOAQhAAAKWCVSte4nTL9us8+nL7uPh0rIpyVd4&#10;G49B2je85x4s5V4a3iBVe294Sc+86B4CwyXgl4ai6S1mmiVBlx+xJxsblZqHprfwGpdAwBKB0tzL&#10;5v6CW6KWgNMsBCAAAYsESjV9drvglqhF6DQNAQhAwBKB8jj97ypazZX16fLX+8M9U0u20Kw+gd4T&#10;L8JkljPq+40rIGCLAPl0W2TdtOuDpsvMu1Lmt2EW3g0feoHA2AhQG2BsHme8EIDAkAlUaLosDZDe&#10;Jo2rBJB4GfIkYGwQgMBgCJzf5ygdplys/n7nYIk6axm1Jpa9xItMpzRbyJgYTO5Fy3GcDAF7BM7u&#10;c5R1e/nzjtoA9nzgYctagu6h/ZgEgdESqFzLSG2A0c6JjgOn6G5HgFwOgS4EqA3QhV6f1/qTeCH9&#10;0uc8oG8IHBNgLWOoMwJND9Vz2A0BmwRYy2iTbphtk0wP029YDQFJAE0Pch5YDdKDJILREIBATABN&#10;ZyKYJ8BtUvNMaRECzQig6c04cRYEIACBEAig6SF46dhGq4kXkunhTQgshoBCoELTRQX14kF5ACYO&#10;BCAAAd8JlK5lFIo+j9b7t8Mu046GQW2AJqC9jdOpENDEfZwDAasEqnIvlreUloXBCPzbeNaqoLcx&#10;qOIabpMahElTEGhOoLw2wONLpNYGaN5cszM398r+1c0u4azACYgC6/lP4EPBfAj4TKB8n6Pn5fZk&#10;oyMzYXVcuXf+uVhMfaYyVtsc3SBNxJ0DAhCwQKA8Tn8T25EVD0PZ9aun3X7/8XhtYSzDbzKUxEvR&#10;E4mC70U+Zj98JzFCCPRKwPVaxsvZ7LLXAdN5zwRyZSdU79kTdD9MAlWaHudI8iPd8sgFAnUJpYv+&#10;wunD/yC9sNn00W1SIvRwZhqWBk2gVNPlvkbLm3WefVnfLCeuZF1N+QRNNjjjHSXTg+OCwRAIikDl&#10;Pkcvj4fV6bPHF/Y56tet/gfp5/icBunJK6Rf+p1V9D5EAqWaPrmebtnnaIjuZkwQgMDACZRq+uXD&#10;x+7lc56ntuefLw42mB446Q7DCzVIJwzv4HQuhUA7Auxz1I6b06vcaLqRfPqRqbLUgwSV3CwtOfI1&#10;jk5x0hkEhkzA9VrGIbO0M7aABF3Kd5wolzbHek2FADuTglYhUElA1XRRuitZ3VJSlfGC8izMIghA&#10;AALeEyD34rWL3ATpMrIW/zuTJNGBlNqcXLLf17RM+kWHLedCoJYAuZdaRL2dkIgjBwQgAIHmBMpr&#10;eGVJmKwdSuM2J2r6zCRDbfUwGKQf2WnfcqtYaBwCIRI4zr3ED5BuS8cxdbGckT0xcvbOsi6iR7Oa&#10;fsi9ZJpO+iVEacDmQAlU7XP0+7qPFeloejKN8qyLgyDduKbn9ufGo+mBqgNmh0iAe6Teec2xoKPp&#10;3s0ADIJABwLN6jKa2Q+jg5nju9RNhG5D0LWruFD7ZXzTmxHbI9CsLmM0Z3m6PR+oLbtMo7sZEb1A&#10;AAIuCTSuy7j6u3Fp1yj7YvHiKN3OoCFgkkB5Pl2uf/l62mfb1YnnSufROv+nyf6P2xr5PdJegnSz&#10;i16SxEuyrl5NH3Gb1N67hpYhcPRdvyxvKzV8VclpYU/dx6zpQxB0Kefp1qOF4dR/cvBAKcoEARME&#10;WPdigmLnNtyvdUlMrpda3aG50nT1EVvrD2XpQuB8CPRHoNlzpP3ZN4ae+xL0QNkKNS/UTKCEQqCu&#10;xGwbBEo1fXa72H7tbHRHm5UEnC1etOgD+/mTQnhOhG7RmzQdJoHyOP3vKlodtjlK9jtijboVD/eS&#10;RreVeOlCSGeVupDyXM2TXwjVu7Dn2iERIJ/epzf7zbrYS6ZLkU32xFDKeNV31yDMT1fUHDut9MU+&#10;/UrfEOiPALV2+2Of9TyErEus4nJAmYgfNjwyBxjtNseSlgZLoFltgGT7Iw6jBHrMuhgdR/+NkX7p&#10;3wdY4A2BZrUBbpYTZN0bnxkxpD4TYqQbGoEABNwSaFwbgIUwRh1DkF6C8+xtUhIvRicgjQ2WQKmm&#10;T66n2+Xzob7L5nm5nV5PBguBgXUmUHZ700ZKvcpQ0i+dXUgDAyFQte7leMcjJ5scCaIjqQ3gQ5Bu&#10;OPdSsWTFVIWAJkF6k3MG8q5lGBCoJsBaxh5mR++abljQ409jyfFkA1I0vYfpRZfjJsBaRtf+713Q&#10;XQ9Yqz+dJ48KDZN+0SLNyUMlUKHpojJj/OCoSMHED5Gy6mWoE8DEuBo8K9SlG5IqXehx7dgIlOZe&#10;8vLpWeH06P7CyabTg8+n+xCkO0u8JO8ldciNuj75hGiu6c3PHNv7nPGOh0DlWka5zGUj6r4sbmdR&#10;JBfCUNRrPLPCo5FqyTTpF488hyk9Eahcyygk/PvfZxQvYfz+7521jN0d5EOQ3n0UXVrYx6W3kmh9&#10;DIf4ylH4GcOoGWO/BCrWvaQ7HcVrGCOxkd37nfjl0rqpw869+KDpjbIfWn6uS6ZrL32J8zXShPh+&#10;qVac3uJ8rbHqnpyMQz1OVgbpNsn5EKghwFpGR1PEB0HPY+QkXjZzoOnVHAts6lCZcQitjJwAaxlH&#10;PgGsD7/L06S6QboM7uMB+ZDcQcGtzy06KCPQrC4j+2F0mz2DDdK7YRnb1R0W348NFeNtT6BZXcZo&#10;zgr11ozzjS9at+DvhZZi0fDFzxIYf2cClnlDgLqMjlwxkI0vOtPSXfrSIvHvT/qlMy0agIA2gfJ7&#10;pPlDR0l7YhWMk0eOBljDy5OsS5xijjeTM3h3VDZaXualMA1bL31pfQe/RSJe+61z9oIzYJoxM2sO&#10;rY2IgPquSRcwVox+sd6/icePrB7DW8s4ZE3XEad2T5MGqunnwehgs/puo/FhEmj9rrGCY2Ca7o+g&#10;W4nTdcRJW9MbfwkonYj9xum1YGpPsPLuotFxEGiwllHW8xIHa18CnhFWEi82eXRcjNhjSh29tjkv&#10;aLuewDlNT8V8vhKPk+7tJ17qjQ3qDK+C9KDIYSwEINCeQNVaRhmZz1eiXZFG37soC9B+CFzZB4EO&#10;4aju0pc+hteyz4ZUwl+r2ZIPlzkgcKzpabn0yTKSkfl+v144MGGIXXgVpPuQeNF6mjRNvKB8Q3xr&#10;MCbbBFRN39zLWl1Sy4nMu3Af8kNGXbi4vbbHlLrbgdIbBI4IqJo+e9v/iX6xr5GZKTLkh4waphjM&#10;gBxmK3wJGaZfPRhVIZ9++fAR51xulpM8o+6BlQGZ4FXWRXDzIfFy6r4zKfV+lyF2mWl80nWhx7Wm&#10;CJSvexERe5ZOX83ZjbQxbLIuZ1BppdTTdrpFs6RfGs9cThwOgbPr0xNp371EMmpnfXpTr/uTdfEz&#10;SG/KcejndfvAGjodxteWAM+RtiV3cp1vWRdbiZcOKYYmT5MWcy8duosJyKNFITDdadHOzHZX6drG&#10;+aMi0OA50lHxYLCuCJSm1J1JsKtR0g8EXBNA080QH0uQboaWu1ZIqbtjTU9+EEDTDfhhRLdGuyUL&#10;3N8mNeDdBk20pkJKvQFdTtEjgKbr8Tpztj+3Rm1l0o2hKm+IxItlwDQ/CgJoelc3e5h16TokV9cP&#10;uPCLK4T0A4EiATS905zwM+tiawlj6xRDJ8Zi2UqcFU961z9sp9Q7Uuk2OH0cXDF0Ami6AQ97lXUx&#10;MB6bTVSl1Em82KRO2yMigKa3d7afWRdbQXp7TlwJAQi4I2Bc09NyvZXPneZ/F4r44/Xb3UjpyUcC&#10;oafUOyZefHQJNgVOwLCmi3K9yxuxi4aovL6al1YT2H1t5TYbwVf0HV2Qbl+9zj3t2S3rbDul3lEE&#10;ug2uY+dcPjQCZjV981fsc/c4E5Bmjy/T1d/NCS55xvUkdIp+3hoNnSr2QwAC3QkY1fTvf5/RzdVl&#10;bNXl1U30+a+YWxFnTO9+JmcEf/h2azSUTHqbJ4+CnywMAAKOCBjV9HqbReYlek+23Qg2m+5n1qWe&#10;fZcz7CZemqVG/MtQ2KXSxV9cO2ICbjVdBvLR3Z8km/70NSnJuCd6nxwe+sVPqwSoUIL0xKfuQ/Vm&#10;nxu9zTj/PrB6Q0HHHQm41XS5jdLHwyH1cpqcke/2/Og4NnuX+5l1sTdeWoYABEIhYFTT1Ry6mlsP&#10;BUadnX5mXZIIXQa/luqE20wxZI8ayTA6H0idH7z4u00qXgwQIwIlYFTTo9ntYrt8lqtdNs/L7eJW&#10;roBRj839Yd16aLdLvc262BV0a/M6/a6jlWHrlqEg/WLNmTTsEQHj+xwJ2Z6v5ADFKvS3RNPFS7+v&#10;d0nORTxyNFlu45cPJ+Q8hG76ltZIbMsF3TfzXKTRrUWkKdWYadOBdDPGYAWCboaUS4CNNj0SG0xx&#10;QsAvDfVT0z0XdDFPbGVd4k8zOQ+TANn0UchlNZL1bvaY0vRuVlRytNSsab/RntcEzOZevB5qR+P8&#10;jNDtCnpHZLWXxx8VLpNapF9qfcIJoRNA02s86OF9URHPWr8vmqWcLAbp7d463VLq7frkKggERABN&#10;P+cslyFkw0mjLg6xmHJpaI3R00Kp50WGxKjbacwwATT9THIzWyNoJ5vcwpNqeG5d0J1IV5uHj7qF&#10;6p6nX1rMCi6BgEoATS+fD17dF02SLY7yLU7eH6buVTox1mkn3T6wnJpKZ34SQNNL/OKPoKtSnhhq&#10;PTy3n0k/807wP/3i5NuLn1qBVWEQQNOLfupX0POQvKDmQuySnzCm1VkrC0E66ZcB+JQh+EMATT/y&#10;hXtBrxLx3KwepJxYtNc3KOmXXvEH3zmafnChY0E/zavk2ZU8Kh9GYF77LlFDdZ/TL3zY1bqSE3on&#10;gKZLF6ilfR08W1SVV+khJD+dgJZ1y9jdUaLZ3sUDA7wkgKYfPcdoW9BL1dzLieHaKMehOisaXTuY&#10;/lwRGLumq/kWB4LeZ5a8yZSyHKQ3McHbc1yy4UuIt9PAf8PGq+ku8y2F1eWeZsm1yt62mtrnEy/a&#10;oXo35SNUb+VDLvKdwEg1XX3o32p4fpps8X1GePPQrFegXAbp6a3y+DPH/uesV5gxxgCB0Wl6ITy3&#10;Lei+J1ty+9yLVtns1Q7VDbwFaAICgyIwOk0/iKzNgDSMZIvbmay14qVp9TTSL26dSG/+ExidpjvY&#10;wDq80ol+BOlZzuHwrKwna9X7wtPtA8t/8cFCKwRGp+lWKGaNBhmeO0nZagXpetUCuikfd0qtviNo&#10;3D0BNN0Y8/DCc/UenM1MVHfEKtvurWm10FeQzp1SLTdxck4ATTczGZxWNjdjsrKowrKgawXpagZG&#10;7k87iLJlpjxGOxCoJYCm1yKqPyHsyuZOBL0eYvUZ9Vl10i9d+HLtsAig6Z38GfBWFW5zCi1qBOtl&#10;1Tu5sfJit5DKzej2gWWHC616TABNb++cIBPoyXCd3BeV/cS9tRD0gldsh+oplfZzgSsh4AsBNL2l&#10;J4JMoBcE3XLWpSVZ5TJnoXrpp44PQbrK0NUHcXe/0UKfBND0NvRDTaAn25omh31BNxWkx98r0pul&#10;9Qtg2iqfz4sa7fuqzbuAa/wkgKbr+SX4BLpbQdeDW3Z2Xryh/slSo8rnW5BOVr37XBpJC2i6hqOH&#10;kEBPtjW1fGTfBQxk0uNvFKnBtrPqPofqlj1G88MhgKY38mWQD4jm2XOH+RaZJ8mIGvzoKCTW6zMw&#10;jbxaeZJvQbr65aptbqkbEa4OhwCaXu+rIYTnThLoKkqDgn7koewTo1LWuyUp8m8E9dOCMyDgJQE0&#10;/ZxbhhOe28+3pN8K4v/YEPRDVeT8i8D5d1S3gNYVMD1V6PaBpdcXZwdKAE0vd1x4e1mo41DlzKE4&#10;NRTb1m+VgqzXhOqtupHk4mHYHksr67gIAvUE0PQSRoVkS0glRwqrFfsQdBtBeu4kPVnXDNULp/sp&#10;64Tq9ao27jPQ9EK2Vopi8lK8QMSqQJmeev2F5zbui1bRaSrraTJIW5lD8brmB5bpyUZ7vhK4sLp5&#10;m+6o5aMlDkPL3LzTb/F21bzwdmw95NK3devWdL0Vn69KpssPwMNy9bjXcn/pLPg5Xeti8JmpVmjP&#10;XeTnyhzjw6TBFgT60dAqQ91ruiM1dxZT9SToLtX88El8kOw6Wa/DUir+Lr98tHnrxvbVjaxFw1wS&#10;NoGRanr/Up6/FzvKfX/vaR8kT43WK79a1cW0Z6J5QvWw5W2U1o9O03tT8/7E1/jE7ivfUjqQelk/&#10;m4GpTc8g68bnDw1aJTBeTTecMa8Ktwck5clE9ErQU5OUJIxWYr1W0NXx9pJfOv/mr/sGYlU6aNxT&#10;AqPTdMN+OJM5GZya+yxwLaL1JoJe+BhD1g2/fWjOAgHWMraFqq4ET9pIymPlP20b9vY6HxLoVXDU&#10;BY7lzyId38BoLujSsVmv2usiXfmy400ZV2bSjwsCxOn6lE2tRNTvua8rPMy3lKKoX+CY+e4iFmqt&#10;r1LefqRpfT71NYXo1xkB4nQd1IXY3EndWh37rJwbiqDHGp2F1PEj/qcBeyLlcegtohk9XN5G66aW&#10;UOnh4GxfCRCnN/DM6TdbXT1o0IlvpxTyDJoC2OdojnbPkPdMU9uVO6ntN3siWu/TtfTdgACafhYS&#10;ap5GtQ2mkmenHO+LdPhISj+OO9RRQNY9czXmHBFA048nxGiWJJ6+D05vAAYUm5e+rU+3uzuqPGFC&#10;1uM0jkcHuXWPnNGTKaPX9NoVA+NLs/imU63fGocbosdNGFF2b28zIOutJ8wwLhyfpvch4r6FwFVr&#10;8rwKOVu/wUoTZoU7ppWyLj/QNDD4qewdvoG0ps6FvhBA0/Xeww391mUhs4aiNLSmwQ4PNjptbJ2x&#10;E8/f/kiXwSi+GXDAjqwbm1WhNTQ+TTfkIV3VVkVT91pDJh81MwwRz4fU/JmBsiWOaTNS4ttqIQG7&#10;jVlKmy0IoOka0LS0uJ1oanWhYbpnt/K0LD9/cnM1L7Rzegc1OaHouMapGD9Xf7b9kDLoIppySgBN&#10;P4f7vMK2U22n7h1uZ6ZWmR6eSzpx9pF/2yp7yYdEH05B2fug3k+faPoR99owGR3vZ54qvZpS82LY&#10;fnZv6ezx06b+9+2uuBhs6y80vXscA7QIjFHTa4VbJdj0TaxFnZN1CLh8ZuBM2H40K9qG7b1PJ0uf&#10;iDr+5Fy7BEan6bWC3vu7zq7DQ2i9j+WmRS5HtWLqJk3tJrq+pdpdfkyGMOMGZePoNH1Q3gt2MLWq&#10;XRhZ47DYCpFiLbC2Eu9/QibB1y9tKy4cU6Noektv66rSmW6G+hbqgshnJh0l/swnQr/fEUnLtNQC&#10;zy5D0885pIsqmXK0V+pmEIhX4+riLF2JP+pLh4IbxW/uYh3buwDmWj0CY9T05rP2PEsjc9qUMXpu&#10;d3W2EUSujDXTTyeJ15lwtiVed2aO0NdmZozpVtzvifH9+kM87SGO+43pwTRpr8VMLexJZ3ZzuqrG&#10;vd1v43h7PrmzxJmfJh4xeE7VY0QGu6htqsAjTk+nh3ycSf2pbatwgpi7yk/yLio/4moQ+Y/aTHNE&#10;up49tk61tPh7O3t0abU7vzmfdu23uErXJNdx+ub+Yh6t92+z/JeCg2uXELSA0voSQRN7ztCDT+3U&#10;ao6ofBvVvIO6G7O1lnQ/4cx7QTdUam6M4/C/ub+aD6HjmbomOdYsoeS/r3cfD5dRJOL1ydeTUHdl&#10;xLrWd4RVezn2nEcEn76m0LkPAA/UvxaLnRPMpKMcf4rUotB9l7nNvXz/+4xuroSgi+Py6ib6/Pdd&#10;OyJOgAAEigTOZbzyXE/ZL8X8TyEddOafAThBTTi1//1cUquPv+mCd6vputZxPgQgYJaA3Gb7fKq8&#10;4q9nPyo0/li4p9D8Q+X8mWYpBd2ahjO6n7p7mUaLddrOehFNX3ZHjQZNEuMhAAEI2CCgJb1u8+lH&#10;OXQlt24DA21CAAIQGB8Bt7kXNYeu5tbHx50RQwACELBBwG2cHkXn1zLaGCFtQgACEBgPAdeanqj6&#10;SgIWifWjhYzjgc5IIQABCFgi4F7TLQ2EZiEAAQhAIHKbT0+Ai0g9PX68Htanl9YMcFhIQHallivo&#10;z568Z0HpQKg/e+TjYacO68mew+QpmNSTPcmULiV0eLV2XplWotwe9R3Wiz3t31Z23vtFe3L31frI&#10;jj3p5FF6V97+Za/W2qkUo9BaLtP+ZLmcMVvCKFYzZksb81+V1/alL7bv+uyVsq/DOsvyrh3ZI7rJ&#10;F3xmNvfIR3adeEzxXY/2HNzoy/w52CEJ9T+ljz2WzaU+XBa/q1q9rey814r2xHOpvZEmtKjQe2FO&#10;p1Kp5btDgSET9um2kS9RV9aqH9awl76o20Wz82VX0/K1887tKVm3L6dd9kHo2p4yc/q0J3do4dO/&#10;Lz7JR93pUxf9ucwPe+KPt2i6WLR6W5l/75fZE7uuvZHNtKX6rJLej95tuSP15lIfuZfsi+b36+/V&#10;9O6nrP1SVjPAXSEBYUi0/nN3+ALcpz2i7wSKcvRoT+mS0x7tOZo8L49JtaB+7bn8eTdd/U2qjG7+&#10;+jGlT5I57hFdPYnvdh+P123eVjbe+6f2CMu6GNk9YXba++xtH1fDio/d17bN9O5J0+Oc0WQZvfzJ&#10;B9CdUMsWvl9/vd+l4tCyCZOXSUe+/0qSxUfZUJOdNG9LmDO9jvqtj1xi7fd/79vFU/+TJzbt8uFj&#10;d/079lhWoa45YPNnyqdA0s8YGTZF26+d+U5qW7yczY4Dk9or7J5Qak+/Rp7vPQ55s6hFh01Pmi7e&#10;BTKRdbOc9FNFXUG0eX6/8+CTJbNIRijR3Z/kC9vTV/98omi7/B3FBq0Xq7kHHzMCVSzpt2pJT51J&#10;b/pccd928n4X33G4e5/0tDGAMqjZ2+7lcy4/Yn5FT3F2gSMwAvKJ++XN+hCza9jfk6YnFs5uF32X&#10;ZtzczyNfwr0s5lO+fUV985E2TbNvU7PHl2k/QV9hRvsl6fJjOP3OcPnw1PuUTr85xEHBx0Mkv2dN&#10;NBSBU3snEAt69LJr+fhOr5qewyutGeCikIBIf0arOKIRmaBt/Kv84tCbPRXTqUd7JtclMt6jPTGh&#10;OCGkCFXf9pS4zROT8sS0D/Y0t8HFe9+/91psURqhq4Fdc27JmLreu9W9Xl2tIO7rnixr7Gst4/Hq&#10;hf7WMvrH53DT3Ze1g0cLO5IJqLXYS3fO1p1/WOPpzVrG4hq43hAd+6q5m+ysZSwsUsoc29bIuonR&#10;7O9q7+pSb+Xq5tzERc41PaGaHuoy7GSdpjhqX2xGSvesolD0Zo9/fA4WKb7pjU8s4MUqzdkq457m&#10;z4GQalh/iPKejzj1YU/7t1Wptbrv6pPzS+KBU6F3C0oxKe84/xKhPl3QUB6pDdB79gwDIAABCBgj&#10;4Ec+3dhwaAgCEIDAqAmg6aN2P4OHAAQGRgBNH5hDGQ4EIDBqAmj6qN3P4CEAgYERQNMH5lCGAwEI&#10;jJoAmj5q9zN4CEBgYATQ9IE5lOFAAAKjJoCmj9r9fQ1e7lakVm+Ldy9Sy4MVT9A1tHQ7G91GCufX&#10;t5lsUVNe5kz8rX39M3Fx78XuOtLjclcE0HRXpOlHISCqyKjVyUTZncVioZQHk2VKvCg9Va/jyqi+&#10;/4uexIOLf6L/kmLq6rF5Xt60LxYnaoNFc1Sd91ATAmh6E0qcY5iA3EbiIOFS0m/fbhfZxhJJka7i&#10;xiCGTbDQ3OXDgyz/e/kz+lcQdVEL+7NNKeyDkaKG6eq3sn2vBfNpchgE0PRh+DG0USj7NshdimRM&#10;LmL3z3/JnuP5bkHy93xH8jhdcxQ45//ITyqNZU/+Gl/3mm30UbaPt/zj/WZzn1brVLImWWNnoubd&#10;13s6kNQtojZwlH5ElXd9/Go6zLhcaN6NEPXt+3+HPdlD8zj2uiKAprsiTT9HBA618zPBE7F7lIiW&#10;snOZqG+/SssYifpGIlKNlI3i5JUi+hWCOI/WslqT3AqimLSu+uvqPdvoY7t8jsNqqeA3STvX76Ly&#10;sijwLzaXiLfTzPcmWM3/3mbbg1Soutyf5rjKvCz3fnN12PXntGvZ/eFVUfL5V2yc6P0QnJdWPWZW&#10;QaBIAE1nTvRDQMad8aZqIs+SCJ6I3ZNIVLySbWIk9mfcp1sDyE+BOLOR7f6ZfhgoG2TILSkKwWzl&#10;X7Pcjkzt518O0vxIvLVF6ZFtJpZfdXJW/EGzvlazL9m+ktm5J13Hf8i24pNNZ1tsqCkqtYp2Py6j&#10;1yAIoOlBuGmIRqa5ljiZnuxCl8q88ooM2rMUycV8FZ8lRV0maZSERravyUV2zjGvdNeT47+qgbM8&#10;Pd40MD+qNLt41Yljknuhs6voOPtydMO3tpEhupsxuSKAprsiTT8FAkmuZZMk05Mjlnn1FbnpS7LT&#10;Z7qpQyzqD0834sJDjvq45v7pHo5qRf7KHR5lGHw4iqF1Q+/l90LFiA4bO5M1aYiP00wQQNNNUKSN&#10;NgTiXMvv/O5hEoJHX3+/svuJcRYmSqNamVnPepnd3izny/S0QzImCeqP09zn/6qaLb8lpJl1mRI/&#10;/Cm7c1s/xsOCxWzty+be2ApE5S5DvSWcMV4CaPp4fd/7yKWKbg8CLkX96ma1Wh1yE3JX6zRz8vt6&#10;fdjhWubWs/yziNs/1lG6qawI6gs7857/65Goizuin3E7k68bsZWS/PoQL7pcTgofFOXkjhYsClH/&#10;LVqaRyKvpH6utIde3IS1fUtcOWgC7HM0aPcyuJYExIrF39e7ykSNbqvi+4NYydKpOcMW6Y6A84Mh&#10;QJwejKsw1C4BmbfJFkKK27RZzsdIp/IWQJrXadmevHHc/jnUlp1yWYgEiNND9Bo2WyEg78jG69Ij&#10;uYd1p6j61L5OoXqni62wolFvCaDp3roGwyAAAQhoEyD3oo2MCyAAAQh4S+D/+QtW3pu3iUoAAAAA&#10;SUVORK5CYIJQSwMECgAAAAAAAAAhAIfbI1FyNQAAcjUAABQAAABkcnMvbWVkaWEvaW1hZ2UxLnBu&#10;Z4lQTkcNChoKAAAADUlIRFIAAAH8AAABhggCAAAAEYmk4wAAAAFzUkdCAK7OHOkAADUsSURBVHhe&#10;7Z29WuM614Y977EQCi6OIPsIyG6mop0ulNBMR0k3TShJNy3VNDscARwBF8WEc+GV5D85sR3/6Ne+&#10;/fF+mzG2tHRLeawsLWt9+/r6SjggAAEIQGAeBP43j2bSSghAAAIQkAQQfcYBBCAAgRkRQPRn1Nk0&#10;FQIQgIBp0f98/OebOv55/CzpFmdvXoacpJsgAAEIQMAMAbOi/3KzuEs2e7E4vL9+XuQKL89e7sTJ&#10;3Xq76n/STEMpBQIQgAAEBAGhxcaO/WaZrKW6y2O3TpZK/4tfxKOguKD7SWPWURAEIAABCJid6dc9&#10;Rj//vieX52fqT2fnl8n7X+H36X6SJzMEIAABCJgjYFT0paZv/yi3/efjwzZ5+9ibs5SSIAABCEBg&#10;NAGjop9cPe037yu5jvsjuReuHLNHukJcHGYLpzQIQAACcyBgVvSFA+f2VfnMXm+Tj7flxcIwQ90f&#10;Z7hoioMABCAwAwKmRb9AVnjtCz++dPrk/v3uJ2fQBzQRAhCAgDMC34zuvfNy8+3hYv96e5aI31bJ&#10;7uvpSrSk+H3YyYKFcOwYtdYZZCqCAAQgEAoB0zIqdX0rGyfCNaX4p0dxVgR0qudAv5PZDYh+KKMG&#10;OyAAgWgJmBZ9myAQfZt0KRsCEJgFAWs+/VnQo5EQgAAEIiPATD+yDsNcCMRIQHxNj9HsAG0ev66J&#10;6AfYrZgEgakRwDdrpEeNYMS9Y6QvKAQCEIBAHAQQ/Tj6CSshAAEIGCGA6BvBSCEQgAAE4iCA6MfR&#10;T1gJAQhAwAgBRN8IRgqBAAQgEAcBRD+OfsJKCEDACQGxfUAl12tjpTIJrJ7/1Yl1JipB9E1QpAwI&#10;QGBmBF5+3b3F2WREP85+w2oIQMAjgZeb1fvSdMYQR+1B9B2BphoIQKCWgHhX18tPxRjh1EmPmz/Z&#10;+eKMlrgp9+aIxIDJ7vd1fYcqt8+j+H/qyF1F1bOiIHkirVHlGnR4IPoOYVMVBCBQJRDG7gxi3r4V&#10;OwCLY3/xrnYJTkQawOMU6ukWwZ+PP56vf+a7Bdf26PY5+S1v363f7n4Vol6e3a5EckF5xX6z3D48&#10;irThDg9E3yFsqoIABKoEvr4SXz+lIS9/tstNquJnt/frE3308uv5+nexbXz9xcvrf9W+8osL3QW0&#10;vk9vk2ez38/+vV66ziWO6PMphAAEZk1AJvQ7PhrcO+JLQZJpdwu0y/M8l0iAZBH9ADsFkyAAAXcE&#10;ZPLW46PevSO+FCTCNyOPhYjekb8698mPJYPojyXI/RCAQNwErr4XrnexRJv59OubpD0KhDs+kQsB&#10;RS7AWCAg+rH0FHZCAAKWCFw97Tfvav7+I7k+5dO3ZIO7YtlP3x1raoLAbAkY2Qh+tvSKhhvByEyf&#10;gQQBCEBgRgQQ/Rl1Nk2FAAQggOgzBiAAAQjMiACiP6POpqkQgAAEEH3GAAQgAIEZEUD0Z9TZNBUC&#10;EIAAoj+7MVBsGji7ltNgCEAgSRB9RgEEIACBGREwLfrFJtGVlGO1W0d3Pzmj/nDZVDHld1kddUEg&#10;BgKn0iUebcTWLbliQE03K/ovN4u7y3Rb6k1yt8h2IirO7tbbVb47UfeTAdGK35RU6EUHxd8UWgAB&#10;HwT0jdh2YsuGfL9kH7YMrPM4UcDwM/kORKoEwWO52eu/qIwBaosi7a8nT5bmpGrFMYZAOkrSEvTf&#10;x5TJvRA4SSCeD28hXCfbpCRfyZmzwwhGozN9mRBg+yfNEyPzEqhEAnKz6nx3abmH6ftfkSam+8mB&#10;zzJuqyFQO83HycNY8UtAfPf08lNpdb90ifJWuR9nnnqlUtTM0iWe3b7uLx5UeMjDxf71RHYZv0ON&#10;2nHyMAa8EwhjWalfukQF7fO/57dmz86M0iWKx+Xi+Vr6dPbXzwsL2QW0HMVhjBbvH5pxBqS6z2R/&#10;HEXuHk5AjD9fP6XR/dIllpr/vTFP7nzSJUqnTZ76UaaaVJ4co4fuOzNa8PQLYwl3+n1MCwcR6JUu&#10;Ma1BzfObNb9waA+yx/ZNRn36tcYWfnyJKvfvdz9pG8Dsy2eyP/shMHcAfdIlZqz2H2/Li0Wk4IyK&#10;vlrIfXiU03uVdSxdvy1zkb38ussfj91PRgo2LLOZ5ofVH1gTFIEe6RKzib4WnRJUSzoZY1T0k7Pb&#10;3zI+XyUNTjb7LHnk1ZMM0BcnV9v1Lk8o2f1kp3ZwEQQgAIGBBPqmS4x6op+QLnHgMInrtvaZPt8D&#10;4urNGK01kucvxoabtdkIRrMzfbMNpDQIQAACEDBMANE3DDTG4ljLjbHXsBkCwwgg+sO4xXQX3puY&#10;egtbIWCZAKJvGTDFQwACEAiJAKIfUm9gCwQgAAHLBBB9y4ApHgIQgEBIBBD9kHoDWyAAAQhYJoDo&#10;Wwbsu/iOq7gE8PjuKOqHgCMCiL4j0FQDAQjEQOBUusSiDWrf/DR7iDpq87+G2GJEP8RewSYIQCBs&#10;AjLf65tmYm3+1zCbgOiH2S9YBQEIBEpATelX7+v1sjSw3JL/6uemyB8YZgMQ/TD7xYxVHR36Ziqj&#10;FAgMI/Dtm8jj4+FHt7ZXusTze5Eo6vXnhebaqUsKq5cfUg5FRH/YOOUuCEDABAEh9/6PfukSz66u&#10;5J7xvY9Qcigi+r27bqo3EMAz1Z4Nul0iYaevn4LLgHSJQ5iGkkMR0R/Se9wDAQhMhsCAdImD2p4m&#10;lfJ/IPr++wALIAABjwQGpEs8tLY2/6vHJrVWjeiH2jOj7WIVdzRCCpgHgd7pEo+x1OZ/DZQeoh9o&#10;x2AWBCDgikDfdIk1dtXmf3Vlf796SJfYj1dEVw+Y6Q+4JSIgmOqRgJE8fx7tD6RqIxiZ6QfSm0GY&#10;QQBPEN2AERCwSQDRt0nXX9nM2f2xp2YIBE0A0Q+6ezAOAhCAgFkCiL5ZnpQGAQhAIGgCiH7Q3YNx&#10;EIAABMwSQPTN8qQ0CEAAAkETQPSD7h73xhHA4545NULAJQFE3yVtR3URuuMINNVMkMDgzFmKxWE6&#10;rRABGRX9Yk9qoTrq+OfxsyChTpzMLhZNyrEQOxObIAABRwQOM2el1b78qqTTcmRLz2qMiv7Vk3AO&#10;ZMdunSTr+1u5rVxtIrHuJ3u2iMshAAEIWCRQlzkrlfyb1ftSS6dl0YYxRRsV/dKQNCnB05Ui8We7&#10;3PyUv2qJxLqfHNM67oUABEIn4CNplszUVeEyMnOWLOvz8SHZ/b6uxz35zFmi9bnOCxR1icS6nwx9&#10;xGIfBCAwnMCh+A4vacydBjJnfT7+eL5Wc9vGY8qZsz7/e37LPDtjOoJ7BxFgFXcQNm7yQ8Bf3qwv&#10;zTFROCOSs9t74Zjuf7z8er7+rbzZzceEM2cpzf/e+sjrzzS7I18hlv8dXAg3QgACECgIjM+cJb4p&#10;JOkCZtsx3cxZNjVfZNMsD0atJQKE6lsCS7FhEhidOUusUCbblZqRLkT0jvxVj1MMrdXmF3L3H2/L&#10;i0XZztpEYt1PhgYMeyAAgYkRGJs5Swtb3G+WyXr39ZUGsYR5GBd9fYk2bXJtIrHuJ8PkhlUQgMBk&#10;CBjInBURC+OZs0To08PF/rXq3xInV1tJRTwDi0dg95MZTyNZYyLqm2GmGlnINVLIMPu5a5IE+PAa&#10;6VYjGI2LvpGm1RdipMEW7QugaFNibaqcAJBgQhAE+PAa6QYjGI27d4w0jUIgAAEIQMAKAUTfClYK&#10;hQAEIBAmAUQ/zH7BKghAAAJWCCD6VrDGXiih+rH3IPZDoIlAregX+xtrL8DmuySDMlgCrL4G2zUY&#10;BoFwCFRFP1P7H8lv/dVX9fv9x0LfIT+cFmAJBCAAAQh0JqCL/stNpvYHUfaqsOyls9/Jj5BfMO7c&#10;bi6EAAQgMEsCuuhfPdWpfRXL2e1ryC8Yz7IPaTQEIGCMQId0iZr/W5sCR5P1r9anf5T28DDToTHA&#10;FAQBCEAgKgJF0r+vr916u8pWO2tTAYbZrlrR19MeSn++SH2Yp8EKsxVYlbCKyyCAgAsCZdK/NBfg&#10;28deVFubCtCFOQPq6BSyKZr2vsKVPwAvt0AAAicI6EkyXP5eMat7ukQxJS7d4GJPYVVMbSpAvYL4&#10;0iXmTWP8zocAofrz6WuPLQ0jG1K/dIkFrkpe2NMQg06XeOTTL7Ocn24ZV0AAAhDoSOAoNtzdidJC&#10;zWPTPV2imLsv7i53p4NfinqCTpd46NMX/UDITsdBzGUQgEBcBAakS1SKn2z2vXRxuukS4+rvaVjL&#10;Ku40+pFWeCHQN11iNsfXXPtJbSpAL43pUGmnhdwO5XAJBCAAgTgJ9EqX+Pn4o2aOX5sKMFAa3URf&#10;LT2/BNoEzIIABCAwhkCPdIkvv0Tq87c7tSlNeqTKePUkg/bFP8NfACVz1pixEsq9ltw7looNhRp2&#10;OCRgJOWTQ3sDrcoIxm4z/UAJYBYEIAABCPQjUC/6dXsr497pR9bZ1fbm44TqO+tEKoKAMwL1e+8I&#10;t9V6p7ZfWG722X9/XjkzioogAAEIQMAOgSb3zvJiIdYmvq/VxhJiG4bk7hcLuXa6gFIhAAEIuCNQ&#10;K/qLi2wXIfHL+99Pd9ZQEwQgAAEIWCXQEL0jXz94vt6/3u5vRAiSsEC4eXq8b2zHZCMr13ZM81mq&#10;PZ++aJXVwn1So263BMLYY8dtm+3Ulq60jTkI2RxDz/+9tkXZdvn+CWIBBGZGoJou8XT2c/EVgDCe&#10;mY0RmgsBCEyIQDVdosiA25T9PNt5U2TR7bXH0IRQ0RQIQAAC8ROoLuSKDLhyZ9NM+ysJDR4uROzm&#10;l77HUH3jyxB/7WtDbfbI7ifjxxxtCwjVj7brMBwC9QRqo3cy7a/sbN1tGVcmihQbjoo79yLK88ej&#10;ivypzR7Z/SRdBwEIQAACpgiYXcgVPiDxjeDg+aCdlEFBH/dyc/7uJ8uWEr1z0OtuVlnd1GJqQFMO&#10;BCDQTsDo3jt6osii2trskd1P0oEQgAAEIGCOgFHRF6l0lxeJ2IZZ23HUnKmUBAEIQAACYwkYFX1h&#10;zNvdQ/JbLgbIzaVPR4D2NV9fW+57L9dDAAIQgIBp0V9uft+eSaxiv55sLweTkPW1ZZPlUhYEIACB&#10;eRBoEP0sKl+fWHd4J6vYs0dnV5s9svvJeXTDgFayvjoAGrdAAAK10TtC8lfJTgbZ9D3KoBytjOJX&#10;vdzuJwsbiN7Ru8Ol6Lusq++Q43oIQKAfgUowfvaPfB/9ur+dOrffLDMD5I78ZYHpSe2c3K2/48ms&#10;FHH1qdpn9PeUnZsGu6zLTYuoBQKzJVAfp1/G0/d7gti9mpk+M327I4zSITADAo2ZsxKV2V07Ovj0&#10;Z8CLJkIAAhCImoDZN3LtomCmX/B17GR3XJ3dYUTpEJg3AdMhm/OmSeshAAEIBE6gSfTLzTKb9loO&#10;vGGYBwEIQAACxwRqRV+u495dasE3l3cL82/X0h0QgAAEIOCaQK3oyz10Nj/LKH07b9e6bir1DSbA&#10;rvqD0XEjBEIjUCv68s3au18vha0vv+7ETmqL0Gyfqz0sq86152k3BAwQaIreUR6et7yC5eZwk3wD&#10;VfcuguidFJkX0fdSae8hwg0QgMApAoRsniIU3t+96K+XSsNjj0UQiJ4AIZvRdyENgAAEINCdgC76&#10;Yg+0NEanZo/Nb994I7c7Va6EAAQgECgB3DuBdkyTWb7cLL7qjax7MBcCwRPAvRN8F2EgBCAAAXME&#10;6jdcy/08eT3y/VzcO+aoUxIEIAABTwSq7p1qoGbFpACiNgnZFD3i0c3isWpPnw6qhcAECTRlznq4&#10;CCEyvwoc0Uf0J/gRpEkQcEuAhVy3vMfV5neu7bf2ceS4GwIQyAg0LORKJ362xZrabxOHPiMGAhCA&#10;wBQI1M70D7Mlyn8/X3v39+De8TvX9lv7FD5ttAECARBo3GVT31/t7N/r5dvHPgBzMQECEIAABMYQ&#10;qBX9q+9rdtkcQ9XKvUy0rWClUAjMjAC7bEbT4d5F37sB0XQVhkIgYAJE7wTcOVXTQtDcEGyIpsMw&#10;FAJBEmAbhiC7BaMgAAEI2CFwKjG6iNtkDwY76CkVAhCAgHsCjYnRRYjm124tDTq7/b15X5EY3X3n&#10;aDXiV/GKn8ohMB0CjSGb1/+eFa0kZHM6HU5LIACBeRNoTIz+/J9Mp5IePRKjq/d3s6P8clCc1d/s&#10;7X5y3l1E6yEAAQgYJPBVf+w3S60SscVmw3WHp4VHaL07OCm9ROpk8Yv++8mTRWnCoI5WTO+ytDO8&#10;tysQM7xzwAAIxEvAcMimSLR4tD+ndq7c36H7yfLZM+dtGALx6QdihsFJD0VBYG4EzIZsfv59X+qL&#10;AZKmOJdcnqcLBGfnl8n7X+E36n5ybh1S116kllEAAQiYItAg+jI1uvS/5373jrE7+4+35PlH6tLv&#10;eIuphlCOCwLiK62oJn0IcUAAAjESaAjZfNiud09XagVXeuN3l3c/HsuF3aaGyvl7cv07dXbdfyzM&#10;b8hcLBKjOzGONmyGAAS8E2jdZfPlzzZZf79KksVFp102z25fv15vy1BP5ckxeuiLJ0YLpjAIQAAC&#10;syDQGLIpdlKWE/el3GL587/nN/XLkKPw44ubC1d+95NDqpzUPTj0J9WdNAYC3gnUBx6l7+ImKlRT&#10;Rm92i9nUoy/FXflNhGyOie5KR8iYEszeG5o9ZltHaRCYPAHDaqKF9+vh+tkzJAvXz6B2P5ndEJT2&#10;ORsZoYlsaPY46wgqgsA0CBiO07f6xWWecfqhuXdCs8fqkKNwCEyPgNk4/enxoUWHBIjaZExAIGoC&#10;iH7Q3ce0OujuwTgIREgA0Y+w0zAZAhCAwFACiP5QctwHAQhAIEICZrdhiBAAJkMAAhCYE4Ha6J1i&#10;M0yxBc8q2X09JTWbZ7qnNLfonWAd+sEa5n5MUiMEoiNgdBuG6FqPwRCAAARmRsD+NgwzA0pzIQAB&#10;CIRMoOHlLOnX2aptGF5vk8d/FiJNur6Tmp8W4d7xw72uVjw84fQFlkCgFwHeyO2Fy+nFIQtryLY5&#10;7SQqg0BsBAjZDLTHUNVAOwazIBA5AUI2I+9AzIcABCDQhwAhm31oObw28Jl+4OY57CiqgkBkBAjZ&#10;jKzDMBcCEIDAGAKEbI6hx70QgAAEIiNAyGaIHRaF8yQKI0PsXWyCgFcChGx6xd9QeRR6GoWRIfYu&#10;NkHAKwFCNr3ip3IIQAACbgk0ib7Yc03M5PLjn8dPt2ZRGwQgAAEI2CBQK/pyl827y12RBXh3ebdA&#10;923gp0wIQAACbgk0hmxufl4Vllz93CzfPvZuLZttbfjKZ9v1NBwCDgg0hmze/Xopqn/5dfe2vFg4&#10;MIcqIAABCEDAJoGm6B3l4XnLa1a7bZ7ZtKNL2TPZZTOWmX4sdnYZWlwDgfkQIGQzuL6OSEwjMjW4&#10;bsYgCHgiUOveEbvps27rqUOoFgIQgIBNArWif/V9zbqtTerNZXuZO39Lvh38+Gk8tUIAAvYJ1M/0&#10;/2yT7UqL05e/3pQLu/bNogZnBITcH9dVe9KZSVQEAQjYI1A/038qQvTLX57KEM6T5shXu/SHRPGq&#10;17CTJ+vjgrEEvpKv4mdsWdwPAQgETMDKNgwyxFNr88tN9qrXbr1d5bLf/WTA9KI3LZ3RC7nXW5L+&#10;k8l+9L1LAyBQR6BB9OXUPFvLVbP0Pr6dl5vV+3JZVvbyZ7tMX/WSL3lt/yg3UfeTM+o3Lw79GfGl&#10;qRCAQJI0bMPwQ+zCkEXmn92+7jfvq67hPJ+PD8nu93XJ9vPve3J5ngb5n51fJu9/xT4+3U/SSdYI&#10;1E7z09qY7FujTsEQ8EygNXNWbtvZv9cdt2H4fPzxfK1t4OC5dVRvl4BY8ZGOIBH7wwEBCERCoDFk&#10;c9A2DC+/nq9/23x1V48oioRwoGa2TPOZ7AfaZ5gFARME6n36V0/So1Mo7Oq90zYMwpmf3NuUfOF2&#10;0A4TzQ+oDBz6AXUGpkBgugSaoneEJ1/T104b74i12Ty6X27bIwP95fpv4ccXEAtXfveT00XvsWUn&#10;p/lM9j32DlVDwCoBO3vvyO3aPu6/stB+savDKtmJfxW/iCZ1P1m0f9obrrmc6XcUfemvr4vp1Eek&#10;S7OtfhIoHAIzIeBC9FOF30qia6n9GdruJ7MbEH0jg/Kkjlc0HdE3Ap1CIBAMATuib6d5ExZ9l/Pl&#10;XqJ/crLv0nI7w4pSITAvAlbeyJ0Xwnm3lqjNefc/rY+PAKIfX59hMQQgAIHBBBpEX/jbD48+OzEM&#10;NocbLRPo69sR5vB2ruU+oXgIOCVQ69PXo2ycWtNe2VR9+i7d4gNEH7d+QJ8BTIHAaAJN7h3yoI9G&#10;SwEQgAAEwiNQvw3Dz02ib8MQntlYBAEIQAACQwg0undUWL1+6CH2Q2oaf88k3Tvh+3bSjmvxC7ls&#10;wvhRRAkQmDkB4vQ9DwCXijnMoY/oex4iVA8BowQI2TSKc5aFEao/y26n0bESaBL9IqutitzsmkEl&#10;VgrYDQEIQGAmBBoyZ/2TZbVNd9rcXd4t0H0LIyIW345oOtH6FvqfIiHggUBj5qw0q216yNy2bx97&#10;D+ZRJQQgAAEImCRQK/qLi+XboMxZJi2jLAhAAAIQME6gKXpH7ogvMqFkx7JT5izjxh0UOLGQzYh8&#10;O2lHELVpe4RTPgQcECBk0wHk+iqiE/0W3XfZFm8dRsUQmAQBQjYn0Y00AgIQgEA3Arroi33W0hid&#10;mj0203y3HDESGPNOVsf2EqrfERSXQcA7Adw7frrApT/EoOjj1vczXKgVAuYI4N4xx3IGJRGtP4NO&#10;pokTJ1Ar+oWfJ2+8fD8X906UQ8HgND/K9mM0BCBQJVB171QDNStXBhC1OZmQzUh9O+l4aHqKuGwU&#10;n2IIQGAwgaatlR8u9q+3Z4OLtXIjoj8Aq/GZPqI/oBe4BQLhEGAh10NfOJsUG1f8lsm+s0Z56DCq&#10;hMCECHTbZRN/vrkuRxzNsaQkCECgN4Fuu2wmK9Zxe6Od2Q2E6s+sw2lurAQ677K5/cPLWXF1siXf&#10;TlwQsBYCEDggUO/Tl1E8H/dfT9nuyiKEc5Xsin/6gjiBhVyXvh2rol9buMvW+RqE1AuB2AnUx+n/&#10;EhtsblcqaZY8ViJLevnPVgd/uYODnnWlyMOl39v9ZOyQPdhvVfE9tIcqIQABQwSMRu/ILwjP12ms&#10;p/btoPhV/8bQ/WTRUmb63Tvdtugz0+/eF1wJgbAIpAkRq8dunYh3ser+0uNcUYhW2n6zTNY7lYGx&#10;rOLEybJKAa5H/eFdmna8G7tEekOZ4dDa0VS+yzZaaxwFQ2DKBGrdO1ff12OzI34+PmyX1/+KKf/n&#10;3/fk8jx9z+vs/DJ5/ys28ux+MqxHZBzW2J7mx0EBKyEAgToC9T79P1vdpZ869jvH6itf/eIu2fwO&#10;7ZVehoAxAuy8ZgwlBUHALYH6mf5TzZebPJTnpH1nt6/Sf3N5t+j8nDhZZn5BsbacBopEdDiLbGGa&#10;H9GowFQIuCdgbWtl4SJKPTlGD/1hZLRgCoMABCAwCwLdtmHQwy/7Yin8+OLGwpXf/WTf6rjeKwHe&#10;y/WKn8oh0IFA3Sq1jKfJomzUn0WoTadwHnldGpzz9SXKyCOAitP637ufLCwUrYl0TT3tBwfG2w7a&#10;OWhCbXXOGuuAJ1VAYHoEapXoKGSzjKo8QUA9LtIjV//8qTHiZFapG9200cfOdBDRt9F9lAmBKRGo&#10;fTlL5VK5LPddkC9SvW+8b7Af6ctZE17C5RWtDt+luQQCYRFoeiO3mkMrgLRZAhui3z523MftIPph&#10;fZqxBgIdCBjdhqFDfWMuQfRb6LlXfPkYFv+n3vw9MMzZl5sxw4l7ITBPAtZCNueJ86jV05Y/XtFi&#10;mEMgOgINoi83y5SvVuU7YY6J2YyOSXwGe5nmx4cJiyEAAfEFPQ2srh7Fdvr5VpjJzbcAMqVH595x&#10;Ns33KPq49ZERCMRFoDFz1sVCbI8s9uBZfxeZVBYXy7E7sMWFJSZrPSp+TJiwFQIQUARqRT/TePn+&#10;7FKK/+d/z2/qF47uBJxN87ub5OxK3st1hpqKINCXQEP0jvTriHRZKlQz0VKj9C3e6PVxuXfciH4I&#10;03w8PEaHOYVBwC4BQjat8HWj+MJ0RN9K/1EoBKZLgJDNiPs2BMWPGB+mQ2CWBLrtsml+Y/wpw3Y2&#10;zZ8yRNoGAQjYIVAr+vneO/kmQ7tk9Y1IfTsdMLhUb9P8bulrWMsd3LPcCAGrBBpDNjc/Rahmdlz9&#10;3BCyabUbgi5cqLz+I1cSKmnLeC836O7DOAhUCdQv5BZvZ6UXi1ieAN7NimPDNTe+HXfT/KZ5ffWd&#10;PgJ4EBYIxEJAF/0sTrPBdLE/fuc0uXZaH0XIpgPRTxVWHMc7nZkHn4r+wWvbRyfZec08eUqEgB0C&#10;hGya5OpA8aVzpWFvS5MtScuqVXzdvZM/DBB98/ApEQJ2CHQI2ZSbr4mDCB47PdCzVNeKX2teMfHv&#10;tqjbs4lcDgEIWCTQJvqZ2q+2KtmtZ9+ORQYUfUygUPOa/fjU1dXzrOUyiCAQC4GmkE05t5cbMahU&#10;t6+3Z7G0x6OdDnw77qb5Kccmxdf/2jrZJ3DT44CkagjUEqiKfrZ9/uIukXP7ry+RIZ0jFALF+q11&#10;g5pc+dYrpgIIQMA6AV30X24Wz9dK7Jnb9wXvYJqfTa+PchP2NfXE9b3c9OlXgV63GDaX4iAAgX4E&#10;dNG/evr6nfxQq7a8f9sPo/Wrw3LsWG8uFUAAArYIHPj0z25flVvn8m5RePVtVT2dcm1P86N27ODW&#10;n85ApyWTIFAfvSPm/LlLf7ti3t/a06niOzhcvIo1oBm5h4cAngHwuAUC7gm0xumn2r/fJHLeT5x+&#10;W+/UpRo205vuHDus35rpMUqBQNAEeCN3VPfYduwI4yIQ/fxpwXu5owYTN0PACYEOb+Q6sYNKaglE&#10;oPjC7lMeHtz6DG8IhEPAtOhnkf4H+zYUZ3UfUfeT4eCqWGJ7mu9u/TZQwJgFAQiYJ2BW9EWk/92l&#10;eIVXvde1XWWBn8VZeS6X/e4nzTfaRImTWr/Fm29iSFAGBOIgkGfHMvFf8QKv2qZHHfvNUu3hIF/r&#10;zc8W53qcLA1TjoRQjrR37Vkj38ESATFuDlnV6LpUIU1m28blhhO1QGACBIzO9EW0T7lNz/7jTX3S&#10;P/++J5fn6eY9Z+eXyfvfzz4ng3x02nbsOG200Wl+U+Ambn2nfUplEGgmYFT0tWo+Hx/E5pxaysXp&#10;dIIDx4679dvpdAstgQAEOhGwIvpZYnULm3OqPSKyo1P7TF9UKL69wHzTJreWZ3Cazz48TnuOyiAw&#10;kIB50VeKL3bptLL/vu5QG9hiE7dZVfzYp/l4eEwMMcqAgC0ChkU/m+Pru3QWfnzdv9/9pK2GDynX&#10;gSvfaZimwWl+ipPJ/pBhxT0QcErA6Bu5UvLF5syHbh2ZcD2RadWLX0QTu58sePhNjO7GseN0mm9c&#10;9EVXqTK/qR2XjzcLcvDUdPrpoTIIxEjAYATSccoVFbKZRm2mR36i38nMRjWV9HMUPWu1+vjCNI9x&#10;tAZuFm4xqxgpHAIQaCFgdKZv+aHna6bvco5fO0G2wtXGND81lMm+lQ6jUAiYIWDYp2/GqCBLsbp4&#10;W36TsJ0YS9PlEylwg+wFjIIABEYSQPRPAHTjhnbqyh85ZMbdzlta4/hxNwTGEkD02wg6eA9rbAcO&#10;uN+eYyc1Jo3h4YAABIIkgOg3dosbV76ofpLT/C+VT8xpBGqQHzCMgkBoBBD9+h5xrPihDQur9uDh&#10;sYqXwiHQTgDRr+HjTPGLut3lv7Xp2xGT++xHeXiY7KM+EAiQAKJ/2CkuFX9Kjh1H6eED/AxhEgSi&#10;IoDoV7rLveI7HS02p/lpQ1QWgNNhp3h4nPY7lUFAI4Do1wwHByH5xQqnO8eOzXGfTvMrUTt4eGwC&#10;p2wIDCaA6FfQpe8uD6bZ90anim9tmt/FsXN8DZP9vqOF6yFghACibwRjv0Km5MovWl7zqKw+Prs8&#10;G/px5GoIQKA/AUS/P7Nxd/gJXbc8zW/5cpTG8Ki4HvU/7WCyP24ocTcEhhBA9IdQG3yPH1d+qvgW&#10;DlvlWjCVIiEAgZQAou9uJHhWfGtrFW1rIFql6WVM9t0NOGqCQB0BRN/1uHC6eFs0zoLi10TsNLDk&#10;LS3Xg4z6INBMANF3NDr8LN5aduV3YsdkvxMmLoKAIwKIvgvQPhdvLbSvcNG4C2610AqKhMA8CSD6&#10;1vt9jq78I6iFh6fWs2+9D6gAAhDICSD6dsfC9BS/uyu/JHtqRYHYTbujkNIhoBFA9C0Oh6kq/jBk&#10;TPaHceMuCJglgOib5VlTmtNwnSIk/9TkekyzbbjymeyP6RHuhUB3Aoh+d1b9rvQQrmNZ8Yc4dgpm&#10;1f3X8Oz3G0xcDQFzBBB9cyy1klyH6wi5d6L4VmDlhTLZt4qXwiGQEkD0zY8E1658fZcFm14dQWqU&#10;Y4fJvvmxRokQ6E0A0e+NrP0Gp4p/MMG3pvijHDt9ADPZ70OLayEwhACiP4Ra0z3uFF+XezkDHzUF&#10;N4mgvSwm++5YUxME6gkg+sZGhlPFL6wWMmpZ8e1N81tWPoq8lcfdkz7v9B9jXUhBEJgBATui//n4&#10;z7eblxKf/Lc6hp2MoB8cKb4rf05B3Pzmydpkv1gk0Gtpz1xWu0u0ta2jIxh4mAiBvgRsiP7LzeLu&#10;TTNE/vtyJz7Mu/V2lct+95N9m+T4+nTSmVZqKyS/mNbqE3yH7bThPEpZ1U72az37x887/UsOuu9w&#10;OFBV3AQMi76a0q/e1+tlieXlz3a5+XklTlz93Cy3f9Q3gO4ng+ara5YVxT/w3csHi3V/zsE037zi&#10;p/6oXKdbYvYLJ09LgFLh3DpGFfTQwTgIeCJgWPST8/v919frz4uyOZ9/35PL8zN14uz8Mnn/+5kk&#10;3U964tKlWn2Cb0vx9am9Q7lXc3DrR8s++4WTR3kFM0uaAOiLGkz5rXcbFUROwLDon11dpfI+7cO6&#10;S8e57/6gv6xvnlxdfG5JqqU/9VoGFa6eaX/iaJ1BAoZF36BltUWly8HpYbuupvJduHQ6Sp1lBOYd&#10;O7rB1fDNhqZkj4OOAUodL7OMjeIhEDSByERffOsvDvdcDyb45l06vif4KVJ7MZptU3Wt6swM7bHe&#10;/RlfXS9wP0aoEQKhE7Av+oUfX6AoXPndT4YBUJd7YZF5uZdaq4mcvymr0y9QHSb7unO/11jw91Ww&#10;l5lcDAHXBL61h0UPNEcE8Sw+7r+eZMiOiNS5+bZKduJfxS+9ThY2iOmeFWtPNXI+/hzrrvxj1Eqb&#10;v5WOJPmb+N9Bct90pt+99y3vPndqxPB3CARMwI6MVkU/lf2tpLCW2p/h6H4yu8G96DuVe6VqHoeK&#10;B8VPW1vR/TSaM8NQDcsZovteiXrsTKqGQCMBO6JvB7gz0T9+Y2jC/pxMePMu8/PYqdP9A70u3Pp9&#10;5/vovp2PI6XGSsC+Tz8qMge+e+VqkNGAhhsRxoJt0Shvc/x6rMqcI+Q49w0PQoqbKwFEv77nU623&#10;K/e+/TlBzPFTI6ob8jR9GPvqPnP8ucoa7W4jgHvH4fgIIz7neIJfN7F2iKU0SF/UzVZ0j+3o6+c5&#10;WBP20TDqhEBABJjpO+mMwPw5os2VjS2dMOhZiXoA1N1T3aHBaYhpzyZwOQRCJIDoW+6VILOd6E58&#10;0+sVA3mqrUrV7L6U8dO6Lx8MpwLyeV1rYJdw20QJIPo2O/bAnxOGjzmwZVvJ/0C3taWUxol8+mJ2&#10;2nkndd9mH1M2BCIjgOjb6bDw/DmptyRkxZcank/Ldd1v8eB01H0m+3ZGOaVGSQDRN91tQfpzDvzj&#10;gbh09Dn+4bcg8fZ1GbbZ5sHp5eI/5QoyPRgoDwLhEUD0zfXJsdwH4M9JZ/cBOvEbFV/LitJX91tc&#10;PXquFXNdTkkQiI8AIZuj++x49hiA1h9M7dNGhjPBb5vjp7ZqVPWdedqboDv3a1/cZU+e0cOdAqIn&#10;gOiP6MLA5L7J9x2U1h9IetvzsV73T2xxiu6PGNDcOgsCiH7/bvan9X2D0kOWe/nNo4t9OW1tvn96&#10;a+t26We+33/Qc8d0CCD6ffrSidz3VXa9AV1UtE+DDV878JVkTaS773uK7hvuPIqbCgFEv7Unm6I9&#10;Os1Ru46RXiofuKy3tHnU/HqQq0ctDZR0D7z8o+zp2rdcB4HgCCD61S45GdNnTu7bws+DGyejDBo4&#10;wT+os6L7Ms9K8ff2ffHQ/VGdx82TI4DonxJ9cypf1HQs9/HO309+IswofslO26WhSm2Y9DPfP9mD&#10;XDAxAoi+iw6NKK7GIA7Dcl+v+wOn/GlhqcMH3TfY6RQVPgFE30ofnXTTz2Rqn2urBcgmvD2F9Nt6&#10;PlloN0VCYCQBRH8kwPL2dqGfsMrXTcGzcxZ8Y1p/VRdg9JhOOYs/9S5a3TZtWS/ZNdvYiKMgCAwh&#10;gOgPoZbeg8o3yb1T0WyV/pPq37JDZ/dkvMPHEHdCwDkBRL8H8jk7bZowHYQ7OZV73aZT0p95cpqn&#10;/yf3Z+YZ0OOjwqUBE0D02zoHlT+m4+TVhRGfmA7qf9LzI7/GnQre5RkwopO41ScBRL9CH5XvrvLF&#10;ld5m9y0fnDrJPnD6n/T8KOkvPVgttfEA8Klh1N2TAKJ/QvTnsAB7MGZOzXG77ZnTcyDauvyoMcfS&#10;Xz692pw/h5B4BtjqMsq1TADRtwy4rviTqurBptYqQ5zLD2DUwfPTJuUife/RN0FB5qQj6KBMvhYM&#10;6DpuMUgA0TcGMzopb52rGsMSXEEN/dTyDaC+CQ3b/PMMCK7HMahKANFvGxH2dHwic+eoP059erff&#10;I6F6td7XfR8JOmC+IkQ93MIxPrR0iZ+P/4jPhThuXnxAEjqg//Q1QXy8O/70LbnL9WMEpUv5fa8J&#10;3Z5qV4npj/5z6JP5Jpw75c8JFPql0idU/shVA/2nD9P0gzHg6F5J6F3WvSV2rgyNj2jlAJPCmum/&#10;3HxbJbuvp6viF73vRPNsT3ZqnbZN48eBPb2GLva04xrFp/PXgn7fCbp38MnAsu5FDb3S9qfv2K5R&#10;XTa0mS33hWZPKvp9+6X3DRZIFkUKqX+42L/eniWJmPEvPu6F/Gv1DWieTWuH4MYeqwQsin5z0Qdq&#10;XLPa23Kvg+CwAJ4WXjq9rxR2MTI0CRom+iG5dz7/vieX50LxxXF2fpm8//3s0hFcAwGfBA4dNq0O&#10;viMnUnl31SdU8Sad/FNb+w/sG/xPn4yH1D3AD3byllRkgzoGoAlJ9AeYzy0QiIrA4RNCfDfPnfxd&#10;l4PqHioHa0nVdYM2mT/5OCkvaC30cK1i8KPF1I1RjQrHxkYm+qE9Y7GnhUBo06LQ7EmX4GwMoUo0&#10;wkFwQvWfwgIjP2ZKMWJKWghHm1MxnODBih9f8+/TfxCAAAQgYIhASDN93Y+v+/cNNZViIAABCEAg&#10;qOidpD1kk96CAAQgAIGRBMIS/UTJ/la2aS3D9Uc2jtshAAEIQKBKIDTRp38gAAEIQMAigZB8+mkz&#10;xVw/O/55LOP0a7dncLhng6xK3xnCnz1FzYJSScifPfI9uuMO82RPOXgOTPJkTzqkawmVZ0+OK9Of&#10;/8Ie/RPmxZ7hHys7n/1De4ruO9lHduzJBo9Wu/bxrzt70k7VIvHeWkDHfrNMlpu9smi3Vk6eyq/a&#10;ufLv+klLbZFV5MbopnmwR1SZUSnbWpjh3h5ZY9pjWt95tKcGijaU3PPRx7Ek5H9IV3ssH0s+ukx9&#10;qgZ9rGqtHf3ZP7Sn0J5hRo62J1MarfYDTcyksm/fBSb6FU6iLWmril9SZUnHae1JE5yPy5BVLfN6&#10;PdujNbsw1COfOnO899fBlMGvPeWI1UeOvy4Lwx71/EuW6/Wgj5X5z36dPUpshhs5Votqaq982oqO&#10;7D2WwnPv5N9lPx8ftsvrf+U+PHXbM7jbs0EYkux+X5ffsX3aI+pOoWiHR3tqI2s92lMZPJufaSSA&#10;X3vO/r1ebv+ke8a+/AljSB/5i9wjOr8X07nXnxdDPlY2PvvH9gjLxhg53id3XPvV05famUwd+4+3&#10;gcM7SNFXfqvFXbL5XbRwPMKBJXw+/ni+ztRjYBEmb5M9/fwjdVhXPLImK+leljBneZH43Q67xtrP&#10;/57f1vf+B48y7ez2dX/xoHos306wO2DzV8q3YbKHkJxXJW8fe/OVnCzx7OqqOnM5eYfdC2rt8Wtk&#10;e+1qTpxPa3qyCVL0xcdEfhW+vFv42VVfY/jy6/k6gEdPbpGc4yTXv9Nvjvcf/vkkydvdQ6IM2q23&#10;qwCeQwKV0vzvoQT8isXlxfO1WvW4fl54ShShDemrp/3mfSWfQT+Se+XA4IiMgNy74O5yV876+9kf&#10;pOinTbj6vva90ebLzSoJZcKYzxq1L3iJbz7SpmX+fezq52bpZ9p4MOTD0nz5nM6+dZzd3nsf0tl3&#10;DzVreL1N5De1RT/J4Gq/BJTiJ5v98NeYAhb9Am3t9gwu9mwQLthkq+ZEwtn0pn6VXz282dMw2Dza&#10;s7io0XmP9ihCyuekKZlve2q6LRCTCud4CPZ0t8HFZz+8z5qyKJvj6zO/7tyKNo1dYzZ7vx5SJ1an&#10;j6I3fYTcqRZWYh7qo0XthJFV+YbHpwwdOAgnUzFWPvqr2lVF2J1Xe8qg1iBCNg9D/fSectplQz9W&#10;tj5rNWPH92dfN0mPaNeEIfqQzTRQSR16OHoaQtvlpNmnUF7a4WjwZk94fEqLtA7zxqcSy1uOBY/2&#10;pKqRHvksJg8q9TOkCxi6OeoB7dqe4R+rWmtHf/Y7iH46k3EHSjOpqLiYsutvWXQ3iW0YGr7HcRoC&#10;EIDAFAnE4NOfInfaBAEIQMALAUTfC3YqhQAEIOCHAKLvhzu1QgACEPBCANH3gp1KIQABCPghgOj7&#10;4U6tEIAABLwQQPS9YKdSCEAAAn4IIPp+uFMrBCAAAS8EEH0v2Km0jYDMf6VvtafyYel7uR1e0Bdn&#10;bYKkvoUcXH+6zDTpUf2edOJvwzerEzd735lwJD1ud0gA0XcIm6q6ERA7+uhbyYktkNbrtbaXm9wy&#10;Joh9wk4Lvdbgz/+Se/HK6O/kv3Rzff14+XV3OXxnP7GRW7JC9rsNLq5KEH0GQXAEZN6RUuOl5n9/&#10;+r7OM5GkO6odZpIJrhFHBp3d3srdns/+Tf4eqL7YG/194NboWS1iR9rtg5ZSOnwaWOiPAKLvjz01&#10;NxHQEn3IvFdyVi9m/+9/P9UNRf4p+bv0/GSHmOtWpt7FP4qLamfDR39V9z3mmWHqks/LP968vNxk&#10;e69qjpm8sJZ59/7jOWtI1nyxFXSSPcPqq66ezZqpGl1UI1T/7fm/lA8HBFoJIPoMkAAJlLkUckUU&#10;s/8kVTUtWZ7Id7DN9pwSm1GJuW6i5SaUd4r5s1DMVaKyKsvcIYeO86a/bp/zzDBvd7/UxFxK/GVa&#10;zsWz2GhbJHwQ2UhUitcimcV29ed7nk+mQfZlxqNq1gG5/f/leZlH6rhqWX15Vuzw/UMZJ2ovp/e1&#10;m1wH2LOY5J8Aou+/D7DgmICcuao8fsKVkyqimP2nc1lxJk+LJXKGfmW5JORjQl5VqH72tNAyqsgc&#10;JgfT4ca/5u4jubxQfL3IXDAqF0rtkeevK+46uko9iXYXuoMnz3WaX3tUtfpDnv1RFp3nZNG9YPqu&#10;6gwoCLQRQPQZH0ESyNw5yqGfJj7MngPaGXEyjYiRx2qrrpKqL/1Ams8kT4RTXFNtcJYmp/pXfeot&#10;L1d5KoujSdQP7zoimy7YXp0nVQdPZVX6ZCFB9hdGxUMA0Y+nr2ZlaerOeUkd+umhngP6GZlGKM0+&#10;m2UBUap/e38pbiz95NXEDMd5RfW0DY1ZR+VEujwOJ+cde6ZYsBUtKrOR45jpiI/LDBFA9A2BpBjD&#10;BJQ756FY4kwn8cnHn4980VM5epJsXiy9+7kBV98v71Z32WWlvyf9WlB1tbf/VW+R/J6RefelW778&#10;U768fLr5ZVxmHsHzcmMs0FJb6ThtCVfMmgCiP+vuD7nxUmbfSoWXqn9+ud1uS/eHTMWeOWceLnZl&#10;Wnbp38994GLm/7pLskTH4mvBQTrp9r9WVF8s276rchYfl+v0PQEVW3q3OHiS1EOtxGUK1X+QLqlE&#10;uK70B8/w/jhMDDy8JO6cOgEyZ029h2mfeQIiMPPhYt/oC+pbofgGIuJxRhVn2KK+LeD6mAgw04+p&#10;t7DVGwHpGsrjPcVacu5WMmKPXIbIXEcDy5Or28Pf6B1YKbdFSoCZfqQdh9muCchlYxWfr/Kbj5qX&#10;H5s+arI/6mbXGKnPOwFE33sXYAAEIAABdwRw77hjTU0QgAAEvBP4P2VWQ/5uJT6UAAAAAElFTkSu&#10;QmCCUEsDBAoAAAAAAAAAIQDIZ1mjQjoAAEI6AAAUAAAAZHJzL21lZGlhL2ltYWdlNC5wbmeJUE5H&#10;DQoaCgAAAA1JSERSAAAB5QAAAZYIAgAAAMnkDFoAAAABc1JHQgCuzhzpAAA5/ElEQVR4Xu1dO1ob&#10;zRId37UgB3ysQF6B9CeOSMlECAkZIZkTEVoZKZEToxXACvgILPbC7Z6Xeh6a6Uf1+8z191+M+1F1&#10;queoVF3d9e3r66vAAwSAABAAAsEj8L/gJTwh4Ofjjx+Pn7FKD7mBABAAAsoIRMrXn49Xt2/KyqID&#10;EAACQCBiBKLka8bWz5fbTcSwQ3QgAASAgDICEfJ1ydZPN9+VdUUHIAAEgEDMCHyLbr+RBa4XTSxk&#10;uT283pzFjD9kBwJAAAjIIhAfXzea7a9//LsDW8saGu2AABCIHoHw4iHMf/52vT8Cy/9ePuIvo8cd&#10;CgABIAAEVBEIzb/eX39b74rNy9fvVakK/3vB/9b+oKoh2gMBIAAE0kAgIP+6dKTX75vN8gjt/s9u&#10;ub3j1L262y53fwS/Ow38oQUQAAJAQBYBR3xdcnFzvqXzF0HQ7/eHr6/Xu3MhFvLvvbj4Xm0onn2/&#10;KN7/4YSMrGXRDggAgdQQcMTXZzevL5u321/cP97/ui3G8jrOViukeqS2vqAPEAACdAg44mse0Ph9&#10;2L6vr6+v1+/bJyTh0ZkQIwEBIJAJAu74mkU0bu43u91ucw+2zmR1QU0gAAQoEXDJ13vuWr9wJ1t2&#10;21CMWX8KsWxKBDAWEAACQCAOBJzxNdtkLAMhq5snxtiyV+utfgpR77fNzyrJDw8QAAJAIEMEHPH1&#10;/nrBNhmrsDUPi7zdLuSc7NXvl81uzU7LrHeblzonO0MzQWUgAASAQBHaeRmYBAgAASAABMYRoPOv&#10;23PjsrEOmAQIAAEgAAQUEKDi6yrgwc67fB0unyVjHQpioikQAAJAIHsEiOIh/JLTj/v60g921cfD&#10;OS46zX5tAQAgAARoEaDyr2mlwmhAAAgAASDQR4CIr3midH0b0+fjw654+zgAayAABIAAEKBEgIiv&#10;69Pm/Jrqq+J+K9ywVwlb3WDdPpQaYCwgAASAQB4IEMWvO2CNxK8ZU0dXeCyPBQAtgQAQiAYBKv9a&#10;UBgHx6OxPgQFAkAgJgSo+Jr51HXeNbsuFQfHY1oCkBUIAIFIEKALU1SVvNgzVrQc8ZBI1gPEBAJA&#10;IFwE6Ph6UkfwdbhLAJIBASAQCQJU8ZBI1IWYQAAIAIFoEYB/Ha3pIDgQcIIA+3LsZJ70JzHPkQNf&#10;p79KoCEQMEEAwUwT9Nq+JDAiHkJiCwwCBIAAELCOAPjaOsSYAAgAASBAggD4mgRGDAIEgAAQsI4A&#10;+No6xJgACAABIECCAPiaBEYMAgSAABCwjgD42jrEmAAIAAEnCBxvxZiZjhcvlCv47URu+UnA1/JY&#10;oSUQAAIpIMDvOIpTD/B1nHaD1EAACOghsL9evy8HV/TrjeW6F/jaNeKYDwgkgwA7+ejlTwdAFgWp&#10;nus/9e/b3wg1UprwB6t/Vbw8XY6boIyTPLL/lE9942jR/S0biP+imnHv2JTga8eAYzogkAgCYRxT&#10;Z97ybvPCTnp/Hc7fywtCC1btiv+9+/xe8X/5fLx6vrwrfzz17J6LJ971ZfN2+6vl4+Nvd2tWQ4u3&#10;OGyXu4fHT6fWBF87hRuTAYFkEPj6Knz9OWK4/7NbbisCPru538yAu//1fPl0czbZann5X9lgcS7G&#10;TDb3VTf+2/rns/8ul64L1YKvk3l9oAgQyA4BXsxq+JyIhzBXvKhpdwKoi+/TfO4VY/C1V/gxORAA&#10;AgYInH2/GOk9Hg9hrnjBghn8WbD8EP6j8/izgaplV/C1KYLoDwSAgDcEVj/bMDPbSazj1+PSCCzO&#10;Qs8FD3pXQe2IHvB1RMaCqEAACPQQWP0+bN9Lr/mquJyLX0ePHu6/jt6EUAAIWEWA5OJmqxJGMTgJ&#10;jPCvo7A1hAQCQAAIIH6NNQAEgAAQiAQB+NeRGApiAgEgkD0C4OvslwAAAAJAIBIEwNeRGCpUMdsb&#10;GkIVEHIBgXQQAF+nY0u/mjDi9isAZgcCySMAvk7exFAQCACBRBAAXydiSL9qsNvKmABwsf1aAbMn&#10;jwAdX7d3wrbXxiYPHhQcIADKxqLwh8BcPbDBPVDNDdf+RFacmYqv99eL24vqFtptcbuI7h4VRdjQ&#10;vESgYufKua7+iwcIhIuAeA/UCzu73lySGq7EfcmI+Jpfa7j5ebyF9v2f22u84wE8ZUkRFUnZuknp&#10;VlU5iO66J6rzjfzq7t2fqhgDv0G8vvI7KRNDGSAABLoIsK9XXv50pFCrB8a78pv8mioHnaGyqQd2&#10;dvN6OH8ok3Efzg+vMyUcsOyBABCIHYEw8jfV6oGVmH/+fX47HQrJoh4Y+4xbPF8eePz68nkxdg+4&#10;UPoyDEPH/rpAfiDgFQG2X+Hrz1FvtXpgR7qugrdjTw71wMr4dVVqp6yiNhK/Fqtfel1mmJwGAXGz&#10;kWZEjAIEFBFQqgdWjV1616fpukA9MEUboDkQAAJAQAYBlXpg9XiHj7fl+UJm8ADbEOWHlPuNVW33&#10;sipP0J9RAZohGZGQIpKMKeNQRKEeWO1es1BAvPRExNcsCvLE867LUpbF9hBfokwcqxNSAgEg0EFA&#10;tR5Y1O51gXpgWP46CEwErxHX1gE04D4khawC1s+RaCQwUvnXjnTGNEAACACBbBEAX2dreigOBIBA&#10;ZAiAryMzGMQFAkAgWwTA19maHooDASAQGQLg68gMFoK40zuKSOkLwUaQIUkEwNdJmhVKAQEgkCAC&#10;4OsEjQqVgAAQSBIB8HWSZoVSQAAIJIgA+DpBo1pVCcdhrMKLwQ0QmKsH1g5d3nNdXddfPm0xw9AL&#10;Y4GvDZYHugIBIBAfArx44ZsgdlvM8GWzW4fN2ODr+JYbJAYCQEAPgdKRXr9vNstj/+MV2qu7bVsm&#10;S298273A17YRznF8pPTlYnVWcNnLHxFfpXpg3+9ZUZXXu3MhFiJc2MevZx3c3R9SkTDwdS5vFvQE&#10;AsQIMKb2/6jVAztbrXhRFeUnlCJh4Gtl06EDEAACHIGvL29/WgNo1APTMV4oRcLA1zrWQx8gAARC&#10;QECjHpiW2KFUOABfa5kPnYAAEAgAAY16YH2pxZg1p/9QqHkUXfB1AIsuHhGQfB2PrfKQVLke2BCW&#10;4xD7X7eTpXj9Qwq+9m8DSAAEgIAuAqr1wEbmWf3midfMF1nvNi9hlzJEPTDddZJlPyX/WqlxlnDG&#10;oTRJIas4VLUpJQmM8K9tmghjAwEgAAToEABf02GJkYAAEAACNhEAX9tEF2MDASAABOgQAF/TYYmR&#10;gAAQAAI2EQBf20QXYwMBIAAE6BAAX9NhmfpIyPdI3cLQL3QEwNehWyhe+XBLX7y2g+RhIgC+DtMu&#10;kAoIAAFVBLTry5QT9YvOqM7uoj0RX7dX0LLvzOXz4/HThfiYAwgAASCghkC/vkzVmx9GVxvHQ2si&#10;vl79Zl9+6+dlUxSb+xuta2Y9IIApgQAQyAWBsfoyFVtfr9+XQtGZQAEh4uujdtX14WEfwg/UFhAL&#10;CESGgKfqMt06CYb1ZapQyEPx8nQ5jn7C9WWY3rvl9m4V2bKDuEAACKgiwMhatYuF9gT1ZT4fr54v&#10;p0krzfoyn3+f3xAKsbAoMSQQCA4Bf9VlvoTv839aB/Hs5p6FYtWf/a/ny6eZ+G2S9WVKuv55wrlu&#10;diL5/6tjih6eEUDytWcDYPoxBMzryzD/vJjfbQuliAFl/HqSrlmlt+ODtQcEgAAQMEfAuL4Mq/9Y&#10;lHdff/u2YPkh/Mfrvblctkag5OvDx9vyfGFLUowbIQI4MhOh0aIS2bS+jJDZdtgui83L11fIyRKE&#10;fB187bOo1iGEBQJAQAIBgvoyErOE0oSwvgxLq3k4P7yOBu5JaiuEglmWcmjHr7U7ZglziErj5SWx&#10;CgmMhHw9pRSJrCSoYRA9BLRpV69jlSvGMhD0pEUvQgTw8pKASQIjYTyERCkMkjsC1RGMCoUwMnxz&#10;twj0DwcB8HU4toAkIGisASAwhQD4GutjHgG9mMb8uN0WrTddHcRQ7Y72QCB5BMDXyZs4DgVFso5D&#10;YkgJBJwj0OPr8vqq3oOrUZ1bJdsJ4VZna3ooLoNAw9c1UV8VT+I5xPLn+48FbrSWwRJtgAAQAAI2&#10;Eaj4en9dE/VY9nR9AuipuAr5oKZNkDC2AQLaRxwrXxspIgbYo2tqCFR8vfo9fsxF1Pbs5jXkg5qp&#10;GQb6AAEgoIiARD0wIeIruJ/tb0N3SXvx60FdLx4JCV0HRaOiORAAAnkiwCuBXbArQtjzstmt6625&#10;9rf8d2GzXY+vxbpelVLsBhS41Xkubnda4zSjO6xznoldxtdWU1ndbZdvHwceDW5/y3+3+xPw9XzF&#10;TD4fU+A98E+cnNefE93dJF87UQWTECMwSCZz9IuOGvL1wJg7egz8sutEy2HEe+r49azv/3qlwmOq&#10;B9YoRWxnDAcEgEDkCIRReEStHlgLuWLlwkDrgQ3i1yieG/lLFbX4SBEJ2XyDzF93vzjCIoQ45OuB&#10;MY+Zx7HnkyzaeQKtB9aPXzMLIHod8jsD2YBAzgho1AMrybrYHpSILcV6YDmvG+gOBICAewRU64HV&#10;nrUQxi7EmHXwNVdwf4j7NZbdjNNHZpAckt2CIFRYqR7Y5+PViGd9HGL/6/Z0wXBCofWHmuPrcm80&#10;5AQXfdXREwgAgegRUKgHxum4eLstr9eonoraVr954jX7a/i7dagvE/2Cta0AST7fxCDT/jW8b9v2&#10;nR2fpDDK7CzJNyCBcc6/Th5FKBg2AkgRCds+kM4pAn2+HrtQFfEQpyYJajIS5zoojSAMEIgXgf79&#10;ITzgzs7Xs3Poy+2h/v+7Vbz6QfKwEUC4I2z7QLqwEBjGQ5bnCxaB/7kpz9az8+jF7S/sN4ZlNEgD&#10;BIBAlgj0+HpxXt+Bwn4YnKPPEiAonRQCvPZ6XXw9Kb2gTB4IDPJDeEL58+Xh9eZwzdJbGAgsLqJw&#10;bvMEaiR7o3lYJCwtqeLXp8aRiYfItJFFrSVrVtEXjxwCYdwTIidr2K2qgwgmD/L5TNBLv28IfM1Q&#10;JqNs8HX6azZlDZt6YPNFdZnjjUSRlJeCVd20q4LZkgpREVvIYlyLCDT1wFh1xlNFdes7+1iFR6Ub&#10;UiwKjaHTQIDMa5aEo+Jo4++kkrOhGRAgR6DZb2TVGfltiDVtd24dfzhniX1f4g0p41IcU7fnnXVy&#10;PTCgBQSogiEWRMOQQCBHBMji18wLX7+XW5PtjuXZEVDsN8a4uGj5ejiavH8t33IKZ9G/hq8d44rM&#10;XmYqvmZ0zfzwk4kk4OsYVxr4OkarQeaEESC6PyT4e2MTNiFUk0Kg51BXUWzsOkphh0ahIEDE16zM&#10;4/K8YHevCrcUhqIi5AgSAZoQR5CqQSggYAkBIr5m0r3dPhRPfGOS3yU7suMo7mFaUgbDpooAbulL&#10;1bLQSwkBOr5ebp9uyh1GdudIfai9I4lYjFNJRDQGAlYQQEjECqwY1CICA74eVEhvijBMCtHeO2JR&#10;VAwNBHQRCCYbhGWA4/oSXSuiX9HLD+FZecWLTk30Y4LI2BjID4lxrdHmhzAExAFV49eq7TuAn+Jr&#10;5zzekrXpRRIxrifIbIzAiftU1cdlZdQun8vKaOEXQVPXLsMe5GSdIYZQGQjQItDPv+aHXT7udRzs&#10;SbngX9OazcFoNvga/jX8awdLN+EpRurLFGWpYOHBNU8JL4AMVHMe9DiFaUXWVSQEUewMVh69ilTn&#10;G2ckg39NbzrLI1r1rzWC0RpdaoSm+dohm7d8LRK3ZTNi+KQQoMvnSwoWKBMcAkjBDs4kEMg5AkO+&#10;7lZIx1V7zk2CCSkRcOg+T4st+tQIiVCaOKexenzNtxtvL1iB9Pp5ubhdgLJzWhDQFQgAgWAR6PE1&#10;vwdke7dqxT1xVjFYdSAYEAACkSGAGsjyBhupj377a9/23/+6ZRc5LeTHQ8skELCx2ciACa4qmCtj&#10;DTcYERLpYY+rEmUW4zA/pAyJvDV9SaqjlwfbzGsDy+iDNiQIWOJrJltdbLukq2oLUf7RSRGZjV/P&#10;NpCX73TL0YQQZIlUgKEGsvwSc0Sj4Gt5k4TQMiO+bgnDZl1H8PWpVS261TYtEMJbRSAD8vkIQMQQ&#10;GgioOtcaUwTS5ZQfjZBIIAaKSIyKr9kVTVUWyMjtfFL380WkMUSNFgHlFGwnsY5o4YTg8SGAeEh8&#10;NnMgsYN4iJ5/rRbCluRryWa6uE/EqTMPYaMAsuqaQjxEFTG0BwIKCEwzMkIiClCiaVH073tqAiMN&#10;Nvy0I+57wkoBAkCAGAHL32qIpQ1kuCYe0s3i6whHkdKH/JBA7C0jhr1gCJu9zefLJB4yG/GYbSBj&#10;shjb9Pga9C1jxGF9mYfzw2tViJHwAV8Tgml7KKt83VK2Xj6+lfh1KRNH1UJC2SwdzzawbW5f44Ov&#10;NZDHfqMGaIl3scrXnHBrblQ7LFOBDr5OY/GNfj5a+9BMAzOuxWC/kQes6xueypv6ELxOx9h5aYK3&#10;Py97Z6Ftz7/ulwPjf3++NA+QIB4S0WoK2b9WcLGV+FqpsYotZ8Mdsw1UZoujbTDVj+OAS5Ry5H4+&#10;8Xqns/8ul28fh/j0gsRAwD8CMlyMlD7/dopHgh5fr35u3nA/Xzzmg6RAAAhkhADu58vI2JKqIh4i&#10;CdRsMxn/uozw8Edn+3VWgiAbTASfrMWlggRCXSjkh6hjlnQPq2RdR58N8kNsxa/5uPQpfZJELNks&#10;mXUHvtY2Jc6ja0OHjkAACAABpwicrrfLkvpwGN2pLdKfrE69dqCoBWfZgdSYAghMIzBSb5fl7329&#10;bHi3s5un7fsa9XaxiEgRyLYqGCmKGCxHBEby+S7/O55GRz5fjosCOlMgIB+VziqlD998TBbXSL3d&#10;57+8ckH1KNTbLU9D1g9cchOboO8kAspVC4BnPAhUN7ig9u4pi9Hl87HSNH9+fv1ejc6E842xvDJW&#10;80Pa2z8MZ5m/RUTDi9PoMmlUef+aM1Q5VA4pfbMwzzaI5VWyISdZPh+j64mb/cDXNoxHPqYhjc7K&#10;EzRft34d0S19ShSs1HgW55AbzNLxbIOQtbMtG1U+3+e/96UY+LYtN8YHAkAACOSGwICvecVdfidf&#10;E46WDEUfPt6K56sqfC3ZJTeoc9d3PohBhRA8NCokMU5gCAzy+R52mxcWhOYbjZuXr6+Xi9ursnL6&#10;9MPc66K4fGKZWuy5/1iM3MLabkbWFUbmhsS/AwEgAASAgIjAifv59n92xeYn2ztcnEvdz3d28/ol&#10;VqV5/zfg+IrLqwc2AAJpI5BPPFrJjvjmowTXsPFIPh+7PpW7y0t+r+rn3+e38gc8QIAQARyZ6YGZ&#10;VQo24ULKbageX5/d3G9262+L22L7dHP2+XhV/TCLShP15g2x9TgLFxqYIYAUbDP8gu6NFOwJ85Dl&#10;8wkF1lncu5+GjXy+oF+RRjir+Xy9/UbDuaZ2L7W/dWt3HFhXIx6i0SWKRSUKKQmwZLPo1DcXmIyv&#10;p0UBX5ubyvYIhgQ6K14EfM10IKIKDfLV6DKLeWgNJNGVbBaadg7kocq/diAqpgACEgjgXZcACU0i&#10;RQB8HanhIhPbXfJ1ZMBAXCCggAD4WgEsNAUCMgjkENmQwQFtyBEAX5NDigGBgA4Cyaf0IVKlsyy6&#10;fajOo5tLghGAABAAAkBgCoFefgjPyvu4Z+l4LKF6XbC8vGLy2j1pbJEfIg2Vt4ZW80OG8Wvz6cZj&#10;4oZenGH30nra8RDtjt4WjcrEStAqNVaRIu62ROfR4wYB0rM0Ns4VLq8KwBFHLDsgoIoAzqOrIob2&#10;SSOA03VJmzd25QbnZXggZFcUy+3h9aZg0RFWfVe8yElTX8RDNIFz1c2qf30qmc9w0pFhSb5FGw+i&#10;HdbQ7uhqmRjNo4SrUmMjsaLqjPONUZnLmrCG1DktV1Z8bcK5Jn2tLQ2ygZUoWKkxmYjBD4R8vuBN&#10;BAGBQPwIgH9JbIh8PhIYMQgQIEAg+RRsAozyHgL5fHnbv9Ee8ZDjOjBzBQ1jGobdg13NqqCqtg9W&#10;cVrBkM9Hi2eUo1kl6ygRgdC+EUCezqgFkM/ne2FmPL9hCjaqFmS8djJVHfl8mRpeVNuqfz19M5/h&#10;1J3BCb9CGwxlGNAw7B7satZAVKNLsOpTCYZ8PiokIx7HkDSnNQdfK60M8HULF/h6uHKQz6f0NqEx&#10;EJhCIFW2NbQ6mNcQwLb7kK/ZlU/M32qeH4+fVFNhHCAABIAAEDBAoMfXZdXcixe2EVQ9Lxe3C1C2&#10;Ab7oCgSAABCgQmAkn297t2pHX91tl28fB6rZMA4QAAJAAAjoIjCSz3f7a9+Otv91+7Y8X+iOjn7h&#10;I2B1szF89UOTEEccW4sgBXu4OIf5IWVI5K1pWd7Td2a8qHE/nzGEtgawytcyZXYNBainqHf6Kroz&#10;fnQ3yEj2G0kGMYaAcgBdONm17FyMirjxMASQz5f7MjCky2n4YuVr/mboUAUJ1ZIMEtSy1sKSa6Dd&#10;MSj1CYXpxUPY7dfYXiSEF0NlhEB6PJuR8SJRtcfXq58bbC9GYjqICQRiQAA+MqGV+v71n12xWwv5&#10;1/zH6+P+I+HMGAoIAAEgAARUEKCOX7cF1rtCYL9RxShO2yJ+PQ63ultIFQ+hGsfpMjo9mTqQx7FM&#10;+gaiPq0YxOfRef4frYAYzSYCVsnapuAYGwjkiMCAr/lx9HrLsTyZrhIM2V+v35fLHGGEziMIyCSH&#10;UAKHtC9KNIMYCynYPTMMzqNfsePodcb12c3rYfu+lk0Y+Xx8KF6eLoOwM4SIBwHDW7DjURSSAgFT&#10;BE7Ul2mGPfvvUvI8+ufj1fOlcJLdVDD0BwJSCNRVCxI6UoEjjlKGz7LRSD6f1nn0/a/ny6fJg5Bi&#10;0kmWUEPpqBBQ/Cqe2CZhVKbKSNh+/Hr1m4dAWm5dv0udR2eB6+J+5th6e+df9f0XDxAAAskjgAQP&#10;WhOT5POxU5HrXVeuzcvX7+M1f+xcKclEtLpjNG4XhoKlT1D5/UZDMeQnUjO5CtnQ+te0o6lpTdpa&#10;BcLxic1HIFXI82DUNIr8a88GVZjekCWnZ1LiUENJlOZSAog3lvs6SMuwtKMpqEzd1JxtzUeg1snn&#10;eMT51z5Vwdx5IlC90HgSRUBxHyFRFBq1qP3rE3AhHhLgOjL0akPxr/naKv1g9j/aR8W1o/WIaUej&#10;RUVpNBUITw5MMoiS2ME2hn8drGkyEswwBfurpLcqKoIHCCSMAPg6YeNCNTMEpL+KJ+MOm+GF3tYR&#10;GPA1y/XoPypH0q0LjAmAABAAApki0Itf88y8opuKRwIM4tckMNIOYi9+rZGwoS9MGd30G8K24V/b&#10;GJN2/cyORhV3phpnVuDwGwzjISivG77VCCTU50eCyTEEEAACOgj0z6PfbQvxPLrOkOgDBJwhANfL&#10;GdSYKAAE+vVl+P3V/QIziF8HYCiIAARyRUB63zd9gJB/nb6NRzW0Gg9xF78W/GuNSedtL+e/24g1&#10;2xhzXl/SFnLgSU1JOJTUfKE2Qj5fqJbJTC7DFGxbaEm4dgkQqy30MC41AkO+LqvKtI9ssQJquTCe&#10;TQRCc65t6oqxgUA6CAzqy/xYsAIz7d2nLxe3C1B2OuaGJkAACESMwEh9ma1QJWZ1t5WsLxMxBhA9&#10;UgQQ1AzYcDCODeP0+HpxvnzTqi9jQzaMCQSAABAAAkcEhvkh/AZrltRXP0up+jKziOJ84yxELhuE&#10;Gb9WlqrrwlnJD2FWmXMU7e032hvZwWKbg01ZBPIBlSUIoAPy+QIwglsRlGlRUTwT3lSTbfAGm0x9&#10;Uss5nrDHqvZGVjSpTvM52JTHJB9QWYIAOiCfLwAjJCSCFcb0i49ESp9fATF7PghUfM2ueaqyQEZu&#10;5/v2Decb81kP0FQNgahdYDVV0ToABBAPCcAIbkVQizkoymboXyvINvb12HB2jZCIVb62OriiYZWb&#10;k4cvyAdUVimADoiHBGAEhyIoEKJDqTBVYgiAWy0ZtH/fUxMYaabjpx0RD7EEPoYFAlMIVPUoUeUM&#10;q6RFoImHdLP4OgBRpPQhny+QNWfbvzaPSMhKmEE8pCVr6kLC1hejDf/axpjWgaCeYFhf5uH88Hpz&#10;RjwP+JoYUN3hZNlQa3xzsuYMVb6X1fVPU8+J15dEhv68p6nCdojZ9vhadp7vZIlbLQ07r08wLbDf&#10;GIwpnAgiy4ZawpBwpayELvm6/BjhkAw+RWzzqe3xtew838kSsVoadl6fYFrM3c+H2HUwpjIXRJYK&#10;zWeyPQJeXNsIY/wgEZi7n69YY7sxSMNBKP8IROr8+gcOEugiIHE/3+7PXnd09AMCQCA3BPDlx57F&#10;+/Frnifycf/1e1VNyc47rouX9q/acmC/URs6wo624yEk8Wum77ycUxuA5XYl+x/tM56Owuegnqkv&#10;d3RevD2+tjcy7WKxN9pMvd31rhDK704Gs49H2VHgwJ699EeeJ0H9sXlPKrI2kwK9gUDKCBDlh3C3&#10;/PmySgQc88nhX3tfRBHx9byok46WlU8O+NfSK9ieF2xvZGnlPDecO98oKd7ZzetXk7W9+rkp3v/x&#10;26PwAAELCOCttQBqFEPiqsQeXzOuffs4GNnu8/Fht7z8j/rEjZFM6AwEDBEAVRgCiO4UCPT96z87&#10;IV5dV0mXzsEuS6svbovtE/kBSQpdMx5jPsKQMThQnRABfPkhBHM4FFH8Whz4RPxabDJ/2tiq0vkN&#10;7oCvaaPGUwLPUQKtJMfF0p3XZdqGy7kMX4454xgOP1udzXT8wPtbuE/1RPyacXT7BA4KxFNFwBZF&#10;qspRtq+S+SqR8ACBlBCYO4+O3Lz4re3AuXYHkm3/zZ0mmAkIKCMwdx794nYhQ9k8+boJc3/+e8d+&#10;o7Ih0CF4BLDlGICJMjeCxHl0mYSR1e/D9n1d7U+y85H0F7IGsFIgAhAAAkDAKwK9/caybMHF8QA6&#10;3zt835pfiI3zMh6t7CAeQh6/PimzXDyEXJ7afMLsLvcAXc5lslDljGMyA+/rZhZTKe30H+aHdCvN&#10;UBSXKSG2kIhiB5HERnVA1ty+5eYe4a0d4GtxHYKvO2iMX0We2Is7ro4jGgVf+1pNDvianKwrrEYk&#10;V/GsrEjVCOCeQN3PqLFiVeyjMfzwS47+IJH2tJDPFykSEBsIAAEgEDYCA75uMj3Ks4rskckOCVvF&#10;jKVz4FznhW7m2QlhGDtnI4zsN5bXXzeHFIvrbxQFeBEP8bLU3fC1lchDmPGQMkzD/1Nyhu2br6ML&#10;YbuJhzRGGFbT9PKSOZ10JJ/vfMHuRGX3iGx+sqIFi/OlTD6fU5kxGRAAAsEh4Iysg9PcoUA9vq7p&#10;mR15KZactz//Pr+VP+CJDoGonWvuvZY+bKUFfxT5wPapdJfOdXRrDwJbQmCQH8IDIayoTJnHVwhV&#10;CMzmRzzEDD+d3rHzdUvW9e1ginzNu1NnGbYfG47SqgSzh58fom4fnVWt9dmtP1FoPR0tPPC1e8OD&#10;r63wtbqnT2X6wCkbfE1l6IlxkM/nAGQPU7ghaw+KYUogkDECc/fzSdcqyBjDfFW35cDmiyg0l0Ig&#10;25S+ufv5ijUysKVWEBpZRcDll+1JRXCp9ig8wdjH6ir0PzjR/Xz+FYEERwSSCYb0U0QUjWw7RURR&#10;HDQHAqYI9Ovt3m2L21/7dtT9L1aN8Y7lYeMBAkDALwJVBiEcfL9W8Dt7lR9SJ/GdEGVzvF9VV1jk&#10;h+gip9zPmXPtJnhdq1PBUIUtVR5yIeskDU/f/4NNEXGPh/sZVdadrbbI57OFrK9xk+VrdbIuvVHq&#10;i16rDw5PbAG+bl8rTxbw9VrX807m8/G7n9iDHBHPRsL0gSAQLF36xccLdeaZIjLO1zVRr3fsmOMX&#10;u/3J73LA7NIIJOZcS+uNhkAgCwSG+Xzco+Yn0gsWtv5CIcYsVkHAStYpIroSJpYigi1H3YWQSL+G&#10;r+vrrhcsHYR51F9fL5tEFMxIDWfOdUaYQlUgEBICFV/vrxfPlyVPw6MOyTqQpbmWLzQk8oyehmaF&#10;/OSp+Hr1++upuEI9mYjt79K5Jk+6iAJ3bDaOmsnLZmMUC8aGkG38+uzmtYyDXNwu2gi2jQkxJhBw&#10;i0BiIWy34GG2sBDo54cwT7sJX+/WqN4YlrFOSuPSuY4EkmTFxJZja9oMg1In8q8r2j6ww+nM20b+&#10;dbIvv4ZiToMh5Zdtw1tENHREFyAQJgI43ximXRSkcuxcu+drRtiGOprLPB689hS7DSeS7gmA49vh&#10;XQCFF5WiKeoVUKCIMcJGACHssO0D6WQRoOPrOoMbB9hloSdpZ+h4qspg7qiqzli1R0hED7fke+UW&#10;wqbia5bBfXvBDkSWR2126x+Pn8kvFSgIBPwggC1HP7gHMCsRX+//sKtG6nuyV3fb5dvHIQDlUhfB&#10;sXPtGs5gYpPhxItdmwDzBYYAEV+zfJLjVSOHj7fAtIQ4FAj4CoaQhESshLBz+zbeXUXBfJ5SLO5I&#10;xqDPD2FxbH64vXtTFOoVkK8H9861a74e8IGhytryT/nXnkgrBJffk+ojb1I4kpC/5r0BifmakzWP&#10;Y/evYK3etPapto/waCPQ4ukMSW2y09axCIOvZ5jRE1WAr8V15ckI+ktbuydRPKScvyRrdr/f+H3Z&#10;5V5k/WiLi44MAfdk7QH2fF5BLXCx5agFW/SdyPi68axxY7ajNeHMs3akj8Q0hll9VkLYEmIn2QSf&#10;p17MSsTXn49Xpz1rL4qlOqlhDFcPFg/BED1B3ffKe8vRPd6jM+ZjBJr49bC+eq+mOvYbSVa2r0iI&#10;a74+7bwZflypKiIVJvbnakqJR7LyBoP4U3pcn9DksYN6QcPXs8KBr2chmm2QC1mXEXqOxolNaRPK&#10;Bl/PLjPJBqHxY2jySMKo2owoHqI6LdrrIpBh2FoXqpF+CGGTgJkJOZJgRTsI+JoWT1ujmTiVJjKp&#10;OqQmc9V9gyEDj9EGAhgzGyKTEDb4OoJ13ctej0BiiOgEAWT1OYE5oEnA1wEZYyhKWVKzPmrkPhIS&#10;pnMdXFZfJq5d0C9KLsKBr8O1tOhWuyfrcHFxIhmCIadgDiZe5WQdBDYJ+Dowg5Ti9NxqL2TtwbmW&#10;NoWhiy09TwQNERKJwEh0IoKv6bBseLZi2+EzO1PbpW3phaln5bTVIF7PDSERW2tCYdwcjID8a4UF&#10;cfobYuc2K4IRm4oqJENpDOLHuVbha8OEmWkFdYIhKsJrWGSii460BhL4U3Re6JBlm5deogX8awmQ&#10;TjcRAxdVK/FaK40rrvK9EkvxVUNIxGjh6nZWtJLuNOh3AgH415pLI+EbYsN3riubmbjYEzrqu6v+&#10;yExfZsXl709FKUEDF09Kh8lG8K91MOxlbuQVZdYBbK6P1nsGF3sO1uz+PfkQNvhabU2HkLmhJrFi&#10;az/OtaKQ5s1xMN0cQ4zgHgHwtQLmySdEV2Tt+tFyri0JaRRYSN27C8lQluwf+rDgaykLJe9WiyhU&#10;vmcUD0IilZmQhR3FcjUXEnw9j2HybnUFgZ9ISEg+m5FzPb+O0MIFAml/yQFfz6wh8foO7Cu6eOFc&#10;zWElhO2PLWy72CF9sLpaIuHNA76esonHu5YcL5V4nWuqkAica8dLDtNpIAC+HgfN78V4GoY06eJn&#10;m9FEYqK+VlxsItmCGgbOdSDmAF+PGCKTgHVPc9fbjHQcYO5iUzrX6YZEAuGsWTH8WWBWNNMG4Os+&#10;grkFrP1EQkzXLVn/5lPKRyIjmRIYKBcEwNcdS+cTsPa8wOmc60oRcxebMofRn4NnY9eR2lael17U&#10;04Ovj+bLkKz9ONdNxZxg3hzOctkG8YOxAgSZRwB8XWOUIVnPrw6rLSonlO7Rc7FtxUH8udh0iPKR&#10;InWuU4G/b0zwdbUovdVIpH27lEbz6VxTk7WS4sPGKSWK2AiJGMKL7lQI5M7XWeXtiYsmya//qi42&#10;ZVrIyIdAyZzBBX8UqCNS57rSMEkXO2u+zjNvj3NIc69TvDl806zTu51cnqKS/BiTVx8tA0cgU77O&#10;6v6m3hL0TNaWXwj5OwN6zrWVjy5PPh5JSCRq5zpVF5uarz8ff3y73lt+Jw2Hz9at9u9Zt19TDU04&#10;2V01KtIOllIU2xDgmKM4hqoH3Z2Wr/fXi9u3gPXN2a3OhKwlV5/dyPVQCOf8R+JiB7YrLGnbTjNP&#10;33B0RJXpQ8bX3LH+tn7fbJYy0/pok7lb7S0McnRfiRP4JhZRQC52hJyXQCTEB8G4mJOMr4vv94ev&#10;r9e7cxdSq8+R2ylzESFxD81KlHbaHF7f/tGNRxnnmnLj0ZOPR+Jiq79qwfXwBL8VHMj4+my1OrMi&#10;odGgVQAkz/TqKgAiutXeyNrIhpqd5TceexN4QElTRSvdvH68WtEopUHJ+HoWlJY6tXOtZqfoOJUC&#10;TVe/136BleYNpLHI1Fx3LyW+2qCtp5jAaFRExrmm33j05OOputjOw+xOX5cEtHPH1+zlaR97Vuo5&#10;1BVNV4+9SUMbuRcAyZOsex/e1V9VT59TRkVqCVRF8LC40ntXktHIHV/bXndi3KN1qLOi6SACID1W&#10;8v2itAvgGBRrqtNOL0j6DzmvUMh8SqQdCfH0DYeY9tLh6xYYlw51FXYQ/xDbR264VoAjCF4CIIGR&#10;9WgcTP57VhpREUl9E4gVyL0rUV8QUKTD125oepadHXN3L05dharpfUPJV4F7+I0n59Wd7MvbOFeS&#10;5NXrHntUZDaKHabR5BedZMt2Scb74fTNTcSAfRt1M5Gk5VSbTbyxIjlOv9iENDqciHBwVXCO7YN8&#10;7+sPEN0rGOnz1n2g1MZDRj+x0o6E9D99SyyCcifk3zhHNBovX2sz46xTpsew2vLIrwmdlqLHEtKr&#10;IPKUdlon/cWzPgjyFGX7kEVniRH2iVdl8PX4MiCnxVn6Vl2OenSvOotU+yDJWtxha51KUHYZMQv8&#10;G5HUojNp5OMbjom8gr3chCki8q/JmXrUUCb0DaaeXfujZF310qPsNKIiXP0ShDqiHeRew6xxSRpE&#10;Stnwr4XPrm56bkC0SLJCyQcJ0q1uKannSIraV5St6qmkQdnHT7KMybr55C4/uvT2oMnfJrkB08kP&#10;kdN3vNXwNCDIegrPKoOxeng2SkBLfnpjrRG5LLCrmCXQLgmT70YdVH3kKxxNVf4UkulM3mCdvjFm&#10;ZGfN16Npy2BqWaYO7HVnTC1D1kNHW/5dT4OylWGSByjOloof3D6VzJSvg0tb9rkGpOfuBUBC8s0m&#10;Ataj6onnHqX1Lx3SZrsuUi+7tmGDl8y5RyV84mrs4xuOEUK5xK9PvV3wpqWWT6ih6kp4Vbe6VVlv&#10;77GcsZ6TbP3Y3/8a2lAbN6k1E08j+9iTYZE4X0uecyGDM7GBhl8UQ/KpRaYuPV+dR7uKRVyUfeoD&#10;F5Rdf+RHsvuaLF+7ScvTYYgo+gTP1CRk3byrx6iAUtJILJQ97T+CsnuUzT/79T787b/a6fC1n4gH&#10;exWCta3G6omBpgmZWkRIz9EOn7JlvuyrRv81VlYUXcIO+5WhPyWHQht0B+dlbDnUqpvHkdJ3DEw9&#10;3ByjdYMMKbuMyVBIJEOxEq+iEvuAsoVdjfrHAF/ldPhaYgHLNVEl6IlRAzR416UckT1ImW0ztaGj&#10;LfoKgVC2ElkfqUoAguKTR+6NC68V0ScmvWLgawHTU0wtT2HTXC8/Dr2hyxEDF29M6x5TuyGR3lEa&#10;ye+gxKytxbg9C2usODjaIYezwddjRKaxzIdco+qnk0zaE2NWBhuTEn3YeGHqU4529ftZ4u4F5Ux9&#10;bZUglUrbeQuBtXvuTSAvSq58be5Kz6/5botZ6lQdUK99IOtOwpVum7jxqU/BOTy2rsranOhN4tqT&#10;TExL052Pqy4ifq2gt9hJeml9zyGZeWSQbPh6li79EtmseNoLwK9ek2LPHq4LiiNUiZt+A7zLHPaY&#10;+hRrB2UO7RdCo6N5lElj0tEuafG1EusFTGRU1g1znAmaDp8RVFmbf60elGWncrdZMmkZpbFuZ4RH&#10;euERN7AP7ZoQX8+SNcW6dpmoYP0tdD5BSuip7kmas/YxaaH3AUCxsGfXgvfthFkJ3TRw87XmZHRu&#10;NhhHgoKD/GsSOUtviOyx7/eQiUo1kCR6ySBz6lLWiddKnrhnNll8MAdYu3pTfGBfzgu+VuXoTjkl&#10;FZ5LhqR6SktydNUrSRBIWPuI6reTII140hNfK6353acsnqRxp19xx8SdC1+755TZGSNa3LO6iGs6&#10;Ir1UPm0V2irFuE9eSVaytgLlOk+uB2u3a8LZh2ZSfK1EK733zzbLmMhG5ZYayjDBWLbRUyDLYJpO&#10;1q85DdhXx0r6O5OjFKJA/8o4prQ5oax808F2nnA6fD1LRkFxyqy02ivGUseg0LOkI9Wwg5dWzdos&#10;RClZDEGWzZ1sxdeB3dMgZriEyIFPh6+pXrYAx1F73ScVyPCdoTLo7Ls39f1DwF2tbqSKwWboW14B&#10;CjdcddGqKEplUkfjEEZLMuVr+aVrYlKKZW8yP/rOIGBvGWib3hKbT1G5KgpauinRd8LcbfhOJsXX&#10;qgvPEDvD7lrL3nDORLr7MrRjk6lx97RtJymww+Ym4OoCpMTmjneegnpnCPn68/HH4vaNabd5+fq9&#10;6mrpIP9adZnpLi1Z86nKIzsu2pEioL0MHCzpaUUp2VyFArsbogbGOAG9CXcbfGYZKKLbVWMJkfH1&#10;/vrbuuBE3f4gaqEhmS4IUv28ywM2l7LT6UbaPGs4b9vd+xLqKTIhj0VmV0Jz2sfX5WlGYUpSmDem&#10;mk9jCVHxNWPph/PD681ZUXA/++O+62JrSGYO68QIkGfWd3NzkErSyqHZi4kdmkhU8oRC7pIrw16z&#10;Litrf6uY/jhRpf7/0ej7+e+9uPjOyJo9Z98vivd/nzQDYxQgAARcIsA+p0keJrM4jksVaOZi/r7w&#10;p/s38V9mfuZH1yf+KMpKxNeKs6I5EAACWSFA8hlgMkjv82N6qHBNYwLBse9hu+TbjNXzsimW20Nn&#10;4HD1h2RAAAgAAU8IqNIvUfy6E7MWYtmeUMC0QAAIAIH0ECCKh4gxazGWnR5g0AgIAAEg4AkBIv+6&#10;KKbz+Txph2mBABAAAukgQMbXFWPvODIj52XSAQyaAAEgAAQ8IUDI1540wLRAAAgAgTwQIIpfV2Ax&#10;D7t+fjwe86/ZXmT12+v9EdPRX9qBnE81O7UTedpJGBhHhDzicxRIMJgneY6Lp7eGPMlTLcZRhI6/&#10;nV1X1Eu6lUd8w7zIo/9a2XnX+vK05pu1kR156sUjzC68/mO/nZWz1Eg1oeRke57S16TxsYy+Jr2v&#10;/VH4Hc/4q/5d/CWZJN2B+BTHXMPxqR3Jw6Zpkx4bIT3iw6euLCbYzqM8R7uFsn6OcnCE/C/prsWa&#10;teTDZOVbpfVa2XnX+vI0icWaQlJwUU+k3pquqVLVdnR83VGxTcEWcrGPOdqjv6SAaDgGn2o5nhvu&#10;XJ6RvHQxV921PGPi+JSnNV7vk71xAlzjU32MDU8V+FvSYchTfnQVy81G67Wif/fH5ClNpy+kKReN&#10;zN5521pDKq8l0nhI8+Xv8/Fht7z8j98lMnZO3d3hdSZI8fJ0KYRhPMrD1K5AER6P+IymXXqUp7N4&#10;tnfVBY9+5Tn773K5+1NF8fZ/wljSgwCLe4i+37PvZK935zqvlY13fygPk8xESPMg1nD21e+v8nal&#10;8jl88HtMdZY3NV+XMZrFbbF9aoUz115zhM/Hq+fL+sXXHIKyGzfS81UVnO1EHyknkR+LibM8L8b2&#10;FuTHsNDy8+/z2+be/+IpVTu7eT2cP5QWa24zs6Cy9JD8lEP9+cFdouLt4yDdl67h2WrVdTrohtYa&#10;aVQev0JOz166s41HoqgyNV+zFc7D0he3CzF8rigUTfP9r+fLAD41GmW4Z1FcPlVfte4//ONTFG+3&#10;D0Up0Mtmtw7gI4R7HJyuf/ZuT6dZDxqjsD3QxfNlGeG/fF50dq01RjPvsvp92L6v+cfHVXFffuPH&#10;ExkCZZWAi5ejr60mPzVfV7Ovfm58X9G3v14Xobhpja8mfCMqfOPDZVo234JWd9ulH2ett1rDomv+&#10;EVv7+mc3996XdO3xlx/4rzcF/360UHvb0dovAiVZF9tDv5yLvFR2+Lqdf/ScuovD6yzcWOxKT4RF&#10;Z97KH7nD702eExbxKM/ifISiPcpTIlQGaQQS8i3PiNkCEakNBIcgj7wMLt798N61UqLasxadNnnc&#10;Wp1Mt0JHd/XZ/ucgtc9XPl93l99fPp+ofxj4HDenQ8mf6yRAVCtLNeGJbD3zgY55jsHk8/XzwLxB&#10;1LWVvJns5PP1knmaVaArJM0qEmcX052F0eVxqzpR5vNVWSzlI6YZV3mIMr+kQak/Sp8EvMkTHj5H&#10;iQSDecNn9CbeirG9rZ8jQuIVwf5Eamfu3FjsQx7912pUWuN3f+SzfkjiboESRGonbh1lMXtefnnj&#10;PLp87AgtgQAQAAI+EbAcv/apGuYGAkAACCSFAPg6KXNCGSAABBJGAHydsHGhGhAAAkkhAL5OypxQ&#10;BggAgYQRAF8nbFyoBgSAQFIIgK+TMieUAQJAIGEEwNcJGxeqAQEgkBQC4OukzOldGV4lRrzpq6wa&#10;I14l1W+gKvFoGRHVQXrt58esSoOMX4nF/k3/rizW2fvFaIboobtDBMDXDsHOYCp2K4l4kxW7xmWz&#10;2QhXSfFrL4K4pmieowVrff4t7tkBvKfir1DSrv73/a/bC/2Lxdg9UsUajJ3Bm0GjIviaBkeMUiHA&#10;r/g/0jOn65+/f26aS/+rC536RRvCx+7s5oZf8Xr2X/GvR9jsLuN3zauMa7XZXZa7B6HcafhoQEJ/&#10;CICv/WGf5MzCnfq8Ogz3pZnP/f6vqr/cVmnhP7fVmcsQSsfhbf/SNhr1QQf/WvZ7bIowjNU05v94&#10;vd9f17c2CpGMZrAJb/fw8VwrUtuO3f9a1B8/41N3f1ur2a0+zQj77fnvsT51kssCStEgAL6mwRGj&#10;NAgc7z5vyIz53EVFSEI1KHY/+a6+8obdhcM8zEIovsV7Mq+Vkd264GWZ2UV574OCCqf+dffcFGF4&#10;u/1VusOcnS+qcc6f2e267IJ2dvF/WX6wvTd+t/7zsyndcIKxeV2Q7i3h/Lrui+/HaivDqfn0x9+y&#10;a32vSuHY7EenevRmWywoIDCCAPgay4IYAe4vloWqWOyjIjPmc1ceJPtNUzyG1bP7qq9t5wxfRhua&#10;aok10QvFC3i5gJ4TevJfm3gLD6W3Tn0dsyjLDow+TYGmttegVfkh8nIuRkSaOnxN28HU5T805c34&#10;0E35AzFsJN6CTGwLDJcYAuDrxAwagDp1/KMMXleVvWoKF37Dne0mbPFtvStbccLmgRMhyNDUnPjW&#10;tOmqV1ek6P6r6PDy5mUhtvY5xcf9XgMcq33F1feiGxHpbJ7ODhKAdSBCzAiAr2O2XpiyV/GPfRW8&#10;rp6SwsXf8GIbVWXE+sL9krBv7i9Yx2NMuHuR+rDmnXjN+smKeNx9PT59l1gSwnZfkWl0LHKLSIYk&#10;fGhGhAD4mghIDHNEoIx/PLQ7cZXrXHz8+Wj25srISFF7ozyS3fRd/by4Xd/WzY4BksoZ74aVp/9V&#10;NAf37utIdllWvH2aXdB52x2T9pockf01WRaeENWflwQtskYAfJ21+S0pzxny7UjOnLC/X+x2u2O8&#10;gFf4raMZD+cvx2q/PJbdxHuZv/36UtRFOJkz3qtSOv2vHcJuy4ovPi42Vf53mXh4K1fzvJO0xwj7&#10;gSV4rAsW6xE/M/Sh7Bet1B8JPVNHAPVlUrcw9OsgwLL2Hs4PJ4Mnqmgxv59lfBgNRyyRqgZoHxMC&#10;8K9jshZk1UGAx1KaPGu25dnEYXSGGvThIfc61qI5Ht+E1T8fqTkpukWKAPzrSA0HsRUQ4LubZd51&#10;UbA6tUbe8HBWIxfbqLMCAmiaBgLg6zTsCC2AABBIHwHEQ9K3MTQEAkAgDQTA12nYEVoAASCQPgLg&#10;6/RtDA2BABBIA4H/A4B4yP3NHdLAAAAAAElFTkSuQmCCUEsBAi0AFAAGAAgAAAAhALGCZ7YKAQAA&#10;EwIAABMAAAAAAAAAAAAAAAAAAAAAAFtDb250ZW50X1R5cGVzXS54bWxQSwECLQAUAAYACAAAACEA&#10;OP0h/9YAAACUAQAACwAAAAAAAAAAAAAAAAA7AQAAX3JlbHMvLnJlbHNQSwECLQAUAAYACAAAACEA&#10;a2tpYrcHAAD4RAAADgAAAAAAAAAAAAAAAAA6AgAAZHJzL2Uyb0RvYy54bWxQSwECLQAUAAYACAAA&#10;ACEA5BxJ1eIAAAAKAQAADwAAAAAAAAAAAAAAAAAdCgAAZHJzL2Rvd25yZXYueG1sUEsBAi0ACgAA&#10;AAAAAAAhABA2IZz0GQAA9BkAABQAAAAAAAAAAAAAAAAALAsAAGRycy9tZWRpYS9pbWFnZTYucG5n&#10;UEsBAi0AFAAGAAgAAAAhAMzqKSXgAAAAtQMAABkAAAAAAAAAAAAAAAAAUiUAAGRycy9fcmVscy9l&#10;Mm9Eb2MueG1sLnJlbHNQSwECLQAKAAAAAAAAACEAPVLk2aIhAACiIQAAFAAAAAAAAAAAAAAAAABp&#10;JgAAZHJzL21lZGlhL2ltYWdlNS5wbmdQSwECLQAKAAAAAAAAACEAsecEnQk6AAAJOgAAFAAAAAAA&#10;AAAAAAAAAAA9SAAAZHJzL21lZGlhL2ltYWdlMy5wbmdQSwECLQAKAAAAAAAAACEA9lG/YmQ0AABk&#10;NAAAFAAAAAAAAAAAAAAAAAB4ggAAZHJzL21lZGlhL2ltYWdlMi5wbmdQSwECLQAKAAAAAAAAACEA&#10;h9sjUXI1AAByNQAAFAAAAAAAAAAAAAAAAAAOtwAAZHJzL21lZGlhL2ltYWdlMS5wbmdQSwECLQAK&#10;AAAAAAAAACEAyGdZo0I6AABCOgAAFAAAAAAAAAAAAAAAAACy7AAAZHJzL21lZGlhL2ltYWdlNC5w&#10;bmdQSwUGAAAAAAsACwDGAgAAJicBAAAA&#10;">
                <v:group id="Groupe 2" o:spid="_x0000_s1056" style="position:absolute;width:66890;height:46368" coordsize="47542,38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ZnD8QAAADdAAAADwAAAGRycy9kb3ducmV2LnhtbERPy2rCQBTdF/yH4Qrd&#10;1UlS2kp0FAlWXIRCVRB3l8w1CWbuhMw0j7/vLApdHs57vR1NI3rqXG1ZQbyIQBAXVtdcKricP1+W&#10;IJxH1thYJgUTOdhuZk9rTLUd+Jv6ky9FCGGXooLK+zaV0hUVGXQL2xIH7m47gz7ArpS6wyGEm0Ym&#10;UfQuDdYcGipsKauoeJx+jILDgMPuNd73+eOeTbfz29c1j0mp5/m4W4HwNPp/8Z/7qBUk0UfYH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ZnD8QAAADdAAAA&#10;DwAAAAAAAAAAAAAAAACqAgAAZHJzL2Rvd25yZXYueG1sUEsFBgAAAAAEAAQA+gAAAJsDAAAAAA==&#10;">
                  <v:shape id="Picture 2" o:spid="_x0000_s1057" type="#_x0000_t75" style="position:absolute;top:476;width:25658;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coLXFAAAA3QAAAA8AAABkcnMvZG93bnJldi54bWxEj0FrwkAUhO+C/2F5gjfdmENqoqtUoVKo&#10;UmJ78PjIPpPQ7NuQ3Sbpv3cLhR6HmfmG2e5H04ieOldbVrBaRiCIC6trLhV8frws1iCcR9bYWCYF&#10;P+Rgv5tOtphpO3BO/dWXIkDYZaig8r7NpHRFRQbd0rbEwbvbzqAPsiul7nAIcNPIOIoSabDmsFBh&#10;S8eKiq/rt1GQ32+HPG3eNSXFuUwt4+nylig1n43PGxCeRv8f/mu/agVx9LSC3zfhCcjd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nKC1xQAAAN0AAAAPAAAAAAAAAAAAAAAA&#10;AJ8CAABkcnMvZG93bnJldi54bWxQSwUGAAAAAAQABAD3AAAAkQMAAAAA&#10;" fillcolor="#5b9bd5 [3204]" strokecolor="black [3213]">
                    <v:imagedata r:id="rId34" o:title=""/>
                    <v:shadow color="#e7e6e6 [3214]"/>
                  </v:shape>
                  <v:shape id="ZoneTexte 3" o:spid="_x0000_s1058" type="#_x0000_t202" style="position:absolute;left:10423;top:549;width:9964;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Sq8UA&#10;AADdAAAADwAAAGRycy9kb3ducmV2LnhtbESPQWvCQBSE70L/w/IKveluQ9U2dROKUvCkqG2ht0f2&#10;mYRm34bs1sR/7wqCx2FmvmEW+WAbcaLO1441PE8UCOLCmZpLDV+Hz/ErCB+QDTaOScOZPOTZw2iB&#10;qXE97+i0D6WIEPYpaqhCaFMpfVGRRT9xLXH0jq6zGKLsSmk67CPcNjJRaiYt1hwXKmxpWVHxt/+3&#10;Gr43x9+fF7UtV3ba9m5Qku2b1Prpcfh4BxFoCPfwrb02GhI1T+D6Jj4B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1KrxQAAAN0AAAAPAAAAAAAAAAAAAAAAAJgCAABkcnMv&#10;ZG93bnJldi54bWxQSwUGAAAAAAQABAD1AAAAigMAAAAA&#10;" filled="f" stroked="f">
                    <v:textbo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(a) R=10 nm</w:t>
                          </w:r>
                        </w:p>
                      </w:txbxContent>
                    </v:textbox>
                  </v:shape>
                  <v:shape id="Picture 5" o:spid="_x0000_s1059" type="#_x0000_t75" style="position:absolute;left:25399;width:22143;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iJHFAAAA3QAAAA8AAABkcnMvZG93bnJldi54bWxEj0FrAjEUhO9C/0N4hd40uwpaV7NLKxZK&#10;D2LVg8fH5nWzNHlZNlG3/74pFDwOM/MNs64GZ8WV+tB6VpBPMhDEtdctNwpOx7fxM4gQkTVaz6Tg&#10;hwJU5cNojYX2N/6k6yE2IkE4FKjAxNgVUobakMMw8R1x8r587zAm2TdS93hLcGflNMvm0mHLacFg&#10;RxtD9ffh4hQszsHsd6azR/e6DfZD526+zJV6ehxeViAiDfEe/m+/awXTbDGDvzfpCcj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l4iRxQAAAN0AAAAPAAAAAAAAAAAAAAAA&#10;AJ8CAABkcnMvZG93bnJldi54bWxQSwUGAAAAAAQABAD3AAAAkQMAAAAA&#10;" fillcolor="#5b9bd5 [3204]" strokecolor="black [3213]">
                    <v:imagedata r:id="rId35" o:title=""/>
                    <v:shadow color="#e7e6e6 [3214]"/>
                  </v:shape>
                  <v:shape id="ZoneTexte 6" o:spid="_x0000_s1060" type="#_x0000_t202" style="position:absolute;left:32774;top:263;width:9964;height:2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vRMQA&#10;AADdAAAADwAAAGRycy9kb3ducmV2LnhtbESPQWvCQBSE74L/YXmCt7qr2NZGVxFF6MnStBa8PbLP&#10;JJh9G7Krif/eFQoeh5n5hlmsOluJKzW+dKxhPFIgiDNnSs41/P7sXmYgfEA2WDkmDTfysFr2ewtM&#10;jGv5m65pyEWEsE9QQxFCnUjps4Is+pGriaN3co3FEGWTS9NgG+G2khOl3qTFkuNCgTVtCsrO6cVq&#10;OOxPx7+p+sq39rVuXack2w+p9XDQrecgAnXhGf5vfxoNE/U+hce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b0TEAAAA3QAAAA8AAAAAAAAAAAAAAAAAmAIAAGRycy9k&#10;b3ducmV2LnhtbFBLBQYAAAAABAAEAPUAAACJAwAAAAA=&#10;" filled="f" stroked="f">
                    <v:textbo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(b) R=20 nm</w:t>
                          </w:r>
                        </w:p>
                      </w:txbxContent>
                    </v:textbox>
                  </v:shape>
                  <v:shape id="Picture 6" o:spid="_x0000_s1061" type="#_x0000_t75" style="position:absolute;left:745;top:20015;width:21803;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ktk7EAAAA3QAAAA8AAABkcnMvZG93bnJldi54bWxEj81qwzAQhO+FvoPYQm6NVJf+4EQJxSWQ&#10;a9Ic2tvG2tgi0spYsuO8fVQo9DjMfDPMcj15J0bqow2s4WmuQBDXwVhuNBy+No/vIGJCNugCk4Yr&#10;RViv7u+WWJpw4R2N+9SIXMKxRA1tSl0pZaxb8hjnoSPO3in0HlOWfSNNj5dc7p0slHqVHi3nhRY7&#10;qlqqz/vBayiK4/NW8bcdPis3bsxQ/bjKaj17mD4WIBJN6T/8R29N5tTbC/y+yU9Ar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ktk7EAAAA3QAAAA8AAAAAAAAAAAAAAAAA&#10;nwIAAGRycy9kb3ducmV2LnhtbFBLBQYAAAAABAAEAPcAAACQAwAAAAA=&#10;" fillcolor="#5b9bd5 [3204]" strokecolor="black [3213]">
                    <v:imagedata r:id="rId36" o:title=""/>
                    <v:shadow color="#e7e6e6 [3214]"/>
                  </v:shape>
                  <v:shape id="ZoneTexte 7" o:spid="_x0000_s1062" type="#_x0000_t202" style="position:absolute;left:8394;top:20413;width:9932;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UqMYA&#10;AADdAAAADwAAAGRycy9kb3ducmV2LnhtbESPS2vDMBCE74X8B7GB3hqpIc3DtRxCQiCnljgP6G2x&#10;NraptTKWGrv/vioUehxm5hsmXQ+2EXfqfO1Yw/NEgSAunKm51HA+7Z+WIHxANtg4Jg3f5GGdjR5S&#10;TIzr+Uj3PJQiQtgnqKEKoU2k9EVFFv3EtcTRu7nOYoiyK6XpsI9w28ipUnNpsea4UGFL24qKz/zL&#10;ari83T6uM/Ve7uxL27tBSbYrqfXjeNi8ggg0hP/wX/tgNEzVY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UqMYAAADdAAAADwAAAAAAAAAAAAAAAACYAgAAZHJz&#10;L2Rvd25yZXYueG1sUEsFBgAAAAAEAAQA9QAAAIsDAAAAAA==&#10;" filled="f" stroked="f">
                    <v:textbo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(c) R=30 nm</w:t>
                          </w:r>
                        </w:p>
                      </w:txbxContent>
                    </v:textbox>
                  </v:shape>
                  <v:shape id="Picture 7" o:spid="_x0000_s1063" type="#_x0000_t75" style="position:absolute;left:25034;top:19670;width:21502;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3zKfHAAAA3QAAAA8AAABkcnMvZG93bnJldi54bWxEj0FrwkAUhO+F/oflFXqrm4hUia7SBksL&#10;eqkK4u2ZfSbB7Nu4u9XYX+8WhB6HmfmGmcw604gzOV9bVpD2EhDEhdU1lwo264+XEQgfkDU2lknB&#10;lTzMpo8PE8y0vfA3nVehFBHCPkMFVQhtJqUvKjLoe7Yljt7BOoMhSldK7fAS4aaR/SR5lQZrjgsV&#10;tpRXVBxXP0bBOt3uP91ycXqf7/JlOqjt4De3Sj0/dW9jEIG68B++t7+0gn4yHMLfm/gE5PQG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s3zKfHAAAA3QAAAA8AAAAAAAAAAAAA&#10;AAAAnwIAAGRycy9kb3ducmV2LnhtbFBLBQYAAAAABAAEAPcAAACTAwAAAAA=&#10;" fillcolor="#5b9bd5 [3204]" strokecolor="black [3213]">
                    <v:imagedata r:id="rId37" o:title=""/>
                    <v:shadow color="#e7e6e6 [3214]"/>
                  </v:shape>
                  <v:shape id="ZoneTexte 8" o:spid="_x0000_s1064" type="#_x0000_t202" style="position:absolute;left:32796;top:20011;width:9964;height:2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NlQcEA&#10;AADdAAAADwAAAGRycy9kb3ducmV2LnhtbERPTYvCMBC9C/6HMIK3NVHcda1GEUXwpOjuCt6GZmyL&#10;zaQ00Xb/vTkIHh/ve75sbSkeVPvCsYbhQIEgTp0pONPw+7P9+AbhA7LB0jFp+CcPy0W3M8fEuIaP&#10;9DiFTMQQ9glqyEOoEil9mpNFP3AVceSurrYYIqwzaWpsYrgt5UipL2mx4NiQY0XrnNLb6W41/O2v&#10;l/NYHbKN/awa1yrJdiq17vfa1QxEoDa8xS/3zmgYqUmcG9/EJy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zZUHBAAAA3QAAAA8AAAAAAAAAAAAAAAAAmAIAAGRycy9kb3du&#10;cmV2LnhtbFBLBQYAAAAABAAEAPUAAACGAwAAAAA=&#10;" filled="f" stroked="f">
                    <v:textbox>
                      <w:txbxContent>
                        <w:p w:rsidR="00ED7CCA" w:rsidRDefault="00ED7CCA" w:rsidP="007C67F4">
                          <w:pPr>
                            <w:pStyle w:val="NormalWeb"/>
                            <w:spacing w:before="0" w:beforeAutospacing="0" w:after="0" w:afterAutospacing="0"/>
                            <w:jc w:val="both"/>
                          </w:pPr>
                          <w:r>
                            <w:rPr>
                              <w:rFonts w:ascii="Century Gothic" w:eastAsia="Times New Roman" w:hAnsi="Century Gothic"/>
                              <w:b/>
                              <w:bCs/>
                              <w:color w:val="000000"/>
                              <w:kern w:val="24"/>
                              <w:sz w:val="22"/>
                              <w:szCs w:val="22"/>
                            </w:rPr>
                            <w:t>(d) R=40 nm</w:t>
                          </w:r>
                        </w:p>
                      </w:txbxContent>
                    </v:textbox>
                  </v:shape>
                </v:group>
                <v:shape id="Picture 2" o:spid="_x0000_s1065" type="#_x0000_t75" style="position:absolute;left:53081;top:35216;width:15348;height: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43QfEAAAA3QAAAA8AAABkcnMvZG93bnJldi54bWxEj0FrwkAUhO+C/2F5gjezUbBtoquIEiq9&#10;NVXw+Mg+k2D2bciuSfrvu4VCj8PMfMNs96NpRE+dqy0rWEYxCOLC6ppLBZevbPEGwnlkjY1lUvBN&#10;Dva76WSLqbYDf1Kf+1IECLsUFVTet6mUrqjIoItsSxy8u+0M+iC7UuoOhwA3jVzF8Ys0WHNYqLCl&#10;Y0XFI38aBdePYv1+c+e8H250GhKZJTRmSs1n42EDwtPo/8N/7bNWsIpfE/h9E56A3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t43QfEAAAA3QAAAA8AAAAAAAAAAAAAAAAA&#10;nwIAAGRycy9kb3ducmV2LnhtbFBLBQYAAAAABAAEAPcAAACQAwAAAAA=&#10;" fillcolor="#5b9bd5 [3204]" strokecolor="black [3213]">
                  <v:imagedata r:id="rId38" o:title=""/>
                  <v:shadow color="#e7e6e6 [3214]"/>
                </v:shape>
                <v:shape id="Picture 2" o:spid="_x0000_s1066" type="#_x0000_t75" style="position:absolute;left:21747;top:37546;width:12278;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BL3BAAAA3QAAAA8AAABkcnMvZG93bnJldi54bWxET89rwjAUvgv7H8ITdtNUYcNWo8ikTHZb&#10;VejxkTzbYvNSmth2//1yGOz48f3eHSbbioF63zhWsFomIIi1Mw1XCq6XfLEB4QOywdYxKfghD4f9&#10;y2yHmXEjf9NQhErEEPYZKqhD6DIpva7Jol+6jjhyd9dbDBH2lTQ9jjHctnKdJO/SYsOxocaOPmrS&#10;j+JpFdy+9Ntn6c/FMJZ0GlOZpzTlSr3Op+MWRKAp/Iv/3GejYJ1s4v74Jj4Bu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XBL3BAAAA3QAAAA8AAAAAAAAAAAAAAAAAnwIA&#10;AGRycy9kb3ducmV2LnhtbFBLBQYAAAAABAAEAPcAAACNAwAAAAA=&#10;" fillcolor="#5b9bd5 [3204]" strokecolor="black [3213]">
                  <v:imagedata r:id="rId38" o:title=""/>
                  <v:shadow color="#e7e6e6 [3214]"/>
                </v:shape>
                <v:shape id="Picture 2" o:spid="_x0000_s1067" type="#_x0000_t75" style="position:absolute;left:51182;top:10801;width:8186;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boSbDAAAA3QAAAA8AAABkcnMvZG93bnJldi54bWxEj0GLwjAUhO/C/ofwFvamqcKK7RpFlLLi&#10;zarg8dG8bYvNS2mybf33RhA8DjPzDbNcD6YWHbWusqxgOolAEOdWV1woOJ/S8QKE88gaa8uk4E4O&#10;1quP0RITbXs+Upf5QgQIuwQVlN43iZQuL8mgm9iGOHh/tjXog2wLqVvsA9zUchZFc2mw4rBQYkPb&#10;kvJb9m8UXA759+/V7bOuv9Kuj2Ua05Aq9fU5bH5AeBr8O/xq77WCWbSYwvNNeAJy9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NuhJsMAAADdAAAADwAAAAAAAAAAAAAAAACf&#10;AgAAZHJzL2Rvd25yZXYueG1sUEsFBgAAAAAEAAQA9wAAAI8DAAAAAA==&#10;" fillcolor="#5b9bd5 [3204]" strokecolor="black [3213]">
                  <v:imagedata r:id="rId38" o:title=""/>
                  <v:shadow color="#e7e6e6 [3214]"/>
                </v:shape>
                <v:shape id="Picture 2" o:spid="_x0000_s1068" type="#_x0000_t75" style="position:absolute;left:15492;top:12957;width:5116;height:1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4xhDHAAAA3QAAAA8AAABkcnMvZG93bnJldi54bWxEj09rwkAUxO+FfoflCd6aXXNoQ+oqJdBS&#10;ihX8c7C3Z/aZpGbfhuyq6bfvCoLHYWZ+w0zng23FmXrfONYwSRQI4tKZhisN2837UwbCB2SDrWPS&#10;8Ece5rPHhynmxl14Red1qESEsM9RQx1Cl0vpy5os+sR1xNE7uN5iiLKvpOnxEuG2lalSz9Jiw3Gh&#10;xo6Kmsrj+mQ1hOxrVy3dqSgWv+pj8rN7ccX3XuvxaHh7BRFoCPfwrf1pNKQqS+H6Jj4BOfs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R4xhDHAAAA3QAAAA8AAAAAAAAAAAAA&#10;AAAAnwIAAGRycy9kb3ducmV2LnhtbFBLBQYAAAAABAAEAPcAAACTAwAAAAA=&#10;" fillcolor="#5b9bd5 [3204]" strokecolor="black [3213]">
                  <v:imagedata r:id="rId39" o:title=""/>
                  <v:shadow color="#e7e6e6 [3214]"/>
                </v:shape>
                <v:shape id="ZoneTexte 33" o:spid="_x0000_s1069" type="#_x0000_t202" style="position:absolute;left:13665;top:8942;width:10179;height:40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H2g8UA&#10;AADdAAAADwAAAGRycy9kb3ducmV2LnhtbESPwW7CMBBE75X6D9Yi9QY2Ka3SFIMqKBK3trQfsIq3&#10;cUi8jmIDKV+PkZB6HM3MG818ObhWHKkPtWcN04kCQVx6U3Ol4ed7M85BhIhssPVMGv4owHJxfzfH&#10;wvgTf9FxFyuRIBwK1GBj7AopQ2nJYZj4jjh5v753GJPsK2l6PCW4a2Wm1LN0WHNasNjRylLZ7A5O&#10;Q67cR9O8ZJ/Bzc7TJ7ta+/dur/XDaHh7BRFpiP/hW3trNGQqf4Trm/Q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faDxQAAAN0AAAAPAAAAAAAAAAAAAAAAAJgCAABkcnMv&#10;ZG93bnJldi54bWxQSwUGAAAAAAQABAD1AAAAigMAAAAA&#10;" filled="f" stroked="f">
                  <v:textbox style="mso-fit-shape-to-text:t">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v:textbox>
                </v:shape>
                <v:shape id="ZoneTexte 34" o:spid="_x0000_s1070" type="#_x0000_t202" style="position:absolute;left:56795;top:31613;width:10179;height:40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hu98UA&#10;AADdAAAADwAAAGRycy9kb3ducmV2LnhtbESPUWvCMBSF3wf+h3CFvc3E4katRhlug725qT/g0tw1&#10;XZub0mRa/fVGEPZ4OOd8h7NcD64VR+pD7VnDdKJAEJfe1FxpOOw/nnIQISIbbD2ThjMFWK9GD0ss&#10;jD/xNx13sRIJwqFADTbGrpAylJYchonviJP343uHMcm+kqbHU4K7VmZKvUiHNacFix1tLJXN7s9p&#10;yJXbNs08+wpudpk+282bf+9+tX4cD68LEJGG+B++tz+NhkzlM7i9SU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G73xQAAAN0AAAAPAAAAAAAAAAAAAAAAAJgCAABkcnMv&#10;ZG93bnJldi54bWxQSwUGAAAAAAQABAD1AAAAigMAAAAA&#10;" filled="f" stroked="f">
                  <v:textbox style="mso-fit-shape-to-text:t">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v:textbox>
                </v:shape>
                <v:shape id="ZoneTexte 35" o:spid="_x0000_s1071" type="#_x0000_t202" style="position:absolute;left:22937;top:33695;width:10179;height:40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TLbMUA&#10;AADdAAAADwAAAGRycy9kb3ducmV2LnhtbESPUWvCMBSF3wf+h3CFvc3EMketRhHdwLdt6g+4NHdN&#10;1+amNJl2/vpFEPZ4OOd8h7NcD64VZ+pD7VnDdKJAEJfe1FxpOB3fnnIQISIbbD2Thl8KsF6NHpZY&#10;GH/hTzofYiUShEOBGmyMXSFlKC05DBPfESfvy/cOY5J9JU2PlwR3rcyUepEOa04LFjvaWiqbw4/T&#10;kCv33jTz7CO45+t0Zrc7/9p9a/04HjYLEJGG+B++t/dGQ6byGdzep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MtsxQAAAN0AAAAPAAAAAAAAAAAAAAAAAJgCAABkcnMv&#10;ZG93bnJldi54bWxQSwUGAAAAAAQABAD1AAAAigMAAAAA&#10;" filled="f" stroked="f">
                  <v:textbox style="mso-fit-shape-to-text:t">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v:textbox>
                </v:shape>
                <v:shape id="ZoneTexte 36" o:spid="_x0000_s1072" type="#_x0000_t202" style="position:absolute;left:50143;top:6942;width:10179;height:401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VG8UA&#10;AADdAAAADwAAAGRycy9kb3ducmV2LnhtbESPzWrDMBCE74W8g9hAbo0UkwbXjRJCfqC3tmkfYLE2&#10;lmNrZSwlcfr0VaHQ4zAz3zDL9eBacaU+1J41zKYKBHHpTc2Vhq/Pw2MOIkRkg61n0nCnAOvV6GGJ&#10;hfE3/qDrMVYiQTgUqMHG2BVShtKSwzD1HXHyTr53GJPsK2l6vCW4a2Wm1EI6rDktWOxoa6lsjhen&#10;IVfurWmes/fg5t+zJ7vd+X131noyHjYvICIN8T/81341GjKVL+D3TX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9lUbxQAAAN0AAAAPAAAAAAAAAAAAAAAAAJgCAABkcnMv&#10;ZG93bnJldi54bWxQSwUGAAAAAAQABAD1AAAAigMAAAAA&#10;" filled="f" stroked="f">
                  <v:textbox style="mso-fit-shape-to-text:t">
                    <w:txbxContent>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Increasing</w:t>
                        </w:r>
                      </w:p>
                      <w:p w:rsidR="00ED7CCA" w:rsidRDefault="00ED7CCA" w:rsidP="007C67F4">
                        <w:pPr>
                          <w:pStyle w:val="NormalWeb"/>
                          <w:spacing w:before="0" w:beforeAutospacing="0" w:after="0" w:afterAutospacing="0"/>
                          <w:jc w:val="both"/>
                        </w:pPr>
                        <w:r>
                          <w:rPr>
                            <w:rFonts w:asciiTheme="minorHAnsi" w:hAnsi="Calibri" w:cstheme="minorBidi"/>
                            <w:color w:val="000000" w:themeColor="text1"/>
                            <w:kern w:val="24"/>
                            <w:sz w:val="20"/>
                            <w:szCs w:val="20"/>
                          </w:rPr>
                          <w:t>Core/Shell Ratio</w:t>
                        </w:r>
                      </w:p>
                    </w:txbxContent>
                  </v:textbox>
                </v:shape>
              </v:group>
            </w:pict>
          </mc:Fallback>
        </mc:AlternateContent>
      </w: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7C67F4" w:rsidRDefault="007C67F4" w:rsidP="00526DDB">
      <w:pPr>
        <w:widowControl w:val="0"/>
        <w:overflowPunct w:val="0"/>
        <w:autoSpaceDE w:val="0"/>
        <w:autoSpaceDN w:val="0"/>
        <w:adjustRightInd w:val="0"/>
        <w:spacing w:after="0" w:line="240" w:lineRule="auto"/>
        <w:jc w:val="both"/>
        <w:rPr>
          <w:rFonts w:ascii="Times New Roman" w:hAnsi="Times New Roman"/>
          <w:color w:val="000000" w:themeColor="text1"/>
          <w:sz w:val="20"/>
          <w:szCs w:val="20"/>
        </w:rPr>
      </w:pPr>
    </w:p>
    <w:p w:rsidR="00595E68" w:rsidRPr="00C37A96" w:rsidRDefault="007C67F4" w:rsidP="00C37A96">
      <w:pPr>
        <w:spacing w:before="240" w:line="360" w:lineRule="auto"/>
        <w:jc w:val="center"/>
        <w:rPr>
          <w:rFonts w:ascii="Times New Roman" w:hAnsi="Times New Roman" w:cs="Times New Roman"/>
          <w:b/>
          <w:i/>
          <w:sz w:val="18"/>
          <w:szCs w:val="18"/>
        </w:rPr>
      </w:pPr>
      <w:r w:rsidRPr="007C67F4">
        <w:rPr>
          <w:rFonts w:ascii="Times New Roman" w:hAnsi="Times New Roman" w:cs="Times New Roman"/>
          <w:b/>
          <w:i/>
          <w:sz w:val="18"/>
          <w:szCs w:val="18"/>
        </w:rPr>
        <w:t>Figure 5: Absorption cross section for HfO</w:t>
      </w:r>
      <w:r w:rsidRPr="007C67F4">
        <w:rPr>
          <w:rFonts w:ascii="Times New Roman" w:hAnsi="Times New Roman" w:cs="Times New Roman"/>
          <w:b/>
          <w:i/>
          <w:sz w:val="18"/>
          <w:szCs w:val="18"/>
          <w:vertAlign w:val="subscript"/>
        </w:rPr>
        <w:t>2</w:t>
      </w:r>
      <w:r w:rsidRPr="007C67F4">
        <w:rPr>
          <w:rFonts w:ascii="Times New Roman" w:hAnsi="Times New Roman" w:cs="Times New Roman"/>
          <w:b/>
          <w:i/>
          <w:sz w:val="18"/>
          <w:szCs w:val="18"/>
        </w:rPr>
        <w:t>/Au core/shell with a radius core increasing from 10 nm to 40 nm.</w:t>
      </w:r>
    </w:p>
    <w:p w:rsidR="00595E68" w:rsidRPr="00595E68" w:rsidRDefault="00595E68" w:rsidP="00595E68">
      <w:pPr>
        <w:spacing w:line="240" w:lineRule="auto"/>
        <w:contextualSpacing/>
        <w:jc w:val="both"/>
        <w:rPr>
          <w:rFonts w:ascii="Times New Roman" w:hAnsi="Times New Roman" w:cs="Times New Roman"/>
          <w:sz w:val="20"/>
          <w:szCs w:val="20"/>
        </w:rPr>
      </w:pPr>
      <w:r w:rsidRPr="00595E68">
        <w:rPr>
          <w:rFonts w:ascii="Times New Roman" w:hAnsi="Times New Roman" w:cs="Times New Roman"/>
          <w:sz w:val="20"/>
          <w:szCs w:val="20"/>
        </w:rPr>
        <w:t>These figures indicate that, the peak positions of the surface plasmon much depend on the core radius/shell thickness ratio.</w:t>
      </w:r>
      <w:r w:rsidR="00C0688A">
        <w:rPr>
          <w:rFonts w:ascii="Times New Roman" w:hAnsi="Times New Roman" w:cs="Times New Roman"/>
          <w:sz w:val="20"/>
          <w:szCs w:val="20"/>
        </w:rPr>
        <w:t xml:space="preserve"> </w:t>
      </w:r>
      <w:r w:rsidRPr="00595E68">
        <w:rPr>
          <w:rFonts w:ascii="Times New Roman" w:hAnsi="Times New Roman" w:cs="Times New Roman"/>
          <w:sz w:val="20"/>
          <w:szCs w:val="20"/>
        </w:rPr>
        <w:t>We can observe an evolution of plasmon resonance band from the visible region to the near infrared region by decreasing of layer of shell. For example in figure 5 (c), the radius R is considered to be 30 nm and shell thickness takes the values 4, 7, 10, 14 and 20 nm. Consequently, the nanoshells ratios (radius of core/shell thickness) are about £=7.50, £=4.28, £=3.00, £=2.14 and £=1.50, respectively. And the corresponding peaks of these ratios are respectively observed at 920 nm, 770 nm, 695 nm, 640 nm and 600 nm.</w:t>
      </w:r>
    </w:p>
    <w:p w:rsidR="00595E68" w:rsidRPr="00595E68" w:rsidRDefault="00595E68" w:rsidP="00595E68">
      <w:pPr>
        <w:spacing w:line="240" w:lineRule="auto"/>
        <w:contextualSpacing/>
        <w:jc w:val="both"/>
        <w:rPr>
          <w:rFonts w:ascii="Times New Roman" w:hAnsi="Times New Roman" w:cs="Times New Roman"/>
          <w:sz w:val="20"/>
          <w:szCs w:val="20"/>
        </w:rPr>
      </w:pPr>
      <w:r w:rsidRPr="00595E68">
        <w:rPr>
          <w:rFonts w:ascii="Times New Roman" w:hAnsi="Times New Roman" w:cs="Times New Roman"/>
          <w:sz w:val="20"/>
          <w:szCs w:val="20"/>
        </w:rPr>
        <w:t xml:space="preserve">We can conclude that the optical absorption spectrum shifts toward near infrared region with the increasing ratio. It is immediately clear from the figure 5 that the decreasing of ratio (i.e. increasing of shell thickness of gold) leads to the increasing intensity of the spectra band. </w:t>
      </w:r>
    </w:p>
    <w:p w:rsidR="00595E68" w:rsidRPr="00595E68" w:rsidRDefault="00595E68" w:rsidP="00595E68">
      <w:pPr>
        <w:spacing w:line="240" w:lineRule="auto"/>
        <w:contextualSpacing/>
        <w:jc w:val="both"/>
        <w:rPr>
          <w:rFonts w:ascii="Times New Roman" w:hAnsi="Times New Roman" w:cs="Times New Roman"/>
          <w:sz w:val="20"/>
          <w:szCs w:val="20"/>
        </w:rPr>
      </w:pPr>
      <w:r w:rsidRPr="00595E68">
        <w:rPr>
          <w:rFonts w:ascii="Times New Roman" w:hAnsi="Times New Roman" w:cs="Times New Roman"/>
          <w:sz w:val="20"/>
          <w:szCs w:val="20"/>
        </w:rPr>
        <w:t>Figure 6 depicts the variation of the absorption cross section spectra in HfO</w:t>
      </w:r>
      <w:r w:rsidRPr="00595E68">
        <w:rPr>
          <w:rFonts w:ascii="Times New Roman" w:hAnsi="Times New Roman" w:cs="Times New Roman"/>
          <w:sz w:val="20"/>
          <w:szCs w:val="20"/>
          <w:vertAlign w:val="subscript"/>
        </w:rPr>
        <w:t>2</w:t>
      </w:r>
      <w:r w:rsidRPr="00595E68">
        <w:rPr>
          <w:rFonts w:ascii="Times New Roman" w:hAnsi="Times New Roman" w:cs="Times New Roman"/>
          <w:sz w:val="20"/>
          <w:szCs w:val="20"/>
        </w:rPr>
        <w:t>/Au core/shell nanosphere as a function of both core radius and wavelength at  fixed value of the shell thickness (d=7 nm). Here these particles are emerged in surrounding medium which was assumed to be constant and same as for water (i.e. H</w:t>
      </w:r>
      <w:r w:rsidRPr="00595E68">
        <w:rPr>
          <w:rFonts w:ascii="Times New Roman" w:hAnsi="Times New Roman" w:cs="Times New Roman"/>
          <w:sz w:val="20"/>
          <w:szCs w:val="20"/>
          <w:vertAlign w:val="subscript"/>
        </w:rPr>
        <w:t>2</w:t>
      </w:r>
      <w:r w:rsidRPr="00595E68">
        <w:rPr>
          <w:rFonts w:ascii="Times New Roman" w:hAnsi="Times New Roman" w:cs="Times New Roman"/>
          <w:sz w:val="20"/>
          <w:szCs w:val="20"/>
        </w:rPr>
        <w:t xml:space="preserve">O, n=1.333). As seen from figure 6, we remark that the position of the maxima of the surface plasmon resonance band are shifted forward to large values of wavelength as core radius increases from 10 nm through 40 nm. </w:t>
      </w:r>
    </w:p>
    <w:p w:rsidR="00595E68" w:rsidRPr="00595E68" w:rsidRDefault="00595E68" w:rsidP="00595E68">
      <w:pPr>
        <w:spacing w:line="240" w:lineRule="auto"/>
        <w:contextualSpacing/>
        <w:jc w:val="both"/>
        <w:rPr>
          <w:rFonts w:ascii="Times New Roman" w:hAnsi="Times New Roman" w:cs="Times New Roman"/>
          <w:sz w:val="20"/>
          <w:szCs w:val="20"/>
        </w:rPr>
      </w:pPr>
      <w:r w:rsidRPr="00595E68">
        <w:rPr>
          <w:rFonts w:ascii="Times New Roman" w:hAnsi="Times New Roman" w:cs="Times New Roman"/>
          <w:sz w:val="20"/>
          <w:szCs w:val="20"/>
        </w:rPr>
        <w:t>We note that here the surface plasmon resonance band increase in intensity for core radius R=10 nm and moves forward to R=40 nm.</w:t>
      </w:r>
    </w:p>
    <w:p w:rsidR="00595E68" w:rsidRPr="00595E68" w:rsidRDefault="00595E68" w:rsidP="00595E68">
      <w:pPr>
        <w:spacing w:line="240" w:lineRule="auto"/>
        <w:contextualSpacing/>
        <w:jc w:val="both"/>
        <w:rPr>
          <w:rFonts w:ascii="Times New Roman" w:hAnsi="Times New Roman" w:cs="Times New Roman"/>
          <w:sz w:val="20"/>
          <w:szCs w:val="20"/>
        </w:rPr>
      </w:pPr>
      <w:r w:rsidRPr="00595E68">
        <w:rPr>
          <w:rFonts w:ascii="Times New Roman" w:hAnsi="Times New Roman" w:cs="Times New Roman"/>
          <w:sz w:val="20"/>
          <w:szCs w:val="20"/>
        </w:rPr>
        <w:t>These results demonstrate that the particles with the large core have interesting optical proprieties. It is well known through that the plasmon resonance is very sensitive to variation of the core size. We must take this great potential into consideration especially in medicine application</w:t>
      </w:r>
      <w:r w:rsidRPr="00595E68">
        <w:rPr>
          <w:rFonts w:ascii="Times New Roman" w:hAnsi="Times New Roman" w:cs="Times New Roman"/>
          <w:b/>
          <w:sz w:val="20"/>
          <w:szCs w:val="20"/>
        </w:rPr>
        <w:t xml:space="preserve">. </w:t>
      </w:r>
      <w:r w:rsidRPr="00595E68">
        <w:rPr>
          <w:rFonts w:ascii="Times New Roman" w:hAnsi="Times New Roman" w:cs="Times New Roman"/>
          <w:sz w:val="20"/>
          <w:szCs w:val="20"/>
        </w:rPr>
        <w:t>This result</w:t>
      </w:r>
      <w:r w:rsidRPr="00595E68">
        <w:rPr>
          <w:rFonts w:ascii="Times New Roman" w:hAnsi="Times New Roman" w:cs="Times New Roman"/>
          <w:b/>
          <w:sz w:val="20"/>
          <w:szCs w:val="20"/>
        </w:rPr>
        <w:t xml:space="preserve"> </w:t>
      </w:r>
      <w:r w:rsidRPr="00595E68">
        <w:rPr>
          <w:rFonts w:ascii="Times New Roman" w:hAnsi="Times New Roman" w:cs="Times New Roman"/>
          <w:sz w:val="20"/>
          <w:szCs w:val="20"/>
        </w:rPr>
        <w:t>indicates that the best fits appear with the big core size. Our Theoretical study using 7 nm of shell thickness HfO</w:t>
      </w:r>
      <w:r w:rsidRPr="00595E68">
        <w:rPr>
          <w:rFonts w:ascii="Times New Roman" w:hAnsi="Times New Roman" w:cs="Times New Roman"/>
          <w:sz w:val="20"/>
          <w:szCs w:val="20"/>
          <w:vertAlign w:val="subscript"/>
        </w:rPr>
        <w:t>2</w:t>
      </w:r>
      <w:r w:rsidRPr="00595E68">
        <w:rPr>
          <w:rFonts w:ascii="Times New Roman" w:hAnsi="Times New Roman" w:cs="Times New Roman"/>
          <w:sz w:val="20"/>
          <w:szCs w:val="20"/>
        </w:rPr>
        <w:t xml:space="preserve">/Au gives the resonant wavelength at 600 nm with a 10 nm radius. These resonant wavelengths are shifted at 690 nm, 770 nm and at 840 nm for 20 nm, 30 nm and 40 nm for radii values respectively. </w:t>
      </w:r>
    </w:p>
    <w:p w:rsidR="00595E68" w:rsidRDefault="00595E68" w:rsidP="007C67F4">
      <w:pPr>
        <w:spacing w:line="240" w:lineRule="auto"/>
        <w:jc w:val="both"/>
        <w:rPr>
          <w:rFonts w:ascii="Times New Roman" w:hAnsi="Times New Roman" w:cs="Times New Roman"/>
          <w:sz w:val="20"/>
          <w:szCs w:val="20"/>
        </w:rPr>
      </w:pPr>
      <w:r w:rsidRPr="00595E68">
        <w:rPr>
          <w:rFonts w:ascii="Times New Roman" w:hAnsi="Times New Roman" w:cs="Times New Roman"/>
          <w:sz w:val="20"/>
          <w:szCs w:val="20"/>
        </w:rPr>
        <w:t>In order to pull in this study a clear conclusion and to determine the effect of the nanoshell size on the optical properties, a series of simulation were performed for different radius with various shell thickness of gold (d=4 nm, 7 nm, 10 nm, 14 nm, 20 nm, 30 nm, 40 nm, 50 nm, 60 nm, 70 nm, 80 nm, 90 nm and 100 nm) and are dispersed in water (n=1.333) and in ethanol (n=1.359). The resonant wavelength of different nanoshell HfO</w:t>
      </w:r>
      <w:r w:rsidRPr="00595E68">
        <w:rPr>
          <w:rFonts w:ascii="Times New Roman" w:hAnsi="Times New Roman" w:cs="Times New Roman"/>
          <w:sz w:val="20"/>
          <w:szCs w:val="20"/>
          <w:vertAlign w:val="subscript"/>
        </w:rPr>
        <w:t>2</w:t>
      </w:r>
      <w:r w:rsidRPr="00595E68">
        <w:rPr>
          <w:rFonts w:ascii="Times New Roman" w:hAnsi="Times New Roman" w:cs="Times New Roman"/>
          <w:sz w:val="20"/>
          <w:szCs w:val="20"/>
        </w:rPr>
        <w:t xml:space="preserve">/Au particles is summarized in table 2. </w:t>
      </w:r>
    </w:p>
    <w:p w:rsidR="007C67F4" w:rsidRDefault="007C67F4" w:rsidP="0081022E">
      <w:pPr>
        <w:spacing w:after="0" w:line="240" w:lineRule="auto"/>
        <w:contextualSpacing/>
        <w:jc w:val="center"/>
        <w:rPr>
          <w:rFonts w:ascii="Times New Roman" w:hAnsi="Times New Roman" w:cs="Times New Roman"/>
          <w:sz w:val="20"/>
          <w:szCs w:val="20"/>
        </w:rPr>
      </w:pPr>
      <w:r w:rsidRPr="00306408">
        <w:rPr>
          <w:rFonts w:ascii="Century Gothic" w:hAnsi="Century Gothic"/>
          <w:noProof/>
        </w:rPr>
        <w:drawing>
          <wp:inline distT="0" distB="0" distL="0" distR="0" wp14:anchorId="5B9AF5F4" wp14:editId="62DA73DF">
            <wp:extent cx="2986930" cy="2484000"/>
            <wp:effectExtent l="0" t="0" r="4445" b="0"/>
            <wp:docPr id="2065" name="Imag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86930" cy="2484000"/>
                    </a:xfrm>
                    <a:prstGeom prst="rect">
                      <a:avLst/>
                    </a:prstGeom>
                    <a:noFill/>
                    <a:ln>
                      <a:noFill/>
                    </a:ln>
                  </pic:spPr>
                </pic:pic>
              </a:graphicData>
            </a:graphic>
          </wp:inline>
        </w:drawing>
      </w:r>
    </w:p>
    <w:p w:rsidR="007C67F4" w:rsidRDefault="008E6D75" w:rsidP="0081022E">
      <w:pPr>
        <w:spacing w:before="240" w:line="240" w:lineRule="auto"/>
        <w:jc w:val="center"/>
        <w:rPr>
          <w:rFonts w:ascii="Times New Roman" w:hAnsi="Times New Roman" w:cs="Times New Roman"/>
          <w:b/>
          <w:i/>
          <w:sz w:val="18"/>
          <w:szCs w:val="18"/>
        </w:rPr>
      </w:pPr>
      <w:r w:rsidRPr="007C67F4">
        <w:rPr>
          <w:rFonts w:ascii="Times New Roman" w:hAnsi="Times New Roman" w:cs="Times New Roman"/>
          <w:b/>
          <w:i/>
          <w:sz w:val="18"/>
          <w:szCs w:val="18"/>
        </w:rPr>
        <w:t>Figure 6: Absorption cross section for HfO</w:t>
      </w:r>
      <w:r w:rsidRPr="007C67F4">
        <w:rPr>
          <w:rFonts w:ascii="Times New Roman" w:hAnsi="Times New Roman" w:cs="Times New Roman"/>
          <w:b/>
          <w:i/>
          <w:sz w:val="18"/>
          <w:szCs w:val="18"/>
          <w:vertAlign w:val="subscript"/>
        </w:rPr>
        <w:t>2</w:t>
      </w:r>
      <w:r w:rsidRPr="007C67F4">
        <w:rPr>
          <w:rFonts w:ascii="Times New Roman" w:hAnsi="Times New Roman" w:cs="Times New Roman"/>
          <w:b/>
          <w:i/>
          <w:sz w:val="18"/>
          <w:szCs w:val="18"/>
        </w:rPr>
        <w:t>/Au with different radius of core for</w:t>
      </w:r>
      <w:r>
        <w:rPr>
          <w:rFonts w:ascii="Times New Roman" w:hAnsi="Times New Roman" w:cs="Times New Roman"/>
          <w:b/>
          <w:i/>
          <w:sz w:val="18"/>
          <w:szCs w:val="18"/>
        </w:rPr>
        <w:t xml:space="preserve"> shell thickness equal at 7 nm.</w:t>
      </w:r>
    </w:p>
    <w:p w:rsidR="008E6D75" w:rsidRPr="008E6D75" w:rsidRDefault="008E6D75" w:rsidP="008E6D75">
      <w:pPr>
        <w:spacing w:line="240" w:lineRule="auto"/>
        <w:jc w:val="center"/>
        <w:rPr>
          <w:rFonts w:ascii="Times New Roman" w:hAnsi="Times New Roman" w:cs="Times New Roman"/>
          <w:b/>
          <w:i/>
          <w:sz w:val="20"/>
          <w:szCs w:val="20"/>
        </w:rPr>
      </w:pPr>
      <w:r w:rsidRPr="00ED7CCA">
        <w:rPr>
          <w:rFonts w:ascii="Times New Roman" w:hAnsi="Times New Roman" w:cs="Times New Roman"/>
          <w:b/>
          <w:i/>
          <w:sz w:val="20"/>
          <w:szCs w:val="20"/>
        </w:rPr>
        <w:t>Table 2: Positioning of the resonance band according with the surrounding environment,</w:t>
      </w:r>
      <w:r>
        <w:rPr>
          <w:rFonts w:ascii="Times New Roman" w:hAnsi="Times New Roman" w:cs="Times New Roman"/>
          <w:b/>
          <w:i/>
          <w:sz w:val="20"/>
          <w:szCs w:val="20"/>
        </w:rPr>
        <w:t xml:space="preserve"> shell thickness and core size.</w:t>
      </w:r>
    </w:p>
    <w:tbl>
      <w:tblPr>
        <w:tblStyle w:val="TableGrid"/>
        <w:tblpPr w:leftFromText="141" w:rightFromText="141" w:vertAnchor="text" w:horzAnchor="margin" w:tblpXSpec="center" w:tblpY="59"/>
        <w:tblW w:w="9732" w:type="dxa"/>
        <w:tblLayout w:type="fixed"/>
        <w:tblLook w:val="04A0" w:firstRow="1" w:lastRow="0" w:firstColumn="1" w:lastColumn="0" w:noHBand="0" w:noVBand="1"/>
      </w:tblPr>
      <w:tblGrid>
        <w:gridCol w:w="1900"/>
        <w:gridCol w:w="979"/>
        <w:gridCol w:w="979"/>
        <w:gridCol w:w="979"/>
        <w:gridCol w:w="979"/>
        <w:gridCol w:w="979"/>
        <w:gridCol w:w="979"/>
        <w:gridCol w:w="979"/>
        <w:gridCol w:w="979"/>
      </w:tblGrid>
      <w:tr w:rsidR="00333D09" w:rsidRPr="009C63B2" w:rsidTr="009C63B2">
        <w:tc>
          <w:tcPr>
            <w:tcW w:w="1900" w:type="dxa"/>
            <w:vMerge w:val="restart"/>
          </w:tcPr>
          <w:p w:rsidR="00B46393" w:rsidRPr="009C63B2" w:rsidRDefault="00B46393" w:rsidP="00333D09">
            <w:pPr>
              <w:spacing w:line="360" w:lineRule="auto"/>
              <w:contextualSpacing/>
              <w:jc w:val="center"/>
              <w:rPr>
                <w:rFonts w:ascii="Times New Roman" w:hAnsi="Times New Roman" w:cs="Times New Roman"/>
                <w:sz w:val="20"/>
                <w:szCs w:val="20"/>
                <w:lang w:val="en-US"/>
              </w:rPr>
            </w:pPr>
          </w:p>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Gold thickness(nm)</w:t>
            </w:r>
          </w:p>
        </w:tc>
        <w:tc>
          <w:tcPr>
            <w:tcW w:w="7832" w:type="dxa"/>
            <w:gridSpan w:val="8"/>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 xml:space="preserve">Resonant Wavelength (nm)   </w:t>
            </w:r>
          </w:p>
        </w:tc>
      </w:tr>
      <w:tr w:rsidR="00333D09" w:rsidRPr="009C63B2" w:rsidTr="009C63B2">
        <w:trPr>
          <w:trHeight w:val="270"/>
        </w:trPr>
        <w:tc>
          <w:tcPr>
            <w:tcW w:w="1900" w:type="dxa"/>
            <w:vMerge/>
          </w:tcPr>
          <w:p w:rsidR="00333D09" w:rsidRPr="009C63B2" w:rsidRDefault="00333D09" w:rsidP="00333D09">
            <w:pPr>
              <w:spacing w:line="360" w:lineRule="auto"/>
              <w:contextualSpacing/>
              <w:jc w:val="both"/>
              <w:rPr>
                <w:rFonts w:ascii="Times New Roman" w:hAnsi="Times New Roman" w:cs="Times New Roman"/>
                <w:sz w:val="20"/>
                <w:szCs w:val="20"/>
                <w:lang w:val="en-US"/>
              </w:rPr>
            </w:pPr>
          </w:p>
        </w:tc>
        <w:tc>
          <w:tcPr>
            <w:tcW w:w="7832" w:type="dxa"/>
            <w:gridSpan w:val="8"/>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Nanoshell: HfO</w:t>
            </w:r>
            <w:r w:rsidRPr="009C63B2">
              <w:rPr>
                <w:rFonts w:ascii="Times New Roman" w:hAnsi="Times New Roman" w:cs="Times New Roman"/>
                <w:sz w:val="20"/>
                <w:szCs w:val="20"/>
                <w:vertAlign w:val="subscript"/>
                <w:lang w:val="en-US"/>
              </w:rPr>
              <w:t>2</w:t>
            </w:r>
            <w:r w:rsidRPr="009C63B2">
              <w:rPr>
                <w:rFonts w:ascii="Times New Roman" w:hAnsi="Times New Roman" w:cs="Times New Roman"/>
                <w:sz w:val="20"/>
                <w:szCs w:val="20"/>
                <w:lang w:val="en-US"/>
              </w:rPr>
              <w:t>/Au</w:t>
            </w:r>
          </w:p>
        </w:tc>
      </w:tr>
      <w:tr w:rsidR="00333D09" w:rsidRPr="009C63B2" w:rsidTr="009C63B2">
        <w:tc>
          <w:tcPr>
            <w:tcW w:w="1900" w:type="dxa"/>
            <w:vMerge/>
          </w:tcPr>
          <w:p w:rsidR="00333D09" w:rsidRPr="009C63B2" w:rsidRDefault="00333D09" w:rsidP="00333D09">
            <w:pPr>
              <w:spacing w:line="360" w:lineRule="auto"/>
              <w:contextualSpacing/>
              <w:jc w:val="both"/>
              <w:rPr>
                <w:rFonts w:ascii="Times New Roman" w:hAnsi="Times New Roman" w:cs="Times New Roman"/>
                <w:sz w:val="20"/>
                <w:szCs w:val="20"/>
                <w:lang w:val="en-US"/>
              </w:rPr>
            </w:pPr>
          </w:p>
        </w:tc>
        <w:tc>
          <w:tcPr>
            <w:tcW w:w="1958" w:type="dxa"/>
            <w:gridSpan w:val="2"/>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R=10 nm</w:t>
            </w:r>
          </w:p>
        </w:tc>
        <w:tc>
          <w:tcPr>
            <w:tcW w:w="1958" w:type="dxa"/>
            <w:gridSpan w:val="2"/>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R=20 nm</w:t>
            </w:r>
          </w:p>
        </w:tc>
        <w:tc>
          <w:tcPr>
            <w:tcW w:w="1958" w:type="dxa"/>
            <w:gridSpan w:val="2"/>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R=30 nm</w:t>
            </w:r>
          </w:p>
        </w:tc>
        <w:tc>
          <w:tcPr>
            <w:tcW w:w="1958" w:type="dxa"/>
            <w:gridSpan w:val="2"/>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R=40 nm</w:t>
            </w:r>
          </w:p>
        </w:tc>
      </w:tr>
      <w:tr w:rsidR="00333D09" w:rsidRPr="009C63B2" w:rsidTr="009C63B2">
        <w:tc>
          <w:tcPr>
            <w:tcW w:w="1900" w:type="dxa"/>
            <w:vMerge/>
          </w:tcPr>
          <w:p w:rsidR="00333D09" w:rsidRPr="009C63B2" w:rsidRDefault="00333D09" w:rsidP="00333D09">
            <w:pPr>
              <w:spacing w:line="360" w:lineRule="auto"/>
              <w:contextualSpacing/>
              <w:jc w:val="center"/>
              <w:rPr>
                <w:rFonts w:ascii="Times New Roman" w:hAnsi="Times New Roman" w:cs="Times New Roman"/>
                <w:sz w:val="20"/>
                <w:szCs w:val="20"/>
                <w:lang w:val="en-US"/>
              </w:rPr>
            </w:pP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n=1.333</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n=1.359</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n=1.333</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n=1.359</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n=1.333</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n=1.359</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n=1.333</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n=1.359</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4</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665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800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810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920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930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1030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1040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690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690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840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850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10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695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760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14</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555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690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690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640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590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590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570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515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550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555</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60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515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545</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70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515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540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80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515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535</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90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515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r>
      <w:tr w:rsidR="00333D09" w:rsidRPr="009C63B2" w:rsidTr="009C63B2">
        <w:tc>
          <w:tcPr>
            <w:tcW w:w="1900"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100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515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520</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525</w:t>
            </w:r>
          </w:p>
        </w:tc>
        <w:tc>
          <w:tcPr>
            <w:tcW w:w="979" w:type="dxa"/>
          </w:tcPr>
          <w:p w:rsidR="00333D09" w:rsidRPr="009C63B2" w:rsidRDefault="00333D09" w:rsidP="00333D09">
            <w:pPr>
              <w:spacing w:line="360" w:lineRule="auto"/>
              <w:contextualSpacing/>
              <w:jc w:val="center"/>
              <w:rPr>
                <w:rFonts w:ascii="Times New Roman" w:hAnsi="Times New Roman" w:cs="Times New Roman"/>
                <w:sz w:val="20"/>
                <w:szCs w:val="20"/>
                <w:lang w:val="en-US"/>
              </w:rPr>
            </w:pPr>
            <w:r w:rsidRPr="009C63B2">
              <w:rPr>
                <w:rFonts w:ascii="Times New Roman" w:hAnsi="Times New Roman" w:cs="Times New Roman"/>
                <w:sz w:val="20"/>
                <w:szCs w:val="20"/>
                <w:lang w:val="en-US"/>
              </w:rPr>
              <w:t>530</w:t>
            </w:r>
          </w:p>
        </w:tc>
      </w:tr>
    </w:tbl>
    <w:p w:rsidR="0088740E" w:rsidRDefault="00C37A96" w:rsidP="006E1BE9">
      <w:pPr>
        <w:spacing w:before="240" w:after="0" w:line="240" w:lineRule="auto"/>
        <w:jc w:val="both"/>
        <w:rPr>
          <w:rFonts w:ascii="Times New Roman" w:hAnsi="Times New Roman" w:cs="Times New Roman"/>
          <w:sz w:val="20"/>
          <w:szCs w:val="20"/>
        </w:rPr>
      </w:pPr>
      <w:r w:rsidRPr="00C37A96">
        <w:rPr>
          <w:rFonts w:ascii="Times New Roman" w:hAnsi="Times New Roman" w:cs="Times New Roman"/>
          <w:sz w:val="20"/>
          <w:szCs w:val="20"/>
        </w:rPr>
        <w:t>Important information can be pulling in the table 2. This table confirms that the peak values of the HfO</w:t>
      </w:r>
      <w:r w:rsidRPr="00C37A96">
        <w:rPr>
          <w:rFonts w:ascii="Times New Roman" w:hAnsi="Times New Roman" w:cs="Times New Roman"/>
          <w:sz w:val="20"/>
          <w:szCs w:val="20"/>
          <w:vertAlign w:val="subscript"/>
        </w:rPr>
        <w:t>2</w:t>
      </w:r>
      <w:r w:rsidRPr="00C37A96">
        <w:rPr>
          <w:rFonts w:ascii="Times New Roman" w:hAnsi="Times New Roman" w:cs="Times New Roman"/>
          <w:sz w:val="20"/>
          <w:szCs w:val="20"/>
        </w:rPr>
        <w:t>/Au core/shell with a large core are larger than nanoshell with small core. The peak values increase with increasing core dielectric materiel. The resonance optical properties of HfO</w:t>
      </w:r>
      <w:r w:rsidRPr="00C37A96">
        <w:rPr>
          <w:rFonts w:ascii="Times New Roman" w:hAnsi="Times New Roman" w:cs="Times New Roman"/>
          <w:sz w:val="20"/>
          <w:szCs w:val="20"/>
          <w:vertAlign w:val="subscript"/>
        </w:rPr>
        <w:t>2</w:t>
      </w:r>
      <w:r w:rsidRPr="00C37A96">
        <w:rPr>
          <w:rFonts w:ascii="Times New Roman" w:hAnsi="Times New Roman" w:cs="Times New Roman"/>
          <w:sz w:val="20"/>
          <w:szCs w:val="20"/>
        </w:rPr>
        <w:t xml:space="preserve">/Au nanoshell can be tuned in both the visible and near infrared by changing the size of core. Table 2 also reveals that the resonance variation become small with an increase of gold thickness for each two size core. For the radii values 10 nm and 20 nm, size dependent effects were clearly exposed with a plasmon band variation of 135 nm, 90 nm and of 60 nm for 4 nm, 7 nm and 10 nm for thicknesses values respectively. It should be noted that with the growth of shell thickness, the variation of the Plasmon resonance between two particles decreases. </w:t>
      </w:r>
    </w:p>
    <w:p w:rsidR="00595E68" w:rsidRPr="00333D09" w:rsidRDefault="00C37A96" w:rsidP="00864602">
      <w:pPr>
        <w:spacing w:before="240" w:line="240" w:lineRule="auto"/>
        <w:contextualSpacing/>
        <w:jc w:val="both"/>
        <w:rPr>
          <w:rFonts w:ascii="Times New Roman" w:hAnsi="Times New Roman" w:cs="Times New Roman"/>
          <w:sz w:val="20"/>
          <w:szCs w:val="20"/>
        </w:rPr>
      </w:pPr>
      <w:r w:rsidRPr="00C37A96">
        <w:rPr>
          <w:rFonts w:ascii="Times New Roman" w:hAnsi="Times New Roman" w:cs="Times New Roman"/>
          <w:sz w:val="20"/>
          <w:szCs w:val="20"/>
        </w:rPr>
        <w:t>The quantitative analysis of the optical spectra of various nanoshells of gold nanoparticles, compared to Au/SiO</w:t>
      </w:r>
      <w:r w:rsidRPr="00C37A96">
        <w:rPr>
          <w:rFonts w:ascii="Times New Roman" w:hAnsi="Times New Roman" w:cs="Times New Roman"/>
          <w:sz w:val="20"/>
          <w:szCs w:val="20"/>
          <w:vertAlign w:val="subscript"/>
        </w:rPr>
        <w:t>2</w:t>
      </w:r>
      <w:r>
        <w:rPr>
          <w:rFonts w:ascii="Times New Roman" w:hAnsi="Times New Roman" w:cs="Times New Roman"/>
          <w:sz w:val="20"/>
          <w:szCs w:val="20"/>
        </w:rPr>
        <w:t xml:space="preserve"> nanoshell</w:t>
      </w:r>
      <w:r w:rsidRPr="00C37A96">
        <w:rPr>
          <w:rFonts w:ascii="Times New Roman" w:hAnsi="Times New Roman" w:cs="Times New Roman"/>
          <w:sz w:val="20"/>
          <w:szCs w:val="20"/>
        </w:rPr>
        <w:t xml:space="preserve"> reveals that the present surface Plasmon resonance of the HfO</w:t>
      </w:r>
      <w:r w:rsidRPr="00C37A96">
        <w:rPr>
          <w:rFonts w:ascii="Times New Roman" w:hAnsi="Times New Roman" w:cs="Times New Roman"/>
          <w:sz w:val="20"/>
          <w:szCs w:val="20"/>
          <w:vertAlign w:val="subscript"/>
        </w:rPr>
        <w:t>2</w:t>
      </w:r>
      <w:r w:rsidRPr="00C37A96">
        <w:rPr>
          <w:rFonts w:ascii="Times New Roman" w:hAnsi="Times New Roman" w:cs="Times New Roman"/>
          <w:sz w:val="20"/>
          <w:szCs w:val="20"/>
        </w:rPr>
        <w:t>/Au  is localized at λ</w:t>
      </w:r>
      <w:r w:rsidRPr="00C37A96">
        <w:rPr>
          <w:rFonts w:ascii="Times New Roman" w:hAnsi="Times New Roman" w:cs="Times New Roman"/>
          <w:sz w:val="20"/>
          <w:szCs w:val="20"/>
          <w:vertAlign w:val="subscript"/>
        </w:rPr>
        <w:t>max</w:t>
      </w:r>
      <w:r w:rsidRPr="00C37A96">
        <w:rPr>
          <w:rFonts w:ascii="Times New Roman" w:hAnsi="Times New Roman" w:cs="Times New Roman"/>
          <w:sz w:val="20"/>
          <w:szCs w:val="20"/>
        </w:rPr>
        <w:t>=610 nm whereas surface Plasmon resonance of Au/SiO</w:t>
      </w:r>
      <w:r w:rsidRPr="00C37A96">
        <w:rPr>
          <w:rFonts w:ascii="Times New Roman" w:hAnsi="Times New Roman" w:cs="Times New Roman"/>
          <w:sz w:val="20"/>
          <w:szCs w:val="20"/>
          <w:vertAlign w:val="subscript"/>
        </w:rPr>
        <w:t>2</w:t>
      </w:r>
      <w:r w:rsidRPr="00C37A96">
        <w:rPr>
          <w:rFonts w:ascii="Times New Roman" w:hAnsi="Times New Roman" w:cs="Times New Roman"/>
          <w:sz w:val="20"/>
          <w:szCs w:val="20"/>
        </w:rPr>
        <w:t xml:space="preserve"> appears at λ</w:t>
      </w:r>
      <w:r w:rsidRPr="00C37A96">
        <w:rPr>
          <w:rFonts w:ascii="Times New Roman" w:hAnsi="Times New Roman" w:cs="Times New Roman"/>
          <w:sz w:val="20"/>
          <w:szCs w:val="20"/>
          <w:vertAlign w:val="subscript"/>
        </w:rPr>
        <w:t>max</w:t>
      </w:r>
      <w:r w:rsidRPr="00C37A96">
        <w:rPr>
          <w:rFonts w:ascii="Times New Roman" w:hAnsi="Times New Roman" w:cs="Times New Roman"/>
          <w:sz w:val="20"/>
          <w:szCs w:val="20"/>
        </w:rPr>
        <w:t>=530 nm</w:t>
      </w:r>
      <w:r>
        <w:rPr>
          <w:rFonts w:ascii="Times New Roman" w:hAnsi="Times New Roman" w:cs="Times New Roman"/>
          <w:sz w:val="20"/>
          <w:szCs w:val="20"/>
        </w:rPr>
        <w:t xml:space="preserve"> [27]</w:t>
      </w:r>
      <w:r w:rsidRPr="00C37A96">
        <w:rPr>
          <w:rFonts w:ascii="Times New Roman" w:hAnsi="Times New Roman" w:cs="Times New Roman"/>
          <w:sz w:val="20"/>
          <w:szCs w:val="20"/>
        </w:rPr>
        <w:t>. With the main aim to optimize the materials in near infrared region, the absorption characteristics of the HfO</w:t>
      </w:r>
      <w:r w:rsidRPr="00C37A96">
        <w:rPr>
          <w:rFonts w:ascii="Times New Roman" w:hAnsi="Times New Roman" w:cs="Times New Roman"/>
          <w:sz w:val="20"/>
          <w:szCs w:val="20"/>
          <w:vertAlign w:val="subscript"/>
        </w:rPr>
        <w:t xml:space="preserve">2 </w:t>
      </w:r>
      <w:r w:rsidRPr="00C37A96">
        <w:rPr>
          <w:rFonts w:ascii="Times New Roman" w:hAnsi="Times New Roman" w:cs="Times New Roman"/>
          <w:sz w:val="20"/>
          <w:szCs w:val="20"/>
        </w:rPr>
        <w:t xml:space="preserve">deposited on gold nanosphere has the advantage because they shift to slightly longer wavelength. </w:t>
      </w:r>
      <w:r w:rsidRPr="00C37A96">
        <w:rPr>
          <w:rFonts w:ascii="Times New Roman" w:eastAsiaTheme="minorEastAsia" w:hAnsi="Times New Roman" w:cs="Times New Roman"/>
          <w:sz w:val="20"/>
          <w:szCs w:val="20"/>
        </w:rPr>
        <w:t>This can be explained by the difference of the dielectric constant between SiO</w:t>
      </w:r>
      <w:r w:rsidRPr="00C37A96">
        <w:rPr>
          <w:rFonts w:ascii="Times New Roman" w:eastAsiaTheme="minorEastAsia" w:hAnsi="Times New Roman" w:cs="Times New Roman"/>
          <w:sz w:val="20"/>
          <w:szCs w:val="20"/>
          <w:vertAlign w:val="subscript"/>
        </w:rPr>
        <w:t>2</w:t>
      </w:r>
      <w:r w:rsidRPr="00C37A96">
        <w:rPr>
          <w:rFonts w:ascii="Times New Roman" w:eastAsiaTheme="minorEastAsia" w:hAnsi="Times New Roman" w:cs="Times New Roman"/>
          <w:sz w:val="20"/>
          <w:szCs w:val="20"/>
        </w:rPr>
        <w:t xml:space="preserve"> and HfO</w:t>
      </w:r>
      <w:r w:rsidRPr="00C37A96">
        <w:rPr>
          <w:rFonts w:ascii="Times New Roman" w:eastAsiaTheme="minorEastAsia" w:hAnsi="Times New Roman" w:cs="Times New Roman"/>
          <w:sz w:val="20"/>
          <w:szCs w:val="20"/>
          <w:vertAlign w:val="subscript"/>
        </w:rPr>
        <w:t>2</w:t>
      </w:r>
      <w:r w:rsidRPr="00C37A96">
        <w:rPr>
          <w:rFonts w:ascii="Times New Roman" w:eastAsiaTheme="minorEastAsia" w:hAnsi="Times New Roman" w:cs="Times New Roman"/>
          <w:sz w:val="20"/>
          <w:szCs w:val="20"/>
        </w:rPr>
        <w:t xml:space="preserve"> (about </w:t>
      </w:r>
      <w:r w:rsidR="009A6EAC">
        <w:rPr>
          <w:rFonts w:ascii="Times New Roman" w:eastAsiaTheme="minorEastAsia" w:hAnsi="Times New Roman" w:cs="Times New Roman"/>
          <w:sz w:val="20"/>
          <w:szCs w:val="20"/>
        </w:rPr>
        <w:t xml:space="preserve">3.9 </w:t>
      </w:r>
      <w:r w:rsidR="009A6EAC" w:rsidRPr="00C37A96">
        <w:rPr>
          <w:rFonts w:ascii="Times New Roman" w:eastAsiaTheme="minorEastAsia" w:hAnsi="Times New Roman" w:cs="Times New Roman"/>
          <w:sz w:val="20"/>
          <w:szCs w:val="20"/>
        </w:rPr>
        <w:t>and</w:t>
      </w:r>
      <w:r w:rsidRPr="00C37A96">
        <w:rPr>
          <w:rFonts w:ascii="Times New Roman" w:eastAsiaTheme="minorEastAsia" w:hAnsi="Times New Roman" w:cs="Times New Roman"/>
          <w:sz w:val="20"/>
          <w:szCs w:val="20"/>
        </w:rPr>
        <w:t xml:space="preserve"> 25</w:t>
      </w:r>
      <w:r>
        <w:rPr>
          <w:rFonts w:ascii="Times New Roman" w:eastAsiaTheme="minorEastAsia" w:hAnsi="Times New Roman" w:cs="Times New Roman"/>
          <w:sz w:val="20"/>
          <w:szCs w:val="20"/>
        </w:rPr>
        <w:t>, respectively)</w:t>
      </w:r>
      <w:r w:rsidR="004D2BBD">
        <w:rPr>
          <w:rFonts w:ascii="Times New Roman" w:eastAsiaTheme="minorEastAsia" w:hAnsi="Times New Roman" w:cs="Times New Roman"/>
          <w:sz w:val="20"/>
          <w:szCs w:val="20"/>
        </w:rPr>
        <w:t xml:space="preserve"> [29]</w:t>
      </w:r>
      <w:r w:rsidRPr="00C37A96">
        <w:rPr>
          <w:rFonts w:ascii="Times New Roman" w:eastAsiaTheme="minorEastAsia" w:hAnsi="Times New Roman" w:cs="Times New Roman"/>
          <w:sz w:val="20"/>
          <w:szCs w:val="20"/>
        </w:rPr>
        <w:t>.</w:t>
      </w:r>
    </w:p>
    <w:p w:rsidR="00595E68" w:rsidRPr="00C37A96" w:rsidRDefault="00526DDB" w:rsidP="00C37A96">
      <w:pPr>
        <w:pStyle w:val="ListParagraph"/>
        <w:numPr>
          <w:ilvl w:val="0"/>
          <w:numId w:val="4"/>
        </w:numPr>
        <w:spacing w:line="240" w:lineRule="auto"/>
        <w:rPr>
          <w:rFonts w:ascii="Times New Roman" w:hAnsi="Times New Roman"/>
          <w:b/>
          <w:bCs/>
          <w:color w:val="44546A" w:themeColor="text2"/>
        </w:rPr>
      </w:pPr>
      <w:r w:rsidRPr="000D79A3">
        <w:rPr>
          <w:rFonts w:ascii="Times New Roman" w:hAnsi="Times New Roman"/>
          <w:b/>
          <w:bCs/>
          <w:color w:val="44546A" w:themeColor="text2"/>
        </w:rPr>
        <w:t>CONCLUSION</w:t>
      </w:r>
    </w:p>
    <w:p w:rsidR="00595E68" w:rsidRPr="009C63B2" w:rsidRDefault="00595E68" w:rsidP="0010654A">
      <w:pPr>
        <w:spacing w:line="240" w:lineRule="auto"/>
        <w:contextualSpacing/>
        <w:jc w:val="both"/>
        <w:rPr>
          <w:rFonts w:ascii="Times New Roman" w:eastAsiaTheme="minorEastAsia" w:hAnsi="Times New Roman" w:cs="Times New Roman"/>
          <w:sz w:val="20"/>
          <w:szCs w:val="20"/>
        </w:rPr>
      </w:pPr>
      <w:r w:rsidRPr="00595E68">
        <w:rPr>
          <w:rFonts w:ascii="Times New Roman" w:eastAsiaTheme="minorEastAsia" w:hAnsi="Times New Roman" w:cs="Times New Roman"/>
          <w:sz w:val="20"/>
          <w:szCs w:val="20"/>
        </w:rPr>
        <w:t xml:space="preserve">We present in this work a complete study of the evolution of the optical proprieties as reflectance, transmittance and absorption. We have studied also Surface Plasmon Resonance of gold nanoparticles as function of the size and composition effect. </w:t>
      </w:r>
      <w:r w:rsidRPr="00595E68">
        <w:rPr>
          <w:rFonts w:ascii="Times New Roman" w:hAnsi="Times New Roman" w:cs="Times New Roman"/>
          <w:sz w:val="20"/>
          <w:szCs w:val="20"/>
        </w:rPr>
        <w:t>This study also led to the determination of the conditions under which one of the absorption or scattering phenomena, as a function of size dominates the other.</w:t>
      </w:r>
      <w:r w:rsidRPr="00595E68">
        <w:rPr>
          <w:rFonts w:ascii="Times New Roman" w:eastAsiaTheme="minorEastAsia" w:hAnsi="Times New Roman" w:cs="Times New Roman"/>
          <w:sz w:val="20"/>
          <w:szCs w:val="20"/>
        </w:rPr>
        <w:t xml:space="preserve"> For the small particles, the diffusion is negligible in comparison with absorption cross section. Gold particles show a very important absorption in visible range and coated with hafnium oxide material are exhibit on Surface Plasmon Resonance toward near infrared which makes them good candidates for optical windows. Given the high tenability of gold nanoshell resonance from the visible to the infrared regime, hafnium oxide coupled gold nanoparticles are expected to expand their applications from biomedical field. The direct dependence of size, thickness and composition on Surface Plasmon Resonance values was demonstrated.</w:t>
      </w:r>
    </w:p>
    <w:p w:rsidR="00333D09" w:rsidRPr="00D07798" w:rsidRDefault="00526DDB" w:rsidP="000A726C">
      <w:pPr>
        <w:pStyle w:val="Heading5"/>
        <w:numPr>
          <w:ilvl w:val="0"/>
          <w:numId w:val="4"/>
        </w:numPr>
        <w:spacing w:before="0" w:after="0"/>
        <w:ind w:left="1077"/>
        <w:rPr>
          <w:b/>
          <w:color w:val="44546A" w:themeColor="text2"/>
          <w:sz w:val="22"/>
          <w:szCs w:val="22"/>
        </w:rPr>
      </w:pPr>
      <w:r w:rsidRPr="004F3B15">
        <w:rPr>
          <w:b/>
          <w:color w:val="44546A" w:themeColor="text2"/>
          <w:sz w:val="22"/>
          <w:szCs w:val="22"/>
        </w:rPr>
        <w:t>REFERENCES</w:t>
      </w:r>
    </w:p>
    <w:p w:rsidR="008E6D75" w:rsidRPr="00122C5E" w:rsidRDefault="004F07F0" w:rsidP="00D07798">
      <w:pPr>
        <w:numPr>
          <w:ilvl w:val="0"/>
          <w:numId w:val="2"/>
        </w:numPr>
        <w:autoSpaceDE w:val="0"/>
        <w:autoSpaceDN w:val="0"/>
        <w:adjustRightInd w:val="0"/>
        <w:spacing w:before="240"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A. Moores and F. Goettmann, </w:t>
      </w:r>
      <w:r w:rsidR="00C8158D" w:rsidRPr="00122C5E">
        <w:rPr>
          <w:rFonts w:ascii="Times New Roman" w:hAnsi="Times New Roman" w:cs="Times New Roman"/>
          <w:sz w:val="20"/>
          <w:szCs w:val="20"/>
        </w:rPr>
        <w:t xml:space="preserve">“The plasmon band in noble metal nanoparticles: an introduction to </w:t>
      </w:r>
      <w:r w:rsidR="00202AB9" w:rsidRPr="00122C5E">
        <w:rPr>
          <w:rFonts w:ascii="Times New Roman" w:hAnsi="Times New Roman" w:cs="Times New Roman"/>
          <w:sz w:val="20"/>
          <w:szCs w:val="20"/>
        </w:rPr>
        <w:t>theory and</w:t>
      </w:r>
      <w:r w:rsidR="00C8158D" w:rsidRPr="00122C5E">
        <w:rPr>
          <w:rFonts w:ascii="Times New Roman" w:hAnsi="Times New Roman" w:cs="Times New Roman"/>
          <w:sz w:val="20"/>
          <w:szCs w:val="20"/>
        </w:rPr>
        <w:t xml:space="preserve"> application,” </w:t>
      </w:r>
      <w:r w:rsidR="008E6D75" w:rsidRPr="00122C5E">
        <w:rPr>
          <w:rFonts w:ascii="Times New Roman" w:hAnsi="Times New Roman" w:cs="Times New Roman"/>
          <w:sz w:val="20"/>
          <w:szCs w:val="20"/>
        </w:rPr>
        <w:t xml:space="preserve">New J. Chem., 2006, </w:t>
      </w:r>
      <w:r w:rsidR="00C8158D" w:rsidRPr="00122C5E">
        <w:rPr>
          <w:rFonts w:ascii="Times New Roman" w:hAnsi="Times New Roman" w:cs="Times New Roman"/>
          <w:sz w:val="20"/>
          <w:szCs w:val="20"/>
        </w:rPr>
        <w:t xml:space="preserve">pp. </w:t>
      </w:r>
      <w:r w:rsidR="008E6D75" w:rsidRPr="00122C5E">
        <w:rPr>
          <w:rFonts w:ascii="Times New Roman" w:hAnsi="Times New Roman" w:cs="Times New Roman"/>
          <w:sz w:val="20"/>
          <w:szCs w:val="20"/>
        </w:rPr>
        <w:t>1121-1132</w:t>
      </w:r>
      <w:r w:rsidR="00E47203" w:rsidRPr="00122C5E">
        <w:rPr>
          <w:rFonts w:ascii="Times New Roman" w:hAnsi="Times New Roman" w:cs="Times New Roman"/>
          <w:sz w:val="20"/>
          <w:szCs w:val="20"/>
        </w:rPr>
        <w:t>.</w:t>
      </w:r>
    </w:p>
    <w:p w:rsidR="008E6D75" w:rsidRPr="00122C5E" w:rsidRDefault="004F07F0" w:rsidP="00D07798">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C. Noguez, </w:t>
      </w:r>
      <w:r w:rsidR="00C8158D" w:rsidRPr="00122C5E">
        <w:rPr>
          <w:rFonts w:ascii="Times New Roman" w:hAnsi="Times New Roman" w:cs="Times New Roman"/>
          <w:sz w:val="20"/>
          <w:szCs w:val="20"/>
        </w:rPr>
        <w:t>“Surface P</w:t>
      </w:r>
      <w:r w:rsidR="00E47203" w:rsidRPr="00122C5E">
        <w:rPr>
          <w:rFonts w:ascii="Times New Roman" w:hAnsi="Times New Roman" w:cs="Times New Roman"/>
          <w:sz w:val="20"/>
          <w:szCs w:val="20"/>
        </w:rPr>
        <w:t xml:space="preserve">lasmons on Metal Nanoparticles: </w:t>
      </w:r>
      <w:r w:rsidR="00C8158D" w:rsidRPr="00122C5E">
        <w:rPr>
          <w:rFonts w:ascii="Times New Roman" w:hAnsi="Times New Roman" w:cs="Times New Roman"/>
          <w:sz w:val="20"/>
          <w:szCs w:val="20"/>
        </w:rPr>
        <w:t xml:space="preserve">The influence of Shape and Physical Environment,” </w:t>
      </w:r>
      <w:r w:rsidR="008E6D75" w:rsidRPr="00122C5E">
        <w:rPr>
          <w:rFonts w:ascii="Times New Roman" w:hAnsi="Times New Roman" w:cs="Times New Roman"/>
          <w:sz w:val="20"/>
          <w:szCs w:val="20"/>
        </w:rPr>
        <w:t xml:space="preserve">J. Phys. Chem. C, 111, 2007, </w:t>
      </w:r>
      <w:r w:rsidR="00C8158D" w:rsidRPr="00122C5E">
        <w:rPr>
          <w:rFonts w:ascii="Times New Roman" w:hAnsi="Times New Roman" w:cs="Times New Roman"/>
          <w:sz w:val="20"/>
          <w:szCs w:val="20"/>
        </w:rPr>
        <w:t xml:space="preserve">pp. </w:t>
      </w:r>
      <w:r w:rsidR="008E6D75" w:rsidRPr="00122C5E">
        <w:rPr>
          <w:rFonts w:ascii="Times New Roman" w:hAnsi="Times New Roman" w:cs="Times New Roman"/>
          <w:sz w:val="20"/>
          <w:szCs w:val="20"/>
        </w:rPr>
        <w:t>3806-3819.</w:t>
      </w:r>
    </w:p>
    <w:p w:rsidR="008E6D75" w:rsidRPr="00122C5E" w:rsidRDefault="008E6D75" w:rsidP="00D07798">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P. Chekuri, E. S. Glazer, S. A. Curley, </w:t>
      </w:r>
      <w:r w:rsidR="007426B1" w:rsidRPr="00122C5E">
        <w:rPr>
          <w:rFonts w:ascii="Times New Roman" w:hAnsi="Times New Roman" w:cs="Times New Roman"/>
          <w:sz w:val="20"/>
          <w:szCs w:val="20"/>
        </w:rPr>
        <w:t>“Targeted Hyperthermia Using Metal Nanoparticles,”Advanced</w:t>
      </w:r>
      <w:r w:rsidRPr="00122C5E">
        <w:rPr>
          <w:rFonts w:ascii="Times New Roman" w:hAnsi="Times New Roman" w:cs="Times New Roman"/>
          <w:sz w:val="20"/>
          <w:szCs w:val="20"/>
        </w:rPr>
        <w:t xml:space="preserve"> Drug Delivery Review, 62, 2010, </w:t>
      </w:r>
      <w:r w:rsidR="007426B1" w:rsidRPr="00122C5E">
        <w:rPr>
          <w:rFonts w:ascii="Times New Roman" w:hAnsi="Times New Roman" w:cs="Times New Roman"/>
          <w:sz w:val="20"/>
          <w:szCs w:val="20"/>
        </w:rPr>
        <w:t xml:space="preserve">pp. </w:t>
      </w:r>
      <w:r w:rsidRPr="00122C5E">
        <w:rPr>
          <w:rFonts w:ascii="Times New Roman" w:hAnsi="Times New Roman" w:cs="Times New Roman"/>
          <w:sz w:val="20"/>
          <w:szCs w:val="20"/>
        </w:rPr>
        <w:t>339-345.</w:t>
      </w:r>
    </w:p>
    <w:p w:rsidR="008E6D75" w:rsidRPr="00122C5E" w:rsidRDefault="00FF5171" w:rsidP="00D07798">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Z. Yu Juan, H. Rao, Z. XianFang, W. LianZhou, W.</w:t>
      </w:r>
      <w:r w:rsidR="00F247C8">
        <w:rPr>
          <w:rFonts w:ascii="Times New Roman" w:hAnsi="Times New Roman" w:cs="Times New Roman"/>
          <w:sz w:val="20"/>
          <w:szCs w:val="20"/>
        </w:rPr>
        <w:t xml:space="preserve"> ChenXu, “Synthesis, properties</w:t>
      </w:r>
      <w:r w:rsidRPr="00122C5E">
        <w:rPr>
          <w:rFonts w:ascii="Times New Roman" w:hAnsi="Times New Roman" w:cs="Times New Roman"/>
          <w:sz w:val="20"/>
          <w:szCs w:val="20"/>
        </w:rPr>
        <w:t xml:space="preserve"> and optical applications of noble metal nanoparticle-biomolecule conjugates,” Chinese Science Bulletin, 57, 2012, </w:t>
      </w:r>
      <w:r w:rsidR="00DC73AE" w:rsidRPr="00122C5E">
        <w:rPr>
          <w:rFonts w:ascii="Times New Roman" w:hAnsi="Times New Roman" w:cs="Times New Roman"/>
          <w:sz w:val="20"/>
          <w:szCs w:val="20"/>
        </w:rPr>
        <w:t xml:space="preserve">pp. </w:t>
      </w:r>
      <w:r w:rsidRPr="00122C5E">
        <w:rPr>
          <w:rFonts w:ascii="Times New Roman" w:hAnsi="Times New Roman" w:cs="Times New Roman"/>
          <w:sz w:val="20"/>
          <w:szCs w:val="20"/>
        </w:rPr>
        <w:t xml:space="preserve">238-246.  </w:t>
      </w:r>
    </w:p>
    <w:p w:rsidR="008E6D75" w:rsidRPr="00122C5E" w:rsidRDefault="00DE7C2C" w:rsidP="00D07798">
      <w:pPr>
        <w:pStyle w:val="ListParagraph"/>
        <w:numPr>
          <w:ilvl w:val="0"/>
          <w:numId w:val="2"/>
        </w:numPr>
        <w:spacing w:line="240" w:lineRule="auto"/>
        <w:ind w:left="714" w:hanging="357"/>
        <w:jc w:val="both"/>
        <w:rPr>
          <w:rFonts w:ascii="Times New Roman" w:eastAsia="MS Mincho" w:hAnsi="Times New Roman" w:cs="Times New Roman"/>
          <w:sz w:val="20"/>
          <w:szCs w:val="20"/>
          <w:lang w:val="fr-FR"/>
        </w:rPr>
      </w:pPr>
      <w:r w:rsidRPr="00122C5E">
        <w:rPr>
          <w:rFonts w:ascii="Times New Roman" w:eastAsia="MS Mincho" w:hAnsi="Times New Roman" w:cs="Times New Roman"/>
          <w:sz w:val="20"/>
          <w:szCs w:val="20"/>
          <w:lang w:val="fr-FR"/>
        </w:rPr>
        <w:t>M. Lopes,</w:t>
      </w:r>
      <w:r w:rsidR="00BF6DCD" w:rsidRPr="00122C5E">
        <w:rPr>
          <w:rFonts w:ascii="Times New Roman" w:eastAsia="MS Mincho" w:hAnsi="Times New Roman" w:cs="Times New Roman"/>
          <w:sz w:val="20"/>
          <w:szCs w:val="20"/>
          <w:lang w:val="fr-FR"/>
        </w:rPr>
        <w:t xml:space="preserve"> </w:t>
      </w:r>
      <w:r w:rsidR="000F63DF">
        <w:rPr>
          <w:rFonts w:ascii="Times New Roman" w:eastAsia="MS Mincho" w:hAnsi="Times New Roman" w:cs="Times New Roman"/>
          <w:sz w:val="20"/>
          <w:szCs w:val="20"/>
          <w:lang w:val="fr-FR"/>
        </w:rPr>
        <w:t>“</w:t>
      </w:r>
      <w:r w:rsidR="008E6D75" w:rsidRPr="00122C5E">
        <w:rPr>
          <w:rFonts w:ascii="Times New Roman" w:eastAsia="MS Mincho" w:hAnsi="Times New Roman" w:cs="Times New Roman"/>
          <w:sz w:val="20"/>
          <w:szCs w:val="20"/>
          <w:lang w:val="fr-FR"/>
        </w:rPr>
        <w:t>Etude de nanoantennes optiques : Application aux diffusions Raman exaltées de surface et par pointe</w:t>
      </w:r>
      <w:r w:rsidR="000F63DF">
        <w:rPr>
          <w:rFonts w:ascii="Times New Roman" w:eastAsia="MS Mincho" w:hAnsi="Times New Roman" w:cs="Times New Roman"/>
          <w:sz w:val="20"/>
          <w:szCs w:val="20"/>
          <w:lang w:val="fr-FR"/>
        </w:rPr>
        <w:t>,”</w:t>
      </w:r>
      <w:r w:rsidR="008E6D75" w:rsidRPr="00122C5E">
        <w:rPr>
          <w:rFonts w:ascii="Times New Roman" w:eastAsia="MS Mincho" w:hAnsi="Times New Roman" w:cs="Times New Roman"/>
          <w:sz w:val="20"/>
          <w:szCs w:val="20"/>
          <w:lang w:val="fr-FR"/>
        </w:rPr>
        <w:t xml:space="preserve"> Thèse Université de Technologie de Troyers, 2008, p.</w:t>
      </w:r>
      <w:r w:rsidRPr="00122C5E">
        <w:rPr>
          <w:rFonts w:ascii="Times New Roman" w:eastAsia="MS Mincho" w:hAnsi="Times New Roman" w:cs="Times New Roman"/>
          <w:sz w:val="20"/>
          <w:szCs w:val="20"/>
          <w:lang w:val="fr-FR"/>
        </w:rPr>
        <w:t xml:space="preserve"> </w:t>
      </w:r>
      <w:r w:rsidR="008E6D75" w:rsidRPr="00122C5E">
        <w:rPr>
          <w:rFonts w:ascii="Times New Roman" w:eastAsia="MS Mincho" w:hAnsi="Times New Roman" w:cs="Times New Roman"/>
          <w:sz w:val="20"/>
          <w:szCs w:val="20"/>
          <w:lang w:val="fr-FR"/>
        </w:rPr>
        <w:t>170.</w:t>
      </w:r>
    </w:p>
    <w:p w:rsidR="008E6D75" w:rsidRPr="00122C5E" w:rsidRDefault="00670E38" w:rsidP="00DE7C2C">
      <w:pPr>
        <w:pStyle w:val="ListParagraph"/>
        <w:numPr>
          <w:ilvl w:val="0"/>
          <w:numId w:val="2"/>
        </w:numPr>
        <w:spacing w:after="0" w:line="240" w:lineRule="auto"/>
        <w:ind w:left="714" w:hanging="357"/>
        <w:jc w:val="both"/>
        <w:rPr>
          <w:rFonts w:ascii="Times New Roman" w:eastAsia="MS Mincho" w:hAnsi="Times New Roman" w:cs="Times New Roman"/>
          <w:sz w:val="20"/>
          <w:szCs w:val="20"/>
        </w:rPr>
      </w:pPr>
      <w:r w:rsidRPr="00122C5E">
        <w:rPr>
          <w:rFonts w:ascii="Times New Roman" w:eastAsia="MS Mincho" w:hAnsi="Times New Roman" w:cs="Times New Roman"/>
          <w:sz w:val="20"/>
          <w:szCs w:val="20"/>
          <w:lang w:val="fr-FR"/>
        </w:rPr>
        <w:t xml:space="preserve"> </w:t>
      </w:r>
      <w:r w:rsidRPr="00122C5E">
        <w:rPr>
          <w:rFonts w:ascii="Times New Roman" w:eastAsia="MS Mincho" w:hAnsi="Times New Roman" w:cs="Times New Roman"/>
          <w:sz w:val="20"/>
          <w:szCs w:val="20"/>
        </w:rPr>
        <w:t>M. Ganeshkumar, T</w:t>
      </w:r>
      <w:r w:rsidR="009D6B7A" w:rsidRPr="00122C5E">
        <w:rPr>
          <w:rFonts w:ascii="Times New Roman" w:eastAsia="MS Mincho" w:hAnsi="Times New Roman" w:cs="Times New Roman"/>
          <w:sz w:val="20"/>
          <w:szCs w:val="20"/>
        </w:rPr>
        <w:t xml:space="preserve"> </w:t>
      </w:r>
      <w:r w:rsidRPr="00122C5E">
        <w:rPr>
          <w:rFonts w:ascii="Times New Roman" w:eastAsia="MS Mincho" w:hAnsi="Times New Roman" w:cs="Times New Roman"/>
          <w:sz w:val="20"/>
          <w:szCs w:val="20"/>
        </w:rPr>
        <w:t xml:space="preserve">P Sastry, M. K. Sathish, MG Dinesh, S. Kannappan, L. Suguna, “Sun light mediated synthesis of gold nanoparticles as carrier for 6-mercaptopurine: preparation, characterization and toxicity studies in zebrafish embryo </w:t>
      </w:r>
      <w:r w:rsidR="001B3B42" w:rsidRPr="00122C5E">
        <w:rPr>
          <w:rFonts w:ascii="Times New Roman" w:eastAsia="MS Mincho" w:hAnsi="Times New Roman" w:cs="Times New Roman"/>
          <w:sz w:val="20"/>
          <w:szCs w:val="20"/>
        </w:rPr>
        <w:t>model,” Mater Res Bull, 47, 2012, pp. 2113-21</w:t>
      </w:r>
      <w:r w:rsidR="000C3066" w:rsidRPr="00122C5E">
        <w:rPr>
          <w:rFonts w:ascii="Times New Roman" w:eastAsia="MS Mincho" w:hAnsi="Times New Roman" w:cs="Times New Roman"/>
          <w:sz w:val="20"/>
          <w:szCs w:val="20"/>
        </w:rPr>
        <w:t>1</w:t>
      </w:r>
      <w:r w:rsidR="001B3B42" w:rsidRPr="00122C5E">
        <w:rPr>
          <w:rFonts w:ascii="Times New Roman" w:eastAsia="MS Mincho" w:hAnsi="Times New Roman" w:cs="Times New Roman"/>
          <w:sz w:val="20"/>
          <w:szCs w:val="20"/>
        </w:rPr>
        <w:t>9.</w:t>
      </w:r>
    </w:p>
    <w:p w:rsidR="008E6D75" w:rsidRPr="00122C5E" w:rsidRDefault="003F7861" w:rsidP="00DE7C2C">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 S. Tedesco, H. Doyle, J. Blasco, G. Redmond, D. Sheehan, </w:t>
      </w:r>
      <w:r w:rsidR="00670E38" w:rsidRPr="00122C5E">
        <w:rPr>
          <w:rFonts w:ascii="Times New Roman" w:hAnsi="Times New Roman" w:cs="Times New Roman"/>
          <w:sz w:val="20"/>
          <w:szCs w:val="20"/>
        </w:rPr>
        <w:t xml:space="preserve">“Oxidative stress and toxicity of gold nanoparticles in Mytilus edulis,” Aquatic Toxicol, 100, 2010, pp. 178-186. </w:t>
      </w:r>
    </w:p>
    <w:p w:rsidR="008E6D75" w:rsidRPr="00122C5E" w:rsidRDefault="000E6D26" w:rsidP="00DE7C2C">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P. P. Edward and J.M. Thomas, “Gold in a Metallic Divided State-from Farad</w:t>
      </w:r>
      <w:r w:rsidR="00DD6572" w:rsidRPr="00122C5E">
        <w:rPr>
          <w:rFonts w:ascii="Times New Roman" w:hAnsi="Times New Roman" w:cs="Times New Roman"/>
          <w:sz w:val="20"/>
          <w:szCs w:val="20"/>
        </w:rPr>
        <w:t xml:space="preserve">ay to Present-Day Nanoscience,” </w:t>
      </w:r>
      <w:r w:rsidRPr="00122C5E">
        <w:rPr>
          <w:rFonts w:ascii="Times New Roman" w:hAnsi="Times New Roman" w:cs="Times New Roman"/>
          <w:sz w:val="20"/>
          <w:szCs w:val="20"/>
        </w:rPr>
        <w:t xml:space="preserve">Angew. Chem. Int. Ed, 46, 2007, pp. 5480. </w:t>
      </w:r>
    </w:p>
    <w:p w:rsidR="008E6D75" w:rsidRPr="00122C5E" w:rsidRDefault="008E6D75" w:rsidP="00DE7C2C">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Y. B. Zheng, B. K. Juluri, X. Mao, T. R. Walker and T. J. Huang, </w:t>
      </w:r>
      <w:r w:rsidR="00144FBB" w:rsidRPr="00122C5E">
        <w:rPr>
          <w:rFonts w:ascii="Times New Roman" w:hAnsi="Times New Roman" w:cs="Times New Roman"/>
          <w:sz w:val="20"/>
          <w:szCs w:val="20"/>
        </w:rPr>
        <w:t xml:space="preserve">“Systematic investigation of localized surface plasmon resonance of long-range ordered Au nanodisk arrays,” </w:t>
      </w:r>
      <w:r w:rsidRPr="00122C5E">
        <w:rPr>
          <w:rFonts w:ascii="Times New Roman" w:hAnsi="Times New Roman" w:cs="Times New Roman"/>
          <w:sz w:val="20"/>
          <w:szCs w:val="20"/>
        </w:rPr>
        <w:t xml:space="preserve">J. Appl. Phys. </w:t>
      </w:r>
      <w:r w:rsidRPr="00122C5E">
        <w:rPr>
          <w:rFonts w:ascii="Times New Roman" w:hAnsi="Times New Roman" w:cs="Times New Roman"/>
          <w:bCs/>
          <w:sz w:val="20"/>
          <w:szCs w:val="20"/>
        </w:rPr>
        <w:t>103</w:t>
      </w:r>
      <w:r w:rsidR="00144FBB" w:rsidRPr="00122C5E">
        <w:rPr>
          <w:rFonts w:ascii="Times New Roman" w:hAnsi="Times New Roman" w:cs="Times New Roman"/>
          <w:sz w:val="20"/>
          <w:szCs w:val="20"/>
        </w:rPr>
        <w:t xml:space="preserve">, 2008, pp. </w:t>
      </w:r>
      <w:r w:rsidRPr="00122C5E">
        <w:rPr>
          <w:rFonts w:ascii="Times New Roman" w:hAnsi="Times New Roman" w:cs="Times New Roman"/>
          <w:sz w:val="20"/>
          <w:szCs w:val="20"/>
        </w:rPr>
        <w:t>014308-</w:t>
      </w:r>
      <w:r w:rsidR="00DD6572" w:rsidRPr="00122C5E">
        <w:rPr>
          <w:rFonts w:ascii="Times New Roman" w:hAnsi="Times New Roman" w:cs="Times New Roman"/>
          <w:sz w:val="20"/>
          <w:szCs w:val="20"/>
        </w:rPr>
        <w:t>01431</w:t>
      </w:r>
      <w:r w:rsidRPr="00122C5E">
        <w:rPr>
          <w:rFonts w:ascii="Times New Roman" w:hAnsi="Times New Roman" w:cs="Times New Roman"/>
          <w:sz w:val="20"/>
          <w:szCs w:val="20"/>
        </w:rPr>
        <w:t>8.</w:t>
      </w:r>
    </w:p>
    <w:p w:rsidR="008E6D75" w:rsidRPr="00122C5E" w:rsidRDefault="008E6D75" w:rsidP="00DE7C2C">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A. Sanchez-Iglesias, I. Pastoriza Santos, J. Perez Juste, B. Rodriguez-Gonzalez, F. Javier Garcia</w:t>
      </w:r>
      <w:r w:rsidR="00A63B8C" w:rsidRPr="00122C5E">
        <w:rPr>
          <w:rFonts w:ascii="Times New Roman" w:hAnsi="Times New Roman" w:cs="Times New Roman"/>
          <w:sz w:val="20"/>
          <w:szCs w:val="20"/>
        </w:rPr>
        <w:t xml:space="preserve"> de Abajo and L. M. Liz-Marzan,“Synthesis and Optical Properties of Gold Nanodecahedra with Size Control,” </w:t>
      </w:r>
      <w:r w:rsidRPr="00122C5E">
        <w:rPr>
          <w:rFonts w:ascii="Times New Roman" w:hAnsi="Times New Roman" w:cs="Times New Roman"/>
          <w:sz w:val="20"/>
          <w:szCs w:val="20"/>
        </w:rPr>
        <w:t xml:space="preserve">Adv. Mater., 18, 2006, </w:t>
      </w:r>
      <w:r w:rsidR="00A63B8C" w:rsidRPr="00122C5E">
        <w:rPr>
          <w:rFonts w:ascii="Times New Roman" w:hAnsi="Times New Roman" w:cs="Times New Roman"/>
          <w:sz w:val="20"/>
          <w:szCs w:val="20"/>
        </w:rPr>
        <w:t xml:space="preserve">pp. </w:t>
      </w:r>
      <w:r w:rsidRPr="00122C5E">
        <w:rPr>
          <w:rFonts w:ascii="Times New Roman" w:hAnsi="Times New Roman" w:cs="Times New Roman"/>
          <w:sz w:val="20"/>
          <w:szCs w:val="20"/>
        </w:rPr>
        <w:t>2529-2534.</w:t>
      </w:r>
    </w:p>
    <w:p w:rsidR="008E6D75" w:rsidRPr="00122C5E" w:rsidRDefault="008E6D75" w:rsidP="00DD6572">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P. C. Chen, S. C. Mwakwari and A. K. Oyelere, </w:t>
      </w:r>
      <w:r w:rsidR="00782E43" w:rsidRPr="00122C5E">
        <w:rPr>
          <w:rFonts w:ascii="Times New Roman" w:hAnsi="Times New Roman" w:cs="Times New Roman"/>
          <w:sz w:val="20"/>
          <w:szCs w:val="20"/>
        </w:rPr>
        <w:t xml:space="preserve">“Gold nanoparticles: From nanomedicine to nonosensing,” </w:t>
      </w:r>
      <w:r w:rsidRPr="00122C5E">
        <w:rPr>
          <w:rFonts w:ascii="Times New Roman" w:hAnsi="Times New Roman" w:cs="Times New Roman"/>
          <w:sz w:val="20"/>
          <w:szCs w:val="20"/>
        </w:rPr>
        <w:t xml:space="preserve">Nanotechnology, Science and Applications, 1, 2008, </w:t>
      </w:r>
      <w:r w:rsidR="00782E43" w:rsidRPr="00122C5E">
        <w:rPr>
          <w:rFonts w:ascii="Times New Roman" w:hAnsi="Times New Roman" w:cs="Times New Roman"/>
          <w:sz w:val="20"/>
          <w:szCs w:val="20"/>
        </w:rPr>
        <w:t xml:space="preserve">pp. </w:t>
      </w:r>
      <w:r w:rsidRPr="00122C5E">
        <w:rPr>
          <w:rFonts w:ascii="Times New Roman" w:hAnsi="Times New Roman" w:cs="Times New Roman"/>
          <w:sz w:val="20"/>
          <w:szCs w:val="20"/>
        </w:rPr>
        <w:t>45-66.</w:t>
      </w:r>
    </w:p>
    <w:p w:rsidR="000466A8" w:rsidRPr="00122C5E" w:rsidRDefault="000466A8" w:rsidP="00DD6572">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G. Strangman, D A Boas, J P Sutton</w:t>
      </w:r>
      <w:r w:rsidR="009D6B7A" w:rsidRPr="00122C5E">
        <w:rPr>
          <w:rFonts w:ascii="Times New Roman" w:hAnsi="Times New Roman" w:cs="Times New Roman"/>
          <w:sz w:val="20"/>
          <w:szCs w:val="20"/>
        </w:rPr>
        <w:t>, “Non-invasive neuroimaging using near-infrared light,” Biol Psychiat, 52, 2002, pp.</w:t>
      </w:r>
      <w:r w:rsidR="000C3066" w:rsidRPr="00122C5E">
        <w:rPr>
          <w:rFonts w:ascii="Times New Roman" w:hAnsi="Times New Roman" w:cs="Times New Roman"/>
          <w:sz w:val="20"/>
          <w:szCs w:val="20"/>
        </w:rPr>
        <w:t xml:space="preserve"> </w:t>
      </w:r>
      <w:r w:rsidR="009D6B7A" w:rsidRPr="00122C5E">
        <w:rPr>
          <w:rFonts w:ascii="Times New Roman" w:hAnsi="Times New Roman" w:cs="Times New Roman"/>
          <w:sz w:val="20"/>
          <w:szCs w:val="20"/>
        </w:rPr>
        <w:t>679-693.</w:t>
      </w:r>
    </w:p>
    <w:p w:rsidR="008E6D75" w:rsidRPr="00122C5E" w:rsidRDefault="008E6D75" w:rsidP="00DD6572">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X. Huang, I. H. El-Sayed, W. Qian, M. A. El-Sayed, </w:t>
      </w:r>
      <w:r w:rsidR="00BF6DCD" w:rsidRPr="00122C5E">
        <w:rPr>
          <w:rFonts w:ascii="Times New Roman" w:hAnsi="Times New Roman" w:cs="Times New Roman"/>
          <w:sz w:val="20"/>
          <w:szCs w:val="20"/>
        </w:rPr>
        <w:t>“</w:t>
      </w:r>
      <w:r w:rsidR="00E07C42" w:rsidRPr="00122C5E">
        <w:rPr>
          <w:rFonts w:ascii="Times New Roman" w:hAnsi="Times New Roman" w:cs="Times New Roman"/>
          <w:sz w:val="20"/>
          <w:szCs w:val="20"/>
        </w:rPr>
        <w:t xml:space="preserve">Cancer cell imaging and photothermal therapy in the near-infrared region by using gold nanorods,” </w:t>
      </w:r>
      <w:r w:rsidRPr="00122C5E">
        <w:rPr>
          <w:rFonts w:ascii="Times New Roman" w:hAnsi="Times New Roman" w:cs="Times New Roman"/>
          <w:sz w:val="20"/>
          <w:szCs w:val="20"/>
        </w:rPr>
        <w:t xml:space="preserve">J. Am. Chem. Soc. 128, 2006, </w:t>
      </w:r>
      <w:r w:rsidR="00E07C42" w:rsidRPr="00122C5E">
        <w:rPr>
          <w:rFonts w:ascii="Times New Roman" w:hAnsi="Times New Roman" w:cs="Times New Roman"/>
          <w:sz w:val="20"/>
          <w:szCs w:val="20"/>
        </w:rPr>
        <w:t xml:space="preserve">pp. </w:t>
      </w:r>
      <w:r w:rsidRPr="00122C5E">
        <w:rPr>
          <w:rFonts w:ascii="Times New Roman" w:hAnsi="Times New Roman" w:cs="Times New Roman"/>
          <w:sz w:val="20"/>
          <w:szCs w:val="20"/>
        </w:rPr>
        <w:t>2115-2120.</w:t>
      </w:r>
    </w:p>
    <w:p w:rsidR="00807B15" w:rsidRPr="00122C5E" w:rsidRDefault="008E6D75" w:rsidP="009D6B7A">
      <w:pPr>
        <w:pStyle w:val="ListParagraph"/>
        <w:numPr>
          <w:ilvl w:val="0"/>
          <w:numId w:val="2"/>
        </w:numPr>
        <w:spacing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A. M. Gobin, M. H. Lee, N. J. Halas, W. D. James, R. A. Drezek, J. L. West, </w:t>
      </w:r>
      <w:r w:rsidR="00304C16" w:rsidRPr="00122C5E">
        <w:rPr>
          <w:rFonts w:ascii="Times New Roman" w:hAnsi="Times New Roman" w:cs="Times New Roman"/>
          <w:sz w:val="20"/>
          <w:szCs w:val="20"/>
        </w:rPr>
        <w:t>“Near-infrared Resonant Nanoshells  for  Combined Optical  Imaging</w:t>
      </w:r>
      <w:r w:rsidR="00BF6DCD" w:rsidRPr="00122C5E">
        <w:rPr>
          <w:rFonts w:ascii="Times New Roman" w:hAnsi="Times New Roman" w:cs="Times New Roman"/>
          <w:sz w:val="20"/>
          <w:szCs w:val="20"/>
        </w:rPr>
        <w:t xml:space="preserve"> and Photothemal CancerTherapy,”</w:t>
      </w:r>
      <w:r w:rsidR="00807B15" w:rsidRPr="00122C5E">
        <w:rPr>
          <w:rFonts w:ascii="Times New Roman" w:hAnsi="Times New Roman" w:cs="Times New Roman"/>
          <w:sz w:val="20"/>
          <w:szCs w:val="20"/>
        </w:rPr>
        <w:t xml:space="preserve"> </w:t>
      </w:r>
      <w:r w:rsidRPr="00122C5E">
        <w:rPr>
          <w:rFonts w:ascii="Times New Roman" w:hAnsi="Times New Roman" w:cs="Times New Roman"/>
          <w:sz w:val="20"/>
          <w:szCs w:val="20"/>
        </w:rPr>
        <w:t xml:space="preserve">Nano Lett. 7, 2007, </w:t>
      </w:r>
      <w:r w:rsidR="009C0599" w:rsidRPr="00122C5E">
        <w:rPr>
          <w:rFonts w:ascii="Times New Roman" w:hAnsi="Times New Roman" w:cs="Times New Roman"/>
          <w:sz w:val="20"/>
          <w:szCs w:val="20"/>
        </w:rPr>
        <w:t xml:space="preserve">pp. </w:t>
      </w:r>
      <w:r w:rsidRPr="00122C5E">
        <w:rPr>
          <w:rFonts w:ascii="Times New Roman" w:hAnsi="Times New Roman" w:cs="Times New Roman"/>
          <w:sz w:val="20"/>
          <w:szCs w:val="20"/>
        </w:rPr>
        <w:t>1929-1934.</w:t>
      </w:r>
      <w:r w:rsidR="00304C16" w:rsidRPr="00122C5E">
        <w:rPr>
          <w:rFonts w:ascii="Times New Roman" w:hAnsi="Times New Roman" w:cs="Times New Roman"/>
          <w:sz w:val="20"/>
          <w:szCs w:val="20"/>
        </w:rPr>
        <w:t xml:space="preserve"> </w:t>
      </w:r>
    </w:p>
    <w:p w:rsidR="00D07798" w:rsidRPr="00122C5E" w:rsidRDefault="00D07798" w:rsidP="00D07798">
      <w:pPr>
        <w:pStyle w:val="ListParagraph"/>
        <w:numPr>
          <w:ilvl w:val="0"/>
          <w:numId w:val="2"/>
        </w:numPr>
        <w:spacing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A. Akbarzadeh, D. Zare, A. Farhangi, M. R. Mehrabi, D. Norouzian, </w:t>
      </w:r>
      <w:r w:rsidR="00723131" w:rsidRPr="00122C5E">
        <w:rPr>
          <w:rFonts w:ascii="Times New Roman" w:hAnsi="Times New Roman" w:cs="Times New Roman"/>
          <w:sz w:val="20"/>
          <w:szCs w:val="20"/>
        </w:rPr>
        <w:t xml:space="preserve">“Synthesis and Characterization of Gold Nanoparticles by Tryptophane,” </w:t>
      </w:r>
      <w:r w:rsidRPr="00122C5E">
        <w:rPr>
          <w:rFonts w:ascii="Times New Roman" w:hAnsi="Times New Roman" w:cs="Times New Roman"/>
          <w:sz w:val="20"/>
          <w:szCs w:val="20"/>
        </w:rPr>
        <w:t xml:space="preserve">American Journal of Applied Sciences, 6, 2009, </w:t>
      </w:r>
      <w:r w:rsidR="00723131" w:rsidRPr="00122C5E">
        <w:rPr>
          <w:rFonts w:ascii="Times New Roman" w:hAnsi="Times New Roman" w:cs="Times New Roman"/>
          <w:sz w:val="20"/>
          <w:szCs w:val="20"/>
        </w:rPr>
        <w:t xml:space="preserve">pp. </w:t>
      </w:r>
      <w:r w:rsidRPr="00122C5E">
        <w:rPr>
          <w:rFonts w:ascii="Times New Roman" w:hAnsi="Times New Roman" w:cs="Times New Roman"/>
          <w:sz w:val="20"/>
          <w:szCs w:val="20"/>
        </w:rPr>
        <w:t>691-695.</w:t>
      </w:r>
    </w:p>
    <w:p w:rsidR="00D07798" w:rsidRPr="00122C5E" w:rsidRDefault="00D07798" w:rsidP="00DE7C2C">
      <w:pPr>
        <w:pStyle w:val="ListParagraph"/>
        <w:numPr>
          <w:ilvl w:val="0"/>
          <w:numId w:val="2"/>
        </w:numPr>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C. Wu, C. Yu and M. Chu,</w:t>
      </w:r>
      <w:r w:rsidR="00F06041" w:rsidRPr="00122C5E">
        <w:rPr>
          <w:rFonts w:ascii="Times New Roman" w:hAnsi="Times New Roman" w:cs="Times New Roman"/>
          <w:sz w:val="20"/>
          <w:szCs w:val="20"/>
        </w:rPr>
        <w:t xml:space="preserve"> “A gold nonoshell with a silica inner shell synthesized using liposome templates for doxorubicin loading and near-infrared photothermal therapy,”</w:t>
      </w:r>
      <w:r w:rsidRPr="00122C5E">
        <w:rPr>
          <w:rFonts w:ascii="Times New Roman" w:hAnsi="Times New Roman" w:cs="Times New Roman"/>
          <w:sz w:val="20"/>
          <w:szCs w:val="20"/>
        </w:rPr>
        <w:t xml:space="preserve"> International Journal of Nanomedicine, 6, 2011</w:t>
      </w:r>
      <w:r w:rsidR="00C20871" w:rsidRPr="00122C5E">
        <w:rPr>
          <w:rFonts w:ascii="Times New Roman" w:hAnsi="Times New Roman" w:cs="Times New Roman"/>
          <w:sz w:val="20"/>
          <w:szCs w:val="20"/>
        </w:rPr>
        <w:t>, pp</w:t>
      </w:r>
      <w:r w:rsidR="00F06041" w:rsidRPr="00122C5E">
        <w:rPr>
          <w:rFonts w:ascii="Times New Roman" w:hAnsi="Times New Roman" w:cs="Times New Roman"/>
          <w:sz w:val="20"/>
          <w:szCs w:val="20"/>
        </w:rPr>
        <w:t xml:space="preserve">. </w:t>
      </w:r>
      <w:r w:rsidRPr="00122C5E">
        <w:rPr>
          <w:rFonts w:ascii="Times New Roman" w:hAnsi="Times New Roman" w:cs="Times New Roman"/>
          <w:sz w:val="20"/>
          <w:szCs w:val="20"/>
        </w:rPr>
        <w:t xml:space="preserve"> 807-813.</w:t>
      </w:r>
    </w:p>
    <w:p w:rsidR="00D07798" w:rsidRPr="00122C5E" w:rsidRDefault="00D07798" w:rsidP="00DE7C2C">
      <w:pPr>
        <w:pStyle w:val="ListParagraph"/>
        <w:numPr>
          <w:ilvl w:val="0"/>
          <w:numId w:val="2"/>
        </w:numPr>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N. G. Khlebtsov, L. A. Dykman, </w:t>
      </w:r>
      <w:r w:rsidR="00480E4E" w:rsidRPr="00122C5E">
        <w:rPr>
          <w:rFonts w:ascii="Times New Roman" w:hAnsi="Times New Roman" w:cs="Times New Roman"/>
          <w:sz w:val="20"/>
          <w:szCs w:val="20"/>
        </w:rPr>
        <w:t xml:space="preserve">“Optical properties and biomedical applications of plasmonic nanoparticles,” </w:t>
      </w:r>
      <w:r w:rsidRPr="00122C5E">
        <w:rPr>
          <w:rFonts w:ascii="Times New Roman" w:hAnsi="Times New Roman" w:cs="Times New Roman"/>
          <w:sz w:val="20"/>
          <w:szCs w:val="20"/>
        </w:rPr>
        <w:t xml:space="preserve">Journal of Quantitative Spectroscopy &amp; Radiative Transfer, 111, 2010, </w:t>
      </w:r>
      <w:r w:rsidR="00480E4E" w:rsidRPr="00122C5E">
        <w:rPr>
          <w:rFonts w:ascii="Times New Roman" w:hAnsi="Times New Roman" w:cs="Times New Roman"/>
          <w:sz w:val="20"/>
          <w:szCs w:val="20"/>
        </w:rPr>
        <w:t xml:space="preserve">pp. </w:t>
      </w:r>
      <w:r w:rsidRPr="00122C5E">
        <w:rPr>
          <w:rFonts w:ascii="Times New Roman" w:hAnsi="Times New Roman" w:cs="Times New Roman"/>
          <w:sz w:val="20"/>
          <w:szCs w:val="20"/>
        </w:rPr>
        <w:t>1-35.</w:t>
      </w:r>
    </w:p>
    <w:p w:rsidR="00D07798" w:rsidRPr="00122C5E" w:rsidRDefault="00D07798" w:rsidP="00DE7C2C">
      <w:pPr>
        <w:pStyle w:val="ListParagraph"/>
        <w:numPr>
          <w:ilvl w:val="0"/>
          <w:numId w:val="2"/>
        </w:numPr>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H. Horvath, </w:t>
      </w:r>
      <w:r w:rsidR="007426B1" w:rsidRPr="00122C5E">
        <w:rPr>
          <w:rFonts w:ascii="Times New Roman" w:hAnsi="Times New Roman" w:cs="Times New Roman"/>
          <w:sz w:val="20"/>
          <w:szCs w:val="20"/>
        </w:rPr>
        <w:t xml:space="preserve">“Gustav Mie and the scattering and absorption of light by particles: Historic developments and basics,” </w:t>
      </w:r>
      <w:r w:rsidRPr="00122C5E">
        <w:rPr>
          <w:rFonts w:ascii="Times New Roman" w:hAnsi="Times New Roman" w:cs="Times New Roman"/>
          <w:sz w:val="20"/>
          <w:szCs w:val="20"/>
        </w:rPr>
        <w:t>Journal of Quantitative Spectroscopy &amp; Radiative Transfer</w:t>
      </w:r>
      <w:r w:rsidR="008E421B" w:rsidRPr="00122C5E">
        <w:rPr>
          <w:rFonts w:ascii="Times New Roman" w:hAnsi="Times New Roman" w:cs="Times New Roman"/>
          <w:sz w:val="20"/>
          <w:szCs w:val="20"/>
        </w:rPr>
        <w:t>, 110</w:t>
      </w:r>
      <w:r w:rsidRPr="00122C5E">
        <w:rPr>
          <w:rFonts w:ascii="Times New Roman" w:hAnsi="Times New Roman" w:cs="Times New Roman"/>
          <w:sz w:val="20"/>
          <w:szCs w:val="20"/>
        </w:rPr>
        <w:t xml:space="preserve">, 2009, </w:t>
      </w:r>
      <w:r w:rsidR="007426B1" w:rsidRPr="00122C5E">
        <w:rPr>
          <w:rFonts w:ascii="Times New Roman" w:hAnsi="Times New Roman" w:cs="Times New Roman"/>
          <w:sz w:val="20"/>
          <w:szCs w:val="20"/>
        </w:rPr>
        <w:t xml:space="preserve">pp. </w:t>
      </w:r>
      <w:r w:rsidRPr="00122C5E">
        <w:rPr>
          <w:rFonts w:ascii="Times New Roman" w:hAnsi="Times New Roman" w:cs="Times New Roman"/>
          <w:sz w:val="20"/>
          <w:szCs w:val="20"/>
        </w:rPr>
        <w:t>787-799.</w:t>
      </w:r>
    </w:p>
    <w:p w:rsidR="008E6D75" w:rsidRPr="00122C5E" w:rsidRDefault="00D07798" w:rsidP="00DE7C2C">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M. Hu, J. Chen, Z. Y. Li, L. Au, G. V. Hartland, X. Li, M. Marquez and Y. Xia, </w:t>
      </w:r>
      <w:r w:rsidR="00CC4816" w:rsidRPr="00122C5E">
        <w:rPr>
          <w:rFonts w:ascii="Times New Roman" w:hAnsi="Times New Roman" w:cs="Times New Roman"/>
          <w:sz w:val="20"/>
          <w:szCs w:val="20"/>
        </w:rPr>
        <w:t xml:space="preserve">“ Gold nanostructures: engineering their plasmonic properties for biomedical application,” </w:t>
      </w:r>
      <w:r w:rsidRPr="00122C5E">
        <w:rPr>
          <w:rFonts w:ascii="Times New Roman" w:hAnsi="Times New Roman" w:cs="Times New Roman"/>
          <w:sz w:val="20"/>
          <w:szCs w:val="20"/>
        </w:rPr>
        <w:t xml:space="preserve">Chem. Soc. Rev, 35, 2006, </w:t>
      </w:r>
      <w:r w:rsidR="00CC4816" w:rsidRPr="00122C5E">
        <w:rPr>
          <w:rFonts w:ascii="Times New Roman" w:hAnsi="Times New Roman" w:cs="Times New Roman"/>
          <w:sz w:val="20"/>
          <w:szCs w:val="20"/>
        </w:rPr>
        <w:t xml:space="preserve">pp. </w:t>
      </w:r>
      <w:r w:rsidRPr="00122C5E">
        <w:rPr>
          <w:rFonts w:ascii="Times New Roman" w:hAnsi="Times New Roman" w:cs="Times New Roman"/>
          <w:sz w:val="20"/>
          <w:szCs w:val="20"/>
        </w:rPr>
        <w:t>1084-1094.</w:t>
      </w:r>
    </w:p>
    <w:p w:rsidR="00D07798" w:rsidRPr="00122C5E" w:rsidRDefault="002267BD" w:rsidP="00DE7C2C">
      <w:pPr>
        <w:pStyle w:val="ListParagraph"/>
        <w:numPr>
          <w:ilvl w:val="0"/>
          <w:numId w:val="2"/>
        </w:numPr>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S. Kalele, S. W. Gosavi, J. Urban and S. K. Kulkarni, “Nanoshell particles: synthesis, prope</w:t>
      </w:r>
      <w:r w:rsidR="00DE7C2C" w:rsidRPr="00122C5E">
        <w:rPr>
          <w:rFonts w:ascii="Times New Roman" w:hAnsi="Times New Roman" w:cs="Times New Roman"/>
          <w:sz w:val="20"/>
          <w:szCs w:val="20"/>
        </w:rPr>
        <w:t>rties and applications,” Current Science</w:t>
      </w:r>
      <w:r w:rsidRPr="00122C5E">
        <w:rPr>
          <w:rFonts w:ascii="Times New Roman" w:hAnsi="Times New Roman" w:cs="Times New Roman"/>
          <w:sz w:val="20"/>
          <w:szCs w:val="20"/>
        </w:rPr>
        <w:t>, 91, 2006, pp.</w:t>
      </w:r>
      <w:r w:rsidR="00DE7C2C" w:rsidRPr="00122C5E">
        <w:rPr>
          <w:rFonts w:ascii="Times New Roman" w:hAnsi="Times New Roman" w:cs="Times New Roman"/>
          <w:sz w:val="20"/>
          <w:szCs w:val="20"/>
        </w:rPr>
        <w:t xml:space="preserve"> </w:t>
      </w:r>
      <w:r w:rsidRPr="00122C5E">
        <w:rPr>
          <w:rFonts w:ascii="Times New Roman" w:hAnsi="Times New Roman" w:cs="Times New Roman"/>
          <w:sz w:val="20"/>
          <w:szCs w:val="20"/>
        </w:rPr>
        <w:t>1038-1052.</w:t>
      </w:r>
    </w:p>
    <w:p w:rsidR="00D07798" w:rsidRPr="00122C5E" w:rsidRDefault="00D07798" w:rsidP="00DE7C2C">
      <w:pPr>
        <w:numPr>
          <w:ilvl w:val="0"/>
          <w:numId w:val="2"/>
        </w:numPr>
        <w:autoSpaceDE w:val="0"/>
        <w:autoSpaceDN w:val="0"/>
        <w:adjustRightInd w:val="0"/>
        <w:spacing w:after="0" w:line="240" w:lineRule="auto"/>
        <w:ind w:left="714" w:hanging="357"/>
        <w:contextualSpacing/>
        <w:jc w:val="both"/>
        <w:rPr>
          <w:rFonts w:ascii="Times New Roman" w:hAnsi="Times New Roman" w:cs="Times New Roman"/>
          <w:sz w:val="20"/>
          <w:szCs w:val="20"/>
        </w:rPr>
      </w:pPr>
      <w:r w:rsidRPr="00122C5E">
        <w:rPr>
          <w:rFonts w:ascii="Times New Roman" w:hAnsi="Times New Roman" w:cs="Times New Roman"/>
          <w:sz w:val="20"/>
          <w:szCs w:val="20"/>
        </w:rPr>
        <w:t xml:space="preserve">J. A. Field, A. L. Velasco, S. A. Boitano, F. Shadman, B. D. Ratner, C. Barnes, R. S. Alvarez, </w:t>
      </w:r>
      <w:r w:rsidR="009C0599" w:rsidRPr="00122C5E">
        <w:rPr>
          <w:rFonts w:ascii="Times New Roman" w:hAnsi="Times New Roman" w:cs="Times New Roman"/>
          <w:sz w:val="20"/>
          <w:szCs w:val="20"/>
        </w:rPr>
        <w:t xml:space="preserve">“Cytotoxicity and physicochemical properties of hafnium oxide nanoparticles,” </w:t>
      </w:r>
      <w:r w:rsidRPr="00122C5E">
        <w:rPr>
          <w:rFonts w:ascii="Times New Roman" w:hAnsi="Times New Roman" w:cs="Times New Roman"/>
          <w:sz w:val="20"/>
          <w:szCs w:val="20"/>
        </w:rPr>
        <w:t>Chemosphere</w:t>
      </w:r>
      <w:r w:rsidR="009933AB">
        <w:rPr>
          <w:rFonts w:ascii="Times New Roman" w:hAnsi="Times New Roman" w:cs="Times New Roman"/>
          <w:sz w:val="20"/>
          <w:szCs w:val="20"/>
        </w:rPr>
        <w:t>,</w:t>
      </w:r>
      <w:r w:rsidRPr="00122C5E">
        <w:rPr>
          <w:rFonts w:ascii="Times New Roman" w:hAnsi="Times New Roman" w:cs="Times New Roman"/>
          <w:sz w:val="20"/>
          <w:szCs w:val="20"/>
        </w:rPr>
        <w:t xml:space="preserve"> 85, 2011,</w:t>
      </w:r>
      <w:r w:rsidR="008E421B" w:rsidRPr="00122C5E">
        <w:rPr>
          <w:rFonts w:ascii="Times New Roman" w:hAnsi="Times New Roman" w:cs="Times New Roman"/>
          <w:sz w:val="20"/>
          <w:szCs w:val="20"/>
        </w:rPr>
        <w:t xml:space="preserve"> </w:t>
      </w:r>
      <w:r w:rsidR="000C3066" w:rsidRPr="00122C5E">
        <w:rPr>
          <w:rFonts w:ascii="Times New Roman" w:hAnsi="Times New Roman" w:cs="Times New Roman"/>
          <w:sz w:val="20"/>
          <w:szCs w:val="20"/>
        </w:rPr>
        <w:t xml:space="preserve">pp. </w:t>
      </w:r>
      <w:r w:rsidRPr="00122C5E">
        <w:rPr>
          <w:rFonts w:ascii="Times New Roman" w:hAnsi="Times New Roman" w:cs="Times New Roman"/>
          <w:sz w:val="20"/>
          <w:szCs w:val="20"/>
        </w:rPr>
        <w:t>1401-1407</w:t>
      </w:r>
      <w:r w:rsidR="000C3066" w:rsidRPr="00122C5E">
        <w:rPr>
          <w:rFonts w:ascii="Times New Roman" w:hAnsi="Times New Roman" w:cs="Times New Roman"/>
          <w:sz w:val="20"/>
          <w:szCs w:val="20"/>
        </w:rPr>
        <w:t>.</w:t>
      </w:r>
    </w:p>
    <w:p w:rsidR="00D07798" w:rsidRPr="00122C5E" w:rsidRDefault="00D07798" w:rsidP="00DE7C2C">
      <w:pPr>
        <w:pStyle w:val="ListParagraph"/>
        <w:numPr>
          <w:ilvl w:val="0"/>
          <w:numId w:val="2"/>
        </w:numPr>
        <w:spacing w:after="0" w:line="240" w:lineRule="auto"/>
        <w:ind w:left="714" w:hanging="357"/>
        <w:contextualSpacing w:val="0"/>
        <w:jc w:val="both"/>
        <w:rPr>
          <w:rFonts w:ascii="Times New Roman" w:hAnsi="Times New Roman" w:cs="Times New Roman"/>
          <w:sz w:val="20"/>
          <w:szCs w:val="20"/>
        </w:rPr>
      </w:pPr>
      <w:r w:rsidRPr="00122C5E">
        <w:rPr>
          <w:rFonts w:ascii="Times New Roman" w:hAnsi="Times New Roman" w:cs="Times New Roman"/>
          <w:sz w:val="20"/>
          <w:szCs w:val="20"/>
        </w:rPr>
        <w:t>C. Garcia-Saucedo, J. A. Field, L. Otero-Gonzalez, R. Sierra-Alvarez,</w:t>
      </w:r>
      <w:r w:rsidR="00304C16" w:rsidRPr="00122C5E">
        <w:rPr>
          <w:rFonts w:ascii="Times New Roman" w:hAnsi="Times New Roman" w:cs="Times New Roman"/>
          <w:sz w:val="20"/>
          <w:szCs w:val="20"/>
        </w:rPr>
        <w:t xml:space="preserve"> </w:t>
      </w:r>
      <w:r w:rsidR="002D2E5E" w:rsidRPr="00122C5E">
        <w:rPr>
          <w:rFonts w:ascii="Times New Roman" w:hAnsi="Times New Roman" w:cs="Times New Roman"/>
          <w:sz w:val="20"/>
          <w:szCs w:val="20"/>
        </w:rPr>
        <w:t>“Low toxicity of HfO</w:t>
      </w:r>
      <w:r w:rsidR="002D2E5E" w:rsidRPr="00122C5E">
        <w:rPr>
          <w:rFonts w:ascii="Times New Roman" w:hAnsi="Times New Roman" w:cs="Times New Roman"/>
          <w:sz w:val="20"/>
          <w:szCs w:val="20"/>
          <w:vertAlign w:val="subscript"/>
        </w:rPr>
        <w:t>2</w:t>
      </w:r>
      <w:r w:rsidR="002D2E5E" w:rsidRPr="00122C5E">
        <w:rPr>
          <w:rFonts w:ascii="Times New Roman" w:hAnsi="Times New Roman" w:cs="Times New Roman"/>
          <w:sz w:val="20"/>
          <w:szCs w:val="20"/>
        </w:rPr>
        <w:t>,</w:t>
      </w:r>
      <w:r w:rsidR="00304C16" w:rsidRPr="00122C5E">
        <w:rPr>
          <w:rFonts w:ascii="Times New Roman" w:hAnsi="Times New Roman" w:cs="Times New Roman"/>
          <w:sz w:val="20"/>
          <w:szCs w:val="20"/>
        </w:rPr>
        <w:t xml:space="preserve"> SiO</w:t>
      </w:r>
      <w:r w:rsidR="00304C16" w:rsidRPr="00122C5E">
        <w:rPr>
          <w:rFonts w:ascii="Times New Roman" w:hAnsi="Times New Roman" w:cs="Times New Roman"/>
          <w:sz w:val="20"/>
          <w:szCs w:val="20"/>
          <w:vertAlign w:val="subscript"/>
        </w:rPr>
        <w:t>2</w:t>
      </w:r>
      <w:r w:rsidR="00304C16" w:rsidRPr="00122C5E">
        <w:rPr>
          <w:rFonts w:ascii="Times New Roman" w:hAnsi="Times New Roman" w:cs="Times New Roman"/>
          <w:sz w:val="20"/>
          <w:szCs w:val="20"/>
        </w:rPr>
        <w:t>, Al</w:t>
      </w:r>
      <w:r w:rsidR="00304C16" w:rsidRPr="00122C5E">
        <w:rPr>
          <w:rFonts w:ascii="Times New Roman" w:hAnsi="Times New Roman" w:cs="Times New Roman"/>
          <w:sz w:val="20"/>
          <w:szCs w:val="20"/>
          <w:vertAlign w:val="subscript"/>
        </w:rPr>
        <w:t>2</w:t>
      </w:r>
      <w:r w:rsidR="00304C16" w:rsidRPr="00122C5E">
        <w:rPr>
          <w:rFonts w:ascii="Times New Roman" w:hAnsi="Times New Roman" w:cs="Times New Roman"/>
          <w:sz w:val="20"/>
          <w:szCs w:val="20"/>
        </w:rPr>
        <w:t>O</w:t>
      </w:r>
      <w:r w:rsidR="00304C16" w:rsidRPr="00122C5E">
        <w:rPr>
          <w:rFonts w:ascii="Times New Roman" w:hAnsi="Times New Roman" w:cs="Times New Roman"/>
          <w:sz w:val="20"/>
          <w:szCs w:val="20"/>
          <w:vertAlign w:val="subscript"/>
        </w:rPr>
        <w:t>3</w:t>
      </w:r>
      <w:r w:rsidR="00304C16" w:rsidRPr="00122C5E">
        <w:rPr>
          <w:rFonts w:ascii="Times New Roman" w:hAnsi="Times New Roman" w:cs="Times New Roman"/>
          <w:sz w:val="20"/>
          <w:szCs w:val="20"/>
        </w:rPr>
        <w:t xml:space="preserve"> and CeO</w:t>
      </w:r>
      <w:r w:rsidR="00304C16" w:rsidRPr="00122C5E">
        <w:rPr>
          <w:rFonts w:ascii="Times New Roman" w:hAnsi="Times New Roman" w:cs="Times New Roman"/>
          <w:sz w:val="20"/>
          <w:szCs w:val="20"/>
          <w:vertAlign w:val="subscript"/>
        </w:rPr>
        <w:t>2</w:t>
      </w:r>
      <w:r w:rsidR="00304C16" w:rsidRPr="00122C5E">
        <w:rPr>
          <w:rFonts w:ascii="Times New Roman" w:hAnsi="Times New Roman" w:cs="Times New Roman"/>
          <w:sz w:val="20"/>
          <w:szCs w:val="20"/>
        </w:rPr>
        <w:t xml:space="preserve"> nanoparticles to the yeast, Saccharomyces cerevisiae</w:t>
      </w:r>
      <w:r w:rsidR="009C0599" w:rsidRPr="00122C5E">
        <w:rPr>
          <w:rFonts w:ascii="Times New Roman" w:hAnsi="Times New Roman" w:cs="Times New Roman"/>
          <w:sz w:val="20"/>
          <w:szCs w:val="20"/>
        </w:rPr>
        <w:t>,”</w:t>
      </w:r>
      <w:r w:rsidRPr="00122C5E">
        <w:rPr>
          <w:rFonts w:ascii="Times New Roman" w:hAnsi="Times New Roman" w:cs="Times New Roman"/>
          <w:sz w:val="20"/>
          <w:szCs w:val="20"/>
        </w:rPr>
        <w:t xml:space="preserve"> Journal of Hazardous </w:t>
      </w:r>
      <w:r w:rsidR="00EA2CC7" w:rsidRPr="00122C5E">
        <w:rPr>
          <w:rFonts w:ascii="Times New Roman" w:hAnsi="Times New Roman" w:cs="Times New Roman"/>
          <w:sz w:val="20"/>
          <w:szCs w:val="20"/>
        </w:rPr>
        <w:t>Materials</w:t>
      </w:r>
      <w:r w:rsidR="009933AB">
        <w:rPr>
          <w:rFonts w:ascii="Times New Roman" w:hAnsi="Times New Roman" w:cs="Times New Roman"/>
          <w:sz w:val="20"/>
          <w:szCs w:val="20"/>
        </w:rPr>
        <w:t>,</w:t>
      </w:r>
      <w:r w:rsidR="00EA2CC7" w:rsidRPr="00122C5E">
        <w:rPr>
          <w:rFonts w:ascii="Times New Roman" w:hAnsi="Times New Roman" w:cs="Times New Roman"/>
          <w:sz w:val="20"/>
          <w:szCs w:val="20"/>
        </w:rPr>
        <w:t xml:space="preserve"> 192, 2011, </w:t>
      </w:r>
      <w:r w:rsidR="009C0599" w:rsidRPr="00122C5E">
        <w:rPr>
          <w:rFonts w:ascii="Times New Roman" w:hAnsi="Times New Roman" w:cs="Times New Roman"/>
          <w:sz w:val="20"/>
          <w:szCs w:val="20"/>
        </w:rPr>
        <w:t>pp. 1572-1579.</w:t>
      </w:r>
    </w:p>
    <w:p w:rsidR="00D07798" w:rsidRPr="00122C5E" w:rsidRDefault="00D07798" w:rsidP="00DE7C2C">
      <w:pPr>
        <w:numPr>
          <w:ilvl w:val="0"/>
          <w:numId w:val="2"/>
        </w:numPr>
        <w:autoSpaceDE w:val="0"/>
        <w:autoSpaceDN w:val="0"/>
        <w:adjustRightInd w:val="0"/>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J. Marill, N. M. Anesary, P. Zhang, S. Vivet, E. Borghi, L. Levy and A. Potier, Radiat Oncol, 9, 2014, </w:t>
      </w:r>
      <w:r w:rsidR="005452B0" w:rsidRPr="00122C5E">
        <w:rPr>
          <w:rFonts w:ascii="Times New Roman" w:hAnsi="Times New Roman" w:cs="Times New Roman"/>
          <w:sz w:val="20"/>
          <w:szCs w:val="20"/>
        </w:rPr>
        <w:t xml:space="preserve">pp. </w:t>
      </w:r>
      <w:r w:rsidRPr="00122C5E">
        <w:rPr>
          <w:rFonts w:ascii="Times New Roman" w:hAnsi="Times New Roman" w:cs="Times New Roman"/>
          <w:sz w:val="20"/>
          <w:szCs w:val="20"/>
        </w:rPr>
        <w:t>9-150.</w:t>
      </w:r>
      <w:r w:rsidR="005452B0" w:rsidRPr="00122C5E">
        <w:rPr>
          <w:rFonts w:ascii="Times New Roman" w:hAnsi="Times New Roman" w:cs="Times New Roman"/>
          <w:sz w:val="20"/>
          <w:szCs w:val="20"/>
        </w:rPr>
        <w:t xml:space="preserve"> </w:t>
      </w:r>
    </w:p>
    <w:p w:rsidR="00D07798" w:rsidRPr="00122C5E" w:rsidRDefault="00D07798" w:rsidP="00DE7C2C">
      <w:pPr>
        <w:numPr>
          <w:ilvl w:val="0"/>
          <w:numId w:val="2"/>
        </w:numPr>
        <w:autoSpaceDE w:val="0"/>
        <w:autoSpaceDN w:val="0"/>
        <w:adjustRightInd w:val="0"/>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G. Weng, J. Li, J. Zhu and J. Zhao, </w:t>
      </w:r>
      <w:r w:rsidR="002D2E5E" w:rsidRPr="00122C5E">
        <w:rPr>
          <w:rFonts w:ascii="Times New Roman" w:hAnsi="Times New Roman" w:cs="Times New Roman"/>
          <w:sz w:val="20"/>
          <w:szCs w:val="20"/>
        </w:rPr>
        <w:t>“</w:t>
      </w:r>
      <w:r w:rsidR="00480E4E" w:rsidRPr="00122C5E">
        <w:rPr>
          <w:rFonts w:ascii="Times New Roman" w:hAnsi="Times New Roman" w:cs="Times New Roman"/>
          <w:sz w:val="20"/>
          <w:szCs w:val="20"/>
        </w:rPr>
        <w:t xml:space="preserve">Decreased resonance light scattering of citrate- stabilized gold nanoparticles by chemisorption of mercaptoacetic acid,” </w:t>
      </w:r>
      <w:r w:rsidRPr="00122C5E">
        <w:rPr>
          <w:rFonts w:ascii="Times New Roman" w:hAnsi="Times New Roman" w:cs="Times New Roman"/>
          <w:sz w:val="20"/>
          <w:szCs w:val="20"/>
        </w:rPr>
        <w:t>Colloids and Surfaces A: Physicochem. Eng. Aspects, 369, 2010,</w:t>
      </w:r>
      <w:r w:rsidR="009C0599" w:rsidRPr="00122C5E">
        <w:rPr>
          <w:rFonts w:ascii="Times New Roman" w:hAnsi="Times New Roman" w:cs="Times New Roman"/>
          <w:sz w:val="20"/>
          <w:szCs w:val="20"/>
        </w:rPr>
        <w:t xml:space="preserve"> </w:t>
      </w:r>
      <w:r w:rsidR="00EA3B80" w:rsidRPr="00122C5E">
        <w:rPr>
          <w:rFonts w:ascii="Times New Roman" w:hAnsi="Times New Roman" w:cs="Times New Roman"/>
          <w:sz w:val="20"/>
          <w:szCs w:val="20"/>
        </w:rPr>
        <w:t>pp.</w:t>
      </w:r>
      <w:r w:rsidRPr="00122C5E">
        <w:rPr>
          <w:rFonts w:ascii="Times New Roman" w:hAnsi="Times New Roman" w:cs="Times New Roman"/>
          <w:sz w:val="20"/>
          <w:szCs w:val="20"/>
        </w:rPr>
        <w:t xml:space="preserve"> 253-259.</w:t>
      </w:r>
    </w:p>
    <w:p w:rsidR="00D07798" w:rsidRPr="00122C5E" w:rsidRDefault="00D07798" w:rsidP="00DE7C2C">
      <w:pPr>
        <w:pStyle w:val="ListParagraph"/>
        <w:numPr>
          <w:ilvl w:val="0"/>
          <w:numId w:val="2"/>
        </w:numPr>
        <w:spacing w:after="0" w:line="240" w:lineRule="auto"/>
        <w:ind w:left="714" w:hanging="357"/>
        <w:contextualSpacing w:val="0"/>
        <w:jc w:val="both"/>
        <w:rPr>
          <w:rFonts w:ascii="Times New Roman" w:hAnsi="Times New Roman" w:cs="Times New Roman"/>
          <w:sz w:val="20"/>
          <w:szCs w:val="20"/>
        </w:rPr>
      </w:pPr>
      <w:r w:rsidRPr="00122C5E">
        <w:rPr>
          <w:rFonts w:ascii="Times New Roman" w:hAnsi="Times New Roman" w:cs="Times New Roman"/>
          <w:sz w:val="20"/>
          <w:szCs w:val="20"/>
        </w:rPr>
        <w:t xml:space="preserve">T. A. Erickson and J. W. Tunnell, </w:t>
      </w:r>
      <w:r w:rsidR="00C91C9F">
        <w:rPr>
          <w:rFonts w:ascii="Times New Roman" w:hAnsi="Times New Roman" w:cs="Times New Roman"/>
          <w:sz w:val="20"/>
          <w:szCs w:val="20"/>
        </w:rPr>
        <w:t>“</w:t>
      </w:r>
      <w:r w:rsidRPr="00122C5E">
        <w:rPr>
          <w:rFonts w:ascii="Times New Roman" w:hAnsi="Times New Roman" w:cs="Times New Roman"/>
          <w:sz w:val="20"/>
          <w:szCs w:val="20"/>
        </w:rPr>
        <w:t>Gold Nanoshell in Biomedical Applications</w:t>
      </w:r>
      <w:r w:rsidR="00C91C9F">
        <w:rPr>
          <w:rFonts w:ascii="Times New Roman" w:hAnsi="Times New Roman" w:cs="Times New Roman"/>
          <w:sz w:val="20"/>
          <w:szCs w:val="20"/>
        </w:rPr>
        <w:t>”</w:t>
      </w:r>
      <w:r w:rsidRPr="00122C5E">
        <w:rPr>
          <w:rFonts w:ascii="Times New Roman" w:hAnsi="Times New Roman" w:cs="Times New Roman"/>
          <w:sz w:val="20"/>
          <w:szCs w:val="20"/>
        </w:rPr>
        <w:t>.</w:t>
      </w:r>
    </w:p>
    <w:p w:rsidR="00D07798" w:rsidRPr="00122C5E" w:rsidRDefault="00D07798" w:rsidP="00DE7C2C">
      <w:pPr>
        <w:numPr>
          <w:ilvl w:val="0"/>
          <w:numId w:val="2"/>
        </w:numPr>
        <w:autoSpaceDE w:val="0"/>
        <w:autoSpaceDN w:val="0"/>
        <w:adjustRightInd w:val="0"/>
        <w:spacing w:after="0"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 xml:space="preserve">DL Wood, K. Nassau, Ty Kometani and DL Nash, </w:t>
      </w:r>
      <w:r w:rsidR="00304C16" w:rsidRPr="00122C5E">
        <w:rPr>
          <w:rFonts w:ascii="Times New Roman" w:hAnsi="Times New Roman" w:cs="Times New Roman"/>
          <w:sz w:val="20"/>
          <w:szCs w:val="20"/>
        </w:rPr>
        <w:t>“Optical properties of cubic</w:t>
      </w:r>
      <w:r w:rsidR="002D2E5E" w:rsidRPr="00122C5E">
        <w:rPr>
          <w:rFonts w:ascii="Times New Roman" w:hAnsi="Times New Roman" w:cs="Times New Roman"/>
          <w:sz w:val="20"/>
          <w:szCs w:val="20"/>
        </w:rPr>
        <w:t xml:space="preserve"> hafnia stabilized with yttria,”</w:t>
      </w:r>
      <w:r w:rsidR="00304C16" w:rsidRPr="00122C5E">
        <w:rPr>
          <w:rFonts w:ascii="Times New Roman" w:hAnsi="Times New Roman" w:cs="Times New Roman"/>
          <w:sz w:val="20"/>
          <w:szCs w:val="20"/>
        </w:rPr>
        <w:t xml:space="preserve"> </w:t>
      </w:r>
      <w:r w:rsidRPr="00122C5E">
        <w:rPr>
          <w:rFonts w:ascii="Times New Roman" w:hAnsi="Times New Roman" w:cs="Times New Roman"/>
          <w:sz w:val="20"/>
          <w:szCs w:val="20"/>
        </w:rPr>
        <w:t xml:space="preserve">Applied optic, 29, 1990, </w:t>
      </w:r>
      <w:r w:rsidR="009C0599" w:rsidRPr="00122C5E">
        <w:rPr>
          <w:rFonts w:ascii="Times New Roman" w:hAnsi="Times New Roman" w:cs="Times New Roman"/>
          <w:sz w:val="20"/>
          <w:szCs w:val="20"/>
        </w:rPr>
        <w:t xml:space="preserve">pp. </w:t>
      </w:r>
      <w:r w:rsidRPr="00122C5E">
        <w:rPr>
          <w:rFonts w:ascii="Times New Roman" w:hAnsi="Times New Roman" w:cs="Times New Roman"/>
          <w:sz w:val="20"/>
          <w:szCs w:val="20"/>
        </w:rPr>
        <w:t>604-607.</w:t>
      </w:r>
      <w:r w:rsidR="00304C16" w:rsidRPr="00122C5E">
        <w:rPr>
          <w:rFonts w:ascii="Times New Roman" w:hAnsi="Times New Roman" w:cs="Times New Roman"/>
          <w:sz w:val="20"/>
          <w:szCs w:val="20"/>
        </w:rPr>
        <w:t xml:space="preserve"> </w:t>
      </w:r>
    </w:p>
    <w:p w:rsidR="00D07798" w:rsidRPr="00122C5E" w:rsidRDefault="00D07798" w:rsidP="00DE7C2C">
      <w:pPr>
        <w:pStyle w:val="ListParagraph"/>
        <w:numPr>
          <w:ilvl w:val="0"/>
          <w:numId w:val="2"/>
        </w:numPr>
        <w:spacing w:after="0" w:line="240" w:lineRule="auto"/>
        <w:ind w:left="714" w:hanging="357"/>
        <w:contextualSpacing w:val="0"/>
        <w:jc w:val="both"/>
        <w:rPr>
          <w:rFonts w:ascii="Times New Roman" w:hAnsi="Times New Roman" w:cs="Times New Roman"/>
          <w:sz w:val="20"/>
          <w:szCs w:val="20"/>
        </w:rPr>
      </w:pPr>
      <w:r w:rsidRPr="00122C5E">
        <w:rPr>
          <w:rFonts w:ascii="Times New Roman" w:hAnsi="Times New Roman" w:cs="Times New Roman"/>
          <w:sz w:val="20"/>
          <w:szCs w:val="20"/>
        </w:rPr>
        <w:t xml:space="preserve">A. Sambou, B. D. Ngom, L. Gomis, A. C. Beye, </w:t>
      </w:r>
      <w:r w:rsidR="003D78FF" w:rsidRPr="00122C5E">
        <w:rPr>
          <w:rFonts w:ascii="Times New Roman" w:hAnsi="Times New Roman" w:cs="Times New Roman"/>
          <w:sz w:val="20"/>
          <w:szCs w:val="20"/>
        </w:rPr>
        <w:t>“Turnability</w:t>
      </w:r>
      <w:r w:rsidR="00E07C42" w:rsidRPr="00122C5E">
        <w:rPr>
          <w:rFonts w:ascii="Times New Roman" w:hAnsi="Times New Roman" w:cs="Times New Roman"/>
          <w:sz w:val="20"/>
          <w:szCs w:val="20"/>
        </w:rPr>
        <w:t xml:space="preserve"> of the Plasmonic Response of the Gold Nanoparticles in Infrared Region,” </w:t>
      </w:r>
      <w:r w:rsidRPr="00122C5E">
        <w:rPr>
          <w:rFonts w:ascii="Times New Roman" w:hAnsi="Times New Roman" w:cs="Times New Roman"/>
          <w:sz w:val="20"/>
          <w:szCs w:val="20"/>
        </w:rPr>
        <w:t xml:space="preserve">American Journal of Nanomaterials, 4, 2016, </w:t>
      </w:r>
      <w:r w:rsidR="00E07C42" w:rsidRPr="00122C5E">
        <w:rPr>
          <w:rFonts w:ascii="Times New Roman" w:hAnsi="Times New Roman" w:cs="Times New Roman"/>
          <w:sz w:val="20"/>
          <w:szCs w:val="20"/>
        </w:rPr>
        <w:t xml:space="preserve">pp. </w:t>
      </w:r>
      <w:r w:rsidRPr="00122C5E">
        <w:rPr>
          <w:rFonts w:ascii="Times New Roman" w:hAnsi="Times New Roman" w:cs="Times New Roman"/>
          <w:sz w:val="20"/>
          <w:szCs w:val="20"/>
        </w:rPr>
        <w:t>63-69.</w:t>
      </w:r>
    </w:p>
    <w:p w:rsidR="00D07798" w:rsidRPr="00122C5E" w:rsidRDefault="00D07798" w:rsidP="00D07798">
      <w:pPr>
        <w:pStyle w:val="ListParagraph"/>
        <w:numPr>
          <w:ilvl w:val="0"/>
          <w:numId w:val="2"/>
        </w:numPr>
        <w:autoSpaceDE w:val="0"/>
        <w:autoSpaceDN w:val="0"/>
        <w:adjustRightInd w:val="0"/>
        <w:spacing w:after="0" w:line="240" w:lineRule="auto"/>
        <w:ind w:left="714" w:hanging="357"/>
        <w:jc w:val="both"/>
        <w:rPr>
          <w:rFonts w:ascii="Times New Roman" w:hAnsi="Times New Roman" w:cs="Times New Roman"/>
          <w:bCs/>
          <w:sz w:val="20"/>
          <w:szCs w:val="20"/>
        </w:rPr>
      </w:pPr>
      <w:r w:rsidRPr="00122C5E">
        <w:rPr>
          <w:rFonts w:ascii="Times New Roman" w:hAnsi="Times New Roman" w:cs="Times New Roman"/>
          <w:bCs/>
          <w:sz w:val="20"/>
          <w:szCs w:val="20"/>
        </w:rPr>
        <w:t>V. A. Fedotov, V. I. Emel’yanov,</w:t>
      </w:r>
      <w:r w:rsidR="009C0599" w:rsidRPr="00122C5E">
        <w:rPr>
          <w:rFonts w:ascii="Times New Roman" w:hAnsi="Times New Roman" w:cs="Times New Roman"/>
          <w:bCs/>
          <w:sz w:val="20"/>
          <w:szCs w:val="20"/>
        </w:rPr>
        <w:t xml:space="preserve"> </w:t>
      </w:r>
      <w:r w:rsidRPr="00122C5E">
        <w:rPr>
          <w:rFonts w:ascii="Times New Roman" w:hAnsi="Times New Roman" w:cs="Times New Roman"/>
          <w:bCs/>
          <w:sz w:val="20"/>
          <w:szCs w:val="20"/>
        </w:rPr>
        <w:t>K.  F. MacDonald</w:t>
      </w:r>
      <w:r w:rsidR="008F04D3">
        <w:rPr>
          <w:rFonts w:ascii="Times New Roman" w:hAnsi="Times New Roman" w:cs="Times New Roman"/>
          <w:bCs/>
          <w:sz w:val="20"/>
          <w:szCs w:val="20"/>
        </w:rPr>
        <w:t xml:space="preserve"> </w:t>
      </w:r>
      <w:r w:rsidRPr="00122C5E">
        <w:rPr>
          <w:rFonts w:ascii="Times New Roman" w:hAnsi="Times New Roman" w:cs="Times New Roman"/>
          <w:bCs/>
          <w:sz w:val="20"/>
          <w:szCs w:val="20"/>
        </w:rPr>
        <w:t>and N. I. Zheludev</w:t>
      </w:r>
      <w:r w:rsidRPr="00122C5E">
        <w:rPr>
          <w:rFonts w:ascii="Times New Roman" w:hAnsi="Times New Roman" w:cs="Times New Roman"/>
          <w:sz w:val="20"/>
          <w:szCs w:val="20"/>
        </w:rPr>
        <w:t>,</w:t>
      </w:r>
      <w:r w:rsidR="00C20871" w:rsidRPr="00122C5E">
        <w:rPr>
          <w:rFonts w:ascii="Times New Roman" w:hAnsi="Times New Roman" w:cs="Times New Roman"/>
          <w:sz w:val="20"/>
          <w:szCs w:val="20"/>
        </w:rPr>
        <w:t xml:space="preserve"> “Optical properties of closely packed nanoparticle films:</w:t>
      </w:r>
      <w:r w:rsidR="006653DA" w:rsidRPr="00122C5E">
        <w:rPr>
          <w:rFonts w:ascii="Times New Roman" w:hAnsi="Times New Roman" w:cs="Times New Roman"/>
          <w:sz w:val="20"/>
          <w:szCs w:val="20"/>
        </w:rPr>
        <w:t xml:space="preserve"> spheroids and nanoshells</w:t>
      </w:r>
      <w:r w:rsidR="002D2E5E" w:rsidRPr="00122C5E">
        <w:rPr>
          <w:rFonts w:ascii="Times New Roman" w:hAnsi="Times New Roman" w:cs="Times New Roman"/>
          <w:sz w:val="20"/>
          <w:szCs w:val="20"/>
        </w:rPr>
        <w:t>,</w:t>
      </w:r>
      <w:r w:rsidR="006653DA" w:rsidRPr="00122C5E">
        <w:rPr>
          <w:rFonts w:ascii="Times New Roman" w:hAnsi="Times New Roman" w:cs="Times New Roman"/>
          <w:sz w:val="20"/>
          <w:szCs w:val="20"/>
        </w:rPr>
        <w:t>”</w:t>
      </w:r>
      <w:r w:rsidRPr="00122C5E">
        <w:rPr>
          <w:rFonts w:ascii="Times New Roman" w:hAnsi="Times New Roman" w:cs="Times New Roman"/>
          <w:sz w:val="20"/>
          <w:szCs w:val="20"/>
        </w:rPr>
        <w:t xml:space="preserve"> J. Opt. A: Pure Appl. Opt. </w:t>
      </w:r>
      <w:r w:rsidRPr="00122C5E">
        <w:rPr>
          <w:rFonts w:ascii="Times New Roman" w:hAnsi="Times New Roman" w:cs="Times New Roman"/>
          <w:bCs/>
          <w:sz w:val="20"/>
          <w:szCs w:val="20"/>
        </w:rPr>
        <w:t xml:space="preserve">6, </w:t>
      </w:r>
      <w:r w:rsidRPr="00122C5E">
        <w:rPr>
          <w:rFonts w:ascii="Times New Roman" w:hAnsi="Times New Roman" w:cs="Times New Roman"/>
          <w:sz w:val="20"/>
          <w:szCs w:val="20"/>
        </w:rPr>
        <w:t xml:space="preserve">2004, </w:t>
      </w:r>
      <w:r w:rsidR="000C3066" w:rsidRPr="00122C5E">
        <w:rPr>
          <w:rFonts w:ascii="Times New Roman" w:hAnsi="Times New Roman" w:cs="Times New Roman"/>
          <w:sz w:val="20"/>
          <w:szCs w:val="20"/>
        </w:rPr>
        <w:t xml:space="preserve">pp. </w:t>
      </w:r>
      <w:r w:rsidRPr="00122C5E">
        <w:rPr>
          <w:rFonts w:ascii="Times New Roman" w:hAnsi="Times New Roman" w:cs="Times New Roman"/>
          <w:sz w:val="20"/>
          <w:szCs w:val="20"/>
        </w:rPr>
        <w:t>155-160.</w:t>
      </w:r>
    </w:p>
    <w:p w:rsidR="0044570C" w:rsidRPr="00122C5E" w:rsidRDefault="00D07798" w:rsidP="00DE7C2C">
      <w:pPr>
        <w:pStyle w:val="ListParagraph"/>
        <w:numPr>
          <w:ilvl w:val="0"/>
          <w:numId w:val="2"/>
        </w:numPr>
        <w:spacing w:line="240" w:lineRule="auto"/>
        <w:ind w:left="714" w:hanging="357"/>
        <w:jc w:val="both"/>
        <w:rPr>
          <w:rFonts w:ascii="Times New Roman" w:hAnsi="Times New Roman" w:cs="Times New Roman"/>
          <w:sz w:val="20"/>
          <w:szCs w:val="20"/>
        </w:rPr>
      </w:pPr>
      <w:r w:rsidRPr="00122C5E">
        <w:rPr>
          <w:rFonts w:ascii="Times New Roman" w:hAnsi="Times New Roman" w:cs="Times New Roman"/>
          <w:sz w:val="20"/>
          <w:szCs w:val="20"/>
        </w:rPr>
        <w:t>A. P. H</w:t>
      </w:r>
      <w:r w:rsidR="005A6BB3">
        <w:rPr>
          <w:rFonts w:ascii="Times New Roman" w:hAnsi="Times New Roman" w:cs="Times New Roman"/>
          <w:sz w:val="20"/>
          <w:szCs w:val="20"/>
        </w:rPr>
        <w:t>uang, Z. C. Yang and P. K. Chu, “</w:t>
      </w:r>
      <w:r w:rsidR="009D7967" w:rsidRPr="00122C5E">
        <w:rPr>
          <w:rFonts w:ascii="Times New Roman" w:hAnsi="Times New Roman" w:cs="Times New Roman"/>
          <w:sz w:val="20"/>
          <w:szCs w:val="20"/>
        </w:rPr>
        <w:t>Hafnium-based High-k Gate Dielectrics,”</w:t>
      </w:r>
      <w:r w:rsidR="005A6BB3">
        <w:rPr>
          <w:rFonts w:ascii="Times New Roman" w:hAnsi="Times New Roman" w:cs="Times New Roman"/>
          <w:sz w:val="20"/>
          <w:szCs w:val="20"/>
        </w:rPr>
        <w:t xml:space="preserve"> </w:t>
      </w:r>
      <w:r w:rsidRPr="00122C5E">
        <w:rPr>
          <w:rFonts w:ascii="Times New Roman" w:hAnsi="Times New Roman" w:cs="Times New Roman"/>
          <w:sz w:val="20"/>
          <w:szCs w:val="20"/>
        </w:rPr>
        <w:t xml:space="preserve">Advances in Solid State Circuits Technologies, 2010, </w:t>
      </w:r>
      <w:r w:rsidR="009D7967" w:rsidRPr="00122C5E">
        <w:rPr>
          <w:rFonts w:ascii="Times New Roman" w:hAnsi="Times New Roman" w:cs="Times New Roman"/>
          <w:sz w:val="20"/>
          <w:szCs w:val="20"/>
        </w:rPr>
        <w:t xml:space="preserve">pp. </w:t>
      </w:r>
      <w:r w:rsidRPr="00122C5E">
        <w:rPr>
          <w:rFonts w:ascii="Times New Roman" w:hAnsi="Times New Roman" w:cs="Times New Roman"/>
          <w:sz w:val="20"/>
          <w:szCs w:val="20"/>
        </w:rPr>
        <w:t>334-350.</w:t>
      </w:r>
    </w:p>
    <w:sectPr w:rsidR="0044570C" w:rsidRPr="00122C5E" w:rsidSect="00A10B4F">
      <w:headerReference w:type="default" r:id="rId41"/>
      <w:footerReference w:type="default" r:id="rId42"/>
      <w:type w:val="continuous"/>
      <w:pgSz w:w="11907" w:h="16839" w:code="9"/>
      <w:pgMar w:top="1440" w:right="1440" w:bottom="1440" w:left="1440" w:header="720" w:footer="720"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94B" w:rsidRDefault="00BA694B" w:rsidP="00C556D7">
      <w:pPr>
        <w:spacing w:after="0" w:line="240" w:lineRule="auto"/>
      </w:pPr>
      <w:r>
        <w:separator/>
      </w:r>
    </w:p>
  </w:endnote>
  <w:endnote w:type="continuationSeparator" w:id="0">
    <w:p w:rsidR="00BA694B" w:rsidRDefault="00BA694B"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CCA" w:rsidRDefault="00ED7CCA"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iCs/>
        <w:color w:val="1F497D"/>
        <w:sz w:val="20"/>
        <w:szCs w:val="20"/>
      </w:rPr>
      <w:t xml:space="preserve">                 </w:t>
    </w:r>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ED7CCA" w:rsidRPr="00E058D9" w:rsidRDefault="00ED7CCA"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Pr="00E13B4C">
          <w:rPr>
            <w:color w:val="44546A" w:themeColor="text2"/>
          </w:rPr>
          <w:fldChar w:fldCharType="begin"/>
        </w:r>
        <w:r w:rsidRPr="00E13B4C">
          <w:rPr>
            <w:color w:val="44546A" w:themeColor="text2"/>
          </w:rPr>
          <w:instrText xml:space="preserve"> PAGE   \* MERGEFORMAT </w:instrText>
        </w:r>
        <w:r w:rsidRPr="00E13B4C">
          <w:rPr>
            <w:color w:val="44546A" w:themeColor="text2"/>
          </w:rPr>
          <w:fldChar w:fldCharType="separate"/>
        </w:r>
        <w:r w:rsidR="00BA694B">
          <w:rPr>
            <w:noProof/>
            <w:color w:val="44546A" w:themeColor="text2"/>
          </w:rPr>
          <w:t>40</w:t>
        </w:r>
        <w:r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94B" w:rsidRDefault="00BA694B" w:rsidP="00C556D7">
      <w:pPr>
        <w:spacing w:after="0" w:line="240" w:lineRule="auto"/>
      </w:pPr>
      <w:r>
        <w:separator/>
      </w:r>
    </w:p>
  </w:footnote>
  <w:footnote w:type="continuationSeparator" w:id="0">
    <w:p w:rsidR="00BA694B" w:rsidRDefault="00BA694B"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CCA" w:rsidRPr="00167C79" w:rsidRDefault="00ED7CCA"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Pr>
        <w:rFonts w:ascii="Times New Roman" w:hAnsi="Times New Roman"/>
        <w:b/>
        <w:color w:val="44546A" w:themeColor="text2"/>
      </w:rPr>
      <w:tab/>
      <w:t xml:space="preserve"> </w:t>
    </w:r>
    <w:r w:rsidRPr="00167C79">
      <w:rPr>
        <w:rFonts w:ascii="Times New Roman" w:hAnsi="Times New Roman"/>
        <w:b/>
        <w:color w:val="44546A" w:themeColor="text2"/>
      </w:rPr>
      <w:tab/>
      <w:t>ISSN: 2277-9655</w:t>
    </w:r>
  </w:p>
  <w:p w:rsidR="00ED7CCA" w:rsidRPr="00167C79" w:rsidRDefault="00FA6422" w:rsidP="00C556D7">
    <w:pPr>
      <w:pStyle w:val="Header"/>
      <w:rPr>
        <w:rFonts w:ascii="Times New Roman" w:hAnsi="Times New Roman"/>
        <w:b/>
        <w:color w:val="44546A" w:themeColor="text2"/>
      </w:rPr>
    </w:pPr>
    <w:r>
      <w:rPr>
        <w:rFonts w:ascii="Times New Roman" w:hAnsi="Times New Roman"/>
        <w:b/>
        <w:color w:val="44546A" w:themeColor="text2"/>
      </w:rPr>
      <w:t>[A. SAMBOU</w:t>
    </w:r>
    <w:r w:rsidR="00ED7CCA" w:rsidRPr="00167C79">
      <w:rPr>
        <w:rFonts w:ascii="Times New Roman" w:hAnsi="Times New Roman"/>
        <w:b/>
        <w:color w:val="44546A" w:themeColor="text2"/>
      </w:rPr>
      <w:t xml:space="preserve">* </w:t>
    </w:r>
    <w:r w:rsidR="00ED7CCA" w:rsidRPr="00167C79">
      <w:rPr>
        <w:rFonts w:ascii="Times New Roman" w:hAnsi="Times New Roman"/>
        <w:b/>
        <w:i/>
        <w:color w:val="44546A" w:themeColor="text2"/>
      </w:rPr>
      <w:t>et al.,</w:t>
    </w:r>
    <w:r w:rsidR="00C832B5">
      <w:rPr>
        <w:rFonts w:ascii="Times New Roman" w:hAnsi="Times New Roman"/>
        <w:b/>
        <w:color w:val="44546A" w:themeColor="text2"/>
      </w:rPr>
      <w:t xml:space="preserve"> </w:t>
    </w:r>
    <w:r w:rsidR="00195DBC">
      <w:rPr>
        <w:rFonts w:ascii="Times New Roman" w:hAnsi="Times New Roman"/>
        <w:b/>
        <w:color w:val="44546A" w:themeColor="text2"/>
      </w:rPr>
      <w:t xml:space="preserve">7 </w:t>
    </w:r>
    <w:r w:rsidR="00C832B5">
      <w:rPr>
        <w:rFonts w:ascii="Times New Roman" w:hAnsi="Times New Roman"/>
        <w:b/>
        <w:color w:val="44546A" w:themeColor="text2"/>
      </w:rPr>
      <w:t>(</w:t>
    </w:r>
    <w:r w:rsidR="00195DBC">
      <w:rPr>
        <w:rFonts w:ascii="Times New Roman" w:hAnsi="Times New Roman"/>
        <w:b/>
        <w:color w:val="44546A" w:themeColor="text2"/>
      </w:rPr>
      <w:t>4): April, 2018</w:t>
    </w:r>
    <w:r w:rsidR="00ED7CCA" w:rsidRPr="00167C79">
      <w:rPr>
        <w:rFonts w:ascii="Times New Roman" w:hAnsi="Times New Roman"/>
        <w:b/>
        <w:color w:val="44546A" w:themeColor="text2"/>
      </w:rPr>
      <w:t xml:space="preserve">] </w:t>
    </w:r>
    <w:r w:rsidR="00ED7CCA" w:rsidRPr="00167C79">
      <w:rPr>
        <w:rFonts w:ascii="Times New Roman" w:hAnsi="Times New Roman"/>
        <w:b/>
        <w:color w:val="44546A" w:themeColor="text2"/>
      </w:rPr>
      <w:tab/>
    </w:r>
    <w:r w:rsidR="00ED7CCA" w:rsidRPr="00167C79">
      <w:rPr>
        <w:rFonts w:ascii="Times New Roman" w:hAnsi="Times New Roman"/>
        <w:b/>
        <w:color w:val="44546A" w:themeColor="text2"/>
      </w:rPr>
      <w:tab/>
      <w:t>Impact Factor: 4.116</w:t>
    </w:r>
  </w:p>
  <w:p w:rsidR="00ED7CCA" w:rsidRPr="00167C79" w:rsidRDefault="00ED7CCA"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 xml:space="preserve">IC™ Value: 3.00 </w:t>
    </w:r>
    <w:r w:rsidRPr="00167C79">
      <w:rPr>
        <w:rFonts w:ascii="Times New Roman" w:hAnsi="Times New Roman"/>
        <w:b/>
        <w:color w:val="44546A" w:themeColor="text2"/>
      </w:rPr>
      <w:tab/>
    </w:r>
    <w:r w:rsidRPr="00167C79">
      <w:rPr>
        <w:rFonts w:ascii="Times New Roman" w:hAnsi="Times New Roman"/>
        <w:b/>
        <w:color w:val="44546A" w:themeColor="text2"/>
      </w:rPr>
      <w:tab/>
      <w:t>CODEN</w:t>
    </w:r>
    <w:r>
      <w:rPr>
        <w:rFonts w:ascii="Times New Roman" w:hAnsi="Times New Roman"/>
        <w:b/>
        <w:color w:val="44546A" w:themeColor="text2"/>
      </w:rPr>
      <w:t>:</w:t>
    </w:r>
    <w:r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81F21"/>
    <w:multiLevelType w:val="hybridMultilevel"/>
    <w:tmpl w:val="C0A4C60E"/>
    <w:lvl w:ilvl="0" w:tplc="1ECE509C">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F3570"/>
    <w:multiLevelType w:val="hybridMultilevel"/>
    <w:tmpl w:val="D9506C5E"/>
    <w:lvl w:ilvl="0" w:tplc="73AC012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2C5931"/>
    <w:multiLevelType w:val="hybridMultilevel"/>
    <w:tmpl w:val="5612453A"/>
    <w:lvl w:ilvl="0" w:tplc="3488B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E3B"/>
    <w:rsid w:val="00002102"/>
    <w:rsid w:val="0002320C"/>
    <w:rsid w:val="000310B3"/>
    <w:rsid w:val="000418DE"/>
    <w:rsid w:val="000466A8"/>
    <w:rsid w:val="00062969"/>
    <w:rsid w:val="00081E20"/>
    <w:rsid w:val="000A726C"/>
    <w:rsid w:val="000B1932"/>
    <w:rsid w:val="000B4AC0"/>
    <w:rsid w:val="000C02BF"/>
    <w:rsid w:val="000C294F"/>
    <w:rsid w:val="000C3066"/>
    <w:rsid w:val="000C78D1"/>
    <w:rsid w:val="000D79A3"/>
    <w:rsid w:val="000E6D26"/>
    <w:rsid w:val="000F5D8B"/>
    <w:rsid w:val="000F63DF"/>
    <w:rsid w:val="00102F55"/>
    <w:rsid w:val="0010654A"/>
    <w:rsid w:val="00117584"/>
    <w:rsid w:val="001201C4"/>
    <w:rsid w:val="00122C5E"/>
    <w:rsid w:val="001276BA"/>
    <w:rsid w:val="00136FD2"/>
    <w:rsid w:val="00144FBB"/>
    <w:rsid w:val="0015052E"/>
    <w:rsid w:val="00151011"/>
    <w:rsid w:val="0015655E"/>
    <w:rsid w:val="001669B3"/>
    <w:rsid w:val="00167C79"/>
    <w:rsid w:val="0017201A"/>
    <w:rsid w:val="001838DD"/>
    <w:rsid w:val="00195DBC"/>
    <w:rsid w:val="001B3B42"/>
    <w:rsid w:val="001B6067"/>
    <w:rsid w:val="001B6B8D"/>
    <w:rsid w:val="001C0F2F"/>
    <w:rsid w:val="001C4C97"/>
    <w:rsid w:val="00202AB9"/>
    <w:rsid w:val="00205839"/>
    <w:rsid w:val="002267BD"/>
    <w:rsid w:val="00294636"/>
    <w:rsid w:val="002A03B9"/>
    <w:rsid w:val="002C36C0"/>
    <w:rsid w:val="002D27B4"/>
    <w:rsid w:val="002D2E5E"/>
    <w:rsid w:val="002E1157"/>
    <w:rsid w:val="002E50F4"/>
    <w:rsid w:val="002F3187"/>
    <w:rsid w:val="002F4523"/>
    <w:rsid w:val="002F66E3"/>
    <w:rsid w:val="003016EC"/>
    <w:rsid w:val="00304C16"/>
    <w:rsid w:val="0031112E"/>
    <w:rsid w:val="0031266C"/>
    <w:rsid w:val="003238C4"/>
    <w:rsid w:val="00330E3F"/>
    <w:rsid w:val="00333980"/>
    <w:rsid w:val="00333D09"/>
    <w:rsid w:val="00350881"/>
    <w:rsid w:val="0035370A"/>
    <w:rsid w:val="003831EA"/>
    <w:rsid w:val="003916A4"/>
    <w:rsid w:val="003A7730"/>
    <w:rsid w:val="003C3221"/>
    <w:rsid w:val="003D78FF"/>
    <w:rsid w:val="003F6F2B"/>
    <w:rsid w:val="003F7861"/>
    <w:rsid w:val="003F7F63"/>
    <w:rsid w:val="004155FB"/>
    <w:rsid w:val="0044570C"/>
    <w:rsid w:val="004623B5"/>
    <w:rsid w:val="004673B3"/>
    <w:rsid w:val="00480E4E"/>
    <w:rsid w:val="00484EF7"/>
    <w:rsid w:val="00490DA5"/>
    <w:rsid w:val="00492D45"/>
    <w:rsid w:val="00494792"/>
    <w:rsid w:val="004A26D4"/>
    <w:rsid w:val="004A3132"/>
    <w:rsid w:val="004D2BBD"/>
    <w:rsid w:val="004D2C4F"/>
    <w:rsid w:val="004D5DC8"/>
    <w:rsid w:val="004E09F1"/>
    <w:rsid w:val="004E3BBF"/>
    <w:rsid w:val="004E6DD7"/>
    <w:rsid w:val="004F07F0"/>
    <w:rsid w:val="00510BBA"/>
    <w:rsid w:val="005121D8"/>
    <w:rsid w:val="00513813"/>
    <w:rsid w:val="005165E7"/>
    <w:rsid w:val="005167DD"/>
    <w:rsid w:val="00516ACA"/>
    <w:rsid w:val="00526DDB"/>
    <w:rsid w:val="005452B0"/>
    <w:rsid w:val="0055637D"/>
    <w:rsid w:val="00580C9B"/>
    <w:rsid w:val="00583102"/>
    <w:rsid w:val="00595E68"/>
    <w:rsid w:val="005A29F4"/>
    <w:rsid w:val="005A6BB3"/>
    <w:rsid w:val="005B25BB"/>
    <w:rsid w:val="005B637A"/>
    <w:rsid w:val="005D171F"/>
    <w:rsid w:val="006206FB"/>
    <w:rsid w:val="00633B0D"/>
    <w:rsid w:val="00640F5C"/>
    <w:rsid w:val="0065428D"/>
    <w:rsid w:val="006653DA"/>
    <w:rsid w:val="00670E38"/>
    <w:rsid w:val="00676D11"/>
    <w:rsid w:val="006962A4"/>
    <w:rsid w:val="00696EE0"/>
    <w:rsid w:val="006A19D8"/>
    <w:rsid w:val="006E1BE9"/>
    <w:rsid w:val="00710615"/>
    <w:rsid w:val="00721968"/>
    <w:rsid w:val="00723131"/>
    <w:rsid w:val="00740BD7"/>
    <w:rsid w:val="007426B1"/>
    <w:rsid w:val="0074720F"/>
    <w:rsid w:val="00771693"/>
    <w:rsid w:val="00782E43"/>
    <w:rsid w:val="00791AAA"/>
    <w:rsid w:val="0079668B"/>
    <w:rsid w:val="007B0C16"/>
    <w:rsid w:val="007B4742"/>
    <w:rsid w:val="007B73D4"/>
    <w:rsid w:val="007C67F4"/>
    <w:rsid w:val="007D3FE6"/>
    <w:rsid w:val="008021B1"/>
    <w:rsid w:val="00807B15"/>
    <w:rsid w:val="0081022E"/>
    <w:rsid w:val="00822D5A"/>
    <w:rsid w:val="00823A89"/>
    <w:rsid w:val="00830768"/>
    <w:rsid w:val="0083171F"/>
    <w:rsid w:val="00836217"/>
    <w:rsid w:val="00843F96"/>
    <w:rsid w:val="00864602"/>
    <w:rsid w:val="00870AAE"/>
    <w:rsid w:val="00871EBB"/>
    <w:rsid w:val="00885C21"/>
    <w:rsid w:val="0088740E"/>
    <w:rsid w:val="008B733B"/>
    <w:rsid w:val="008C3303"/>
    <w:rsid w:val="008C61B4"/>
    <w:rsid w:val="008E421B"/>
    <w:rsid w:val="008E5A67"/>
    <w:rsid w:val="008E6D75"/>
    <w:rsid w:val="008F04D3"/>
    <w:rsid w:val="009036D1"/>
    <w:rsid w:val="00910A72"/>
    <w:rsid w:val="0093005F"/>
    <w:rsid w:val="00942E59"/>
    <w:rsid w:val="00954B57"/>
    <w:rsid w:val="00955073"/>
    <w:rsid w:val="00963715"/>
    <w:rsid w:val="00971033"/>
    <w:rsid w:val="009933AB"/>
    <w:rsid w:val="0099345F"/>
    <w:rsid w:val="009A6EAC"/>
    <w:rsid w:val="009C0599"/>
    <w:rsid w:val="009C0D93"/>
    <w:rsid w:val="009C63B2"/>
    <w:rsid w:val="009D6B7A"/>
    <w:rsid w:val="009D7967"/>
    <w:rsid w:val="00A10B4F"/>
    <w:rsid w:val="00A1111D"/>
    <w:rsid w:val="00A324A7"/>
    <w:rsid w:val="00A40B0F"/>
    <w:rsid w:val="00A53A40"/>
    <w:rsid w:val="00A54900"/>
    <w:rsid w:val="00A60C43"/>
    <w:rsid w:val="00A63B8C"/>
    <w:rsid w:val="00A67506"/>
    <w:rsid w:val="00A71E07"/>
    <w:rsid w:val="00A7201D"/>
    <w:rsid w:val="00A846B7"/>
    <w:rsid w:val="00A921E2"/>
    <w:rsid w:val="00A95514"/>
    <w:rsid w:val="00AC4CF9"/>
    <w:rsid w:val="00B07F98"/>
    <w:rsid w:val="00B265AF"/>
    <w:rsid w:val="00B42274"/>
    <w:rsid w:val="00B46393"/>
    <w:rsid w:val="00B55807"/>
    <w:rsid w:val="00B566C1"/>
    <w:rsid w:val="00B70AAC"/>
    <w:rsid w:val="00B76621"/>
    <w:rsid w:val="00B82E3B"/>
    <w:rsid w:val="00BA0EBD"/>
    <w:rsid w:val="00BA694B"/>
    <w:rsid w:val="00BD2D6C"/>
    <w:rsid w:val="00BD598E"/>
    <w:rsid w:val="00BE09B9"/>
    <w:rsid w:val="00BE5B25"/>
    <w:rsid w:val="00BF6DCD"/>
    <w:rsid w:val="00C0688A"/>
    <w:rsid w:val="00C20871"/>
    <w:rsid w:val="00C21D39"/>
    <w:rsid w:val="00C37A96"/>
    <w:rsid w:val="00C5192E"/>
    <w:rsid w:val="00C55163"/>
    <w:rsid w:val="00C556D7"/>
    <w:rsid w:val="00C56420"/>
    <w:rsid w:val="00C5648F"/>
    <w:rsid w:val="00C5653F"/>
    <w:rsid w:val="00C8158D"/>
    <w:rsid w:val="00C832B5"/>
    <w:rsid w:val="00C8522E"/>
    <w:rsid w:val="00C8572B"/>
    <w:rsid w:val="00C91C9F"/>
    <w:rsid w:val="00CC452C"/>
    <w:rsid w:val="00CC4816"/>
    <w:rsid w:val="00CE2DCB"/>
    <w:rsid w:val="00CE5A19"/>
    <w:rsid w:val="00CF44E0"/>
    <w:rsid w:val="00D07798"/>
    <w:rsid w:val="00D3549D"/>
    <w:rsid w:val="00D3607E"/>
    <w:rsid w:val="00D40E4E"/>
    <w:rsid w:val="00D46CA3"/>
    <w:rsid w:val="00D46D3C"/>
    <w:rsid w:val="00D5070A"/>
    <w:rsid w:val="00D9169D"/>
    <w:rsid w:val="00D94C4D"/>
    <w:rsid w:val="00DC73AE"/>
    <w:rsid w:val="00DD4C9F"/>
    <w:rsid w:val="00DD6572"/>
    <w:rsid w:val="00DD7CF0"/>
    <w:rsid w:val="00DE3E74"/>
    <w:rsid w:val="00DE5958"/>
    <w:rsid w:val="00DE7C2C"/>
    <w:rsid w:val="00E0325E"/>
    <w:rsid w:val="00E058D9"/>
    <w:rsid w:val="00E07C42"/>
    <w:rsid w:val="00E32859"/>
    <w:rsid w:val="00E469AA"/>
    <w:rsid w:val="00E47203"/>
    <w:rsid w:val="00E648BE"/>
    <w:rsid w:val="00E73CD8"/>
    <w:rsid w:val="00E81599"/>
    <w:rsid w:val="00E91261"/>
    <w:rsid w:val="00E946D1"/>
    <w:rsid w:val="00EA2CC7"/>
    <w:rsid w:val="00EA3B80"/>
    <w:rsid w:val="00EA6189"/>
    <w:rsid w:val="00EB588E"/>
    <w:rsid w:val="00ED7CCA"/>
    <w:rsid w:val="00EF699D"/>
    <w:rsid w:val="00F058AF"/>
    <w:rsid w:val="00F06041"/>
    <w:rsid w:val="00F0670B"/>
    <w:rsid w:val="00F21C0C"/>
    <w:rsid w:val="00F247C8"/>
    <w:rsid w:val="00F31594"/>
    <w:rsid w:val="00F42C71"/>
    <w:rsid w:val="00F46429"/>
    <w:rsid w:val="00F56329"/>
    <w:rsid w:val="00F645BF"/>
    <w:rsid w:val="00F73982"/>
    <w:rsid w:val="00FA6422"/>
    <w:rsid w:val="00FC5443"/>
    <w:rsid w:val="00FD6CF0"/>
    <w:rsid w:val="00FF5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3A644F-3E49-47EE-A090-DB4D41903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7B1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740B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BD7"/>
    <w:rPr>
      <w:rFonts w:ascii="Tahoma" w:hAnsi="Tahoma" w:cs="Tahoma"/>
      <w:sz w:val="16"/>
      <w:szCs w:val="16"/>
    </w:rPr>
  </w:style>
  <w:style w:type="paragraph" w:styleId="NormalWeb">
    <w:name w:val="Normal (Web)"/>
    <w:basedOn w:val="Normal"/>
    <w:uiPriority w:val="99"/>
    <w:semiHidden/>
    <w:unhideWhenUsed/>
    <w:rsid w:val="00710615"/>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table" w:styleId="TableGrid">
    <w:name w:val="Table Grid"/>
    <w:basedOn w:val="TableNormal"/>
    <w:uiPriority w:val="59"/>
    <w:rsid w:val="007C67F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8353225659msonormal">
    <w:name w:val="yiv8353225659msonormal"/>
    <w:basedOn w:val="Normal"/>
    <w:rsid w:val="00516AC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yiv8353225659">
    <w:name w:val="yiv8353225659"/>
    <w:basedOn w:val="DefaultParagraphFont"/>
    <w:rsid w:val="00516ACA"/>
  </w:style>
  <w:style w:type="character" w:customStyle="1" w:styleId="Heading1Char">
    <w:name w:val="Heading 1 Char"/>
    <w:basedOn w:val="DefaultParagraphFont"/>
    <w:link w:val="Heading1"/>
    <w:uiPriority w:val="9"/>
    <w:rsid w:val="00807B15"/>
    <w:rPr>
      <w:rFonts w:asciiTheme="majorHAnsi" w:eastAsiaTheme="majorEastAsia" w:hAnsiTheme="majorHAnsi" w:cstheme="majorBidi"/>
      <w:b/>
      <w:bCs/>
      <w:color w:val="2E74B5" w:themeColor="accent1" w:themeShade="BF"/>
      <w:sz w:val="28"/>
      <w:szCs w:val="28"/>
    </w:rPr>
  </w:style>
  <w:style w:type="character" w:customStyle="1" w:styleId="hlfld-title">
    <w:name w:val="hlfld-title"/>
    <w:basedOn w:val="DefaultParagraphFont"/>
    <w:rsid w:val="00807B15"/>
  </w:style>
  <w:style w:type="character" w:styleId="Strong">
    <w:name w:val="Strong"/>
    <w:basedOn w:val="DefaultParagraphFont"/>
    <w:uiPriority w:val="22"/>
    <w:qFormat/>
    <w:rsid w:val="00807B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03314">
      <w:bodyDiv w:val="1"/>
      <w:marLeft w:val="0"/>
      <w:marRight w:val="0"/>
      <w:marTop w:val="0"/>
      <w:marBottom w:val="0"/>
      <w:divBdr>
        <w:top w:val="none" w:sz="0" w:space="0" w:color="auto"/>
        <w:left w:val="none" w:sz="0" w:space="0" w:color="auto"/>
        <w:bottom w:val="none" w:sz="0" w:space="0" w:color="auto"/>
        <w:right w:val="none" w:sz="0" w:space="0" w:color="auto"/>
      </w:divBdr>
    </w:div>
    <w:div w:id="700597276">
      <w:bodyDiv w:val="1"/>
      <w:marLeft w:val="0"/>
      <w:marRight w:val="0"/>
      <w:marTop w:val="0"/>
      <w:marBottom w:val="0"/>
      <w:divBdr>
        <w:top w:val="none" w:sz="0" w:space="0" w:color="auto"/>
        <w:left w:val="none" w:sz="0" w:space="0" w:color="auto"/>
        <w:bottom w:val="none" w:sz="0" w:space="0" w:color="auto"/>
        <w:right w:val="none" w:sz="0" w:space="0" w:color="auto"/>
      </w:divBdr>
    </w:div>
    <w:div w:id="728765284">
      <w:bodyDiv w:val="1"/>
      <w:marLeft w:val="0"/>
      <w:marRight w:val="0"/>
      <w:marTop w:val="0"/>
      <w:marBottom w:val="0"/>
      <w:divBdr>
        <w:top w:val="none" w:sz="0" w:space="0" w:color="auto"/>
        <w:left w:val="none" w:sz="0" w:space="0" w:color="auto"/>
        <w:bottom w:val="none" w:sz="0" w:space="0" w:color="auto"/>
        <w:right w:val="none" w:sz="0" w:space="0" w:color="auto"/>
      </w:divBdr>
    </w:div>
    <w:div w:id="873926876">
      <w:bodyDiv w:val="1"/>
      <w:marLeft w:val="0"/>
      <w:marRight w:val="0"/>
      <w:marTop w:val="0"/>
      <w:marBottom w:val="0"/>
      <w:divBdr>
        <w:top w:val="none" w:sz="0" w:space="0" w:color="auto"/>
        <w:left w:val="none" w:sz="0" w:space="0" w:color="auto"/>
        <w:bottom w:val="none" w:sz="0" w:space="0" w:color="auto"/>
        <w:right w:val="none" w:sz="0" w:space="0" w:color="auto"/>
      </w:divBdr>
    </w:div>
    <w:div w:id="1176504679">
      <w:bodyDiv w:val="1"/>
      <w:marLeft w:val="0"/>
      <w:marRight w:val="0"/>
      <w:marTop w:val="0"/>
      <w:marBottom w:val="0"/>
      <w:divBdr>
        <w:top w:val="none" w:sz="0" w:space="0" w:color="auto"/>
        <w:left w:val="none" w:sz="0" w:space="0" w:color="auto"/>
        <w:bottom w:val="none" w:sz="0" w:space="0" w:color="auto"/>
        <w:right w:val="none" w:sz="0" w:space="0" w:color="auto"/>
      </w:divBdr>
      <w:divsChild>
        <w:div w:id="960115469">
          <w:marLeft w:val="0"/>
          <w:marRight w:val="0"/>
          <w:marTop w:val="0"/>
          <w:marBottom w:val="0"/>
          <w:divBdr>
            <w:top w:val="none" w:sz="0" w:space="0" w:color="auto"/>
            <w:left w:val="none" w:sz="0" w:space="0" w:color="auto"/>
            <w:bottom w:val="none" w:sz="0" w:space="0" w:color="auto"/>
            <w:right w:val="none" w:sz="0" w:space="0" w:color="auto"/>
          </w:divBdr>
        </w:div>
        <w:div w:id="177817678">
          <w:marLeft w:val="0"/>
          <w:marRight w:val="0"/>
          <w:marTop w:val="0"/>
          <w:marBottom w:val="0"/>
          <w:divBdr>
            <w:top w:val="none" w:sz="0" w:space="0" w:color="auto"/>
            <w:left w:val="none" w:sz="0" w:space="0" w:color="auto"/>
            <w:bottom w:val="none" w:sz="0" w:space="0" w:color="auto"/>
            <w:right w:val="none" w:sz="0" w:space="0" w:color="auto"/>
          </w:divBdr>
        </w:div>
        <w:div w:id="1933078531">
          <w:marLeft w:val="0"/>
          <w:marRight w:val="0"/>
          <w:marTop w:val="0"/>
          <w:marBottom w:val="0"/>
          <w:divBdr>
            <w:top w:val="none" w:sz="0" w:space="0" w:color="auto"/>
            <w:left w:val="none" w:sz="0" w:space="0" w:color="auto"/>
            <w:bottom w:val="none" w:sz="0" w:space="0" w:color="auto"/>
            <w:right w:val="none" w:sz="0" w:space="0" w:color="auto"/>
          </w:divBdr>
        </w:div>
      </w:divsChild>
    </w:div>
    <w:div w:id="186019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1534</TotalTime>
  <Pages>10</Pages>
  <Words>4020</Words>
  <Characters>22916</Characters>
  <Application>Microsoft Office Word</Application>
  <DocSecurity>0</DocSecurity>
  <Lines>190</Lines>
  <Paragraphs>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OF CONTROLLED PLASMON RESONANCE FOR GOLD/HAFNIUM OXIDE NANOSHELL CONFIGURATION</dc:title>
  <dc:creator>Rampyari</dc:creator>
  <cp:lastModifiedBy>Rampyari</cp:lastModifiedBy>
  <cp:revision>405</cp:revision>
  <cp:lastPrinted>2017-06-07T07:34:00Z</cp:lastPrinted>
  <dcterms:created xsi:type="dcterms:W3CDTF">2017-12-24T15:14:00Z</dcterms:created>
  <dcterms:modified xsi:type="dcterms:W3CDTF">2018-05-05T08:01:00Z</dcterms:modified>
</cp:coreProperties>
</file>