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2A4" w:rsidRPr="00D15753" w:rsidRDefault="006962A4" w:rsidP="00FA0CB9">
      <w:pPr>
        <w:spacing w:after="0" w:line="240" w:lineRule="auto"/>
        <w:jc w:val="both"/>
        <w:rPr>
          <w:color w:val="1F497D"/>
          <w:sz w:val="44"/>
          <w:szCs w:val="44"/>
        </w:rPr>
      </w:pPr>
      <w:r>
        <w:rPr>
          <w:rFonts w:ascii="Times New Roman" w:hAnsi="Times New Roman"/>
          <w:b/>
          <w:noProof/>
          <w:color w:val="1F497D"/>
          <w:sz w:val="44"/>
          <w:szCs w:val="44"/>
        </w:rPr>
        <w:drawing>
          <wp:inline distT="0" distB="0" distL="0" distR="0">
            <wp:extent cx="333375" cy="333375"/>
            <wp:effectExtent l="0" t="0" r="9525" b="9525"/>
            <wp:docPr id="1" name="Picture 0" descr="add_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dd_25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D15753">
        <w:rPr>
          <w:rFonts w:ascii="Times New Roman" w:hAnsi="Times New Roman"/>
          <w:b/>
          <w:color w:val="1F497D"/>
          <w:sz w:val="44"/>
          <w:szCs w:val="44"/>
        </w:rPr>
        <w:t>IJESRT</w:t>
      </w:r>
    </w:p>
    <w:p w:rsidR="006962A4" w:rsidRPr="0093769F" w:rsidRDefault="006962A4" w:rsidP="00FA0CB9">
      <w:pPr>
        <w:spacing w:after="0" w:line="240" w:lineRule="auto"/>
        <w:jc w:val="center"/>
        <w:rPr>
          <w:rFonts w:ascii="Arial" w:hAnsi="Arial" w:cs="Arial"/>
          <w:b/>
          <w:caps/>
          <w:color w:val="000000"/>
          <w:sz w:val="24"/>
          <w:szCs w:val="24"/>
        </w:rPr>
      </w:pPr>
      <w:r w:rsidRPr="00BC77B3">
        <w:rPr>
          <w:rFonts w:ascii="Arial" w:hAnsi="Arial" w:cs="Arial"/>
          <w:b/>
          <w:caps/>
          <w:color w:val="000000"/>
          <w:sz w:val="24"/>
          <w:szCs w:val="24"/>
        </w:rPr>
        <w:t>International Journal of Engineering Sciences &amp; Research Technology</w:t>
      </w:r>
    </w:p>
    <w:p w:rsidR="006962A4" w:rsidRDefault="003460A8" w:rsidP="00FA0CB9">
      <w:pPr>
        <w:spacing w:after="0" w:line="240" w:lineRule="auto"/>
        <w:jc w:val="center"/>
        <w:rPr>
          <w:rFonts w:ascii="Times New Roman" w:hAnsi="Times New Roman"/>
          <w:b/>
          <w:color w:val="44546A" w:themeColor="text2"/>
          <w:sz w:val="24"/>
          <w:szCs w:val="24"/>
        </w:rPr>
      </w:pPr>
      <w:r w:rsidRPr="003460A8">
        <w:rPr>
          <w:rFonts w:ascii="Times New Roman" w:hAnsi="Times New Roman"/>
          <w:b/>
          <w:color w:val="44546A" w:themeColor="text2"/>
          <w:sz w:val="24"/>
          <w:szCs w:val="24"/>
        </w:rPr>
        <w:t>DIMINISH THE FLOODING ATTACK USING MUTUAL AUTHENTICATION IN MOBILE AD-HOC NETWORK</w:t>
      </w:r>
    </w:p>
    <w:p w:rsidR="003460A8" w:rsidRPr="003460A8" w:rsidRDefault="003460A8" w:rsidP="00FA0CB9">
      <w:pPr>
        <w:spacing w:after="0" w:line="240" w:lineRule="auto"/>
        <w:jc w:val="center"/>
        <w:rPr>
          <w:rFonts w:ascii="Times New Roman" w:eastAsia="E-B3" w:hAnsi="Times New Roman" w:cs="Times New Roman"/>
          <w:b/>
          <w:vertAlign w:val="superscript"/>
        </w:rPr>
      </w:pPr>
      <w:bookmarkStart w:id="0" w:name="_GoBack"/>
      <w:r w:rsidRPr="003460A8">
        <w:rPr>
          <w:rFonts w:ascii="Times New Roman" w:eastAsia="Times New Roman" w:hAnsi="Times New Roman" w:cs="Times New Roman"/>
          <w:b/>
        </w:rPr>
        <w:t>Jasvir Markandy</w:t>
      </w:r>
      <w:r w:rsidRPr="003460A8">
        <w:rPr>
          <w:rFonts w:ascii="Times New Roman" w:eastAsia="Times New Roman" w:hAnsi="Times New Roman" w:cs="Times New Roman"/>
          <w:b/>
          <w:bCs/>
          <w:color w:val="000000"/>
          <w:vertAlign w:val="superscript"/>
        </w:rPr>
        <w:t>1</w:t>
      </w:r>
      <w:r w:rsidRPr="003460A8">
        <w:rPr>
          <w:rFonts w:ascii="Times New Roman" w:eastAsia="Times New Roman" w:hAnsi="Times New Roman" w:cs="Times New Roman"/>
          <w:b/>
          <w:bCs/>
          <w:color w:val="000000"/>
        </w:rPr>
        <w:t>, Manmohan Sharma</w:t>
      </w:r>
      <w:r w:rsidRPr="003460A8">
        <w:rPr>
          <w:rFonts w:ascii="Times New Roman" w:eastAsia="E-B3" w:hAnsi="Times New Roman" w:cs="Times New Roman"/>
          <w:b/>
          <w:vertAlign w:val="superscript"/>
        </w:rPr>
        <w:t>2</w:t>
      </w:r>
    </w:p>
    <w:bookmarkEnd w:id="0"/>
    <w:p w:rsidR="003460A8" w:rsidRPr="003460A8" w:rsidRDefault="003460A8" w:rsidP="00FA0CB9">
      <w:pPr>
        <w:spacing w:after="0" w:line="240" w:lineRule="auto"/>
        <w:jc w:val="center"/>
        <w:rPr>
          <w:rFonts w:ascii="Times New Roman" w:eastAsia="E-B3" w:hAnsi="Times New Roman" w:cs="Times New Roman"/>
          <w:b/>
          <w:vertAlign w:val="superscript"/>
        </w:rPr>
      </w:pPr>
      <w:r w:rsidRPr="003460A8">
        <w:rPr>
          <w:rFonts w:ascii="Times New Roman" w:hAnsi="Times New Roman" w:cs="Times New Roman"/>
          <w:bCs/>
          <w:color w:val="000000"/>
        </w:rPr>
        <w:t>M.Tech Scholar</w:t>
      </w:r>
      <w:r w:rsidRPr="003460A8">
        <w:rPr>
          <w:rFonts w:ascii="Times New Roman" w:eastAsia="Times New Roman" w:hAnsi="Times New Roman" w:cs="Times New Roman"/>
          <w:b/>
          <w:bCs/>
          <w:color w:val="000000"/>
          <w:vertAlign w:val="superscript"/>
        </w:rPr>
        <w:t>1</w:t>
      </w:r>
      <w:r w:rsidRPr="003460A8">
        <w:rPr>
          <w:rFonts w:ascii="Times New Roman" w:hAnsi="Times New Roman" w:cs="Times New Roman"/>
          <w:bCs/>
          <w:color w:val="000000"/>
        </w:rPr>
        <w:t>,</w:t>
      </w:r>
      <w:r w:rsidRPr="003460A8">
        <w:rPr>
          <w:rFonts w:ascii="Times New Roman" w:hAnsi="Times New Roman" w:cs="Times New Roman"/>
        </w:rPr>
        <w:t>Assistant Professor</w:t>
      </w:r>
      <w:r w:rsidRPr="003460A8">
        <w:rPr>
          <w:rFonts w:ascii="Times New Roman" w:eastAsia="E-B3" w:hAnsi="Times New Roman" w:cs="Times New Roman"/>
          <w:b/>
          <w:vertAlign w:val="superscript"/>
        </w:rPr>
        <w:t>2</w:t>
      </w:r>
    </w:p>
    <w:p w:rsidR="003460A8" w:rsidRPr="003460A8" w:rsidRDefault="003460A8" w:rsidP="00FA0CB9">
      <w:pPr>
        <w:autoSpaceDE w:val="0"/>
        <w:autoSpaceDN w:val="0"/>
        <w:adjustRightInd w:val="0"/>
        <w:spacing w:after="0" w:line="240" w:lineRule="auto"/>
        <w:jc w:val="center"/>
        <w:rPr>
          <w:rFonts w:ascii="Times New Roman" w:hAnsi="Times New Roman" w:cs="Times New Roman"/>
          <w:bCs/>
          <w:color w:val="000000"/>
        </w:rPr>
      </w:pPr>
      <w:r w:rsidRPr="003460A8">
        <w:rPr>
          <w:rFonts w:ascii="Times New Roman" w:hAnsi="Times New Roman" w:cs="Times New Roman"/>
          <w:bCs/>
          <w:color w:val="000000"/>
          <w:vertAlign w:val="superscript"/>
        </w:rPr>
        <w:t>1</w:t>
      </w:r>
      <w:r w:rsidRPr="003460A8">
        <w:rPr>
          <w:rFonts w:ascii="Times New Roman" w:hAnsi="Times New Roman" w:cs="Times New Roman"/>
          <w:bCs/>
          <w:color w:val="000000"/>
        </w:rPr>
        <w:t>Departmentof Computer Science and Engineering, Lovely Professional University, Phagwara, Punjab</w:t>
      </w:r>
    </w:p>
    <w:p w:rsidR="00181D59" w:rsidRPr="003460A8" w:rsidRDefault="003460A8" w:rsidP="00FA0CB9">
      <w:pPr>
        <w:spacing w:after="0" w:line="240" w:lineRule="auto"/>
        <w:jc w:val="center"/>
        <w:rPr>
          <w:rFonts w:ascii="Times New Roman" w:hAnsi="Times New Roman"/>
        </w:rPr>
      </w:pPr>
      <w:r w:rsidRPr="003460A8">
        <w:rPr>
          <w:rFonts w:ascii="Times New Roman" w:hAnsi="Times New Roman" w:cs="Times New Roman"/>
          <w:bCs/>
          <w:color w:val="000000"/>
          <w:vertAlign w:val="superscript"/>
        </w:rPr>
        <w:t xml:space="preserve">2 </w:t>
      </w:r>
      <w:r w:rsidRPr="003460A8">
        <w:rPr>
          <w:rFonts w:ascii="Times New Roman" w:hAnsi="Times New Roman" w:cs="Times New Roman"/>
          <w:bCs/>
          <w:color w:val="000000"/>
        </w:rPr>
        <w:t>Department of Computer Science and Engineering, Lovely Professional University, Phagwara, Punjab</w:t>
      </w:r>
    </w:p>
    <w:p w:rsidR="006962A4" w:rsidRDefault="006962A4" w:rsidP="00FA0CB9">
      <w:pPr>
        <w:spacing w:after="0" w:line="240" w:lineRule="auto"/>
        <w:rPr>
          <w:rFonts w:ascii="Times New Roman" w:hAnsi="Times New Roman"/>
          <w:color w:val="000000"/>
        </w:rPr>
      </w:pPr>
    </w:p>
    <w:p w:rsidR="006962A4" w:rsidRDefault="006962A4" w:rsidP="00FA0CB9">
      <w:pPr>
        <w:pBdr>
          <w:bottom w:val="single" w:sz="4" w:space="1" w:color="000000" w:themeColor="text1"/>
        </w:pBdr>
        <w:spacing w:after="0" w:line="240" w:lineRule="auto"/>
        <w:rPr>
          <w:rFonts w:ascii="Times New Roman" w:hAnsi="Times New Roman"/>
          <w:color w:val="000000"/>
        </w:rPr>
      </w:pPr>
      <w:r w:rsidRPr="004A2609">
        <w:rPr>
          <w:rFonts w:ascii="Times New Roman" w:hAnsi="Times New Roman"/>
          <w:b/>
          <w:color w:val="000000"/>
        </w:rPr>
        <w:t>DOI</w:t>
      </w:r>
      <w:r>
        <w:rPr>
          <w:rFonts w:ascii="Times New Roman" w:hAnsi="Times New Roman"/>
          <w:color w:val="000000"/>
        </w:rPr>
        <w:t>: Will get Assigned by IJESRT Team</w:t>
      </w:r>
    </w:p>
    <w:p w:rsidR="003F6F2B" w:rsidRDefault="003F6F2B" w:rsidP="00FA0CB9">
      <w:pPr>
        <w:spacing w:after="0" w:line="240" w:lineRule="auto"/>
        <w:jc w:val="center"/>
        <w:rPr>
          <w:rFonts w:ascii="Times New Roman" w:hAnsi="Times New Roman"/>
          <w:b/>
          <w:color w:val="1F497D"/>
        </w:rPr>
      </w:pPr>
    </w:p>
    <w:p w:rsidR="006962A4" w:rsidRPr="003A2EA8" w:rsidRDefault="006962A4" w:rsidP="00FA0CB9">
      <w:pPr>
        <w:spacing w:after="0" w:line="240" w:lineRule="auto"/>
        <w:jc w:val="center"/>
        <w:rPr>
          <w:rFonts w:ascii="Times New Roman" w:hAnsi="Times New Roman"/>
          <w:b/>
          <w:color w:val="1F497D"/>
        </w:rPr>
      </w:pPr>
      <w:r w:rsidRPr="003A2EA8">
        <w:rPr>
          <w:rFonts w:ascii="Times New Roman" w:hAnsi="Times New Roman"/>
          <w:b/>
          <w:color w:val="1F497D"/>
        </w:rPr>
        <w:t>ABSTRACT</w:t>
      </w:r>
    </w:p>
    <w:p w:rsidR="006962A4" w:rsidRPr="003460A8" w:rsidRDefault="003460A8" w:rsidP="00FA0CB9">
      <w:pPr>
        <w:spacing w:after="0" w:line="240" w:lineRule="auto"/>
        <w:jc w:val="both"/>
        <w:rPr>
          <w:rFonts w:ascii="Times New Roman" w:hAnsi="Times New Roman" w:cs="Times New Roman"/>
          <w:sz w:val="20"/>
          <w:szCs w:val="20"/>
        </w:rPr>
      </w:pPr>
      <w:r w:rsidRPr="003460A8">
        <w:rPr>
          <w:rFonts w:ascii="Times New Roman" w:hAnsi="Times New Roman" w:cs="Times New Roman"/>
          <w:sz w:val="20"/>
          <w:szCs w:val="20"/>
        </w:rPr>
        <w:t>Mobile ad-hoc network (MANET) is a group of wireless mobile nodes and dedicated routers used by base station.</w:t>
      </w:r>
      <w:r w:rsidRPr="003460A8">
        <w:rPr>
          <w:rFonts w:ascii="Times New Roman" w:hAnsi="Times New Roman" w:cs="Times New Roman"/>
          <w:color w:val="2D2C2C"/>
          <w:sz w:val="20"/>
          <w:szCs w:val="20"/>
          <w:shd w:val="clear" w:color="auto" w:fill="FFFFFF"/>
        </w:rPr>
        <w:t xml:space="preserve"> MANET application in mobility management, broad casting, and bandwidth management are important issue in routing and information gathering</w:t>
      </w:r>
      <w:r w:rsidRPr="003460A8">
        <w:rPr>
          <w:rFonts w:ascii="Times New Roman" w:hAnsi="Times New Roman" w:cs="Times New Roman"/>
          <w:b/>
          <w:color w:val="2D2C2C"/>
          <w:sz w:val="20"/>
          <w:szCs w:val="20"/>
          <w:shd w:val="clear" w:color="auto" w:fill="FFFFFF"/>
        </w:rPr>
        <w:t xml:space="preserve">. </w:t>
      </w:r>
      <w:r w:rsidRPr="003460A8">
        <w:rPr>
          <w:rFonts w:ascii="Times New Roman" w:hAnsi="Times New Roman" w:cs="Times New Roman"/>
          <w:bCs/>
          <w:color w:val="2D2C2C"/>
          <w:sz w:val="20"/>
          <w:szCs w:val="20"/>
          <w:shd w:val="clear" w:color="auto" w:fill="FFFFFF"/>
        </w:rPr>
        <w:t>In MANET, Different types of attack</w:t>
      </w:r>
      <w:r w:rsidRPr="003460A8">
        <w:rPr>
          <w:rFonts w:ascii="Times New Roman" w:hAnsi="Times New Roman" w:cs="Times New Roman"/>
          <w:color w:val="2D2C2C"/>
          <w:sz w:val="20"/>
          <w:szCs w:val="20"/>
          <w:shd w:val="clear" w:color="auto" w:fill="FFFFFF"/>
        </w:rPr>
        <w:t xml:space="preserve"> has been developed today which degrade the performance of network and makes it less efficient</w:t>
      </w:r>
      <w:r w:rsidRPr="003460A8">
        <w:rPr>
          <w:rFonts w:ascii="Times New Roman" w:hAnsi="Times New Roman" w:cs="Times New Roman"/>
          <w:bCs/>
          <w:color w:val="2D2C2C"/>
          <w:sz w:val="20"/>
          <w:szCs w:val="20"/>
          <w:shd w:val="clear" w:color="auto" w:fill="FFFFFF"/>
        </w:rPr>
        <w:t xml:space="preserve"> like SYN flooding, Black hole attack,Worm hole attack, Grey hole attack etc.</w:t>
      </w:r>
      <w:r w:rsidRPr="003460A8">
        <w:rPr>
          <w:rFonts w:ascii="Times New Roman" w:hAnsi="Times New Roman" w:cs="Times New Roman"/>
          <w:color w:val="2D2C2C"/>
          <w:sz w:val="20"/>
          <w:szCs w:val="20"/>
          <w:shd w:val="clear" w:color="auto" w:fill="FFFFFF"/>
        </w:rPr>
        <w:t>In this paper, we are representing flooding attack proposed by various author inmobile ad-hoc network.</w:t>
      </w:r>
    </w:p>
    <w:p w:rsidR="00181D59" w:rsidRDefault="00181D59" w:rsidP="00FA0CB9">
      <w:pPr>
        <w:spacing w:after="0" w:line="240" w:lineRule="auto"/>
        <w:jc w:val="both"/>
        <w:rPr>
          <w:rFonts w:ascii="Times New Roman" w:hAnsi="Times New Roman" w:cs="Times New Roman"/>
          <w:sz w:val="20"/>
          <w:szCs w:val="20"/>
        </w:rPr>
      </w:pPr>
    </w:p>
    <w:p w:rsidR="00181D59" w:rsidRPr="00181D59" w:rsidRDefault="00181D59" w:rsidP="00FA0CB9">
      <w:pPr>
        <w:spacing w:after="0" w:line="240" w:lineRule="auto"/>
        <w:jc w:val="both"/>
        <w:rPr>
          <w:rFonts w:ascii="Times New Roman" w:hAnsi="Times New Roman" w:cs="Times New Roman"/>
          <w:sz w:val="20"/>
          <w:szCs w:val="20"/>
        </w:rPr>
      </w:pPr>
      <w:r w:rsidRPr="00181D59">
        <w:rPr>
          <w:rFonts w:ascii="Times New Roman" w:hAnsi="Times New Roman" w:cs="Times New Roman"/>
          <w:b/>
          <w:sz w:val="20"/>
          <w:szCs w:val="20"/>
        </w:rPr>
        <w:t>Keywords:</w:t>
      </w:r>
      <w:r>
        <w:rPr>
          <w:rFonts w:ascii="Times New Roman" w:hAnsi="Times New Roman" w:cs="Times New Roman"/>
          <w:sz w:val="20"/>
          <w:szCs w:val="20"/>
        </w:rPr>
        <w:t xml:space="preserve"> </w:t>
      </w:r>
      <w:r w:rsidR="003460A8" w:rsidRPr="003460A8">
        <w:rPr>
          <w:rFonts w:ascii="Times New Roman" w:hAnsi="Times New Roman" w:cs="Times New Roman"/>
          <w:sz w:val="20"/>
          <w:szCs w:val="20"/>
        </w:rPr>
        <w:t>Mobile Ad-Hoc Network (MANET), Flooding Attacks, Wireless Security, Quality of services, Attack Detection, Network lifespan</w:t>
      </w:r>
      <w:r w:rsidRPr="00181D59">
        <w:rPr>
          <w:rFonts w:ascii="Times New Roman" w:hAnsi="Times New Roman" w:cs="Times New Roman"/>
          <w:sz w:val="20"/>
          <w:szCs w:val="20"/>
        </w:rPr>
        <w:t>.</w:t>
      </w:r>
    </w:p>
    <w:p w:rsidR="00C5653F" w:rsidRDefault="00C5653F" w:rsidP="00FA0CB9">
      <w:pPr>
        <w:pBdr>
          <w:bottom w:val="single" w:sz="4" w:space="1" w:color="000000" w:themeColor="text1"/>
        </w:pBdr>
        <w:spacing w:after="0" w:line="240" w:lineRule="auto"/>
        <w:rPr>
          <w:rFonts w:ascii="Times New Roman" w:hAnsi="Times New Roman"/>
          <w:sz w:val="20"/>
          <w:szCs w:val="20"/>
        </w:rPr>
      </w:pPr>
    </w:p>
    <w:p w:rsidR="005F76C8" w:rsidRPr="00FA0CB9" w:rsidRDefault="00C5653F" w:rsidP="00FA0CB9">
      <w:pPr>
        <w:pStyle w:val="ListParagraph"/>
        <w:numPr>
          <w:ilvl w:val="0"/>
          <w:numId w:val="22"/>
        </w:numPr>
        <w:spacing w:after="0" w:line="240" w:lineRule="auto"/>
        <w:rPr>
          <w:rFonts w:ascii="Times New Roman" w:hAnsi="Times New Roman"/>
          <w:b/>
          <w:color w:val="44546A" w:themeColor="text2"/>
        </w:rPr>
      </w:pPr>
      <w:r w:rsidRPr="00FA0CB9">
        <w:rPr>
          <w:rFonts w:ascii="Times New Roman" w:hAnsi="Times New Roman"/>
          <w:b/>
          <w:color w:val="44546A" w:themeColor="text2"/>
        </w:rPr>
        <w:t>INTRODUCTION</w:t>
      </w:r>
    </w:p>
    <w:p w:rsidR="0000200E" w:rsidRPr="00FA0CB9" w:rsidRDefault="0000200E" w:rsidP="00FA0CB9">
      <w:pPr>
        <w:spacing w:after="0" w:line="240" w:lineRule="auto"/>
        <w:jc w:val="both"/>
        <w:rPr>
          <w:rFonts w:ascii="Times New Roman" w:hAnsi="Times New Roman" w:cs="Times New Roman"/>
          <w:b/>
          <w:sz w:val="20"/>
          <w:szCs w:val="20"/>
        </w:rPr>
      </w:pPr>
      <w:r w:rsidRPr="00FA0CB9">
        <w:rPr>
          <w:rFonts w:ascii="Times New Roman" w:hAnsi="Times New Roman" w:cs="Times New Roman"/>
          <w:sz w:val="20"/>
          <w:szCs w:val="20"/>
        </w:rPr>
        <w:t>Mobile ad-hoc network is combination of mobile devices which communicate with each other without any predefine infrastructure or any centralized administration. MANET supports dynamic structure of network. MANET applications are mainly used in disaster relief, vehicle network, military, and robot networks and so on.</w:t>
      </w:r>
      <w:r w:rsidRPr="00FA0CB9">
        <w:rPr>
          <w:rFonts w:ascii="Times New Roman" w:hAnsi="Times New Roman" w:cs="Times New Roman"/>
          <w:color w:val="000000" w:themeColor="text1"/>
          <w:sz w:val="20"/>
          <w:szCs w:val="20"/>
          <w:shd w:val="clear" w:color="auto" w:fill="FFFFFF"/>
        </w:rPr>
        <w:t xml:space="preserve"> MANET is used in various fields for the effective communication process in which user send their information from one node to another node [1]. Sometimes, User sends the secret information on the wireless network, it is important to send this information very safely. In such network sensor nodes use wireless communication and it is easy to eavesdrop. Attacker can easily inject malicious message into the network.</w:t>
      </w:r>
    </w:p>
    <w:p w:rsidR="0000200E" w:rsidRPr="00FA0CB9" w:rsidRDefault="0000200E" w:rsidP="00FA0CB9">
      <w:pPr>
        <w:pStyle w:val="ListParagraph"/>
        <w:spacing w:after="0" w:line="240" w:lineRule="auto"/>
        <w:jc w:val="center"/>
        <w:rPr>
          <w:rFonts w:ascii="Times New Roman" w:hAnsi="Times New Roman" w:cs="Times New Roman"/>
          <w:sz w:val="20"/>
          <w:szCs w:val="20"/>
        </w:rPr>
      </w:pPr>
      <w:r w:rsidRPr="00FA0CB9">
        <w:rPr>
          <w:rFonts w:ascii="Times New Roman" w:hAnsi="Times New Roman" w:cs="Times New Roman"/>
          <w:noProof/>
          <w:sz w:val="20"/>
          <w:szCs w:val="20"/>
        </w:rPr>
        <w:drawing>
          <wp:inline distT="0" distB="0" distL="0" distR="0">
            <wp:extent cx="2456430" cy="1295400"/>
            <wp:effectExtent l="0" t="0" r="1270" b="0"/>
            <wp:docPr id="7" name="Picture 7" descr="C:\Users\aaaaaaa\Download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aaaaaa\Downloads\Untitle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2518" cy="1351345"/>
                    </a:xfrm>
                    <a:prstGeom prst="rect">
                      <a:avLst/>
                    </a:prstGeom>
                    <a:noFill/>
                    <a:ln>
                      <a:noFill/>
                    </a:ln>
                  </pic:spPr>
                </pic:pic>
              </a:graphicData>
            </a:graphic>
          </wp:inline>
        </w:drawing>
      </w:r>
    </w:p>
    <w:p w:rsidR="0000200E" w:rsidRPr="00FA0CB9" w:rsidRDefault="0000200E" w:rsidP="00FA0CB9">
      <w:pPr>
        <w:pStyle w:val="ListParagraph"/>
        <w:spacing w:after="0" w:line="240" w:lineRule="auto"/>
        <w:ind w:left="0"/>
        <w:jc w:val="center"/>
        <w:rPr>
          <w:rFonts w:ascii="Times New Roman" w:hAnsi="Times New Roman" w:cs="Times New Roman"/>
          <w:b/>
          <w:i/>
          <w:sz w:val="18"/>
          <w:szCs w:val="20"/>
        </w:rPr>
      </w:pPr>
      <w:r w:rsidRPr="00FA0CB9">
        <w:rPr>
          <w:rFonts w:ascii="Times New Roman" w:hAnsi="Times New Roman" w:cs="Times New Roman"/>
          <w:b/>
          <w:i/>
          <w:sz w:val="18"/>
          <w:szCs w:val="20"/>
        </w:rPr>
        <w:t>Figure 1.1 MANET architecture</w:t>
      </w:r>
    </w:p>
    <w:p w:rsidR="0000200E" w:rsidRPr="00FA0CB9" w:rsidRDefault="0000200E" w:rsidP="00FA0CB9">
      <w:pPr>
        <w:pStyle w:val="ListParagraph"/>
        <w:spacing w:after="0" w:line="240" w:lineRule="auto"/>
        <w:jc w:val="center"/>
        <w:rPr>
          <w:rFonts w:ascii="Times New Roman" w:hAnsi="Times New Roman" w:cs="Times New Roman"/>
          <w:sz w:val="20"/>
          <w:szCs w:val="20"/>
        </w:rPr>
      </w:pPr>
    </w:p>
    <w:p w:rsidR="0000200E" w:rsidRPr="002C7952" w:rsidRDefault="0000200E" w:rsidP="002C7952">
      <w:pPr>
        <w:pStyle w:val="ListParagraph"/>
        <w:numPr>
          <w:ilvl w:val="0"/>
          <w:numId w:val="22"/>
        </w:numPr>
        <w:spacing w:after="0" w:line="240" w:lineRule="auto"/>
        <w:rPr>
          <w:rFonts w:ascii="Times New Roman" w:hAnsi="Times New Roman" w:cs="Times New Roman"/>
          <w:b/>
          <w:color w:val="44546A" w:themeColor="text2"/>
          <w:szCs w:val="20"/>
        </w:rPr>
      </w:pPr>
      <w:r w:rsidRPr="002C7952">
        <w:rPr>
          <w:rFonts w:ascii="Times New Roman" w:hAnsi="Times New Roman" w:cs="Times New Roman"/>
          <w:b/>
          <w:color w:val="44546A" w:themeColor="text2"/>
          <w:szCs w:val="20"/>
        </w:rPr>
        <w:t>PROPERTIES</w:t>
      </w:r>
    </w:p>
    <w:p w:rsidR="0000200E" w:rsidRPr="00FA0CB9" w:rsidRDefault="0000200E" w:rsidP="00FA0CB9">
      <w:pPr>
        <w:spacing w:after="0" w:line="240" w:lineRule="auto"/>
        <w:rPr>
          <w:rFonts w:ascii="Times New Roman" w:hAnsi="Times New Roman" w:cs="Times New Roman"/>
          <w:b/>
          <w:sz w:val="20"/>
          <w:szCs w:val="20"/>
        </w:rPr>
      </w:pPr>
      <w:r w:rsidRPr="00FA0CB9">
        <w:rPr>
          <w:rFonts w:ascii="Times New Roman" w:hAnsi="Times New Roman" w:cs="Times New Roman"/>
          <w:sz w:val="20"/>
          <w:szCs w:val="20"/>
        </w:rPr>
        <w:t>Following are the properties that are supported by the MANET.</w:t>
      </w:r>
    </w:p>
    <w:p w:rsidR="0000200E" w:rsidRPr="00FA0CB9" w:rsidRDefault="0000200E" w:rsidP="00FA0CB9">
      <w:pPr>
        <w:pStyle w:val="ListParagraph"/>
        <w:numPr>
          <w:ilvl w:val="0"/>
          <w:numId w:val="20"/>
        </w:numPr>
        <w:spacing w:after="0" w:line="240" w:lineRule="auto"/>
        <w:jc w:val="both"/>
        <w:rPr>
          <w:rFonts w:ascii="Times New Roman" w:hAnsi="Times New Roman" w:cs="Times New Roman"/>
          <w:sz w:val="20"/>
          <w:szCs w:val="20"/>
        </w:rPr>
      </w:pPr>
      <w:r w:rsidRPr="00FA0CB9">
        <w:rPr>
          <w:rFonts w:ascii="Times New Roman" w:hAnsi="Times New Roman" w:cs="Times New Roman"/>
          <w:sz w:val="20"/>
          <w:szCs w:val="20"/>
        </w:rPr>
        <w:t>Limited Power: In MANET, all the nodes rely on the exhaustible sources of energy like battery powers.</w:t>
      </w:r>
    </w:p>
    <w:p w:rsidR="0000200E" w:rsidRPr="00FA0CB9" w:rsidRDefault="0000200E" w:rsidP="00FA0CB9">
      <w:pPr>
        <w:pStyle w:val="ListParagraph"/>
        <w:numPr>
          <w:ilvl w:val="0"/>
          <w:numId w:val="20"/>
        </w:numPr>
        <w:spacing w:after="0" w:line="240" w:lineRule="auto"/>
        <w:jc w:val="both"/>
        <w:rPr>
          <w:rFonts w:ascii="Times New Roman" w:hAnsi="Times New Roman" w:cs="Times New Roman"/>
          <w:sz w:val="20"/>
          <w:szCs w:val="20"/>
        </w:rPr>
      </w:pPr>
      <w:r w:rsidRPr="00FA0CB9">
        <w:rPr>
          <w:rFonts w:ascii="Times New Roman" w:hAnsi="Times New Roman" w:cs="Times New Roman"/>
          <w:sz w:val="20"/>
          <w:szCs w:val="20"/>
        </w:rPr>
        <w:t xml:space="preserve">Mobility:  Nodes in the network move freely due to flexibility and it accommodate all types of links. </w:t>
      </w:r>
    </w:p>
    <w:p w:rsidR="0000200E" w:rsidRPr="00FA0CB9" w:rsidRDefault="0000200E" w:rsidP="00FA0CB9">
      <w:pPr>
        <w:pStyle w:val="ListParagraph"/>
        <w:numPr>
          <w:ilvl w:val="0"/>
          <w:numId w:val="20"/>
        </w:numPr>
        <w:spacing w:after="0" w:line="240" w:lineRule="auto"/>
        <w:jc w:val="both"/>
        <w:rPr>
          <w:rFonts w:ascii="Times New Roman" w:hAnsi="Times New Roman" w:cs="Times New Roman"/>
          <w:sz w:val="20"/>
          <w:szCs w:val="20"/>
        </w:rPr>
      </w:pPr>
      <w:r w:rsidRPr="00FA0CB9">
        <w:rPr>
          <w:rFonts w:ascii="Times New Roman" w:hAnsi="Times New Roman" w:cs="Times New Roman"/>
          <w:sz w:val="20"/>
          <w:szCs w:val="20"/>
        </w:rPr>
        <w:t>No Centralized router: In MANET, Every node is independent and selects their route according to the receiver node location and this feature also supports the dynamic topology [2].</w:t>
      </w:r>
    </w:p>
    <w:p w:rsidR="0000200E" w:rsidRPr="00FA0CB9" w:rsidRDefault="0000200E" w:rsidP="00FA0CB9">
      <w:pPr>
        <w:pStyle w:val="ListParagraph"/>
        <w:spacing w:after="0" w:line="240" w:lineRule="auto"/>
        <w:jc w:val="both"/>
        <w:rPr>
          <w:rFonts w:ascii="Times New Roman" w:hAnsi="Times New Roman" w:cs="Times New Roman"/>
          <w:sz w:val="20"/>
          <w:szCs w:val="20"/>
        </w:rPr>
      </w:pPr>
    </w:p>
    <w:p w:rsidR="0000200E" w:rsidRPr="002C7952" w:rsidRDefault="0000200E" w:rsidP="002C7952">
      <w:pPr>
        <w:pStyle w:val="ListParagraph"/>
        <w:numPr>
          <w:ilvl w:val="0"/>
          <w:numId w:val="22"/>
        </w:numPr>
        <w:spacing w:after="0" w:line="240" w:lineRule="auto"/>
        <w:rPr>
          <w:rFonts w:ascii="Times New Roman" w:hAnsi="Times New Roman" w:cs="Times New Roman"/>
          <w:b/>
          <w:color w:val="44546A" w:themeColor="text2"/>
          <w:szCs w:val="20"/>
        </w:rPr>
      </w:pPr>
      <w:r w:rsidRPr="002C7952">
        <w:rPr>
          <w:rFonts w:ascii="Times New Roman" w:hAnsi="Times New Roman" w:cs="Times New Roman"/>
          <w:b/>
          <w:color w:val="44546A" w:themeColor="text2"/>
          <w:szCs w:val="20"/>
        </w:rPr>
        <w:t>ATTACKS</w:t>
      </w:r>
    </w:p>
    <w:p w:rsidR="0000200E" w:rsidRPr="00FA0CB9" w:rsidRDefault="0000200E" w:rsidP="00FA0CB9">
      <w:pPr>
        <w:spacing w:after="0" w:line="240" w:lineRule="auto"/>
        <w:jc w:val="both"/>
        <w:rPr>
          <w:rFonts w:ascii="Times New Roman" w:hAnsi="Times New Roman" w:cs="Times New Roman"/>
          <w:b/>
          <w:sz w:val="20"/>
          <w:szCs w:val="20"/>
        </w:rPr>
      </w:pPr>
      <w:r w:rsidRPr="00FA0CB9">
        <w:rPr>
          <w:rFonts w:ascii="Times New Roman" w:hAnsi="Times New Roman" w:cs="Times New Roman"/>
          <w:sz w:val="20"/>
          <w:szCs w:val="20"/>
        </w:rPr>
        <w:t>In MANET, Attacks are mainly affecting the functionality of network layer which is responsible for routing in MANET. There are mainly three types of attack which are occurred in mobile ad-hoc network.</w:t>
      </w:r>
    </w:p>
    <w:p w:rsidR="002C7952" w:rsidRDefault="00535F00" w:rsidP="00535F00">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3152775" cy="155257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152775" cy="1552575"/>
                    </a:xfrm>
                    <a:prstGeom prst="rect">
                      <a:avLst/>
                    </a:prstGeom>
                    <a:noFill/>
                    <a:ln w="9525">
                      <a:noFill/>
                      <a:miter lim="800000"/>
                      <a:headEnd/>
                      <a:tailEnd/>
                    </a:ln>
                  </pic:spPr>
                </pic:pic>
              </a:graphicData>
            </a:graphic>
          </wp:inline>
        </w:drawing>
      </w:r>
    </w:p>
    <w:p w:rsidR="0000200E" w:rsidRDefault="0000200E" w:rsidP="00FA0CB9">
      <w:pPr>
        <w:spacing w:after="0" w:line="240" w:lineRule="auto"/>
        <w:jc w:val="center"/>
        <w:rPr>
          <w:rFonts w:ascii="Times New Roman" w:hAnsi="Times New Roman" w:cs="Times New Roman"/>
          <w:sz w:val="20"/>
          <w:szCs w:val="20"/>
        </w:rPr>
      </w:pPr>
      <w:r w:rsidRPr="00FA0CB9">
        <w:rPr>
          <w:rFonts w:ascii="Times New Roman" w:hAnsi="Times New Roman" w:cs="Times New Roman"/>
          <w:sz w:val="20"/>
          <w:szCs w:val="20"/>
        </w:rPr>
        <w:t>Figure 3.1 Attacks in MANET</w:t>
      </w:r>
    </w:p>
    <w:p w:rsidR="00535F00" w:rsidRPr="00FA0CB9" w:rsidRDefault="00535F00" w:rsidP="00FA0CB9">
      <w:pPr>
        <w:spacing w:after="0" w:line="240" w:lineRule="auto"/>
        <w:jc w:val="center"/>
        <w:rPr>
          <w:rFonts w:ascii="Times New Roman" w:hAnsi="Times New Roman" w:cs="Times New Roman"/>
          <w:sz w:val="20"/>
          <w:szCs w:val="20"/>
        </w:rPr>
      </w:pPr>
    </w:p>
    <w:p w:rsidR="0000200E" w:rsidRPr="00535F00" w:rsidRDefault="0000200E" w:rsidP="00FA0CB9">
      <w:pPr>
        <w:pStyle w:val="ListParagraph"/>
        <w:numPr>
          <w:ilvl w:val="0"/>
          <w:numId w:val="18"/>
        </w:numPr>
        <w:spacing w:after="0" w:line="240" w:lineRule="auto"/>
        <w:jc w:val="both"/>
        <w:rPr>
          <w:rFonts w:ascii="Times New Roman" w:hAnsi="Times New Roman" w:cs="Times New Roman"/>
          <w:b/>
          <w:sz w:val="20"/>
          <w:szCs w:val="20"/>
        </w:rPr>
      </w:pPr>
      <w:r w:rsidRPr="00535F00">
        <w:rPr>
          <w:rFonts w:ascii="Times New Roman" w:hAnsi="Times New Roman" w:cs="Times New Roman"/>
          <w:b/>
          <w:sz w:val="20"/>
          <w:szCs w:val="20"/>
        </w:rPr>
        <w:t>Active Attack</w:t>
      </w:r>
    </w:p>
    <w:p w:rsidR="0000200E" w:rsidRDefault="0000200E" w:rsidP="00FA0CB9">
      <w:pPr>
        <w:spacing w:after="0" w:line="240" w:lineRule="auto"/>
        <w:jc w:val="both"/>
        <w:rPr>
          <w:rFonts w:ascii="Times New Roman" w:hAnsi="Times New Roman" w:cs="Times New Roman"/>
          <w:sz w:val="20"/>
          <w:szCs w:val="20"/>
        </w:rPr>
      </w:pPr>
      <w:r w:rsidRPr="00FA0CB9">
        <w:rPr>
          <w:rFonts w:ascii="Times New Roman" w:hAnsi="Times New Roman" w:cs="Times New Roman"/>
          <w:sz w:val="20"/>
          <w:szCs w:val="20"/>
        </w:rPr>
        <w:t>In active attack, attacker modifies the content of data that is to be exchanged in the network. In this process, attacker can inject new packets, drop the packets and modify the existing data packets. This type of attack is very harmful for the network as well as sender. It is further divided into two parts; attack done by the node which is already present in network is called internal attack and a node which attacks from outside is called external attack.</w:t>
      </w:r>
    </w:p>
    <w:p w:rsidR="00535F00" w:rsidRPr="00FA0CB9" w:rsidRDefault="00535F00" w:rsidP="00FA0CB9">
      <w:pPr>
        <w:spacing w:after="0" w:line="240" w:lineRule="auto"/>
        <w:jc w:val="both"/>
        <w:rPr>
          <w:rFonts w:ascii="Times New Roman" w:hAnsi="Times New Roman" w:cs="Times New Roman"/>
          <w:sz w:val="20"/>
          <w:szCs w:val="20"/>
        </w:rPr>
      </w:pPr>
    </w:p>
    <w:p w:rsidR="0000200E" w:rsidRPr="00535F00" w:rsidRDefault="0000200E" w:rsidP="00FA0CB9">
      <w:pPr>
        <w:pStyle w:val="ListParagraph"/>
        <w:numPr>
          <w:ilvl w:val="0"/>
          <w:numId w:val="18"/>
        </w:numPr>
        <w:spacing w:after="0" w:line="240" w:lineRule="auto"/>
        <w:rPr>
          <w:rFonts w:ascii="Times New Roman" w:hAnsi="Times New Roman" w:cs="Times New Roman"/>
          <w:b/>
          <w:sz w:val="20"/>
          <w:szCs w:val="20"/>
        </w:rPr>
      </w:pPr>
      <w:r w:rsidRPr="00535F00">
        <w:rPr>
          <w:rFonts w:ascii="Times New Roman" w:hAnsi="Times New Roman" w:cs="Times New Roman"/>
          <w:b/>
          <w:sz w:val="20"/>
          <w:szCs w:val="20"/>
        </w:rPr>
        <w:t>Passive Attack</w:t>
      </w:r>
    </w:p>
    <w:p w:rsidR="0000200E" w:rsidRDefault="0000200E" w:rsidP="00FA0CB9">
      <w:pPr>
        <w:spacing w:after="0" w:line="240" w:lineRule="auto"/>
        <w:jc w:val="both"/>
        <w:rPr>
          <w:rFonts w:ascii="Times New Roman" w:hAnsi="Times New Roman" w:cs="Times New Roman"/>
          <w:sz w:val="20"/>
          <w:szCs w:val="20"/>
        </w:rPr>
      </w:pPr>
      <w:r w:rsidRPr="00FA0CB9">
        <w:rPr>
          <w:rFonts w:ascii="Times New Roman" w:hAnsi="Times New Roman" w:cs="Times New Roman"/>
          <w:sz w:val="20"/>
          <w:szCs w:val="20"/>
        </w:rPr>
        <w:t>In passive attack, attacker captures the data without altering or modifying it. This attack does not affect the normal working ofnetwork. The main difficulty is detection. This attack is done mainly to gather the information about communication between sender and receiver.</w:t>
      </w:r>
    </w:p>
    <w:p w:rsidR="00535F00" w:rsidRPr="00FA0CB9" w:rsidRDefault="00535F00" w:rsidP="00FA0CB9">
      <w:pPr>
        <w:spacing w:after="0" w:line="240" w:lineRule="auto"/>
        <w:jc w:val="both"/>
        <w:rPr>
          <w:rFonts w:ascii="Times New Roman" w:hAnsi="Times New Roman" w:cs="Times New Roman"/>
          <w:sz w:val="20"/>
          <w:szCs w:val="20"/>
        </w:rPr>
      </w:pPr>
    </w:p>
    <w:p w:rsidR="0000200E" w:rsidRPr="00535F00" w:rsidRDefault="0000200E" w:rsidP="00FA0CB9">
      <w:pPr>
        <w:pStyle w:val="ListParagraph"/>
        <w:numPr>
          <w:ilvl w:val="0"/>
          <w:numId w:val="18"/>
        </w:numPr>
        <w:spacing w:after="0" w:line="240" w:lineRule="auto"/>
        <w:rPr>
          <w:rFonts w:ascii="Times New Roman" w:hAnsi="Times New Roman" w:cs="Times New Roman"/>
          <w:b/>
          <w:sz w:val="20"/>
          <w:szCs w:val="20"/>
        </w:rPr>
      </w:pPr>
      <w:r w:rsidRPr="00535F00">
        <w:rPr>
          <w:rFonts w:ascii="Times New Roman" w:hAnsi="Times New Roman" w:cs="Times New Roman"/>
          <w:b/>
          <w:sz w:val="20"/>
          <w:szCs w:val="20"/>
        </w:rPr>
        <w:t>Hybrid  Attack</w:t>
      </w:r>
    </w:p>
    <w:p w:rsidR="0000200E" w:rsidRPr="00FA0CB9" w:rsidRDefault="0000200E" w:rsidP="00FA0CB9">
      <w:pPr>
        <w:spacing w:after="0" w:line="240" w:lineRule="auto"/>
        <w:jc w:val="both"/>
        <w:rPr>
          <w:rFonts w:ascii="Times New Roman" w:hAnsi="Times New Roman" w:cs="Times New Roman"/>
          <w:bCs/>
          <w:iCs/>
          <w:sz w:val="20"/>
          <w:szCs w:val="20"/>
        </w:rPr>
      </w:pPr>
      <w:r w:rsidRPr="00FA0CB9">
        <w:rPr>
          <w:rFonts w:ascii="Times New Roman" w:hAnsi="Times New Roman" w:cs="Times New Roman"/>
          <w:sz w:val="20"/>
          <w:szCs w:val="20"/>
        </w:rPr>
        <w:t>It is basically, a combination of two attack that are dictionary attack and Brute-Force attack. Dictionary attack includes the wordlist of passwords and Brute force attack would be applied to each possible password in that list.</w:t>
      </w:r>
    </w:p>
    <w:p w:rsidR="002C7952" w:rsidRDefault="002C7952" w:rsidP="002C7952">
      <w:pPr>
        <w:spacing w:after="0" w:line="240" w:lineRule="auto"/>
        <w:rPr>
          <w:rFonts w:ascii="Times New Roman" w:hAnsi="Times New Roman" w:cs="Times New Roman"/>
          <w:b/>
          <w:sz w:val="20"/>
          <w:szCs w:val="20"/>
        </w:rPr>
      </w:pPr>
    </w:p>
    <w:p w:rsidR="0000200E" w:rsidRPr="002C7952" w:rsidRDefault="0000200E" w:rsidP="002C7952">
      <w:pPr>
        <w:pStyle w:val="ListParagraph"/>
        <w:numPr>
          <w:ilvl w:val="0"/>
          <w:numId w:val="22"/>
        </w:numPr>
        <w:spacing w:after="0" w:line="240" w:lineRule="auto"/>
        <w:rPr>
          <w:rFonts w:ascii="Times New Roman" w:hAnsi="Times New Roman" w:cs="Times New Roman"/>
          <w:b/>
          <w:color w:val="44546A" w:themeColor="text2"/>
          <w:szCs w:val="20"/>
        </w:rPr>
      </w:pPr>
      <w:r w:rsidRPr="002C7952">
        <w:rPr>
          <w:rFonts w:ascii="Times New Roman" w:hAnsi="Times New Roman" w:cs="Times New Roman"/>
          <w:b/>
          <w:color w:val="44546A" w:themeColor="text2"/>
          <w:szCs w:val="20"/>
        </w:rPr>
        <w:t>FLOODING ATTACK</w:t>
      </w:r>
    </w:p>
    <w:p w:rsidR="0000200E" w:rsidRDefault="0000200E" w:rsidP="00FA0CB9">
      <w:pPr>
        <w:spacing w:after="0" w:line="240" w:lineRule="auto"/>
        <w:jc w:val="both"/>
        <w:rPr>
          <w:rFonts w:ascii="Times New Roman" w:hAnsi="Times New Roman" w:cs="Times New Roman"/>
          <w:sz w:val="20"/>
          <w:szCs w:val="20"/>
        </w:rPr>
      </w:pPr>
      <w:r w:rsidRPr="00FA0CB9">
        <w:rPr>
          <w:rFonts w:ascii="Times New Roman" w:hAnsi="Times New Roman" w:cs="Times New Roman"/>
          <w:sz w:val="20"/>
          <w:szCs w:val="20"/>
        </w:rPr>
        <w:t>It is a type of active attack in which RREQ and data packets sent to the nodes in a large number which leads to congestion on the network as well as network failure due to unwanted traffic. This type of attack is not easy to detect. In this section different types of flooding attacks are defined [3].</w:t>
      </w:r>
    </w:p>
    <w:p w:rsidR="00535F00" w:rsidRPr="00FA0CB9" w:rsidRDefault="00535F00" w:rsidP="00FA0CB9">
      <w:pPr>
        <w:spacing w:after="0" w:line="240" w:lineRule="auto"/>
        <w:jc w:val="both"/>
        <w:rPr>
          <w:rFonts w:ascii="Times New Roman" w:hAnsi="Times New Roman" w:cs="Times New Roman"/>
          <w:b/>
          <w:sz w:val="20"/>
          <w:szCs w:val="20"/>
        </w:rPr>
      </w:pPr>
    </w:p>
    <w:p w:rsidR="0000200E" w:rsidRPr="00535F00" w:rsidRDefault="0000200E" w:rsidP="00FA0CB9">
      <w:pPr>
        <w:pStyle w:val="ListParagraph"/>
        <w:numPr>
          <w:ilvl w:val="0"/>
          <w:numId w:val="21"/>
        </w:numPr>
        <w:spacing w:after="0" w:line="240" w:lineRule="auto"/>
        <w:rPr>
          <w:rFonts w:ascii="Times New Roman" w:hAnsi="Times New Roman" w:cs="Times New Roman"/>
          <w:b/>
          <w:sz w:val="20"/>
          <w:szCs w:val="20"/>
        </w:rPr>
      </w:pPr>
      <w:r w:rsidRPr="00535F00">
        <w:rPr>
          <w:rFonts w:ascii="Times New Roman" w:hAnsi="Times New Roman" w:cs="Times New Roman"/>
          <w:b/>
          <w:sz w:val="20"/>
          <w:szCs w:val="20"/>
        </w:rPr>
        <w:t>Hello Flooding:</w:t>
      </w:r>
    </w:p>
    <w:p w:rsidR="0000200E" w:rsidRPr="00FA0CB9" w:rsidRDefault="0000200E" w:rsidP="00FA0CB9">
      <w:pPr>
        <w:spacing w:after="0" w:line="240" w:lineRule="auto"/>
        <w:jc w:val="both"/>
        <w:rPr>
          <w:rFonts w:ascii="Times New Roman" w:hAnsi="Times New Roman" w:cs="Times New Roman"/>
          <w:sz w:val="20"/>
          <w:szCs w:val="20"/>
        </w:rPr>
      </w:pPr>
      <w:r w:rsidRPr="00FA0CB9">
        <w:rPr>
          <w:rFonts w:ascii="Times New Roman" w:hAnsi="Times New Roman" w:cs="Times New Roman"/>
          <w:sz w:val="20"/>
          <w:szCs w:val="20"/>
        </w:rPr>
        <w:t xml:space="preserve">Hello packets are used in this type of attack. Attacker sends hello packet and try to connect with neighbor nodes like a normal node. In this attack, Hello packets are transmitted by attacker with high transmission range which assure other nodes that it is the base station and begins sending packet towards attacker node by trusting that it will have best path to the destination. This will prompt increment delay in the network as well as assure other nodes that base station (attacker node) is </w:t>
      </w:r>
      <w:r w:rsidRPr="00FA0CB9">
        <w:rPr>
          <w:sz w:val="20"/>
          <w:szCs w:val="20"/>
        </w:rPr>
        <w:t>it’s neighboring node. In order that various nodes will react to the Hello packet and waste their energy.</w:t>
      </w:r>
    </w:p>
    <w:p w:rsidR="0000200E" w:rsidRPr="00FA0CB9" w:rsidRDefault="0000200E" w:rsidP="00535F00">
      <w:pPr>
        <w:spacing w:after="0" w:line="240" w:lineRule="auto"/>
        <w:jc w:val="center"/>
        <w:rPr>
          <w:rFonts w:ascii="Times New Roman" w:hAnsi="Times New Roman" w:cs="Times New Roman"/>
          <w:sz w:val="20"/>
          <w:szCs w:val="20"/>
        </w:rPr>
      </w:pPr>
      <w:r w:rsidRPr="00FA0CB9">
        <w:rPr>
          <w:noProof/>
          <w:sz w:val="20"/>
          <w:szCs w:val="20"/>
        </w:rPr>
        <w:drawing>
          <wp:inline distT="0" distB="0" distL="0" distR="0">
            <wp:extent cx="2962275" cy="16478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017825" cy="1678726"/>
                    </a:xfrm>
                    <a:prstGeom prst="rect">
                      <a:avLst/>
                    </a:prstGeom>
                  </pic:spPr>
                </pic:pic>
              </a:graphicData>
            </a:graphic>
          </wp:inline>
        </w:drawing>
      </w:r>
    </w:p>
    <w:p w:rsidR="0000200E" w:rsidRDefault="0000200E" w:rsidP="00FA0CB9">
      <w:pPr>
        <w:spacing w:after="0" w:line="240" w:lineRule="auto"/>
        <w:jc w:val="center"/>
        <w:rPr>
          <w:rFonts w:ascii="Times New Roman" w:hAnsi="Times New Roman" w:cs="Times New Roman"/>
          <w:b/>
          <w:i/>
          <w:sz w:val="18"/>
          <w:szCs w:val="20"/>
        </w:rPr>
      </w:pPr>
      <w:r w:rsidRPr="00535F00">
        <w:rPr>
          <w:rFonts w:ascii="Times New Roman" w:hAnsi="Times New Roman" w:cs="Times New Roman"/>
          <w:b/>
          <w:i/>
          <w:sz w:val="18"/>
          <w:szCs w:val="20"/>
        </w:rPr>
        <w:t>Figure 4.1 Hello Flooding Attack</w:t>
      </w:r>
    </w:p>
    <w:p w:rsidR="00535F00" w:rsidRDefault="00535F00" w:rsidP="00FA0CB9">
      <w:pPr>
        <w:spacing w:after="0" w:line="240" w:lineRule="auto"/>
        <w:jc w:val="center"/>
        <w:rPr>
          <w:rFonts w:ascii="Times New Roman" w:hAnsi="Times New Roman" w:cs="Times New Roman"/>
          <w:b/>
          <w:i/>
          <w:sz w:val="18"/>
          <w:szCs w:val="20"/>
        </w:rPr>
      </w:pPr>
    </w:p>
    <w:p w:rsidR="00535F00" w:rsidRDefault="00535F00" w:rsidP="00FA0CB9">
      <w:pPr>
        <w:spacing w:after="0" w:line="240" w:lineRule="auto"/>
        <w:jc w:val="center"/>
        <w:rPr>
          <w:rFonts w:ascii="Times New Roman" w:hAnsi="Times New Roman" w:cs="Times New Roman"/>
          <w:b/>
          <w:i/>
          <w:sz w:val="18"/>
          <w:szCs w:val="20"/>
        </w:rPr>
      </w:pPr>
    </w:p>
    <w:p w:rsidR="00535F00" w:rsidRPr="00535F00" w:rsidRDefault="00535F00" w:rsidP="00FA0CB9">
      <w:pPr>
        <w:spacing w:after="0" w:line="240" w:lineRule="auto"/>
        <w:jc w:val="center"/>
        <w:rPr>
          <w:rFonts w:ascii="Times New Roman" w:hAnsi="Times New Roman" w:cs="Times New Roman"/>
          <w:b/>
          <w:i/>
          <w:sz w:val="18"/>
          <w:szCs w:val="20"/>
        </w:rPr>
      </w:pPr>
    </w:p>
    <w:p w:rsidR="0000200E" w:rsidRPr="00535F00" w:rsidRDefault="0000200E" w:rsidP="00FA0CB9">
      <w:pPr>
        <w:pStyle w:val="ListParagraph"/>
        <w:numPr>
          <w:ilvl w:val="0"/>
          <w:numId w:val="21"/>
        </w:numPr>
        <w:spacing w:after="0" w:line="240" w:lineRule="auto"/>
        <w:rPr>
          <w:rFonts w:ascii="Times New Roman" w:hAnsi="Times New Roman" w:cs="Times New Roman"/>
          <w:b/>
          <w:sz w:val="20"/>
          <w:szCs w:val="20"/>
        </w:rPr>
      </w:pPr>
      <w:r w:rsidRPr="00535F00">
        <w:rPr>
          <w:rFonts w:ascii="Times New Roman" w:hAnsi="Times New Roman" w:cs="Times New Roman"/>
          <w:b/>
          <w:sz w:val="20"/>
          <w:szCs w:val="20"/>
        </w:rPr>
        <w:t>RREQ Flooding:</w:t>
      </w:r>
    </w:p>
    <w:p w:rsidR="00535F00" w:rsidRDefault="0000200E" w:rsidP="00535F00">
      <w:pPr>
        <w:spacing w:after="0" w:line="240" w:lineRule="auto"/>
        <w:jc w:val="both"/>
        <w:rPr>
          <w:rFonts w:ascii="Times New Roman" w:hAnsi="Times New Roman" w:cs="Times New Roman"/>
          <w:sz w:val="20"/>
          <w:szCs w:val="20"/>
        </w:rPr>
      </w:pPr>
      <w:r w:rsidRPr="00FA0CB9">
        <w:rPr>
          <w:rFonts w:ascii="Times New Roman" w:hAnsi="Times New Roman" w:cs="Times New Roman"/>
          <w:sz w:val="20"/>
          <w:szCs w:val="20"/>
        </w:rPr>
        <w:t xml:space="preserve">In RREQ flooding attack, Attacker generates many RREQ packets for that destination which does not present in the network. This attack affects the network and consumes more network bandwidth along with battery power of </w:t>
      </w:r>
      <w:r w:rsidR="00535F00" w:rsidRPr="00FA0CB9">
        <w:rPr>
          <w:rFonts w:ascii="Times New Roman" w:hAnsi="Times New Roman" w:cs="Times New Roman"/>
          <w:sz w:val="20"/>
          <w:szCs w:val="20"/>
        </w:rPr>
        <w:t>nodes.</w:t>
      </w:r>
    </w:p>
    <w:p w:rsidR="00535F00" w:rsidRDefault="00535F00" w:rsidP="00535F00">
      <w:pPr>
        <w:spacing w:after="0" w:line="240" w:lineRule="auto"/>
        <w:jc w:val="center"/>
        <w:rPr>
          <w:rFonts w:ascii="Times New Roman" w:hAnsi="Times New Roman" w:cs="Times New Roman"/>
          <w:sz w:val="20"/>
          <w:szCs w:val="20"/>
        </w:rPr>
      </w:pPr>
    </w:p>
    <w:p w:rsidR="0000200E" w:rsidRPr="00FA0CB9" w:rsidRDefault="0000200E" w:rsidP="00535F00">
      <w:pPr>
        <w:spacing w:after="0" w:line="240" w:lineRule="auto"/>
        <w:jc w:val="center"/>
        <w:rPr>
          <w:rFonts w:ascii="Times New Roman" w:hAnsi="Times New Roman" w:cs="Times New Roman"/>
          <w:sz w:val="20"/>
          <w:szCs w:val="20"/>
        </w:rPr>
      </w:pPr>
      <w:r w:rsidRPr="00FA0CB9">
        <w:rPr>
          <w:noProof/>
          <w:sz w:val="20"/>
          <w:szCs w:val="20"/>
        </w:rPr>
        <w:drawing>
          <wp:inline distT="0" distB="0" distL="0" distR="0">
            <wp:extent cx="2943225" cy="1171575"/>
            <wp:effectExtent l="0" t="0" r="9525" b="9525"/>
            <wp:docPr id="14" name="Picture 14" descr="C:\Users\Jasvir\Downloads\Untitled Diagra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svir\Downloads\Untitled Diagram(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9655" cy="1205979"/>
                    </a:xfrm>
                    <a:prstGeom prst="rect">
                      <a:avLst/>
                    </a:prstGeom>
                    <a:noFill/>
                    <a:ln>
                      <a:noFill/>
                    </a:ln>
                  </pic:spPr>
                </pic:pic>
              </a:graphicData>
            </a:graphic>
          </wp:inline>
        </w:drawing>
      </w:r>
    </w:p>
    <w:p w:rsidR="0000200E" w:rsidRDefault="0000200E" w:rsidP="00FA0CB9">
      <w:pPr>
        <w:spacing w:after="0" w:line="240" w:lineRule="auto"/>
        <w:jc w:val="center"/>
        <w:rPr>
          <w:rFonts w:ascii="Times New Roman" w:hAnsi="Times New Roman" w:cs="Times New Roman"/>
          <w:b/>
          <w:i/>
          <w:sz w:val="18"/>
          <w:szCs w:val="20"/>
        </w:rPr>
      </w:pPr>
      <w:r w:rsidRPr="00535F00">
        <w:rPr>
          <w:rFonts w:ascii="Times New Roman" w:hAnsi="Times New Roman" w:cs="Times New Roman"/>
          <w:b/>
          <w:i/>
          <w:sz w:val="18"/>
          <w:szCs w:val="20"/>
        </w:rPr>
        <w:t>Figure 4.2 RREQ Flooding attack</w:t>
      </w:r>
    </w:p>
    <w:p w:rsidR="00535F00" w:rsidRPr="00535F00" w:rsidRDefault="00535F00" w:rsidP="00FA0CB9">
      <w:pPr>
        <w:spacing w:after="0" w:line="240" w:lineRule="auto"/>
        <w:jc w:val="center"/>
        <w:rPr>
          <w:rFonts w:ascii="Times New Roman" w:hAnsi="Times New Roman" w:cs="Times New Roman"/>
          <w:b/>
          <w:i/>
          <w:sz w:val="18"/>
          <w:szCs w:val="20"/>
        </w:rPr>
      </w:pPr>
    </w:p>
    <w:p w:rsidR="0000200E" w:rsidRPr="00535F00" w:rsidRDefault="0000200E" w:rsidP="00FA0CB9">
      <w:pPr>
        <w:pStyle w:val="ListParagraph"/>
        <w:numPr>
          <w:ilvl w:val="0"/>
          <w:numId w:val="21"/>
        </w:numPr>
        <w:spacing w:after="0" w:line="240" w:lineRule="auto"/>
        <w:rPr>
          <w:rFonts w:ascii="Times New Roman" w:hAnsi="Times New Roman" w:cs="Times New Roman"/>
          <w:b/>
          <w:sz w:val="20"/>
          <w:szCs w:val="20"/>
        </w:rPr>
      </w:pPr>
      <w:r w:rsidRPr="00535F00">
        <w:rPr>
          <w:rFonts w:ascii="Times New Roman" w:hAnsi="Times New Roman" w:cs="Times New Roman"/>
          <w:b/>
          <w:sz w:val="20"/>
          <w:szCs w:val="20"/>
        </w:rPr>
        <w:t>Data Flooding:</w:t>
      </w:r>
    </w:p>
    <w:p w:rsidR="0000200E" w:rsidRPr="00FA0CB9" w:rsidRDefault="0000200E" w:rsidP="00FA0CB9">
      <w:pPr>
        <w:spacing w:after="0" w:line="240" w:lineRule="auto"/>
        <w:jc w:val="both"/>
        <w:rPr>
          <w:rFonts w:ascii="Times New Roman" w:hAnsi="Times New Roman" w:cs="Times New Roman"/>
          <w:sz w:val="20"/>
          <w:szCs w:val="20"/>
        </w:rPr>
      </w:pPr>
      <w:r w:rsidRPr="00FA0CB9">
        <w:rPr>
          <w:rFonts w:ascii="Times New Roman" w:hAnsi="Times New Roman" w:cs="Times New Roman"/>
          <w:sz w:val="20"/>
          <w:szCs w:val="20"/>
        </w:rPr>
        <w:t>In data flooding attack the malicious node first construct the path to all the nodes and sends large amount of useless data to the node which exhaust the bandwidth. This attack is difficult to detect because attacker use spoof identification as well as choose wrong destination id which does not exist in the network thus it is not easy to identify the data packets.</w:t>
      </w:r>
    </w:p>
    <w:p w:rsidR="0000200E" w:rsidRPr="00FA0CB9" w:rsidRDefault="0000200E" w:rsidP="00FA0CB9">
      <w:pPr>
        <w:spacing w:after="0" w:line="240" w:lineRule="auto"/>
        <w:jc w:val="center"/>
        <w:rPr>
          <w:rFonts w:ascii="Times New Roman" w:hAnsi="Times New Roman" w:cs="Times New Roman"/>
          <w:sz w:val="20"/>
          <w:szCs w:val="20"/>
        </w:rPr>
      </w:pPr>
      <w:r w:rsidRPr="00FA0CB9">
        <w:rPr>
          <w:noProof/>
          <w:sz w:val="20"/>
          <w:szCs w:val="20"/>
        </w:rPr>
        <w:drawing>
          <wp:inline distT="0" distB="0" distL="0" distR="0">
            <wp:extent cx="2955925" cy="1181100"/>
            <wp:effectExtent l="0" t="0" r="0" b="0"/>
            <wp:docPr id="15" name="Picture 15" descr="C:\Users\Jasvir\Downloads\Data_floo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svir\Downloads\Data_floodin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3684" cy="1212170"/>
                    </a:xfrm>
                    <a:prstGeom prst="rect">
                      <a:avLst/>
                    </a:prstGeom>
                    <a:noFill/>
                    <a:ln>
                      <a:noFill/>
                    </a:ln>
                  </pic:spPr>
                </pic:pic>
              </a:graphicData>
            </a:graphic>
          </wp:inline>
        </w:drawing>
      </w:r>
    </w:p>
    <w:p w:rsidR="0000200E" w:rsidRPr="00535F00" w:rsidRDefault="0000200E" w:rsidP="00FA0CB9">
      <w:pPr>
        <w:spacing w:after="0" w:line="240" w:lineRule="auto"/>
        <w:jc w:val="center"/>
        <w:rPr>
          <w:rFonts w:ascii="Times New Roman" w:hAnsi="Times New Roman" w:cs="Times New Roman"/>
          <w:b/>
          <w:i/>
          <w:sz w:val="18"/>
          <w:szCs w:val="20"/>
        </w:rPr>
      </w:pPr>
      <w:r w:rsidRPr="00535F00">
        <w:rPr>
          <w:rFonts w:ascii="Times New Roman" w:hAnsi="Times New Roman" w:cs="Times New Roman"/>
          <w:b/>
          <w:i/>
          <w:sz w:val="18"/>
          <w:szCs w:val="20"/>
        </w:rPr>
        <w:t>Figure 4.3 Data Flooding attack</w:t>
      </w:r>
    </w:p>
    <w:p w:rsidR="0000200E" w:rsidRPr="00FA0CB9" w:rsidRDefault="0000200E" w:rsidP="00FA0CB9">
      <w:pPr>
        <w:pStyle w:val="ListParagraph"/>
        <w:spacing w:after="0" w:line="240" w:lineRule="auto"/>
        <w:ind w:left="1440"/>
        <w:rPr>
          <w:rFonts w:ascii="Times New Roman" w:hAnsi="Times New Roman" w:cs="Times New Roman"/>
          <w:sz w:val="20"/>
          <w:szCs w:val="20"/>
        </w:rPr>
      </w:pPr>
    </w:p>
    <w:p w:rsidR="0000200E" w:rsidRPr="00535F00" w:rsidRDefault="0000200E" w:rsidP="00FA0CB9">
      <w:pPr>
        <w:pStyle w:val="ListParagraph"/>
        <w:numPr>
          <w:ilvl w:val="0"/>
          <w:numId w:val="21"/>
        </w:numPr>
        <w:spacing w:after="0" w:line="240" w:lineRule="auto"/>
        <w:jc w:val="both"/>
        <w:rPr>
          <w:rFonts w:ascii="Times New Roman" w:hAnsi="Times New Roman" w:cs="Times New Roman"/>
          <w:b/>
          <w:sz w:val="20"/>
          <w:szCs w:val="20"/>
        </w:rPr>
      </w:pPr>
      <w:r w:rsidRPr="00535F00">
        <w:rPr>
          <w:rFonts w:ascii="Times New Roman" w:hAnsi="Times New Roman" w:cs="Times New Roman"/>
          <w:b/>
          <w:sz w:val="20"/>
          <w:szCs w:val="20"/>
        </w:rPr>
        <w:t>ICMP (Internet Control Message Protocol) Flooding:</w:t>
      </w:r>
    </w:p>
    <w:p w:rsidR="0000200E" w:rsidRPr="00FA0CB9" w:rsidRDefault="0000200E" w:rsidP="00FA0CB9">
      <w:pPr>
        <w:spacing w:after="0" w:line="240" w:lineRule="auto"/>
        <w:jc w:val="both"/>
        <w:rPr>
          <w:rFonts w:ascii="Times New Roman" w:hAnsi="Times New Roman" w:cs="Times New Roman"/>
          <w:sz w:val="20"/>
          <w:szCs w:val="20"/>
        </w:rPr>
      </w:pPr>
      <w:r w:rsidRPr="00FA0CB9">
        <w:rPr>
          <w:rFonts w:ascii="Times New Roman" w:hAnsi="Times New Roman" w:cs="Times New Roman"/>
          <w:sz w:val="20"/>
          <w:szCs w:val="20"/>
        </w:rPr>
        <w:t>In ICMP attack, Attacker sends ICMP echo messages to the nodes and all the nodes are replying to ICMP request by sending ICMP reply packet. It leads to wastage of resources and battery power of the nodes on the network.</w:t>
      </w:r>
    </w:p>
    <w:p w:rsidR="0000200E" w:rsidRPr="00FA0CB9" w:rsidRDefault="0000200E" w:rsidP="00FA0CB9">
      <w:pPr>
        <w:spacing w:after="0" w:line="240" w:lineRule="auto"/>
        <w:jc w:val="center"/>
        <w:rPr>
          <w:rFonts w:ascii="Times New Roman" w:hAnsi="Times New Roman" w:cs="Times New Roman"/>
          <w:sz w:val="20"/>
          <w:szCs w:val="20"/>
        </w:rPr>
      </w:pPr>
      <w:r w:rsidRPr="00FA0CB9">
        <w:rPr>
          <w:noProof/>
          <w:sz w:val="20"/>
          <w:szCs w:val="20"/>
        </w:rPr>
        <w:drawing>
          <wp:inline distT="0" distB="0" distL="0" distR="0">
            <wp:extent cx="2714625" cy="1085733"/>
            <wp:effectExtent l="0" t="0" r="0" b="635"/>
            <wp:docPr id="16" name="Picture 16" descr="C:\Users\Jasvir\Downloads\ICMP_Floo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svir\Downloads\ICMP_Floodin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8227" cy="1111171"/>
                    </a:xfrm>
                    <a:prstGeom prst="rect">
                      <a:avLst/>
                    </a:prstGeom>
                    <a:noFill/>
                    <a:ln>
                      <a:noFill/>
                    </a:ln>
                  </pic:spPr>
                </pic:pic>
              </a:graphicData>
            </a:graphic>
          </wp:inline>
        </w:drawing>
      </w:r>
    </w:p>
    <w:p w:rsidR="0000200E" w:rsidRDefault="0000200E" w:rsidP="00FA0CB9">
      <w:pPr>
        <w:spacing w:after="0" w:line="240" w:lineRule="auto"/>
        <w:jc w:val="center"/>
        <w:rPr>
          <w:rFonts w:ascii="Times New Roman" w:hAnsi="Times New Roman" w:cs="Times New Roman"/>
          <w:b/>
          <w:i/>
          <w:sz w:val="18"/>
          <w:szCs w:val="20"/>
        </w:rPr>
      </w:pPr>
      <w:r w:rsidRPr="00535F00">
        <w:rPr>
          <w:rFonts w:ascii="Times New Roman" w:hAnsi="Times New Roman" w:cs="Times New Roman"/>
          <w:b/>
          <w:i/>
          <w:sz w:val="18"/>
          <w:szCs w:val="20"/>
        </w:rPr>
        <w:t>Figure 4.4 ICMP Flooding attack</w:t>
      </w:r>
    </w:p>
    <w:p w:rsidR="00535F00" w:rsidRPr="00535F00" w:rsidRDefault="00535F00" w:rsidP="00FA0CB9">
      <w:pPr>
        <w:spacing w:after="0" w:line="240" w:lineRule="auto"/>
        <w:jc w:val="center"/>
        <w:rPr>
          <w:rFonts w:ascii="Times New Roman" w:hAnsi="Times New Roman" w:cs="Times New Roman"/>
          <w:b/>
          <w:i/>
          <w:sz w:val="18"/>
          <w:szCs w:val="20"/>
        </w:rPr>
      </w:pPr>
    </w:p>
    <w:p w:rsidR="0000200E" w:rsidRPr="00535F00" w:rsidRDefault="0000200E" w:rsidP="00FA0CB9">
      <w:pPr>
        <w:pStyle w:val="ListParagraph"/>
        <w:numPr>
          <w:ilvl w:val="0"/>
          <w:numId w:val="21"/>
        </w:numPr>
        <w:spacing w:after="0" w:line="240" w:lineRule="auto"/>
        <w:jc w:val="both"/>
        <w:rPr>
          <w:rFonts w:ascii="Times New Roman" w:hAnsi="Times New Roman" w:cs="Times New Roman"/>
          <w:b/>
          <w:sz w:val="20"/>
          <w:szCs w:val="20"/>
        </w:rPr>
      </w:pPr>
      <w:r w:rsidRPr="00535F00">
        <w:rPr>
          <w:rFonts w:ascii="Times New Roman" w:hAnsi="Times New Roman" w:cs="Times New Roman"/>
          <w:b/>
          <w:sz w:val="20"/>
          <w:szCs w:val="20"/>
        </w:rPr>
        <w:t>UDP Flooding:</w:t>
      </w:r>
    </w:p>
    <w:p w:rsidR="0000200E" w:rsidRDefault="0000200E" w:rsidP="00FA0CB9">
      <w:pPr>
        <w:spacing w:after="0" w:line="240" w:lineRule="auto"/>
        <w:jc w:val="both"/>
        <w:rPr>
          <w:rFonts w:ascii="Times New Roman" w:hAnsi="Times New Roman" w:cs="Times New Roman"/>
          <w:sz w:val="20"/>
          <w:szCs w:val="20"/>
        </w:rPr>
      </w:pPr>
      <w:r w:rsidRPr="00FA0CB9">
        <w:rPr>
          <w:rFonts w:ascii="Times New Roman" w:hAnsi="Times New Roman" w:cs="Times New Roman"/>
          <w:sz w:val="20"/>
          <w:szCs w:val="20"/>
        </w:rPr>
        <w:t>In this attack UDP data packets are sends to the nodes to consume the bandwidth of the nodes. Protection from this attack is done by using the firewall on the network layers.</w:t>
      </w:r>
      <w:r w:rsidRPr="00FA0CB9">
        <w:rPr>
          <w:rFonts w:ascii="Times New Roman" w:hAnsi="Times New Roman" w:cs="Times New Roman"/>
          <w:sz w:val="20"/>
          <w:szCs w:val="20"/>
        </w:rPr>
        <w:tab/>
      </w:r>
    </w:p>
    <w:p w:rsidR="00535F00" w:rsidRPr="00FA0CB9" w:rsidRDefault="00535F00" w:rsidP="00FA0CB9">
      <w:pPr>
        <w:spacing w:after="0" w:line="240" w:lineRule="auto"/>
        <w:jc w:val="both"/>
        <w:rPr>
          <w:rFonts w:ascii="Times New Roman" w:hAnsi="Times New Roman" w:cs="Times New Roman"/>
          <w:sz w:val="20"/>
          <w:szCs w:val="20"/>
        </w:rPr>
      </w:pPr>
    </w:p>
    <w:p w:rsidR="0000200E" w:rsidRPr="00535F00" w:rsidRDefault="0000200E" w:rsidP="00FA0CB9">
      <w:pPr>
        <w:pStyle w:val="ListParagraph"/>
        <w:numPr>
          <w:ilvl w:val="0"/>
          <w:numId w:val="21"/>
        </w:numPr>
        <w:spacing w:after="0" w:line="240" w:lineRule="auto"/>
        <w:rPr>
          <w:rFonts w:ascii="Times New Roman" w:hAnsi="Times New Roman" w:cs="Times New Roman"/>
          <w:b/>
          <w:sz w:val="20"/>
          <w:szCs w:val="20"/>
        </w:rPr>
      </w:pPr>
      <w:r w:rsidRPr="00535F00">
        <w:rPr>
          <w:rFonts w:ascii="Times New Roman" w:hAnsi="Times New Roman" w:cs="Times New Roman"/>
          <w:b/>
          <w:sz w:val="20"/>
          <w:szCs w:val="20"/>
        </w:rPr>
        <w:t>SYN Flooding:</w:t>
      </w:r>
    </w:p>
    <w:p w:rsidR="0000200E" w:rsidRPr="00FA0CB9" w:rsidRDefault="0000200E" w:rsidP="00FA0CB9">
      <w:pPr>
        <w:spacing w:after="0" w:line="240" w:lineRule="auto"/>
        <w:jc w:val="both"/>
        <w:rPr>
          <w:rFonts w:ascii="Times New Roman" w:hAnsi="Times New Roman" w:cs="Times New Roman"/>
          <w:bCs/>
          <w:sz w:val="20"/>
          <w:szCs w:val="20"/>
        </w:rPr>
      </w:pPr>
      <w:r w:rsidRPr="00FA0CB9">
        <w:rPr>
          <w:rFonts w:ascii="Times New Roman" w:hAnsi="Times New Roman" w:cs="Times New Roman"/>
          <w:sz w:val="20"/>
          <w:szCs w:val="20"/>
        </w:rPr>
        <w:t>In SYN Flooding attack, attacker sends a large number of synchronization packet to the destination nodes and these nodes consumes a lot of memory. After getting the identity of the spoofed client, attacker behaves like original client node and start sending SYN message to the server and server send SYN ACK in reply to malicious node. By doing this again and again, server makes a half open connection with malicious node. Server sends continuous SYN ACK to the malicious client and updated the repeated information in its buffer. After the buffer is full, server is not able to reply to other clients and it deny the entire session [4].</w:t>
      </w:r>
    </w:p>
    <w:p w:rsidR="0000200E" w:rsidRPr="00FA0CB9" w:rsidRDefault="0000200E" w:rsidP="00FA0CB9">
      <w:pPr>
        <w:spacing w:after="0" w:line="240" w:lineRule="auto"/>
        <w:jc w:val="center"/>
        <w:rPr>
          <w:rFonts w:ascii="Times New Roman" w:hAnsi="Times New Roman" w:cs="Times New Roman"/>
          <w:sz w:val="20"/>
          <w:szCs w:val="20"/>
        </w:rPr>
      </w:pPr>
      <w:r w:rsidRPr="00FA0CB9">
        <w:rPr>
          <w:noProof/>
          <w:sz w:val="20"/>
          <w:szCs w:val="20"/>
        </w:rPr>
        <w:drawing>
          <wp:inline distT="0" distB="0" distL="0" distR="0">
            <wp:extent cx="2618407" cy="1457325"/>
            <wp:effectExtent l="0" t="0" r="0" b="0"/>
            <wp:docPr id="8" name="Picture 8" descr="C:\Users\Jasvir\Downloads\SYN_Flooding_Att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svir\Downloads\SYN_Flooding_Attack.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99732" cy="1558245"/>
                    </a:xfrm>
                    <a:prstGeom prst="rect">
                      <a:avLst/>
                    </a:prstGeom>
                    <a:noFill/>
                    <a:ln>
                      <a:noFill/>
                    </a:ln>
                  </pic:spPr>
                </pic:pic>
              </a:graphicData>
            </a:graphic>
          </wp:inline>
        </w:drawing>
      </w:r>
    </w:p>
    <w:p w:rsidR="0000200E" w:rsidRPr="00535F00" w:rsidRDefault="0000200E" w:rsidP="00FA0CB9">
      <w:pPr>
        <w:spacing w:after="0" w:line="240" w:lineRule="auto"/>
        <w:jc w:val="center"/>
        <w:rPr>
          <w:rFonts w:ascii="Times New Roman" w:hAnsi="Times New Roman" w:cs="Times New Roman"/>
          <w:b/>
          <w:i/>
          <w:sz w:val="18"/>
          <w:szCs w:val="20"/>
        </w:rPr>
      </w:pPr>
      <w:r w:rsidRPr="00535F00">
        <w:rPr>
          <w:rFonts w:ascii="Times New Roman" w:hAnsi="Times New Roman" w:cs="Times New Roman"/>
          <w:b/>
          <w:i/>
          <w:sz w:val="18"/>
          <w:szCs w:val="20"/>
        </w:rPr>
        <w:t>Figure 4.5 ICMP Flooding attack</w:t>
      </w:r>
    </w:p>
    <w:p w:rsidR="0000200E" w:rsidRPr="00FA0CB9" w:rsidRDefault="0000200E" w:rsidP="00FA0CB9">
      <w:pPr>
        <w:spacing w:after="0" w:line="240" w:lineRule="auto"/>
        <w:jc w:val="center"/>
        <w:rPr>
          <w:rFonts w:ascii="Times New Roman" w:hAnsi="Times New Roman" w:cs="Times New Roman"/>
          <w:sz w:val="20"/>
          <w:szCs w:val="20"/>
        </w:rPr>
      </w:pPr>
    </w:p>
    <w:p w:rsidR="0000200E" w:rsidRPr="00535F00" w:rsidRDefault="0000200E" w:rsidP="00535F00">
      <w:pPr>
        <w:pStyle w:val="ListParagraph"/>
        <w:numPr>
          <w:ilvl w:val="0"/>
          <w:numId w:val="22"/>
        </w:numPr>
        <w:spacing w:after="0" w:line="240" w:lineRule="auto"/>
        <w:rPr>
          <w:rFonts w:ascii="Times New Roman" w:hAnsi="Times New Roman" w:cs="Times New Roman"/>
          <w:b/>
          <w:bCs/>
          <w:color w:val="44546A" w:themeColor="text2"/>
          <w:szCs w:val="20"/>
        </w:rPr>
      </w:pPr>
      <w:r w:rsidRPr="00535F00">
        <w:rPr>
          <w:rFonts w:ascii="Times New Roman" w:hAnsi="Times New Roman" w:cs="Times New Roman"/>
          <w:b/>
          <w:bCs/>
          <w:color w:val="44546A" w:themeColor="text2"/>
          <w:szCs w:val="20"/>
        </w:rPr>
        <w:t>RELATED WORK</w:t>
      </w:r>
    </w:p>
    <w:p w:rsidR="0000200E" w:rsidRDefault="0000200E" w:rsidP="00FA0CB9">
      <w:pPr>
        <w:spacing w:after="0" w:line="240" w:lineRule="auto"/>
        <w:jc w:val="both"/>
        <w:rPr>
          <w:rFonts w:ascii="Times New Roman" w:hAnsi="Times New Roman" w:cs="Times New Roman"/>
          <w:sz w:val="20"/>
          <w:szCs w:val="20"/>
        </w:rPr>
      </w:pPr>
      <w:r w:rsidRPr="00FA0CB9">
        <w:rPr>
          <w:rFonts w:ascii="Times New Roman" w:hAnsi="Times New Roman" w:cs="Times New Roman"/>
          <w:bCs/>
          <w:color w:val="222222"/>
          <w:sz w:val="20"/>
          <w:szCs w:val="20"/>
          <w:shd w:val="clear" w:color="auto" w:fill="FFFFFF"/>
        </w:rPr>
        <w:t>Singh, Kuldeep</w:t>
      </w:r>
      <w:r w:rsidRPr="00FA0CB9">
        <w:rPr>
          <w:rFonts w:ascii="Times New Roman" w:hAnsi="Times New Roman" w:cs="Times New Roman"/>
          <w:bCs/>
          <w:sz w:val="20"/>
          <w:szCs w:val="20"/>
        </w:rPr>
        <w:t xml:space="preserve"> et al. [2]</w:t>
      </w:r>
      <w:r w:rsidRPr="00FA0CB9">
        <w:rPr>
          <w:rFonts w:ascii="Times New Roman" w:hAnsi="Times New Roman" w:cs="Times New Roman"/>
          <w:sz w:val="20"/>
          <w:szCs w:val="20"/>
        </w:rPr>
        <w:t xml:space="preserve"> Intrusion detection in mobile ad-hoc network depends upon the parameters of nodes. By using the threshold values of the parameters ant colony optimization algorithm is used for intrusion detection. After the detection of intrusion, recovery is done by using genetic algorithm.</w:t>
      </w:r>
    </w:p>
    <w:p w:rsidR="00535F00" w:rsidRPr="00FA0CB9" w:rsidRDefault="00535F00" w:rsidP="00FA0CB9">
      <w:pPr>
        <w:spacing w:after="0" w:line="240" w:lineRule="auto"/>
        <w:jc w:val="both"/>
        <w:rPr>
          <w:rFonts w:ascii="Times New Roman" w:hAnsi="Times New Roman" w:cs="Times New Roman"/>
          <w:sz w:val="20"/>
          <w:szCs w:val="20"/>
        </w:rPr>
      </w:pPr>
    </w:p>
    <w:p w:rsidR="0000200E" w:rsidRDefault="0000200E" w:rsidP="00FA0CB9">
      <w:pPr>
        <w:spacing w:after="0" w:line="240" w:lineRule="auto"/>
        <w:jc w:val="both"/>
        <w:rPr>
          <w:rFonts w:ascii="Times New Roman" w:hAnsi="Times New Roman" w:cs="Times New Roman"/>
          <w:color w:val="000000" w:themeColor="text1"/>
          <w:sz w:val="20"/>
          <w:szCs w:val="20"/>
          <w:shd w:val="clear" w:color="auto" w:fill="FFFFFF"/>
        </w:rPr>
      </w:pPr>
      <w:r w:rsidRPr="00FA0CB9">
        <w:rPr>
          <w:rFonts w:ascii="Times New Roman" w:hAnsi="Times New Roman" w:cs="Times New Roman"/>
          <w:bCs/>
          <w:color w:val="000000" w:themeColor="text1"/>
          <w:sz w:val="20"/>
          <w:szCs w:val="20"/>
          <w:shd w:val="clear" w:color="auto" w:fill="FFFFFF"/>
        </w:rPr>
        <w:t>Nemade, Sandip et al.[4]</w:t>
      </w:r>
      <w:r w:rsidRPr="00FA0CB9">
        <w:rPr>
          <w:rFonts w:ascii="Times New Roman" w:hAnsi="Times New Roman" w:cs="Times New Roman"/>
          <w:color w:val="000000" w:themeColor="text1"/>
          <w:sz w:val="20"/>
          <w:szCs w:val="20"/>
        </w:rPr>
        <w:t xml:space="preserve">In SYN Flooding attack, attacker sends a large number of synchronization packet to destination nodes and these nodes consumes a lot of memory. After getting the Identity of the spoofed client, attacker behaves like original client node and start sending SYN message to server and server send SYN ACK in reply to the malicious node. </w:t>
      </w:r>
      <w:r w:rsidRPr="00FA0CB9">
        <w:rPr>
          <w:rFonts w:ascii="Times New Roman" w:hAnsi="Times New Roman" w:cs="Times New Roman"/>
          <w:color w:val="000000" w:themeColor="text1"/>
          <w:sz w:val="20"/>
          <w:szCs w:val="20"/>
          <w:shd w:val="clear" w:color="auto" w:fill="FFFFFF"/>
        </w:rPr>
        <w:t>In this paper, author proposed an adaptive threshold algorithm that raised alarm when it detects the SYN packets abnormally.</w:t>
      </w:r>
    </w:p>
    <w:p w:rsidR="00535F00" w:rsidRPr="00FA0CB9" w:rsidRDefault="00535F00" w:rsidP="00FA0CB9">
      <w:pPr>
        <w:spacing w:after="0" w:line="240" w:lineRule="auto"/>
        <w:jc w:val="both"/>
        <w:rPr>
          <w:rFonts w:ascii="Times New Roman" w:hAnsi="Times New Roman" w:cs="Times New Roman"/>
          <w:color w:val="000000" w:themeColor="text1"/>
          <w:sz w:val="20"/>
          <w:szCs w:val="20"/>
          <w:shd w:val="clear" w:color="auto" w:fill="FFFFFF"/>
        </w:rPr>
      </w:pPr>
    </w:p>
    <w:p w:rsidR="0000200E" w:rsidRDefault="0000200E" w:rsidP="00FA0CB9">
      <w:pPr>
        <w:spacing w:after="0" w:line="240" w:lineRule="auto"/>
        <w:jc w:val="both"/>
        <w:rPr>
          <w:rFonts w:ascii="Times New Roman" w:hAnsi="Times New Roman" w:cs="Times New Roman"/>
          <w:color w:val="000000" w:themeColor="text1"/>
          <w:sz w:val="20"/>
          <w:szCs w:val="20"/>
          <w:shd w:val="clear" w:color="auto" w:fill="FFFFFF"/>
        </w:rPr>
      </w:pPr>
      <w:r w:rsidRPr="00FA0CB9">
        <w:rPr>
          <w:rFonts w:ascii="Times New Roman" w:hAnsi="Times New Roman" w:cs="Times New Roman"/>
          <w:bCs/>
          <w:color w:val="000000" w:themeColor="text1"/>
          <w:sz w:val="20"/>
          <w:szCs w:val="20"/>
          <w:shd w:val="clear" w:color="auto" w:fill="FFFFFF"/>
        </w:rPr>
        <w:t>Song, et al.[5]</w:t>
      </w:r>
      <w:r w:rsidRPr="00FA0CB9">
        <w:rPr>
          <w:rFonts w:ascii="Times New Roman" w:hAnsi="Times New Roman" w:cs="Times New Roman"/>
          <w:color w:val="000000" w:themeColor="text1"/>
          <w:sz w:val="20"/>
          <w:szCs w:val="20"/>
          <w:shd w:val="clear" w:color="auto" w:fill="FFFFFF"/>
        </w:rPr>
        <w:t>In this paper, a filtering method against the RREQ flooding attacks in MANET is proposed. In these types of attack infected nodes behaving like normal nodes and leads to congestion of network. These nodes send RREQ packets with high data rate towards the destination than other nodes. In proposed method, nodes are filtered by their behavior and prevent from this type of attack.</w:t>
      </w:r>
    </w:p>
    <w:p w:rsidR="00535F00" w:rsidRPr="00FA0CB9" w:rsidRDefault="00535F00" w:rsidP="00FA0CB9">
      <w:pPr>
        <w:spacing w:after="0" w:line="240" w:lineRule="auto"/>
        <w:jc w:val="both"/>
        <w:rPr>
          <w:rFonts w:ascii="Times New Roman" w:hAnsi="Times New Roman" w:cs="Times New Roman"/>
          <w:color w:val="000000" w:themeColor="text1"/>
          <w:sz w:val="20"/>
          <w:szCs w:val="20"/>
          <w:shd w:val="clear" w:color="auto" w:fill="FFFFFF"/>
        </w:rPr>
      </w:pPr>
    </w:p>
    <w:p w:rsidR="0000200E" w:rsidRDefault="0000200E" w:rsidP="00FA0CB9">
      <w:pPr>
        <w:spacing w:after="0" w:line="240" w:lineRule="auto"/>
        <w:jc w:val="both"/>
        <w:rPr>
          <w:rFonts w:ascii="Times New Roman" w:hAnsi="Times New Roman" w:cs="Times New Roman"/>
          <w:sz w:val="20"/>
          <w:szCs w:val="20"/>
        </w:rPr>
      </w:pPr>
      <w:r w:rsidRPr="00FA0CB9">
        <w:rPr>
          <w:rFonts w:ascii="Times New Roman" w:hAnsi="Times New Roman" w:cs="Times New Roman"/>
          <w:sz w:val="20"/>
          <w:szCs w:val="20"/>
        </w:rPr>
        <w:t>K. Geetha et.al [6] Introduce, An intrusion detection system (IDS). The NASH balance is calculated, and the possibilities of the attacker to attack and the safeguard to protect are additionally calculated. This gives full affirmation that the node chose for the exchange of information is not malignant and furthermore this node can furnish exchange with least delay and jitter.</w:t>
      </w:r>
    </w:p>
    <w:p w:rsidR="00535F00" w:rsidRPr="00FA0CB9" w:rsidRDefault="00535F00" w:rsidP="00FA0CB9">
      <w:pPr>
        <w:spacing w:after="0" w:line="240" w:lineRule="auto"/>
        <w:jc w:val="both"/>
        <w:rPr>
          <w:rFonts w:ascii="Times New Roman" w:hAnsi="Times New Roman" w:cs="Times New Roman"/>
          <w:sz w:val="20"/>
          <w:szCs w:val="20"/>
        </w:rPr>
      </w:pPr>
    </w:p>
    <w:p w:rsidR="0000200E" w:rsidRDefault="0000200E" w:rsidP="00FA0CB9">
      <w:pPr>
        <w:spacing w:after="0" w:line="240" w:lineRule="auto"/>
        <w:jc w:val="both"/>
        <w:rPr>
          <w:rFonts w:ascii="Times New Roman" w:hAnsi="Times New Roman" w:cs="Times New Roman"/>
          <w:color w:val="000000" w:themeColor="text1"/>
          <w:sz w:val="20"/>
          <w:szCs w:val="20"/>
          <w:shd w:val="clear" w:color="auto" w:fill="FFFFFF"/>
        </w:rPr>
      </w:pPr>
      <w:r w:rsidRPr="00FA0CB9">
        <w:rPr>
          <w:rFonts w:ascii="Times New Roman" w:hAnsi="Times New Roman" w:cs="Times New Roman"/>
          <w:bCs/>
          <w:color w:val="000000" w:themeColor="text1"/>
          <w:sz w:val="20"/>
          <w:szCs w:val="20"/>
          <w:shd w:val="clear" w:color="auto" w:fill="FFFFFF"/>
        </w:rPr>
        <w:t>Patel, Meenakshi et al. [7]</w:t>
      </w:r>
      <w:r w:rsidRPr="00FA0CB9">
        <w:rPr>
          <w:rFonts w:ascii="Times New Roman" w:hAnsi="Times New Roman" w:cs="Times New Roman"/>
          <w:color w:val="000000" w:themeColor="text1"/>
          <w:sz w:val="20"/>
          <w:szCs w:val="20"/>
        </w:rPr>
        <w:t>In this paper, the author</w:t>
      </w:r>
      <w:r w:rsidRPr="00FA0CB9">
        <w:rPr>
          <w:rFonts w:ascii="Times New Roman" w:hAnsi="Times New Roman" w:cs="Times New Roman"/>
          <w:color w:val="000000" w:themeColor="text1"/>
          <w:sz w:val="20"/>
          <w:szCs w:val="20"/>
          <w:shd w:val="clear" w:color="auto" w:fill="FFFFFF"/>
        </w:rPr>
        <w:t xml:space="preserve"> proposed a method of attack detection by using behavioral approach. Author identifies flooding attack by detecting behavior of nodes. Attacker sends fake RREQ nd block the whole network by using resources. AODV protocol is used to detect the malicious node and support vector machine is used to identify input classes feasibility. In this method, performance evaluation metrics are Packet Delivery Ratio, Modification Rate and Packet Misroute Rate.</w:t>
      </w:r>
    </w:p>
    <w:p w:rsidR="00535F00" w:rsidRPr="00FA0CB9" w:rsidRDefault="00535F00" w:rsidP="00FA0CB9">
      <w:pPr>
        <w:spacing w:after="0" w:line="240" w:lineRule="auto"/>
        <w:jc w:val="both"/>
        <w:rPr>
          <w:rFonts w:ascii="Times New Roman" w:hAnsi="Times New Roman" w:cs="Times New Roman"/>
          <w:color w:val="000000" w:themeColor="text1"/>
          <w:sz w:val="20"/>
          <w:szCs w:val="20"/>
          <w:shd w:val="clear" w:color="auto" w:fill="FFFFFF"/>
        </w:rPr>
      </w:pPr>
    </w:p>
    <w:p w:rsidR="0000200E" w:rsidRDefault="0000200E" w:rsidP="00FA0CB9">
      <w:pPr>
        <w:spacing w:after="0" w:line="240" w:lineRule="auto"/>
        <w:jc w:val="both"/>
        <w:rPr>
          <w:rFonts w:ascii="Times New Roman" w:hAnsi="Times New Roman" w:cs="Times New Roman"/>
          <w:color w:val="000000" w:themeColor="text1"/>
          <w:sz w:val="20"/>
          <w:szCs w:val="20"/>
          <w:shd w:val="clear" w:color="auto" w:fill="FFFFFF"/>
        </w:rPr>
      </w:pPr>
      <w:r w:rsidRPr="00FA0CB9">
        <w:rPr>
          <w:rFonts w:ascii="Times New Roman" w:hAnsi="Times New Roman" w:cs="Times New Roman"/>
          <w:bCs/>
          <w:color w:val="000000" w:themeColor="text1"/>
          <w:sz w:val="20"/>
          <w:szCs w:val="20"/>
          <w:shd w:val="clear" w:color="auto" w:fill="FFFFFF"/>
        </w:rPr>
        <w:t>Choudhury, Prasenjit, et al.  [8]</w:t>
      </w:r>
      <w:r w:rsidRPr="00FA0CB9">
        <w:rPr>
          <w:rFonts w:ascii="Times New Roman" w:hAnsi="Times New Roman" w:cs="Times New Roman"/>
          <w:color w:val="000000" w:themeColor="text1"/>
          <w:sz w:val="20"/>
          <w:szCs w:val="20"/>
        </w:rPr>
        <w:t>In this paper, author</w:t>
      </w:r>
      <w:r w:rsidRPr="00FA0CB9">
        <w:rPr>
          <w:rFonts w:ascii="Times New Roman" w:hAnsi="Times New Roman" w:cs="Times New Roman"/>
          <w:color w:val="000000" w:themeColor="text1"/>
          <w:sz w:val="20"/>
          <w:szCs w:val="20"/>
          <w:shd w:val="clear" w:color="auto" w:fill="FFFFFF"/>
        </w:rPr>
        <w:t xml:space="preserve"> proposed an approach of SYN attack detection in MANET by using behavior detection method. In this they observe behavior of the node time to time and limits the request sending rate if any node sending multiple requests at the same time.</w:t>
      </w:r>
    </w:p>
    <w:p w:rsidR="00535F00" w:rsidRPr="00FA0CB9" w:rsidRDefault="00535F00" w:rsidP="00FA0CB9">
      <w:pPr>
        <w:spacing w:after="0" w:line="240" w:lineRule="auto"/>
        <w:jc w:val="both"/>
        <w:rPr>
          <w:rFonts w:ascii="Times New Roman" w:hAnsi="Times New Roman" w:cs="Times New Roman"/>
          <w:color w:val="000000" w:themeColor="text1"/>
          <w:sz w:val="20"/>
          <w:szCs w:val="20"/>
          <w:shd w:val="clear" w:color="auto" w:fill="FFFFFF"/>
        </w:rPr>
      </w:pPr>
    </w:p>
    <w:p w:rsidR="0000200E" w:rsidRDefault="0000200E" w:rsidP="00FA0CB9">
      <w:pPr>
        <w:spacing w:after="0" w:line="240" w:lineRule="auto"/>
        <w:jc w:val="both"/>
        <w:rPr>
          <w:rFonts w:ascii="Times New Roman" w:hAnsi="Times New Roman" w:cs="Times New Roman"/>
          <w:color w:val="222222"/>
          <w:sz w:val="20"/>
          <w:szCs w:val="20"/>
          <w:shd w:val="clear" w:color="auto" w:fill="FFFFFF"/>
        </w:rPr>
      </w:pPr>
      <w:r w:rsidRPr="00FA0CB9">
        <w:rPr>
          <w:rFonts w:ascii="Times New Roman" w:hAnsi="Times New Roman" w:cs="Times New Roman"/>
          <w:bCs/>
          <w:color w:val="222222"/>
          <w:sz w:val="20"/>
          <w:szCs w:val="20"/>
          <w:shd w:val="clear" w:color="auto" w:fill="FFFFFF"/>
        </w:rPr>
        <w:t>Neethu Raj, et al. [9]</w:t>
      </w:r>
      <w:r w:rsidRPr="00FA0CB9">
        <w:rPr>
          <w:rFonts w:ascii="Times New Roman" w:hAnsi="Times New Roman" w:cs="Times New Roman"/>
          <w:sz w:val="20"/>
          <w:szCs w:val="20"/>
        </w:rPr>
        <w:t xml:space="preserve"> In this paper, the author</w:t>
      </w:r>
      <w:r w:rsidRPr="00FA0CB9">
        <w:rPr>
          <w:rFonts w:ascii="Times New Roman" w:hAnsi="Times New Roman" w:cs="Times New Roman"/>
          <w:color w:val="222222"/>
          <w:sz w:val="20"/>
          <w:szCs w:val="20"/>
          <w:shd w:val="clear" w:color="auto" w:fill="FFFFFF"/>
        </w:rPr>
        <w:t>proposed a method of detecting SYN-Flooding and uses transport layer parameters like increased in packet and enhancement in FIN Rate. AR method is used for preprocessing and prediction of the traffic on the network. Attack is detected by using threshold value and matches at least two values for final decision. This attack is performed on NS2 simulator and found that false alarm rate is very less.</w:t>
      </w:r>
    </w:p>
    <w:p w:rsidR="00535F00" w:rsidRPr="00FA0CB9" w:rsidRDefault="00535F00" w:rsidP="00FA0CB9">
      <w:pPr>
        <w:spacing w:after="0" w:line="240" w:lineRule="auto"/>
        <w:jc w:val="both"/>
        <w:rPr>
          <w:rFonts w:ascii="Times New Roman" w:hAnsi="Times New Roman" w:cs="Times New Roman"/>
          <w:color w:val="222222"/>
          <w:sz w:val="20"/>
          <w:szCs w:val="20"/>
          <w:shd w:val="clear" w:color="auto" w:fill="FFFFFF"/>
        </w:rPr>
      </w:pPr>
    </w:p>
    <w:p w:rsidR="0000200E" w:rsidRPr="00535F00" w:rsidRDefault="0000200E" w:rsidP="00535F00">
      <w:pPr>
        <w:pStyle w:val="ListParagraph"/>
        <w:numPr>
          <w:ilvl w:val="0"/>
          <w:numId w:val="22"/>
        </w:numPr>
        <w:spacing w:after="0" w:line="240" w:lineRule="auto"/>
        <w:rPr>
          <w:rFonts w:ascii="Times New Roman" w:hAnsi="Times New Roman" w:cs="Times New Roman"/>
          <w:b/>
          <w:color w:val="44546A" w:themeColor="text2"/>
          <w:szCs w:val="20"/>
        </w:rPr>
      </w:pPr>
      <w:r w:rsidRPr="00535F00">
        <w:rPr>
          <w:rFonts w:ascii="Times New Roman" w:hAnsi="Times New Roman" w:cs="Times New Roman"/>
          <w:b/>
          <w:color w:val="44546A" w:themeColor="text2"/>
          <w:szCs w:val="20"/>
        </w:rPr>
        <w:t>RESEARCH METHODOLOGY</w:t>
      </w:r>
    </w:p>
    <w:p w:rsidR="0000200E" w:rsidRPr="00FA0CB9" w:rsidRDefault="0000200E" w:rsidP="00FA0CB9">
      <w:pPr>
        <w:spacing w:after="0" w:line="240" w:lineRule="auto"/>
        <w:jc w:val="both"/>
        <w:rPr>
          <w:rFonts w:ascii="Times New Roman" w:hAnsi="Times New Roman" w:cs="Times New Roman"/>
          <w:bCs/>
          <w:sz w:val="20"/>
          <w:szCs w:val="20"/>
        </w:rPr>
      </w:pPr>
      <w:r w:rsidRPr="00FA0CB9">
        <w:rPr>
          <w:rFonts w:ascii="Times New Roman" w:hAnsi="Times New Roman" w:cs="Times New Roman"/>
          <w:sz w:val="20"/>
          <w:szCs w:val="20"/>
        </w:rPr>
        <w:t>Since f</w:t>
      </w:r>
      <w:r w:rsidRPr="00FA0CB9">
        <w:rPr>
          <w:rFonts w:ascii="Times New Roman" w:hAnsi="Times New Roman" w:cs="Times New Roman"/>
          <w:bCs/>
          <w:sz w:val="20"/>
          <w:szCs w:val="20"/>
        </w:rPr>
        <w:t>looding attack is one of the biggest and dangerous attack in mobile ad-hoc network, it flood the victim node with number of packets due to this network performance degrade. The main goal is to migrate the flooding attack from mobile ad-hoc network. Furthermore, its security is detracting challenge due to its nature, much of the time topology changes. That is the reason MANET is survival from physical to application layer unsecured. In any case, security is measure issue for the communication so we contemplate number of detection-prevention techniques and ensure mobile ad-hoc network through various attacks.In this research, our basic goal is to isolate the flooding attack from MANET. Following is the steps that we follow to implement our proposed methodology technique:</w:t>
      </w:r>
    </w:p>
    <w:p w:rsidR="0000200E" w:rsidRPr="00535F00" w:rsidRDefault="0000200E" w:rsidP="00535F00">
      <w:pPr>
        <w:spacing w:after="0" w:line="240" w:lineRule="auto"/>
        <w:jc w:val="center"/>
        <w:rPr>
          <w:rFonts w:ascii="Times New Roman" w:hAnsi="Times New Roman" w:cs="Times New Roman"/>
          <w:b/>
          <w:i/>
          <w:sz w:val="18"/>
          <w:szCs w:val="20"/>
        </w:rPr>
      </w:pPr>
      <w:r w:rsidRPr="00535F00">
        <w:rPr>
          <w:rFonts w:ascii="Times New Roman" w:hAnsi="Times New Roman" w:cs="Times New Roman"/>
          <w:b/>
          <w:i/>
          <w:noProof/>
          <w:sz w:val="18"/>
          <w:szCs w:val="20"/>
        </w:rPr>
        <w:drawing>
          <wp:inline distT="0" distB="0" distL="0" distR="0">
            <wp:extent cx="2159148" cy="3419475"/>
            <wp:effectExtent l="0" t="0" r="0" b="0"/>
            <wp:docPr id="10" name="Picture 10" descr="C:\Users\Jasvir\Downloads\Research_Methodolo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svir\Downloads\Research_Methodology.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9796" cy="3436338"/>
                    </a:xfrm>
                    <a:prstGeom prst="rect">
                      <a:avLst/>
                    </a:prstGeom>
                    <a:noFill/>
                    <a:ln>
                      <a:noFill/>
                    </a:ln>
                  </pic:spPr>
                </pic:pic>
              </a:graphicData>
            </a:graphic>
          </wp:inline>
        </w:drawing>
      </w:r>
    </w:p>
    <w:p w:rsidR="0000200E" w:rsidRPr="00535F00" w:rsidRDefault="0000200E" w:rsidP="00535F00">
      <w:pPr>
        <w:spacing w:after="0" w:line="240" w:lineRule="auto"/>
        <w:jc w:val="center"/>
        <w:rPr>
          <w:rFonts w:ascii="Times New Roman" w:hAnsi="Times New Roman" w:cs="Times New Roman"/>
          <w:b/>
          <w:i/>
          <w:sz w:val="18"/>
          <w:szCs w:val="20"/>
        </w:rPr>
      </w:pPr>
      <w:r w:rsidRPr="00535F00">
        <w:rPr>
          <w:rFonts w:ascii="Times New Roman" w:hAnsi="Times New Roman" w:cs="Times New Roman"/>
          <w:b/>
          <w:i/>
          <w:sz w:val="18"/>
          <w:szCs w:val="20"/>
        </w:rPr>
        <w:t>Figure 4.6: Proposed flow chart</w:t>
      </w:r>
    </w:p>
    <w:p w:rsidR="00535F00" w:rsidRDefault="00535F00" w:rsidP="00535F00">
      <w:pPr>
        <w:spacing w:after="0" w:line="240" w:lineRule="auto"/>
        <w:rPr>
          <w:rFonts w:ascii="Times New Roman" w:hAnsi="Times New Roman" w:cs="Times New Roman"/>
          <w:b/>
          <w:bCs/>
          <w:sz w:val="20"/>
          <w:szCs w:val="20"/>
        </w:rPr>
      </w:pPr>
    </w:p>
    <w:p w:rsidR="0000200E" w:rsidRPr="00535F00" w:rsidRDefault="0000200E" w:rsidP="00535F00">
      <w:pPr>
        <w:pStyle w:val="ListParagraph"/>
        <w:numPr>
          <w:ilvl w:val="0"/>
          <w:numId w:val="22"/>
        </w:numPr>
        <w:spacing w:after="0" w:line="240" w:lineRule="auto"/>
        <w:rPr>
          <w:rFonts w:ascii="Times New Roman" w:hAnsi="Times New Roman" w:cs="Times New Roman"/>
          <w:b/>
          <w:bCs/>
          <w:color w:val="44546A" w:themeColor="text2"/>
          <w:szCs w:val="20"/>
        </w:rPr>
      </w:pPr>
      <w:r w:rsidRPr="00535F00">
        <w:rPr>
          <w:rFonts w:ascii="Times New Roman" w:hAnsi="Times New Roman" w:cs="Times New Roman"/>
          <w:b/>
          <w:bCs/>
          <w:color w:val="44546A" w:themeColor="text2"/>
          <w:szCs w:val="20"/>
        </w:rPr>
        <w:t>RESULT AND DISCUSSION</w:t>
      </w:r>
    </w:p>
    <w:p w:rsidR="0000200E" w:rsidRDefault="0000200E" w:rsidP="00FA0CB9">
      <w:pPr>
        <w:spacing w:after="0" w:line="240" w:lineRule="auto"/>
        <w:jc w:val="both"/>
        <w:rPr>
          <w:rFonts w:ascii="Times New Roman" w:hAnsi="Times New Roman" w:cs="Times New Roman"/>
          <w:sz w:val="20"/>
          <w:szCs w:val="20"/>
        </w:rPr>
      </w:pPr>
      <w:r w:rsidRPr="00FA0CB9">
        <w:rPr>
          <w:rFonts w:ascii="Times New Roman" w:hAnsi="Times New Roman" w:cs="Times New Roman"/>
          <w:sz w:val="20"/>
          <w:szCs w:val="20"/>
        </w:rPr>
        <w:t>This research is cut down the flooding issue on MANET and upgrade the results of routing protocol in terms of throughput, packet delivery Radio and overhead. The flooding attack is the dynamic kind of attack which is activated by the selfish nodes. In the flooding attack the selfish nodes flood the victim node with boundless number of packets because of it the victim node gets intensely stacked and the server or node couldn't answer for other node's request. Thus the whole session have denied.Following is the result screenshots that we predicate:</w:t>
      </w:r>
    </w:p>
    <w:p w:rsidR="00535F00" w:rsidRPr="00FA0CB9" w:rsidRDefault="00535F00" w:rsidP="00FA0CB9">
      <w:pPr>
        <w:spacing w:after="0" w:line="240" w:lineRule="auto"/>
        <w:jc w:val="both"/>
        <w:rPr>
          <w:rFonts w:ascii="Times New Roman" w:hAnsi="Times New Roman" w:cs="Times New Roman"/>
          <w:sz w:val="20"/>
          <w:szCs w:val="20"/>
        </w:rPr>
      </w:pPr>
    </w:p>
    <w:p w:rsidR="0000200E" w:rsidRPr="00FA0CB9" w:rsidRDefault="0000200E" w:rsidP="00FA0CB9">
      <w:pPr>
        <w:spacing w:after="0" w:line="240" w:lineRule="auto"/>
        <w:jc w:val="center"/>
        <w:rPr>
          <w:rFonts w:ascii="Times New Roman" w:hAnsi="Times New Roman" w:cs="Times New Roman"/>
          <w:sz w:val="20"/>
          <w:szCs w:val="20"/>
        </w:rPr>
      </w:pPr>
      <w:r w:rsidRPr="00FA0CB9">
        <w:rPr>
          <w:rFonts w:ascii="Times New Roman" w:hAnsi="Times New Roman" w:cs="Times New Roman"/>
          <w:noProof/>
          <w:sz w:val="20"/>
          <w:szCs w:val="20"/>
        </w:rPr>
        <w:drawing>
          <wp:inline distT="0" distB="0" distL="0" distR="0">
            <wp:extent cx="2428875" cy="2445149"/>
            <wp:effectExtent l="0" t="0" r="0" b="0"/>
            <wp:docPr id="17" name="Picture 17" descr="C:\Users\Jasvir\Desktop\Throughp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svir\Desktop\Throughput.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6039" cy="2462428"/>
                    </a:xfrm>
                    <a:prstGeom prst="rect">
                      <a:avLst/>
                    </a:prstGeom>
                    <a:noFill/>
                    <a:ln>
                      <a:noFill/>
                    </a:ln>
                  </pic:spPr>
                </pic:pic>
              </a:graphicData>
            </a:graphic>
          </wp:inline>
        </w:drawing>
      </w:r>
    </w:p>
    <w:p w:rsidR="0000200E" w:rsidRPr="00535F00" w:rsidRDefault="0000200E" w:rsidP="00FA0CB9">
      <w:pPr>
        <w:spacing w:after="0" w:line="240" w:lineRule="auto"/>
        <w:jc w:val="center"/>
        <w:rPr>
          <w:rFonts w:ascii="Times New Roman" w:hAnsi="Times New Roman" w:cs="Times New Roman"/>
          <w:b/>
          <w:i/>
          <w:sz w:val="18"/>
          <w:szCs w:val="20"/>
        </w:rPr>
      </w:pPr>
      <w:r w:rsidRPr="00535F00">
        <w:rPr>
          <w:rFonts w:ascii="Times New Roman" w:hAnsi="Times New Roman" w:cs="Times New Roman"/>
          <w:b/>
          <w:i/>
          <w:sz w:val="18"/>
          <w:szCs w:val="20"/>
        </w:rPr>
        <w:t>Figure 4.7: Throughput Comparison</w:t>
      </w:r>
    </w:p>
    <w:p w:rsidR="0000200E" w:rsidRPr="00535F00" w:rsidRDefault="0000200E" w:rsidP="00FA0CB9">
      <w:pPr>
        <w:spacing w:after="0" w:line="240" w:lineRule="auto"/>
        <w:jc w:val="center"/>
        <w:rPr>
          <w:rFonts w:ascii="Times New Roman" w:hAnsi="Times New Roman" w:cs="Times New Roman"/>
          <w:b/>
          <w:i/>
          <w:sz w:val="18"/>
          <w:szCs w:val="20"/>
        </w:rPr>
      </w:pPr>
      <w:r w:rsidRPr="00535F00">
        <w:rPr>
          <w:rFonts w:ascii="Times New Roman" w:hAnsi="Times New Roman" w:cs="Times New Roman"/>
          <w:b/>
          <w:i/>
          <w:noProof/>
          <w:sz w:val="18"/>
          <w:szCs w:val="20"/>
        </w:rPr>
        <w:drawing>
          <wp:inline distT="0" distB="0" distL="0" distR="0">
            <wp:extent cx="2419350" cy="2419350"/>
            <wp:effectExtent l="0" t="0" r="0" b="0"/>
            <wp:docPr id="18" name="Picture 18" descr="C:\Users\Jasvir\Desktop\P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svir\Desktop\PDR.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19350" cy="2419350"/>
                    </a:xfrm>
                    <a:prstGeom prst="rect">
                      <a:avLst/>
                    </a:prstGeom>
                    <a:noFill/>
                    <a:ln>
                      <a:noFill/>
                    </a:ln>
                  </pic:spPr>
                </pic:pic>
              </a:graphicData>
            </a:graphic>
          </wp:inline>
        </w:drawing>
      </w:r>
    </w:p>
    <w:p w:rsidR="0000200E" w:rsidRPr="00535F00" w:rsidRDefault="0000200E" w:rsidP="00FA0CB9">
      <w:pPr>
        <w:spacing w:after="0" w:line="240" w:lineRule="auto"/>
        <w:jc w:val="center"/>
        <w:rPr>
          <w:rFonts w:ascii="Times New Roman" w:hAnsi="Times New Roman" w:cs="Times New Roman"/>
          <w:b/>
          <w:i/>
          <w:sz w:val="18"/>
          <w:szCs w:val="20"/>
        </w:rPr>
      </w:pPr>
      <w:r w:rsidRPr="00535F00">
        <w:rPr>
          <w:rFonts w:ascii="Times New Roman" w:hAnsi="Times New Roman" w:cs="Times New Roman"/>
          <w:b/>
          <w:i/>
          <w:sz w:val="18"/>
          <w:szCs w:val="20"/>
        </w:rPr>
        <w:t>Figure 4.8: PDR Comparison</w:t>
      </w:r>
    </w:p>
    <w:p w:rsidR="00535F00" w:rsidRPr="00535F00" w:rsidRDefault="00535F00" w:rsidP="00FA0CB9">
      <w:pPr>
        <w:spacing w:after="0" w:line="240" w:lineRule="auto"/>
        <w:jc w:val="center"/>
        <w:rPr>
          <w:rFonts w:ascii="Times New Roman" w:hAnsi="Times New Roman" w:cs="Times New Roman"/>
          <w:b/>
          <w:i/>
          <w:sz w:val="18"/>
          <w:szCs w:val="20"/>
        </w:rPr>
      </w:pPr>
    </w:p>
    <w:p w:rsidR="0000200E" w:rsidRPr="00535F00" w:rsidRDefault="0000200E" w:rsidP="00FA0CB9">
      <w:pPr>
        <w:spacing w:after="0" w:line="240" w:lineRule="auto"/>
        <w:jc w:val="center"/>
        <w:rPr>
          <w:rFonts w:ascii="Times New Roman" w:hAnsi="Times New Roman" w:cs="Times New Roman"/>
          <w:b/>
          <w:i/>
          <w:sz w:val="18"/>
          <w:szCs w:val="20"/>
        </w:rPr>
      </w:pPr>
      <w:r w:rsidRPr="00535F00">
        <w:rPr>
          <w:rFonts w:ascii="Times New Roman" w:hAnsi="Times New Roman" w:cs="Times New Roman"/>
          <w:b/>
          <w:i/>
          <w:noProof/>
          <w:sz w:val="18"/>
          <w:szCs w:val="20"/>
        </w:rPr>
        <w:drawing>
          <wp:inline distT="0" distB="0" distL="0" distR="0">
            <wp:extent cx="2390775" cy="2390775"/>
            <wp:effectExtent l="0" t="0" r="9525" b="9525"/>
            <wp:docPr id="19" name="Picture 19" descr="C:\Users\Jasvir\Desktop\ov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svir\Desktop\overhead.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90775" cy="2390775"/>
                    </a:xfrm>
                    <a:prstGeom prst="rect">
                      <a:avLst/>
                    </a:prstGeom>
                    <a:noFill/>
                    <a:ln>
                      <a:noFill/>
                    </a:ln>
                  </pic:spPr>
                </pic:pic>
              </a:graphicData>
            </a:graphic>
          </wp:inline>
        </w:drawing>
      </w:r>
    </w:p>
    <w:p w:rsidR="0000200E" w:rsidRPr="00535F00" w:rsidRDefault="0000200E" w:rsidP="00FA0CB9">
      <w:pPr>
        <w:pStyle w:val="Caption"/>
        <w:spacing w:after="0"/>
        <w:jc w:val="center"/>
        <w:rPr>
          <w:bCs w:val="0"/>
          <w:i/>
          <w:sz w:val="18"/>
          <w:szCs w:val="20"/>
        </w:rPr>
      </w:pPr>
      <w:r w:rsidRPr="00535F00">
        <w:rPr>
          <w:bCs w:val="0"/>
          <w:i/>
          <w:sz w:val="18"/>
          <w:szCs w:val="20"/>
        </w:rPr>
        <w:t>Figure 4.9: Overhead Comparison</w:t>
      </w:r>
    </w:p>
    <w:p w:rsidR="00535F00" w:rsidRPr="00535F00" w:rsidRDefault="00535F00" w:rsidP="00535F00"/>
    <w:p w:rsidR="0000200E" w:rsidRPr="00535F00" w:rsidRDefault="0000200E" w:rsidP="00535F00">
      <w:pPr>
        <w:pStyle w:val="ListParagraph"/>
        <w:numPr>
          <w:ilvl w:val="0"/>
          <w:numId w:val="22"/>
        </w:numPr>
        <w:spacing w:after="0" w:line="240" w:lineRule="auto"/>
        <w:jc w:val="both"/>
        <w:rPr>
          <w:rFonts w:ascii="Times New Roman" w:hAnsi="Times New Roman" w:cs="Times New Roman"/>
          <w:b/>
          <w:bCs/>
          <w:color w:val="44546A" w:themeColor="text2"/>
          <w:szCs w:val="20"/>
        </w:rPr>
      </w:pPr>
      <w:r w:rsidRPr="00535F00">
        <w:rPr>
          <w:rFonts w:ascii="Times New Roman" w:hAnsi="Times New Roman" w:cs="Times New Roman"/>
          <w:b/>
          <w:bCs/>
          <w:color w:val="44546A" w:themeColor="text2"/>
          <w:szCs w:val="20"/>
        </w:rPr>
        <w:t>CONCLUSION</w:t>
      </w:r>
    </w:p>
    <w:p w:rsidR="0000200E" w:rsidRDefault="0000200E" w:rsidP="00FA0CB9">
      <w:pPr>
        <w:spacing w:after="0" w:line="240" w:lineRule="auto"/>
        <w:jc w:val="both"/>
        <w:rPr>
          <w:rFonts w:ascii="Times New Roman" w:hAnsi="Times New Roman" w:cs="Times New Roman"/>
          <w:sz w:val="20"/>
          <w:szCs w:val="20"/>
        </w:rPr>
      </w:pPr>
      <w:r w:rsidRPr="00FA0CB9">
        <w:rPr>
          <w:rFonts w:ascii="Times New Roman" w:hAnsi="Times New Roman" w:cs="Times New Roman"/>
          <w:sz w:val="20"/>
          <w:szCs w:val="20"/>
        </w:rPr>
        <w:t xml:space="preserve">The Mobile Ad-hoc network (MANET) is a dynamic profitable network and furnishes communication with irregular movement of mobile nodes. The security is the significant issue in this sort of decentralized network. The absence of centralized control is admired to network from various attacks. In this research, we study the flooding attack, security and typical routing in the network and discover its effects. </w:t>
      </w:r>
    </w:p>
    <w:p w:rsidR="00535F00" w:rsidRPr="00FA0CB9" w:rsidRDefault="00535F00" w:rsidP="00FA0CB9">
      <w:pPr>
        <w:spacing w:after="0" w:line="240" w:lineRule="auto"/>
        <w:jc w:val="both"/>
        <w:rPr>
          <w:rFonts w:ascii="Times New Roman" w:hAnsi="Times New Roman" w:cs="Times New Roman"/>
          <w:sz w:val="20"/>
          <w:szCs w:val="20"/>
        </w:rPr>
      </w:pPr>
    </w:p>
    <w:p w:rsidR="005F76C8" w:rsidRPr="00FA0CB9" w:rsidRDefault="0000200E" w:rsidP="00FA0CB9">
      <w:pPr>
        <w:widowControl w:val="0"/>
        <w:overflowPunct w:val="0"/>
        <w:autoSpaceDE w:val="0"/>
        <w:autoSpaceDN w:val="0"/>
        <w:adjustRightInd w:val="0"/>
        <w:spacing w:after="0" w:line="240" w:lineRule="auto"/>
        <w:jc w:val="both"/>
        <w:rPr>
          <w:rFonts w:ascii="Symbol" w:hAnsi="Symbol" w:cs="Symbol"/>
          <w:sz w:val="20"/>
          <w:szCs w:val="20"/>
        </w:rPr>
      </w:pPr>
      <w:r w:rsidRPr="00FA0CB9">
        <w:rPr>
          <w:rFonts w:ascii="Times New Roman" w:hAnsi="Times New Roman" w:cs="Times New Roman"/>
          <w:sz w:val="20"/>
          <w:szCs w:val="20"/>
        </w:rPr>
        <w:t>MANETs are mainstream network utilized broadly because of their dynamic nature. These kinds of network are suffered from flooding attack as there is no consolidate security management. Here in this paper, we center on, to analyses and diminish flooding attack in MANET</w:t>
      </w:r>
    </w:p>
    <w:p w:rsidR="005F76C8" w:rsidRDefault="005F76C8" w:rsidP="00FA0CB9">
      <w:pPr>
        <w:widowControl w:val="0"/>
        <w:overflowPunct w:val="0"/>
        <w:autoSpaceDE w:val="0"/>
        <w:autoSpaceDN w:val="0"/>
        <w:adjustRightInd w:val="0"/>
        <w:spacing w:after="0" w:line="240" w:lineRule="auto"/>
        <w:jc w:val="both"/>
        <w:rPr>
          <w:rFonts w:ascii="Symbol" w:hAnsi="Symbol" w:cs="Symbol"/>
          <w:sz w:val="20"/>
          <w:szCs w:val="20"/>
        </w:rPr>
      </w:pPr>
    </w:p>
    <w:p w:rsidR="001076F6" w:rsidRPr="00535F00" w:rsidRDefault="001076F6" w:rsidP="00535F00">
      <w:pPr>
        <w:pStyle w:val="ListParagraph"/>
        <w:widowControl w:val="0"/>
        <w:numPr>
          <w:ilvl w:val="0"/>
          <w:numId w:val="22"/>
        </w:numPr>
        <w:autoSpaceDE w:val="0"/>
        <w:autoSpaceDN w:val="0"/>
        <w:adjustRightInd w:val="0"/>
        <w:spacing w:after="0" w:line="240" w:lineRule="auto"/>
        <w:jc w:val="both"/>
        <w:rPr>
          <w:rFonts w:ascii="Times New Roman" w:hAnsi="Times New Roman" w:cs="Times New Roman"/>
          <w:b/>
          <w:color w:val="44546A" w:themeColor="text2"/>
          <w:szCs w:val="20"/>
        </w:rPr>
      </w:pPr>
      <w:r w:rsidRPr="00535F00">
        <w:rPr>
          <w:rFonts w:ascii="Times New Roman" w:hAnsi="Times New Roman" w:cs="Times New Roman"/>
          <w:b/>
          <w:bCs/>
          <w:color w:val="44546A" w:themeColor="text2"/>
          <w:szCs w:val="20"/>
        </w:rPr>
        <w:t>REFERENCES</w:t>
      </w:r>
    </w:p>
    <w:p w:rsidR="003149D0" w:rsidRPr="003149D0" w:rsidRDefault="003149D0" w:rsidP="00FA0CB9">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3149D0">
        <w:rPr>
          <w:rFonts w:ascii="Times New Roman" w:hAnsi="Times New Roman" w:cs="Times New Roman"/>
          <w:sz w:val="20"/>
          <w:szCs w:val="20"/>
        </w:rPr>
        <w:t>Pham, Thi Ngoc Diep, et al. "Detecting Flooding Attack and Accommodating Burst Traffic in Delay-Tolerant Networks." IEEE Transactions on Vehicular Technology 67.1 (2018): 795-808.</w:t>
      </w:r>
    </w:p>
    <w:p w:rsidR="003149D0" w:rsidRPr="003149D0" w:rsidRDefault="003149D0" w:rsidP="00FA0CB9">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3149D0">
        <w:rPr>
          <w:rFonts w:ascii="Times New Roman" w:hAnsi="Times New Roman" w:cs="Times New Roman"/>
          <w:sz w:val="20"/>
          <w:szCs w:val="20"/>
        </w:rPr>
        <w:t>Singh, Kuldeep, and Karandeep Singh. "Intrusion Detection and Recovery of MANET by Using ACO Algorithm and Genetic Algorithm." Next-Generation Networks. Springer, Singapore, 2018. 97-109.</w:t>
      </w:r>
    </w:p>
    <w:p w:rsidR="003149D0" w:rsidRPr="003149D0" w:rsidRDefault="003149D0" w:rsidP="00FA0CB9">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3149D0">
        <w:rPr>
          <w:rFonts w:ascii="Times New Roman" w:hAnsi="Times New Roman" w:cs="Times New Roman"/>
          <w:sz w:val="20"/>
          <w:szCs w:val="20"/>
        </w:rPr>
        <w:t>Soni, Rajshree, Anil Kumar Dahiya, and Sourabh Singh Verma. "Limiting Route Request Flooding Using Velocity Constraint in Multipath Routing Protocol." Proceedings of First International Conference on Smart System, Innovations and Computing. Springer, Singapore, 2018.</w:t>
      </w:r>
    </w:p>
    <w:p w:rsidR="003149D0" w:rsidRPr="003149D0" w:rsidRDefault="003149D0" w:rsidP="00FA0CB9">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3149D0">
        <w:rPr>
          <w:rFonts w:ascii="Times New Roman" w:hAnsi="Times New Roman" w:cs="Times New Roman"/>
          <w:sz w:val="20"/>
          <w:szCs w:val="20"/>
        </w:rPr>
        <w:t>Nemade, Sandip, Manish Kumar Gurjar, and Zareena Jamaluddin. "A Novel Method for Early Detection of SYN Flooding based DoS attack in Mobile Ad Hoc Network."International Journal of Engineering Trends and Technology (IJETT) Voulume -7 ,Number -4, 2014.</w:t>
      </w:r>
    </w:p>
    <w:p w:rsidR="003149D0" w:rsidRPr="003149D0" w:rsidRDefault="003149D0" w:rsidP="00FA0CB9">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3149D0">
        <w:rPr>
          <w:rFonts w:ascii="Times New Roman" w:hAnsi="Times New Roman" w:cs="Times New Roman"/>
          <w:sz w:val="20"/>
          <w:szCs w:val="20"/>
        </w:rPr>
        <w:t>Song, Jian-Hua, Fan Hong, and Yu Zhang. "Notice of violation of ieee publication principles effective filtering scheme against RREQ flooding attack in mobile ad hoc networks." Parallel and Distributed Computing, Applications and Technologies, 2006. PDCAT'06. Seventh International Conference on. IEEE, 2006.</w:t>
      </w:r>
    </w:p>
    <w:p w:rsidR="003149D0" w:rsidRPr="003149D0" w:rsidRDefault="003149D0" w:rsidP="00FA0CB9">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3149D0">
        <w:rPr>
          <w:rFonts w:ascii="Times New Roman" w:hAnsi="Times New Roman" w:cs="Times New Roman"/>
          <w:sz w:val="20"/>
          <w:szCs w:val="20"/>
        </w:rPr>
        <w:t>K. Geetha, N et.al,”Detection of SYN Flooding Attack in Mobile Ad hoc Networks with AODV Protocol “Arabian March 2016, Volume 41, Issue 3, pp 1161–1172.</w:t>
      </w:r>
    </w:p>
    <w:p w:rsidR="003149D0" w:rsidRPr="003149D0" w:rsidRDefault="003149D0" w:rsidP="00FA0CB9">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3149D0">
        <w:rPr>
          <w:rFonts w:ascii="Times New Roman" w:hAnsi="Times New Roman" w:cs="Times New Roman"/>
          <w:sz w:val="20"/>
          <w:szCs w:val="20"/>
        </w:rPr>
        <w:t>Patel, Meenakshi, and Sanjay Sharma. "Detection of malicious attack in manet a behavioral approach." Advance Computing Conference (IACC), 2013 IEEE 3rd International. IEEE, 2013.</w:t>
      </w:r>
    </w:p>
    <w:p w:rsidR="003149D0" w:rsidRPr="003149D0" w:rsidRDefault="003149D0" w:rsidP="00FA0CB9">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3149D0">
        <w:rPr>
          <w:rFonts w:ascii="Times New Roman" w:hAnsi="Times New Roman" w:cs="Times New Roman"/>
          <w:sz w:val="20"/>
          <w:szCs w:val="20"/>
        </w:rPr>
        <w:t>Choudhury, Prasenjit, et al. "Mitigating route request flooding attack in MANET using node reputation." Industrial informatics (INDIN), 2012 10th IEEE international conference on. IEEE, 2012.</w:t>
      </w:r>
    </w:p>
    <w:p w:rsidR="001076F6" w:rsidRPr="001076F6" w:rsidRDefault="003149D0" w:rsidP="00FA0CB9">
      <w:pPr>
        <w:pStyle w:val="ListParagraph"/>
        <w:widowControl w:val="0"/>
        <w:numPr>
          <w:ilvl w:val="0"/>
          <w:numId w:val="17"/>
        </w:numPr>
        <w:overflowPunct w:val="0"/>
        <w:autoSpaceDE w:val="0"/>
        <w:autoSpaceDN w:val="0"/>
        <w:adjustRightInd w:val="0"/>
        <w:spacing w:after="0" w:line="240" w:lineRule="auto"/>
        <w:jc w:val="both"/>
        <w:rPr>
          <w:rFonts w:ascii="Symbol" w:hAnsi="Symbol" w:cs="Symbol"/>
          <w:sz w:val="20"/>
          <w:szCs w:val="20"/>
        </w:rPr>
      </w:pPr>
      <w:r w:rsidRPr="003149D0">
        <w:rPr>
          <w:rFonts w:ascii="Times New Roman" w:hAnsi="Times New Roman" w:cs="Times New Roman"/>
          <w:sz w:val="20"/>
          <w:szCs w:val="20"/>
        </w:rPr>
        <w:t>Neethu Raj, P., S. Suresh Babu, and N. Nishanth. "A Novel Syn Flood Detection Mechanism for Wireless Network.".International Journal of Advanced Trends in Computer Science and Engineering (IJATCSE), Vol. 4 , No.4 Pages : 22 - 27 (2015) Special Issue of ICEEC 2015 - Held on August 24, 2015 in The Dunes, Cochin, India</w:t>
      </w:r>
    </w:p>
    <w:p w:rsidR="008C1C59" w:rsidRDefault="008C1C59" w:rsidP="00FA0CB9">
      <w:pPr>
        <w:autoSpaceDE w:val="0"/>
        <w:autoSpaceDN w:val="0"/>
        <w:adjustRightInd w:val="0"/>
        <w:spacing w:after="0" w:line="240" w:lineRule="auto"/>
        <w:jc w:val="center"/>
        <w:rPr>
          <w:rFonts w:ascii="Times New Roman" w:hAnsi="Times New Roman"/>
          <w:b/>
          <w:color w:val="44546A" w:themeColor="text2"/>
        </w:rPr>
      </w:pPr>
    </w:p>
    <w:p w:rsidR="0044570C" w:rsidRPr="0044570C" w:rsidRDefault="0044570C" w:rsidP="00FA0CB9">
      <w:pPr>
        <w:autoSpaceDE w:val="0"/>
        <w:autoSpaceDN w:val="0"/>
        <w:adjustRightInd w:val="0"/>
        <w:spacing w:after="0" w:line="240" w:lineRule="auto"/>
        <w:jc w:val="center"/>
        <w:rPr>
          <w:rFonts w:ascii="Times New Roman" w:hAnsi="Times New Roman"/>
          <w:b/>
          <w:color w:val="44546A" w:themeColor="text2"/>
        </w:rPr>
      </w:pPr>
      <w:r w:rsidRPr="0044570C">
        <w:rPr>
          <w:rFonts w:ascii="Times New Roman" w:hAnsi="Times New Roman"/>
          <w:b/>
          <w:color w:val="44546A" w:themeColor="text2"/>
        </w:rPr>
        <w:t>CITE AN ARTICLE</w:t>
      </w:r>
    </w:p>
    <w:p w:rsidR="0044570C" w:rsidRPr="00526DDB" w:rsidRDefault="0044570C" w:rsidP="00FA0CB9">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It will get done by IJESRT Team </w:t>
      </w:r>
    </w:p>
    <w:sectPr w:rsidR="0044570C" w:rsidRPr="00526DDB" w:rsidSect="00D027E3">
      <w:headerReference w:type="default" r:id="rId20"/>
      <w:footerReference w:type="default" r:id="rId21"/>
      <w:type w:val="continuous"/>
      <w:pgSz w:w="11907" w:h="16839" w:code="9"/>
      <w:pgMar w:top="1440" w:right="1440" w:bottom="1440" w:left="1440" w:header="720" w:footer="720" w:gutter="0"/>
      <w:pgNumType w:start="2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25C" w:rsidRDefault="0002625C" w:rsidP="00C556D7">
      <w:pPr>
        <w:spacing w:after="0" w:line="240" w:lineRule="auto"/>
      </w:pPr>
      <w:r>
        <w:separator/>
      </w:r>
    </w:p>
  </w:endnote>
  <w:endnote w:type="continuationSeparator" w:id="0">
    <w:p w:rsidR="0002625C" w:rsidRDefault="0002625C" w:rsidP="00C55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E-B3">
    <w:altName w:val="Arial Unicode MS"/>
    <w:panose1 w:val="00000000000000000000"/>
    <w:charset w:val="86"/>
    <w:family w:val="auto"/>
    <w:notTrueType/>
    <w:pitch w:val="default"/>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8D9" w:rsidRDefault="00E058D9" w:rsidP="00E058D9">
    <w:pPr>
      <w:pBdr>
        <w:top w:val="dotDash" w:sz="4" w:space="1" w:color="44546A" w:themeColor="text2"/>
      </w:pBdr>
      <w:spacing w:after="0"/>
      <w:jc w:val="right"/>
      <w:rPr>
        <w:rFonts w:ascii="Times New Roman" w:hAnsi="Times New Roman"/>
        <w:b/>
        <w:i/>
        <w:color w:val="1F497D"/>
        <w:sz w:val="20"/>
        <w:szCs w:val="20"/>
      </w:rPr>
    </w:pPr>
    <w:r w:rsidRPr="00827E76">
      <w:rPr>
        <w:rFonts w:ascii="Times New Roman" w:hAnsi="Times New Roman"/>
        <w:bCs/>
        <w:iCs/>
        <w:color w:val="1F497D"/>
        <w:sz w:val="20"/>
        <w:szCs w:val="20"/>
      </w:rPr>
      <w:t xml:space="preserve">http: // </w:t>
    </w:r>
    <w:hyperlink r:id="rId1" w:history="1">
      <w:r w:rsidRPr="00EB2D54">
        <w:rPr>
          <w:rStyle w:val="Hyperlink"/>
          <w:rFonts w:ascii="Times New Roman" w:hAnsi="Times New Roman"/>
          <w:iCs/>
          <w:sz w:val="20"/>
          <w:szCs w:val="20"/>
        </w:rPr>
        <w:t>www.ijesrt.com</w:t>
      </w:r>
    </w:hyperlink>
    <w:r>
      <w:rPr>
        <w:rFonts w:ascii="Times New Roman" w:hAnsi="Times New Roman"/>
        <w:b/>
        <w:bCs/>
        <w:color w:val="1F497D"/>
        <w:sz w:val="20"/>
        <w:szCs w:val="20"/>
      </w:rPr>
      <w:t xml:space="preserve">© </w:t>
    </w:r>
    <w:r w:rsidRPr="00827E76">
      <w:rPr>
        <w:rFonts w:ascii="Times New Roman" w:hAnsi="Times New Roman"/>
        <w:b/>
        <w:i/>
        <w:color w:val="1F497D"/>
        <w:sz w:val="20"/>
        <w:szCs w:val="20"/>
      </w:rPr>
      <w:t>International Journal of Engineering Sciences &amp; Research Technology</w:t>
    </w:r>
  </w:p>
  <w:p w:rsidR="002F3187" w:rsidRPr="00E058D9" w:rsidRDefault="00E058D9" w:rsidP="00971033">
    <w:pPr>
      <w:pStyle w:val="Footer"/>
      <w:jc w:val="center"/>
      <w:rPr>
        <w:noProof/>
        <w:color w:val="44546A" w:themeColor="text2"/>
      </w:rPr>
    </w:pPr>
    <w:r w:rsidRPr="00E13B4C">
      <w:rPr>
        <w:color w:val="44546A" w:themeColor="text2"/>
      </w:rPr>
      <w:t xml:space="preserve"> [</w:t>
    </w:r>
    <w:sdt>
      <w:sdtPr>
        <w:rPr>
          <w:color w:val="44546A" w:themeColor="text2"/>
        </w:rPr>
        <w:id w:val="669369868"/>
        <w:docPartObj>
          <w:docPartGallery w:val="Page Numbers (Bottom of Page)"/>
          <w:docPartUnique/>
        </w:docPartObj>
      </w:sdtPr>
      <w:sdtEndPr>
        <w:rPr>
          <w:noProof/>
        </w:rPr>
      </w:sdtEndPr>
      <w:sdtContent>
        <w:r w:rsidR="0057263C" w:rsidRPr="00E13B4C">
          <w:rPr>
            <w:color w:val="44546A" w:themeColor="text2"/>
          </w:rPr>
          <w:fldChar w:fldCharType="begin"/>
        </w:r>
        <w:r w:rsidRPr="00E13B4C">
          <w:rPr>
            <w:color w:val="44546A" w:themeColor="text2"/>
          </w:rPr>
          <w:instrText xml:space="preserve"> PAGE   \* MERGEFORMAT </w:instrText>
        </w:r>
        <w:r w:rsidR="0057263C" w:rsidRPr="00E13B4C">
          <w:rPr>
            <w:color w:val="44546A" w:themeColor="text2"/>
          </w:rPr>
          <w:fldChar w:fldCharType="separate"/>
        </w:r>
        <w:r w:rsidR="0002625C">
          <w:rPr>
            <w:noProof/>
            <w:color w:val="44546A" w:themeColor="text2"/>
          </w:rPr>
          <w:t>24</w:t>
        </w:r>
        <w:r w:rsidR="0057263C" w:rsidRPr="00E13B4C">
          <w:rPr>
            <w:noProof/>
            <w:color w:val="44546A" w:themeColor="text2"/>
          </w:rPr>
          <w:fldChar w:fldCharType="end"/>
        </w:r>
        <w:r w:rsidRPr="00E13B4C">
          <w:rPr>
            <w:noProof/>
            <w:color w:val="44546A" w:themeColor="text2"/>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25C" w:rsidRDefault="0002625C" w:rsidP="00C556D7">
      <w:pPr>
        <w:spacing w:after="0" w:line="240" w:lineRule="auto"/>
      </w:pPr>
      <w:r>
        <w:separator/>
      </w:r>
    </w:p>
  </w:footnote>
  <w:footnote w:type="continuationSeparator" w:id="0">
    <w:p w:rsidR="0002625C" w:rsidRDefault="0002625C" w:rsidP="00C556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6D7" w:rsidRPr="00167C79" w:rsidRDefault="002F3187" w:rsidP="00C556D7">
    <w:pPr>
      <w:pStyle w:val="Header"/>
      <w:jc w:val="both"/>
      <w:rPr>
        <w:rFonts w:ascii="Times New Roman" w:hAnsi="Times New Roman"/>
        <w:b/>
        <w:color w:val="44546A" w:themeColor="text2"/>
        <w:sz w:val="20"/>
        <w:szCs w:val="20"/>
      </w:rPr>
    </w:pPr>
    <w:r w:rsidRPr="002F3187">
      <w:rPr>
        <w:rFonts w:ascii="Times New Roman" w:hAnsi="Times New Roman"/>
        <w:b/>
        <w:noProof/>
        <w:color w:val="44546A" w:themeColor="text2"/>
      </w:rPr>
      <w:drawing>
        <wp:inline distT="0" distB="0" distL="0" distR="0">
          <wp:extent cx="1809750" cy="606222"/>
          <wp:effectExtent l="0" t="0" r="0" b="3810"/>
          <wp:docPr id="3" name="Picture 3" descr="E:\Somil work\website\IJESRT\ijesrt_html\images\indexed in\RID_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mil work\website\IJESRT\ijesrt_html\images\indexed in\RID_T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689" cy="616921"/>
                  </a:xfrm>
                  <a:prstGeom prst="rect">
                    <a:avLst/>
                  </a:prstGeom>
                  <a:noFill/>
                  <a:ln>
                    <a:noFill/>
                  </a:ln>
                </pic:spPr>
              </pic:pic>
            </a:graphicData>
          </a:graphic>
        </wp:inline>
      </w:drawing>
    </w:r>
    <w:r w:rsidR="00C8572B">
      <w:rPr>
        <w:rFonts w:ascii="Times New Roman" w:hAnsi="Times New Roman"/>
        <w:b/>
        <w:color w:val="44546A" w:themeColor="text2"/>
      </w:rPr>
      <w:tab/>
    </w:r>
    <w:r w:rsidR="00C556D7" w:rsidRPr="00167C79">
      <w:rPr>
        <w:rFonts w:ascii="Times New Roman" w:hAnsi="Times New Roman"/>
        <w:b/>
        <w:color w:val="44546A" w:themeColor="text2"/>
      </w:rPr>
      <w:tab/>
      <w:t>ISSN: 2277-9655</w:t>
    </w:r>
  </w:p>
  <w:p w:rsidR="001669B3" w:rsidRPr="00167C79" w:rsidRDefault="00C556D7" w:rsidP="00C556D7">
    <w:pPr>
      <w:pStyle w:val="Header"/>
      <w:rPr>
        <w:rFonts w:ascii="Times New Roman" w:hAnsi="Times New Roman"/>
        <w:b/>
        <w:color w:val="44546A" w:themeColor="text2"/>
      </w:rPr>
    </w:pPr>
    <w:r w:rsidRPr="00167C79">
      <w:rPr>
        <w:rFonts w:ascii="Times New Roman" w:hAnsi="Times New Roman"/>
        <w:b/>
        <w:color w:val="44546A" w:themeColor="text2"/>
      </w:rPr>
      <w:t>[</w:t>
    </w:r>
    <w:r w:rsidR="003460A8" w:rsidRPr="003460A8">
      <w:rPr>
        <w:rFonts w:ascii="Times New Roman" w:hAnsi="Times New Roman"/>
        <w:b/>
        <w:color w:val="44546A" w:themeColor="text2"/>
      </w:rPr>
      <w:t>Markandy</w:t>
    </w:r>
    <w:r w:rsidR="00B10B5F" w:rsidRPr="00B10B5F">
      <w:rPr>
        <w:rFonts w:ascii="Times New Roman" w:hAnsi="Times New Roman"/>
        <w:b/>
        <w:color w:val="44546A" w:themeColor="text2"/>
      </w:rPr>
      <w:t xml:space="preserve"> </w:t>
    </w:r>
    <w:r w:rsidRPr="00167C79">
      <w:rPr>
        <w:rFonts w:ascii="Times New Roman" w:hAnsi="Times New Roman"/>
        <w:b/>
        <w:color w:val="44546A" w:themeColor="text2"/>
      </w:rPr>
      <w:t xml:space="preserve">* </w:t>
    </w:r>
    <w:r w:rsidRPr="00167C79">
      <w:rPr>
        <w:rFonts w:ascii="Times New Roman" w:hAnsi="Times New Roman"/>
        <w:b/>
        <w:i/>
        <w:color w:val="44546A" w:themeColor="text2"/>
      </w:rPr>
      <w:t>et al.,</w:t>
    </w:r>
    <w:r w:rsidRPr="00167C79">
      <w:rPr>
        <w:rFonts w:ascii="Times New Roman" w:hAnsi="Times New Roman"/>
        <w:b/>
        <w:color w:val="44546A" w:themeColor="text2"/>
      </w:rPr>
      <w:t xml:space="preserve"> </w:t>
    </w:r>
    <w:r w:rsidR="003B56A9">
      <w:rPr>
        <w:rFonts w:ascii="Times New Roman" w:hAnsi="Times New Roman"/>
        <w:b/>
        <w:color w:val="44546A" w:themeColor="text2"/>
      </w:rPr>
      <w:t>7</w:t>
    </w:r>
    <w:r w:rsidRPr="00167C79">
      <w:rPr>
        <w:rFonts w:ascii="Times New Roman" w:hAnsi="Times New Roman"/>
        <w:b/>
        <w:color w:val="44546A" w:themeColor="text2"/>
      </w:rPr>
      <w:t>(</w:t>
    </w:r>
    <w:r w:rsidR="00051B94">
      <w:rPr>
        <w:rFonts w:ascii="Times New Roman" w:hAnsi="Times New Roman"/>
        <w:b/>
        <w:color w:val="44546A" w:themeColor="text2"/>
      </w:rPr>
      <w:t>5</w:t>
    </w:r>
    <w:r w:rsidRPr="00167C79">
      <w:rPr>
        <w:rFonts w:ascii="Times New Roman" w:hAnsi="Times New Roman"/>
        <w:b/>
        <w:color w:val="44546A" w:themeColor="text2"/>
      </w:rPr>
      <w:t xml:space="preserve">): </w:t>
    </w:r>
    <w:r w:rsidR="00051B94">
      <w:rPr>
        <w:rFonts w:ascii="Times New Roman" w:hAnsi="Times New Roman"/>
        <w:b/>
        <w:color w:val="44546A" w:themeColor="text2"/>
      </w:rPr>
      <w:t>May</w:t>
    </w:r>
    <w:r w:rsidRPr="00167C79">
      <w:rPr>
        <w:rFonts w:ascii="Times New Roman" w:hAnsi="Times New Roman"/>
        <w:b/>
        <w:color w:val="44546A" w:themeColor="text2"/>
      </w:rPr>
      <w:t xml:space="preserve">, </w:t>
    </w:r>
    <w:r w:rsidR="00195C83">
      <w:rPr>
        <w:rFonts w:ascii="Times New Roman" w:hAnsi="Times New Roman"/>
        <w:b/>
        <w:color w:val="44546A" w:themeColor="text2"/>
      </w:rPr>
      <w:t>2018</w:t>
    </w:r>
    <w:r w:rsidRPr="00167C79">
      <w:rPr>
        <w:rFonts w:ascii="Times New Roman" w:hAnsi="Times New Roman"/>
        <w:b/>
        <w:color w:val="44546A" w:themeColor="text2"/>
      </w:rPr>
      <w:t>]</w:t>
    </w:r>
    <w:r w:rsidR="001C0F2F" w:rsidRPr="00167C79">
      <w:rPr>
        <w:rFonts w:ascii="Times New Roman" w:hAnsi="Times New Roman"/>
        <w:b/>
        <w:color w:val="44546A" w:themeColor="text2"/>
      </w:rPr>
      <w:tab/>
    </w:r>
    <w:r w:rsidR="001C0F2F" w:rsidRPr="00167C79">
      <w:rPr>
        <w:rFonts w:ascii="Times New Roman" w:hAnsi="Times New Roman"/>
        <w:b/>
        <w:color w:val="44546A" w:themeColor="text2"/>
      </w:rPr>
      <w:tab/>
      <w:t xml:space="preserve">Impact Factor: </w:t>
    </w:r>
    <w:r w:rsidR="007D3296" w:rsidRPr="007D3296">
      <w:rPr>
        <w:rFonts w:ascii="Times New Roman" w:hAnsi="Times New Roman"/>
        <w:b/>
        <w:color w:val="44546A" w:themeColor="text2"/>
      </w:rPr>
      <w:t>5.164</w:t>
    </w:r>
  </w:p>
  <w:p w:rsidR="00C556D7" w:rsidRPr="00167C79" w:rsidRDefault="00C556D7" w:rsidP="00C56420">
    <w:pPr>
      <w:pStyle w:val="Header"/>
      <w:pBdr>
        <w:bottom w:val="dotDash" w:sz="4" w:space="1" w:color="44546A" w:themeColor="text2"/>
      </w:pBdr>
      <w:rPr>
        <w:rFonts w:ascii="Times New Roman" w:hAnsi="Times New Roman"/>
        <w:color w:val="44546A" w:themeColor="text2"/>
      </w:rPr>
    </w:pPr>
    <w:r w:rsidRPr="00167C79">
      <w:rPr>
        <w:rFonts w:ascii="Times New Roman" w:hAnsi="Times New Roman"/>
        <w:b/>
        <w:color w:val="44546A" w:themeColor="text2"/>
      </w:rPr>
      <w:t>IC™ Value: 3.00</w:t>
    </w:r>
    <w:r w:rsidR="001C0F2F" w:rsidRPr="00167C79">
      <w:rPr>
        <w:rFonts w:ascii="Times New Roman" w:hAnsi="Times New Roman"/>
        <w:b/>
        <w:color w:val="44546A" w:themeColor="text2"/>
      </w:rPr>
      <w:tab/>
    </w:r>
    <w:r w:rsidR="001C0F2F" w:rsidRPr="00167C79">
      <w:rPr>
        <w:rFonts w:ascii="Times New Roman" w:hAnsi="Times New Roman"/>
        <w:b/>
        <w:color w:val="44546A" w:themeColor="text2"/>
      </w:rPr>
      <w:tab/>
      <w:t>CODEN</w:t>
    </w:r>
    <w:r w:rsidR="00167C79">
      <w:rPr>
        <w:rFonts w:ascii="Times New Roman" w:hAnsi="Times New Roman"/>
        <w:b/>
        <w:color w:val="44546A" w:themeColor="text2"/>
      </w:rPr>
      <w:t>:</w:t>
    </w:r>
    <w:r w:rsidR="001C0F2F" w:rsidRPr="00167C79">
      <w:rPr>
        <w:rFonts w:ascii="Times New Roman" w:hAnsi="Times New Roman"/>
        <w:b/>
        <w:color w:val="44546A" w:themeColor="text2"/>
      </w:rPr>
      <w:t xml:space="preserve"> IJESS7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2CD6"/>
    <w:multiLevelType w:val="hybridMultilevel"/>
    <w:tmpl w:val="000072AE"/>
    <w:lvl w:ilvl="0" w:tplc="00006952">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443"/>
    <w:multiLevelType w:val="hybridMultilevel"/>
    <w:tmpl w:val="000066BB"/>
    <w:lvl w:ilvl="0" w:tplc="0000428B">
      <w:start w:val="1"/>
      <w:numFmt w:val="bullet"/>
      <w:lvlText w:val=""/>
      <w:lvlJc w:val="left"/>
      <w:pPr>
        <w:tabs>
          <w:tab w:val="num" w:pos="720"/>
        </w:tabs>
        <w:ind w:left="720"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15:restartNumberingAfterBreak="0">
    <w:nsid w:val="00006784"/>
    <w:multiLevelType w:val="hybridMultilevel"/>
    <w:tmpl w:val="00004AE1"/>
    <w:lvl w:ilvl="0" w:tplc="00003D6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096095E"/>
    <w:multiLevelType w:val="hybridMultilevel"/>
    <w:tmpl w:val="B8A8B27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C16185"/>
    <w:multiLevelType w:val="hybridMultilevel"/>
    <w:tmpl w:val="DAD242AC"/>
    <w:lvl w:ilvl="0" w:tplc="9CE8D9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2C2581"/>
    <w:multiLevelType w:val="hybridMultilevel"/>
    <w:tmpl w:val="EE1897A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1F21"/>
    <w:multiLevelType w:val="hybridMultilevel"/>
    <w:tmpl w:val="C0A4C60E"/>
    <w:lvl w:ilvl="0" w:tplc="1ECE50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8A74BD"/>
    <w:multiLevelType w:val="hybridMultilevel"/>
    <w:tmpl w:val="B3CE7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567053"/>
    <w:multiLevelType w:val="hybridMultilevel"/>
    <w:tmpl w:val="E312AFBA"/>
    <w:lvl w:ilvl="0" w:tplc="6F3492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8C00688"/>
    <w:multiLevelType w:val="hybridMultilevel"/>
    <w:tmpl w:val="99861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052ACF"/>
    <w:multiLevelType w:val="hybridMultilevel"/>
    <w:tmpl w:val="618CB2C2"/>
    <w:lvl w:ilvl="0" w:tplc="2D64A27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6547E1"/>
    <w:multiLevelType w:val="hybridMultilevel"/>
    <w:tmpl w:val="6450ACC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141743"/>
    <w:multiLevelType w:val="hybridMultilevel"/>
    <w:tmpl w:val="79AE6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F83D86"/>
    <w:multiLevelType w:val="hybridMultilevel"/>
    <w:tmpl w:val="FEE8B09A"/>
    <w:lvl w:ilvl="0" w:tplc="1ECE50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2C5931"/>
    <w:multiLevelType w:val="hybridMultilevel"/>
    <w:tmpl w:val="5612453A"/>
    <w:lvl w:ilvl="0" w:tplc="3488BC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C7559E"/>
    <w:multiLevelType w:val="multilevel"/>
    <w:tmpl w:val="8DA09FAC"/>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5981772"/>
    <w:multiLevelType w:val="hybridMultilevel"/>
    <w:tmpl w:val="EDA8C75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CB00BB"/>
    <w:multiLevelType w:val="hybridMultilevel"/>
    <w:tmpl w:val="0B701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E879E2"/>
    <w:multiLevelType w:val="hybridMultilevel"/>
    <w:tmpl w:val="5C32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880DE5"/>
    <w:multiLevelType w:val="hybridMultilevel"/>
    <w:tmpl w:val="77BA7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D553A6"/>
    <w:multiLevelType w:val="hybridMultilevel"/>
    <w:tmpl w:val="20F011F4"/>
    <w:lvl w:ilvl="0" w:tplc="1C7414BA">
      <w:start w:val="1"/>
      <w:numFmt w:val="upperLetter"/>
      <w:lvlText w:val="%1."/>
      <w:lvlJc w:val="left"/>
      <w:pPr>
        <w:ind w:left="900" w:hanging="360"/>
      </w:pPr>
      <w:rPr>
        <w:b/>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1" w15:restartNumberingAfterBreak="0">
    <w:nsid w:val="7D435564"/>
    <w:multiLevelType w:val="hybridMultilevel"/>
    <w:tmpl w:val="5FFCD8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14"/>
  </w:num>
  <w:num w:numId="4">
    <w:abstractNumId w:val="10"/>
  </w:num>
  <w:num w:numId="5">
    <w:abstractNumId w:val="12"/>
  </w:num>
  <w:num w:numId="6">
    <w:abstractNumId w:val="3"/>
  </w:num>
  <w:num w:numId="7">
    <w:abstractNumId w:val="17"/>
  </w:num>
  <w:num w:numId="8">
    <w:abstractNumId w:val="2"/>
  </w:num>
  <w:num w:numId="9">
    <w:abstractNumId w:val="0"/>
  </w:num>
  <w:num w:numId="10">
    <w:abstractNumId w:val="18"/>
  </w:num>
  <w:num w:numId="11">
    <w:abstractNumId w:val="15"/>
  </w:num>
  <w:num w:numId="12">
    <w:abstractNumId w:val="8"/>
  </w:num>
  <w:num w:numId="13">
    <w:abstractNumId w:val="1"/>
  </w:num>
  <w:num w:numId="14">
    <w:abstractNumId w:val="19"/>
  </w:num>
  <w:num w:numId="15">
    <w:abstractNumId w:val="16"/>
  </w:num>
  <w:num w:numId="16">
    <w:abstractNumId w:val="5"/>
  </w:num>
  <w:num w:numId="17">
    <w:abstractNumId w:val="13"/>
  </w:num>
  <w:num w:numId="18">
    <w:abstractNumId w:val="20"/>
  </w:num>
  <w:num w:numId="19">
    <w:abstractNumId w:val="4"/>
  </w:num>
  <w:num w:numId="20">
    <w:abstractNumId w:val="7"/>
  </w:num>
  <w:num w:numId="21">
    <w:abstractNumId w:val="21"/>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2E3B"/>
    <w:rsid w:val="0000200E"/>
    <w:rsid w:val="00002102"/>
    <w:rsid w:val="0000641E"/>
    <w:rsid w:val="00017771"/>
    <w:rsid w:val="0002625C"/>
    <w:rsid w:val="00037FD4"/>
    <w:rsid w:val="00051B94"/>
    <w:rsid w:val="00081E20"/>
    <w:rsid w:val="000B1932"/>
    <w:rsid w:val="000D79A3"/>
    <w:rsid w:val="001076F6"/>
    <w:rsid w:val="00137BE1"/>
    <w:rsid w:val="00144FCD"/>
    <w:rsid w:val="001669B3"/>
    <w:rsid w:val="00167C79"/>
    <w:rsid w:val="00181D59"/>
    <w:rsid w:val="00195C83"/>
    <w:rsid w:val="001C0F2F"/>
    <w:rsid w:val="001E67BE"/>
    <w:rsid w:val="001F1488"/>
    <w:rsid w:val="00205839"/>
    <w:rsid w:val="002C7952"/>
    <w:rsid w:val="002F3187"/>
    <w:rsid w:val="003149D0"/>
    <w:rsid w:val="00326227"/>
    <w:rsid w:val="003460A8"/>
    <w:rsid w:val="00355C2C"/>
    <w:rsid w:val="0036653D"/>
    <w:rsid w:val="003B56A9"/>
    <w:rsid w:val="003C3221"/>
    <w:rsid w:val="003F6F2B"/>
    <w:rsid w:val="00444492"/>
    <w:rsid w:val="0044570C"/>
    <w:rsid w:val="0046002D"/>
    <w:rsid w:val="004623B5"/>
    <w:rsid w:val="00495D11"/>
    <w:rsid w:val="004A26D4"/>
    <w:rsid w:val="004D5DC8"/>
    <w:rsid w:val="004E6625"/>
    <w:rsid w:val="005165E7"/>
    <w:rsid w:val="00526DDB"/>
    <w:rsid w:val="00535F00"/>
    <w:rsid w:val="00563840"/>
    <w:rsid w:val="0057263C"/>
    <w:rsid w:val="005A7E04"/>
    <w:rsid w:val="005F34C2"/>
    <w:rsid w:val="005F76C8"/>
    <w:rsid w:val="00680696"/>
    <w:rsid w:val="00684245"/>
    <w:rsid w:val="006962A4"/>
    <w:rsid w:val="00697E80"/>
    <w:rsid w:val="00757E41"/>
    <w:rsid w:val="00796BC7"/>
    <w:rsid w:val="007D3296"/>
    <w:rsid w:val="007E49F3"/>
    <w:rsid w:val="0084655C"/>
    <w:rsid w:val="008616C8"/>
    <w:rsid w:val="008914B3"/>
    <w:rsid w:val="008C1C59"/>
    <w:rsid w:val="0093005F"/>
    <w:rsid w:val="00933B1E"/>
    <w:rsid w:val="00971033"/>
    <w:rsid w:val="00976DB3"/>
    <w:rsid w:val="009C000A"/>
    <w:rsid w:val="00A138B9"/>
    <w:rsid w:val="00A71E07"/>
    <w:rsid w:val="00A846B7"/>
    <w:rsid w:val="00A921E2"/>
    <w:rsid w:val="00A95514"/>
    <w:rsid w:val="00AD3D5F"/>
    <w:rsid w:val="00AD4591"/>
    <w:rsid w:val="00AF58CA"/>
    <w:rsid w:val="00B07F98"/>
    <w:rsid w:val="00B10B5F"/>
    <w:rsid w:val="00B25393"/>
    <w:rsid w:val="00B47572"/>
    <w:rsid w:val="00B64A6F"/>
    <w:rsid w:val="00B76621"/>
    <w:rsid w:val="00B82E3B"/>
    <w:rsid w:val="00BE5B25"/>
    <w:rsid w:val="00C03A4F"/>
    <w:rsid w:val="00C556D7"/>
    <w:rsid w:val="00C56420"/>
    <w:rsid w:val="00C5653F"/>
    <w:rsid w:val="00C645A5"/>
    <w:rsid w:val="00C8572B"/>
    <w:rsid w:val="00CB1930"/>
    <w:rsid w:val="00CE5A19"/>
    <w:rsid w:val="00D027E3"/>
    <w:rsid w:val="00D57881"/>
    <w:rsid w:val="00D62252"/>
    <w:rsid w:val="00DE2BE7"/>
    <w:rsid w:val="00E058D9"/>
    <w:rsid w:val="00E14AB2"/>
    <w:rsid w:val="00E77B7D"/>
    <w:rsid w:val="00E81599"/>
    <w:rsid w:val="00EA6189"/>
    <w:rsid w:val="00EB588E"/>
    <w:rsid w:val="00F17796"/>
    <w:rsid w:val="00F42C71"/>
    <w:rsid w:val="00FA0CB9"/>
    <w:rsid w:val="00FD2A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CEB8CA-64ED-448E-83DA-2CC809E30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55C"/>
  </w:style>
  <w:style w:type="paragraph" w:styleId="Heading1">
    <w:name w:val="heading 1"/>
    <w:basedOn w:val="Normal"/>
    <w:next w:val="Normal"/>
    <w:link w:val="Heading1Char"/>
    <w:uiPriority w:val="9"/>
    <w:qFormat/>
    <w:rsid w:val="00B10B5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B10B5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5">
    <w:name w:val="heading 5"/>
    <w:basedOn w:val="Normal"/>
    <w:next w:val="Normal"/>
    <w:link w:val="Heading5Char"/>
    <w:qFormat/>
    <w:rsid w:val="00526DDB"/>
    <w:pPr>
      <w:autoSpaceDE w:val="0"/>
      <w:autoSpaceDN w:val="0"/>
      <w:spacing w:before="240" w:after="60" w:line="240" w:lineRule="auto"/>
      <w:ind w:left="1872" w:hanging="720"/>
      <w:outlineLvl w:val="4"/>
    </w:pPr>
    <w:rPr>
      <w:rFonts w:ascii="Times New Roman" w:eastAsia="PMingLiU" w:hAnsi="Times New Roman" w:cs="Times New Roman"/>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5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6D7"/>
  </w:style>
  <w:style w:type="paragraph" w:styleId="Footer">
    <w:name w:val="footer"/>
    <w:basedOn w:val="Normal"/>
    <w:link w:val="FooterChar"/>
    <w:uiPriority w:val="99"/>
    <w:unhideWhenUsed/>
    <w:rsid w:val="00C55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6D7"/>
  </w:style>
  <w:style w:type="character" w:styleId="Hyperlink">
    <w:name w:val="Hyperlink"/>
    <w:uiPriority w:val="99"/>
    <w:rsid w:val="00E058D9"/>
    <w:rPr>
      <w:rFonts w:cs="Times New Roman"/>
      <w:color w:val="0000FF"/>
      <w:u w:val="single"/>
    </w:rPr>
  </w:style>
  <w:style w:type="paragraph" w:styleId="ListParagraph">
    <w:name w:val="List Paragraph"/>
    <w:basedOn w:val="Normal"/>
    <w:uiPriority w:val="34"/>
    <w:qFormat/>
    <w:rsid w:val="00A71E07"/>
    <w:pPr>
      <w:ind w:left="720"/>
      <w:contextualSpacing/>
    </w:pPr>
  </w:style>
  <w:style w:type="character" w:customStyle="1" w:styleId="Heading5Char">
    <w:name w:val="Heading 5 Char"/>
    <w:basedOn w:val="DefaultParagraphFont"/>
    <w:link w:val="Heading5"/>
    <w:rsid w:val="00526DDB"/>
    <w:rPr>
      <w:rFonts w:ascii="Times New Roman" w:eastAsia="PMingLiU" w:hAnsi="Times New Roman" w:cs="Times New Roman"/>
      <w:sz w:val="18"/>
      <w:szCs w:val="18"/>
    </w:rPr>
  </w:style>
  <w:style w:type="paragraph" w:styleId="BalloonText">
    <w:name w:val="Balloon Text"/>
    <w:basedOn w:val="Normal"/>
    <w:link w:val="BalloonTextChar"/>
    <w:uiPriority w:val="99"/>
    <w:semiHidden/>
    <w:unhideWhenUsed/>
    <w:rsid w:val="00195C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C83"/>
    <w:rPr>
      <w:rFonts w:ascii="Tahoma" w:hAnsi="Tahoma" w:cs="Tahoma"/>
      <w:sz w:val="16"/>
      <w:szCs w:val="16"/>
    </w:rPr>
  </w:style>
  <w:style w:type="paragraph" w:customStyle="1" w:styleId="Affiliation">
    <w:name w:val="Affiliation"/>
    <w:uiPriority w:val="99"/>
    <w:rsid w:val="00B10B5F"/>
    <w:pPr>
      <w:spacing w:after="0" w:line="240" w:lineRule="auto"/>
      <w:jc w:val="center"/>
    </w:pPr>
    <w:rPr>
      <w:rFonts w:ascii="Times New Roman" w:eastAsia="Times New Roman" w:hAnsi="Times New Roman" w:cs="Times New Roman"/>
      <w:sz w:val="20"/>
      <w:szCs w:val="20"/>
    </w:rPr>
  </w:style>
  <w:style w:type="paragraph" w:customStyle="1" w:styleId="Default">
    <w:name w:val="Default"/>
    <w:rsid w:val="00B10B5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bstract">
    <w:name w:val="Abstract"/>
    <w:uiPriority w:val="99"/>
    <w:rsid w:val="00B10B5F"/>
    <w:pPr>
      <w:spacing w:after="200" w:line="240" w:lineRule="auto"/>
      <w:ind w:firstLine="274"/>
      <w:jc w:val="both"/>
    </w:pPr>
    <w:rPr>
      <w:rFonts w:ascii="Times New Roman" w:eastAsia="Times New Roman" w:hAnsi="Times New Roman" w:cs="Times New Roman"/>
      <w:b/>
      <w:bCs/>
      <w:sz w:val="18"/>
      <w:szCs w:val="18"/>
    </w:rPr>
  </w:style>
  <w:style w:type="character" w:customStyle="1" w:styleId="Heading1Char">
    <w:name w:val="Heading 1 Char"/>
    <w:basedOn w:val="DefaultParagraphFont"/>
    <w:link w:val="Heading1"/>
    <w:uiPriority w:val="9"/>
    <w:rsid w:val="00B10B5F"/>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B10B5F"/>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unhideWhenUsed/>
    <w:rsid w:val="00B10B5F"/>
    <w:pPr>
      <w:suppressAutoHyphens/>
      <w:spacing w:after="280" w:line="276" w:lineRule="auto"/>
    </w:pPr>
    <w:rPr>
      <w:rFonts w:ascii="Times New Roman" w:eastAsia="Times New Roman" w:hAnsi="Times New Roman" w:cs="Times New Roman"/>
      <w:color w:val="00000A"/>
      <w:sz w:val="24"/>
      <w:szCs w:val="24"/>
    </w:rPr>
  </w:style>
  <w:style w:type="table" w:styleId="TableGrid">
    <w:name w:val="Table Grid"/>
    <w:basedOn w:val="TableNormal"/>
    <w:uiPriority w:val="59"/>
    <w:rsid w:val="001076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1076F6"/>
  </w:style>
  <w:style w:type="character" w:customStyle="1" w:styleId="mw-headline">
    <w:name w:val="mw-headline"/>
    <w:basedOn w:val="DefaultParagraphFont"/>
    <w:rsid w:val="001076F6"/>
  </w:style>
  <w:style w:type="paragraph" w:styleId="Caption">
    <w:name w:val="caption"/>
    <w:basedOn w:val="Normal"/>
    <w:next w:val="Normal"/>
    <w:uiPriority w:val="35"/>
    <w:unhideWhenUsed/>
    <w:qFormat/>
    <w:rsid w:val="0000200E"/>
    <w:pPr>
      <w:spacing w:after="200" w:line="240" w:lineRule="auto"/>
    </w:pPr>
    <w:rPr>
      <w:rFonts w:ascii="Times New Roman" w:hAnsi="Times New Roman"/>
      <w:b/>
      <w:bCs/>
      <w:color w:val="000000" w:themeColor="text1"/>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ijesr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BAB5-93DB-4C90-B0E7-5042FE296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2036</Words>
  <Characters>11610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DIMINISH THE FLOODING ATTACK USING MUTUAL AUTHENTICATION IN MOBILE AD-HOC NETWORK</dc:title>
  <dc:creator>Rampyari</dc:creator>
  <cp:lastModifiedBy>Rampyari</cp:lastModifiedBy>
  <cp:revision>8</cp:revision>
  <cp:lastPrinted>2017-06-07T07:34:00Z</cp:lastPrinted>
  <dcterms:created xsi:type="dcterms:W3CDTF">2018-05-02T11:13:00Z</dcterms:created>
  <dcterms:modified xsi:type="dcterms:W3CDTF">2018-05-05T07:35:00Z</dcterms:modified>
</cp:coreProperties>
</file>