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501" w:rsidRPr="00B76623" w:rsidRDefault="00A07501" w:rsidP="00A0750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object w:dxaOrig="7380" w:dyaOrig="45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9pt;height:225pt" o:ole="">
            <v:imagedata r:id="rId5" o:title=""/>
          </v:shape>
          <o:OLEObject Type="Embed" ProgID="PBrush" ShapeID="_x0000_i1025" DrawAspect="Content" ObjectID="_1762085448" r:id="rId6"/>
        </w:object>
      </w:r>
    </w:p>
    <w:p w:rsidR="00A07501" w:rsidRDefault="00A07501" w:rsidP="00A0750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1</w:t>
      </w:r>
      <w:r w:rsidRPr="00B76623"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>Distribution</w:t>
      </w:r>
      <w:r w:rsidRPr="00B76623">
        <w:rPr>
          <w:rFonts w:ascii="Times New Roman" w:hAnsi="Times New Roman" w:cs="Times New Roman"/>
          <w:b/>
          <w:sz w:val="24"/>
          <w:szCs w:val="24"/>
        </w:rPr>
        <w:t xml:space="preserve"> perception of the rate of health challenges </w:t>
      </w:r>
      <w:proofErr w:type="gramStart"/>
      <w:r w:rsidRPr="00B76623">
        <w:rPr>
          <w:rFonts w:ascii="Times New Roman" w:hAnsi="Times New Roman" w:cs="Times New Roman"/>
          <w:b/>
          <w:sz w:val="24"/>
          <w:szCs w:val="24"/>
        </w:rPr>
        <w:t>prevalence  in</w:t>
      </w:r>
      <w:proofErr w:type="gramEnd"/>
      <w:r w:rsidRPr="00B76623">
        <w:rPr>
          <w:rFonts w:ascii="Times New Roman" w:hAnsi="Times New Roman" w:cs="Times New Roman"/>
          <w:b/>
          <w:sz w:val="24"/>
          <w:szCs w:val="24"/>
        </w:rPr>
        <w:t xml:space="preserve"> Ota</w:t>
      </w:r>
    </w:p>
    <w:p w:rsidR="00A07501" w:rsidRDefault="00A07501" w:rsidP="00A0750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7501" w:rsidRPr="00B76623" w:rsidRDefault="00A07501" w:rsidP="00A0750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7501" w:rsidRDefault="00A07501" w:rsidP="00A0750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object w:dxaOrig="7350" w:dyaOrig="4470">
          <v:shape id="_x0000_i1026" type="#_x0000_t75" style="width:367.5pt;height:223.5pt" o:ole="">
            <v:imagedata r:id="rId7" o:title=""/>
          </v:shape>
          <o:OLEObject Type="Embed" ProgID="PBrush" ShapeID="_x0000_i1026" DrawAspect="Content" ObjectID="_1762085449" r:id="rId8"/>
        </w:object>
      </w:r>
    </w:p>
    <w:p w:rsidR="00A07501" w:rsidRPr="00B76623" w:rsidRDefault="00A07501" w:rsidP="00A075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7501" w:rsidRPr="00B76623" w:rsidRDefault="00A07501" w:rsidP="00A0750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662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B76623"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>Distribution</w:t>
      </w:r>
      <w:r w:rsidRPr="00B76623">
        <w:rPr>
          <w:rFonts w:ascii="Times New Roman" w:hAnsi="Times New Roman" w:cs="Times New Roman"/>
          <w:b/>
          <w:sz w:val="24"/>
          <w:szCs w:val="24"/>
        </w:rPr>
        <w:t xml:space="preserve"> rate of health challenges prevalence in </w:t>
      </w:r>
      <w:proofErr w:type="spellStart"/>
      <w:r w:rsidRPr="00B76623">
        <w:rPr>
          <w:rFonts w:ascii="Times New Roman" w:hAnsi="Times New Roman" w:cs="Times New Roman"/>
          <w:b/>
          <w:sz w:val="24"/>
          <w:szCs w:val="24"/>
        </w:rPr>
        <w:t>Ewekoro</w:t>
      </w:r>
      <w:proofErr w:type="spellEnd"/>
    </w:p>
    <w:p w:rsidR="00D25B50" w:rsidRDefault="00D25B50">
      <w:bookmarkStart w:id="0" w:name="_GoBack"/>
      <w:bookmarkEnd w:id="0"/>
    </w:p>
    <w:sectPr w:rsidR="00D25B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501"/>
    <w:rsid w:val="00A07501"/>
    <w:rsid w:val="00D2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7501"/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7501"/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Fayomi Gloria</dc:creator>
  <cp:lastModifiedBy>Fayomi Gloria</cp:lastModifiedBy>
  <cp:revision>1</cp:revision>
  <dcterms:created xsi:type="dcterms:W3CDTF">2023-11-21T14:23:00Z</dcterms:created>
  <dcterms:modified xsi:type="dcterms:W3CDTF">2023-11-21T14:24:00Z</dcterms:modified>
</cp:coreProperties>
</file>