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4" w14:textId="235C4F81" w:rsidR="00A0742D" w:rsidRPr="00FD1B39" w:rsidRDefault="009B4DE0" w:rsidP="005C1CAA">
      <w:pPr>
        <w:pStyle w:val="Kop3"/>
        <w:spacing w:before="0" w:after="0" w:line="276" w:lineRule="auto"/>
        <w:rPr>
          <w:rFonts w:asciiTheme="majorHAnsi" w:eastAsia="Calibri" w:hAnsiTheme="majorHAnsi" w:cs="Calibri"/>
          <w:b w:val="0"/>
          <w:sz w:val="22"/>
          <w:szCs w:val="22"/>
        </w:rPr>
      </w:pPr>
      <w:r w:rsidRPr="00FD1B39">
        <w:rPr>
          <w:rFonts w:asciiTheme="majorHAnsi" w:eastAsia="Calibri" w:hAnsiTheme="majorHAnsi" w:cs="Calibri"/>
        </w:rPr>
        <w:t xml:space="preserve">18 Things for Bachelor </w:t>
      </w:r>
      <w:r w:rsidR="00FD1B39" w:rsidRPr="00FD1B39">
        <w:rPr>
          <w:rFonts w:asciiTheme="majorHAnsi" w:eastAsia="Calibri" w:hAnsiTheme="majorHAnsi" w:cs="Calibri"/>
        </w:rPr>
        <w:t>and</w:t>
      </w:r>
      <w:r w:rsidRPr="00FD1B39">
        <w:rPr>
          <w:rFonts w:asciiTheme="majorHAnsi" w:eastAsia="Calibri" w:hAnsiTheme="majorHAnsi" w:cs="Calibri"/>
        </w:rPr>
        <w:t xml:space="preserve"> Master Students</w:t>
      </w:r>
      <w:r w:rsidRPr="00FD1B39">
        <w:rPr>
          <w:rFonts w:asciiTheme="majorHAnsi" w:eastAsia="Calibri" w:hAnsiTheme="majorHAnsi" w:cs="Calibri"/>
        </w:rPr>
        <w:br/>
      </w:r>
      <w:r w:rsidRPr="00FD1B39">
        <w:rPr>
          <w:rFonts w:asciiTheme="majorHAnsi" w:eastAsia="Calibri" w:hAnsiTheme="majorHAnsi" w:cs="Calibri"/>
          <w:b w:val="0"/>
          <w:sz w:val="22"/>
          <w:szCs w:val="22"/>
        </w:rPr>
        <w:t>An overview of practical, free, online resources and tools that you can begin using today in your work with digital data.</w:t>
      </w:r>
    </w:p>
    <w:p w14:paraId="0C423FE9" w14:textId="77777777" w:rsidR="005C1CAA" w:rsidRPr="00FD1B39" w:rsidRDefault="005C1CAA" w:rsidP="005C1CAA">
      <w:pPr>
        <w:rPr>
          <w:rFonts w:asciiTheme="majorHAnsi" w:eastAsia="Calibri" w:hAnsiTheme="majorHAnsi"/>
          <w:sz w:val="22"/>
          <w:szCs w:val="22"/>
        </w:rPr>
      </w:pPr>
    </w:p>
    <w:p w14:paraId="4213236B" w14:textId="5530348B" w:rsidR="005C1CAA" w:rsidRPr="00FD1B39" w:rsidRDefault="009B4DE0" w:rsidP="005C1CAA">
      <w:pPr>
        <w:pStyle w:val="Kop3"/>
        <w:spacing w:before="0" w:after="0" w:line="276" w:lineRule="auto"/>
        <w:rPr>
          <w:rFonts w:asciiTheme="majorHAnsi" w:eastAsia="Calibri" w:hAnsiTheme="majorHAnsi" w:cs="Calibri"/>
          <w:b w:val="0"/>
          <w:sz w:val="22"/>
          <w:szCs w:val="22"/>
        </w:rPr>
      </w:pPr>
      <w:bookmarkStart w:id="0" w:name="_37ut8pteqirb" w:colFirst="0" w:colLast="0"/>
      <w:bookmarkEnd w:id="0"/>
      <w:r w:rsidRPr="00FD1B39">
        <w:rPr>
          <w:rFonts w:asciiTheme="majorHAnsi" w:eastAsia="Calibri" w:hAnsiTheme="majorHAnsi" w:cs="Calibri"/>
          <w:sz w:val="22"/>
          <w:szCs w:val="22"/>
        </w:rPr>
        <w:t>Contents</w:t>
      </w:r>
      <w:r w:rsidRPr="00FD1B39">
        <w:rPr>
          <w:rFonts w:asciiTheme="majorHAnsi" w:eastAsia="Calibri" w:hAnsiTheme="majorHAnsi" w:cs="Calibri"/>
          <w:sz w:val="22"/>
          <w:szCs w:val="22"/>
        </w:rPr>
        <w:br/>
      </w:r>
      <w:r w:rsidRPr="00FD1B39">
        <w:rPr>
          <w:rFonts w:asciiTheme="majorHAnsi" w:eastAsia="Calibri" w:hAnsiTheme="majorHAnsi" w:cs="Calibri"/>
          <w:b w:val="0"/>
          <w:sz w:val="22"/>
          <w:szCs w:val="22"/>
        </w:rPr>
        <w:t>Learning Resources</w:t>
      </w:r>
      <w:r w:rsidRPr="00FD1B39">
        <w:rPr>
          <w:rFonts w:asciiTheme="majorHAnsi" w:eastAsia="Calibri" w:hAnsiTheme="majorHAnsi" w:cs="Calibri"/>
          <w:b w:val="0"/>
          <w:sz w:val="22"/>
          <w:szCs w:val="22"/>
        </w:rPr>
        <w:br/>
        <w:t>Data Management Plans</w:t>
      </w:r>
      <w:r w:rsidRPr="00FD1B39">
        <w:rPr>
          <w:rFonts w:asciiTheme="majorHAnsi" w:eastAsia="Calibri" w:hAnsiTheme="majorHAnsi" w:cs="Calibri"/>
          <w:b w:val="0"/>
          <w:sz w:val="22"/>
          <w:szCs w:val="22"/>
        </w:rPr>
        <w:br/>
        <w:t>Metadata</w:t>
      </w:r>
    </w:p>
    <w:p w14:paraId="3C8ED198" w14:textId="77777777" w:rsidR="005C1CAA" w:rsidRPr="00FD1B39" w:rsidRDefault="005C1CAA" w:rsidP="005C1CAA">
      <w:pPr>
        <w:pStyle w:val="Kop3"/>
        <w:spacing w:before="0" w:after="0" w:line="276" w:lineRule="auto"/>
        <w:rPr>
          <w:rFonts w:asciiTheme="majorHAnsi" w:eastAsia="Calibri" w:hAnsiTheme="majorHAnsi" w:cs="Calibri"/>
          <w:b w:val="0"/>
          <w:sz w:val="22"/>
          <w:szCs w:val="22"/>
        </w:rPr>
      </w:pPr>
      <w:r w:rsidRPr="00FD1B39">
        <w:rPr>
          <w:rFonts w:asciiTheme="majorHAnsi" w:eastAsia="Calibri" w:hAnsiTheme="majorHAnsi" w:cs="Calibri"/>
          <w:b w:val="0"/>
          <w:sz w:val="22"/>
          <w:szCs w:val="22"/>
        </w:rPr>
        <w:t xml:space="preserve">Licensing </w:t>
      </w:r>
    </w:p>
    <w:p w14:paraId="00000005" w14:textId="2CCA828E" w:rsidR="00A0742D" w:rsidRPr="00FD1B39" w:rsidRDefault="005C1CAA" w:rsidP="005C1CAA">
      <w:pPr>
        <w:shd w:val="clear" w:color="auto" w:fill="FFFFFF"/>
        <w:spacing w:line="276" w:lineRule="auto"/>
        <w:rPr>
          <w:rFonts w:asciiTheme="majorHAnsi" w:eastAsia="Calibri" w:hAnsiTheme="majorHAnsi" w:cs="Calibri"/>
          <w:b/>
          <w:sz w:val="22"/>
          <w:szCs w:val="22"/>
        </w:rPr>
      </w:pPr>
      <w:r w:rsidRPr="00FD1B39">
        <w:rPr>
          <w:rFonts w:asciiTheme="majorHAnsi" w:eastAsia="Calibri" w:hAnsiTheme="majorHAnsi" w:cs="Calibri"/>
          <w:sz w:val="22"/>
          <w:szCs w:val="22"/>
        </w:rPr>
        <w:t>Ethics, Integrity &amp; Personal Data</w:t>
      </w:r>
      <w:r w:rsidR="009B4DE0" w:rsidRPr="00FD1B39">
        <w:rPr>
          <w:rFonts w:asciiTheme="majorHAnsi" w:eastAsia="Calibri" w:hAnsiTheme="majorHAnsi" w:cs="Calibri"/>
          <w:sz w:val="22"/>
          <w:szCs w:val="22"/>
        </w:rPr>
        <w:br/>
      </w:r>
      <w:r w:rsidRPr="00FD1B39">
        <w:rPr>
          <w:rFonts w:asciiTheme="majorHAnsi" w:eastAsia="Calibri" w:hAnsiTheme="majorHAnsi" w:cs="Calibri"/>
          <w:sz w:val="22"/>
          <w:szCs w:val="22"/>
        </w:rPr>
        <w:t>Data Repositories</w:t>
      </w:r>
      <w:r w:rsidRPr="00FD1B39">
        <w:rPr>
          <w:rFonts w:asciiTheme="majorHAnsi" w:eastAsia="Calibri" w:hAnsiTheme="majorHAnsi" w:cs="Calibri"/>
          <w:sz w:val="22"/>
          <w:szCs w:val="22"/>
        </w:rPr>
        <w:br/>
        <w:t>Citing Data &amp; Software</w:t>
      </w:r>
      <w:r w:rsidR="009B4DE0" w:rsidRPr="00FD1B39">
        <w:rPr>
          <w:rFonts w:asciiTheme="majorHAnsi" w:eastAsia="Calibri" w:hAnsiTheme="majorHAnsi" w:cs="Calibri"/>
          <w:sz w:val="22"/>
          <w:szCs w:val="22"/>
        </w:rPr>
        <w:br/>
        <w:t>Support Networks</w:t>
      </w:r>
    </w:p>
    <w:p w14:paraId="00000006" w14:textId="2D414C98" w:rsidR="00A0742D" w:rsidRPr="00FD1B39" w:rsidRDefault="009B4DE0" w:rsidP="005C1CAA">
      <w:pPr>
        <w:spacing w:line="276" w:lineRule="auto"/>
        <w:rPr>
          <w:rFonts w:asciiTheme="majorHAnsi" w:eastAsia="Calibri" w:hAnsiTheme="majorHAnsi" w:cs="Calibri"/>
          <w:sz w:val="22"/>
          <w:szCs w:val="22"/>
        </w:rPr>
      </w:pPr>
      <w:r w:rsidRPr="00FD1B39">
        <w:rPr>
          <w:rFonts w:asciiTheme="majorHAnsi" w:eastAsia="Calibri" w:hAnsiTheme="majorHAnsi" w:cs="Calibri"/>
          <w:sz w:val="22"/>
          <w:szCs w:val="22"/>
        </w:rPr>
        <w:t xml:space="preserve">… to help </w:t>
      </w:r>
      <w:r w:rsidR="00FD1B39">
        <w:rPr>
          <w:rFonts w:asciiTheme="majorHAnsi" w:eastAsia="Calibri" w:hAnsiTheme="majorHAnsi" w:cs="Calibri"/>
          <w:sz w:val="22"/>
          <w:szCs w:val="22"/>
        </w:rPr>
        <w:t>b</w:t>
      </w:r>
      <w:r w:rsidRPr="00FD1B39">
        <w:rPr>
          <w:rFonts w:asciiTheme="majorHAnsi" w:eastAsia="Calibri" w:hAnsiTheme="majorHAnsi" w:cs="Calibri"/>
          <w:sz w:val="22"/>
          <w:szCs w:val="22"/>
        </w:rPr>
        <w:t xml:space="preserve">achelor </w:t>
      </w:r>
      <w:r w:rsidR="00FD1B39">
        <w:rPr>
          <w:rFonts w:asciiTheme="majorHAnsi" w:eastAsia="Calibri" w:hAnsiTheme="majorHAnsi" w:cs="Calibri"/>
          <w:sz w:val="22"/>
          <w:szCs w:val="22"/>
        </w:rPr>
        <w:t>and</w:t>
      </w:r>
      <w:r w:rsidRPr="00FD1B39">
        <w:rPr>
          <w:rFonts w:asciiTheme="majorHAnsi" w:eastAsia="Calibri" w:hAnsiTheme="majorHAnsi" w:cs="Calibri"/>
          <w:sz w:val="22"/>
          <w:szCs w:val="22"/>
        </w:rPr>
        <w:t xml:space="preserve"> </w:t>
      </w:r>
      <w:r w:rsidR="00FD1B39">
        <w:rPr>
          <w:rFonts w:asciiTheme="majorHAnsi" w:eastAsia="Calibri" w:hAnsiTheme="majorHAnsi" w:cs="Calibri"/>
          <w:sz w:val="22"/>
          <w:szCs w:val="22"/>
        </w:rPr>
        <w:t>m</w:t>
      </w:r>
      <w:bookmarkStart w:id="1" w:name="_GoBack"/>
      <w:bookmarkEnd w:id="1"/>
      <w:r w:rsidRPr="00FD1B39">
        <w:rPr>
          <w:rFonts w:asciiTheme="majorHAnsi" w:eastAsia="Calibri" w:hAnsiTheme="majorHAnsi" w:cs="Calibri"/>
          <w:sz w:val="22"/>
          <w:szCs w:val="22"/>
        </w:rPr>
        <w:t>aster students succeed in research data management!</w:t>
      </w:r>
    </w:p>
    <w:p w14:paraId="14DA0523" w14:textId="77777777" w:rsidR="005C1CAA" w:rsidRPr="00FD1B39" w:rsidRDefault="005C1CAA" w:rsidP="005C1CAA">
      <w:pPr>
        <w:spacing w:line="276" w:lineRule="auto"/>
        <w:rPr>
          <w:rFonts w:asciiTheme="majorHAnsi" w:eastAsia="Calibri" w:hAnsiTheme="majorHAnsi" w:cs="Calibri"/>
          <w:sz w:val="22"/>
          <w:szCs w:val="22"/>
        </w:rPr>
      </w:pPr>
    </w:p>
    <w:p w14:paraId="00000007" w14:textId="76D5E2CC" w:rsidR="00A0742D" w:rsidRPr="00FD1B39" w:rsidRDefault="009B4DE0" w:rsidP="005C1CAA">
      <w:pPr>
        <w:pStyle w:val="Kop3"/>
        <w:keepNext w:val="0"/>
        <w:keepLines w:val="0"/>
        <w:shd w:val="clear" w:color="auto" w:fill="FFFFFF"/>
        <w:spacing w:before="0" w:after="0" w:line="276" w:lineRule="auto"/>
        <w:rPr>
          <w:rFonts w:asciiTheme="majorHAnsi" w:eastAsia="Calibri" w:hAnsiTheme="majorHAnsi" w:cs="Calibri"/>
          <w:b w:val="0"/>
          <w:color w:val="2C2C2B"/>
          <w:sz w:val="22"/>
          <w:szCs w:val="22"/>
        </w:rPr>
      </w:pPr>
      <w:bookmarkStart w:id="2" w:name="_kj4eptrckzqd" w:colFirst="0" w:colLast="0"/>
      <w:bookmarkEnd w:id="2"/>
      <w:r w:rsidRPr="00FD1B39">
        <w:rPr>
          <w:rFonts w:asciiTheme="majorHAnsi" w:eastAsia="Calibri" w:hAnsiTheme="majorHAnsi" w:cs="Calibri"/>
          <w:sz w:val="22"/>
          <w:szCs w:val="22"/>
        </w:rPr>
        <w:t>Learning Resources</w:t>
      </w:r>
      <w:r w:rsidRPr="00FD1B39">
        <w:rPr>
          <w:rFonts w:asciiTheme="majorHAnsi" w:eastAsia="Calibri" w:hAnsiTheme="majorHAnsi" w:cs="Calibri"/>
          <w:sz w:val="22"/>
          <w:szCs w:val="22"/>
        </w:rPr>
        <w:br/>
      </w:r>
      <w:r w:rsidRPr="00FD1B39">
        <w:rPr>
          <w:rFonts w:asciiTheme="majorHAnsi" w:eastAsia="Calibri" w:hAnsiTheme="majorHAnsi" w:cs="Calibri"/>
          <w:b w:val="0"/>
          <w:color w:val="2C2C2B"/>
          <w:sz w:val="22"/>
          <w:szCs w:val="22"/>
        </w:rPr>
        <w:t xml:space="preserve">There are many things to learn about research data. This knowledge will help you to work with digital data efficiently and to manage the data you are handling in your research projects, including personal data of your participants.  </w:t>
      </w:r>
    </w:p>
    <w:p w14:paraId="066AA62C" w14:textId="77777777" w:rsidR="005C1CAA" w:rsidRPr="00FD1B39" w:rsidRDefault="005C1CAA" w:rsidP="005C1CAA">
      <w:pPr>
        <w:rPr>
          <w:rFonts w:asciiTheme="majorHAnsi" w:eastAsia="Calibri" w:hAnsiTheme="majorHAnsi"/>
          <w:sz w:val="22"/>
          <w:szCs w:val="22"/>
        </w:rPr>
      </w:pPr>
    </w:p>
    <w:p w14:paraId="00000008" w14:textId="77777777" w:rsidR="00A0742D" w:rsidRPr="00FD1B39" w:rsidRDefault="009B4DE0" w:rsidP="005C1CAA">
      <w:pPr>
        <w:numPr>
          <w:ilvl w:val="0"/>
          <w:numId w:val="1"/>
        </w:numPr>
        <w:shd w:val="clear" w:color="auto" w:fill="FFFFFF"/>
        <w:spacing w:line="276" w:lineRule="auto"/>
        <w:ind w:left="425" w:hanging="425"/>
        <w:rPr>
          <w:rFonts w:asciiTheme="majorHAnsi" w:eastAsia="Calibri" w:hAnsiTheme="majorHAnsi" w:cs="Calibri"/>
          <w:sz w:val="22"/>
          <w:szCs w:val="22"/>
        </w:rPr>
      </w:pPr>
      <w:r w:rsidRPr="00FD1B39">
        <w:rPr>
          <w:rFonts w:asciiTheme="majorHAnsi" w:eastAsia="Calibri" w:hAnsiTheme="majorHAnsi" w:cs="Calibri"/>
          <w:sz w:val="22"/>
          <w:szCs w:val="22"/>
        </w:rPr>
        <w:t xml:space="preserve">If you want to learn about the importance of sharing data with other researchers, watch the video by the NYU Health Sciences Library, </w:t>
      </w:r>
      <w:r w:rsidRPr="00FD1B39">
        <w:rPr>
          <w:rFonts w:asciiTheme="majorHAnsi" w:eastAsia="Calibri" w:hAnsiTheme="majorHAnsi" w:cs="Calibri"/>
          <w:sz w:val="22"/>
          <w:szCs w:val="22"/>
        </w:rPr>
        <w:br/>
      </w:r>
      <w:hyperlink r:id="rId7">
        <w:r w:rsidRPr="00FD1B39">
          <w:rPr>
            <w:rFonts w:asciiTheme="majorHAnsi" w:eastAsia="Calibri" w:hAnsiTheme="majorHAnsi" w:cs="Calibri"/>
            <w:color w:val="BBC808"/>
            <w:sz w:val="22"/>
            <w:szCs w:val="22"/>
          </w:rPr>
          <w:t>edu.nl/nac9y</w:t>
        </w:r>
      </w:hyperlink>
    </w:p>
    <w:p w14:paraId="00000009" w14:textId="77777777" w:rsidR="00A0742D" w:rsidRPr="00FD1B39" w:rsidRDefault="00A0742D" w:rsidP="005C1CAA">
      <w:pPr>
        <w:shd w:val="clear" w:color="auto" w:fill="FFFFFF"/>
        <w:spacing w:line="276" w:lineRule="auto"/>
        <w:ind w:left="425" w:hanging="425"/>
        <w:rPr>
          <w:rFonts w:asciiTheme="majorHAnsi" w:eastAsia="Calibri" w:hAnsiTheme="majorHAnsi" w:cs="Calibri"/>
          <w:color w:val="BBC808"/>
          <w:sz w:val="22"/>
          <w:szCs w:val="22"/>
        </w:rPr>
      </w:pPr>
    </w:p>
    <w:p w14:paraId="0000000A" w14:textId="77777777" w:rsidR="00A0742D" w:rsidRPr="00FD1B39" w:rsidRDefault="009B4DE0" w:rsidP="005C1CAA">
      <w:pPr>
        <w:numPr>
          <w:ilvl w:val="0"/>
          <w:numId w:val="1"/>
        </w:numPr>
        <w:shd w:val="clear" w:color="auto" w:fill="FFFFFF"/>
        <w:spacing w:line="276" w:lineRule="auto"/>
        <w:ind w:left="425" w:hanging="425"/>
        <w:rPr>
          <w:rFonts w:asciiTheme="majorHAnsi" w:eastAsia="Calibri" w:hAnsiTheme="majorHAnsi" w:cs="Calibri"/>
          <w:sz w:val="22"/>
          <w:szCs w:val="22"/>
        </w:rPr>
      </w:pPr>
      <w:r w:rsidRPr="00FD1B39">
        <w:rPr>
          <w:rFonts w:asciiTheme="majorHAnsi" w:eastAsia="Calibri" w:hAnsiTheme="majorHAnsi" w:cs="Calibri"/>
          <w:sz w:val="22"/>
          <w:szCs w:val="22"/>
        </w:rPr>
        <w:t>If you are interested in learning more about data management, check out the MANTRA training modules for students,</w:t>
      </w:r>
      <w:r w:rsidRPr="00FD1B39">
        <w:rPr>
          <w:rFonts w:asciiTheme="majorHAnsi" w:eastAsia="Calibri" w:hAnsiTheme="majorHAnsi" w:cs="Calibri"/>
          <w:color w:val="BBC808"/>
          <w:sz w:val="22"/>
          <w:szCs w:val="22"/>
        </w:rPr>
        <w:t xml:space="preserve"> </w:t>
      </w:r>
      <w:r w:rsidRPr="00FD1B39">
        <w:rPr>
          <w:rFonts w:asciiTheme="majorHAnsi" w:eastAsia="Calibri" w:hAnsiTheme="majorHAnsi" w:cs="Calibri"/>
          <w:color w:val="BBC808"/>
          <w:sz w:val="22"/>
          <w:szCs w:val="22"/>
        </w:rPr>
        <w:br/>
      </w:r>
      <w:hyperlink r:id="rId8">
        <w:r w:rsidRPr="00FD1B39">
          <w:rPr>
            <w:rFonts w:asciiTheme="majorHAnsi" w:eastAsia="Calibri" w:hAnsiTheme="majorHAnsi" w:cs="Calibri"/>
            <w:color w:val="BBC808"/>
            <w:sz w:val="22"/>
            <w:szCs w:val="22"/>
          </w:rPr>
          <w:t>edu.nl/bujwq</w:t>
        </w:r>
      </w:hyperlink>
    </w:p>
    <w:p w14:paraId="0000000B" w14:textId="77777777" w:rsidR="00A0742D" w:rsidRPr="00FD1B39" w:rsidRDefault="00A0742D" w:rsidP="005C1CAA">
      <w:pPr>
        <w:shd w:val="clear" w:color="auto" w:fill="FFFFFF"/>
        <w:spacing w:line="276" w:lineRule="auto"/>
        <w:ind w:left="425" w:hanging="425"/>
        <w:rPr>
          <w:rFonts w:asciiTheme="majorHAnsi" w:eastAsia="Calibri" w:hAnsiTheme="majorHAnsi" w:cs="Calibri"/>
          <w:color w:val="BBC808"/>
          <w:sz w:val="22"/>
          <w:szCs w:val="22"/>
        </w:rPr>
      </w:pPr>
    </w:p>
    <w:p w14:paraId="0000000C" w14:textId="059CA3A2" w:rsidR="00A0742D" w:rsidRPr="00FD1B39" w:rsidRDefault="009B4DE0" w:rsidP="005C1CAA">
      <w:pPr>
        <w:numPr>
          <w:ilvl w:val="0"/>
          <w:numId w:val="1"/>
        </w:numPr>
        <w:shd w:val="clear" w:color="auto" w:fill="FFFFFF"/>
        <w:spacing w:line="276" w:lineRule="auto"/>
        <w:ind w:left="425" w:hanging="425"/>
        <w:rPr>
          <w:rFonts w:asciiTheme="majorHAnsi" w:eastAsia="Calibri" w:hAnsiTheme="majorHAnsi" w:cs="Calibri"/>
          <w:sz w:val="22"/>
          <w:szCs w:val="22"/>
        </w:rPr>
      </w:pPr>
      <w:r w:rsidRPr="00FD1B39">
        <w:rPr>
          <w:rFonts w:asciiTheme="majorHAnsi" w:eastAsia="Calibri" w:hAnsiTheme="majorHAnsi" w:cs="Calibri"/>
          <w:sz w:val="22"/>
          <w:szCs w:val="22"/>
        </w:rPr>
        <w:t>Go through the CESSDA Data Management Expert Guide for practical advice on handling research data</w:t>
      </w:r>
      <w:r w:rsidR="005C1CAA" w:rsidRPr="00FD1B39">
        <w:rPr>
          <w:rFonts w:asciiTheme="majorHAnsi" w:eastAsia="Calibri" w:hAnsiTheme="majorHAnsi" w:cs="Calibri"/>
          <w:sz w:val="22"/>
          <w:szCs w:val="22"/>
        </w:rPr>
        <w:t>; i</w:t>
      </w:r>
      <w:r w:rsidRPr="00FD1B39">
        <w:rPr>
          <w:rFonts w:asciiTheme="majorHAnsi" w:eastAsia="Calibri" w:hAnsiTheme="majorHAnsi" w:cs="Calibri"/>
          <w:sz w:val="22"/>
          <w:szCs w:val="22"/>
        </w:rPr>
        <w:t>t has a focus on social science data but contains very useful practical suggestions that are relevant for everyone working with digital data,</w:t>
      </w:r>
      <w:r w:rsidRPr="00FD1B39">
        <w:rPr>
          <w:rFonts w:asciiTheme="majorHAnsi" w:eastAsia="Calibri" w:hAnsiTheme="majorHAnsi" w:cs="Calibri"/>
          <w:sz w:val="22"/>
          <w:szCs w:val="22"/>
        </w:rPr>
        <w:br/>
      </w:r>
      <w:hyperlink r:id="rId9">
        <w:r w:rsidRPr="00FD1B39">
          <w:rPr>
            <w:rFonts w:asciiTheme="majorHAnsi" w:eastAsia="Calibri" w:hAnsiTheme="majorHAnsi" w:cs="Calibri"/>
            <w:color w:val="BBC808"/>
            <w:sz w:val="22"/>
            <w:szCs w:val="22"/>
          </w:rPr>
          <w:t>edu.nl/mfuuy</w:t>
        </w:r>
      </w:hyperlink>
    </w:p>
    <w:p w14:paraId="0000000D" w14:textId="77777777" w:rsidR="00A0742D" w:rsidRPr="00FD1B39" w:rsidRDefault="00A0742D" w:rsidP="005C1CAA">
      <w:pPr>
        <w:shd w:val="clear" w:color="auto" w:fill="FFFFFF"/>
        <w:spacing w:line="276" w:lineRule="auto"/>
        <w:ind w:left="720"/>
        <w:rPr>
          <w:rFonts w:asciiTheme="majorHAnsi" w:eastAsia="Calibri" w:hAnsiTheme="majorHAnsi" w:cs="Calibri"/>
          <w:sz w:val="22"/>
          <w:szCs w:val="22"/>
        </w:rPr>
      </w:pPr>
    </w:p>
    <w:p w14:paraId="0000000E" w14:textId="77777777" w:rsidR="00A0742D" w:rsidRPr="00FD1B39" w:rsidRDefault="009B4DE0" w:rsidP="005C1CAA">
      <w:pPr>
        <w:spacing w:line="276" w:lineRule="auto"/>
        <w:rPr>
          <w:rFonts w:asciiTheme="majorHAnsi" w:eastAsia="Calibri" w:hAnsiTheme="majorHAnsi" w:cs="Calibri"/>
          <w:sz w:val="22"/>
          <w:szCs w:val="22"/>
        </w:rPr>
      </w:pPr>
      <w:r w:rsidRPr="00FD1B39">
        <w:rPr>
          <w:rFonts w:asciiTheme="majorHAnsi" w:eastAsia="Calibri" w:hAnsiTheme="majorHAnsi" w:cs="Calibri"/>
          <w:sz w:val="22"/>
          <w:szCs w:val="22"/>
        </w:rPr>
        <w:t>For advanced students</w:t>
      </w:r>
    </w:p>
    <w:p w14:paraId="0000000F" w14:textId="77777777" w:rsidR="00A0742D" w:rsidRPr="00FD1B39" w:rsidRDefault="009B4DE0" w:rsidP="005C1CAA">
      <w:pPr>
        <w:numPr>
          <w:ilvl w:val="0"/>
          <w:numId w:val="1"/>
        </w:numPr>
        <w:shd w:val="clear" w:color="auto" w:fill="FFFFFF"/>
        <w:spacing w:line="276" w:lineRule="auto"/>
        <w:ind w:left="425" w:hanging="425"/>
        <w:rPr>
          <w:rFonts w:asciiTheme="majorHAnsi" w:eastAsia="Calibri" w:hAnsiTheme="majorHAnsi" w:cs="Calibri"/>
          <w:sz w:val="22"/>
          <w:szCs w:val="22"/>
        </w:rPr>
      </w:pPr>
      <w:r w:rsidRPr="00FD1B39">
        <w:rPr>
          <w:rFonts w:asciiTheme="majorHAnsi" w:eastAsia="Calibri" w:hAnsiTheme="majorHAnsi" w:cs="Calibri"/>
          <w:color w:val="2C2C2B"/>
          <w:sz w:val="22"/>
          <w:szCs w:val="22"/>
        </w:rPr>
        <w:t xml:space="preserve">Relevant concepts are presented in a glossary at the Essentials 4 Data Support training website, </w:t>
      </w:r>
      <w:r w:rsidRPr="00FD1B39">
        <w:rPr>
          <w:rFonts w:asciiTheme="majorHAnsi" w:eastAsia="Calibri" w:hAnsiTheme="majorHAnsi" w:cs="Calibri"/>
          <w:color w:val="2C2C2B"/>
          <w:sz w:val="22"/>
          <w:szCs w:val="22"/>
        </w:rPr>
        <w:br/>
      </w:r>
      <w:hyperlink r:id="rId10">
        <w:r w:rsidRPr="00FD1B39">
          <w:rPr>
            <w:rFonts w:asciiTheme="majorHAnsi" w:eastAsia="Calibri" w:hAnsiTheme="majorHAnsi" w:cs="Calibri"/>
            <w:color w:val="BBC808"/>
            <w:sz w:val="22"/>
            <w:szCs w:val="22"/>
          </w:rPr>
          <w:t>edu.nl/emgym</w:t>
        </w:r>
      </w:hyperlink>
    </w:p>
    <w:p w14:paraId="00000010" w14:textId="77777777" w:rsidR="00A0742D" w:rsidRPr="00FD1B39" w:rsidRDefault="00A0742D" w:rsidP="005C1CAA">
      <w:pPr>
        <w:shd w:val="clear" w:color="auto" w:fill="FFFFFF"/>
        <w:spacing w:line="276" w:lineRule="auto"/>
        <w:ind w:left="425" w:hanging="425"/>
        <w:rPr>
          <w:rFonts w:asciiTheme="majorHAnsi" w:eastAsia="Calibri" w:hAnsiTheme="majorHAnsi" w:cs="Calibri"/>
          <w:sz w:val="22"/>
          <w:szCs w:val="22"/>
        </w:rPr>
      </w:pPr>
    </w:p>
    <w:p w14:paraId="00000011" w14:textId="77777777" w:rsidR="00A0742D" w:rsidRPr="00FD1B39" w:rsidRDefault="009B4DE0" w:rsidP="005C1CAA">
      <w:pPr>
        <w:numPr>
          <w:ilvl w:val="0"/>
          <w:numId w:val="1"/>
        </w:numPr>
        <w:shd w:val="clear" w:color="auto" w:fill="FFFFFF"/>
        <w:spacing w:line="276" w:lineRule="auto"/>
        <w:ind w:left="425" w:hanging="425"/>
        <w:rPr>
          <w:rFonts w:asciiTheme="majorHAnsi" w:eastAsia="Calibri" w:hAnsiTheme="majorHAnsi" w:cs="Calibri"/>
          <w:sz w:val="22"/>
          <w:szCs w:val="22"/>
        </w:rPr>
      </w:pPr>
      <w:r w:rsidRPr="00FD1B39">
        <w:rPr>
          <w:rFonts w:asciiTheme="majorHAnsi" w:eastAsia="Calibri" w:hAnsiTheme="majorHAnsi" w:cs="Calibri"/>
          <w:sz w:val="22"/>
          <w:szCs w:val="22"/>
        </w:rPr>
        <w:t xml:space="preserve">Understand the life of research data with examples of data life cycles at JISC and at RDNL, </w:t>
      </w:r>
      <w:hyperlink r:id="rId11">
        <w:r w:rsidRPr="00FD1B39">
          <w:rPr>
            <w:rFonts w:asciiTheme="majorHAnsi" w:eastAsia="Calibri" w:hAnsiTheme="majorHAnsi" w:cs="Calibri"/>
            <w:color w:val="BBC808"/>
            <w:sz w:val="22"/>
            <w:szCs w:val="22"/>
          </w:rPr>
          <w:t>edu.nl/p4nke</w:t>
        </w:r>
      </w:hyperlink>
      <w:r w:rsidRPr="00FD1B39">
        <w:rPr>
          <w:rFonts w:asciiTheme="majorHAnsi" w:eastAsia="Calibri" w:hAnsiTheme="majorHAnsi" w:cs="Calibri"/>
          <w:color w:val="2C2C2B"/>
          <w:sz w:val="22"/>
          <w:szCs w:val="22"/>
        </w:rPr>
        <w:t xml:space="preserve"> &amp; </w:t>
      </w:r>
      <w:hyperlink r:id="rId12">
        <w:r w:rsidRPr="00FD1B39">
          <w:rPr>
            <w:rFonts w:asciiTheme="majorHAnsi" w:eastAsia="Calibri" w:hAnsiTheme="majorHAnsi" w:cs="Calibri"/>
            <w:color w:val="BBC808"/>
            <w:sz w:val="22"/>
            <w:szCs w:val="22"/>
          </w:rPr>
          <w:t>edu.nl/j8cr6</w:t>
        </w:r>
      </w:hyperlink>
    </w:p>
    <w:p w14:paraId="00000012" w14:textId="77777777" w:rsidR="00A0742D" w:rsidRPr="00FD1B39" w:rsidRDefault="00A0742D" w:rsidP="005C1CAA">
      <w:pPr>
        <w:shd w:val="clear" w:color="auto" w:fill="FFFFFF"/>
        <w:spacing w:line="276" w:lineRule="auto"/>
        <w:rPr>
          <w:rFonts w:asciiTheme="majorHAnsi" w:eastAsia="Calibri" w:hAnsiTheme="majorHAnsi" w:cs="Calibri"/>
          <w:color w:val="BBC808"/>
          <w:sz w:val="22"/>
          <w:szCs w:val="22"/>
        </w:rPr>
      </w:pPr>
    </w:p>
    <w:p w14:paraId="00000013" w14:textId="743932C5" w:rsidR="00A0742D" w:rsidRPr="00FD1B39" w:rsidRDefault="009B4DE0" w:rsidP="005C1CAA">
      <w:pPr>
        <w:pStyle w:val="Kop2"/>
        <w:keepNext w:val="0"/>
        <w:keepLines w:val="0"/>
        <w:shd w:val="clear" w:color="auto" w:fill="FFFFFF"/>
        <w:spacing w:before="0" w:after="0" w:line="276" w:lineRule="auto"/>
        <w:rPr>
          <w:rFonts w:asciiTheme="majorHAnsi" w:eastAsia="Calibri" w:hAnsiTheme="majorHAnsi" w:cs="Calibri"/>
          <w:b w:val="0"/>
          <w:color w:val="2C2C2B"/>
          <w:sz w:val="22"/>
          <w:szCs w:val="22"/>
        </w:rPr>
      </w:pPr>
      <w:bookmarkStart w:id="3" w:name="_86nncb1ohmdx" w:colFirst="0" w:colLast="0"/>
      <w:bookmarkEnd w:id="3"/>
      <w:r w:rsidRPr="00FD1B39">
        <w:rPr>
          <w:rFonts w:asciiTheme="majorHAnsi" w:eastAsia="Calibri" w:hAnsiTheme="majorHAnsi" w:cs="Calibri"/>
          <w:sz w:val="22"/>
          <w:szCs w:val="22"/>
        </w:rPr>
        <w:t>Data Management Plans</w:t>
      </w:r>
      <w:r w:rsidRPr="00FD1B39">
        <w:rPr>
          <w:rFonts w:asciiTheme="majorHAnsi" w:eastAsia="Calibri" w:hAnsiTheme="majorHAnsi" w:cs="Calibri"/>
          <w:sz w:val="22"/>
          <w:szCs w:val="22"/>
        </w:rPr>
        <w:br/>
      </w:r>
      <w:r w:rsidRPr="00FD1B39">
        <w:rPr>
          <w:rFonts w:asciiTheme="majorHAnsi" w:eastAsia="Calibri" w:hAnsiTheme="majorHAnsi" w:cs="Calibri"/>
          <w:b w:val="0"/>
          <w:color w:val="2C2C2B"/>
          <w:sz w:val="22"/>
          <w:szCs w:val="22"/>
        </w:rPr>
        <w:t xml:space="preserve">Research projects are often financed by external research funders, like NWO or ZonMw in the Netherlands. Many funders require researchers to submit a data management plan (DMP) before </w:t>
      </w:r>
      <w:r w:rsidRPr="00FD1B39">
        <w:rPr>
          <w:rFonts w:asciiTheme="majorHAnsi" w:eastAsia="Calibri" w:hAnsiTheme="majorHAnsi" w:cs="Calibri"/>
          <w:b w:val="0"/>
          <w:color w:val="2C2C2B"/>
          <w:sz w:val="22"/>
          <w:szCs w:val="22"/>
        </w:rPr>
        <w:lastRenderedPageBreak/>
        <w:t>they start working on their projects. If you are considering a career in research, it is useful to look at the templates of such data management plans to understand what information a data management plan contains. If your project is a part of a large-scale research project, it might be a good idea to familiarize yourself with the existing data management plan so that you know how your work fits into a larger picture. Your institute might also require that bachelor and/or master students submit data management plans for their projects.</w:t>
      </w:r>
    </w:p>
    <w:p w14:paraId="6DF1DC85" w14:textId="77777777" w:rsidR="005C1CAA" w:rsidRPr="00FD1B39" w:rsidRDefault="005C1CAA" w:rsidP="005C1CAA">
      <w:pPr>
        <w:rPr>
          <w:rFonts w:asciiTheme="majorHAnsi" w:eastAsia="Calibri" w:hAnsiTheme="majorHAnsi"/>
          <w:sz w:val="22"/>
          <w:szCs w:val="22"/>
        </w:rPr>
      </w:pPr>
    </w:p>
    <w:p w14:paraId="00000014" w14:textId="094BF833" w:rsidR="00A0742D" w:rsidRPr="00FD1B39" w:rsidRDefault="009B4DE0" w:rsidP="005C1CAA">
      <w:pPr>
        <w:numPr>
          <w:ilvl w:val="0"/>
          <w:numId w:val="1"/>
        </w:numPr>
        <w:shd w:val="clear" w:color="auto" w:fill="FFFFFF"/>
        <w:spacing w:line="276" w:lineRule="auto"/>
        <w:ind w:left="425" w:hanging="425"/>
        <w:rPr>
          <w:rFonts w:asciiTheme="majorHAnsi" w:eastAsia="Calibri" w:hAnsiTheme="majorHAnsi" w:cs="Calibri"/>
          <w:sz w:val="22"/>
          <w:szCs w:val="22"/>
        </w:rPr>
      </w:pPr>
      <w:r w:rsidRPr="00FD1B39">
        <w:rPr>
          <w:rFonts w:asciiTheme="majorHAnsi" w:eastAsia="Calibri" w:hAnsiTheme="majorHAnsi" w:cs="Calibri"/>
          <w:color w:val="2C2C2B"/>
          <w:sz w:val="22"/>
          <w:szCs w:val="22"/>
        </w:rPr>
        <w:t xml:space="preserve">One example is DMPonline, an online tool that helps to set up </w:t>
      </w:r>
      <w:r w:rsidR="005C1CAA" w:rsidRPr="00FD1B39">
        <w:rPr>
          <w:rFonts w:asciiTheme="majorHAnsi" w:eastAsia="Calibri" w:hAnsiTheme="majorHAnsi" w:cs="Calibri"/>
          <w:color w:val="2C2C2B"/>
          <w:sz w:val="22"/>
          <w:szCs w:val="22"/>
        </w:rPr>
        <w:t>data management plans</w:t>
      </w:r>
      <w:r w:rsidRPr="00FD1B39">
        <w:rPr>
          <w:rFonts w:asciiTheme="majorHAnsi" w:eastAsia="Calibri" w:hAnsiTheme="majorHAnsi" w:cs="Calibri"/>
          <w:color w:val="2C2C2B"/>
          <w:sz w:val="22"/>
          <w:szCs w:val="22"/>
        </w:rPr>
        <w:t xml:space="preserve"> by asking you to answer a series of questions</w:t>
      </w:r>
      <w:r w:rsidR="005C1CAA" w:rsidRPr="00FD1B39">
        <w:rPr>
          <w:rFonts w:asciiTheme="majorHAnsi" w:eastAsia="Calibri" w:hAnsiTheme="majorHAnsi" w:cs="Calibri"/>
          <w:color w:val="2C2C2B"/>
          <w:sz w:val="22"/>
          <w:szCs w:val="22"/>
        </w:rPr>
        <w:t>,</w:t>
      </w:r>
      <w:r w:rsidRPr="00FD1B39">
        <w:rPr>
          <w:rFonts w:asciiTheme="majorHAnsi" w:eastAsia="Calibri" w:hAnsiTheme="majorHAnsi" w:cs="Calibri"/>
          <w:color w:val="2C2C2B"/>
          <w:sz w:val="22"/>
          <w:szCs w:val="22"/>
        </w:rPr>
        <w:br/>
      </w:r>
      <w:hyperlink r:id="rId13">
        <w:r w:rsidRPr="00FD1B39">
          <w:rPr>
            <w:rFonts w:asciiTheme="majorHAnsi" w:eastAsia="Calibri" w:hAnsiTheme="majorHAnsi" w:cs="Calibri"/>
            <w:color w:val="BBC808"/>
            <w:sz w:val="22"/>
            <w:szCs w:val="22"/>
          </w:rPr>
          <w:t>edu.nl/qxtbt</w:t>
        </w:r>
      </w:hyperlink>
      <w:r w:rsidRPr="00FD1B39">
        <w:rPr>
          <w:rFonts w:asciiTheme="majorHAnsi" w:eastAsia="Calibri" w:hAnsiTheme="majorHAnsi" w:cs="Calibri"/>
          <w:color w:val="2C2C2B"/>
          <w:sz w:val="22"/>
          <w:szCs w:val="22"/>
        </w:rPr>
        <w:br/>
      </w:r>
    </w:p>
    <w:p w14:paraId="00000015" w14:textId="3D04540E" w:rsidR="00A0742D" w:rsidRPr="00FD1B39" w:rsidRDefault="009B4DE0" w:rsidP="005C1CAA">
      <w:pPr>
        <w:numPr>
          <w:ilvl w:val="0"/>
          <w:numId w:val="1"/>
        </w:numPr>
        <w:shd w:val="clear" w:color="auto" w:fill="FFFFFF"/>
        <w:spacing w:line="276" w:lineRule="auto"/>
        <w:ind w:left="425" w:hanging="425"/>
        <w:rPr>
          <w:rFonts w:asciiTheme="majorHAnsi" w:eastAsia="Calibri" w:hAnsiTheme="majorHAnsi" w:cs="Calibri"/>
          <w:sz w:val="22"/>
          <w:szCs w:val="22"/>
        </w:rPr>
      </w:pPr>
      <w:r w:rsidRPr="00FD1B39">
        <w:rPr>
          <w:rFonts w:asciiTheme="majorHAnsi" w:eastAsia="Calibri" w:hAnsiTheme="majorHAnsi" w:cs="Calibri"/>
          <w:color w:val="2C2C2B"/>
          <w:sz w:val="22"/>
          <w:szCs w:val="22"/>
        </w:rPr>
        <w:t xml:space="preserve">Consult Digital Curation Center (DCC) catalogue of public </w:t>
      </w:r>
      <w:r w:rsidR="005C1CAA" w:rsidRPr="00FD1B39">
        <w:rPr>
          <w:rFonts w:asciiTheme="majorHAnsi" w:eastAsia="Calibri" w:hAnsiTheme="majorHAnsi" w:cs="Calibri"/>
          <w:color w:val="2C2C2B"/>
          <w:sz w:val="22"/>
          <w:szCs w:val="22"/>
        </w:rPr>
        <w:t>data management plans</w:t>
      </w:r>
      <w:r w:rsidRPr="00FD1B39">
        <w:rPr>
          <w:rFonts w:asciiTheme="majorHAnsi" w:eastAsia="Calibri" w:hAnsiTheme="majorHAnsi" w:cs="Calibri"/>
          <w:color w:val="2C2C2B"/>
          <w:sz w:val="22"/>
          <w:szCs w:val="22"/>
        </w:rPr>
        <w:t xml:space="preserve">, </w:t>
      </w:r>
      <w:r w:rsidRPr="00FD1B39">
        <w:rPr>
          <w:rFonts w:asciiTheme="majorHAnsi" w:eastAsia="Calibri" w:hAnsiTheme="majorHAnsi" w:cs="Calibri"/>
          <w:color w:val="2C2C2B"/>
          <w:sz w:val="22"/>
          <w:szCs w:val="22"/>
        </w:rPr>
        <w:br/>
      </w:r>
      <w:hyperlink r:id="rId14">
        <w:r w:rsidRPr="00FD1B39">
          <w:rPr>
            <w:rFonts w:asciiTheme="majorHAnsi" w:eastAsia="Calibri" w:hAnsiTheme="majorHAnsi" w:cs="Calibri"/>
            <w:color w:val="BBC808"/>
            <w:sz w:val="22"/>
            <w:szCs w:val="22"/>
          </w:rPr>
          <w:t>edu.nl/7abtb</w:t>
        </w:r>
      </w:hyperlink>
      <w:r w:rsidRPr="00FD1B39">
        <w:rPr>
          <w:rFonts w:asciiTheme="majorHAnsi" w:eastAsia="Calibri" w:hAnsiTheme="majorHAnsi" w:cs="Calibri"/>
          <w:color w:val="2C2C2B"/>
          <w:sz w:val="22"/>
          <w:szCs w:val="22"/>
        </w:rPr>
        <w:br/>
      </w:r>
    </w:p>
    <w:p w14:paraId="00000016" w14:textId="77777777" w:rsidR="00A0742D" w:rsidRPr="00FD1B39" w:rsidRDefault="009B4DE0" w:rsidP="005C1CAA">
      <w:pPr>
        <w:numPr>
          <w:ilvl w:val="0"/>
          <w:numId w:val="1"/>
        </w:numPr>
        <w:shd w:val="clear" w:color="auto" w:fill="FFFFFF"/>
        <w:spacing w:line="276" w:lineRule="auto"/>
        <w:ind w:left="425" w:hanging="425"/>
        <w:rPr>
          <w:rFonts w:asciiTheme="majorHAnsi" w:eastAsia="Calibri" w:hAnsiTheme="majorHAnsi" w:cs="Calibri"/>
          <w:sz w:val="22"/>
          <w:szCs w:val="22"/>
        </w:rPr>
      </w:pPr>
      <w:r w:rsidRPr="00FD1B39">
        <w:rPr>
          <w:rFonts w:asciiTheme="majorHAnsi" w:eastAsia="Calibri" w:hAnsiTheme="majorHAnsi" w:cs="Calibri"/>
          <w:color w:val="2C2C2B"/>
          <w:sz w:val="22"/>
          <w:szCs w:val="22"/>
        </w:rPr>
        <w:t xml:space="preserve">Check recommendations in LCRDMs Ten Tips for Writing a DMP, </w:t>
      </w:r>
      <w:r w:rsidRPr="00FD1B39">
        <w:rPr>
          <w:rFonts w:asciiTheme="majorHAnsi" w:eastAsia="Calibri" w:hAnsiTheme="majorHAnsi" w:cs="Calibri"/>
          <w:color w:val="2C2C2B"/>
          <w:sz w:val="22"/>
          <w:szCs w:val="22"/>
        </w:rPr>
        <w:br/>
      </w:r>
      <w:hyperlink r:id="rId15">
        <w:r w:rsidRPr="00FD1B39">
          <w:rPr>
            <w:rFonts w:asciiTheme="majorHAnsi" w:eastAsia="Calibri" w:hAnsiTheme="majorHAnsi" w:cs="Calibri"/>
            <w:color w:val="BBC808"/>
            <w:sz w:val="22"/>
            <w:szCs w:val="22"/>
          </w:rPr>
          <w:t>edu.nl/rqf6u</w:t>
        </w:r>
      </w:hyperlink>
    </w:p>
    <w:p w14:paraId="2BF94E3D" w14:textId="77777777" w:rsidR="005C1CAA" w:rsidRPr="00FD1B39" w:rsidRDefault="005C1CAA" w:rsidP="005C1CAA">
      <w:pPr>
        <w:pStyle w:val="Kop3"/>
        <w:keepNext w:val="0"/>
        <w:keepLines w:val="0"/>
        <w:shd w:val="clear" w:color="auto" w:fill="FFFFFF"/>
        <w:spacing w:before="0" w:after="0" w:line="276" w:lineRule="auto"/>
        <w:rPr>
          <w:rFonts w:asciiTheme="majorHAnsi" w:eastAsia="Calibri" w:hAnsiTheme="majorHAnsi" w:cs="Calibri"/>
          <w:sz w:val="22"/>
          <w:szCs w:val="22"/>
        </w:rPr>
      </w:pPr>
      <w:bookmarkStart w:id="4" w:name="_g08z913ftyiq" w:colFirst="0" w:colLast="0"/>
      <w:bookmarkEnd w:id="4"/>
    </w:p>
    <w:p w14:paraId="00000017" w14:textId="0B03CDC2" w:rsidR="00A0742D" w:rsidRPr="00FD1B39" w:rsidRDefault="009B4DE0" w:rsidP="005C1CAA">
      <w:pPr>
        <w:pStyle w:val="Kop3"/>
        <w:keepNext w:val="0"/>
        <w:keepLines w:val="0"/>
        <w:shd w:val="clear" w:color="auto" w:fill="FFFFFF"/>
        <w:spacing w:before="0" w:after="0" w:line="276" w:lineRule="auto"/>
        <w:rPr>
          <w:rFonts w:asciiTheme="majorHAnsi" w:eastAsia="Calibri" w:hAnsiTheme="majorHAnsi" w:cs="Calibri"/>
          <w:sz w:val="22"/>
          <w:szCs w:val="22"/>
        </w:rPr>
      </w:pPr>
      <w:r w:rsidRPr="00FD1B39">
        <w:rPr>
          <w:rFonts w:asciiTheme="majorHAnsi" w:eastAsia="Calibri" w:hAnsiTheme="majorHAnsi" w:cs="Calibri"/>
          <w:sz w:val="22"/>
          <w:szCs w:val="22"/>
        </w:rPr>
        <w:t>Metadata</w:t>
      </w:r>
    </w:p>
    <w:p w14:paraId="00000018" w14:textId="163B4DEF" w:rsidR="00A0742D" w:rsidRPr="00FD1B39" w:rsidRDefault="009B4DE0" w:rsidP="005C1CAA">
      <w:pPr>
        <w:shd w:val="clear" w:color="auto" w:fill="FFFFFF"/>
        <w:spacing w:line="276" w:lineRule="auto"/>
        <w:rPr>
          <w:rFonts w:asciiTheme="majorHAnsi" w:eastAsia="Calibri" w:hAnsiTheme="majorHAnsi" w:cs="Calibri"/>
          <w:color w:val="2C2C2B"/>
          <w:sz w:val="22"/>
          <w:szCs w:val="22"/>
        </w:rPr>
      </w:pPr>
      <w:r w:rsidRPr="00FD1B39">
        <w:rPr>
          <w:rFonts w:asciiTheme="majorHAnsi" w:eastAsia="Calibri" w:hAnsiTheme="majorHAnsi" w:cs="Calibri"/>
          <w:color w:val="2C2C2B"/>
          <w:sz w:val="22"/>
          <w:szCs w:val="22"/>
        </w:rPr>
        <w:t>To be able to make sense of the data you’re working with, you need information about those data. This information is called metadata. Metadata describes the context in which a dataset was created and answers the questions of Who, What, When, Where, and Why about that dataset. For example, if you are providing columns in your data sheet with a name, you’re creating metadata. And if you indicate that you are the creator of a file, this is also metadata. Information that is added to data should be understandable by others. That’s why metadata typically follow a certain standard, which may be discipline-specific.</w:t>
      </w:r>
    </w:p>
    <w:p w14:paraId="7C298025" w14:textId="77777777" w:rsidR="005C1CAA" w:rsidRPr="00FD1B39" w:rsidRDefault="005C1CAA" w:rsidP="005C1CAA">
      <w:pPr>
        <w:shd w:val="clear" w:color="auto" w:fill="FFFFFF"/>
        <w:spacing w:line="276" w:lineRule="auto"/>
        <w:rPr>
          <w:rFonts w:asciiTheme="majorHAnsi" w:eastAsia="Calibri" w:hAnsiTheme="majorHAnsi" w:cs="Calibri"/>
          <w:color w:val="BBC808"/>
          <w:sz w:val="22"/>
          <w:szCs w:val="22"/>
        </w:rPr>
      </w:pPr>
    </w:p>
    <w:p w14:paraId="0000001A" w14:textId="2C3E3316" w:rsidR="00A0742D" w:rsidRPr="00FD1B39" w:rsidRDefault="009B4DE0" w:rsidP="00C5421B">
      <w:pPr>
        <w:numPr>
          <w:ilvl w:val="0"/>
          <w:numId w:val="1"/>
        </w:numPr>
        <w:shd w:val="clear" w:color="auto" w:fill="FFFFFF"/>
        <w:spacing w:line="276" w:lineRule="auto"/>
        <w:ind w:left="426" w:hanging="426"/>
        <w:rPr>
          <w:rFonts w:asciiTheme="majorHAnsi" w:eastAsia="Calibri" w:hAnsiTheme="majorHAnsi" w:cs="Calibri"/>
          <w:color w:val="2C2C2B"/>
          <w:sz w:val="22"/>
          <w:szCs w:val="22"/>
        </w:rPr>
      </w:pPr>
      <w:r w:rsidRPr="00FD1B39">
        <w:rPr>
          <w:rFonts w:asciiTheme="majorHAnsi" w:eastAsia="Calibri" w:hAnsiTheme="majorHAnsi" w:cs="Calibri"/>
          <w:color w:val="2C2C2B"/>
          <w:sz w:val="22"/>
          <w:szCs w:val="22"/>
        </w:rPr>
        <w:t>Learn about the FAIR principles to understand the importance of metadata,  FAIR data can be explained as  an adventurous journey - and in a more serious manner</w:t>
      </w:r>
      <w:r w:rsidR="005C1CAA" w:rsidRPr="00FD1B39">
        <w:rPr>
          <w:rFonts w:asciiTheme="majorHAnsi" w:eastAsia="Calibri" w:hAnsiTheme="majorHAnsi" w:cs="Calibri"/>
          <w:color w:val="2C2C2B"/>
          <w:sz w:val="22"/>
          <w:szCs w:val="22"/>
        </w:rPr>
        <w:t>,</w:t>
      </w:r>
      <w:r w:rsidR="00C5421B" w:rsidRPr="00FD1B39">
        <w:rPr>
          <w:rFonts w:asciiTheme="majorHAnsi" w:eastAsia="Calibri" w:hAnsiTheme="majorHAnsi" w:cs="Calibri"/>
          <w:sz w:val="22"/>
          <w:szCs w:val="22"/>
        </w:rPr>
        <w:br/>
      </w:r>
      <w:hyperlink r:id="rId16" w:history="1">
        <w:r w:rsidR="00C5421B" w:rsidRPr="00FD1B39">
          <w:rPr>
            <w:rStyle w:val="Hyperlink"/>
            <w:rFonts w:asciiTheme="majorHAnsi" w:eastAsia="Calibri" w:hAnsiTheme="majorHAnsi" w:cs="Calibri"/>
            <w:color w:val="BBC808"/>
            <w:sz w:val="22"/>
            <w:szCs w:val="22"/>
            <w:u w:val="none"/>
          </w:rPr>
          <w:t>edu.nl/btuj6</w:t>
        </w:r>
      </w:hyperlink>
      <w:r w:rsidRPr="00FD1B39">
        <w:rPr>
          <w:rFonts w:asciiTheme="majorHAnsi" w:eastAsia="Calibri" w:hAnsiTheme="majorHAnsi" w:cs="Calibri"/>
          <w:color w:val="2C2C2B"/>
          <w:sz w:val="22"/>
          <w:szCs w:val="22"/>
        </w:rPr>
        <w:br/>
      </w:r>
    </w:p>
    <w:p w14:paraId="0000001B" w14:textId="41001FDA" w:rsidR="00A0742D" w:rsidRPr="00FD1B39" w:rsidRDefault="009B4DE0" w:rsidP="005C1CAA">
      <w:pPr>
        <w:numPr>
          <w:ilvl w:val="0"/>
          <w:numId w:val="1"/>
        </w:numPr>
        <w:shd w:val="clear" w:color="auto" w:fill="FFFFFF"/>
        <w:spacing w:line="276" w:lineRule="auto"/>
        <w:ind w:left="425" w:hanging="425"/>
        <w:rPr>
          <w:rFonts w:asciiTheme="majorHAnsi" w:eastAsia="Calibri" w:hAnsiTheme="majorHAnsi" w:cs="Calibri"/>
          <w:sz w:val="22"/>
          <w:szCs w:val="22"/>
        </w:rPr>
      </w:pPr>
      <w:r w:rsidRPr="00FD1B39">
        <w:rPr>
          <w:rFonts w:asciiTheme="majorHAnsi" w:hAnsiTheme="majorHAnsi"/>
          <w:sz w:val="22"/>
          <w:szCs w:val="22"/>
        </w:rPr>
        <w:t>See how many standards exists that are generic and discipline or data type specific in the RDA adopted FAIRsharing</w:t>
      </w:r>
      <w:r w:rsidR="005C1CAA" w:rsidRPr="00FD1B39">
        <w:rPr>
          <w:rFonts w:asciiTheme="majorHAnsi" w:hAnsiTheme="majorHAnsi"/>
          <w:sz w:val="22"/>
          <w:szCs w:val="22"/>
        </w:rPr>
        <w:t>,</w:t>
      </w:r>
      <w:r w:rsidR="005C1CAA" w:rsidRPr="00FD1B39">
        <w:rPr>
          <w:rFonts w:asciiTheme="majorHAnsi" w:hAnsiTheme="majorHAnsi"/>
          <w:sz w:val="22"/>
          <w:szCs w:val="22"/>
        </w:rPr>
        <w:br/>
      </w:r>
      <w:hyperlink r:id="rId17" w:history="1">
        <w:r w:rsidR="00C5421B" w:rsidRPr="00FD1B39">
          <w:rPr>
            <w:rStyle w:val="Hyperlink"/>
            <w:rFonts w:asciiTheme="majorHAnsi" w:eastAsia="Calibri" w:hAnsiTheme="majorHAnsi" w:cs="Calibri"/>
            <w:color w:val="BBC808"/>
            <w:sz w:val="22"/>
            <w:szCs w:val="22"/>
            <w:u w:val="none"/>
          </w:rPr>
          <w:t>edu.nl/egc6f</w:t>
        </w:r>
      </w:hyperlink>
    </w:p>
    <w:p w14:paraId="0000001C" w14:textId="77777777" w:rsidR="00A0742D" w:rsidRPr="00FD1B39" w:rsidRDefault="00A0742D" w:rsidP="005C1CAA">
      <w:pPr>
        <w:shd w:val="clear" w:color="auto" w:fill="FFFFFF"/>
        <w:spacing w:line="276" w:lineRule="auto"/>
        <w:ind w:left="720"/>
        <w:rPr>
          <w:rFonts w:asciiTheme="majorHAnsi" w:hAnsiTheme="majorHAnsi"/>
          <w:sz w:val="22"/>
          <w:szCs w:val="22"/>
        </w:rPr>
      </w:pPr>
    </w:p>
    <w:p w14:paraId="0000001D" w14:textId="0CABBDD0" w:rsidR="00A0742D" w:rsidRPr="00FD1B39" w:rsidRDefault="009B4DE0" w:rsidP="005C1CAA">
      <w:pPr>
        <w:pStyle w:val="Kop3"/>
        <w:keepNext w:val="0"/>
        <w:keepLines w:val="0"/>
        <w:shd w:val="clear" w:color="auto" w:fill="FFFFFF"/>
        <w:spacing w:before="0" w:after="0" w:line="276" w:lineRule="auto"/>
        <w:rPr>
          <w:rFonts w:asciiTheme="majorHAnsi" w:eastAsia="Calibri" w:hAnsiTheme="majorHAnsi" w:cs="Calibri"/>
          <w:b w:val="0"/>
          <w:sz w:val="22"/>
          <w:szCs w:val="22"/>
        </w:rPr>
      </w:pPr>
      <w:bookmarkStart w:id="5" w:name="_bnjgpbdcja4o" w:colFirst="0" w:colLast="0"/>
      <w:bookmarkEnd w:id="5"/>
      <w:r w:rsidRPr="00FD1B39">
        <w:rPr>
          <w:rFonts w:asciiTheme="majorHAnsi" w:eastAsia="Calibri" w:hAnsiTheme="majorHAnsi" w:cs="Calibri"/>
          <w:sz w:val="22"/>
          <w:szCs w:val="22"/>
        </w:rPr>
        <w:t>Licensing</w:t>
      </w:r>
      <w:r w:rsidRPr="00FD1B39">
        <w:rPr>
          <w:rFonts w:asciiTheme="majorHAnsi" w:eastAsia="Calibri" w:hAnsiTheme="majorHAnsi" w:cs="Calibri"/>
          <w:sz w:val="22"/>
          <w:szCs w:val="22"/>
        </w:rPr>
        <w:br/>
      </w:r>
      <w:r w:rsidRPr="00FD1B39">
        <w:rPr>
          <w:rFonts w:asciiTheme="majorHAnsi" w:eastAsia="Calibri" w:hAnsiTheme="majorHAnsi" w:cs="Calibri"/>
          <w:b w:val="0"/>
          <w:sz w:val="22"/>
          <w:szCs w:val="22"/>
        </w:rPr>
        <w:t>When collecting and sharing data and code, researchers need to deal properly with licenses.</w:t>
      </w:r>
    </w:p>
    <w:p w14:paraId="339D8D96" w14:textId="77777777" w:rsidR="005C1CAA" w:rsidRPr="00FD1B39" w:rsidRDefault="005C1CAA" w:rsidP="005C1CAA">
      <w:pPr>
        <w:rPr>
          <w:rFonts w:asciiTheme="majorHAnsi" w:eastAsia="Calibri" w:hAnsiTheme="majorHAnsi"/>
          <w:sz w:val="22"/>
          <w:szCs w:val="22"/>
        </w:rPr>
      </w:pPr>
    </w:p>
    <w:p w14:paraId="686A9646" w14:textId="77777777" w:rsidR="00686705" w:rsidRPr="00FD1B39" w:rsidRDefault="009B4DE0" w:rsidP="005C1CAA">
      <w:pPr>
        <w:numPr>
          <w:ilvl w:val="0"/>
          <w:numId w:val="1"/>
        </w:numPr>
        <w:shd w:val="clear" w:color="auto" w:fill="FFFFFF"/>
        <w:spacing w:line="276" w:lineRule="auto"/>
        <w:ind w:left="425" w:hanging="425"/>
        <w:rPr>
          <w:rFonts w:asciiTheme="majorHAnsi" w:eastAsia="Calibri" w:hAnsiTheme="majorHAnsi" w:cs="Calibri"/>
          <w:sz w:val="22"/>
          <w:szCs w:val="22"/>
        </w:rPr>
      </w:pPr>
      <w:r w:rsidRPr="00FD1B39">
        <w:rPr>
          <w:rFonts w:asciiTheme="majorHAnsi" w:eastAsia="Calibri" w:hAnsiTheme="majorHAnsi" w:cs="Calibri"/>
          <w:color w:val="2C2C2B"/>
          <w:sz w:val="22"/>
          <w:szCs w:val="22"/>
        </w:rPr>
        <w:t>The ‘Can I reuse someone else’s research data?’ OpenAIRE guide helps to decide if data can be (re)used,</w:t>
      </w:r>
      <w:r w:rsidRPr="00FD1B39">
        <w:rPr>
          <w:rFonts w:asciiTheme="majorHAnsi" w:eastAsia="Calibri" w:hAnsiTheme="majorHAnsi" w:cs="Calibri"/>
          <w:color w:val="2C2C2B"/>
          <w:sz w:val="22"/>
          <w:szCs w:val="22"/>
        </w:rPr>
        <w:br/>
      </w:r>
      <w:hyperlink r:id="rId18">
        <w:r w:rsidRPr="00FD1B39">
          <w:rPr>
            <w:rFonts w:asciiTheme="majorHAnsi" w:eastAsia="Calibri" w:hAnsiTheme="majorHAnsi" w:cs="Calibri"/>
            <w:color w:val="BBC808"/>
            <w:sz w:val="22"/>
            <w:szCs w:val="22"/>
          </w:rPr>
          <w:t>edu.nl/3ujnt</w:t>
        </w:r>
      </w:hyperlink>
    </w:p>
    <w:p w14:paraId="00BB604D" w14:textId="77777777" w:rsidR="00686705" w:rsidRPr="00FD1B39" w:rsidRDefault="00686705" w:rsidP="00686705">
      <w:pPr>
        <w:shd w:val="clear" w:color="auto" w:fill="FFFFFF"/>
        <w:spacing w:line="276" w:lineRule="auto"/>
        <w:rPr>
          <w:rFonts w:asciiTheme="majorHAnsi" w:eastAsia="Calibri" w:hAnsiTheme="majorHAnsi" w:cs="Calibri"/>
          <w:b/>
          <w:sz w:val="22"/>
          <w:szCs w:val="22"/>
        </w:rPr>
      </w:pPr>
    </w:p>
    <w:p w14:paraId="0000001F" w14:textId="37EA0432" w:rsidR="00A0742D" w:rsidRPr="00FD1B39" w:rsidRDefault="009B4DE0" w:rsidP="00AA5CB4">
      <w:pPr>
        <w:rPr>
          <w:rFonts w:asciiTheme="majorHAnsi" w:eastAsia="Calibri" w:hAnsiTheme="majorHAnsi" w:cs="Calibri"/>
          <w:b/>
          <w:sz w:val="22"/>
          <w:szCs w:val="22"/>
        </w:rPr>
      </w:pPr>
      <w:r w:rsidRPr="00FD1B39">
        <w:rPr>
          <w:rFonts w:asciiTheme="majorHAnsi" w:eastAsia="Calibri" w:hAnsiTheme="majorHAnsi" w:cs="Calibri"/>
          <w:b/>
          <w:sz w:val="22"/>
          <w:szCs w:val="22"/>
        </w:rPr>
        <w:t>Ethics, Integrity &amp; Personal Data</w:t>
      </w:r>
    </w:p>
    <w:p w14:paraId="00000020" w14:textId="3E4D6FBC" w:rsidR="00A0742D" w:rsidRPr="00FD1B39" w:rsidRDefault="009B4DE0" w:rsidP="005C1CAA">
      <w:pPr>
        <w:pStyle w:val="Kop3"/>
        <w:keepNext w:val="0"/>
        <w:keepLines w:val="0"/>
        <w:shd w:val="clear" w:color="auto" w:fill="FFFFFF"/>
        <w:spacing w:before="0" w:after="0" w:line="276" w:lineRule="auto"/>
        <w:rPr>
          <w:rFonts w:asciiTheme="majorHAnsi" w:eastAsia="Calibri" w:hAnsiTheme="majorHAnsi" w:cs="Calibri"/>
          <w:b w:val="0"/>
          <w:sz w:val="22"/>
          <w:szCs w:val="22"/>
        </w:rPr>
      </w:pPr>
      <w:bookmarkStart w:id="6" w:name="_iw2v3212880f" w:colFirst="0" w:colLast="0"/>
      <w:bookmarkEnd w:id="6"/>
      <w:r w:rsidRPr="00FD1B39">
        <w:rPr>
          <w:rFonts w:asciiTheme="majorHAnsi" w:eastAsia="Calibri" w:hAnsiTheme="majorHAnsi" w:cs="Calibri"/>
          <w:b w:val="0"/>
          <w:sz w:val="22"/>
          <w:szCs w:val="22"/>
        </w:rPr>
        <w:t>When collecting and sharing data, researchers need to protect confidential and sensitive data.</w:t>
      </w:r>
    </w:p>
    <w:p w14:paraId="3BC45AA3" w14:textId="77777777" w:rsidR="005C1CAA" w:rsidRPr="00FD1B39" w:rsidRDefault="005C1CAA" w:rsidP="005C1CAA">
      <w:pPr>
        <w:rPr>
          <w:rFonts w:asciiTheme="majorHAnsi" w:eastAsia="Calibri" w:hAnsiTheme="majorHAnsi"/>
          <w:sz w:val="22"/>
          <w:szCs w:val="22"/>
        </w:rPr>
      </w:pPr>
    </w:p>
    <w:p w14:paraId="00000021" w14:textId="5EFCB383" w:rsidR="00A0742D" w:rsidRPr="00FD1B39" w:rsidRDefault="009B4DE0" w:rsidP="005C1CAA">
      <w:pPr>
        <w:numPr>
          <w:ilvl w:val="0"/>
          <w:numId w:val="1"/>
        </w:numPr>
        <w:shd w:val="clear" w:color="auto" w:fill="FFFFFF"/>
        <w:spacing w:line="276" w:lineRule="auto"/>
        <w:ind w:left="425" w:hanging="425"/>
        <w:rPr>
          <w:rFonts w:asciiTheme="majorHAnsi" w:eastAsia="Calibri" w:hAnsiTheme="majorHAnsi" w:cs="Calibri"/>
          <w:sz w:val="22"/>
          <w:szCs w:val="22"/>
        </w:rPr>
      </w:pPr>
      <w:r w:rsidRPr="00FD1B39">
        <w:rPr>
          <w:rFonts w:asciiTheme="majorHAnsi" w:eastAsia="Calibri" w:hAnsiTheme="majorHAnsi" w:cs="Calibri"/>
          <w:sz w:val="22"/>
          <w:szCs w:val="22"/>
        </w:rPr>
        <w:lastRenderedPageBreak/>
        <w:t>When collecting personal data, data that can lead to the identification of an individual</w:t>
      </w:r>
      <w:r w:rsidR="005C1CAA" w:rsidRPr="00FD1B39">
        <w:rPr>
          <w:rFonts w:asciiTheme="majorHAnsi" w:eastAsia="Calibri" w:hAnsiTheme="majorHAnsi" w:cs="Calibri"/>
          <w:sz w:val="22"/>
          <w:szCs w:val="22"/>
        </w:rPr>
        <w:t xml:space="preserve">; </w:t>
      </w:r>
      <w:r w:rsidR="005C1CAA" w:rsidRPr="00FD1B39">
        <w:rPr>
          <w:rFonts w:asciiTheme="majorHAnsi" w:eastAsia="Calibri" w:hAnsiTheme="majorHAnsi" w:cs="Calibri"/>
          <w:color w:val="2C2C2B"/>
          <w:sz w:val="22"/>
          <w:szCs w:val="22"/>
        </w:rPr>
        <w:t>i</w:t>
      </w:r>
      <w:r w:rsidRPr="00FD1B39">
        <w:rPr>
          <w:rFonts w:asciiTheme="majorHAnsi" w:eastAsia="Calibri" w:hAnsiTheme="majorHAnsi" w:cs="Calibri"/>
          <w:color w:val="2C2C2B"/>
          <w:sz w:val="22"/>
          <w:szCs w:val="22"/>
        </w:rPr>
        <w:t>f you are considering a career in research,</w:t>
      </w:r>
      <w:r w:rsidRPr="00FD1B39">
        <w:rPr>
          <w:rFonts w:asciiTheme="majorHAnsi" w:eastAsia="Calibri" w:hAnsiTheme="majorHAnsi" w:cs="Calibri"/>
          <w:sz w:val="22"/>
          <w:szCs w:val="22"/>
        </w:rPr>
        <w:t xml:space="preserve"> watch this video by Anne Mérat on Data Protection Impact Assessment, </w:t>
      </w:r>
      <w:r w:rsidRPr="00FD1B39">
        <w:rPr>
          <w:rFonts w:asciiTheme="majorHAnsi" w:eastAsia="Calibri" w:hAnsiTheme="majorHAnsi" w:cs="Calibri"/>
          <w:sz w:val="22"/>
          <w:szCs w:val="22"/>
        </w:rPr>
        <w:br/>
      </w:r>
      <w:hyperlink r:id="rId19">
        <w:r w:rsidRPr="00FD1B39">
          <w:rPr>
            <w:rFonts w:asciiTheme="majorHAnsi" w:eastAsia="Calibri" w:hAnsiTheme="majorHAnsi" w:cs="Calibri"/>
            <w:color w:val="BBC808"/>
            <w:sz w:val="22"/>
            <w:szCs w:val="22"/>
          </w:rPr>
          <w:t>edu.nl/kty43</w:t>
        </w:r>
      </w:hyperlink>
      <w:r w:rsidRPr="00FD1B39">
        <w:rPr>
          <w:rFonts w:asciiTheme="majorHAnsi" w:eastAsia="Calibri" w:hAnsiTheme="majorHAnsi" w:cs="Calibri"/>
          <w:sz w:val="22"/>
          <w:szCs w:val="22"/>
        </w:rPr>
        <w:t xml:space="preserve"> </w:t>
      </w:r>
      <w:r w:rsidRPr="00FD1B39">
        <w:rPr>
          <w:rFonts w:asciiTheme="majorHAnsi" w:eastAsia="Calibri" w:hAnsiTheme="majorHAnsi" w:cs="Calibri"/>
          <w:sz w:val="22"/>
          <w:szCs w:val="22"/>
        </w:rPr>
        <w:br/>
      </w:r>
    </w:p>
    <w:p w14:paraId="00000022" w14:textId="4DCDFE96" w:rsidR="00A0742D" w:rsidRPr="00FD1B39" w:rsidRDefault="009B4DE0" w:rsidP="005C1CAA">
      <w:pPr>
        <w:numPr>
          <w:ilvl w:val="0"/>
          <w:numId w:val="1"/>
        </w:numPr>
        <w:shd w:val="clear" w:color="auto" w:fill="FFFFFF"/>
        <w:spacing w:line="276" w:lineRule="auto"/>
        <w:ind w:left="425" w:hanging="425"/>
        <w:rPr>
          <w:rFonts w:asciiTheme="majorHAnsi" w:eastAsia="Calibri" w:hAnsiTheme="majorHAnsi" w:cs="Calibri"/>
          <w:sz w:val="22"/>
          <w:szCs w:val="22"/>
        </w:rPr>
      </w:pPr>
      <w:r w:rsidRPr="00FD1B39">
        <w:rPr>
          <w:rFonts w:asciiTheme="majorHAnsi" w:eastAsia="Calibri" w:hAnsiTheme="majorHAnsi" w:cs="Calibri"/>
          <w:color w:val="2C2C2B"/>
          <w:sz w:val="22"/>
          <w:szCs w:val="22"/>
        </w:rPr>
        <w:t>Check the Health-RI ELSI website and LCRDM</w:t>
      </w:r>
      <w:r w:rsidR="00C5421B" w:rsidRPr="00FD1B39">
        <w:rPr>
          <w:rFonts w:asciiTheme="majorHAnsi" w:eastAsia="Calibri" w:hAnsiTheme="majorHAnsi" w:cs="Calibri"/>
          <w:color w:val="2C2C2B"/>
          <w:sz w:val="22"/>
          <w:szCs w:val="22"/>
        </w:rPr>
        <w:t>’</w:t>
      </w:r>
      <w:r w:rsidRPr="00FD1B39">
        <w:rPr>
          <w:rFonts w:asciiTheme="majorHAnsi" w:eastAsia="Calibri" w:hAnsiTheme="majorHAnsi" w:cs="Calibri"/>
          <w:color w:val="2C2C2B"/>
          <w:sz w:val="22"/>
          <w:szCs w:val="22"/>
        </w:rPr>
        <w:t xml:space="preserve">s Guidelines on Privacy, </w:t>
      </w:r>
      <w:r w:rsidRPr="00FD1B39">
        <w:rPr>
          <w:rFonts w:asciiTheme="majorHAnsi" w:eastAsia="Calibri" w:hAnsiTheme="majorHAnsi" w:cs="Calibri"/>
          <w:color w:val="2C2C2B"/>
          <w:sz w:val="22"/>
          <w:szCs w:val="22"/>
        </w:rPr>
        <w:br/>
      </w:r>
      <w:hyperlink r:id="rId20">
        <w:r w:rsidRPr="00FD1B39">
          <w:rPr>
            <w:rFonts w:asciiTheme="majorHAnsi" w:eastAsia="Calibri" w:hAnsiTheme="majorHAnsi" w:cs="Calibri"/>
            <w:color w:val="BBC808"/>
            <w:sz w:val="22"/>
            <w:szCs w:val="22"/>
          </w:rPr>
          <w:t>edu.nl/nxprx</w:t>
        </w:r>
      </w:hyperlink>
      <w:r w:rsidRPr="00FD1B39">
        <w:rPr>
          <w:rFonts w:asciiTheme="majorHAnsi" w:eastAsia="Calibri" w:hAnsiTheme="majorHAnsi" w:cs="Calibri"/>
          <w:color w:val="2C2C2B"/>
          <w:sz w:val="22"/>
          <w:szCs w:val="22"/>
        </w:rPr>
        <w:t xml:space="preserve"> &amp; </w:t>
      </w:r>
      <w:hyperlink r:id="rId21">
        <w:r w:rsidRPr="00FD1B39">
          <w:rPr>
            <w:rFonts w:asciiTheme="majorHAnsi" w:eastAsia="Calibri" w:hAnsiTheme="majorHAnsi" w:cs="Calibri"/>
            <w:color w:val="BBC808"/>
            <w:sz w:val="22"/>
            <w:szCs w:val="22"/>
          </w:rPr>
          <w:t>edu.nl/qaj6j</w:t>
        </w:r>
      </w:hyperlink>
    </w:p>
    <w:p w14:paraId="5ED4394D" w14:textId="77777777" w:rsidR="00C5421B" w:rsidRPr="00FD1B39" w:rsidRDefault="00C5421B" w:rsidP="00C5421B">
      <w:pPr>
        <w:ind w:left="360"/>
        <w:rPr>
          <w:rFonts w:asciiTheme="majorHAnsi" w:eastAsia="Calibri" w:hAnsiTheme="majorHAnsi"/>
          <w:color w:val="BBC808"/>
          <w:sz w:val="22"/>
          <w:szCs w:val="22"/>
        </w:rPr>
      </w:pPr>
      <w:bookmarkStart w:id="7" w:name="_aijww0yj9f7b" w:colFirst="0" w:colLast="0"/>
      <w:bookmarkEnd w:id="7"/>
    </w:p>
    <w:p w14:paraId="00000023" w14:textId="680A7D74" w:rsidR="00A0742D" w:rsidRPr="00FD1B39" w:rsidRDefault="009B4DE0" w:rsidP="005C1CAA">
      <w:pPr>
        <w:pStyle w:val="Kop3"/>
        <w:keepNext w:val="0"/>
        <w:keepLines w:val="0"/>
        <w:shd w:val="clear" w:color="auto" w:fill="FFFFFF"/>
        <w:spacing w:before="0" w:after="0" w:line="276" w:lineRule="auto"/>
        <w:rPr>
          <w:rFonts w:asciiTheme="majorHAnsi" w:eastAsia="Calibri" w:hAnsiTheme="majorHAnsi" w:cs="Calibri"/>
          <w:b w:val="0"/>
          <w:color w:val="2C2C2B"/>
          <w:sz w:val="22"/>
          <w:szCs w:val="22"/>
        </w:rPr>
      </w:pPr>
      <w:r w:rsidRPr="00FD1B39">
        <w:rPr>
          <w:rFonts w:asciiTheme="majorHAnsi" w:eastAsia="Calibri" w:hAnsiTheme="majorHAnsi" w:cs="Calibri"/>
          <w:sz w:val="22"/>
          <w:szCs w:val="22"/>
        </w:rPr>
        <w:t>Data Repositories</w:t>
      </w:r>
      <w:r w:rsidRPr="00FD1B39">
        <w:rPr>
          <w:rFonts w:asciiTheme="majorHAnsi" w:eastAsia="Calibri" w:hAnsiTheme="majorHAnsi" w:cs="Calibri"/>
          <w:sz w:val="22"/>
          <w:szCs w:val="22"/>
        </w:rPr>
        <w:br/>
      </w:r>
      <w:r w:rsidRPr="00FD1B39">
        <w:rPr>
          <w:rFonts w:asciiTheme="majorHAnsi" w:eastAsia="Calibri" w:hAnsiTheme="majorHAnsi" w:cs="Calibri"/>
          <w:b w:val="0"/>
          <w:color w:val="2C2C2B"/>
          <w:sz w:val="22"/>
          <w:szCs w:val="22"/>
        </w:rPr>
        <w:t xml:space="preserve">Trustworthy data repositories provide an important step towards data preservation and data sharing. Data uploaded to a repository will usually be assigned a persistent identifier, will be described with metadata according to the standard chosen by the repository, will be released with a license and will be made available via a standard, open protocol. Before uploading any data to a data repository, check with your supervisor. </w:t>
      </w:r>
    </w:p>
    <w:p w14:paraId="6CD617BC" w14:textId="77777777" w:rsidR="00C5421B" w:rsidRPr="00FD1B39" w:rsidRDefault="00C5421B" w:rsidP="00C5421B">
      <w:pPr>
        <w:pStyle w:val="Kop3"/>
        <w:keepNext w:val="0"/>
        <w:keepLines w:val="0"/>
        <w:shd w:val="clear" w:color="auto" w:fill="FFFFFF"/>
        <w:spacing w:before="0" w:after="0" w:line="276" w:lineRule="auto"/>
        <w:rPr>
          <w:rFonts w:asciiTheme="majorHAnsi" w:eastAsia="Calibri" w:hAnsiTheme="majorHAnsi" w:cs="Calibri"/>
          <w:color w:val="000000" w:themeColor="text1"/>
          <w:sz w:val="22"/>
          <w:szCs w:val="22"/>
        </w:rPr>
      </w:pPr>
    </w:p>
    <w:p w14:paraId="00000024" w14:textId="1AD9EDD4" w:rsidR="00A0742D" w:rsidRPr="00FD1B39" w:rsidRDefault="00C5421B" w:rsidP="00C5421B">
      <w:pPr>
        <w:pStyle w:val="Lijstalinea"/>
        <w:numPr>
          <w:ilvl w:val="0"/>
          <w:numId w:val="1"/>
        </w:numPr>
        <w:ind w:left="426" w:hanging="426"/>
        <w:rPr>
          <w:rFonts w:asciiTheme="majorHAnsi" w:eastAsia="Calibri" w:hAnsiTheme="majorHAnsi"/>
          <w:color w:val="000000" w:themeColor="text1"/>
          <w:sz w:val="22"/>
          <w:szCs w:val="22"/>
        </w:rPr>
      </w:pPr>
      <w:r w:rsidRPr="00FD1B39">
        <w:rPr>
          <w:rFonts w:asciiTheme="majorHAnsi" w:eastAsia="Calibri" w:hAnsiTheme="majorHAnsi"/>
          <w:color w:val="000000" w:themeColor="text1"/>
          <w:sz w:val="22"/>
          <w:szCs w:val="22"/>
        </w:rPr>
        <w:t>Find an appropriate repository by searching the re3data.org registry of research data repositories; take a look at how this repository is organides and which standards are used,</w:t>
      </w:r>
      <w:r w:rsidR="009B4DE0" w:rsidRPr="00FD1B39">
        <w:rPr>
          <w:rFonts w:asciiTheme="majorHAnsi" w:eastAsia="Calibri" w:hAnsiTheme="majorHAnsi" w:cs="Calibri"/>
          <w:color w:val="2C2C2B"/>
          <w:sz w:val="22"/>
          <w:szCs w:val="22"/>
        </w:rPr>
        <w:br/>
      </w:r>
      <w:hyperlink r:id="rId22" w:history="1">
        <w:r w:rsidRPr="00FD1B39">
          <w:rPr>
            <w:rStyle w:val="Hyperlink"/>
            <w:rFonts w:asciiTheme="majorHAnsi" w:eastAsia="Calibri" w:hAnsiTheme="majorHAnsi" w:cs="Calibri"/>
            <w:color w:val="BBC808"/>
            <w:sz w:val="22"/>
            <w:szCs w:val="22"/>
            <w:u w:val="none"/>
          </w:rPr>
          <w:t>edu.nl/uq3qj</w:t>
        </w:r>
      </w:hyperlink>
    </w:p>
    <w:p w14:paraId="3AB62BD3" w14:textId="77777777" w:rsidR="005C1CAA" w:rsidRPr="00FD1B39" w:rsidRDefault="005C1CAA" w:rsidP="005C1CAA">
      <w:pPr>
        <w:shd w:val="clear" w:color="auto" w:fill="FFFFFF"/>
        <w:spacing w:line="276" w:lineRule="auto"/>
        <w:ind w:left="425"/>
        <w:rPr>
          <w:rFonts w:asciiTheme="majorHAnsi" w:eastAsia="Calibri" w:hAnsiTheme="majorHAnsi" w:cs="Calibri"/>
          <w:sz w:val="22"/>
          <w:szCs w:val="22"/>
        </w:rPr>
      </w:pPr>
    </w:p>
    <w:p w14:paraId="00000026" w14:textId="6C860DA6" w:rsidR="00A0742D" w:rsidRPr="00FD1B39" w:rsidRDefault="009B4DE0" w:rsidP="00C5421B">
      <w:pPr>
        <w:numPr>
          <w:ilvl w:val="0"/>
          <w:numId w:val="1"/>
        </w:numPr>
        <w:shd w:val="clear" w:color="auto" w:fill="FFFFFF"/>
        <w:spacing w:line="276" w:lineRule="auto"/>
        <w:ind w:left="425" w:hanging="425"/>
        <w:rPr>
          <w:rFonts w:asciiTheme="majorHAnsi" w:eastAsia="Calibri" w:hAnsiTheme="majorHAnsi" w:cs="Calibri"/>
          <w:sz w:val="22"/>
          <w:szCs w:val="22"/>
        </w:rPr>
      </w:pPr>
      <w:r w:rsidRPr="00FD1B39">
        <w:rPr>
          <w:rFonts w:asciiTheme="majorHAnsi" w:eastAsia="Calibri" w:hAnsiTheme="majorHAnsi" w:cs="Calibri"/>
          <w:color w:val="2C2C2B"/>
          <w:sz w:val="22"/>
          <w:szCs w:val="22"/>
        </w:rPr>
        <w:t>Find appropriate repositories by searching the RDA adopted FAIRsharing, also seeing which standards the repositories use and which journal recommend them</w:t>
      </w:r>
      <w:r w:rsidRPr="00FD1B39">
        <w:rPr>
          <w:rFonts w:asciiTheme="majorHAnsi" w:eastAsia="Calibri" w:hAnsiTheme="majorHAnsi" w:cs="Calibri"/>
          <w:color w:val="000000" w:themeColor="text1"/>
          <w:sz w:val="22"/>
          <w:szCs w:val="22"/>
        </w:rPr>
        <w:t>,</w:t>
      </w:r>
      <w:r w:rsidR="00C5421B" w:rsidRPr="00FD1B39">
        <w:rPr>
          <w:rFonts w:asciiTheme="majorHAnsi" w:eastAsia="Calibri" w:hAnsiTheme="majorHAnsi" w:cs="Calibri"/>
          <w:sz w:val="22"/>
          <w:szCs w:val="22"/>
        </w:rPr>
        <w:br/>
      </w:r>
      <w:hyperlink r:id="rId23" w:history="1">
        <w:r w:rsidR="00C5421B" w:rsidRPr="00FD1B39">
          <w:rPr>
            <w:rStyle w:val="Hyperlink"/>
            <w:rFonts w:asciiTheme="majorHAnsi" w:eastAsia="Calibri" w:hAnsiTheme="majorHAnsi" w:cs="Calibri"/>
            <w:color w:val="BBC808"/>
            <w:sz w:val="22"/>
            <w:szCs w:val="22"/>
            <w:u w:val="none"/>
          </w:rPr>
          <w:t>edu.nl/a834b</w:t>
        </w:r>
      </w:hyperlink>
      <w:r w:rsidRPr="00FD1B39">
        <w:rPr>
          <w:rFonts w:asciiTheme="majorHAnsi" w:eastAsia="Calibri" w:hAnsiTheme="majorHAnsi" w:cs="Calibri"/>
          <w:color w:val="BBC808"/>
          <w:sz w:val="22"/>
          <w:szCs w:val="22"/>
        </w:rPr>
        <w:br/>
      </w:r>
    </w:p>
    <w:p w14:paraId="00000027" w14:textId="457FD2E1" w:rsidR="00A0742D" w:rsidRPr="00FD1B39" w:rsidRDefault="009B4DE0" w:rsidP="00C5421B">
      <w:pPr>
        <w:numPr>
          <w:ilvl w:val="0"/>
          <w:numId w:val="1"/>
        </w:numPr>
        <w:shd w:val="clear" w:color="auto" w:fill="FFFFFF"/>
        <w:spacing w:line="276" w:lineRule="auto"/>
        <w:ind w:left="425" w:hanging="425"/>
        <w:rPr>
          <w:rFonts w:asciiTheme="majorHAnsi" w:eastAsia="Calibri" w:hAnsiTheme="majorHAnsi" w:cs="Calibri"/>
          <w:sz w:val="22"/>
          <w:szCs w:val="22"/>
        </w:rPr>
      </w:pPr>
      <w:r w:rsidRPr="00FD1B39">
        <w:rPr>
          <w:rFonts w:asciiTheme="majorHAnsi" w:eastAsia="Calibri" w:hAnsiTheme="majorHAnsi" w:cs="Calibri"/>
          <w:color w:val="2C2C2B"/>
          <w:sz w:val="22"/>
          <w:szCs w:val="22"/>
        </w:rPr>
        <w:t>Take a look at the national repositories DANS EASY and 4TU.ResearchData</w:t>
      </w:r>
      <w:r w:rsidR="005C1CAA" w:rsidRPr="00FD1B39">
        <w:rPr>
          <w:rFonts w:asciiTheme="majorHAnsi" w:eastAsia="Calibri" w:hAnsiTheme="majorHAnsi" w:cs="Calibri"/>
          <w:color w:val="2C2C2B"/>
          <w:sz w:val="22"/>
          <w:szCs w:val="22"/>
        </w:rPr>
        <w:t>; t</w:t>
      </w:r>
      <w:r w:rsidRPr="00FD1B39">
        <w:rPr>
          <w:rFonts w:asciiTheme="majorHAnsi" w:eastAsia="Calibri" w:hAnsiTheme="majorHAnsi" w:cs="Calibri"/>
          <w:color w:val="2C2C2B"/>
          <w:sz w:val="22"/>
          <w:szCs w:val="22"/>
        </w:rPr>
        <w:t>ry to find data that is relevant for your discipline or data that was produced by researchers from your university</w:t>
      </w:r>
      <w:r w:rsidR="005C1CAA" w:rsidRPr="00FD1B39">
        <w:rPr>
          <w:rFonts w:asciiTheme="majorHAnsi" w:eastAsia="Calibri" w:hAnsiTheme="majorHAnsi" w:cs="Calibri"/>
          <w:color w:val="2C2C2B"/>
          <w:sz w:val="22"/>
          <w:szCs w:val="22"/>
        </w:rPr>
        <w:t>; a</w:t>
      </w:r>
      <w:r w:rsidRPr="00FD1B39">
        <w:rPr>
          <w:rFonts w:asciiTheme="majorHAnsi" w:eastAsia="Calibri" w:hAnsiTheme="majorHAnsi" w:cs="Calibri"/>
          <w:color w:val="2C2C2B"/>
          <w:sz w:val="22"/>
          <w:szCs w:val="22"/>
        </w:rPr>
        <w:t>sk your supervisor about datasets and data repositories that you could use</w:t>
      </w:r>
      <w:r w:rsidR="005C1CAA" w:rsidRPr="00FD1B39">
        <w:rPr>
          <w:rFonts w:asciiTheme="majorHAnsi" w:eastAsia="Calibri" w:hAnsiTheme="majorHAnsi" w:cs="Calibri"/>
          <w:color w:val="2C2C2B"/>
          <w:sz w:val="22"/>
          <w:szCs w:val="22"/>
        </w:rPr>
        <w:t>,</w:t>
      </w:r>
      <w:r w:rsidRPr="00FD1B39">
        <w:rPr>
          <w:rFonts w:asciiTheme="majorHAnsi" w:eastAsia="Calibri" w:hAnsiTheme="majorHAnsi" w:cs="Calibri"/>
          <w:color w:val="2C2C2B"/>
          <w:sz w:val="22"/>
          <w:szCs w:val="22"/>
        </w:rPr>
        <w:br/>
      </w:r>
      <w:hyperlink r:id="rId24">
        <w:r w:rsidRPr="00FD1B39">
          <w:rPr>
            <w:rFonts w:asciiTheme="majorHAnsi" w:eastAsia="Calibri" w:hAnsiTheme="majorHAnsi" w:cs="Calibri"/>
            <w:color w:val="BBC808"/>
            <w:sz w:val="22"/>
            <w:szCs w:val="22"/>
          </w:rPr>
          <w:t>edu.nl/vnmrx</w:t>
        </w:r>
      </w:hyperlink>
      <w:r w:rsidRPr="00FD1B39">
        <w:rPr>
          <w:rFonts w:asciiTheme="majorHAnsi" w:eastAsia="Calibri" w:hAnsiTheme="majorHAnsi" w:cs="Calibri"/>
          <w:color w:val="BBC808"/>
          <w:sz w:val="22"/>
          <w:szCs w:val="22"/>
        </w:rPr>
        <w:t xml:space="preserve"> </w:t>
      </w:r>
      <w:r w:rsidRPr="00FD1B39">
        <w:rPr>
          <w:rFonts w:asciiTheme="majorHAnsi" w:eastAsia="Calibri" w:hAnsiTheme="majorHAnsi" w:cs="Calibri"/>
          <w:color w:val="2C2C2B"/>
          <w:sz w:val="22"/>
          <w:szCs w:val="22"/>
        </w:rPr>
        <w:t>&amp;</w:t>
      </w:r>
      <w:r w:rsidRPr="00FD1B39">
        <w:rPr>
          <w:rFonts w:asciiTheme="majorHAnsi" w:eastAsia="Calibri" w:hAnsiTheme="majorHAnsi" w:cs="Calibri"/>
          <w:color w:val="BBC808"/>
          <w:sz w:val="22"/>
          <w:szCs w:val="22"/>
        </w:rPr>
        <w:t xml:space="preserve"> </w:t>
      </w:r>
      <w:hyperlink r:id="rId25">
        <w:r w:rsidRPr="00FD1B39">
          <w:rPr>
            <w:rFonts w:asciiTheme="majorHAnsi" w:eastAsia="Calibri" w:hAnsiTheme="majorHAnsi" w:cs="Calibri"/>
            <w:color w:val="BBC808"/>
            <w:sz w:val="22"/>
            <w:szCs w:val="22"/>
          </w:rPr>
          <w:t>edu.nl/kk7xc</w:t>
        </w:r>
      </w:hyperlink>
    </w:p>
    <w:p w14:paraId="178FDBD0" w14:textId="77777777" w:rsidR="005C1CAA" w:rsidRPr="00FD1B39" w:rsidRDefault="005C1CAA" w:rsidP="005C1CAA">
      <w:pPr>
        <w:pStyle w:val="Kop3"/>
        <w:shd w:val="clear" w:color="auto" w:fill="FFFFFF"/>
        <w:spacing w:before="0" w:after="0" w:line="276" w:lineRule="auto"/>
        <w:rPr>
          <w:rFonts w:asciiTheme="majorHAnsi" w:eastAsia="Calibri" w:hAnsiTheme="majorHAnsi" w:cs="Calibri"/>
          <w:sz w:val="22"/>
          <w:szCs w:val="22"/>
        </w:rPr>
      </w:pPr>
      <w:bookmarkStart w:id="8" w:name="_lggp2k7n5k8o" w:colFirst="0" w:colLast="0"/>
      <w:bookmarkEnd w:id="8"/>
    </w:p>
    <w:p w14:paraId="00000028" w14:textId="00BC54AD" w:rsidR="00A0742D" w:rsidRPr="00FD1B39" w:rsidRDefault="009B4DE0" w:rsidP="005C1CAA">
      <w:pPr>
        <w:pStyle w:val="Kop3"/>
        <w:shd w:val="clear" w:color="auto" w:fill="FFFFFF"/>
        <w:spacing w:before="0" w:after="0" w:line="276" w:lineRule="auto"/>
        <w:rPr>
          <w:rFonts w:asciiTheme="majorHAnsi" w:eastAsia="Calibri" w:hAnsiTheme="majorHAnsi" w:cs="Calibri"/>
          <w:b w:val="0"/>
          <w:color w:val="2C2C2B"/>
          <w:sz w:val="22"/>
          <w:szCs w:val="22"/>
        </w:rPr>
      </w:pPr>
      <w:r w:rsidRPr="00FD1B39">
        <w:rPr>
          <w:rFonts w:asciiTheme="majorHAnsi" w:eastAsia="Calibri" w:hAnsiTheme="majorHAnsi" w:cs="Calibri"/>
          <w:sz w:val="22"/>
          <w:szCs w:val="22"/>
        </w:rPr>
        <w:t xml:space="preserve">Citing Data </w:t>
      </w:r>
      <w:r w:rsidR="005C1CAA" w:rsidRPr="00FD1B39">
        <w:rPr>
          <w:rFonts w:asciiTheme="majorHAnsi" w:eastAsia="Calibri" w:hAnsiTheme="majorHAnsi" w:cs="Calibri"/>
          <w:sz w:val="22"/>
          <w:szCs w:val="22"/>
        </w:rPr>
        <w:t>&amp;</w:t>
      </w:r>
      <w:r w:rsidRPr="00FD1B39">
        <w:rPr>
          <w:rFonts w:asciiTheme="majorHAnsi" w:eastAsia="Calibri" w:hAnsiTheme="majorHAnsi" w:cs="Calibri"/>
          <w:sz w:val="22"/>
          <w:szCs w:val="22"/>
        </w:rPr>
        <w:t xml:space="preserve"> Software</w:t>
      </w:r>
      <w:r w:rsidRPr="00FD1B39">
        <w:rPr>
          <w:rFonts w:asciiTheme="majorHAnsi" w:eastAsia="Calibri" w:hAnsiTheme="majorHAnsi" w:cs="Calibri"/>
          <w:sz w:val="22"/>
          <w:szCs w:val="22"/>
        </w:rPr>
        <w:br/>
      </w:r>
      <w:r w:rsidRPr="00FD1B39">
        <w:rPr>
          <w:rFonts w:asciiTheme="majorHAnsi" w:eastAsia="Calibri" w:hAnsiTheme="majorHAnsi" w:cs="Calibri"/>
          <w:b w:val="0"/>
          <w:color w:val="2C2C2B"/>
          <w:sz w:val="22"/>
          <w:szCs w:val="22"/>
        </w:rPr>
        <w:t xml:space="preserve">If you use existing data in your research, it is important that you cite these data (or software) correctly, similarly to adding references to literature used, you should make references to data you used.  </w:t>
      </w:r>
    </w:p>
    <w:p w14:paraId="5409339C" w14:textId="77777777" w:rsidR="005C1CAA" w:rsidRPr="00FD1B39" w:rsidRDefault="005C1CAA" w:rsidP="005C1CAA">
      <w:pPr>
        <w:rPr>
          <w:rFonts w:asciiTheme="majorHAnsi" w:eastAsia="Calibri" w:hAnsiTheme="majorHAnsi"/>
          <w:sz w:val="22"/>
          <w:szCs w:val="22"/>
        </w:rPr>
      </w:pPr>
    </w:p>
    <w:p w14:paraId="00000029" w14:textId="77777777" w:rsidR="00A0742D" w:rsidRPr="00FD1B39" w:rsidRDefault="009B4DE0" w:rsidP="00C5421B">
      <w:pPr>
        <w:numPr>
          <w:ilvl w:val="0"/>
          <w:numId w:val="1"/>
        </w:numPr>
        <w:shd w:val="clear" w:color="auto" w:fill="FFFFFF"/>
        <w:spacing w:line="276" w:lineRule="auto"/>
        <w:ind w:left="425" w:hanging="425"/>
        <w:rPr>
          <w:rFonts w:asciiTheme="majorHAnsi" w:eastAsia="Calibri" w:hAnsiTheme="majorHAnsi" w:cs="Calibri"/>
          <w:color w:val="2C2C2B"/>
          <w:sz w:val="22"/>
          <w:szCs w:val="22"/>
        </w:rPr>
      </w:pPr>
      <w:r w:rsidRPr="00FD1B39">
        <w:rPr>
          <w:rFonts w:asciiTheme="majorHAnsi" w:eastAsia="Calibri" w:hAnsiTheme="majorHAnsi" w:cs="Calibri"/>
          <w:color w:val="2C2C2B"/>
          <w:sz w:val="22"/>
          <w:szCs w:val="22"/>
        </w:rPr>
        <w:t>Learn how to cite data in publications and learn to explain data citation principles,</w:t>
      </w:r>
      <w:r w:rsidRPr="00FD1B39">
        <w:rPr>
          <w:rFonts w:asciiTheme="majorHAnsi" w:eastAsia="Calibri" w:hAnsiTheme="majorHAnsi" w:cs="Calibri"/>
          <w:color w:val="2C2C2B"/>
          <w:sz w:val="22"/>
          <w:szCs w:val="22"/>
        </w:rPr>
        <w:br/>
      </w:r>
      <w:hyperlink r:id="rId26">
        <w:r w:rsidRPr="00FD1B39">
          <w:rPr>
            <w:rFonts w:asciiTheme="majorHAnsi" w:eastAsia="Calibri" w:hAnsiTheme="majorHAnsi" w:cs="Calibri"/>
            <w:color w:val="BBC808"/>
            <w:sz w:val="22"/>
            <w:szCs w:val="22"/>
          </w:rPr>
          <w:t>edu.nl/jnvxv</w:t>
        </w:r>
      </w:hyperlink>
      <w:r w:rsidRPr="00FD1B39">
        <w:rPr>
          <w:rFonts w:asciiTheme="majorHAnsi" w:eastAsia="Calibri" w:hAnsiTheme="majorHAnsi" w:cs="Calibri"/>
          <w:color w:val="2C2C2B"/>
          <w:sz w:val="22"/>
          <w:szCs w:val="22"/>
        </w:rPr>
        <w:t xml:space="preserve">  </w:t>
      </w:r>
    </w:p>
    <w:p w14:paraId="0000002A" w14:textId="77777777" w:rsidR="00A0742D" w:rsidRPr="00FD1B39" w:rsidRDefault="00A0742D" w:rsidP="005C1CAA">
      <w:pPr>
        <w:shd w:val="clear" w:color="auto" w:fill="FFFFFF"/>
        <w:spacing w:line="276" w:lineRule="auto"/>
        <w:rPr>
          <w:rFonts w:asciiTheme="majorHAnsi" w:eastAsia="Calibri" w:hAnsiTheme="majorHAnsi" w:cs="Calibri"/>
          <w:sz w:val="22"/>
          <w:szCs w:val="22"/>
        </w:rPr>
      </w:pPr>
    </w:p>
    <w:p w14:paraId="0000002B" w14:textId="0610E03C" w:rsidR="00A0742D" w:rsidRPr="00FD1B39" w:rsidRDefault="009B4DE0" w:rsidP="005C1CAA">
      <w:pPr>
        <w:pStyle w:val="Kop3"/>
        <w:keepNext w:val="0"/>
        <w:keepLines w:val="0"/>
        <w:shd w:val="clear" w:color="auto" w:fill="FFFFFF"/>
        <w:spacing w:before="0" w:after="0" w:line="276" w:lineRule="auto"/>
        <w:rPr>
          <w:rFonts w:asciiTheme="majorHAnsi" w:eastAsia="Calibri" w:hAnsiTheme="majorHAnsi" w:cs="Calibri"/>
          <w:b w:val="0"/>
          <w:sz w:val="22"/>
          <w:szCs w:val="22"/>
        </w:rPr>
      </w:pPr>
      <w:bookmarkStart w:id="9" w:name="_nsmpjyoj7es6" w:colFirst="0" w:colLast="0"/>
      <w:bookmarkEnd w:id="9"/>
      <w:r w:rsidRPr="00FD1B39">
        <w:rPr>
          <w:rFonts w:asciiTheme="majorHAnsi" w:eastAsia="Calibri" w:hAnsiTheme="majorHAnsi" w:cs="Calibri"/>
          <w:sz w:val="22"/>
          <w:szCs w:val="22"/>
        </w:rPr>
        <w:t>Support Networks</w:t>
      </w:r>
      <w:r w:rsidRPr="00FD1B39">
        <w:rPr>
          <w:rFonts w:asciiTheme="majorHAnsi" w:eastAsia="Calibri" w:hAnsiTheme="majorHAnsi" w:cs="Calibri"/>
          <w:sz w:val="22"/>
          <w:szCs w:val="22"/>
        </w:rPr>
        <w:br/>
      </w:r>
      <w:r w:rsidRPr="00FD1B39">
        <w:rPr>
          <w:rFonts w:asciiTheme="majorHAnsi" w:eastAsia="Calibri" w:hAnsiTheme="majorHAnsi" w:cs="Calibri"/>
          <w:b w:val="0"/>
          <w:sz w:val="22"/>
          <w:szCs w:val="22"/>
        </w:rPr>
        <w:t>At various institutions, there are local communities of researchers who promote the values of open science and help each other with various data-related questions.</w:t>
      </w:r>
    </w:p>
    <w:p w14:paraId="50770309" w14:textId="77777777" w:rsidR="005C1CAA" w:rsidRPr="00FD1B39" w:rsidRDefault="005C1CAA" w:rsidP="005C1CAA">
      <w:pPr>
        <w:rPr>
          <w:rFonts w:asciiTheme="majorHAnsi" w:hAnsiTheme="majorHAnsi"/>
          <w:sz w:val="22"/>
          <w:szCs w:val="22"/>
        </w:rPr>
      </w:pPr>
    </w:p>
    <w:p w14:paraId="0000002C" w14:textId="77777777" w:rsidR="00A0742D" w:rsidRPr="00FD1B39" w:rsidRDefault="009B4DE0" w:rsidP="00C5421B">
      <w:pPr>
        <w:numPr>
          <w:ilvl w:val="0"/>
          <w:numId w:val="1"/>
        </w:numPr>
        <w:shd w:val="clear" w:color="auto" w:fill="FFFFFF"/>
        <w:spacing w:line="276" w:lineRule="auto"/>
        <w:ind w:left="425" w:hanging="425"/>
        <w:rPr>
          <w:rFonts w:asciiTheme="majorHAnsi" w:eastAsia="Calibri" w:hAnsiTheme="majorHAnsi" w:cs="Calibri"/>
          <w:sz w:val="22"/>
          <w:szCs w:val="22"/>
        </w:rPr>
      </w:pPr>
      <w:r w:rsidRPr="00FD1B39">
        <w:rPr>
          <w:rFonts w:asciiTheme="majorHAnsi" w:eastAsia="Calibri" w:hAnsiTheme="majorHAnsi" w:cs="Calibri"/>
          <w:sz w:val="22"/>
          <w:szCs w:val="22"/>
        </w:rPr>
        <w:t>Use the overview of Open Science Communities, expert networks and other local support groups to find a group close by,</w:t>
      </w:r>
      <w:r w:rsidRPr="00FD1B39">
        <w:rPr>
          <w:rFonts w:asciiTheme="majorHAnsi" w:eastAsia="Calibri" w:hAnsiTheme="majorHAnsi" w:cs="Calibri"/>
          <w:color w:val="BBC808"/>
          <w:sz w:val="22"/>
          <w:szCs w:val="22"/>
        </w:rPr>
        <w:t xml:space="preserve"> </w:t>
      </w:r>
      <w:r w:rsidRPr="00FD1B39">
        <w:rPr>
          <w:rFonts w:asciiTheme="majorHAnsi" w:eastAsia="Calibri" w:hAnsiTheme="majorHAnsi" w:cs="Calibri"/>
          <w:color w:val="BBC808"/>
          <w:sz w:val="22"/>
          <w:szCs w:val="22"/>
        </w:rPr>
        <w:br/>
      </w:r>
      <w:hyperlink r:id="rId27">
        <w:r w:rsidRPr="00FD1B39">
          <w:rPr>
            <w:rFonts w:asciiTheme="majorHAnsi" w:eastAsia="Calibri" w:hAnsiTheme="majorHAnsi" w:cs="Calibri"/>
            <w:color w:val="BBC808"/>
            <w:sz w:val="22"/>
            <w:szCs w:val="22"/>
          </w:rPr>
          <w:t>edu.nl/8wwvb</w:t>
        </w:r>
      </w:hyperlink>
    </w:p>
    <w:p w14:paraId="0000002D" w14:textId="27AFB8AC" w:rsidR="00A0742D" w:rsidRPr="00FD1B39" w:rsidRDefault="00AA5CB4" w:rsidP="005C1CAA">
      <w:pPr>
        <w:pStyle w:val="Kop3"/>
        <w:keepNext w:val="0"/>
        <w:keepLines w:val="0"/>
        <w:widowControl w:val="0"/>
        <w:shd w:val="clear" w:color="auto" w:fill="FFFFFF"/>
        <w:spacing w:before="0" w:after="0" w:line="276" w:lineRule="auto"/>
        <w:rPr>
          <w:rFonts w:asciiTheme="majorHAnsi" w:eastAsia="Calibri" w:hAnsiTheme="majorHAnsi" w:cs="Calibri"/>
          <w:sz w:val="22"/>
          <w:szCs w:val="22"/>
        </w:rPr>
      </w:pPr>
      <w:bookmarkStart w:id="10" w:name="_tm00inbzqg15" w:colFirst="0" w:colLast="0"/>
      <w:bookmarkEnd w:id="10"/>
      <w:r w:rsidRPr="00FD1B39">
        <w:rPr>
          <w:rFonts w:asciiTheme="majorHAnsi" w:eastAsia="Calibri" w:hAnsiTheme="majorHAnsi" w:cs="Calibri"/>
          <w:sz w:val="22"/>
          <w:szCs w:val="22"/>
        </w:rPr>
        <w:br/>
      </w:r>
      <w:r w:rsidR="009B4DE0" w:rsidRPr="00FD1B39">
        <w:rPr>
          <w:rFonts w:asciiTheme="majorHAnsi" w:eastAsia="Calibri" w:hAnsiTheme="majorHAnsi" w:cs="Calibri"/>
          <w:sz w:val="22"/>
          <w:szCs w:val="22"/>
        </w:rPr>
        <w:lastRenderedPageBreak/>
        <w:t>Contact Information</w:t>
      </w:r>
    </w:p>
    <w:p w14:paraId="0000002E" w14:textId="33810BFB" w:rsidR="00A0742D" w:rsidRPr="00FD1B39" w:rsidRDefault="005C1CAA" w:rsidP="005C1CAA">
      <w:pPr>
        <w:widowControl w:val="0"/>
        <w:shd w:val="clear" w:color="auto" w:fill="FFFFFF"/>
        <w:spacing w:line="276" w:lineRule="auto"/>
        <w:rPr>
          <w:rFonts w:asciiTheme="majorHAnsi" w:eastAsia="Calibri" w:hAnsiTheme="majorHAnsi" w:cs="Calibri"/>
          <w:color w:val="2C2C2B"/>
          <w:sz w:val="22"/>
          <w:szCs w:val="22"/>
          <w:lang w:val="en-GB"/>
        </w:rPr>
      </w:pPr>
      <w:r w:rsidRPr="00FD1B39">
        <w:rPr>
          <w:rFonts w:asciiTheme="majorHAnsi" w:eastAsia="Calibri" w:hAnsiTheme="majorHAnsi" w:cs="Calibri"/>
          <w:color w:val="2C2C2B"/>
          <w:sz w:val="22"/>
          <w:szCs w:val="22"/>
          <w:lang w:val="en-GB"/>
        </w:rPr>
        <w:t xml:space="preserve">This document is an audience-specific version (for </w:t>
      </w:r>
      <w:r w:rsidRPr="00FD1B39">
        <w:rPr>
          <w:rFonts w:asciiTheme="majorHAnsi" w:eastAsia="Calibri" w:hAnsiTheme="majorHAnsi" w:cs="Calibri"/>
          <w:sz w:val="22"/>
          <w:szCs w:val="22"/>
          <w:lang w:val="en-GB"/>
        </w:rPr>
        <w:t xml:space="preserve">bachelor </w:t>
      </w:r>
      <w:r w:rsidR="00FD1B39">
        <w:rPr>
          <w:rFonts w:asciiTheme="majorHAnsi" w:eastAsia="Calibri" w:hAnsiTheme="majorHAnsi" w:cs="Calibri"/>
          <w:sz w:val="22"/>
          <w:szCs w:val="22"/>
          <w:lang w:val="en-GB"/>
        </w:rPr>
        <w:t>and</w:t>
      </w:r>
      <w:r w:rsidRPr="00FD1B39">
        <w:rPr>
          <w:rFonts w:asciiTheme="majorHAnsi" w:eastAsia="Calibri" w:hAnsiTheme="majorHAnsi" w:cs="Calibri"/>
          <w:sz w:val="22"/>
          <w:szCs w:val="22"/>
          <w:lang w:val="en-GB"/>
        </w:rPr>
        <w:t xml:space="preserve"> master students)</w:t>
      </w:r>
      <w:r w:rsidRPr="00FD1B39">
        <w:rPr>
          <w:rFonts w:asciiTheme="majorHAnsi" w:eastAsia="Calibri" w:hAnsiTheme="majorHAnsi" w:cs="Calibri"/>
          <w:color w:val="2C2C2B"/>
          <w:sz w:val="22"/>
          <w:szCs w:val="22"/>
          <w:lang w:val="en-GB"/>
        </w:rPr>
        <w:t xml:space="preserve"> of the 23 Things for/by the Dutch community, created by the LCRDM task group RDA 23 Things (</w:t>
      </w:r>
      <w:hyperlink r:id="rId28">
        <w:r w:rsidRPr="00FD1B39">
          <w:rPr>
            <w:rFonts w:asciiTheme="majorHAnsi" w:eastAsia="Calibri" w:hAnsiTheme="majorHAnsi" w:cs="Calibri"/>
            <w:color w:val="BBC808"/>
            <w:sz w:val="22"/>
            <w:szCs w:val="22"/>
            <w:lang w:val="en-GB"/>
          </w:rPr>
          <w:t>lcrdm.nl</w:t>
        </w:r>
      </w:hyperlink>
      <w:r w:rsidRPr="00FD1B39">
        <w:rPr>
          <w:rFonts w:asciiTheme="majorHAnsi" w:eastAsia="Calibri" w:hAnsiTheme="majorHAnsi" w:cs="Calibri"/>
          <w:color w:val="2C2C2B"/>
          <w:sz w:val="22"/>
          <w:szCs w:val="22"/>
          <w:lang w:val="en-GB"/>
        </w:rPr>
        <w:t xml:space="preserve">). The original 23 Things can be found at </w:t>
      </w:r>
      <w:hyperlink r:id="rId29">
        <w:r w:rsidRPr="00FD1B39">
          <w:rPr>
            <w:rFonts w:asciiTheme="majorHAnsi" w:eastAsia="Calibri" w:hAnsiTheme="majorHAnsi" w:cs="Calibri"/>
            <w:color w:val="BBC808"/>
            <w:sz w:val="22"/>
            <w:szCs w:val="22"/>
            <w:lang w:val="en-GB"/>
          </w:rPr>
          <w:t>edu.nl/w7e34</w:t>
        </w:r>
      </w:hyperlink>
      <w:r w:rsidRPr="00FD1B39">
        <w:rPr>
          <w:rFonts w:asciiTheme="majorHAnsi" w:eastAsia="Calibri" w:hAnsiTheme="majorHAnsi" w:cs="Calibri"/>
          <w:color w:val="2C2C2B"/>
          <w:sz w:val="22"/>
          <w:szCs w:val="22"/>
          <w:lang w:val="en-GB"/>
        </w:rPr>
        <w:t xml:space="preserve">, the LCRDM adaption for the Dutch community can be found at </w:t>
      </w:r>
      <w:hyperlink r:id="rId30">
        <w:r w:rsidRPr="00FD1B39">
          <w:rPr>
            <w:rFonts w:asciiTheme="majorHAnsi" w:eastAsia="Calibri" w:hAnsiTheme="majorHAnsi" w:cs="Calibri"/>
            <w:color w:val="BBC808"/>
            <w:sz w:val="22"/>
            <w:szCs w:val="22"/>
            <w:lang w:val="en-GB"/>
          </w:rPr>
          <w:t>doi.org/10.5281/zenodo.3465895</w:t>
        </w:r>
      </w:hyperlink>
      <w:r w:rsidRPr="00FD1B39">
        <w:rPr>
          <w:rFonts w:asciiTheme="majorHAnsi" w:eastAsia="Calibri" w:hAnsiTheme="majorHAnsi" w:cs="Calibri"/>
          <w:color w:val="2C2C2B"/>
          <w:sz w:val="22"/>
          <w:szCs w:val="22"/>
          <w:lang w:val="en-GB"/>
        </w:rPr>
        <w:t>. If you have any relevant resources for the 23 Things, please contact the LCRDM coordinator.</w:t>
      </w:r>
    </w:p>
    <w:p w14:paraId="6CB4815B" w14:textId="63D36057" w:rsidR="00A9757F" w:rsidRPr="00FD1B39" w:rsidRDefault="00A9757F" w:rsidP="005C1CAA">
      <w:pPr>
        <w:widowControl w:val="0"/>
        <w:shd w:val="clear" w:color="auto" w:fill="FFFFFF"/>
        <w:spacing w:line="276" w:lineRule="auto"/>
        <w:rPr>
          <w:rFonts w:asciiTheme="majorHAnsi" w:eastAsia="Calibri" w:hAnsiTheme="majorHAnsi" w:cs="Calibri"/>
          <w:sz w:val="22"/>
          <w:szCs w:val="22"/>
          <w:highlight w:val="yellow"/>
          <w:lang w:val="en-GB"/>
        </w:rPr>
      </w:pPr>
    </w:p>
    <w:p w14:paraId="3F23D32E" w14:textId="575A6842" w:rsidR="00A9757F" w:rsidRPr="00FD1B39" w:rsidRDefault="00A9757F" w:rsidP="005C1CAA">
      <w:pPr>
        <w:widowControl w:val="0"/>
        <w:shd w:val="clear" w:color="auto" w:fill="FFFFFF"/>
        <w:spacing w:line="276" w:lineRule="auto"/>
        <w:rPr>
          <w:rFonts w:asciiTheme="majorHAnsi" w:eastAsia="Calibri" w:hAnsiTheme="majorHAnsi" w:cs="Calibri"/>
          <w:color w:val="2C2C2B"/>
          <w:sz w:val="22"/>
          <w:szCs w:val="22"/>
          <w:lang w:val="en-GB"/>
        </w:rPr>
      </w:pPr>
      <w:r w:rsidRPr="00FD1B39">
        <w:rPr>
          <w:rFonts w:asciiTheme="majorHAnsi" w:eastAsia="Calibri" w:hAnsiTheme="majorHAnsi" w:cs="Calibri"/>
          <w:color w:val="2C2C2B"/>
          <w:sz w:val="22"/>
          <w:szCs w:val="22"/>
          <w:lang w:val="en-GB"/>
        </w:rPr>
        <w:t>For the links in this resource: retrieval date April 17, 2020.</w:t>
      </w:r>
    </w:p>
    <w:sectPr w:rsidR="00A9757F" w:rsidRPr="00FD1B39" w:rsidSect="00686705">
      <w:headerReference w:type="default" r:id="rId31"/>
      <w:footerReference w:type="even" r:id="rId32"/>
      <w:footerReference w:type="default" r:id="rId33"/>
      <w:pgSz w:w="11909" w:h="16834"/>
      <w:pgMar w:top="1417" w:right="1417" w:bottom="1417" w:left="1417" w:header="720" w:footer="72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9AFE6" w14:textId="77777777" w:rsidR="00050CD6" w:rsidRDefault="00050CD6" w:rsidP="00686705">
      <w:r>
        <w:separator/>
      </w:r>
    </w:p>
  </w:endnote>
  <w:endnote w:type="continuationSeparator" w:id="0">
    <w:p w14:paraId="57A69791" w14:textId="77777777" w:rsidR="00050CD6" w:rsidRDefault="00050CD6" w:rsidP="0068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446199724"/>
      <w:docPartObj>
        <w:docPartGallery w:val="Page Numbers (Bottom of Page)"/>
        <w:docPartUnique/>
      </w:docPartObj>
    </w:sdtPr>
    <w:sdtEndPr>
      <w:rPr>
        <w:rStyle w:val="Paginanummer"/>
      </w:rPr>
    </w:sdtEndPr>
    <w:sdtContent>
      <w:p w14:paraId="275176B3" w14:textId="66B51507" w:rsidR="00686705" w:rsidRDefault="00686705" w:rsidP="00B848C6">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4ECB110" w14:textId="77777777" w:rsidR="00686705" w:rsidRDefault="006867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30516818"/>
      <w:docPartObj>
        <w:docPartGallery w:val="Page Numbers (Bottom of Page)"/>
        <w:docPartUnique/>
      </w:docPartObj>
    </w:sdtPr>
    <w:sdtEndPr>
      <w:rPr>
        <w:rStyle w:val="Paginanummer"/>
        <w:rFonts w:asciiTheme="majorHAnsi" w:hAnsiTheme="majorHAnsi"/>
        <w:sz w:val="22"/>
        <w:szCs w:val="22"/>
      </w:rPr>
    </w:sdtEndPr>
    <w:sdtContent>
      <w:p w14:paraId="610CF909" w14:textId="16663252" w:rsidR="00686705" w:rsidRPr="00686705" w:rsidRDefault="00686705" w:rsidP="00B848C6">
        <w:pPr>
          <w:pStyle w:val="Voettekst"/>
          <w:framePr w:wrap="none" w:vAnchor="text" w:hAnchor="margin" w:xAlign="center" w:y="1"/>
          <w:rPr>
            <w:rStyle w:val="Paginanummer"/>
            <w:rFonts w:asciiTheme="majorHAnsi" w:hAnsiTheme="majorHAnsi"/>
            <w:sz w:val="22"/>
            <w:szCs w:val="22"/>
          </w:rPr>
        </w:pPr>
        <w:r w:rsidRPr="00686705">
          <w:rPr>
            <w:rStyle w:val="Paginanummer"/>
            <w:rFonts w:asciiTheme="majorHAnsi" w:hAnsiTheme="majorHAnsi"/>
            <w:sz w:val="22"/>
            <w:szCs w:val="22"/>
          </w:rPr>
          <w:fldChar w:fldCharType="begin"/>
        </w:r>
        <w:r w:rsidRPr="00686705">
          <w:rPr>
            <w:rStyle w:val="Paginanummer"/>
            <w:rFonts w:asciiTheme="majorHAnsi" w:hAnsiTheme="majorHAnsi"/>
            <w:sz w:val="22"/>
            <w:szCs w:val="22"/>
          </w:rPr>
          <w:instrText xml:space="preserve"> PAGE </w:instrText>
        </w:r>
        <w:r w:rsidRPr="00686705">
          <w:rPr>
            <w:rStyle w:val="Paginanummer"/>
            <w:rFonts w:asciiTheme="majorHAnsi" w:hAnsiTheme="majorHAnsi"/>
            <w:sz w:val="22"/>
            <w:szCs w:val="22"/>
          </w:rPr>
          <w:fldChar w:fldCharType="separate"/>
        </w:r>
        <w:r w:rsidRPr="00686705">
          <w:rPr>
            <w:rStyle w:val="Paginanummer"/>
            <w:rFonts w:asciiTheme="majorHAnsi" w:hAnsiTheme="majorHAnsi"/>
            <w:noProof/>
            <w:sz w:val="22"/>
            <w:szCs w:val="22"/>
          </w:rPr>
          <w:t>1</w:t>
        </w:r>
        <w:r w:rsidRPr="00686705">
          <w:rPr>
            <w:rStyle w:val="Paginanummer"/>
            <w:rFonts w:asciiTheme="majorHAnsi" w:hAnsiTheme="majorHAnsi"/>
            <w:sz w:val="22"/>
            <w:szCs w:val="22"/>
          </w:rPr>
          <w:fldChar w:fldCharType="end"/>
        </w:r>
      </w:p>
    </w:sdtContent>
  </w:sdt>
  <w:p w14:paraId="55EC307C" w14:textId="77777777" w:rsidR="00686705" w:rsidRDefault="006867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69338" w14:textId="77777777" w:rsidR="00050CD6" w:rsidRDefault="00050CD6" w:rsidP="00686705">
      <w:r>
        <w:separator/>
      </w:r>
    </w:p>
  </w:footnote>
  <w:footnote w:type="continuationSeparator" w:id="0">
    <w:p w14:paraId="0FF90AD9" w14:textId="77777777" w:rsidR="00050CD6" w:rsidRDefault="00050CD6" w:rsidP="0068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22412" w14:textId="77777777" w:rsidR="00885B28" w:rsidRDefault="00885B28" w:rsidP="00885B28">
    <w:pPr>
      <w:pStyle w:val="Koptekst"/>
      <w:jc w:val="right"/>
    </w:pPr>
    <w:r>
      <w:rPr>
        <w:noProof/>
      </w:rPr>
      <w:drawing>
        <wp:inline distT="0" distB="0" distL="0" distR="0" wp14:anchorId="1A729F3D" wp14:editId="3A539AA3">
          <wp:extent cx="2456155" cy="541867"/>
          <wp:effectExtent l="0" t="0" r="0" b="4445"/>
          <wp:docPr id="2" name="Afbeelding 2" descr="/var/folders/y_/0zg6r8rj0qq4cj9t8t5kdvwds83xwv/T/com.microsoft.Word/Content.MSO/C912F8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y_/0zg6r8rj0qq4cj9t8t5kdvwds83xwv/T/com.microsoft.Word/Content.MSO/C912F8C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555" cy="543500"/>
                  </a:xfrm>
                  <a:prstGeom prst="rect">
                    <a:avLst/>
                  </a:prstGeom>
                  <a:noFill/>
                  <a:ln>
                    <a:noFill/>
                  </a:ln>
                </pic:spPr>
              </pic:pic>
            </a:graphicData>
          </a:graphic>
        </wp:inline>
      </w:drawing>
    </w:r>
    <w:r w:rsidRPr="004E4D9E">
      <w:t xml:space="preserve"> </w:t>
    </w:r>
    <w:r>
      <w:rPr>
        <w:noProof/>
      </w:rPr>
      <w:drawing>
        <wp:inline distT="0" distB="0" distL="0" distR="0" wp14:anchorId="346030E3" wp14:editId="69404DDA">
          <wp:extent cx="905934" cy="589328"/>
          <wp:effectExtent l="0" t="0" r="0" b="0"/>
          <wp:docPr id="3" name="Afbeelding 3" descr="/var/folders/y_/0zg6r8rj0qq4cj9t8t5kdvwds83xwv/T/com.microsoft.Word/Content.MSO/F2C782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y_/0zg6r8rj0qq4cj9t8t5kdvwds83xwv/T/com.microsoft.Word/Content.MSO/F2C78216.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827" cy="595113"/>
                  </a:xfrm>
                  <a:prstGeom prst="rect">
                    <a:avLst/>
                  </a:prstGeom>
                  <a:noFill/>
                  <a:ln>
                    <a:noFill/>
                  </a:ln>
                </pic:spPr>
              </pic:pic>
            </a:graphicData>
          </a:graphic>
        </wp:inline>
      </w:drawing>
    </w:r>
  </w:p>
  <w:p w14:paraId="0C39A21D" w14:textId="77777777" w:rsidR="00885B28" w:rsidRDefault="00885B2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06C55"/>
    <w:multiLevelType w:val="multilevel"/>
    <w:tmpl w:val="F48EA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CC75378"/>
    <w:multiLevelType w:val="multilevel"/>
    <w:tmpl w:val="F48EA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2D"/>
    <w:rsid w:val="00050CD6"/>
    <w:rsid w:val="000E2C3F"/>
    <w:rsid w:val="002054A8"/>
    <w:rsid w:val="005878FE"/>
    <w:rsid w:val="005C1CAA"/>
    <w:rsid w:val="00686705"/>
    <w:rsid w:val="00885B28"/>
    <w:rsid w:val="008A1F59"/>
    <w:rsid w:val="009B4DE0"/>
    <w:rsid w:val="00A0742D"/>
    <w:rsid w:val="00A9757F"/>
    <w:rsid w:val="00AA5CB4"/>
    <w:rsid w:val="00C5421B"/>
    <w:rsid w:val="00CB4D15"/>
    <w:rsid w:val="00FD09A9"/>
    <w:rsid w:val="00FD1B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52A7A1F"/>
  <w15:docId w15:val="{1686002F-6022-FF49-BB2B-5D64B549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outlineLvl w:val="0"/>
    </w:pPr>
    <w:rPr>
      <w:rFonts w:ascii="Calibri" w:eastAsia="Calibri" w:hAnsi="Calibri" w:cs="Calibri"/>
      <w:b/>
      <w:sz w:val="22"/>
      <w:szCs w:val="22"/>
      <w:highlight w:val="yellow"/>
    </w:rPr>
  </w:style>
  <w:style w:type="paragraph" w:styleId="Kop2">
    <w:name w:val="heading 2"/>
    <w:basedOn w:val="Standaard"/>
    <w:next w:val="Standaard"/>
    <w:uiPriority w:val="9"/>
    <w:unhideWhenUsed/>
    <w:qFormat/>
    <w:pPr>
      <w:keepNext/>
      <w:keepLines/>
      <w:spacing w:before="360" w:after="80"/>
      <w:outlineLvl w:val="1"/>
    </w:pPr>
    <w:rPr>
      <w:b/>
      <w:sz w:val="36"/>
      <w:szCs w:val="36"/>
    </w:rPr>
  </w:style>
  <w:style w:type="paragraph" w:styleId="Kop3">
    <w:name w:val="heading 3"/>
    <w:basedOn w:val="Standaard"/>
    <w:next w:val="Standaard"/>
    <w:uiPriority w:val="9"/>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C5421B"/>
    <w:rPr>
      <w:color w:val="0000FF" w:themeColor="hyperlink"/>
      <w:u w:val="single"/>
    </w:rPr>
  </w:style>
  <w:style w:type="character" w:styleId="Onopgelostemelding">
    <w:name w:val="Unresolved Mention"/>
    <w:basedOn w:val="Standaardalinea-lettertype"/>
    <w:uiPriority w:val="99"/>
    <w:semiHidden/>
    <w:unhideWhenUsed/>
    <w:rsid w:val="00C5421B"/>
    <w:rPr>
      <w:color w:val="605E5C"/>
      <w:shd w:val="clear" w:color="auto" w:fill="E1DFDD"/>
    </w:rPr>
  </w:style>
  <w:style w:type="character" w:styleId="GevolgdeHyperlink">
    <w:name w:val="FollowedHyperlink"/>
    <w:basedOn w:val="Standaardalinea-lettertype"/>
    <w:uiPriority w:val="99"/>
    <w:semiHidden/>
    <w:unhideWhenUsed/>
    <w:rsid w:val="00C5421B"/>
    <w:rPr>
      <w:color w:val="800080" w:themeColor="followedHyperlink"/>
      <w:u w:val="single"/>
    </w:rPr>
  </w:style>
  <w:style w:type="paragraph" w:styleId="Lijstalinea">
    <w:name w:val="List Paragraph"/>
    <w:basedOn w:val="Standaard"/>
    <w:uiPriority w:val="34"/>
    <w:qFormat/>
    <w:rsid w:val="00C5421B"/>
    <w:pPr>
      <w:ind w:left="720"/>
      <w:contextualSpacing/>
    </w:pPr>
  </w:style>
  <w:style w:type="paragraph" w:styleId="Voettekst">
    <w:name w:val="footer"/>
    <w:basedOn w:val="Standaard"/>
    <w:link w:val="VoettekstChar"/>
    <w:uiPriority w:val="99"/>
    <w:unhideWhenUsed/>
    <w:rsid w:val="00686705"/>
    <w:pPr>
      <w:tabs>
        <w:tab w:val="center" w:pos="4536"/>
        <w:tab w:val="right" w:pos="9072"/>
      </w:tabs>
    </w:pPr>
  </w:style>
  <w:style w:type="character" w:customStyle="1" w:styleId="VoettekstChar">
    <w:name w:val="Voettekst Char"/>
    <w:basedOn w:val="Standaardalinea-lettertype"/>
    <w:link w:val="Voettekst"/>
    <w:uiPriority w:val="99"/>
    <w:rsid w:val="00686705"/>
  </w:style>
  <w:style w:type="character" w:styleId="Paginanummer">
    <w:name w:val="page number"/>
    <w:basedOn w:val="Standaardalinea-lettertype"/>
    <w:uiPriority w:val="99"/>
    <w:semiHidden/>
    <w:unhideWhenUsed/>
    <w:rsid w:val="00686705"/>
  </w:style>
  <w:style w:type="paragraph" w:styleId="Koptekst">
    <w:name w:val="header"/>
    <w:basedOn w:val="Standaard"/>
    <w:link w:val="KoptekstChar"/>
    <w:uiPriority w:val="99"/>
    <w:unhideWhenUsed/>
    <w:rsid w:val="00686705"/>
    <w:pPr>
      <w:tabs>
        <w:tab w:val="center" w:pos="4536"/>
        <w:tab w:val="right" w:pos="9072"/>
      </w:tabs>
    </w:pPr>
  </w:style>
  <w:style w:type="character" w:customStyle="1" w:styleId="KoptekstChar">
    <w:name w:val="Koptekst Char"/>
    <w:basedOn w:val="Standaardalinea-lettertype"/>
    <w:link w:val="Koptekst"/>
    <w:uiPriority w:val="99"/>
    <w:rsid w:val="0068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edu.nl/qxtbt" TargetMode="External"/><Relationship Id="rId18" Type="http://schemas.openxmlformats.org/officeDocument/2006/relationships/hyperlink" Target="http://edu.nl/3ujnt" TargetMode="External"/><Relationship Id="rId26" Type="http://schemas.openxmlformats.org/officeDocument/2006/relationships/hyperlink" Target="http://edu.nl/jnvxv" TargetMode="External"/><Relationship Id="rId3" Type="http://schemas.openxmlformats.org/officeDocument/2006/relationships/settings" Target="settings.xml"/><Relationship Id="rId21" Type="http://schemas.openxmlformats.org/officeDocument/2006/relationships/hyperlink" Target="http://edu.nl/qaj6j" TargetMode="External"/><Relationship Id="rId34" Type="http://schemas.openxmlformats.org/officeDocument/2006/relationships/fontTable" Target="fontTable.xml"/><Relationship Id="rId7" Type="http://schemas.openxmlformats.org/officeDocument/2006/relationships/hyperlink" Target="https://edu.nl/nac9y" TargetMode="External"/><Relationship Id="rId12" Type="http://schemas.openxmlformats.org/officeDocument/2006/relationships/hyperlink" Target="http://edu.nl/j8cr6" TargetMode="External"/><Relationship Id="rId17" Type="http://schemas.openxmlformats.org/officeDocument/2006/relationships/hyperlink" Target="https://edu.nl/egc6f" TargetMode="External"/><Relationship Id="rId25" Type="http://schemas.openxmlformats.org/officeDocument/2006/relationships/hyperlink" Target="https://edu.nl/kk7xc"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du.nl/btuj6" TargetMode="External"/><Relationship Id="rId20" Type="http://schemas.openxmlformats.org/officeDocument/2006/relationships/hyperlink" Target="http://edu.nl/nxprx" TargetMode="External"/><Relationship Id="rId29" Type="http://schemas.openxmlformats.org/officeDocument/2006/relationships/hyperlink" Target="http://edu.nl/w7e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nl/p4nke" TargetMode="External"/><Relationship Id="rId24" Type="http://schemas.openxmlformats.org/officeDocument/2006/relationships/hyperlink" Target="https://edu.nl/vnmr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du.nl/rqf6u" TargetMode="External"/><Relationship Id="rId23" Type="http://schemas.openxmlformats.org/officeDocument/2006/relationships/hyperlink" Target="https://edu.nl/a834b" TargetMode="External"/><Relationship Id="rId28" Type="http://schemas.openxmlformats.org/officeDocument/2006/relationships/hyperlink" Target="http://lcrdm.nl" TargetMode="External"/><Relationship Id="rId10" Type="http://schemas.openxmlformats.org/officeDocument/2006/relationships/hyperlink" Target="http://edu.nl/emgym" TargetMode="External"/><Relationship Id="rId19" Type="http://schemas.openxmlformats.org/officeDocument/2006/relationships/hyperlink" Target="https://edu.nl/kty43"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nl/mfuuy" TargetMode="External"/><Relationship Id="rId14" Type="http://schemas.openxmlformats.org/officeDocument/2006/relationships/hyperlink" Target="http://edu.nl/7abtb" TargetMode="External"/><Relationship Id="rId22" Type="http://schemas.openxmlformats.org/officeDocument/2006/relationships/hyperlink" Target="https://edu.nl/uq3qj" TargetMode="External"/><Relationship Id="rId27" Type="http://schemas.openxmlformats.org/officeDocument/2006/relationships/hyperlink" Target="https://edu.nl/8wwvb" TargetMode="External"/><Relationship Id="rId30" Type="http://schemas.openxmlformats.org/officeDocument/2006/relationships/hyperlink" Target="http://doi.org/10.5281/zenodo.3465895" TargetMode="External"/><Relationship Id="rId35" Type="http://schemas.openxmlformats.org/officeDocument/2006/relationships/theme" Target="theme/theme1.xml"/><Relationship Id="rId8" Type="http://schemas.openxmlformats.org/officeDocument/2006/relationships/hyperlink" Target="https://edu.nl/bujwq"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6198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Mijke Jetten/RDM support</cp:lastModifiedBy>
  <cp:revision>3</cp:revision>
  <dcterms:created xsi:type="dcterms:W3CDTF">2020-04-17T10:04:00Z</dcterms:created>
  <dcterms:modified xsi:type="dcterms:W3CDTF">2020-04-17T12:45:00Z</dcterms:modified>
</cp:coreProperties>
</file>