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A4011" w14:textId="77777777" w:rsidR="00BE610A" w:rsidRPr="0035688F" w:rsidRDefault="00BE610A" w:rsidP="00BE610A">
      <w:pPr>
        <w:rPr>
          <w:lang w:val="en"/>
        </w:rPr>
      </w:pPr>
      <w:r w:rsidRPr="0035688F">
        <w:rPr>
          <w:b/>
          <w:u w:val="single"/>
          <w:lang w:val="en"/>
        </w:rPr>
        <w:t>Project:</w:t>
      </w:r>
      <w:r w:rsidRPr="0035688F">
        <w:rPr>
          <w:lang w:val="en"/>
        </w:rPr>
        <w:t xml:space="preserve"> ROS-specific Huntingtin Interactions</w:t>
      </w:r>
    </w:p>
    <w:p w14:paraId="64587C34" w14:textId="77777777" w:rsidR="00BE610A" w:rsidRPr="0035688F" w:rsidRDefault="00BE610A" w:rsidP="00BE610A">
      <w:pPr>
        <w:rPr>
          <w:lang w:val="en"/>
        </w:rPr>
      </w:pPr>
    </w:p>
    <w:p w14:paraId="31A1C14A" w14:textId="53E7C3CE" w:rsidR="00BE610A" w:rsidRPr="0035688F" w:rsidRDefault="00BE610A" w:rsidP="00BE610A">
      <w:pPr>
        <w:rPr>
          <w:lang w:val="en"/>
        </w:rPr>
      </w:pPr>
      <w:r w:rsidRPr="0035688F">
        <w:rPr>
          <w:b/>
          <w:u w:val="single"/>
          <w:lang w:val="en"/>
        </w:rPr>
        <w:t>Experiment:</w:t>
      </w:r>
      <w:r w:rsidRPr="0035688F">
        <w:rPr>
          <w:lang w:val="en"/>
        </w:rPr>
        <w:t xml:space="preserve"> </w:t>
      </w:r>
      <w:r>
        <w:rPr>
          <w:lang w:val="en"/>
        </w:rPr>
        <w:t xml:space="preserve">Comparing nuclear PAR levels in wild type and HD </w:t>
      </w:r>
      <w:r w:rsidR="00B16606">
        <w:rPr>
          <w:lang w:val="en"/>
        </w:rPr>
        <w:t>(</w:t>
      </w:r>
      <w:proofErr w:type="spellStart"/>
      <w:r w:rsidR="00B16606">
        <w:rPr>
          <w:lang w:val="en"/>
        </w:rPr>
        <w:t>TruHD</w:t>
      </w:r>
      <w:proofErr w:type="spellEnd"/>
      <w:r w:rsidR="00B16606">
        <w:rPr>
          <w:lang w:val="en"/>
        </w:rPr>
        <w:t>) fibroblasts</w:t>
      </w:r>
      <w:r>
        <w:rPr>
          <w:lang w:val="en"/>
        </w:rPr>
        <w:t xml:space="preserve"> in response to a PARG inhibitor concentration gradient (as a measure of PARG activity).</w:t>
      </w:r>
    </w:p>
    <w:p w14:paraId="25810B07" w14:textId="77777777" w:rsidR="00BE610A" w:rsidRPr="0035688F" w:rsidRDefault="00BE610A" w:rsidP="00BE610A">
      <w:pPr>
        <w:rPr>
          <w:lang w:val="en"/>
        </w:rPr>
      </w:pPr>
    </w:p>
    <w:p w14:paraId="6290C888" w14:textId="77777777" w:rsidR="00BE610A" w:rsidRPr="0035688F" w:rsidRDefault="00BE610A" w:rsidP="00BE610A">
      <w:pPr>
        <w:rPr>
          <w:lang w:val="en"/>
        </w:rPr>
      </w:pPr>
      <w:r>
        <w:rPr>
          <w:b/>
          <w:u w:val="single"/>
          <w:lang w:val="en"/>
        </w:rPr>
        <w:t>Authors:</w:t>
      </w:r>
      <w:r>
        <w:rPr>
          <w:lang w:val="en"/>
        </w:rPr>
        <w:t xml:space="preserve"> Tamara Maiuri and Ray Truant</w:t>
      </w:r>
    </w:p>
    <w:p w14:paraId="676A0410" w14:textId="77777777" w:rsidR="00BE610A" w:rsidRPr="0035688F" w:rsidRDefault="00BE610A" w:rsidP="00BE610A">
      <w:pPr>
        <w:rPr>
          <w:lang w:val="en"/>
        </w:rPr>
      </w:pPr>
    </w:p>
    <w:p w14:paraId="692AC0E9" w14:textId="2F319474" w:rsidR="00BE610A" w:rsidRPr="0035688F" w:rsidRDefault="00BE610A" w:rsidP="00BE610A">
      <w:pPr>
        <w:rPr>
          <w:lang w:val="en"/>
        </w:rPr>
      </w:pPr>
      <w:r w:rsidRPr="0035688F">
        <w:rPr>
          <w:b/>
          <w:u w:val="single"/>
          <w:lang w:val="en"/>
        </w:rPr>
        <w:t>Date:</w:t>
      </w:r>
      <w:r w:rsidRPr="0035688F">
        <w:rPr>
          <w:lang w:val="en"/>
        </w:rPr>
        <w:t xml:space="preserve"> 201</w:t>
      </w:r>
      <w:r>
        <w:rPr>
          <w:lang w:val="en"/>
        </w:rPr>
        <w:t>9-10-31</w:t>
      </w:r>
    </w:p>
    <w:p w14:paraId="2837A873" w14:textId="77777777" w:rsidR="00BE610A" w:rsidRDefault="00BE610A" w:rsidP="00BE610A">
      <w:pPr>
        <w:rPr>
          <w:b/>
          <w:u w:val="single"/>
          <w:lang w:val="en"/>
        </w:rPr>
      </w:pPr>
    </w:p>
    <w:p w14:paraId="7A461CA4" w14:textId="688854F9" w:rsidR="00BE610A" w:rsidRDefault="00BE610A" w:rsidP="00BE610A">
      <w:pPr>
        <w:rPr>
          <w:lang w:val="en"/>
        </w:rPr>
      </w:pPr>
      <w:r w:rsidRPr="0035688F">
        <w:rPr>
          <w:b/>
          <w:u w:val="single"/>
          <w:lang w:val="en"/>
        </w:rPr>
        <w:t>Purpose:</w:t>
      </w:r>
      <w:r w:rsidRPr="0035688F">
        <w:rPr>
          <w:lang w:val="en"/>
        </w:rPr>
        <w:t xml:space="preserve"> </w:t>
      </w:r>
      <w:r>
        <w:rPr>
          <w:lang w:val="en"/>
        </w:rPr>
        <w:t>To determine whether PARG activity differs in HD and wild type cells.</w:t>
      </w:r>
    </w:p>
    <w:p w14:paraId="1FB06F3B" w14:textId="77777777" w:rsidR="00BE610A" w:rsidRDefault="00BE610A" w:rsidP="00BE610A">
      <w:pPr>
        <w:rPr>
          <w:lang w:val="en-CA"/>
        </w:rPr>
      </w:pPr>
    </w:p>
    <w:p w14:paraId="1CB91A20" w14:textId="77777777" w:rsidR="00BE610A" w:rsidRDefault="00BE610A" w:rsidP="00BE610A">
      <w:pPr>
        <w:rPr>
          <w:lang w:val="en-CA"/>
        </w:rPr>
      </w:pPr>
    </w:p>
    <w:p w14:paraId="5622A552" w14:textId="4EA7F6EF" w:rsidR="00BE610A" w:rsidRPr="00BE610A" w:rsidRDefault="00BE610A" w:rsidP="00BE610A">
      <w:pPr>
        <w:rPr>
          <w:b/>
          <w:bCs/>
          <w:sz w:val="32"/>
          <w:szCs w:val="32"/>
          <w:u w:val="single"/>
          <w:lang w:val="en-CA"/>
        </w:rPr>
      </w:pPr>
      <w:r w:rsidRPr="00BE610A">
        <w:rPr>
          <w:b/>
          <w:bCs/>
          <w:sz w:val="32"/>
          <w:szCs w:val="32"/>
          <w:u w:val="single"/>
          <w:lang w:val="en-CA"/>
        </w:rPr>
        <w:t>PARG activity assay set-up</w:t>
      </w:r>
    </w:p>
    <w:p w14:paraId="0A2D1D66" w14:textId="381D0928" w:rsidR="00BE610A" w:rsidRDefault="00BE610A" w:rsidP="00BE610A">
      <w:pPr>
        <w:rPr>
          <w:lang w:val="en-CA"/>
        </w:rPr>
      </w:pPr>
      <w:r w:rsidRPr="00BE610A">
        <w:rPr>
          <w:lang w:val="en-CA"/>
        </w:rPr>
        <w:t xml:space="preserve">This method for measuring PARG activity was reported by James et al </w:t>
      </w:r>
      <w:r>
        <w:rPr>
          <w:lang w:val="en-CA"/>
        </w:rPr>
        <w:t>[1].</w:t>
      </w:r>
    </w:p>
    <w:p w14:paraId="4CF50ADD" w14:textId="77777777" w:rsidR="00BE610A" w:rsidRPr="00BE610A" w:rsidRDefault="00BE610A" w:rsidP="00BE610A">
      <w:pPr>
        <w:rPr>
          <w:lang w:val="en-CA"/>
        </w:rPr>
      </w:pPr>
    </w:p>
    <w:p w14:paraId="4B19F21A" w14:textId="2B4213DE" w:rsidR="00B16606" w:rsidRPr="00B16606" w:rsidRDefault="00B16606" w:rsidP="00BE610A">
      <w:pPr>
        <w:rPr>
          <w:b/>
          <w:bCs/>
          <w:sz w:val="32"/>
          <w:szCs w:val="32"/>
          <w:lang w:val="en-CA"/>
        </w:rPr>
      </w:pPr>
      <w:r>
        <w:rPr>
          <w:b/>
          <w:bCs/>
          <w:sz w:val="32"/>
          <w:szCs w:val="32"/>
          <w:lang w:val="en-CA"/>
        </w:rPr>
        <w:t>Seeding</w:t>
      </w:r>
    </w:p>
    <w:p w14:paraId="4FC0129E" w14:textId="47E58486" w:rsidR="00BE610A" w:rsidRPr="00BE610A" w:rsidRDefault="00BE610A" w:rsidP="00BE610A">
      <w:pPr>
        <w:rPr>
          <w:lang w:val="en-CA"/>
        </w:rPr>
      </w:pPr>
      <w:r w:rsidRPr="00BE610A">
        <w:rPr>
          <w:lang w:val="en-CA"/>
        </w:rPr>
        <w:t xml:space="preserve">Seeded </w:t>
      </w:r>
      <w:proofErr w:type="spellStart"/>
      <w:r w:rsidR="00B16606">
        <w:rPr>
          <w:lang w:val="en-CA"/>
        </w:rPr>
        <w:t>TruHD</w:t>
      </w:r>
      <w:proofErr w:type="spellEnd"/>
      <w:r w:rsidR="00B16606">
        <w:rPr>
          <w:lang w:val="en-CA"/>
        </w:rPr>
        <w:t xml:space="preserve"> [</w:t>
      </w:r>
      <w:r w:rsidR="00B16606" w:rsidRPr="0073259E">
        <w:rPr>
          <w:lang w:val="en-CA"/>
        </w:rPr>
        <w:t>2</w:t>
      </w:r>
      <w:r w:rsidR="00B16606">
        <w:rPr>
          <w:lang w:val="en-CA"/>
        </w:rPr>
        <w:t xml:space="preserve">] </w:t>
      </w:r>
      <w:r w:rsidRPr="00BE610A">
        <w:rPr>
          <w:lang w:val="en-CA"/>
        </w:rPr>
        <w:t>fibroblasts in a glass-bottom, black 96-well plate. Surface area of well in 96-well plate is 28X smaller than that of a 6-well plate, therefore used the usual amounts for a 6-well, divided by 28 and multiplied by the number of wells (need 16 wells for each cell line):</w:t>
      </w:r>
    </w:p>
    <w:p w14:paraId="16971B0E" w14:textId="77777777" w:rsidR="00BE610A" w:rsidRPr="00BE610A" w:rsidRDefault="00BE610A" w:rsidP="00BE610A">
      <w:pPr>
        <w:numPr>
          <w:ilvl w:val="0"/>
          <w:numId w:val="1"/>
        </w:numPr>
        <w:rPr>
          <w:lang w:val="en-CA"/>
        </w:rPr>
      </w:pPr>
      <w:r w:rsidRPr="00BE610A">
        <w:rPr>
          <w:lang w:val="en-CA"/>
        </w:rPr>
        <w:t>Q21: 2 mL/10 mL from a 90% 10-cm plate would be used for each well of a 6-well plate</w:t>
      </w:r>
    </w:p>
    <w:p w14:paraId="3DF5B1E4" w14:textId="77777777" w:rsidR="00BE610A" w:rsidRPr="00BE610A" w:rsidRDefault="00BE610A" w:rsidP="00BE610A">
      <w:pPr>
        <w:numPr>
          <w:ilvl w:val="1"/>
          <w:numId w:val="1"/>
        </w:numPr>
        <w:rPr>
          <w:lang w:val="en-CA"/>
        </w:rPr>
      </w:pPr>
      <w:r w:rsidRPr="00BE610A">
        <w:rPr>
          <w:lang w:val="en-CA"/>
        </w:rPr>
        <w:t xml:space="preserve">2 mL / 28 = 71 </w:t>
      </w:r>
      <w:proofErr w:type="spellStart"/>
      <w:r w:rsidRPr="00BE610A">
        <w:rPr>
          <w:lang w:val="en-CA"/>
        </w:rPr>
        <w:t>uL</w:t>
      </w:r>
      <w:proofErr w:type="spellEnd"/>
      <w:r w:rsidRPr="00BE610A">
        <w:rPr>
          <w:lang w:val="en-CA"/>
        </w:rPr>
        <w:t xml:space="preserve"> per well times 20 wells: 1.4 mL cells plus 1.6 mL media, plate 150 </w:t>
      </w:r>
      <w:proofErr w:type="spellStart"/>
      <w:r w:rsidRPr="00BE610A">
        <w:rPr>
          <w:lang w:val="en-CA"/>
        </w:rPr>
        <w:t>uL</w:t>
      </w:r>
      <w:proofErr w:type="spellEnd"/>
      <w:r w:rsidRPr="00BE610A">
        <w:rPr>
          <w:lang w:val="en-CA"/>
        </w:rPr>
        <w:t xml:space="preserve"> per well</w:t>
      </w:r>
    </w:p>
    <w:p w14:paraId="15B64E73" w14:textId="77777777" w:rsidR="00BE610A" w:rsidRPr="00BE610A" w:rsidRDefault="00BE610A" w:rsidP="00BE610A">
      <w:pPr>
        <w:numPr>
          <w:ilvl w:val="0"/>
          <w:numId w:val="1"/>
        </w:numPr>
        <w:rPr>
          <w:lang w:val="en-CA"/>
        </w:rPr>
      </w:pPr>
      <w:r w:rsidRPr="00BE610A">
        <w:rPr>
          <w:lang w:val="en-CA"/>
        </w:rPr>
        <w:t>Q43: 1 mL/10 mL from a 90% 10-cm plate would be used for each well of a 6-well plate</w:t>
      </w:r>
    </w:p>
    <w:p w14:paraId="0DEC445B" w14:textId="77777777" w:rsidR="00BE610A" w:rsidRPr="00BE610A" w:rsidRDefault="00BE610A" w:rsidP="00BE610A">
      <w:pPr>
        <w:numPr>
          <w:ilvl w:val="1"/>
          <w:numId w:val="1"/>
        </w:numPr>
        <w:rPr>
          <w:lang w:val="en-CA"/>
        </w:rPr>
      </w:pPr>
      <w:r w:rsidRPr="00BE610A">
        <w:rPr>
          <w:lang w:val="en-CA"/>
        </w:rPr>
        <w:t xml:space="preserve">1 mL / 28 = 35.7 </w:t>
      </w:r>
      <w:proofErr w:type="spellStart"/>
      <w:r w:rsidRPr="00BE610A">
        <w:rPr>
          <w:lang w:val="en-CA"/>
        </w:rPr>
        <w:t>uL</w:t>
      </w:r>
      <w:proofErr w:type="spellEnd"/>
      <w:r w:rsidRPr="00BE610A">
        <w:rPr>
          <w:lang w:val="en-CA"/>
        </w:rPr>
        <w:t xml:space="preserve"> per well times 20 wells: 0.7 mL cells plus 2.3 mL media, plate 150 </w:t>
      </w:r>
      <w:proofErr w:type="spellStart"/>
      <w:r w:rsidRPr="00BE610A">
        <w:rPr>
          <w:lang w:val="en-CA"/>
        </w:rPr>
        <w:t>uL</w:t>
      </w:r>
      <w:proofErr w:type="spellEnd"/>
      <w:r w:rsidRPr="00BE610A">
        <w:rPr>
          <w:lang w:val="en-CA"/>
        </w:rPr>
        <w:t xml:space="preserve"> per well</w:t>
      </w:r>
    </w:p>
    <w:p w14:paraId="3C0721D6" w14:textId="77777777" w:rsidR="00BE610A" w:rsidRPr="00BE610A" w:rsidRDefault="00BE610A" w:rsidP="00BE610A">
      <w:pPr>
        <w:numPr>
          <w:ilvl w:val="0"/>
          <w:numId w:val="1"/>
        </w:numPr>
        <w:rPr>
          <w:lang w:val="en-CA"/>
        </w:rPr>
      </w:pPr>
      <w:r w:rsidRPr="00BE610A">
        <w:rPr>
          <w:lang w:val="en-CA"/>
        </w:rPr>
        <w:t>Q50: 2.5 mL/10 mL from a 75% 10-cm plate would be used for each well of a 6-well plate</w:t>
      </w:r>
    </w:p>
    <w:p w14:paraId="78A9F338" w14:textId="77777777" w:rsidR="00BE610A" w:rsidRPr="00BE610A" w:rsidRDefault="00BE610A" w:rsidP="00BE610A">
      <w:pPr>
        <w:numPr>
          <w:ilvl w:val="1"/>
          <w:numId w:val="1"/>
        </w:numPr>
        <w:rPr>
          <w:lang w:val="en-CA"/>
        </w:rPr>
      </w:pPr>
      <w:r w:rsidRPr="00BE610A">
        <w:rPr>
          <w:lang w:val="en-CA"/>
        </w:rPr>
        <w:t xml:space="preserve">2.5 mL / 28 = 89 </w:t>
      </w:r>
      <w:proofErr w:type="spellStart"/>
      <w:r w:rsidRPr="00BE610A">
        <w:rPr>
          <w:lang w:val="en-CA"/>
        </w:rPr>
        <w:t>uL</w:t>
      </w:r>
      <w:proofErr w:type="spellEnd"/>
      <w:r w:rsidRPr="00BE610A">
        <w:rPr>
          <w:lang w:val="en-CA"/>
        </w:rPr>
        <w:t xml:space="preserve"> per well times 20 wells: 1.8 mL cells plus 1.2 mL media, plate 150 </w:t>
      </w:r>
      <w:proofErr w:type="spellStart"/>
      <w:r w:rsidRPr="00BE610A">
        <w:rPr>
          <w:lang w:val="en-CA"/>
        </w:rPr>
        <w:t>uL</w:t>
      </w:r>
      <w:proofErr w:type="spellEnd"/>
      <w:r w:rsidRPr="00BE610A">
        <w:rPr>
          <w:lang w:val="en-CA"/>
        </w:rPr>
        <w:t xml:space="preserve"> per well</w:t>
      </w:r>
    </w:p>
    <w:p w14:paraId="2AE49B70" w14:textId="77777777" w:rsidR="00BE610A" w:rsidRPr="00BE610A" w:rsidRDefault="00BE610A" w:rsidP="00BE610A">
      <w:pPr>
        <w:rPr>
          <w:lang w:val="en-CA"/>
        </w:rPr>
      </w:pPr>
    </w:p>
    <w:p w14:paraId="01F699BE" w14:textId="6804A132" w:rsidR="00BE610A" w:rsidRPr="00BE610A" w:rsidRDefault="00B16606" w:rsidP="00BE610A">
      <w:pPr>
        <w:rPr>
          <w:lang w:val="en-CA"/>
        </w:rPr>
      </w:pPr>
      <w:r>
        <w:rPr>
          <w:lang w:val="en-CA"/>
        </w:rPr>
        <w:t>Next day, c</w:t>
      </w:r>
      <w:r w:rsidR="00BE610A" w:rsidRPr="00BE610A">
        <w:rPr>
          <w:lang w:val="en-CA"/>
        </w:rPr>
        <w:t>ells were 100% confluent around the edges of the well, 90-100% confluent in the centre.</w:t>
      </w:r>
    </w:p>
    <w:p w14:paraId="6C74CFBC" w14:textId="14A8FA2C" w:rsidR="00BE610A" w:rsidRDefault="00BE610A" w:rsidP="00BE610A">
      <w:pPr>
        <w:rPr>
          <w:lang w:val="en-CA"/>
        </w:rPr>
      </w:pPr>
      <w:r w:rsidRPr="00BE610A">
        <w:rPr>
          <w:lang w:val="en-CA"/>
        </w:rPr>
        <w:t xml:space="preserve">Set up an 8-point dose response with 2 replicates per point: 0, 0.1, 0.5, 1, 2, 10, and 20 </w:t>
      </w:r>
      <w:proofErr w:type="spellStart"/>
      <w:r w:rsidRPr="00BE610A">
        <w:rPr>
          <w:lang w:val="en-CA"/>
        </w:rPr>
        <w:t>uM</w:t>
      </w:r>
      <w:proofErr w:type="spellEnd"/>
      <w:r w:rsidRPr="00BE610A">
        <w:rPr>
          <w:lang w:val="en-CA"/>
        </w:rPr>
        <w:t xml:space="preserve"> PARG inhibitor.</w:t>
      </w:r>
    </w:p>
    <w:p w14:paraId="319218E4" w14:textId="77777777" w:rsidR="00B16606" w:rsidRPr="00BE610A" w:rsidRDefault="00B16606" w:rsidP="00BE610A">
      <w:pPr>
        <w:rPr>
          <w:lang w:val="en-CA"/>
        </w:rPr>
      </w:pPr>
    </w:p>
    <w:p w14:paraId="5852449A" w14:textId="77777777" w:rsidR="00BE610A" w:rsidRPr="00BE610A" w:rsidRDefault="00BE610A" w:rsidP="00BE610A">
      <w:pPr>
        <w:rPr>
          <w:b/>
          <w:bCs/>
          <w:sz w:val="32"/>
          <w:szCs w:val="32"/>
          <w:lang w:val="en-CA"/>
        </w:rPr>
      </w:pPr>
      <w:r w:rsidRPr="00BE610A">
        <w:rPr>
          <w:b/>
          <w:bCs/>
          <w:sz w:val="32"/>
          <w:szCs w:val="32"/>
          <w:lang w:val="en-CA"/>
        </w:rPr>
        <w:t>Treatment</w:t>
      </w:r>
    </w:p>
    <w:p w14:paraId="671EA8AD" w14:textId="42069BDE" w:rsidR="00BE610A" w:rsidRPr="00BE610A" w:rsidRDefault="00BE610A" w:rsidP="00BE610A">
      <w:pPr>
        <w:rPr>
          <w:lang w:val="en-CA"/>
        </w:rPr>
      </w:pPr>
      <w:r w:rsidRPr="00BE610A">
        <w:rPr>
          <w:lang w:val="en-CA"/>
        </w:rPr>
        <w:t>Pre-treated cells with PARG inhibitor</w:t>
      </w:r>
      <w:r w:rsidR="00B74228">
        <w:rPr>
          <w:lang w:val="en-CA"/>
        </w:rPr>
        <w:t xml:space="preserve"> </w:t>
      </w:r>
      <w:r w:rsidR="00B74228" w:rsidRPr="00B74228">
        <w:rPr>
          <w:lang w:val="en-CA"/>
        </w:rPr>
        <w:t xml:space="preserve">(PDD00017273 from </w:t>
      </w:r>
      <w:proofErr w:type="spellStart"/>
      <w:r w:rsidR="00B74228" w:rsidRPr="00B74228">
        <w:rPr>
          <w:lang w:val="en-CA"/>
        </w:rPr>
        <w:t>AdipoGen</w:t>
      </w:r>
      <w:proofErr w:type="spellEnd"/>
      <w:r w:rsidR="00B74228" w:rsidRPr="00B74228">
        <w:rPr>
          <w:lang w:val="en-CA"/>
        </w:rPr>
        <w:t xml:space="preserve"> Lifesciences)</w:t>
      </w:r>
      <w:r w:rsidR="00B74228">
        <w:rPr>
          <w:lang w:val="en-CA"/>
        </w:rPr>
        <w:t xml:space="preserve"> </w:t>
      </w:r>
      <w:bookmarkStart w:id="0" w:name="_GoBack"/>
      <w:bookmarkEnd w:id="0"/>
      <w:r w:rsidRPr="00BE610A">
        <w:rPr>
          <w:lang w:val="en-CA"/>
        </w:rPr>
        <w:t>diluted in fresh growth media for one hour. Dilution series:</w:t>
      </w:r>
    </w:p>
    <w:p w14:paraId="1E39E1CC" w14:textId="77777777" w:rsidR="00BE610A" w:rsidRPr="00BE610A" w:rsidRDefault="00BE610A" w:rsidP="00BE610A">
      <w:pPr>
        <w:numPr>
          <w:ilvl w:val="0"/>
          <w:numId w:val="2"/>
        </w:numPr>
        <w:rPr>
          <w:lang w:val="en-CA"/>
        </w:rPr>
      </w:pPr>
      <w:r w:rsidRPr="00BE610A">
        <w:rPr>
          <w:lang w:val="en-CA"/>
        </w:rPr>
        <w:t xml:space="preserve">20 </w:t>
      </w:r>
      <w:proofErr w:type="spellStart"/>
      <w:proofErr w:type="gramStart"/>
      <w:r w:rsidRPr="00BE610A">
        <w:rPr>
          <w:lang w:val="en-CA"/>
        </w:rPr>
        <w:t>uM</w:t>
      </w:r>
      <w:proofErr w:type="spellEnd"/>
      <w:proofErr w:type="gramEnd"/>
      <w:r w:rsidRPr="00BE610A">
        <w:rPr>
          <w:lang w:val="en-CA"/>
        </w:rPr>
        <w:t xml:space="preserve">: 2 </w:t>
      </w:r>
      <w:proofErr w:type="spellStart"/>
      <w:r w:rsidRPr="00BE610A">
        <w:rPr>
          <w:lang w:val="en-CA"/>
        </w:rPr>
        <w:t>uL</w:t>
      </w:r>
      <w:proofErr w:type="spellEnd"/>
      <w:r w:rsidRPr="00BE610A">
        <w:rPr>
          <w:lang w:val="en-CA"/>
        </w:rPr>
        <w:t xml:space="preserve"> of the 10 mM stock into 1 mL GM</w:t>
      </w:r>
    </w:p>
    <w:p w14:paraId="2D9806A2" w14:textId="77777777" w:rsidR="00BE610A" w:rsidRPr="00BE610A" w:rsidRDefault="00BE610A" w:rsidP="00BE610A">
      <w:pPr>
        <w:numPr>
          <w:ilvl w:val="0"/>
          <w:numId w:val="2"/>
        </w:numPr>
        <w:rPr>
          <w:lang w:val="en-CA"/>
        </w:rPr>
      </w:pPr>
      <w:r w:rsidRPr="00BE610A">
        <w:rPr>
          <w:lang w:val="en-CA"/>
        </w:rPr>
        <w:t xml:space="preserve">10 </w:t>
      </w:r>
      <w:proofErr w:type="spellStart"/>
      <w:proofErr w:type="gramStart"/>
      <w:r w:rsidRPr="00BE610A">
        <w:rPr>
          <w:lang w:val="en-CA"/>
        </w:rPr>
        <w:t>uM</w:t>
      </w:r>
      <w:proofErr w:type="spellEnd"/>
      <w:proofErr w:type="gramEnd"/>
      <w:r w:rsidRPr="00BE610A">
        <w:rPr>
          <w:lang w:val="en-CA"/>
        </w:rPr>
        <w:t xml:space="preserve">: 1 </w:t>
      </w:r>
      <w:proofErr w:type="spellStart"/>
      <w:r w:rsidRPr="00BE610A">
        <w:rPr>
          <w:lang w:val="en-CA"/>
        </w:rPr>
        <w:t>uL</w:t>
      </w:r>
      <w:proofErr w:type="spellEnd"/>
      <w:r w:rsidRPr="00BE610A">
        <w:rPr>
          <w:lang w:val="en-CA"/>
        </w:rPr>
        <w:t xml:space="preserve"> of the 10 mM stock into 1 mL GM</w:t>
      </w:r>
    </w:p>
    <w:p w14:paraId="3C433F2E" w14:textId="77777777" w:rsidR="00BE610A" w:rsidRPr="00BE610A" w:rsidRDefault="00BE610A" w:rsidP="00BE610A">
      <w:pPr>
        <w:numPr>
          <w:ilvl w:val="0"/>
          <w:numId w:val="2"/>
        </w:numPr>
        <w:rPr>
          <w:lang w:val="en-CA"/>
        </w:rPr>
      </w:pPr>
      <w:r w:rsidRPr="00BE610A">
        <w:rPr>
          <w:lang w:val="en-CA"/>
        </w:rPr>
        <w:t xml:space="preserve">5 </w:t>
      </w:r>
      <w:proofErr w:type="spellStart"/>
      <w:proofErr w:type="gramStart"/>
      <w:r w:rsidRPr="00BE610A">
        <w:rPr>
          <w:lang w:val="en-CA"/>
        </w:rPr>
        <w:t>uM</w:t>
      </w:r>
      <w:proofErr w:type="spellEnd"/>
      <w:proofErr w:type="gramEnd"/>
      <w:r w:rsidRPr="00BE610A">
        <w:rPr>
          <w:lang w:val="en-CA"/>
        </w:rPr>
        <w:t xml:space="preserve">: 0.5 </w:t>
      </w:r>
      <w:proofErr w:type="spellStart"/>
      <w:r w:rsidRPr="00BE610A">
        <w:rPr>
          <w:lang w:val="en-CA"/>
        </w:rPr>
        <w:t>uL</w:t>
      </w:r>
      <w:proofErr w:type="spellEnd"/>
      <w:r w:rsidRPr="00BE610A">
        <w:rPr>
          <w:lang w:val="en-CA"/>
        </w:rPr>
        <w:t xml:space="preserve"> of the 10 mM stock into 1 mL GM</w:t>
      </w:r>
    </w:p>
    <w:p w14:paraId="7ADBA8BD" w14:textId="77777777" w:rsidR="00BE610A" w:rsidRPr="00BE610A" w:rsidRDefault="00BE610A" w:rsidP="00BE610A">
      <w:pPr>
        <w:numPr>
          <w:ilvl w:val="0"/>
          <w:numId w:val="2"/>
        </w:numPr>
        <w:rPr>
          <w:lang w:val="en-CA"/>
        </w:rPr>
      </w:pPr>
      <w:r w:rsidRPr="00BE610A">
        <w:rPr>
          <w:lang w:val="en-CA"/>
        </w:rPr>
        <w:t xml:space="preserve">2 </w:t>
      </w:r>
      <w:proofErr w:type="spellStart"/>
      <w:proofErr w:type="gramStart"/>
      <w:r w:rsidRPr="00BE610A">
        <w:rPr>
          <w:lang w:val="en-CA"/>
        </w:rPr>
        <w:t>uM</w:t>
      </w:r>
      <w:proofErr w:type="spellEnd"/>
      <w:proofErr w:type="gramEnd"/>
      <w:r w:rsidRPr="00BE610A">
        <w:rPr>
          <w:lang w:val="en-CA"/>
        </w:rPr>
        <w:t xml:space="preserve">: 100 </w:t>
      </w:r>
      <w:proofErr w:type="spellStart"/>
      <w:r w:rsidRPr="00BE610A">
        <w:rPr>
          <w:lang w:val="en-CA"/>
        </w:rPr>
        <w:t>uL</w:t>
      </w:r>
      <w:proofErr w:type="spellEnd"/>
      <w:r w:rsidRPr="00BE610A">
        <w:rPr>
          <w:lang w:val="en-CA"/>
        </w:rPr>
        <w:t xml:space="preserve"> of the 20 </w:t>
      </w:r>
      <w:proofErr w:type="spellStart"/>
      <w:r w:rsidRPr="00BE610A">
        <w:rPr>
          <w:lang w:val="en-CA"/>
        </w:rPr>
        <w:t>uM</w:t>
      </w:r>
      <w:proofErr w:type="spellEnd"/>
      <w:r w:rsidRPr="00BE610A">
        <w:rPr>
          <w:lang w:val="en-CA"/>
        </w:rPr>
        <w:t xml:space="preserve"> solution + 900 </w:t>
      </w:r>
      <w:proofErr w:type="spellStart"/>
      <w:r w:rsidRPr="00BE610A">
        <w:rPr>
          <w:lang w:val="en-CA"/>
        </w:rPr>
        <w:t>uL</w:t>
      </w:r>
      <w:proofErr w:type="spellEnd"/>
      <w:r w:rsidRPr="00BE610A">
        <w:rPr>
          <w:lang w:val="en-CA"/>
        </w:rPr>
        <w:t xml:space="preserve"> GM</w:t>
      </w:r>
    </w:p>
    <w:p w14:paraId="57E5637A" w14:textId="77777777" w:rsidR="00BE610A" w:rsidRPr="00BE610A" w:rsidRDefault="00BE610A" w:rsidP="00BE610A">
      <w:pPr>
        <w:numPr>
          <w:ilvl w:val="0"/>
          <w:numId w:val="2"/>
        </w:numPr>
        <w:rPr>
          <w:lang w:val="en-CA"/>
        </w:rPr>
      </w:pPr>
      <w:r w:rsidRPr="00BE610A">
        <w:rPr>
          <w:lang w:val="en-CA"/>
        </w:rPr>
        <w:t xml:space="preserve">1 </w:t>
      </w:r>
      <w:proofErr w:type="spellStart"/>
      <w:r w:rsidRPr="00BE610A">
        <w:rPr>
          <w:lang w:val="en-CA"/>
        </w:rPr>
        <w:t>uM</w:t>
      </w:r>
      <w:proofErr w:type="spellEnd"/>
      <w:r w:rsidRPr="00BE610A">
        <w:rPr>
          <w:lang w:val="en-CA"/>
        </w:rPr>
        <w:t xml:space="preserve">: 100 </w:t>
      </w:r>
      <w:proofErr w:type="spellStart"/>
      <w:r w:rsidRPr="00BE610A">
        <w:rPr>
          <w:lang w:val="en-CA"/>
        </w:rPr>
        <w:t>uL</w:t>
      </w:r>
      <w:proofErr w:type="spellEnd"/>
      <w:r w:rsidRPr="00BE610A">
        <w:rPr>
          <w:lang w:val="en-CA"/>
        </w:rPr>
        <w:t xml:space="preserve"> of the </w:t>
      </w:r>
      <w:proofErr w:type="gramStart"/>
      <w:r w:rsidRPr="00BE610A">
        <w:rPr>
          <w:lang w:val="en-CA"/>
        </w:rPr>
        <w:t xml:space="preserve">10 </w:t>
      </w:r>
      <w:proofErr w:type="spellStart"/>
      <w:r w:rsidRPr="00BE610A">
        <w:rPr>
          <w:lang w:val="en-CA"/>
        </w:rPr>
        <w:t>uM</w:t>
      </w:r>
      <w:proofErr w:type="spellEnd"/>
      <w:proofErr w:type="gramEnd"/>
      <w:r w:rsidRPr="00BE610A">
        <w:rPr>
          <w:lang w:val="en-CA"/>
        </w:rPr>
        <w:t xml:space="preserve"> solution + 900 </w:t>
      </w:r>
      <w:proofErr w:type="spellStart"/>
      <w:r w:rsidRPr="00BE610A">
        <w:rPr>
          <w:lang w:val="en-CA"/>
        </w:rPr>
        <w:t>uL</w:t>
      </w:r>
      <w:proofErr w:type="spellEnd"/>
      <w:r w:rsidRPr="00BE610A">
        <w:rPr>
          <w:lang w:val="en-CA"/>
        </w:rPr>
        <w:t xml:space="preserve"> GM</w:t>
      </w:r>
    </w:p>
    <w:p w14:paraId="1626333D" w14:textId="77777777" w:rsidR="00BE610A" w:rsidRPr="00BE610A" w:rsidRDefault="00BE610A" w:rsidP="00BE610A">
      <w:pPr>
        <w:numPr>
          <w:ilvl w:val="0"/>
          <w:numId w:val="2"/>
        </w:numPr>
        <w:rPr>
          <w:lang w:val="en-CA"/>
        </w:rPr>
      </w:pPr>
      <w:r w:rsidRPr="00BE610A">
        <w:rPr>
          <w:lang w:val="en-CA"/>
        </w:rPr>
        <w:lastRenderedPageBreak/>
        <w:t xml:space="preserve">0.5 </w:t>
      </w:r>
      <w:proofErr w:type="spellStart"/>
      <w:r w:rsidRPr="00BE610A">
        <w:rPr>
          <w:lang w:val="en-CA"/>
        </w:rPr>
        <w:t>uM</w:t>
      </w:r>
      <w:proofErr w:type="spellEnd"/>
      <w:r w:rsidRPr="00BE610A">
        <w:rPr>
          <w:lang w:val="en-CA"/>
        </w:rPr>
        <w:t xml:space="preserve">: 100 </w:t>
      </w:r>
      <w:proofErr w:type="spellStart"/>
      <w:r w:rsidRPr="00BE610A">
        <w:rPr>
          <w:lang w:val="en-CA"/>
        </w:rPr>
        <w:t>uL</w:t>
      </w:r>
      <w:proofErr w:type="spellEnd"/>
      <w:r w:rsidRPr="00BE610A">
        <w:rPr>
          <w:lang w:val="en-CA"/>
        </w:rPr>
        <w:t xml:space="preserve"> of the </w:t>
      </w:r>
      <w:proofErr w:type="gramStart"/>
      <w:r w:rsidRPr="00BE610A">
        <w:rPr>
          <w:lang w:val="en-CA"/>
        </w:rPr>
        <w:t xml:space="preserve">5 </w:t>
      </w:r>
      <w:proofErr w:type="spellStart"/>
      <w:r w:rsidRPr="00BE610A">
        <w:rPr>
          <w:lang w:val="en-CA"/>
        </w:rPr>
        <w:t>uM</w:t>
      </w:r>
      <w:proofErr w:type="spellEnd"/>
      <w:proofErr w:type="gramEnd"/>
      <w:r w:rsidRPr="00BE610A">
        <w:rPr>
          <w:lang w:val="en-CA"/>
        </w:rPr>
        <w:t xml:space="preserve"> solution + 900 </w:t>
      </w:r>
      <w:proofErr w:type="spellStart"/>
      <w:r w:rsidRPr="00BE610A">
        <w:rPr>
          <w:lang w:val="en-CA"/>
        </w:rPr>
        <w:t>uL</w:t>
      </w:r>
      <w:proofErr w:type="spellEnd"/>
      <w:r w:rsidRPr="00BE610A">
        <w:rPr>
          <w:lang w:val="en-CA"/>
        </w:rPr>
        <w:t xml:space="preserve"> GM</w:t>
      </w:r>
    </w:p>
    <w:p w14:paraId="52885E8F" w14:textId="77777777" w:rsidR="00BE610A" w:rsidRPr="00BE610A" w:rsidRDefault="00BE610A" w:rsidP="00BE610A">
      <w:pPr>
        <w:numPr>
          <w:ilvl w:val="0"/>
          <w:numId w:val="2"/>
        </w:numPr>
        <w:rPr>
          <w:lang w:val="en-CA"/>
        </w:rPr>
      </w:pPr>
      <w:r w:rsidRPr="00BE610A">
        <w:rPr>
          <w:lang w:val="en-CA"/>
        </w:rPr>
        <w:t xml:space="preserve">0.1 </w:t>
      </w:r>
      <w:proofErr w:type="spellStart"/>
      <w:r w:rsidRPr="00BE610A">
        <w:rPr>
          <w:lang w:val="en-CA"/>
        </w:rPr>
        <w:t>uM</w:t>
      </w:r>
      <w:proofErr w:type="spellEnd"/>
      <w:r w:rsidRPr="00BE610A">
        <w:rPr>
          <w:lang w:val="en-CA"/>
        </w:rPr>
        <w:t xml:space="preserve">: 100 </w:t>
      </w:r>
      <w:proofErr w:type="spellStart"/>
      <w:r w:rsidRPr="00BE610A">
        <w:rPr>
          <w:lang w:val="en-CA"/>
        </w:rPr>
        <w:t>uL</w:t>
      </w:r>
      <w:proofErr w:type="spellEnd"/>
      <w:r w:rsidRPr="00BE610A">
        <w:rPr>
          <w:lang w:val="en-CA"/>
        </w:rPr>
        <w:t xml:space="preserve"> of the 1 </w:t>
      </w:r>
      <w:proofErr w:type="spellStart"/>
      <w:r w:rsidRPr="00BE610A">
        <w:rPr>
          <w:lang w:val="en-CA"/>
        </w:rPr>
        <w:t>uM</w:t>
      </w:r>
      <w:proofErr w:type="spellEnd"/>
      <w:r w:rsidRPr="00BE610A">
        <w:rPr>
          <w:lang w:val="en-CA"/>
        </w:rPr>
        <w:t xml:space="preserve"> solution + 900 </w:t>
      </w:r>
      <w:proofErr w:type="spellStart"/>
      <w:r w:rsidRPr="00BE610A">
        <w:rPr>
          <w:lang w:val="en-CA"/>
        </w:rPr>
        <w:t>uL</w:t>
      </w:r>
      <w:proofErr w:type="spellEnd"/>
      <w:r w:rsidRPr="00BE610A">
        <w:rPr>
          <w:lang w:val="en-CA"/>
        </w:rPr>
        <w:t xml:space="preserve"> GM</w:t>
      </w:r>
    </w:p>
    <w:p w14:paraId="54A08504" w14:textId="77777777" w:rsidR="00BE610A" w:rsidRPr="00BE610A" w:rsidRDefault="00BE610A" w:rsidP="00BE610A">
      <w:pPr>
        <w:numPr>
          <w:ilvl w:val="0"/>
          <w:numId w:val="2"/>
        </w:numPr>
        <w:rPr>
          <w:lang w:val="en-CA"/>
        </w:rPr>
      </w:pPr>
      <w:r w:rsidRPr="00BE610A">
        <w:rPr>
          <w:lang w:val="en-CA"/>
        </w:rPr>
        <w:t xml:space="preserve">0 </w:t>
      </w:r>
      <w:proofErr w:type="spellStart"/>
      <w:r w:rsidRPr="00BE610A">
        <w:rPr>
          <w:lang w:val="en-CA"/>
        </w:rPr>
        <w:t>uM</w:t>
      </w:r>
      <w:proofErr w:type="spellEnd"/>
      <w:r w:rsidRPr="00BE610A">
        <w:rPr>
          <w:lang w:val="en-CA"/>
        </w:rPr>
        <w:t>: 1 mL GM</w:t>
      </w:r>
    </w:p>
    <w:p w14:paraId="2D1BC7F7" w14:textId="77777777" w:rsidR="00BE610A" w:rsidRPr="00BE610A" w:rsidRDefault="00BE610A" w:rsidP="00BE610A">
      <w:pPr>
        <w:rPr>
          <w:lang w:val="en-CA"/>
        </w:rPr>
      </w:pPr>
    </w:p>
    <w:p w14:paraId="1DD31C95" w14:textId="77777777" w:rsidR="00BE610A" w:rsidRPr="00BE610A" w:rsidRDefault="00BE610A" w:rsidP="00BE610A">
      <w:pPr>
        <w:rPr>
          <w:lang w:val="en-CA"/>
        </w:rPr>
      </w:pPr>
      <w:r w:rsidRPr="00BE610A">
        <w:rPr>
          <w:lang w:val="en-CA"/>
        </w:rPr>
        <w:t xml:space="preserve">Plated 100 </w:t>
      </w:r>
      <w:proofErr w:type="spellStart"/>
      <w:r w:rsidRPr="00BE610A">
        <w:rPr>
          <w:lang w:val="en-CA"/>
        </w:rPr>
        <w:t>uL</w:t>
      </w:r>
      <w:proofErr w:type="spellEnd"/>
      <w:r w:rsidRPr="00BE610A">
        <w:rPr>
          <w:lang w:val="en-CA"/>
        </w:rPr>
        <w:t xml:space="preserve"> per well.</w:t>
      </w:r>
    </w:p>
    <w:p w14:paraId="46FC4F67" w14:textId="77777777" w:rsidR="00BE610A" w:rsidRPr="00BE610A" w:rsidRDefault="00BE610A" w:rsidP="00BE610A">
      <w:pPr>
        <w:rPr>
          <w:lang w:val="en-CA"/>
        </w:rPr>
      </w:pPr>
    </w:p>
    <w:p w14:paraId="587F0300" w14:textId="77777777" w:rsidR="00BE610A" w:rsidRPr="00BE610A" w:rsidRDefault="00BE610A" w:rsidP="00BE610A">
      <w:pPr>
        <w:rPr>
          <w:lang w:val="en-CA"/>
        </w:rPr>
      </w:pPr>
      <w:r w:rsidRPr="00BE610A">
        <w:rPr>
          <w:lang w:val="en-CA"/>
        </w:rPr>
        <w:t xml:space="preserve">Prepared a 100 </w:t>
      </w:r>
      <w:proofErr w:type="spellStart"/>
      <w:r w:rsidRPr="00BE610A">
        <w:rPr>
          <w:lang w:val="en-CA"/>
        </w:rPr>
        <w:t>uM</w:t>
      </w:r>
      <w:proofErr w:type="spellEnd"/>
      <w:r w:rsidRPr="00BE610A">
        <w:rPr>
          <w:lang w:val="en-CA"/>
        </w:rPr>
        <w:t xml:space="preserve"> KBrO3 solution in PBS containing calcium and magnesium and diluted PARG inhibitor in KBrO3 solution as above. Removed pre-treatment and replaced with KBrO3 containing PARG inhibitor dose series for 30 min.</w:t>
      </w:r>
    </w:p>
    <w:p w14:paraId="1BA2F603" w14:textId="77777777" w:rsidR="00BE610A" w:rsidRPr="00BE610A" w:rsidRDefault="00BE610A" w:rsidP="00BE610A">
      <w:pPr>
        <w:rPr>
          <w:lang w:val="en-CA"/>
        </w:rPr>
      </w:pPr>
    </w:p>
    <w:p w14:paraId="55C490DA" w14:textId="77777777" w:rsidR="00BE610A" w:rsidRPr="00BE610A" w:rsidRDefault="00BE610A" w:rsidP="00BE610A">
      <w:pPr>
        <w:rPr>
          <w:b/>
          <w:bCs/>
          <w:sz w:val="32"/>
          <w:szCs w:val="32"/>
          <w:lang w:val="en-CA"/>
        </w:rPr>
      </w:pPr>
      <w:r w:rsidRPr="00BE610A">
        <w:rPr>
          <w:b/>
          <w:bCs/>
          <w:sz w:val="32"/>
          <w:szCs w:val="32"/>
          <w:lang w:val="en-CA"/>
        </w:rPr>
        <w:t>Fixation and staining</w:t>
      </w:r>
    </w:p>
    <w:p w14:paraId="70F5EB23" w14:textId="77777777" w:rsidR="00BE610A" w:rsidRPr="00BE610A" w:rsidRDefault="00BE610A" w:rsidP="00BE610A">
      <w:pPr>
        <w:numPr>
          <w:ilvl w:val="0"/>
          <w:numId w:val="3"/>
        </w:numPr>
        <w:rPr>
          <w:lang w:val="en-CA"/>
        </w:rPr>
      </w:pPr>
      <w:r w:rsidRPr="00BE610A">
        <w:rPr>
          <w:lang w:val="en-CA"/>
        </w:rPr>
        <w:t>Fixed in cold methanol at -20</w:t>
      </w:r>
      <w:r w:rsidRPr="00BE610A">
        <w:rPr>
          <w:rFonts w:ascii="Cambria Math" w:hAnsi="Cambria Math" w:cs="Cambria Math"/>
          <w:lang w:val="en-CA"/>
        </w:rPr>
        <w:t>℃</w:t>
      </w:r>
      <w:r w:rsidRPr="00BE610A">
        <w:rPr>
          <w:lang w:val="en-CA"/>
        </w:rPr>
        <w:t xml:space="preserve"> for 10 min</w:t>
      </w:r>
    </w:p>
    <w:p w14:paraId="254A85CB" w14:textId="77777777" w:rsidR="00BE610A" w:rsidRPr="00BE610A" w:rsidRDefault="00BE610A" w:rsidP="00BE610A">
      <w:pPr>
        <w:numPr>
          <w:ilvl w:val="0"/>
          <w:numId w:val="3"/>
        </w:numPr>
        <w:rPr>
          <w:lang w:val="en-CA"/>
        </w:rPr>
      </w:pPr>
      <w:r w:rsidRPr="00BE610A">
        <w:rPr>
          <w:lang w:val="en-CA"/>
        </w:rPr>
        <w:t>Washed twice with PBS</w:t>
      </w:r>
    </w:p>
    <w:p w14:paraId="36FB7BC3" w14:textId="77777777" w:rsidR="00BE610A" w:rsidRPr="00BE610A" w:rsidRDefault="00BE610A" w:rsidP="00BE610A">
      <w:pPr>
        <w:numPr>
          <w:ilvl w:val="0"/>
          <w:numId w:val="3"/>
        </w:numPr>
        <w:rPr>
          <w:lang w:val="en-CA"/>
        </w:rPr>
      </w:pPr>
      <w:r w:rsidRPr="00BE610A">
        <w:rPr>
          <w:lang w:val="en-CA"/>
        </w:rPr>
        <w:t>Blocked in 10% FBS/PBS for 15 min at room temp</w:t>
      </w:r>
    </w:p>
    <w:p w14:paraId="68C7B876" w14:textId="77777777" w:rsidR="00BE610A" w:rsidRPr="00BE610A" w:rsidRDefault="00BE610A" w:rsidP="00BE610A">
      <w:pPr>
        <w:numPr>
          <w:ilvl w:val="0"/>
          <w:numId w:val="3"/>
        </w:numPr>
        <w:rPr>
          <w:lang w:val="en-CA"/>
        </w:rPr>
      </w:pPr>
      <w:r w:rsidRPr="00BE610A">
        <w:rPr>
          <w:lang w:val="en-CA"/>
        </w:rPr>
        <w:t xml:space="preserve">Incubated with MABE1016 (1:500 dilution in blocking buffer) for 30 min at room temp using 30 </w:t>
      </w:r>
      <w:proofErr w:type="spellStart"/>
      <w:r w:rsidRPr="00BE610A">
        <w:rPr>
          <w:lang w:val="en-CA"/>
        </w:rPr>
        <w:t>uL</w:t>
      </w:r>
      <w:proofErr w:type="spellEnd"/>
      <w:r w:rsidRPr="00BE610A">
        <w:rPr>
          <w:lang w:val="en-CA"/>
        </w:rPr>
        <w:t xml:space="preserve"> per well (prepared 1.75 mL blocking buffer + 2.62 </w:t>
      </w:r>
      <w:proofErr w:type="spellStart"/>
      <w:r w:rsidRPr="00BE610A">
        <w:rPr>
          <w:lang w:val="en-CA"/>
        </w:rPr>
        <w:t>uL</w:t>
      </w:r>
      <w:proofErr w:type="spellEnd"/>
      <w:r w:rsidRPr="00BE610A">
        <w:rPr>
          <w:lang w:val="en-CA"/>
        </w:rPr>
        <w:t xml:space="preserve"> MABE1016)</w:t>
      </w:r>
    </w:p>
    <w:p w14:paraId="50FC71CA" w14:textId="77777777" w:rsidR="00BE610A" w:rsidRPr="00BE610A" w:rsidRDefault="00BE610A" w:rsidP="00BE610A">
      <w:pPr>
        <w:numPr>
          <w:ilvl w:val="0"/>
          <w:numId w:val="3"/>
        </w:numPr>
        <w:rPr>
          <w:lang w:val="en-CA"/>
        </w:rPr>
      </w:pPr>
      <w:r w:rsidRPr="00BE610A">
        <w:rPr>
          <w:lang w:val="en-CA"/>
        </w:rPr>
        <w:t>Washed twice with PBS</w:t>
      </w:r>
    </w:p>
    <w:p w14:paraId="7FA633F0" w14:textId="77777777" w:rsidR="00BE610A" w:rsidRPr="00BE610A" w:rsidRDefault="00BE610A" w:rsidP="00BE610A">
      <w:pPr>
        <w:numPr>
          <w:ilvl w:val="0"/>
          <w:numId w:val="3"/>
        </w:numPr>
        <w:rPr>
          <w:lang w:val="en-CA"/>
        </w:rPr>
      </w:pPr>
      <w:r w:rsidRPr="00BE610A">
        <w:rPr>
          <w:lang w:val="en-CA"/>
        </w:rPr>
        <w:t xml:space="preserve">Incubated with donkey anti-rabbit-488 (1:1000 dilution in blocking buffer) for 15 min at room temp using 100 </w:t>
      </w:r>
      <w:proofErr w:type="spellStart"/>
      <w:r w:rsidRPr="00BE610A">
        <w:rPr>
          <w:lang w:val="en-CA"/>
        </w:rPr>
        <w:t>uL</w:t>
      </w:r>
      <w:proofErr w:type="spellEnd"/>
      <w:r w:rsidRPr="00BE610A">
        <w:rPr>
          <w:lang w:val="en-CA"/>
        </w:rPr>
        <w:t xml:space="preserve"> per well (prepared 6 mL blocking buffer + 6 </w:t>
      </w:r>
      <w:proofErr w:type="spellStart"/>
      <w:r w:rsidRPr="00BE610A">
        <w:rPr>
          <w:lang w:val="en-CA"/>
        </w:rPr>
        <w:t>uL</w:t>
      </w:r>
      <w:proofErr w:type="spellEnd"/>
      <w:r w:rsidRPr="00BE610A">
        <w:rPr>
          <w:lang w:val="en-CA"/>
        </w:rPr>
        <w:t xml:space="preserve"> secondary)</w:t>
      </w:r>
    </w:p>
    <w:p w14:paraId="26236B0F" w14:textId="77777777" w:rsidR="00BE610A" w:rsidRPr="00BE610A" w:rsidRDefault="00BE610A" w:rsidP="00BE610A">
      <w:pPr>
        <w:numPr>
          <w:ilvl w:val="0"/>
          <w:numId w:val="3"/>
        </w:numPr>
        <w:rPr>
          <w:lang w:val="en-CA"/>
        </w:rPr>
      </w:pPr>
      <w:r w:rsidRPr="00BE610A">
        <w:rPr>
          <w:lang w:val="en-CA"/>
        </w:rPr>
        <w:t>Washed twice with PBS</w:t>
      </w:r>
    </w:p>
    <w:p w14:paraId="37CEF571" w14:textId="77777777" w:rsidR="00BE610A" w:rsidRPr="00BE610A" w:rsidRDefault="00BE610A" w:rsidP="00BE610A">
      <w:pPr>
        <w:numPr>
          <w:ilvl w:val="0"/>
          <w:numId w:val="3"/>
        </w:numPr>
        <w:rPr>
          <w:lang w:val="en-CA"/>
        </w:rPr>
      </w:pPr>
      <w:r w:rsidRPr="00BE610A">
        <w:rPr>
          <w:lang w:val="en-CA"/>
        </w:rPr>
        <w:t>Incubated with 0.2 ug/mL Hoechst for 5 min</w:t>
      </w:r>
    </w:p>
    <w:p w14:paraId="19AAC579" w14:textId="77777777" w:rsidR="00BE610A" w:rsidRPr="00BE610A" w:rsidRDefault="00BE610A" w:rsidP="00BE610A">
      <w:pPr>
        <w:numPr>
          <w:ilvl w:val="0"/>
          <w:numId w:val="3"/>
        </w:numPr>
        <w:rPr>
          <w:lang w:val="en-CA"/>
        </w:rPr>
      </w:pPr>
      <w:r w:rsidRPr="00BE610A">
        <w:rPr>
          <w:lang w:val="en-CA"/>
        </w:rPr>
        <w:t xml:space="preserve">Washed once with PBS and plated 100 </w:t>
      </w:r>
      <w:proofErr w:type="spellStart"/>
      <w:r w:rsidRPr="00BE610A">
        <w:rPr>
          <w:lang w:val="en-CA"/>
        </w:rPr>
        <w:t>uL</w:t>
      </w:r>
      <w:proofErr w:type="spellEnd"/>
      <w:r w:rsidRPr="00BE610A">
        <w:rPr>
          <w:lang w:val="en-CA"/>
        </w:rPr>
        <w:t xml:space="preserve"> PBS for imaging</w:t>
      </w:r>
    </w:p>
    <w:p w14:paraId="47666921" w14:textId="77777777" w:rsidR="00BE610A" w:rsidRPr="00BE610A" w:rsidRDefault="00BE610A" w:rsidP="00BE610A">
      <w:pPr>
        <w:rPr>
          <w:lang w:val="en-CA"/>
        </w:rPr>
      </w:pPr>
    </w:p>
    <w:p w14:paraId="3EDBFD57" w14:textId="77777777" w:rsidR="00BE610A" w:rsidRPr="00BE610A" w:rsidRDefault="00BE610A" w:rsidP="00BE610A">
      <w:pPr>
        <w:rPr>
          <w:b/>
          <w:bCs/>
          <w:sz w:val="32"/>
          <w:szCs w:val="32"/>
          <w:lang w:val="en-CA"/>
        </w:rPr>
      </w:pPr>
      <w:r w:rsidRPr="00BE610A">
        <w:rPr>
          <w:b/>
          <w:bCs/>
          <w:sz w:val="32"/>
          <w:szCs w:val="32"/>
          <w:lang w:val="en-CA"/>
        </w:rPr>
        <w:t>Imaging and analysis</w:t>
      </w:r>
    </w:p>
    <w:p w14:paraId="1892D118" w14:textId="62B2163F" w:rsidR="00BE610A" w:rsidRPr="00BE610A" w:rsidRDefault="00BE610A" w:rsidP="00BE610A">
      <w:pPr>
        <w:rPr>
          <w:lang w:val="en-CA"/>
        </w:rPr>
      </w:pPr>
      <w:r w:rsidRPr="00BE610A">
        <w:rPr>
          <w:lang w:val="en-CA"/>
        </w:rPr>
        <w:t xml:space="preserve">Imaged six fields per well using the 10X objective on the </w:t>
      </w:r>
      <w:r w:rsidR="0066567C" w:rsidRPr="000F6D71">
        <w:rPr>
          <w:lang w:val="en-CA"/>
        </w:rPr>
        <w:t xml:space="preserve">EVOS FL </w:t>
      </w:r>
      <w:r w:rsidR="0066567C">
        <w:rPr>
          <w:lang w:val="en-CA"/>
        </w:rPr>
        <w:t>Auto</w:t>
      </w:r>
      <w:r w:rsidR="0066567C" w:rsidRPr="000F6D71">
        <w:rPr>
          <w:lang w:val="en-CA"/>
        </w:rPr>
        <w:t xml:space="preserve"> 2 </w:t>
      </w:r>
      <w:r w:rsidR="0066567C">
        <w:rPr>
          <w:lang w:val="en-CA"/>
        </w:rPr>
        <w:t>widefield</w:t>
      </w:r>
      <w:r w:rsidR="0066567C" w:rsidRPr="000F6D71">
        <w:rPr>
          <w:lang w:val="en-CA"/>
        </w:rPr>
        <w:t xml:space="preserve"> </w:t>
      </w:r>
      <w:r w:rsidR="0066567C">
        <w:rPr>
          <w:lang w:val="en-CA"/>
        </w:rPr>
        <w:t xml:space="preserve">microscope </w:t>
      </w:r>
      <w:r w:rsidRPr="00BE610A">
        <w:rPr>
          <w:lang w:val="en-CA"/>
        </w:rPr>
        <w:t xml:space="preserve">(1000-2000 cells per condition). Identified nuclei using Hoechst stain in </w:t>
      </w:r>
      <w:proofErr w:type="spellStart"/>
      <w:r w:rsidRPr="00BE610A">
        <w:rPr>
          <w:lang w:val="en-CA"/>
        </w:rPr>
        <w:t>CellProfiler</w:t>
      </w:r>
      <w:proofErr w:type="spellEnd"/>
      <w:r w:rsidRPr="00BE610A">
        <w:rPr>
          <w:lang w:val="en-CA"/>
        </w:rPr>
        <w:t xml:space="preserve"> then measured the PAR signal intensity within nuclei (mean for each field).</w:t>
      </w:r>
    </w:p>
    <w:p w14:paraId="536C3B11" w14:textId="77777777" w:rsidR="00BE610A" w:rsidRPr="00BE610A" w:rsidRDefault="00BE610A" w:rsidP="00BE610A">
      <w:pPr>
        <w:rPr>
          <w:lang w:val="en-CA"/>
        </w:rPr>
      </w:pPr>
    </w:p>
    <w:p w14:paraId="7A22E199" w14:textId="77777777" w:rsidR="00BE610A" w:rsidRPr="00BE610A" w:rsidRDefault="00BE610A" w:rsidP="00BE610A">
      <w:pPr>
        <w:rPr>
          <w:b/>
          <w:bCs/>
          <w:sz w:val="32"/>
          <w:szCs w:val="32"/>
          <w:lang w:val="en-CA"/>
        </w:rPr>
      </w:pPr>
      <w:r w:rsidRPr="00BE610A">
        <w:rPr>
          <w:b/>
          <w:bCs/>
          <w:sz w:val="32"/>
          <w:szCs w:val="32"/>
          <w:lang w:val="en-CA"/>
        </w:rPr>
        <w:t>Results</w:t>
      </w:r>
    </w:p>
    <w:p w14:paraId="2735B666" w14:textId="3D97D1D1" w:rsidR="00BE610A" w:rsidRDefault="00BE610A" w:rsidP="00BE610A">
      <w:pPr>
        <w:rPr>
          <w:lang w:val="en-CA"/>
        </w:rPr>
      </w:pPr>
      <w:r w:rsidRPr="00BE610A">
        <w:rPr>
          <w:lang w:val="en-CA"/>
        </w:rPr>
        <w:t xml:space="preserve">The dose response was evident for all three cell lines, with max PARG inhibitor effect at </w:t>
      </w:r>
      <w:r w:rsidR="00BC11F0">
        <w:rPr>
          <w:lang w:val="en-CA"/>
        </w:rPr>
        <w:t xml:space="preserve">approximately </w:t>
      </w:r>
      <w:r w:rsidRPr="00BE610A">
        <w:rPr>
          <w:lang w:val="en-CA"/>
        </w:rPr>
        <w:t xml:space="preserve">2 </w:t>
      </w:r>
      <w:proofErr w:type="spellStart"/>
      <w:proofErr w:type="gramStart"/>
      <w:r w:rsidRPr="00BE610A">
        <w:rPr>
          <w:lang w:val="en-CA"/>
        </w:rPr>
        <w:t>uM</w:t>
      </w:r>
      <w:proofErr w:type="spellEnd"/>
      <w:proofErr w:type="gramEnd"/>
      <w:r w:rsidRPr="00BE610A">
        <w:rPr>
          <w:lang w:val="en-CA"/>
        </w:rPr>
        <w:t>. Q43</w:t>
      </w:r>
      <w:r w:rsidR="00BC11F0">
        <w:rPr>
          <w:lang w:val="en-CA"/>
        </w:rPr>
        <w:t xml:space="preserve"> and Q50</w:t>
      </w:r>
      <w:r w:rsidRPr="00BE610A">
        <w:rPr>
          <w:lang w:val="en-CA"/>
        </w:rPr>
        <w:t xml:space="preserve"> cells had higher PAR levels than </w:t>
      </w:r>
      <w:proofErr w:type="spellStart"/>
      <w:r w:rsidRPr="00BE610A">
        <w:rPr>
          <w:lang w:val="en-CA"/>
        </w:rPr>
        <w:t>than</w:t>
      </w:r>
      <w:proofErr w:type="spellEnd"/>
      <w:r w:rsidRPr="00BE610A">
        <w:rPr>
          <w:lang w:val="en-CA"/>
        </w:rPr>
        <w:t xml:space="preserve"> Q21s</w:t>
      </w:r>
      <w:r w:rsidR="00BC11F0">
        <w:rPr>
          <w:lang w:val="en-CA"/>
        </w:rPr>
        <w:t>, as usual. The PAR levels in Q43s was higher than Q50s, as usual.</w:t>
      </w:r>
    </w:p>
    <w:p w14:paraId="785E1FF0" w14:textId="4DFC2F86" w:rsidR="00487AE2" w:rsidRDefault="00487AE2" w:rsidP="00BE610A">
      <w:pPr>
        <w:rPr>
          <w:lang w:val="en-CA"/>
        </w:rPr>
      </w:pPr>
    </w:p>
    <w:p w14:paraId="5EB812E7" w14:textId="6A0D3CE2" w:rsidR="00487AE2" w:rsidRPr="00BE610A" w:rsidRDefault="00487AE2" w:rsidP="00BE610A">
      <w:pPr>
        <w:rPr>
          <w:lang w:val="en-CA"/>
        </w:rPr>
      </w:pPr>
      <w:r>
        <w:rPr>
          <w:noProof/>
          <w:lang w:val="en-CA"/>
        </w:rPr>
        <w:lastRenderedPageBreak/>
        <w:drawing>
          <wp:inline distT="0" distB="0" distL="0" distR="0" wp14:anchorId="18E5AB6E" wp14:editId="271FD595">
            <wp:extent cx="3673642" cy="271998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9-10-18 PARG inhibitor assay 2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2495" cy="2726543"/>
                    </a:xfrm>
                    <a:prstGeom prst="rect">
                      <a:avLst/>
                    </a:prstGeom>
                  </pic:spPr>
                </pic:pic>
              </a:graphicData>
            </a:graphic>
          </wp:inline>
        </w:drawing>
      </w:r>
    </w:p>
    <w:p w14:paraId="52A33ECB" w14:textId="0974F21E" w:rsidR="00BE610A" w:rsidRPr="00BE610A" w:rsidRDefault="00BE610A" w:rsidP="00BE610A">
      <w:pPr>
        <w:rPr>
          <w:lang w:val="en-CA"/>
        </w:rPr>
      </w:pPr>
    </w:p>
    <w:p w14:paraId="126425E9" w14:textId="5FCF3E74" w:rsidR="00BC11F0" w:rsidRPr="00B43350" w:rsidRDefault="00BC11F0" w:rsidP="00BC11F0">
      <w:pPr>
        <w:rPr>
          <w:b/>
          <w:bCs/>
          <w:sz w:val="32"/>
          <w:szCs w:val="32"/>
          <w:lang w:val="en-CA"/>
        </w:rPr>
      </w:pPr>
      <w:r>
        <w:rPr>
          <w:b/>
          <w:bCs/>
          <w:sz w:val="32"/>
          <w:szCs w:val="32"/>
          <w:lang w:val="en-CA"/>
        </w:rPr>
        <w:t>E</w:t>
      </w:r>
      <w:r w:rsidRPr="00B43350">
        <w:rPr>
          <w:b/>
          <w:bCs/>
          <w:sz w:val="32"/>
          <w:szCs w:val="32"/>
          <w:lang w:val="en-CA"/>
        </w:rPr>
        <w:t>C50 analysis</w:t>
      </w:r>
    </w:p>
    <w:p w14:paraId="270F10EC" w14:textId="43990583" w:rsidR="00BC11F0" w:rsidRPr="00BC11F0" w:rsidRDefault="00BC11F0" w:rsidP="00BC11F0">
      <w:pPr>
        <w:rPr>
          <w:lang w:val="en-CA"/>
        </w:rPr>
      </w:pPr>
      <w:r>
        <w:rPr>
          <w:lang w:val="en-CA"/>
        </w:rPr>
        <w:t xml:space="preserve">Since the readout for PARG inhibitor is an </w:t>
      </w:r>
      <w:r>
        <w:rPr>
          <w:i/>
          <w:iCs/>
          <w:lang w:val="en-CA"/>
        </w:rPr>
        <w:t xml:space="preserve">increase </w:t>
      </w:r>
      <w:r>
        <w:rPr>
          <w:lang w:val="en-CA"/>
        </w:rPr>
        <w:t xml:space="preserve">in signal, need to calculate the EC50 instead of the IC50. The EC50 will tell us </w:t>
      </w:r>
      <w:r w:rsidRPr="00BC11F0">
        <w:rPr>
          <w:lang w:val="en-CA"/>
        </w:rPr>
        <w:t>the concentration of a drug that gives half-maximal response</w:t>
      </w:r>
      <w:r>
        <w:rPr>
          <w:lang w:val="en-CA"/>
        </w:rPr>
        <w:t>. Used the EC50 calculator at</w:t>
      </w:r>
      <w:r>
        <w:t xml:space="preserve"> </w:t>
      </w:r>
      <w:hyperlink r:id="rId6" w:history="1">
        <w:r>
          <w:rPr>
            <w:rStyle w:val="Hyperlink"/>
          </w:rPr>
          <w:t>https://www.aatbio.com/tools/ec50-calculator</w:t>
        </w:r>
      </w:hyperlink>
      <w:r>
        <w:rPr>
          <w:lang w:val="en-CA"/>
        </w:rPr>
        <w:t xml:space="preserve">. Scaled the PAR signal intensities for each cell line such that the </w:t>
      </w:r>
      <w:r w:rsidR="00464A35">
        <w:rPr>
          <w:lang w:val="en-CA"/>
        </w:rPr>
        <w:t>lowest value</w:t>
      </w:r>
      <w:r>
        <w:rPr>
          <w:lang w:val="en-CA"/>
        </w:rPr>
        <w:t xml:space="preserve"> = 0% PAR signal, and the </w:t>
      </w:r>
      <w:r w:rsidR="00464A35">
        <w:rPr>
          <w:lang w:val="en-CA"/>
        </w:rPr>
        <w:t>highest value</w:t>
      </w:r>
      <w:r>
        <w:rPr>
          <w:lang w:val="en-CA"/>
        </w:rPr>
        <w:t xml:space="preserve"> = 100% PAR signal.</w:t>
      </w:r>
    </w:p>
    <w:p w14:paraId="0808E6D5" w14:textId="77777777" w:rsidR="00BC11F0" w:rsidRDefault="00BC11F0" w:rsidP="00BC11F0">
      <w:pPr>
        <w:rPr>
          <w:lang w:val="en-CA"/>
        </w:rPr>
      </w:pPr>
    </w:p>
    <w:p w14:paraId="588C3C97" w14:textId="38491AE6" w:rsidR="00BC11F0" w:rsidRDefault="00BC11F0" w:rsidP="00BC11F0">
      <w:pPr>
        <w:rPr>
          <w:lang w:val="en-CA"/>
        </w:rPr>
      </w:pPr>
      <w:r>
        <w:rPr>
          <w:lang w:val="en-CA"/>
        </w:rPr>
        <w:t xml:space="preserve">Q21 PARG inhibitor EC50 = 0.116 </w:t>
      </w:r>
      <w:proofErr w:type="spellStart"/>
      <w:r>
        <w:rPr>
          <w:lang w:val="en-CA"/>
        </w:rPr>
        <w:t>uM</w:t>
      </w:r>
      <w:proofErr w:type="spellEnd"/>
    </w:p>
    <w:p w14:paraId="16FD4413" w14:textId="426B436B" w:rsidR="00BC11F0" w:rsidRDefault="00BC11F0" w:rsidP="00BC11F0">
      <w:pPr>
        <w:rPr>
          <w:lang w:val="en-CA"/>
        </w:rPr>
      </w:pPr>
      <w:r>
        <w:rPr>
          <w:lang w:val="en-CA"/>
        </w:rPr>
        <w:t xml:space="preserve">Q43 PARG inhibitor EC50 = 0.138 </w:t>
      </w:r>
      <w:proofErr w:type="spellStart"/>
      <w:r>
        <w:rPr>
          <w:lang w:val="en-CA"/>
        </w:rPr>
        <w:t>uM</w:t>
      </w:r>
      <w:proofErr w:type="spellEnd"/>
    </w:p>
    <w:p w14:paraId="0D2950DE" w14:textId="48C7D8EA" w:rsidR="00BC11F0" w:rsidRDefault="00BC11F0" w:rsidP="00BC11F0">
      <w:pPr>
        <w:rPr>
          <w:lang w:val="en-CA"/>
        </w:rPr>
      </w:pPr>
      <w:r>
        <w:rPr>
          <w:lang w:val="en-CA"/>
        </w:rPr>
        <w:t xml:space="preserve">Q50 PARG inhibitor EC50 = 0.212 </w:t>
      </w:r>
      <w:proofErr w:type="spellStart"/>
      <w:r>
        <w:rPr>
          <w:lang w:val="en-CA"/>
        </w:rPr>
        <w:t>uM</w:t>
      </w:r>
      <w:proofErr w:type="spellEnd"/>
    </w:p>
    <w:p w14:paraId="050FFE76" w14:textId="77777777" w:rsidR="00BC11F0" w:rsidRDefault="00BC11F0" w:rsidP="00BC11F0">
      <w:pPr>
        <w:rPr>
          <w:lang w:val="en-CA"/>
        </w:rPr>
      </w:pPr>
    </w:p>
    <w:p w14:paraId="51A1B5FB" w14:textId="182A053B" w:rsidR="00BC11F0" w:rsidRDefault="00BC11F0" w:rsidP="00BC11F0">
      <w:pPr>
        <w:rPr>
          <w:lang w:val="en-CA"/>
        </w:rPr>
      </w:pPr>
      <w:r>
        <w:rPr>
          <w:noProof/>
          <w:lang w:val="en-CA"/>
        </w:rPr>
        <w:drawing>
          <wp:inline distT="0" distB="0" distL="0" distR="0" wp14:anchorId="1F177730" wp14:editId="77B5249B">
            <wp:extent cx="2766777" cy="2727158"/>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5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1734" cy="2732044"/>
                    </a:xfrm>
                    <a:prstGeom prst="rect">
                      <a:avLst/>
                    </a:prstGeom>
                  </pic:spPr>
                </pic:pic>
              </a:graphicData>
            </a:graphic>
          </wp:inline>
        </w:drawing>
      </w:r>
    </w:p>
    <w:p w14:paraId="43CF321A" w14:textId="77777777" w:rsidR="00BC11F0" w:rsidRDefault="00BC11F0" w:rsidP="00BC11F0">
      <w:pPr>
        <w:rPr>
          <w:lang w:val="en-CA"/>
        </w:rPr>
      </w:pPr>
    </w:p>
    <w:p w14:paraId="7DF8A877" w14:textId="3C72D241" w:rsidR="00BC11F0" w:rsidRPr="00BC11F0" w:rsidRDefault="00BC11F0" w:rsidP="00BC11F0">
      <w:pPr>
        <w:rPr>
          <w:lang w:val="en-CA"/>
        </w:rPr>
      </w:pPr>
      <w:r>
        <w:rPr>
          <w:lang w:val="en-CA"/>
        </w:rPr>
        <w:lastRenderedPageBreak/>
        <w:t xml:space="preserve">The PAR levels are higher in HD cells, which would suggest that PARG isn’t working as well in HD cells as in WT cells. However, it takes </w:t>
      </w:r>
      <w:r>
        <w:rPr>
          <w:i/>
          <w:iCs/>
          <w:lang w:val="en-CA"/>
        </w:rPr>
        <w:t>more</w:t>
      </w:r>
      <w:r>
        <w:rPr>
          <w:lang w:val="en-CA"/>
        </w:rPr>
        <w:t xml:space="preserve"> PARG inhibitor to get to the half-maximal response in HD cells, suggesting </w:t>
      </w:r>
      <w:r w:rsidR="004F0E57">
        <w:rPr>
          <w:lang w:val="en-CA"/>
        </w:rPr>
        <w:t>there</w:t>
      </w:r>
      <w:r>
        <w:rPr>
          <w:lang w:val="en-CA"/>
        </w:rPr>
        <w:t xml:space="preserve"> is </w:t>
      </w:r>
      <w:r>
        <w:rPr>
          <w:i/>
          <w:iCs/>
          <w:lang w:val="en-CA"/>
        </w:rPr>
        <w:t>more</w:t>
      </w:r>
      <w:r>
        <w:rPr>
          <w:lang w:val="en-CA"/>
        </w:rPr>
        <w:t xml:space="preserve"> </w:t>
      </w:r>
      <w:r w:rsidR="004F0E57">
        <w:rPr>
          <w:lang w:val="en-CA"/>
        </w:rPr>
        <w:t>PARG activity</w:t>
      </w:r>
      <w:r>
        <w:rPr>
          <w:lang w:val="en-CA"/>
        </w:rPr>
        <w:t>.</w:t>
      </w:r>
    </w:p>
    <w:p w14:paraId="5BACE67C" w14:textId="64BDC9CD" w:rsidR="00BE610A" w:rsidRPr="00BE610A" w:rsidRDefault="00BE610A" w:rsidP="00BE610A">
      <w:pPr>
        <w:rPr>
          <w:lang w:val="en-CA"/>
        </w:rPr>
      </w:pPr>
      <w:r w:rsidRPr="00BE610A">
        <w:rPr>
          <w:lang w:val="en-CA"/>
        </w:rPr>
        <w:fldChar w:fldCharType="begin"/>
      </w:r>
      <w:r w:rsidRPr="00BE610A">
        <w:rPr>
          <w:lang w:val="en-CA"/>
        </w:rPr>
        <w:instrText xml:space="preserve"> INCLUDEPICTURE "https://lh4.googleusercontent.com/Be3Z2bPZjbPFCSpDrpCI1aunYnlMno-EGSokc3ueS--RrT1epydKqlOhKMReEC9oY2oBY-FFEokv-DgzDhPoKW3QyuBd3FnKvjonCcOC4iUroiufzLejs-WKdzrscA1m2CHRpdAT" \* MERGEFORMATINET </w:instrText>
      </w:r>
      <w:r w:rsidRPr="00BE610A">
        <w:rPr>
          <w:lang w:val="en-CA"/>
        </w:rPr>
        <w:fldChar w:fldCharType="end"/>
      </w:r>
    </w:p>
    <w:p w14:paraId="1312FCBD" w14:textId="77777777" w:rsidR="00BE610A" w:rsidRPr="00BE610A" w:rsidRDefault="00BE610A" w:rsidP="00BE610A">
      <w:pPr>
        <w:rPr>
          <w:lang w:val="en-CA"/>
        </w:rPr>
      </w:pPr>
    </w:p>
    <w:p w14:paraId="5A76A265" w14:textId="77777777" w:rsidR="00BE610A" w:rsidRPr="00BE610A" w:rsidRDefault="00BE610A" w:rsidP="00BE610A">
      <w:pPr>
        <w:rPr>
          <w:b/>
          <w:bCs/>
          <w:sz w:val="32"/>
          <w:szCs w:val="32"/>
          <w:lang w:val="en-CA"/>
        </w:rPr>
      </w:pPr>
      <w:r w:rsidRPr="00BE610A">
        <w:rPr>
          <w:b/>
          <w:bCs/>
          <w:sz w:val="32"/>
          <w:szCs w:val="32"/>
          <w:lang w:val="en-CA"/>
        </w:rPr>
        <w:t>Next Time</w:t>
      </w:r>
    </w:p>
    <w:p w14:paraId="1440DE53" w14:textId="77777777" w:rsidR="00BE610A" w:rsidRPr="00BE610A" w:rsidRDefault="00BE610A" w:rsidP="00BE610A">
      <w:pPr>
        <w:rPr>
          <w:lang w:val="en-CA"/>
        </w:rPr>
      </w:pPr>
      <w:r w:rsidRPr="00BE610A">
        <w:rPr>
          <w:lang w:val="en-CA"/>
        </w:rPr>
        <w:t xml:space="preserve">Bring the dose range down to max out at 2 </w:t>
      </w:r>
      <w:proofErr w:type="spellStart"/>
      <w:proofErr w:type="gramStart"/>
      <w:r w:rsidRPr="00BE610A">
        <w:rPr>
          <w:lang w:val="en-CA"/>
        </w:rPr>
        <w:t>uM</w:t>
      </w:r>
      <w:proofErr w:type="spellEnd"/>
      <w:proofErr w:type="gramEnd"/>
      <w:r w:rsidRPr="00BE610A">
        <w:rPr>
          <w:lang w:val="en-CA"/>
        </w:rPr>
        <w:t>.</w:t>
      </w:r>
    </w:p>
    <w:p w14:paraId="179DE3A2" w14:textId="570041E8" w:rsidR="00BE610A" w:rsidRDefault="00BE610A" w:rsidP="00BE610A">
      <w:pPr>
        <w:rPr>
          <w:lang w:val="en-CA"/>
        </w:rPr>
      </w:pPr>
    </w:p>
    <w:p w14:paraId="1DF86633" w14:textId="77777777" w:rsidR="00B16606" w:rsidRDefault="00B16606" w:rsidP="00BE610A">
      <w:pPr>
        <w:rPr>
          <w:lang w:val="en-CA"/>
        </w:rPr>
      </w:pPr>
    </w:p>
    <w:p w14:paraId="1F326A49" w14:textId="69849296" w:rsidR="00BE610A" w:rsidRPr="00BE610A" w:rsidRDefault="00BE610A" w:rsidP="00BE610A">
      <w:pPr>
        <w:rPr>
          <w:b/>
          <w:bCs/>
          <w:sz w:val="32"/>
          <w:szCs w:val="32"/>
          <w:u w:val="single"/>
          <w:lang w:val="en-CA"/>
        </w:rPr>
      </w:pPr>
      <w:r w:rsidRPr="00BE610A">
        <w:rPr>
          <w:b/>
          <w:bCs/>
          <w:sz w:val="32"/>
          <w:szCs w:val="32"/>
          <w:u w:val="single"/>
          <w:lang w:val="en-CA"/>
        </w:rPr>
        <w:t xml:space="preserve">PARG activity assay </w:t>
      </w:r>
      <w:proofErr w:type="spellStart"/>
      <w:r w:rsidRPr="00BE610A">
        <w:rPr>
          <w:b/>
          <w:bCs/>
          <w:sz w:val="32"/>
          <w:szCs w:val="32"/>
          <w:u w:val="single"/>
          <w:lang w:val="en-CA"/>
        </w:rPr>
        <w:t>expt</w:t>
      </w:r>
      <w:proofErr w:type="spellEnd"/>
      <w:r w:rsidRPr="00BE610A">
        <w:rPr>
          <w:b/>
          <w:bCs/>
          <w:sz w:val="32"/>
          <w:szCs w:val="32"/>
          <w:u w:val="single"/>
          <w:lang w:val="en-CA"/>
        </w:rPr>
        <w:t xml:space="preserve"> 1</w:t>
      </w:r>
    </w:p>
    <w:p w14:paraId="6C244157" w14:textId="77777777" w:rsidR="00BE610A" w:rsidRPr="00BE610A" w:rsidRDefault="00BE610A" w:rsidP="00BE610A">
      <w:pPr>
        <w:rPr>
          <w:lang w:val="en-CA"/>
        </w:rPr>
      </w:pPr>
    </w:p>
    <w:p w14:paraId="684F7A64" w14:textId="34D36D17" w:rsidR="00487AE2" w:rsidRPr="00487AE2" w:rsidRDefault="00487AE2" w:rsidP="00BE610A">
      <w:pPr>
        <w:rPr>
          <w:b/>
          <w:bCs/>
          <w:sz w:val="32"/>
          <w:szCs w:val="32"/>
          <w:lang w:val="en-CA"/>
        </w:rPr>
      </w:pPr>
      <w:r>
        <w:rPr>
          <w:b/>
          <w:bCs/>
          <w:sz w:val="32"/>
          <w:szCs w:val="32"/>
          <w:lang w:val="en-CA"/>
        </w:rPr>
        <w:t>Seeding</w:t>
      </w:r>
    </w:p>
    <w:p w14:paraId="298F6B76" w14:textId="52F3A6B6" w:rsidR="00BE610A" w:rsidRPr="00BE610A" w:rsidRDefault="00BE610A" w:rsidP="00BE610A">
      <w:pPr>
        <w:rPr>
          <w:lang w:val="en-CA"/>
        </w:rPr>
      </w:pPr>
      <w:r w:rsidRPr="00BE610A">
        <w:rPr>
          <w:lang w:val="en-CA"/>
        </w:rPr>
        <w:t xml:space="preserve">Seeded cells as above but plated 200 </w:t>
      </w:r>
      <w:proofErr w:type="spellStart"/>
      <w:r w:rsidRPr="00BE610A">
        <w:rPr>
          <w:lang w:val="en-CA"/>
        </w:rPr>
        <w:t>uL</w:t>
      </w:r>
      <w:proofErr w:type="spellEnd"/>
      <w:r w:rsidRPr="00BE610A">
        <w:rPr>
          <w:lang w:val="en-CA"/>
        </w:rPr>
        <w:t xml:space="preserve"> cells instead of 150 </w:t>
      </w:r>
      <w:proofErr w:type="spellStart"/>
      <w:r w:rsidRPr="00BE610A">
        <w:rPr>
          <w:lang w:val="en-CA"/>
        </w:rPr>
        <w:t>uL</w:t>
      </w:r>
      <w:proofErr w:type="spellEnd"/>
      <w:r w:rsidRPr="00BE610A">
        <w:rPr>
          <w:lang w:val="en-CA"/>
        </w:rPr>
        <w:t xml:space="preserve"> to avoid meniscus effects.</w:t>
      </w:r>
    </w:p>
    <w:p w14:paraId="7E1A689A" w14:textId="77777777" w:rsidR="00BE610A" w:rsidRPr="00BE610A" w:rsidRDefault="00BE610A" w:rsidP="00BE610A">
      <w:pPr>
        <w:numPr>
          <w:ilvl w:val="0"/>
          <w:numId w:val="4"/>
        </w:numPr>
        <w:rPr>
          <w:lang w:val="en-CA"/>
        </w:rPr>
      </w:pPr>
      <w:r w:rsidRPr="00BE610A">
        <w:rPr>
          <w:lang w:val="en-CA"/>
        </w:rPr>
        <w:t>Q21: 2 mL/10 mL from a 100% 10-cm plate would be used for each well of a 6-well plate</w:t>
      </w:r>
    </w:p>
    <w:p w14:paraId="562BDADF" w14:textId="77777777" w:rsidR="00BE610A" w:rsidRPr="00BE610A" w:rsidRDefault="00BE610A" w:rsidP="00BE610A">
      <w:pPr>
        <w:numPr>
          <w:ilvl w:val="1"/>
          <w:numId w:val="4"/>
        </w:numPr>
        <w:rPr>
          <w:lang w:val="en-CA"/>
        </w:rPr>
      </w:pPr>
      <w:r w:rsidRPr="00BE610A">
        <w:rPr>
          <w:lang w:val="en-CA"/>
        </w:rPr>
        <w:t xml:space="preserve">2 mL / 28 = 71 </w:t>
      </w:r>
      <w:proofErr w:type="spellStart"/>
      <w:r w:rsidRPr="00BE610A">
        <w:rPr>
          <w:lang w:val="en-CA"/>
        </w:rPr>
        <w:t>uL</w:t>
      </w:r>
      <w:proofErr w:type="spellEnd"/>
      <w:r w:rsidRPr="00BE610A">
        <w:rPr>
          <w:lang w:val="en-CA"/>
        </w:rPr>
        <w:t xml:space="preserve"> per well times 20 wells: 1.4 mL cells plus 2.6 mL media, plate 200 </w:t>
      </w:r>
      <w:proofErr w:type="spellStart"/>
      <w:r w:rsidRPr="00BE610A">
        <w:rPr>
          <w:lang w:val="en-CA"/>
        </w:rPr>
        <w:t>uL</w:t>
      </w:r>
      <w:proofErr w:type="spellEnd"/>
      <w:r w:rsidRPr="00BE610A">
        <w:rPr>
          <w:lang w:val="en-CA"/>
        </w:rPr>
        <w:t xml:space="preserve"> per well</w:t>
      </w:r>
    </w:p>
    <w:p w14:paraId="6B7891D3" w14:textId="77777777" w:rsidR="00BE610A" w:rsidRPr="00BE610A" w:rsidRDefault="00BE610A" w:rsidP="00BE610A">
      <w:pPr>
        <w:numPr>
          <w:ilvl w:val="0"/>
          <w:numId w:val="4"/>
        </w:numPr>
        <w:rPr>
          <w:lang w:val="en-CA"/>
        </w:rPr>
      </w:pPr>
      <w:r w:rsidRPr="00BE610A">
        <w:rPr>
          <w:lang w:val="en-CA"/>
        </w:rPr>
        <w:t>Q43: 1 mL/10 mL from a 90% 10-cm plate would be used for each well of a 6-well plate</w:t>
      </w:r>
    </w:p>
    <w:p w14:paraId="0B7F2C50" w14:textId="77777777" w:rsidR="00BE610A" w:rsidRPr="00BE610A" w:rsidRDefault="00BE610A" w:rsidP="00BE610A">
      <w:pPr>
        <w:numPr>
          <w:ilvl w:val="1"/>
          <w:numId w:val="4"/>
        </w:numPr>
        <w:rPr>
          <w:lang w:val="en-CA"/>
        </w:rPr>
      </w:pPr>
      <w:r w:rsidRPr="00BE610A">
        <w:rPr>
          <w:lang w:val="en-CA"/>
        </w:rPr>
        <w:t xml:space="preserve">1 mL / 28 = 35.7 </w:t>
      </w:r>
      <w:proofErr w:type="spellStart"/>
      <w:r w:rsidRPr="00BE610A">
        <w:rPr>
          <w:lang w:val="en-CA"/>
        </w:rPr>
        <w:t>uL</w:t>
      </w:r>
      <w:proofErr w:type="spellEnd"/>
      <w:r w:rsidRPr="00BE610A">
        <w:rPr>
          <w:lang w:val="en-CA"/>
        </w:rPr>
        <w:t xml:space="preserve"> per well times 20 wells: 0.7 mL cells plus 3.3 mL media, plate 200 </w:t>
      </w:r>
      <w:proofErr w:type="spellStart"/>
      <w:r w:rsidRPr="00BE610A">
        <w:rPr>
          <w:lang w:val="en-CA"/>
        </w:rPr>
        <w:t>uL</w:t>
      </w:r>
      <w:proofErr w:type="spellEnd"/>
      <w:r w:rsidRPr="00BE610A">
        <w:rPr>
          <w:lang w:val="en-CA"/>
        </w:rPr>
        <w:t xml:space="preserve"> per well</w:t>
      </w:r>
    </w:p>
    <w:p w14:paraId="28D3B8D4" w14:textId="77777777" w:rsidR="00BE610A" w:rsidRPr="00BE610A" w:rsidRDefault="00BE610A" w:rsidP="00BE610A">
      <w:pPr>
        <w:numPr>
          <w:ilvl w:val="0"/>
          <w:numId w:val="4"/>
        </w:numPr>
        <w:rPr>
          <w:lang w:val="en-CA"/>
        </w:rPr>
      </w:pPr>
      <w:r w:rsidRPr="00BE610A">
        <w:rPr>
          <w:lang w:val="en-CA"/>
        </w:rPr>
        <w:t>Q50: 2 mL/10 mL from a 95% 10-cm plate would be used for each well of a 6-well plate</w:t>
      </w:r>
    </w:p>
    <w:p w14:paraId="5D666698" w14:textId="77777777" w:rsidR="00BE610A" w:rsidRPr="00BE610A" w:rsidRDefault="00BE610A" w:rsidP="00BE610A">
      <w:pPr>
        <w:numPr>
          <w:ilvl w:val="1"/>
          <w:numId w:val="4"/>
        </w:numPr>
        <w:rPr>
          <w:lang w:val="en-CA"/>
        </w:rPr>
      </w:pPr>
      <w:r w:rsidRPr="00BE610A">
        <w:rPr>
          <w:lang w:val="en-CA"/>
        </w:rPr>
        <w:t xml:space="preserve">2 mL / 28 = 71 </w:t>
      </w:r>
      <w:proofErr w:type="spellStart"/>
      <w:r w:rsidRPr="00BE610A">
        <w:rPr>
          <w:lang w:val="en-CA"/>
        </w:rPr>
        <w:t>uL</w:t>
      </w:r>
      <w:proofErr w:type="spellEnd"/>
      <w:r w:rsidRPr="00BE610A">
        <w:rPr>
          <w:lang w:val="en-CA"/>
        </w:rPr>
        <w:t xml:space="preserve"> per well times 20 wells: 1.4 mL cells plus 2.6 mL media, plate 200 </w:t>
      </w:r>
      <w:proofErr w:type="spellStart"/>
      <w:r w:rsidRPr="00BE610A">
        <w:rPr>
          <w:lang w:val="en-CA"/>
        </w:rPr>
        <w:t>uL</w:t>
      </w:r>
      <w:proofErr w:type="spellEnd"/>
      <w:r w:rsidRPr="00BE610A">
        <w:rPr>
          <w:lang w:val="en-CA"/>
        </w:rPr>
        <w:t xml:space="preserve"> per well</w:t>
      </w:r>
    </w:p>
    <w:p w14:paraId="3C7ABD4B" w14:textId="77777777" w:rsidR="00BE610A" w:rsidRPr="00BE610A" w:rsidRDefault="00BE610A" w:rsidP="00BE610A">
      <w:pPr>
        <w:rPr>
          <w:lang w:val="en-CA"/>
        </w:rPr>
      </w:pPr>
    </w:p>
    <w:p w14:paraId="4D56E56B" w14:textId="7CBC6DD9" w:rsidR="00BE610A" w:rsidRPr="00BE610A" w:rsidRDefault="00487AE2" w:rsidP="00BE610A">
      <w:pPr>
        <w:rPr>
          <w:lang w:val="en-CA"/>
        </w:rPr>
      </w:pPr>
      <w:r>
        <w:rPr>
          <w:lang w:val="en-CA"/>
        </w:rPr>
        <w:t>Next day, c</w:t>
      </w:r>
      <w:r w:rsidR="00BE610A" w:rsidRPr="00BE610A">
        <w:rPr>
          <w:lang w:val="en-CA"/>
        </w:rPr>
        <w:t>ells are 100% confluent around edges and 85-90% in centre. </w:t>
      </w:r>
    </w:p>
    <w:p w14:paraId="1A4D41C7" w14:textId="77777777" w:rsidR="00487AE2" w:rsidRPr="00BE610A" w:rsidRDefault="00487AE2" w:rsidP="00BE610A">
      <w:pPr>
        <w:rPr>
          <w:lang w:val="en-CA"/>
        </w:rPr>
      </w:pPr>
    </w:p>
    <w:p w14:paraId="119A4E89" w14:textId="67C391B1" w:rsidR="00487AE2" w:rsidRPr="00BE610A" w:rsidRDefault="00BE610A" w:rsidP="00BE610A">
      <w:pPr>
        <w:rPr>
          <w:b/>
          <w:bCs/>
          <w:sz w:val="32"/>
          <w:szCs w:val="32"/>
          <w:lang w:val="en-CA"/>
        </w:rPr>
      </w:pPr>
      <w:r w:rsidRPr="00BE610A">
        <w:rPr>
          <w:b/>
          <w:bCs/>
          <w:sz w:val="32"/>
          <w:szCs w:val="32"/>
          <w:lang w:val="en-CA"/>
        </w:rPr>
        <w:t>Treatment</w:t>
      </w:r>
    </w:p>
    <w:p w14:paraId="652F2B0C" w14:textId="77777777" w:rsidR="00487AE2" w:rsidRDefault="00487AE2" w:rsidP="00487AE2">
      <w:pPr>
        <w:rPr>
          <w:lang w:val="en-CA"/>
        </w:rPr>
      </w:pPr>
      <w:proofErr w:type="gramStart"/>
      <w:r w:rsidRPr="00BE610A">
        <w:rPr>
          <w:lang w:val="en-CA"/>
        </w:rPr>
        <w:t>This time,</w:t>
      </w:r>
      <w:proofErr w:type="gramEnd"/>
      <w:r w:rsidRPr="00BE610A">
        <w:rPr>
          <w:lang w:val="en-CA"/>
        </w:rPr>
        <w:t xml:space="preserve"> set up an 8-point dose response with 2 replicates per point: 0, 0.01, 0.025, 0.05, 0.1, 0.5, 1, and 2 </w:t>
      </w:r>
      <w:proofErr w:type="spellStart"/>
      <w:r w:rsidRPr="00BE610A">
        <w:rPr>
          <w:lang w:val="en-CA"/>
        </w:rPr>
        <w:t>uM</w:t>
      </w:r>
      <w:proofErr w:type="spellEnd"/>
      <w:r w:rsidRPr="00BE610A">
        <w:rPr>
          <w:lang w:val="en-CA"/>
        </w:rPr>
        <w:t xml:space="preserve"> PARG inhibitor.</w:t>
      </w:r>
    </w:p>
    <w:p w14:paraId="5F4495AE" w14:textId="77777777" w:rsidR="00487AE2" w:rsidRDefault="00487AE2" w:rsidP="00BE610A">
      <w:pPr>
        <w:rPr>
          <w:lang w:val="en-CA"/>
        </w:rPr>
      </w:pPr>
    </w:p>
    <w:p w14:paraId="023BEE10" w14:textId="54B92EC8" w:rsidR="00BE610A" w:rsidRPr="00BE610A" w:rsidRDefault="00BE610A" w:rsidP="00BE610A">
      <w:pPr>
        <w:rPr>
          <w:lang w:val="en-CA"/>
        </w:rPr>
      </w:pPr>
      <w:r w:rsidRPr="00BE610A">
        <w:rPr>
          <w:lang w:val="en-CA"/>
        </w:rPr>
        <w:t>Pre-treated cells with PARG inhibitor diluted in fresh growth media for one hour. Dilution series:</w:t>
      </w:r>
    </w:p>
    <w:p w14:paraId="5028821A" w14:textId="77777777" w:rsidR="00BE610A" w:rsidRPr="00BE610A" w:rsidRDefault="00BE610A" w:rsidP="00BE610A">
      <w:pPr>
        <w:numPr>
          <w:ilvl w:val="0"/>
          <w:numId w:val="5"/>
        </w:numPr>
        <w:rPr>
          <w:lang w:val="en-CA"/>
        </w:rPr>
      </w:pPr>
      <w:r w:rsidRPr="00BE610A">
        <w:rPr>
          <w:lang w:val="en-CA"/>
        </w:rPr>
        <w:t xml:space="preserve">First made a </w:t>
      </w:r>
      <w:proofErr w:type="gramStart"/>
      <w:r w:rsidRPr="00BE610A">
        <w:rPr>
          <w:lang w:val="en-CA"/>
        </w:rPr>
        <w:t xml:space="preserve">20 </w:t>
      </w:r>
      <w:proofErr w:type="spellStart"/>
      <w:r w:rsidRPr="00BE610A">
        <w:rPr>
          <w:lang w:val="en-CA"/>
        </w:rPr>
        <w:t>uM</w:t>
      </w:r>
      <w:proofErr w:type="spellEnd"/>
      <w:proofErr w:type="gramEnd"/>
      <w:r w:rsidRPr="00BE610A">
        <w:rPr>
          <w:lang w:val="en-CA"/>
        </w:rPr>
        <w:t xml:space="preserve"> solution by adding 2 </w:t>
      </w:r>
      <w:proofErr w:type="spellStart"/>
      <w:r w:rsidRPr="00BE610A">
        <w:rPr>
          <w:lang w:val="en-CA"/>
        </w:rPr>
        <w:t>uL</w:t>
      </w:r>
      <w:proofErr w:type="spellEnd"/>
      <w:r w:rsidRPr="00BE610A">
        <w:rPr>
          <w:lang w:val="en-CA"/>
        </w:rPr>
        <w:t xml:space="preserve"> of the 10 mM stock to 1 mL of GM</w:t>
      </w:r>
    </w:p>
    <w:p w14:paraId="3D13F252" w14:textId="77777777" w:rsidR="00BE610A" w:rsidRPr="00BE610A" w:rsidRDefault="00BE610A" w:rsidP="00BE610A">
      <w:pPr>
        <w:numPr>
          <w:ilvl w:val="0"/>
          <w:numId w:val="5"/>
        </w:numPr>
        <w:rPr>
          <w:lang w:val="en-CA"/>
        </w:rPr>
      </w:pPr>
      <w:r w:rsidRPr="00BE610A">
        <w:rPr>
          <w:lang w:val="en-CA"/>
        </w:rPr>
        <w:t xml:space="preserve">2 </w:t>
      </w:r>
      <w:proofErr w:type="spellStart"/>
      <w:proofErr w:type="gramStart"/>
      <w:r w:rsidRPr="00BE610A">
        <w:rPr>
          <w:lang w:val="en-CA"/>
        </w:rPr>
        <w:t>uM</w:t>
      </w:r>
      <w:proofErr w:type="spellEnd"/>
      <w:proofErr w:type="gramEnd"/>
      <w:r w:rsidRPr="00BE610A">
        <w:rPr>
          <w:lang w:val="en-CA"/>
        </w:rPr>
        <w:t xml:space="preserve">: 100 </w:t>
      </w:r>
      <w:proofErr w:type="spellStart"/>
      <w:r w:rsidRPr="00BE610A">
        <w:rPr>
          <w:lang w:val="en-CA"/>
        </w:rPr>
        <w:t>uL</w:t>
      </w:r>
      <w:proofErr w:type="spellEnd"/>
      <w:r w:rsidRPr="00BE610A">
        <w:rPr>
          <w:lang w:val="en-CA"/>
        </w:rPr>
        <w:t xml:space="preserve"> of the 20 </w:t>
      </w:r>
      <w:proofErr w:type="spellStart"/>
      <w:r w:rsidRPr="00BE610A">
        <w:rPr>
          <w:lang w:val="en-CA"/>
        </w:rPr>
        <w:t>uM</w:t>
      </w:r>
      <w:proofErr w:type="spellEnd"/>
      <w:r w:rsidRPr="00BE610A">
        <w:rPr>
          <w:lang w:val="en-CA"/>
        </w:rPr>
        <w:t xml:space="preserve"> solution + 900 </w:t>
      </w:r>
      <w:proofErr w:type="spellStart"/>
      <w:r w:rsidRPr="00BE610A">
        <w:rPr>
          <w:lang w:val="en-CA"/>
        </w:rPr>
        <w:t>uL</w:t>
      </w:r>
      <w:proofErr w:type="spellEnd"/>
      <w:r w:rsidRPr="00BE610A">
        <w:rPr>
          <w:lang w:val="en-CA"/>
        </w:rPr>
        <w:t xml:space="preserve"> GM</w:t>
      </w:r>
    </w:p>
    <w:p w14:paraId="4143FA39" w14:textId="77777777" w:rsidR="00BE610A" w:rsidRPr="00BE610A" w:rsidRDefault="00BE610A" w:rsidP="00BE610A">
      <w:pPr>
        <w:numPr>
          <w:ilvl w:val="0"/>
          <w:numId w:val="5"/>
        </w:numPr>
        <w:rPr>
          <w:lang w:val="en-CA"/>
        </w:rPr>
      </w:pPr>
      <w:r w:rsidRPr="00BE610A">
        <w:rPr>
          <w:lang w:val="en-CA"/>
        </w:rPr>
        <w:t xml:space="preserve">1 </w:t>
      </w:r>
      <w:proofErr w:type="spellStart"/>
      <w:r w:rsidRPr="00BE610A">
        <w:rPr>
          <w:lang w:val="en-CA"/>
        </w:rPr>
        <w:t>uM</w:t>
      </w:r>
      <w:proofErr w:type="spellEnd"/>
      <w:r w:rsidRPr="00BE610A">
        <w:rPr>
          <w:lang w:val="en-CA"/>
        </w:rPr>
        <w:t xml:space="preserve">: 50 </w:t>
      </w:r>
      <w:proofErr w:type="spellStart"/>
      <w:r w:rsidRPr="00BE610A">
        <w:rPr>
          <w:lang w:val="en-CA"/>
        </w:rPr>
        <w:t>uL</w:t>
      </w:r>
      <w:proofErr w:type="spellEnd"/>
      <w:r w:rsidRPr="00BE610A">
        <w:rPr>
          <w:lang w:val="en-CA"/>
        </w:rPr>
        <w:t xml:space="preserve"> of the </w:t>
      </w:r>
      <w:proofErr w:type="gramStart"/>
      <w:r w:rsidRPr="00BE610A">
        <w:rPr>
          <w:lang w:val="en-CA"/>
        </w:rPr>
        <w:t xml:space="preserve">20 </w:t>
      </w:r>
      <w:proofErr w:type="spellStart"/>
      <w:r w:rsidRPr="00BE610A">
        <w:rPr>
          <w:lang w:val="en-CA"/>
        </w:rPr>
        <w:t>uM</w:t>
      </w:r>
      <w:proofErr w:type="spellEnd"/>
      <w:proofErr w:type="gramEnd"/>
      <w:r w:rsidRPr="00BE610A">
        <w:rPr>
          <w:lang w:val="en-CA"/>
        </w:rPr>
        <w:t xml:space="preserve"> solution + 950 </w:t>
      </w:r>
      <w:proofErr w:type="spellStart"/>
      <w:r w:rsidRPr="00BE610A">
        <w:rPr>
          <w:lang w:val="en-CA"/>
        </w:rPr>
        <w:t>uL</w:t>
      </w:r>
      <w:proofErr w:type="spellEnd"/>
      <w:r w:rsidRPr="00BE610A">
        <w:rPr>
          <w:lang w:val="en-CA"/>
        </w:rPr>
        <w:t xml:space="preserve"> GM</w:t>
      </w:r>
    </w:p>
    <w:p w14:paraId="67E32CA7" w14:textId="77777777" w:rsidR="00BE610A" w:rsidRPr="00BE610A" w:rsidRDefault="00BE610A" w:rsidP="00BE610A">
      <w:pPr>
        <w:numPr>
          <w:ilvl w:val="0"/>
          <w:numId w:val="5"/>
        </w:numPr>
        <w:rPr>
          <w:lang w:val="en-CA"/>
        </w:rPr>
      </w:pPr>
      <w:r w:rsidRPr="00BE610A">
        <w:rPr>
          <w:lang w:val="en-CA"/>
        </w:rPr>
        <w:t xml:space="preserve">0.5 </w:t>
      </w:r>
      <w:proofErr w:type="spellStart"/>
      <w:r w:rsidRPr="00BE610A">
        <w:rPr>
          <w:lang w:val="en-CA"/>
        </w:rPr>
        <w:t>uM</w:t>
      </w:r>
      <w:proofErr w:type="spellEnd"/>
      <w:r w:rsidRPr="00BE610A">
        <w:rPr>
          <w:lang w:val="en-CA"/>
        </w:rPr>
        <w:t xml:space="preserve">: 25 </w:t>
      </w:r>
      <w:proofErr w:type="spellStart"/>
      <w:r w:rsidRPr="00BE610A">
        <w:rPr>
          <w:lang w:val="en-CA"/>
        </w:rPr>
        <w:t>uL</w:t>
      </w:r>
      <w:proofErr w:type="spellEnd"/>
      <w:r w:rsidRPr="00BE610A">
        <w:rPr>
          <w:lang w:val="en-CA"/>
        </w:rPr>
        <w:t xml:space="preserve"> of the </w:t>
      </w:r>
      <w:proofErr w:type="gramStart"/>
      <w:r w:rsidRPr="00BE610A">
        <w:rPr>
          <w:lang w:val="en-CA"/>
        </w:rPr>
        <w:t xml:space="preserve">20 </w:t>
      </w:r>
      <w:proofErr w:type="spellStart"/>
      <w:r w:rsidRPr="00BE610A">
        <w:rPr>
          <w:lang w:val="en-CA"/>
        </w:rPr>
        <w:t>uM</w:t>
      </w:r>
      <w:proofErr w:type="spellEnd"/>
      <w:proofErr w:type="gramEnd"/>
      <w:r w:rsidRPr="00BE610A">
        <w:rPr>
          <w:lang w:val="en-CA"/>
        </w:rPr>
        <w:t xml:space="preserve"> solution + 975 </w:t>
      </w:r>
      <w:proofErr w:type="spellStart"/>
      <w:r w:rsidRPr="00BE610A">
        <w:rPr>
          <w:lang w:val="en-CA"/>
        </w:rPr>
        <w:t>uL</w:t>
      </w:r>
      <w:proofErr w:type="spellEnd"/>
      <w:r w:rsidRPr="00BE610A">
        <w:rPr>
          <w:lang w:val="en-CA"/>
        </w:rPr>
        <w:t xml:space="preserve"> GM</w:t>
      </w:r>
    </w:p>
    <w:p w14:paraId="1134FB9B" w14:textId="77777777" w:rsidR="00BE610A" w:rsidRPr="00BE610A" w:rsidRDefault="00BE610A" w:rsidP="00BE610A">
      <w:pPr>
        <w:numPr>
          <w:ilvl w:val="0"/>
          <w:numId w:val="5"/>
        </w:numPr>
        <w:rPr>
          <w:lang w:val="en-CA"/>
        </w:rPr>
      </w:pPr>
      <w:r w:rsidRPr="00BE610A">
        <w:rPr>
          <w:lang w:val="en-CA"/>
        </w:rPr>
        <w:t xml:space="preserve">0.1 </w:t>
      </w:r>
      <w:proofErr w:type="spellStart"/>
      <w:r w:rsidRPr="00BE610A">
        <w:rPr>
          <w:lang w:val="en-CA"/>
        </w:rPr>
        <w:t>uM</w:t>
      </w:r>
      <w:proofErr w:type="spellEnd"/>
      <w:r w:rsidRPr="00BE610A">
        <w:rPr>
          <w:lang w:val="en-CA"/>
        </w:rPr>
        <w:t xml:space="preserve">: 100 </w:t>
      </w:r>
      <w:proofErr w:type="spellStart"/>
      <w:r w:rsidRPr="00BE610A">
        <w:rPr>
          <w:lang w:val="en-CA"/>
        </w:rPr>
        <w:t>uL</w:t>
      </w:r>
      <w:proofErr w:type="spellEnd"/>
      <w:r w:rsidRPr="00BE610A">
        <w:rPr>
          <w:lang w:val="en-CA"/>
        </w:rPr>
        <w:t xml:space="preserve"> of the 1 </w:t>
      </w:r>
      <w:proofErr w:type="spellStart"/>
      <w:r w:rsidRPr="00BE610A">
        <w:rPr>
          <w:lang w:val="en-CA"/>
        </w:rPr>
        <w:t>uM</w:t>
      </w:r>
      <w:proofErr w:type="spellEnd"/>
      <w:r w:rsidRPr="00BE610A">
        <w:rPr>
          <w:lang w:val="en-CA"/>
        </w:rPr>
        <w:t xml:space="preserve"> solution + 900 </w:t>
      </w:r>
      <w:proofErr w:type="spellStart"/>
      <w:r w:rsidRPr="00BE610A">
        <w:rPr>
          <w:lang w:val="en-CA"/>
        </w:rPr>
        <w:t>uL</w:t>
      </w:r>
      <w:proofErr w:type="spellEnd"/>
      <w:r w:rsidRPr="00BE610A">
        <w:rPr>
          <w:lang w:val="en-CA"/>
        </w:rPr>
        <w:t xml:space="preserve"> GM</w:t>
      </w:r>
    </w:p>
    <w:p w14:paraId="38A5233B" w14:textId="77777777" w:rsidR="00BE610A" w:rsidRPr="00BE610A" w:rsidRDefault="00BE610A" w:rsidP="00BE610A">
      <w:pPr>
        <w:numPr>
          <w:ilvl w:val="0"/>
          <w:numId w:val="5"/>
        </w:numPr>
        <w:rPr>
          <w:lang w:val="en-CA"/>
        </w:rPr>
      </w:pPr>
      <w:r w:rsidRPr="00BE610A">
        <w:rPr>
          <w:lang w:val="en-CA"/>
        </w:rPr>
        <w:t xml:space="preserve">0.05 </w:t>
      </w:r>
      <w:proofErr w:type="spellStart"/>
      <w:r w:rsidRPr="00BE610A">
        <w:rPr>
          <w:lang w:val="en-CA"/>
        </w:rPr>
        <w:t>uM</w:t>
      </w:r>
      <w:proofErr w:type="spellEnd"/>
      <w:r w:rsidRPr="00BE610A">
        <w:rPr>
          <w:lang w:val="en-CA"/>
        </w:rPr>
        <w:t xml:space="preserve">: 100 </w:t>
      </w:r>
      <w:proofErr w:type="spellStart"/>
      <w:r w:rsidRPr="00BE610A">
        <w:rPr>
          <w:lang w:val="en-CA"/>
        </w:rPr>
        <w:t>uL</w:t>
      </w:r>
      <w:proofErr w:type="spellEnd"/>
      <w:r w:rsidRPr="00BE610A">
        <w:rPr>
          <w:lang w:val="en-CA"/>
        </w:rPr>
        <w:t xml:space="preserve"> of the 0.5 </w:t>
      </w:r>
      <w:proofErr w:type="spellStart"/>
      <w:r w:rsidRPr="00BE610A">
        <w:rPr>
          <w:lang w:val="en-CA"/>
        </w:rPr>
        <w:t>uM</w:t>
      </w:r>
      <w:proofErr w:type="spellEnd"/>
      <w:r w:rsidRPr="00BE610A">
        <w:rPr>
          <w:lang w:val="en-CA"/>
        </w:rPr>
        <w:t xml:space="preserve"> solution + 900 </w:t>
      </w:r>
      <w:proofErr w:type="spellStart"/>
      <w:r w:rsidRPr="00BE610A">
        <w:rPr>
          <w:lang w:val="en-CA"/>
        </w:rPr>
        <w:t>uL</w:t>
      </w:r>
      <w:proofErr w:type="spellEnd"/>
      <w:r w:rsidRPr="00BE610A">
        <w:rPr>
          <w:lang w:val="en-CA"/>
        </w:rPr>
        <w:t xml:space="preserve"> GM</w:t>
      </w:r>
    </w:p>
    <w:p w14:paraId="32455192" w14:textId="77777777" w:rsidR="00BE610A" w:rsidRPr="00BE610A" w:rsidRDefault="00BE610A" w:rsidP="00BE610A">
      <w:pPr>
        <w:numPr>
          <w:ilvl w:val="0"/>
          <w:numId w:val="5"/>
        </w:numPr>
        <w:rPr>
          <w:lang w:val="en-CA"/>
        </w:rPr>
      </w:pPr>
      <w:r w:rsidRPr="00BE610A">
        <w:rPr>
          <w:lang w:val="en-CA"/>
        </w:rPr>
        <w:t xml:space="preserve">0.025 </w:t>
      </w:r>
      <w:proofErr w:type="spellStart"/>
      <w:r w:rsidRPr="00BE610A">
        <w:rPr>
          <w:lang w:val="en-CA"/>
        </w:rPr>
        <w:t>uM</w:t>
      </w:r>
      <w:proofErr w:type="spellEnd"/>
      <w:r w:rsidRPr="00BE610A">
        <w:rPr>
          <w:lang w:val="en-CA"/>
        </w:rPr>
        <w:t xml:space="preserve">: 50 </w:t>
      </w:r>
      <w:proofErr w:type="spellStart"/>
      <w:r w:rsidRPr="00BE610A">
        <w:rPr>
          <w:lang w:val="en-CA"/>
        </w:rPr>
        <w:t>uL</w:t>
      </w:r>
      <w:proofErr w:type="spellEnd"/>
      <w:r w:rsidRPr="00BE610A">
        <w:rPr>
          <w:lang w:val="en-CA"/>
        </w:rPr>
        <w:t xml:space="preserve"> of the 0.5 </w:t>
      </w:r>
      <w:proofErr w:type="spellStart"/>
      <w:r w:rsidRPr="00BE610A">
        <w:rPr>
          <w:lang w:val="en-CA"/>
        </w:rPr>
        <w:t>uM</w:t>
      </w:r>
      <w:proofErr w:type="spellEnd"/>
      <w:r w:rsidRPr="00BE610A">
        <w:rPr>
          <w:lang w:val="en-CA"/>
        </w:rPr>
        <w:t xml:space="preserve"> solution + 950 </w:t>
      </w:r>
      <w:proofErr w:type="spellStart"/>
      <w:r w:rsidRPr="00BE610A">
        <w:rPr>
          <w:lang w:val="en-CA"/>
        </w:rPr>
        <w:t>uL</w:t>
      </w:r>
      <w:proofErr w:type="spellEnd"/>
      <w:r w:rsidRPr="00BE610A">
        <w:rPr>
          <w:lang w:val="en-CA"/>
        </w:rPr>
        <w:t xml:space="preserve"> GM</w:t>
      </w:r>
    </w:p>
    <w:p w14:paraId="28571E4A" w14:textId="77777777" w:rsidR="00BE610A" w:rsidRPr="00BE610A" w:rsidRDefault="00BE610A" w:rsidP="00BE610A">
      <w:pPr>
        <w:numPr>
          <w:ilvl w:val="0"/>
          <w:numId w:val="5"/>
        </w:numPr>
        <w:rPr>
          <w:lang w:val="en-CA"/>
        </w:rPr>
      </w:pPr>
      <w:r w:rsidRPr="00BE610A">
        <w:rPr>
          <w:lang w:val="en-CA"/>
        </w:rPr>
        <w:t xml:space="preserve">0.01 </w:t>
      </w:r>
      <w:proofErr w:type="spellStart"/>
      <w:r w:rsidRPr="00BE610A">
        <w:rPr>
          <w:lang w:val="en-CA"/>
        </w:rPr>
        <w:t>uM</w:t>
      </w:r>
      <w:proofErr w:type="spellEnd"/>
      <w:r w:rsidRPr="00BE610A">
        <w:rPr>
          <w:lang w:val="en-CA"/>
        </w:rPr>
        <w:t xml:space="preserve">: 100 </w:t>
      </w:r>
      <w:proofErr w:type="spellStart"/>
      <w:r w:rsidRPr="00BE610A">
        <w:rPr>
          <w:lang w:val="en-CA"/>
        </w:rPr>
        <w:t>uL</w:t>
      </w:r>
      <w:proofErr w:type="spellEnd"/>
      <w:r w:rsidRPr="00BE610A">
        <w:rPr>
          <w:lang w:val="en-CA"/>
        </w:rPr>
        <w:t xml:space="preserve"> of the 0.1 </w:t>
      </w:r>
      <w:proofErr w:type="spellStart"/>
      <w:r w:rsidRPr="00BE610A">
        <w:rPr>
          <w:lang w:val="en-CA"/>
        </w:rPr>
        <w:t>uM</w:t>
      </w:r>
      <w:proofErr w:type="spellEnd"/>
      <w:r w:rsidRPr="00BE610A">
        <w:rPr>
          <w:lang w:val="en-CA"/>
        </w:rPr>
        <w:t xml:space="preserve"> solution + 900 </w:t>
      </w:r>
      <w:proofErr w:type="spellStart"/>
      <w:r w:rsidRPr="00BE610A">
        <w:rPr>
          <w:lang w:val="en-CA"/>
        </w:rPr>
        <w:t>uL</w:t>
      </w:r>
      <w:proofErr w:type="spellEnd"/>
      <w:r w:rsidRPr="00BE610A">
        <w:rPr>
          <w:lang w:val="en-CA"/>
        </w:rPr>
        <w:t xml:space="preserve"> GM</w:t>
      </w:r>
    </w:p>
    <w:p w14:paraId="3131C4F7" w14:textId="77777777" w:rsidR="00BE610A" w:rsidRPr="00BE610A" w:rsidRDefault="00BE610A" w:rsidP="00BE610A">
      <w:pPr>
        <w:numPr>
          <w:ilvl w:val="0"/>
          <w:numId w:val="5"/>
        </w:numPr>
        <w:rPr>
          <w:lang w:val="en-CA"/>
        </w:rPr>
      </w:pPr>
      <w:r w:rsidRPr="00BE610A">
        <w:rPr>
          <w:lang w:val="en-CA"/>
        </w:rPr>
        <w:t xml:space="preserve">0 </w:t>
      </w:r>
      <w:proofErr w:type="spellStart"/>
      <w:r w:rsidRPr="00BE610A">
        <w:rPr>
          <w:lang w:val="en-CA"/>
        </w:rPr>
        <w:t>uM</w:t>
      </w:r>
      <w:proofErr w:type="spellEnd"/>
      <w:r w:rsidRPr="00BE610A">
        <w:rPr>
          <w:lang w:val="en-CA"/>
        </w:rPr>
        <w:t>: 1 mL GM</w:t>
      </w:r>
    </w:p>
    <w:p w14:paraId="5D5E0787" w14:textId="77777777" w:rsidR="00BE610A" w:rsidRPr="00BE610A" w:rsidRDefault="00BE610A" w:rsidP="00BE610A">
      <w:pPr>
        <w:rPr>
          <w:lang w:val="en-CA"/>
        </w:rPr>
      </w:pPr>
    </w:p>
    <w:p w14:paraId="7B53B10A" w14:textId="77777777" w:rsidR="00BE610A" w:rsidRPr="00BE610A" w:rsidRDefault="00BE610A" w:rsidP="00BE610A">
      <w:pPr>
        <w:rPr>
          <w:lang w:val="en-CA"/>
        </w:rPr>
      </w:pPr>
      <w:r w:rsidRPr="00BE610A">
        <w:rPr>
          <w:lang w:val="en-CA"/>
        </w:rPr>
        <w:t xml:space="preserve">Plated 100 </w:t>
      </w:r>
      <w:proofErr w:type="spellStart"/>
      <w:r w:rsidRPr="00BE610A">
        <w:rPr>
          <w:lang w:val="en-CA"/>
        </w:rPr>
        <w:t>uL</w:t>
      </w:r>
      <w:proofErr w:type="spellEnd"/>
      <w:r w:rsidRPr="00BE610A">
        <w:rPr>
          <w:lang w:val="en-CA"/>
        </w:rPr>
        <w:t xml:space="preserve"> per well.</w:t>
      </w:r>
    </w:p>
    <w:p w14:paraId="54BBB528" w14:textId="77777777" w:rsidR="00BE610A" w:rsidRPr="00BE610A" w:rsidRDefault="00BE610A" w:rsidP="00BE610A">
      <w:pPr>
        <w:rPr>
          <w:lang w:val="en-CA"/>
        </w:rPr>
      </w:pPr>
    </w:p>
    <w:p w14:paraId="4021A85B" w14:textId="77777777" w:rsidR="00BE610A" w:rsidRPr="00BE610A" w:rsidRDefault="00BE610A" w:rsidP="00BE610A">
      <w:pPr>
        <w:rPr>
          <w:lang w:val="en-CA"/>
        </w:rPr>
      </w:pPr>
      <w:r w:rsidRPr="00BE610A">
        <w:rPr>
          <w:lang w:val="en-CA"/>
        </w:rPr>
        <w:t xml:space="preserve">Prepared a 100 </w:t>
      </w:r>
      <w:proofErr w:type="spellStart"/>
      <w:r w:rsidRPr="00BE610A">
        <w:rPr>
          <w:lang w:val="en-CA"/>
        </w:rPr>
        <w:t>uM</w:t>
      </w:r>
      <w:proofErr w:type="spellEnd"/>
      <w:r w:rsidRPr="00BE610A">
        <w:rPr>
          <w:lang w:val="en-CA"/>
        </w:rPr>
        <w:t xml:space="preserve"> KBrO3 solution in PBS containing calcium and magnesium and diluted PARG inhibitor in KBrO3 solution as above. Removed pre-treatment and replaced with KBrO3 containing PARG inhibitor dose series for 30 min.</w:t>
      </w:r>
    </w:p>
    <w:p w14:paraId="66448951" w14:textId="77777777" w:rsidR="00BE610A" w:rsidRPr="00BE610A" w:rsidRDefault="00BE610A" w:rsidP="00BE610A">
      <w:pPr>
        <w:rPr>
          <w:lang w:val="en-CA"/>
        </w:rPr>
      </w:pPr>
    </w:p>
    <w:p w14:paraId="6E54D598" w14:textId="7C3FD5DF" w:rsidR="00BE610A" w:rsidRPr="00BE610A" w:rsidRDefault="00BE610A" w:rsidP="00BE610A">
      <w:pPr>
        <w:rPr>
          <w:b/>
          <w:bCs/>
          <w:sz w:val="32"/>
          <w:szCs w:val="32"/>
          <w:lang w:val="en-CA"/>
        </w:rPr>
      </w:pPr>
      <w:r w:rsidRPr="00BE610A">
        <w:rPr>
          <w:b/>
          <w:bCs/>
          <w:sz w:val="32"/>
          <w:szCs w:val="32"/>
          <w:lang w:val="en-CA"/>
        </w:rPr>
        <w:t>Fixation</w:t>
      </w:r>
      <w:r w:rsidR="00487AE2">
        <w:rPr>
          <w:b/>
          <w:bCs/>
          <w:sz w:val="32"/>
          <w:szCs w:val="32"/>
          <w:lang w:val="en-CA"/>
        </w:rPr>
        <w:t>,</w:t>
      </w:r>
      <w:r w:rsidRPr="00BE610A">
        <w:rPr>
          <w:b/>
          <w:bCs/>
          <w:sz w:val="32"/>
          <w:szCs w:val="32"/>
          <w:lang w:val="en-CA"/>
        </w:rPr>
        <w:t xml:space="preserve"> staining</w:t>
      </w:r>
      <w:r w:rsidR="00487AE2">
        <w:rPr>
          <w:b/>
          <w:bCs/>
          <w:sz w:val="32"/>
          <w:szCs w:val="32"/>
          <w:lang w:val="en-CA"/>
        </w:rPr>
        <w:t>, imaging, analysis</w:t>
      </w:r>
    </w:p>
    <w:p w14:paraId="7E16B89E" w14:textId="1CEB8221" w:rsidR="00BE610A" w:rsidRPr="00BE610A" w:rsidRDefault="00487AE2" w:rsidP="00BE610A">
      <w:pPr>
        <w:rPr>
          <w:lang w:val="en-CA"/>
        </w:rPr>
      </w:pPr>
      <w:r>
        <w:rPr>
          <w:lang w:val="en-CA"/>
        </w:rPr>
        <w:t>Exactly as in assay set-up experiment.</w:t>
      </w:r>
    </w:p>
    <w:p w14:paraId="795BD5BA" w14:textId="77777777" w:rsidR="00BE610A" w:rsidRPr="00BE610A" w:rsidRDefault="00BE610A" w:rsidP="00BE610A">
      <w:pPr>
        <w:rPr>
          <w:lang w:val="en-CA"/>
        </w:rPr>
      </w:pPr>
    </w:p>
    <w:p w14:paraId="53232E6A" w14:textId="77777777" w:rsidR="00BE610A" w:rsidRPr="00BE610A" w:rsidRDefault="00BE610A" w:rsidP="00BE610A">
      <w:pPr>
        <w:rPr>
          <w:b/>
          <w:bCs/>
          <w:sz w:val="32"/>
          <w:szCs w:val="32"/>
          <w:lang w:val="en-CA"/>
        </w:rPr>
      </w:pPr>
      <w:r w:rsidRPr="00BE610A">
        <w:rPr>
          <w:b/>
          <w:bCs/>
          <w:sz w:val="32"/>
          <w:szCs w:val="32"/>
          <w:lang w:val="en-CA"/>
        </w:rPr>
        <w:t>Results</w:t>
      </w:r>
    </w:p>
    <w:p w14:paraId="3CA391F7" w14:textId="77777777" w:rsidR="00464A35" w:rsidRDefault="00464A35" w:rsidP="00BE610A">
      <w:pPr>
        <w:rPr>
          <w:lang w:val="en-CA"/>
        </w:rPr>
      </w:pPr>
      <w:r>
        <w:rPr>
          <w:lang w:val="en-CA"/>
        </w:rPr>
        <w:t>This time, PAR levels were similar for Q50s and Q21s, while Q43s had higher levels as usual.</w:t>
      </w:r>
    </w:p>
    <w:p w14:paraId="7EB17B37" w14:textId="5893E420" w:rsidR="00BE610A" w:rsidRPr="00BE610A" w:rsidRDefault="00BE610A" w:rsidP="00BE610A">
      <w:pPr>
        <w:rPr>
          <w:lang w:val="en-CA"/>
        </w:rPr>
      </w:pPr>
      <w:r w:rsidRPr="00BE610A">
        <w:rPr>
          <w:lang w:val="en-CA"/>
        </w:rPr>
        <w:fldChar w:fldCharType="begin"/>
      </w:r>
      <w:r w:rsidRPr="00BE610A">
        <w:rPr>
          <w:lang w:val="en-CA"/>
        </w:rPr>
        <w:instrText xml:space="preserve"> INCLUDEPICTURE "https://lh3.googleusercontent.com/zDEcx3nQJxtwnuD9xAt7kFtNNe4CP-FxtxMSsz8m-Z7GoYOfeeI01kw4kPLnKbbPAj77TgpLl63FrV-RgnNJbUavmRkYFElnI-VZ_Zz8svI0AXqVy2dkQ7zFevMHOLzg8fMpaAZr" \* MERGEFORMATINET </w:instrText>
      </w:r>
      <w:r w:rsidRPr="00BE610A">
        <w:rPr>
          <w:lang w:val="en-CA"/>
        </w:rPr>
        <w:fldChar w:fldCharType="end"/>
      </w:r>
    </w:p>
    <w:p w14:paraId="77F46451" w14:textId="74ACCEF7" w:rsidR="00BE610A" w:rsidRDefault="00E84A85" w:rsidP="00BE610A">
      <w:pPr>
        <w:rPr>
          <w:lang w:val="en-CA"/>
        </w:rPr>
      </w:pPr>
      <w:r>
        <w:rPr>
          <w:noProof/>
          <w:lang w:val="en-CA"/>
        </w:rPr>
        <w:drawing>
          <wp:inline distT="0" distB="0" distL="0" distR="0" wp14:anchorId="21F80856" wp14:editId="0BD0E4EC">
            <wp:extent cx="3368842" cy="1925207"/>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9-10-23 PARG inhibitor assay expt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6545" cy="1929609"/>
                    </a:xfrm>
                    <a:prstGeom prst="rect">
                      <a:avLst/>
                    </a:prstGeom>
                  </pic:spPr>
                </pic:pic>
              </a:graphicData>
            </a:graphic>
          </wp:inline>
        </w:drawing>
      </w:r>
    </w:p>
    <w:p w14:paraId="248CC375" w14:textId="47331E5E" w:rsidR="00464A35" w:rsidRDefault="00464A35" w:rsidP="00BE610A">
      <w:pPr>
        <w:rPr>
          <w:lang w:val="en-CA"/>
        </w:rPr>
      </w:pPr>
    </w:p>
    <w:p w14:paraId="018264A0" w14:textId="77777777" w:rsidR="00464A35" w:rsidRPr="00B43350" w:rsidRDefault="00464A35" w:rsidP="00464A35">
      <w:pPr>
        <w:rPr>
          <w:b/>
          <w:bCs/>
          <w:sz w:val="32"/>
          <w:szCs w:val="32"/>
          <w:lang w:val="en-CA"/>
        </w:rPr>
      </w:pPr>
      <w:r>
        <w:rPr>
          <w:b/>
          <w:bCs/>
          <w:sz w:val="32"/>
          <w:szCs w:val="32"/>
          <w:lang w:val="en-CA"/>
        </w:rPr>
        <w:t>E</w:t>
      </w:r>
      <w:r w:rsidRPr="00B43350">
        <w:rPr>
          <w:b/>
          <w:bCs/>
          <w:sz w:val="32"/>
          <w:szCs w:val="32"/>
          <w:lang w:val="en-CA"/>
        </w:rPr>
        <w:t>C50 analysis</w:t>
      </w:r>
    </w:p>
    <w:p w14:paraId="355D1DE5" w14:textId="77777777" w:rsidR="00464A35" w:rsidRDefault="00464A35" w:rsidP="00BE610A">
      <w:pPr>
        <w:rPr>
          <w:lang w:val="en-CA"/>
        </w:rPr>
      </w:pPr>
      <w:r>
        <w:rPr>
          <w:lang w:val="en-CA"/>
        </w:rPr>
        <w:t xml:space="preserve">Unfortunately, with the max concentration at 2 </w:t>
      </w:r>
      <w:proofErr w:type="spellStart"/>
      <w:proofErr w:type="gramStart"/>
      <w:r>
        <w:rPr>
          <w:lang w:val="en-CA"/>
        </w:rPr>
        <w:t>uM</w:t>
      </w:r>
      <w:proofErr w:type="spellEnd"/>
      <w:proofErr w:type="gramEnd"/>
      <w:r>
        <w:rPr>
          <w:lang w:val="en-CA"/>
        </w:rPr>
        <w:t>, can’t see the plateau of the concentration curve. This makes it impossible to calculate the EC50:</w:t>
      </w:r>
    </w:p>
    <w:p w14:paraId="292B69B1" w14:textId="1BBCCEFA" w:rsidR="00464A35" w:rsidRPr="00BE610A" w:rsidRDefault="00464A35" w:rsidP="00BE610A">
      <w:pPr>
        <w:rPr>
          <w:lang w:val="en-CA"/>
        </w:rPr>
      </w:pPr>
      <w:r>
        <w:rPr>
          <w:lang w:val="en-CA"/>
        </w:rPr>
        <w:t xml:space="preserve"> </w:t>
      </w:r>
    </w:p>
    <w:p w14:paraId="75B9675E" w14:textId="32D7BAE9" w:rsidR="00BE610A" w:rsidRPr="00464A35" w:rsidRDefault="00464A35" w:rsidP="00BE610A">
      <w:pPr>
        <w:rPr>
          <w:lang w:val="en-CA"/>
        </w:rPr>
      </w:pPr>
      <w:r>
        <w:rPr>
          <w:noProof/>
          <w:lang w:val="en-CA"/>
        </w:rPr>
        <w:drawing>
          <wp:inline distT="0" distB="0" distL="0" distR="0" wp14:anchorId="66A2001E" wp14:editId="6FEB598F">
            <wp:extent cx="2279255" cy="21374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5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813" cy="2144571"/>
                    </a:xfrm>
                    <a:prstGeom prst="rect">
                      <a:avLst/>
                    </a:prstGeom>
                  </pic:spPr>
                </pic:pic>
              </a:graphicData>
            </a:graphic>
          </wp:inline>
        </w:drawing>
      </w:r>
      <w:r w:rsidR="00CD5D12">
        <w:rPr>
          <w:lang w:val="en-CA"/>
        </w:rPr>
        <w:br w:type="page"/>
      </w:r>
      <w:r w:rsidR="00BE610A" w:rsidRPr="00BE610A">
        <w:rPr>
          <w:b/>
          <w:bCs/>
          <w:sz w:val="32"/>
          <w:szCs w:val="32"/>
          <w:u w:val="single"/>
          <w:lang w:val="en-CA"/>
        </w:rPr>
        <w:lastRenderedPageBreak/>
        <w:t xml:space="preserve">PARG activity assay </w:t>
      </w:r>
      <w:proofErr w:type="spellStart"/>
      <w:r w:rsidR="00BE610A" w:rsidRPr="00BE610A">
        <w:rPr>
          <w:b/>
          <w:bCs/>
          <w:sz w:val="32"/>
          <w:szCs w:val="32"/>
          <w:u w:val="single"/>
          <w:lang w:val="en-CA"/>
        </w:rPr>
        <w:t>expt</w:t>
      </w:r>
      <w:proofErr w:type="spellEnd"/>
      <w:r w:rsidR="00BE610A" w:rsidRPr="00BE610A">
        <w:rPr>
          <w:b/>
          <w:bCs/>
          <w:sz w:val="32"/>
          <w:szCs w:val="32"/>
          <w:u w:val="single"/>
          <w:lang w:val="en-CA"/>
        </w:rPr>
        <w:t xml:space="preserve"> </w:t>
      </w:r>
      <w:r w:rsidR="00CD5D12" w:rsidRPr="00E84A85">
        <w:rPr>
          <w:b/>
          <w:bCs/>
          <w:sz w:val="32"/>
          <w:szCs w:val="32"/>
          <w:u w:val="single"/>
          <w:lang w:val="en-CA"/>
        </w:rPr>
        <w:t>2</w:t>
      </w:r>
    </w:p>
    <w:p w14:paraId="3C92B5D2" w14:textId="77777777" w:rsidR="00E84A85" w:rsidRDefault="00E84A85" w:rsidP="00BE610A">
      <w:pPr>
        <w:rPr>
          <w:lang w:val="en-CA"/>
        </w:rPr>
      </w:pPr>
    </w:p>
    <w:p w14:paraId="537F83B0" w14:textId="77777777" w:rsidR="00E84A85" w:rsidRPr="00E84A85" w:rsidRDefault="00E84A85" w:rsidP="00E84A85">
      <w:pPr>
        <w:rPr>
          <w:b/>
          <w:bCs/>
          <w:sz w:val="32"/>
          <w:szCs w:val="32"/>
          <w:lang w:val="en-CA"/>
        </w:rPr>
      </w:pPr>
      <w:r w:rsidRPr="00E84A85">
        <w:rPr>
          <w:b/>
          <w:bCs/>
          <w:sz w:val="32"/>
          <w:szCs w:val="32"/>
          <w:lang w:val="en-CA"/>
        </w:rPr>
        <w:t>Seeding</w:t>
      </w:r>
    </w:p>
    <w:p w14:paraId="0F093B5E" w14:textId="77777777" w:rsidR="00BE610A" w:rsidRPr="00BE610A" w:rsidRDefault="00BE610A" w:rsidP="00BE610A">
      <w:pPr>
        <w:numPr>
          <w:ilvl w:val="0"/>
          <w:numId w:val="8"/>
        </w:numPr>
        <w:rPr>
          <w:lang w:val="en-CA"/>
        </w:rPr>
      </w:pPr>
      <w:r w:rsidRPr="00BE610A">
        <w:rPr>
          <w:lang w:val="en-CA"/>
        </w:rPr>
        <w:t xml:space="preserve">Q21s: 1.4 mL/10 mL from a 100% confluent 10-cm plate + 2.6 mL media; plated 200 </w:t>
      </w:r>
      <w:proofErr w:type="spellStart"/>
      <w:r w:rsidRPr="00BE610A">
        <w:rPr>
          <w:lang w:val="en-CA"/>
        </w:rPr>
        <w:t>uL</w:t>
      </w:r>
      <w:proofErr w:type="spellEnd"/>
      <w:r w:rsidRPr="00BE610A">
        <w:rPr>
          <w:lang w:val="en-CA"/>
        </w:rPr>
        <w:t xml:space="preserve"> per well</w:t>
      </w:r>
    </w:p>
    <w:p w14:paraId="7037394C" w14:textId="77777777" w:rsidR="00BE610A" w:rsidRPr="00BE610A" w:rsidRDefault="00BE610A" w:rsidP="00BE610A">
      <w:pPr>
        <w:numPr>
          <w:ilvl w:val="0"/>
          <w:numId w:val="8"/>
        </w:numPr>
        <w:rPr>
          <w:lang w:val="en-CA"/>
        </w:rPr>
      </w:pPr>
      <w:r w:rsidRPr="00BE610A">
        <w:rPr>
          <w:lang w:val="en-CA"/>
        </w:rPr>
        <w:t xml:space="preserve">Q43s: 0.7 mL/10 mL from a 90% confluent 10-cm plate + 3.3 mL media; plated 200 </w:t>
      </w:r>
      <w:proofErr w:type="spellStart"/>
      <w:r w:rsidRPr="00BE610A">
        <w:rPr>
          <w:lang w:val="en-CA"/>
        </w:rPr>
        <w:t>uL</w:t>
      </w:r>
      <w:proofErr w:type="spellEnd"/>
      <w:r w:rsidRPr="00BE610A">
        <w:rPr>
          <w:lang w:val="en-CA"/>
        </w:rPr>
        <w:t xml:space="preserve"> per well</w:t>
      </w:r>
    </w:p>
    <w:p w14:paraId="119E02A3" w14:textId="77777777" w:rsidR="00BE610A" w:rsidRPr="00BE610A" w:rsidRDefault="00BE610A" w:rsidP="00BE610A">
      <w:pPr>
        <w:numPr>
          <w:ilvl w:val="0"/>
          <w:numId w:val="8"/>
        </w:numPr>
        <w:rPr>
          <w:lang w:val="en-CA"/>
        </w:rPr>
      </w:pPr>
      <w:r w:rsidRPr="00BE610A">
        <w:rPr>
          <w:lang w:val="en-CA"/>
        </w:rPr>
        <w:t xml:space="preserve">Q50s: 1.4 mL/10 mL from a 90% confluent 10-cm plate + 2.6 mL media; plated 200 </w:t>
      </w:r>
      <w:proofErr w:type="spellStart"/>
      <w:r w:rsidRPr="00BE610A">
        <w:rPr>
          <w:lang w:val="en-CA"/>
        </w:rPr>
        <w:t>uL</w:t>
      </w:r>
      <w:proofErr w:type="spellEnd"/>
      <w:r w:rsidRPr="00BE610A">
        <w:rPr>
          <w:lang w:val="en-CA"/>
        </w:rPr>
        <w:t xml:space="preserve"> per well</w:t>
      </w:r>
    </w:p>
    <w:p w14:paraId="75D7DB96" w14:textId="77777777" w:rsidR="00BE610A" w:rsidRPr="00BE610A" w:rsidRDefault="00BE610A" w:rsidP="00BE610A">
      <w:pPr>
        <w:rPr>
          <w:lang w:val="en-CA"/>
        </w:rPr>
      </w:pPr>
    </w:p>
    <w:p w14:paraId="79BB4B4E" w14:textId="0967CD9A" w:rsidR="00BE610A" w:rsidRDefault="00E84A85" w:rsidP="00BE610A">
      <w:pPr>
        <w:rPr>
          <w:lang w:val="en-CA"/>
        </w:rPr>
      </w:pPr>
      <w:r>
        <w:rPr>
          <w:lang w:val="en-CA"/>
        </w:rPr>
        <w:t>Next day, c</w:t>
      </w:r>
      <w:r w:rsidR="00BE610A" w:rsidRPr="00BE610A">
        <w:rPr>
          <w:lang w:val="en-CA"/>
        </w:rPr>
        <w:t>ells are 80% confluent at centre of well.</w:t>
      </w:r>
    </w:p>
    <w:p w14:paraId="6E47406B" w14:textId="77777777" w:rsidR="00E84A85" w:rsidRPr="00BE610A" w:rsidRDefault="00E84A85" w:rsidP="00BE610A">
      <w:pPr>
        <w:rPr>
          <w:lang w:val="en-CA"/>
        </w:rPr>
      </w:pPr>
    </w:p>
    <w:p w14:paraId="2144DC49" w14:textId="77777777" w:rsidR="00BE610A" w:rsidRPr="00BE610A" w:rsidRDefault="00BE610A" w:rsidP="00BE610A">
      <w:pPr>
        <w:rPr>
          <w:b/>
          <w:bCs/>
          <w:sz w:val="32"/>
          <w:szCs w:val="32"/>
          <w:lang w:val="en-CA"/>
        </w:rPr>
      </w:pPr>
      <w:r w:rsidRPr="00BE610A">
        <w:rPr>
          <w:b/>
          <w:bCs/>
          <w:sz w:val="32"/>
          <w:szCs w:val="32"/>
          <w:lang w:val="en-CA"/>
        </w:rPr>
        <w:t>Treatment, fixation, staining, image analysis</w:t>
      </w:r>
    </w:p>
    <w:p w14:paraId="69C3AB1E" w14:textId="75765013" w:rsidR="00BE610A" w:rsidRPr="00BE610A" w:rsidRDefault="00BE610A" w:rsidP="00BE610A">
      <w:pPr>
        <w:rPr>
          <w:lang w:val="en-CA"/>
        </w:rPr>
      </w:pPr>
      <w:r w:rsidRPr="00BE610A">
        <w:rPr>
          <w:lang w:val="en-CA"/>
        </w:rPr>
        <w:t>Exactly as in experiment 1, except:</w:t>
      </w:r>
    </w:p>
    <w:p w14:paraId="12888C7F" w14:textId="77777777" w:rsidR="00BE610A" w:rsidRPr="00BE610A" w:rsidRDefault="00BE610A" w:rsidP="00BE610A">
      <w:pPr>
        <w:numPr>
          <w:ilvl w:val="0"/>
          <w:numId w:val="9"/>
        </w:numPr>
        <w:rPr>
          <w:lang w:val="en-CA"/>
        </w:rPr>
      </w:pPr>
      <w:r w:rsidRPr="00BE610A">
        <w:rPr>
          <w:lang w:val="en-CA"/>
        </w:rPr>
        <w:t xml:space="preserve">Used 50 </w:t>
      </w:r>
      <w:proofErr w:type="spellStart"/>
      <w:r w:rsidRPr="00BE610A">
        <w:rPr>
          <w:lang w:val="en-CA"/>
        </w:rPr>
        <w:t>uL</w:t>
      </w:r>
      <w:proofErr w:type="spellEnd"/>
      <w:r w:rsidRPr="00BE610A">
        <w:rPr>
          <w:lang w:val="en-CA"/>
        </w:rPr>
        <w:t xml:space="preserve"> of primary antibody instead of 30 </w:t>
      </w:r>
      <w:proofErr w:type="spellStart"/>
      <w:r w:rsidRPr="00BE610A">
        <w:rPr>
          <w:lang w:val="en-CA"/>
        </w:rPr>
        <w:t>uL</w:t>
      </w:r>
      <w:proofErr w:type="spellEnd"/>
    </w:p>
    <w:p w14:paraId="73C0E001" w14:textId="007CD832" w:rsidR="00BE610A" w:rsidRPr="00BE610A" w:rsidRDefault="00BE610A" w:rsidP="00E84A85">
      <w:pPr>
        <w:numPr>
          <w:ilvl w:val="0"/>
          <w:numId w:val="9"/>
        </w:numPr>
        <w:rPr>
          <w:lang w:val="en-CA"/>
        </w:rPr>
      </w:pPr>
      <w:r w:rsidRPr="00BE610A">
        <w:rPr>
          <w:lang w:val="en-CA"/>
        </w:rPr>
        <w:t xml:space="preserve">After primary, washed with PBS and stored in fridge until Monday (kids’ after school pick-up </w:t>
      </w:r>
      <w:r w:rsidR="00E84A85">
        <w:rPr>
          <w:lang w:val="en-CA"/>
        </w:rPr>
        <w:t xml:space="preserve">was </w:t>
      </w:r>
      <w:r w:rsidRPr="00BE610A">
        <w:rPr>
          <w:lang w:val="en-CA"/>
        </w:rPr>
        <w:t>cancelled)</w:t>
      </w:r>
      <w:r w:rsidR="00E84A85">
        <w:rPr>
          <w:lang w:val="en-CA"/>
        </w:rPr>
        <w:t xml:space="preserve">, then finished staining </w:t>
      </w:r>
    </w:p>
    <w:p w14:paraId="495E7E40" w14:textId="77777777" w:rsidR="00BE610A" w:rsidRPr="00BE610A" w:rsidRDefault="00BE610A" w:rsidP="00BE610A">
      <w:pPr>
        <w:rPr>
          <w:lang w:val="en-CA"/>
        </w:rPr>
      </w:pPr>
    </w:p>
    <w:p w14:paraId="491E28B4" w14:textId="77777777" w:rsidR="00BE610A" w:rsidRPr="00BE610A" w:rsidRDefault="00BE610A" w:rsidP="00BE610A">
      <w:pPr>
        <w:rPr>
          <w:b/>
          <w:bCs/>
          <w:sz w:val="32"/>
          <w:szCs w:val="32"/>
          <w:lang w:val="en-CA"/>
        </w:rPr>
      </w:pPr>
      <w:r w:rsidRPr="00BE610A">
        <w:rPr>
          <w:b/>
          <w:bCs/>
          <w:sz w:val="32"/>
          <w:szCs w:val="32"/>
          <w:lang w:val="en-CA"/>
        </w:rPr>
        <w:t>Results</w:t>
      </w:r>
    </w:p>
    <w:p w14:paraId="2B360C3D" w14:textId="456E3B26" w:rsidR="00E84A85" w:rsidRPr="00BE610A" w:rsidRDefault="00BE610A" w:rsidP="00E84A85">
      <w:pPr>
        <w:rPr>
          <w:lang w:val="en-CA"/>
        </w:rPr>
      </w:pPr>
      <w:r w:rsidRPr="00BE610A">
        <w:rPr>
          <w:lang w:val="en-CA"/>
        </w:rPr>
        <w:t xml:space="preserve">Once again, Q43s had the highest levels of PAR. This time, unlike </w:t>
      </w:r>
      <w:proofErr w:type="spellStart"/>
      <w:r w:rsidRPr="00BE610A">
        <w:rPr>
          <w:lang w:val="en-CA"/>
        </w:rPr>
        <w:t>expt</w:t>
      </w:r>
      <w:proofErr w:type="spellEnd"/>
      <w:r w:rsidRPr="00BE610A">
        <w:rPr>
          <w:lang w:val="en-CA"/>
        </w:rPr>
        <w:t xml:space="preserve"> 1, Q50s also had higher PAR levels than Q21s.</w:t>
      </w:r>
      <w:r w:rsidR="009D4E32">
        <w:rPr>
          <w:lang w:val="en-CA"/>
        </w:rPr>
        <w:t xml:space="preserve"> Could not calculate EC50.</w:t>
      </w:r>
    </w:p>
    <w:p w14:paraId="65935DEC" w14:textId="538043E5" w:rsidR="00BE610A" w:rsidRPr="00BE610A" w:rsidRDefault="00BE610A" w:rsidP="00BE610A">
      <w:pPr>
        <w:rPr>
          <w:lang w:val="en-CA"/>
        </w:rPr>
      </w:pPr>
    </w:p>
    <w:p w14:paraId="6187201E" w14:textId="057315E2" w:rsidR="00BE610A" w:rsidRPr="00BE610A" w:rsidRDefault="00E84A85" w:rsidP="00BE610A">
      <w:pPr>
        <w:rPr>
          <w:lang w:val="en-CA"/>
        </w:rPr>
      </w:pPr>
      <w:r>
        <w:rPr>
          <w:noProof/>
          <w:lang w:val="en-CA"/>
        </w:rPr>
        <w:drawing>
          <wp:inline distT="0" distB="0" distL="0" distR="0" wp14:anchorId="2B1B26BE" wp14:editId="15FEB00C">
            <wp:extent cx="3279027" cy="251782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9-10-23 PARG inhibitor assay expt 2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5399" cy="2522717"/>
                    </a:xfrm>
                    <a:prstGeom prst="rect">
                      <a:avLst/>
                    </a:prstGeom>
                  </pic:spPr>
                </pic:pic>
              </a:graphicData>
            </a:graphic>
          </wp:inline>
        </w:drawing>
      </w:r>
      <w:r w:rsidR="00BE610A" w:rsidRPr="00BE610A">
        <w:rPr>
          <w:lang w:val="en-CA"/>
        </w:rPr>
        <w:fldChar w:fldCharType="begin"/>
      </w:r>
      <w:r w:rsidR="00BE610A" w:rsidRPr="00BE610A">
        <w:rPr>
          <w:lang w:val="en-CA"/>
        </w:rPr>
        <w:instrText xml:space="preserve"> INCLUDEPICTURE "https://lh6.googleusercontent.com/rz7A6TTfJUV4cY50fUVxz4IA51Zy_f2Aa42x1lxn_tmbmRTTZEivcEkWktyBdtZjUvXIkjC9e1MfUnYUiPWDG2DCKvtx3uwnc-Wuucu15vQOuTmAklOopWuEGdWbMuN-75_ICfCU" \* MERGEFORMATINET </w:instrText>
      </w:r>
      <w:r w:rsidR="00BE610A" w:rsidRPr="00BE610A">
        <w:rPr>
          <w:lang w:val="en-CA"/>
        </w:rPr>
        <w:fldChar w:fldCharType="end"/>
      </w:r>
    </w:p>
    <w:p w14:paraId="17E802A1" w14:textId="77777777" w:rsidR="00BE610A" w:rsidRPr="00BE610A" w:rsidRDefault="00BE610A" w:rsidP="00BE610A">
      <w:pPr>
        <w:rPr>
          <w:lang w:val="en-CA"/>
        </w:rPr>
      </w:pPr>
    </w:p>
    <w:p w14:paraId="1B291A0F" w14:textId="7AB989D2" w:rsidR="00BE610A" w:rsidRDefault="00BE610A" w:rsidP="00BE610A">
      <w:pPr>
        <w:rPr>
          <w:lang w:val="en-CA"/>
        </w:rPr>
      </w:pPr>
    </w:p>
    <w:p w14:paraId="3AE93121" w14:textId="1F0E91F0" w:rsidR="00E84A85" w:rsidRDefault="00E84A85" w:rsidP="00BE610A">
      <w:pPr>
        <w:rPr>
          <w:lang w:val="en-CA"/>
        </w:rPr>
      </w:pPr>
    </w:p>
    <w:p w14:paraId="0D015A97" w14:textId="77777777" w:rsidR="00E84A85" w:rsidRPr="00BE610A" w:rsidRDefault="00E84A85" w:rsidP="00BE610A">
      <w:pPr>
        <w:rPr>
          <w:lang w:val="en-CA"/>
        </w:rPr>
      </w:pPr>
    </w:p>
    <w:p w14:paraId="23EE3509" w14:textId="77777777" w:rsidR="00E43A9F" w:rsidRDefault="00E43A9F">
      <w:pPr>
        <w:rPr>
          <w:b/>
          <w:bCs/>
          <w:sz w:val="32"/>
          <w:szCs w:val="32"/>
          <w:u w:val="single"/>
          <w:lang w:val="en-CA"/>
        </w:rPr>
      </w:pPr>
      <w:r>
        <w:rPr>
          <w:b/>
          <w:bCs/>
          <w:sz w:val="32"/>
          <w:szCs w:val="32"/>
          <w:u w:val="single"/>
          <w:lang w:val="en-CA"/>
        </w:rPr>
        <w:br w:type="page"/>
      </w:r>
    </w:p>
    <w:p w14:paraId="12D978B6" w14:textId="3B82CC8E" w:rsidR="00BE610A" w:rsidRPr="00BE610A" w:rsidRDefault="00BE610A" w:rsidP="00BE610A">
      <w:pPr>
        <w:rPr>
          <w:b/>
          <w:bCs/>
          <w:sz w:val="32"/>
          <w:szCs w:val="32"/>
          <w:u w:val="single"/>
          <w:lang w:val="en-CA"/>
        </w:rPr>
      </w:pPr>
      <w:r w:rsidRPr="00BE610A">
        <w:rPr>
          <w:b/>
          <w:bCs/>
          <w:sz w:val="32"/>
          <w:szCs w:val="32"/>
          <w:u w:val="single"/>
          <w:lang w:val="en-CA"/>
        </w:rPr>
        <w:lastRenderedPageBreak/>
        <w:t xml:space="preserve">PARG activity assay </w:t>
      </w:r>
      <w:proofErr w:type="spellStart"/>
      <w:r w:rsidRPr="00BE610A">
        <w:rPr>
          <w:b/>
          <w:bCs/>
          <w:sz w:val="32"/>
          <w:szCs w:val="32"/>
          <w:u w:val="single"/>
          <w:lang w:val="en-CA"/>
        </w:rPr>
        <w:t>expt</w:t>
      </w:r>
      <w:proofErr w:type="spellEnd"/>
      <w:r w:rsidRPr="00BE610A">
        <w:rPr>
          <w:b/>
          <w:bCs/>
          <w:sz w:val="32"/>
          <w:szCs w:val="32"/>
          <w:u w:val="single"/>
          <w:lang w:val="en-CA"/>
        </w:rPr>
        <w:t xml:space="preserve"> </w:t>
      </w:r>
      <w:r w:rsidR="00E43A9F" w:rsidRPr="00E43A9F">
        <w:rPr>
          <w:b/>
          <w:bCs/>
          <w:sz w:val="32"/>
          <w:szCs w:val="32"/>
          <w:u w:val="single"/>
          <w:lang w:val="en-CA"/>
        </w:rPr>
        <w:t>3</w:t>
      </w:r>
    </w:p>
    <w:p w14:paraId="565F9978" w14:textId="145A9CDA" w:rsidR="00E43A9F" w:rsidRPr="00E43A9F" w:rsidRDefault="00E43A9F" w:rsidP="00BE610A">
      <w:pPr>
        <w:rPr>
          <w:b/>
          <w:bCs/>
          <w:sz w:val="32"/>
          <w:szCs w:val="32"/>
          <w:lang w:val="en-CA"/>
        </w:rPr>
      </w:pPr>
      <w:r w:rsidRPr="00E84A85">
        <w:rPr>
          <w:b/>
          <w:bCs/>
          <w:sz w:val="32"/>
          <w:szCs w:val="32"/>
          <w:lang w:val="en-CA"/>
        </w:rPr>
        <w:t>Seeding</w:t>
      </w:r>
    </w:p>
    <w:p w14:paraId="3D4F11C3" w14:textId="064D165D" w:rsidR="00BE610A" w:rsidRPr="00BE610A" w:rsidRDefault="00BE610A" w:rsidP="00BE610A">
      <w:pPr>
        <w:rPr>
          <w:lang w:val="en-CA"/>
        </w:rPr>
      </w:pPr>
      <w:r w:rsidRPr="00BE610A">
        <w:rPr>
          <w:lang w:val="en-CA"/>
        </w:rPr>
        <w:t xml:space="preserve">Seeded cells to be ready </w:t>
      </w:r>
      <w:r w:rsidR="00E43A9F">
        <w:rPr>
          <w:lang w:val="en-CA"/>
        </w:rPr>
        <w:t>in two days</w:t>
      </w:r>
      <w:r w:rsidRPr="00BE610A">
        <w:rPr>
          <w:lang w:val="en-CA"/>
        </w:rPr>
        <w:t>:</w:t>
      </w:r>
    </w:p>
    <w:p w14:paraId="1D69289A" w14:textId="77777777" w:rsidR="00BE610A" w:rsidRPr="00BE610A" w:rsidRDefault="00BE610A" w:rsidP="00BE610A">
      <w:pPr>
        <w:numPr>
          <w:ilvl w:val="0"/>
          <w:numId w:val="11"/>
        </w:numPr>
        <w:rPr>
          <w:lang w:val="en-CA"/>
        </w:rPr>
      </w:pPr>
      <w:r w:rsidRPr="00BE610A">
        <w:rPr>
          <w:lang w:val="en-CA"/>
        </w:rPr>
        <w:t xml:space="preserve">Q21s: 0.7 mL/10 mL from a 100% confluent 10-cm plate + 3.3 mL media; plated 200 </w:t>
      </w:r>
      <w:proofErr w:type="spellStart"/>
      <w:r w:rsidRPr="00BE610A">
        <w:rPr>
          <w:lang w:val="en-CA"/>
        </w:rPr>
        <w:t>uL</w:t>
      </w:r>
      <w:proofErr w:type="spellEnd"/>
      <w:r w:rsidRPr="00BE610A">
        <w:rPr>
          <w:lang w:val="en-CA"/>
        </w:rPr>
        <w:t xml:space="preserve"> per well</w:t>
      </w:r>
    </w:p>
    <w:p w14:paraId="66476FB7" w14:textId="77777777" w:rsidR="00BE610A" w:rsidRPr="00BE610A" w:rsidRDefault="00BE610A" w:rsidP="00BE610A">
      <w:pPr>
        <w:numPr>
          <w:ilvl w:val="0"/>
          <w:numId w:val="11"/>
        </w:numPr>
        <w:rPr>
          <w:lang w:val="en-CA"/>
        </w:rPr>
      </w:pPr>
      <w:r w:rsidRPr="00BE610A">
        <w:rPr>
          <w:lang w:val="en-CA"/>
        </w:rPr>
        <w:t xml:space="preserve">Q43s: 0.35 mL/10 mL from a 100% confluent 10-cm plate + 3.65 mL media; plated 200 </w:t>
      </w:r>
      <w:proofErr w:type="spellStart"/>
      <w:r w:rsidRPr="00BE610A">
        <w:rPr>
          <w:lang w:val="en-CA"/>
        </w:rPr>
        <w:t>uL</w:t>
      </w:r>
      <w:proofErr w:type="spellEnd"/>
      <w:r w:rsidRPr="00BE610A">
        <w:rPr>
          <w:lang w:val="en-CA"/>
        </w:rPr>
        <w:t xml:space="preserve"> per well</w:t>
      </w:r>
    </w:p>
    <w:p w14:paraId="5D959C2A" w14:textId="77777777" w:rsidR="00BE610A" w:rsidRPr="00BE610A" w:rsidRDefault="00BE610A" w:rsidP="00BE610A">
      <w:pPr>
        <w:numPr>
          <w:ilvl w:val="0"/>
          <w:numId w:val="11"/>
        </w:numPr>
        <w:rPr>
          <w:lang w:val="en-CA"/>
        </w:rPr>
      </w:pPr>
      <w:r w:rsidRPr="00BE610A">
        <w:rPr>
          <w:lang w:val="en-CA"/>
        </w:rPr>
        <w:t xml:space="preserve">Q50s: 0.7 mL/10 mL from a 100% confluent 10-cm plate + 3.3 mL media; plated 200 </w:t>
      </w:r>
      <w:proofErr w:type="spellStart"/>
      <w:r w:rsidRPr="00BE610A">
        <w:rPr>
          <w:lang w:val="en-CA"/>
        </w:rPr>
        <w:t>uL</w:t>
      </w:r>
      <w:proofErr w:type="spellEnd"/>
      <w:r w:rsidRPr="00BE610A">
        <w:rPr>
          <w:lang w:val="en-CA"/>
        </w:rPr>
        <w:t xml:space="preserve"> per well</w:t>
      </w:r>
    </w:p>
    <w:p w14:paraId="670D786A" w14:textId="77777777" w:rsidR="00E43A9F" w:rsidRDefault="00E43A9F" w:rsidP="00E43A9F">
      <w:pPr>
        <w:rPr>
          <w:lang w:val="en-CA"/>
        </w:rPr>
      </w:pPr>
    </w:p>
    <w:p w14:paraId="7D83DD8D" w14:textId="54A6D78E" w:rsidR="00E43A9F" w:rsidRPr="00E43A9F" w:rsidRDefault="00E43A9F" w:rsidP="00E43A9F">
      <w:pPr>
        <w:rPr>
          <w:lang w:val="en-CA"/>
        </w:rPr>
      </w:pPr>
      <w:r>
        <w:rPr>
          <w:lang w:val="en-CA"/>
        </w:rPr>
        <w:t>After 2</w:t>
      </w:r>
      <w:r w:rsidRPr="00E43A9F">
        <w:rPr>
          <w:lang w:val="en-CA"/>
        </w:rPr>
        <w:t xml:space="preserve"> day</w:t>
      </w:r>
      <w:r>
        <w:rPr>
          <w:lang w:val="en-CA"/>
        </w:rPr>
        <w:t>s</w:t>
      </w:r>
      <w:r w:rsidRPr="00E43A9F">
        <w:rPr>
          <w:lang w:val="en-CA"/>
        </w:rPr>
        <w:t>, cells are 8</w:t>
      </w:r>
      <w:r>
        <w:rPr>
          <w:lang w:val="en-CA"/>
        </w:rPr>
        <w:t>5</w:t>
      </w:r>
      <w:r w:rsidRPr="00E43A9F">
        <w:rPr>
          <w:lang w:val="en-CA"/>
        </w:rPr>
        <w:t>% confluent at centre of well.</w:t>
      </w:r>
    </w:p>
    <w:p w14:paraId="4F94EB8C" w14:textId="77777777" w:rsidR="00BE610A" w:rsidRPr="00BE610A" w:rsidRDefault="00BE610A" w:rsidP="00BE610A">
      <w:pPr>
        <w:rPr>
          <w:lang w:val="en-CA"/>
        </w:rPr>
      </w:pPr>
    </w:p>
    <w:p w14:paraId="1F1D301B" w14:textId="77777777" w:rsidR="00BE610A" w:rsidRPr="00BE610A" w:rsidRDefault="00BE610A" w:rsidP="00BE610A">
      <w:pPr>
        <w:rPr>
          <w:b/>
          <w:bCs/>
          <w:sz w:val="32"/>
          <w:szCs w:val="32"/>
          <w:lang w:val="en-CA"/>
        </w:rPr>
      </w:pPr>
      <w:r w:rsidRPr="00BE610A">
        <w:rPr>
          <w:b/>
          <w:bCs/>
          <w:sz w:val="32"/>
          <w:szCs w:val="32"/>
          <w:lang w:val="en-CA"/>
        </w:rPr>
        <w:t>Treatment, fixation, staining, image analysis</w:t>
      </w:r>
    </w:p>
    <w:p w14:paraId="3DCB31E8" w14:textId="7CD78580" w:rsidR="00BE610A" w:rsidRPr="00BE610A" w:rsidRDefault="00BE610A" w:rsidP="00BE610A">
      <w:pPr>
        <w:rPr>
          <w:lang w:val="en-CA"/>
        </w:rPr>
      </w:pPr>
      <w:r w:rsidRPr="00BE610A">
        <w:rPr>
          <w:lang w:val="en-CA"/>
        </w:rPr>
        <w:t xml:space="preserve">Exactly as in experiment </w:t>
      </w:r>
      <w:r w:rsidR="00E43A9F">
        <w:rPr>
          <w:lang w:val="en-CA"/>
        </w:rPr>
        <w:t>1</w:t>
      </w:r>
      <w:r w:rsidRPr="00BE610A">
        <w:rPr>
          <w:lang w:val="en-CA"/>
        </w:rPr>
        <w:t>, except:</w:t>
      </w:r>
    </w:p>
    <w:p w14:paraId="374670AA" w14:textId="77777777" w:rsidR="00BE610A" w:rsidRPr="00BE610A" w:rsidRDefault="00BE610A" w:rsidP="00BE610A">
      <w:pPr>
        <w:numPr>
          <w:ilvl w:val="0"/>
          <w:numId w:val="12"/>
        </w:numPr>
        <w:rPr>
          <w:lang w:val="en-CA"/>
        </w:rPr>
      </w:pPr>
      <w:r w:rsidRPr="00BE610A">
        <w:rPr>
          <w:lang w:val="en-CA"/>
        </w:rPr>
        <w:t xml:space="preserve">Used 50 </w:t>
      </w:r>
      <w:proofErr w:type="spellStart"/>
      <w:r w:rsidRPr="00BE610A">
        <w:rPr>
          <w:lang w:val="en-CA"/>
        </w:rPr>
        <w:t>uL</w:t>
      </w:r>
      <w:proofErr w:type="spellEnd"/>
      <w:r w:rsidRPr="00BE610A">
        <w:rPr>
          <w:lang w:val="en-CA"/>
        </w:rPr>
        <w:t xml:space="preserve"> of primary antibody instead of 30 </w:t>
      </w:r>
      <w:proofErr w:type="spellStart"/>
      <w:r w:rsidRPr="00BE610A">
        <w:rPr>
          <w:lang w:val="en-CA"/>
        </w:rPr>
        <w:t>uL</w:t>
      </w:r>
      <w:proofErr w:type="spellEnd"/>
    </w:p>
    <w:p w14:paraId="245D0C5E" w14:textId="77777777" w:rsidR="00BE610A" w:rsidRPr="00BE610A" w:rsidRDefault="00BE610A" w:rsidP="00BE610A">
      <w:pPr>
        <w:numPr>
          <w:ilvl w:val="0"/>
          <w:numId w:val="12"/>
        </w:numPr>
        <w:rPr>
          <w:lang w:val="en-CA"/>
        </w:rPr>
      </w:pPr>
      <w:r w:rsidRPr="00BE610A">
        <w:rPr>
          <w:lang w:val="en-CA"/>
        </w:rPr>
        <w:t>After primary, washed with PBS and stored in fridge overnight</w:t>
      </w:r>
    </w:p>
    <w:p w14:paraId="37D739B4" w14:textId="77777777" w:rsidR="00BE610A" w:rsidRPr="00BE610A" w:rsidRDefault="00BE610A" w:rsidP="00BE610A">
      <w:pPr>
        <w:rPr>
          <w:lang w:val="en-CA"/>
        </w:rPr>
      </w:pPr>
    </w:p>
    <w:p w14:paraId="56CD8442" w14:textId="77777777" w:rsidR="00BE610A" w:rsidRPr="00BE610A" w:rsidRDefault="00BE610A" w:rsidP="00BE610A">
      <w:pPr>
        <w:rPr>
          <w:b/>
          <w:bCs/>
          <w:sz w:val="32"/>
          <w:szCs w:val="32"/>
          <w:lang w:val="en-CA"/>
        </w:rPr>
      </w:pPr>
      <w:r w:rsidRPr="00BE610A">
        <w:rPr>
          <w:b/>
          <w:bCs/>
          <w:sz w:val="32"/>
          <w:szCs w:val="32"/>
          <w:lang w:val="en-CA"/>
        </w:rPr>
        <w:t>Results</w:t>
      </w:r>
    </w:p>
    <w:p w14:paraId="2557B7F6" w14:textId="6FDC6F24" w:rsidR="00BE610A" w:rsidRPr="00BE610A" w:rsidRDefault="00BE610A" w:rsidP="00BE610A">
      <w:pPr>
        <w:rPr>
          <w:lang w:val="en-CA"/>
        </w:rPr>
      </w:pPr>
      <w:r w:rsidRPr="00BE610A">
        <w:rPr>
          <w:lang w:val="en-CA"/>
        </w:rPr>
        <w:t xml:space="preserve">Once again, Q43s had the highest levels of PAR. The Q50s results are somewhere between what happened in </w:t>
      </w:r>
      <w:proofErr w:type="spellStart"/>
      <w:r w:rsidRPr="00BE610A">
        <w:rPr>
          <w:lang w:val="en-CA"/>
        </w:rPr>
        <w:t>expts</w:t>
      </w:r>
      <w:proofErr w:type="spellEnd"/>
      <w:r w:rsidRPr="00BE610A">
        <w:rPr>
          <w:lang w:val="en-CA"/>
        </w:rPr>
        <w:t xml:space="preserve"> 1 and </w:t>
      </w:r>
      <w:r w:rsidR="00E43A9F">
        <w:rPr>
          <w:lang w:val="en-CA"/>
        </w:rPr>
        <w:t>2</w:t>
      </w:r>
      <w:r w:rsidRPr="00BE610A">
        <w:rPr>
          <w:lang w:val="en-CA"/>
        </w:rPr>
        <w:t>.</w:t>
      </w:r>
      <w:r w:rsidR="009D4E32">
        <w:rPr>
          <w:lang w:val="en-CA"/>
        </w:rPr>
        <w:t xml:space="preserve"> Could not calculate EC50s.</w:t>
      </w:r>
    </w:p>
    <w:p w14:paraId="313925FE" w14:textId="77777777" w:rsidR="00BE610A" w:rsidRPr="00BE610A" w:rsidRDefault="00BE610A" w:rsidP="00BE610A">
      <w:pPr>
        <w:rPr>
          <w:lang w:val="en-CA"/>
        </w:rPr>
      </w:pPr>
    </w:p>
    <w:p w14:paraId="78736201" w14:textId="07FB892E" w:rsidR="00BE610A" w:rsidRPr="00BE610A" w:rsidRDefault="00E43A9F" w:rsidP="00BE610A">
      <w:pPr>
        <w:rPr>
          <w:lang w:val="en-CA"/>
        </w:rPr>
      </w:pPr>
      <w:r>
        <w:rPr>
          <w:noProof/>
          <w:lang w:val="en-CA"/>
        </w:rPr>
        <w:drawing>
          <wp:inline distT="0" distB="0" distL="0" distR="0" wp14:anchorId="57CA626E" wp14:editId="60126FB6">
            <wp:extent cx="4617695" cy="2469463"/>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9-10-31 PARG inhibitor assay expt 3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23372" cy="2472499"/>
                    </a:xfrm>
                    <a:prstGeom prst="rect">
                      <a:avLst/>
                    </a:prstGeom>
                  </pic:spPr>
                </pic:pic>
              </a:graphicData>
            </a:graphic>
          </wp:inline>
        </w:drawing>
      </w:r>
      <w:r w:rsidR="00BE610A" w:rsidRPr="00BE610A">
        <w:rPr>
          <w:lang w:val="en-CA"/>
        </w:rPr>
        <w:fldChar w:fldCharType="begin"/>
      </w:r>
      <w:r w:rsidR="00BE610A" w:rsidRPr="00BE610A">
        <w:rPr>
          <w:lang w:val="en-CA"/>
        </w:rPr>
        <w:instrText xml:space="preserve"> INCLUDEPICTURE "https://lh4.googleusercontent.com/Aca51S769OQnAQZGFSiqDL4WjuU9-J_WVtlZY94xDZNO4mPs01TYPRAj_Aeslp5zf3bp7ZRF46gvg63C6AIA4D9CIMdNaYUpk0hSKB-Eze9IIlSwmzMZtUGLlAqzNG7GJBj1LCW5" \* MERGEFORMATINET </w:instrText>
      </w:r>
      <w:r w:rsidR="00BE610A" w:rsidRPr="00BE610A">
        <w:rPr>
          <w:lang w:val="en-CA"/>
        </w:rPr>
        <w:fldChar w:fldCharType="end"/>
      </w:r>
    </w:p>
    <w:p w14:paraId="4D2AD75D" w14:textId="77777777" w:rsidR="00E43A9F" w:rsidRDefault="00E43A9F">
      <w:pPr>
        <w:rPr>
          <w:b/>
          <w:bCs/>
          <w:sz w:val="32"/>
          <w:szCs w:val="32"/>
          <w:lang w:val="en-CA"/>
        </w:rPr>
      </w:pPr>
      <w:r>
        <w:rPr>
          <w:b/>
          <w:bCs/>
          <w:sz w:val="32"/>
          <w:szCs w:val="32"/>
          <w:lang w:val="en-CA"/>
        </w:rPr>
        <w:br w:type="page"/>
      </w:r>
    </w:p>
    <w:p w14:paraId="7D83AD4E" w14:textId="7A8B4D8B" w:rsidR="00BE610A" w:rsidRPr="00BE610A" w:rsidRDefault="00BE610A" w:rsidP="00BE610A">
      <w:pPr>
        <w:rPr>
          <w:b/>
          <w:bCs/>
          <w:sz w:val="32"/>
          <w:szCs w:val="32"/>
          <w:lang w:val="en-CA"/>
        </w:rPr>
      </w:pPr>
      <w:r w:rsidRPr="00BE610A">
        <w:rPr>
          <w:b/>
          <w:bCs/>
          <w:sz w:val="32"/>
          <w:szCs w:val="32"/>
          <w:lang w:val="en-CA"/>
        </w:rPr>
        <w:lastRenderedPageBreak/>
        <w:t>Results from three trials</w:t>
      </w:r>
    </w:p>
    <w:p w14:paraId="3F9C8DBC" w14:textId="552FEE58" w:rsidR="00BE610A" w:rsidRPr="00BE610A" w:rsidRDefault="00BE610A" w:rsidP="00BE610A">
      <w:pPr>
        <w:rPr>
          <w:lang w:val="en-CA"/>
        </w:rPr>
      </w:pPr>
      <w:r w:rsidRPr="00BE610A">
        <w:rPr>
          <w:lang w:val="en-CA"/>
        </w:rPr>
        <w:t xml:space="preserve">Normalized the values for each experiment to the average Q21 0uM PARG inhibitor value. Q43s have </w:t>
      </w:r>
      <w:r w:rsidR="009D4E32">
        <w:rPr>
          <w:lang w:val="en-CA"/>
        </w:rPr>
        <w:t>higher PAR levels</w:t>
      </w:r>
      <w:r w:rsidRPr="00BE610A">
        <w:rPr>
          <w:lang w:val="en-CA"/>
        </w:rPr>
        <w:t xml:space="preserve"> than Q21s. Q50s also have </w:t>
      </w:r>
      <w:r w:rsidR="009D4E32">
        <w:rPr>
          <w:lang w:val="en-CA"/>
        </w:rPr>
        <w:t>higher</w:t>
      </w:r>
      <w:r w:rsidRPr="00BE610A">
        <w:rPr>
          <w:lang w:val="en-CA"/>
        </w:rPr>
        <w:t xml:space="preserve"> </w:t>
      </w:r>
      <w:r w:rsidR="009D4E32">
        <w:rPr>
          <w:lang w:val="en-CA"/>
        </w:rPr>
        <w:t>levels</w:t>
      </w:r>
      <w:r w:rsidRPr="00BE610A">
        <w:rPr>
          <w:lang w:val="en-CA"/>
        </w:rPr>
        <w:t>, but it is very close to Q21s. Error bars = SEM for three trials.</w:t>
      </w:r>
    </w:p>
    <w:p w14:paraId="73F63DA2" w14:textId="77777777" w:rsidR="00BE610A" w:rsidRPr="00BE610A" w:rsidRDefault="00BE610A" w:rsidP="00BE610A">
      <w:pPr>
        <w:rPr>
          <w:lang w:val="en-CA"/>
        </w:rPr>
      </w:pPr>
    </w:p>
    <w:p w14:paraId="185BB240" w14:textId="77777777" w:rsidR="00DB2C0D" w:rsidRDefault="00DB2C0D" w:rsidP="00BE610A">
      <w:pPr>
        <w:rPr>
          <w:lang w:val="en-CA"/>
        </w:rPr>
      </w:pPr>
      <w:r>
        <w:rPr>
          <w:noProof/>
          <w:lang w:val="en-CA"/>
        </w:rPr>
        <w:drawing>
          <wp:inline distT="0" distB="0" distL="0" distR="0" wp14:anchorId="58F04248" wp14:editId="6C5E2302">
            <wp:extent cx="4914900" cy="3022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ARG activity three trial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14900" cy="3022600"/>
                    </a:xfrm>
                    <a:prstGeom prst="rect">
                      <a:avLst/>
                    </a:prstGeom>
                  </pic:spPr>
                </pic:pic>
              </a:graphicData>
            </a:graphic>
          </wp:inline>
        </w:drawing>
      </w:r>
    </w:p>
    <w:p w14:paraId="61615858" w14:textId="77777777" w:rsidR="00DB2C0D" w:rsidRDefault="00DB2C0D" w:rsidP="00BE610A">
      <w:pPr>
        <w:rPr>
          <w:lang w:val="en-CA"/>
        </w:rPr>
      </w:pPr>
    </w:p>
    <w:p w14:paraId="4F9ECE5E" w14:textId="2AD77EE9" w:rsidR="00DB2C0D" w:rsidRDefault="00DB2C0D" w:rsidP="00BE610A">
      <w:pPr>
        <w:rPr>
          <w:lang w:val="en-CA"/>
        </w:rPr>
      </w:pPr>
    </w:p>
    <w:p w14:paraId="282C7B6D" w14:textId="75BA27F2" w:rsidR="009D4E32" w:rsidRPr="009D4E32" w:rsidRDefault="009D4E32" w:rsidP="00BE610A">
      <w:pPr>
        <w:rPr>
          <w:b/>
          <w:bCs/>
          <w:sz w:val="32"/>
          <w:szCs w:val="32"/>
          <w:lang w:val="en-CA"/>
        </w:rPr>
      </w:pPr>
      <w:r w:rsidRPr="009D4E32">
        <w:rPr>
          <w:b/>
          <w:bCs/>
          <w:sz w:val="32"/>
          <w:szCs w:val="32"/>
          <w:lang w:val="en-CA"/>
        </w:rPr>
        <w:t>Conclusions</w:t>
      </w:r>
    </w:p>
    <w:p w14:paraId="019B5678" w14:textId="4E7A735C" w:rsidR="009D4E32" w:rsidRDefault="009D4E32" w:rsidP="00BE610A">
      <w:pPr>
        <w:rPr>
          <w:lang w:val="en-CA"/>
        </w:rPr>
      </w:pPr>
      <w:proofErr w:type="gramStart"/>
      <w:r>
        <w:rPr>
          <w:lang w:val="en-CA"/>
        </w:rPr>
        <w:t>Unfortunately</w:t>
      </w:r>
      <w:proofErr w:type="gramEnd"/>
      <w:r>
        <w:rPr>
          <w:lang w:val="en-CA"/>
        </w:rPr>
        <w:t xml:space="preserve"> couldn’t calculate EC50s from these experiments, so they will have to be repeated with a larger range of doses.</w:t>
      </w:r>
    </w:p>
    <w:p w14:paraId="6649D771" w14:textId="7478190B" w:rsidR="00DB2C0D" w:rsidRDefault="00DB2C0D" w:rsidP="00BE610A">
      <w:pPr>
        <w:rPr>
          <w:lang w:val="en-CA"/>
        </w:rPr>
      </w:pPr>
    </w:p>
    <w:p w14:paraId="3E65AB04" w14:textId="77061ACB" w:rsidR="00AC7444" w:rsidRDefault="00AC7444" w:rsidP="00BE610A">
      <w:pPr>
        <w:rPr>
          <w:lang w:val="en-CA"/>
        </w:rPr>
      </w:pPr>
    </w:p>
    <w:p w14:paraId="403EE1C5" w14:textId="47681E81" w:rsidR="00AC7444" w:rsidRDefault="00AC7444" w:rsidP="00BE610A">
      <w:pPr>
        <w:rPr>
          <w:lang w:val="en-CA"/>
        </w:rPr>
      </w:pPr>
    </w:p>
    <w:p w14:paraId="682E5BCB" w14:textId="77777777" w:rsidR="00712BCE" w:rsidRDefault="00712BCE">
      <w:pPr>
        <w:rPr>
          <w:b/>
          <w:bCs/>
          <w:sz w:val="32"/>
          <w:szCs w:val="32"/>
          <w:u w:val="single"/>
          <w:lang w:val="en-CA"/>
        </w:rPr>
      </w:pPr>
      <w:r>
        <w:rPr>
          <w:b/>
          <w:bCs/>
          <w:sz w:val="32"/>
          <w:szCs w:val="32"/>
          <w:u w:val="single"/>
          <w:lang w:val="en-CA"/>
        </w:rPr>
        <w:br w:type="page"/>
      </w:r>
    </w:p>
    <w:p w14:paraId="0CD73779" w14:textId="7695B42F" w:rsidR="00AC7444" w:rsidRPr="00BE610A" w:rsidRDefault="00AC7444" w:rsidP="00AC7444">
      <w:pPr>
        <w:rPr>
          <w:b/>
          <w:bCs/>
          <w:sz w:val="32"/>
          <w:szCs w:val="32"/>
          <w:u w:val="single"/>
          <w:lang w:val="en-CA"/>
        </w:rPr>
      </w:pPr>
      <w:r>
        <w:rPr>
          <w:b/>
          <w:bCs/>
          <w:sz w:val="32"/>
          <w:szCs w:val="32"/>
          <w:u w:val="single"/>
          <w:lang w:val="en-CA"/>
        </w:rPr>
        <w:lastRenderedPageBreak/>
        <w:t>PARP levels</w:t>
      </w:r>
    </w:p>
    <w:p w14:paraId="00670FD6" w14:textId="072B5365" w:rsidR="00AC7444" w:rsidRDefault="00AC7444" w:rsidP="00BE610A">
      <w:pPr>
        <w:rPr>
          <w:lang w:val="en-CA"/>
        </w:rPr>
      </w:pPr>
      <w:r>
        <w:rPr>
          <w:lang w:val="en-CA"/>
        </w:rPr>
        <w:t xml:space="preserve">Probed the plate from </w:t>
      </w:r>
      <w:proofErr w:type="spellStart"/>
      <w:r>
        <w:rPr>
          <w:lang w:val="en-CA"/>
        </w:rPr>
        <w:t>expt</w:t>
      </w:r>
      <w:proofErr w:type="spellEnd"/>
      <w:r>
        <w:rPr>
          <w:lang w:val="en-CA"/>
        </w:rPr>
        <w:t xml:space="preserve"> 1 with a mouse anti-PARP antibody </w:t>
      </w:r>
      <w:r w:rsidR="009D4E32">
        <w:rPr>
          <w:lang w:val="en-CA"/>
        </w:rPr>
        <w:t>(BD Biosciences)</w:t>
      </w:r>
      <w:r>
        <w:rPr>
          <w:lang w:val="en-CA"/>
        </w:rPr>
        <w:t xml:space="preserve"> to see if there are any differences in total nuclear PARP between wild type and HD cells under conditions of PARG inhibition. Stained using the same protocol as for MABE1016 but with chicken anti-mouse-594 secondary.</w:t>
      </w:r>
    </w:p>
    <w:p w14:paraId="47155FBD" w14:textId="0F7F633A" w:rsidR="00AC7444" w:rsidRDefault="00AC7444" w:rsidP="00BE610A">
      <w:pPr>
        <w:rPr>
          <w:lang w:val="en-CA"/>
        </w:rPr>
      </w:pPr>
    </w:p>
    <w:p w14:paraId="1497484F" w14:textId="77777777" w:rsidR="00AC7444" w:rsidRPr="00BE610A" w:rsidRDefault="00AC7444" w:rsidP="00AC7444">
      <w:pPr>
        <w:rPr>
          <w:b/>
          <w:bCs/>
          <w:sz w:val="32"/>
          <w:szCs w:val="32"/>
          <w:lang w:val="en-CA"/>
        </w:rPr>
      </w:pPr>
      <w:r w:rsidRPr="00BE610A">
        <w:rPr>
          <w:b/>
          <w:bCs/>
          <w:sz w:val="32"/>
          <w:szCs w:val="32"/>
          <w:lang w:val="en-CA"/>
        </w:rPr>
        <w:t>Results</w:t>
      </w:r>
    </w:p>
    <w:p w14:paraId="250E68CF" w14:textId="2DB388F9" w:rsidR="00AC7444" w:rsidRDefault="00AC7444" w:rsidP="00BE610A">
      <w:pPr>
        <w:rPr>
          <w:lang w:val="en-CA"/>
        </w:rPr>
      </w:pPr>
      <w:r>
        <w:rPr>
          <w:lang w:val="en-CA"/>
        </w:rPr>
        <w:t>Staining was quite faint. No difference in PARP levels between the three cell lines.</w:t>
      </w:r>
    </w:p>
    <w:p w14:paraId="5B9A961E" w14:textId="547DD8AF" w:rsidR="00712BCE" w:rsidRDefault="00712BCE" w:rsidP="00BE610A">
      <w:pPr>
        <w:rPr>
          <w:lang w:val="en-CA"/>
        </w:rPr>
      </w:pPr>
    </w:p>
    <w:p w14:paraId="7AEE9EF7" w14:textId="43CC5910" w:rsidR="00712BCE" w:rsidRDefault="00712BCE" w:rsidP="00BE610A">
      <w:pPr>
        <w:rPr>
          <w:lang w:val="en-CA"/>
        </w:rPr>
      </w:pPr>
      <w:r>
        <w:rPr>
          <w:noProof/>
          <w:lang w:val="en-CA"/>
        </w:rPr>
        <w:drawing>
          <wp:inline distT="0" distB="0" distL="0" distR="0" wp14:anchorId="11818359" wp14:editId="32C8CB49">
            <wp:extent cx="2566737" cy="2019079"/>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9-10-23 PARG inhibitor assay expt 1 PAR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5977" cy="2026347"/>
                    </a:xfrm>
                    <a:prstGeom prst="rect">
                      <a:avLst/>
                    </a:prstGeom>
                  </pic:spPr>
                </pic:pic>
              </a:graphicData>
            </a:graphic>
          </wp:inline>
        </w:drawing>
      </w:r>
    </w:p>
    <w:p w14:paraId="7BED3AA3" w14:textId="77777777" w:rsidR="00712BCE" w:rsidRDefault="00712BCE" w:rsidP="00BE610A">
      <w:pPr>
        <w:rPr>
          <w:lang w:val="en-CA"/>
        </w:rPr>
      </w:pPr>
    </w:p>
    <w:p w14:paraId="0D035920" w14:textId="45A39290" w:rsidR="00AC7444" w:rsidRDefault="00712BCE" w:rsidP="00BE610A">
      <w:pPr>
        <w:rPr>
          <w:lang w:val="en-CA"/>
        </w:rPr>
      </w:pPr>
      <w:r>
        <w:rPr>
          <w:lang w:val="en-CA"/>
        </w:rPr>
        <w:t xml:space="preserve">Repeated the staining on the </w:t>
      </w:r>
      <w:proofErr w:type="spellStart"/>
      <w:r>
        <w:rPr>
          <w:lang w:val="en-CA"/>
        </w:rPr>
        <w:t>expt</w:t>
      </w:r>
      <w:proofErr w:type="spellEnd"/>
      <w:r>
        <w:rPr>
          <w:lang w:val="en-CA"/>
        </w:rPr>
        <w:t xml:space="preserve"> 2 plate, using 1:100 dilution of anti-PARP antibody instead of 1:500.</w:t>
      </w:r>
    </w:p>
    <w:p w14:paraId="2F3A6712" w14:textId="6E90DF53" w:rsidR="00712BCE" w:rsidRDefault="00712BCE" w:rsidP="00BE610A">
      <w:pPr>
        <w:rPr>
          <w:lang w:val="en-CA"/>
        </w:rPr>
      </w:pPr>
    </w:p>
    <w:p w14:paraId="43FAE682" w14:textId="77777777" w:rsidR="00712BCE" w:rsidRPr="00BE610A" w:rsidRDefault="00712BCE" w:rsidP="00712BCE">
      <w:pPr>
        <w:rPr>
          <w:b/>
          <w:bCs/>
          <w:sz w:val="32"/>
          <w:szCs w:val="32"/>
          <w:lang w:val="en-CA"/>
        </w:rPr>
      </w:pPr>
      <w:r w:rsidRPr="00BE610A">
        <w:rPr>
          <w:b/>
          <w:bCs/>
          <w:sz w:val="32"/>
          <w:szCs w:val="32"/>
          <w:lang w:val="en-CA"/>
        </w:rPr>
        <w:t>Results</w:t>
      </w:r>
    </w:p>
    <w:p w14:paraId="0B69D5F5" w14:textId="3E45FA84" w:rsidR="00712BCE" w:rsidRDefault="00712BCE" w:rsidP="00712BCE">
      <w:pPr>
        <w:rPr>
          <w:lang w:val="en-CA"/>
        </w:rPr>
      </w:pPr>
      <w:r>
        <w:rPr>
          <w:lang w:val="en-CA"/>
        </w:rPr>
        <w:t xml:space="preserve">Staining was still quite faint, although a bit brighter than 1:500 condition. </w:t>
      </w:r>
      <w:r w:rsidRPr="0073259E">
        <w:rPr>
          <w:lang w:val="en-CA"/>
        </w:rPr>
        <w:t xml:space="preserve">Still no </w:t>
      </w:r>
      <w:r w:rsidR="0073259E">
        <w:rPr>
          <w:lang w:val="en-CA"/>
        </w:rPr>
        <w:t xml:space="preserve">major </w:t>
      </w:r>
      <w:r w:rsidRPr="0073259E">
        <w:rPr>
          <w:lang w:val="en-CA"/>
        </w:rPr>
        <w:t>difference in</w:t>
      </w:r>
      <w:r>
        <w:rPr>
          <w:lang w:val="en-CA"/>
        </w:rPr>
        <w:t xml:space="preserve"> PARP levels between the three cell lines.</w:t>
      </w:r>
      <w:r w:rsidR="0073259E">
        <w:rPr>
          <w:lang w:val="en-CA"/>
        </w:rPr>
        <w:t xml:space="preserve"> HD cells may have slightly higher levels, did not test for significance.</w:t>
      </w:r>
    </w:p>
    <w:p w14:paraId="77F3AFE3" w14:textId="77777777" w:rsidR="00F04C90" w:rsidRDefault="00F04C90" w:rsidP="00712BCE">
      <w:pPr>
        <w:rPr>
          <w:lang w:val="en-CA"/>
        </w:rPr>
      </w:pPr>
    </w:p>
    <w:p w14:paraId="46D45F6C" w14:textId="37F6B143" w:rsidR="00712BCE" w:rsidRDefault="00F04C90" w:rsidP="00BE610A">
      <w:pPr>
        <w:rPr>
          <w:lang w:val="en-CA"/>
        </w:rPr>
      </w:pPr>
      <w:r>
        <w:rPr>
          <w:noProof/>
          <w:lang w:val="en-CA"/>
        </w:rPr>
        <w:drawing>
          <wp:inline distT="0" distB="0" distL="0" distR="0" wp14:anchorId="0DFB2C16" wp14:editId="4A9125AA">
            <wp:extent cx="2660100" cy="2165684"/>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9-10-23 PARG inhibitor assay expt 2r PARP.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81854" cy="2183395"/>
                    </a:xfrm>
                    <a:prstGeom prst="rect">
                      <a:avLst/>
                    </a:prstGeom>
                  </pic:spPr>
                </pic:pic>
              </a:graphicData>
            </a:graphic>
          </wp:inline>
        </w:drawing>
      </w:r>
    </w:p>
    <w:p w14:paraId="20343FC6" w14:textId="77777777" w:rsidR="00AC7444" w:rsidRDefault="00AC7444" w:rsidP="00BE610A">
      <w:pPr>
        <w:rPr>
          <w:lang w:val="en-CA"/>
        </w:rPr>
      </w:pPr>
    </w:p>
    <w:p w14:paraId="48A775F9" w14:textId="1A5FBFB2" w:rsidR="00BE610A" w:rsidRPr="00BE610A" w:rsidRDefault="00BE610A" w:rsidP="00BE610A">
      <w:pPr>
        <w:rPr>
          <w:lang w:val="en-CA"/>
        </w:rPr>
      </w:pPr>
      <w:r w:rsidRPr="00BE610A">
        <w:rPr>
          <w:lang w:val="en-CA"/>
        </w:rPr>
        <w:fldChar w:fldCharType="begin"/>
      </w:r>
      <w:r w:rsidRPr="00BE610A">
        <w:rPr>
          <w:lang w:val="en-CA"/>
        </w:rPr>
        <w:instrText xml:space="preserve"> INCLUDEPICTURE "https://lh4.googleusercontent.com/7Qo2o2qhlz1sKvlk6ay0JsIT3ehERsgDfH7fAFfq-Lh4I7r9SMvWngJ2vJX0tUK97yrf6zLLNucAf_2UjGI4jUdl5o1oM2Pw4ugwEE1eQT0Vf4Cl0hYYt5weK87C0E9w5aShttZB" \* MERGEFORMATINET </w:instrText>
      </w:r>
      <w:r w:rsidRPr="00BE610A">
        <w:rPr>
          <w:lang w:val="en-CA"/>
        </w:rPr>
        <w:fldChar w:fldCharType="end"/>
      </w:r>
    </w:p>
    <w:p w14:paraId="5B65B0B1" w14:textId="29BAB083" w:rsidR="00BE610A" w:rsidRDefault="00BE610A" w:rsidP="00BE610A">
      <w:pPr>
        <w:rPr>
          <w:lang w:val="en-CA"/>
        </w:rPr>
      </w:pPr>
    </w:p>
    <w:p w14:paraId="2E48DCCD" w14:textId="2AC7419A" w:rsidR="00B41519" w:rsidRPr="00BE610A" w:rsidRDefault="00B41519" w:rsidP="00B41519">
      <w:pPr>
        <w:rPr>
          <w:b/>
          <w:bCs/>
          <w:sz w:val="32"/>
          <w:szCs w:val="32"/>
          <w:lang w:val="en-CA"/>
        </w:rPr>
      </w:pPr>
      <w:r>
        <w:rPr>
          <w:b/>
          <w:bCs/>
          <w:sz w:val="32"/>
          <w:szCs w:val="32"/>
          <w:lang w:val="en-CA"/>
        </w:rPr>
        <w:t>References</w:t>
      </w:r>
    </w:p>
    <w:p w14:paraId="7A12620F" w14:textId="77777777" w:rsidR="00B41519" w:rsidRPr="00BE610A" w:rsidRDefault="00B41519" w:rsidP="00BE610A">
      <w:pPr>
        <w:rPr>
          <w:lang w:val="en-CA"/>
        </w:rPr>
      </w:pPr>
    </w:p>
    <w:p w14:paraId="77314122" w14:textId="1DA86D93" w:rsidR="00925E70" w:rsidRDefault="00B16606" w:rsidP="00B16606">
      <w:pPr>
        <w:pStyle w:val="ListParagraph"/>
        <w:numPr>
          <w:ilvl w:val="0"/>
          <w:numId w:val="14"/>
        </w:numPr>
      </w:pPr>
      <w:r>
        <w:t>J</w:t>
      </w:r>
      <w:r w:rsidRPr="00B16606">
        <w:t xml:space="preserve">ames DI, Durant S, Eckersley K, Fairweather E, Griffiths LA, Hamilton N, et al. An assay to measure </w:t>
      </w:r>
      <w:proofErr w:type="gramStart"/>
      <w:r w:rsidRPr="00B16606">
        <w:t>poly(</w:t>
      </w:r>
      <w:proofErr w:type="gramEnd"/>
      <w:r w:rsidRPr="00B16606">
        <w:t xml:space="preserve">ADP ribose) </w:t>
      </w:r>
      <w:proofErr w:type="spellStart"/>
      <w:r w:rsidRPr="00B16606">
        <w:t>glycohydrolase</w:t>
      </w:r>
      <w:proofErr w:type="spellEnd"/>
      <w:r w:rsidRPr="00B16606">
        <w:t xml:space="preserve"> (PARG) activity in cells. F1000Res. 2016;5: 736.</w:t>
      </w:r>
    </w:p>
    <w:p w14:paraId="61806F26" w14:textId="0030CB2C" w:rsidR="0073259E" w:rsidRDefault="0073259E" w:rsidP="00B16606">
      <w:pPr>
        <w:pStyle w:val="ListParagraph"/>
        <w:numPr>
          <w:ilvl w:val="0"/>
          <w:numId w:val="14"/>
        </w:numPr>
      </w:pPr>
      <w:r w:rsidRPr="0073259E">
        <w:t xml:space="preserve">Hung CL-K, Maiuri T, Bowie LE, </w:t>
      </w:r>
      <w:proofErr w:type="spellStart"/>
      <w:r w:rsidRPr="0073259E">
        <w:t>Gotesman</w:t>
      </w:r>
      <w:proofErr w:type="spellEnd"/>
      <w:r w:rsidRPr="0073259E">
        <w:t xml:space="preserve"> R, Son S, Falcone M, et al. A Patient-Derived Cellular Model for Huntington’s Disease Reveals Phenotypes at Clinically Relevant CAG Lengths. Mol Biol Cell. 2018; mbcE18090590.</w:t>
      </w:r>
    </w:p>
    <w:sectPr w:rsidR="0073259E" w:rsidSect="009F72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584"/>
    <w:multiLevelType w:val="multilevel"/>
    <w:tmpl w:val="3DD4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2671D"/>
    <w:multiLevelType w:val="multilevel"/>
    <w:tmpl w:val="0E94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B184B"/>
    <w:multiLevelType w:val="multilevel"/>
    <w:tmpl w:val="3684D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91CDD"/>
    <w:multiLevelType w:val="multilevel"/>
    <w:tmpl w:val="FB18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6155C"/>
    <w:multiLevelType w:val="multilevel"/>
    <w:tmpl w:val="5D22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14F21"/>
    <w:multiLevelType w:val="multilevel"/>
    <w:tmpl w:val="EF86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A4FD0"/>
    <w:multiLevelType w:val="multilevel"/>
    <w:tmpl w:val="33B0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9B1EA5"/>
    <w:multiLevelType w:val="multilevel"/>
    <w:tmpl w:val="BFE2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F97401"/>
    <w:multiLevelType w:val="multilevel"/>
    <w:tmpl w:val="517C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527351"/>
    <w:multiLevelType w:val="multilevel"/>
    <w:tmpl w:val="50E6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6D152E"/>
    <w:multiLevelType w:val="multilevel"/>
    <w:tmpl w:val="74382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8D541E"/>
    <w:multiLevelType w:val="hybridMultilevel"/>
    <w:tmpl w:val="9C561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54637"/>
    <w:multiLevelType w:val="multilevel"/>
    <w:tmpl w:val="DCC8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D5174C"/>
    <w:multiLevelType w:val="multilevel"/>
    <w:tmpl w:val="FE78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0"/>
  </w:num>
  <w:num w:numId="4">
    <w:abstractNumId w:val="2"/>
  </w:num>
  <w:num w:numId="5">
    <w:abstractNumId w:val="3"/>
  </w:num>
  <w:num w:numId="6">
    <w:abstractNumId w:val="6"/>
  </w:num>
  <w:num w:numId="7">
    <w:abstractNumId w:val="12"/>
  </w:num>
  <w:num w:numId="8">
    <w:abstractNumId w:val="5"/>
  </w:num>
  <w:num w:numId="9">
    <w:abstractNumId w:val="9"/>
  </w:num>
  <w:num w:numId="10">
    <w:abstractNumId w:val="8"/>
  </w:num>
  <w:num w:numId="11">
    <w:abstractNumId w:val="13"/>
  </w:num>
  <w:num w:numId="12">
    <w:abstractNumId w:val="1"/>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0A"/>
    <w:rsid w:val="00000FA3"/>
    <w:rsid w:val="00010BFC"/>
    <w:rsid w:val="00035651"/>
    <w:rsid w:val="000611F5"/>
    <w:rsid w:val="00061617"/>
    <w:rsid w:val="00076A78"/>
    <w:rsid w:val="000A5056"/>
    <w:rsid w:val="000A64FB"/>
    <w:rsid w:val="000D00EA"/>
    <w:rsid w:val="000E0CA5"/>
    <w:rsid w:val="000F444B"/>
    <w:rsid w:val="00192552"/>
    <w:rsid w:val="00197998"/>
    <w:rsid w:val="001B04C5"/>
    <w:rsid w:val="001B1265"/>
    <w:rsid w:val="001B3096"/>
    <w:rsid w:val="001E7997"/>
    <w:rsid w:val="002233B9"/>
    <w:rsid w:val="0023761E"/>
    <w:rsid w:val="00243A3A"/>
    <w:rsid w:val="00245370"/>
    <w:rsid w:val="00293587"/>
    <w:rsid w:val="002949F3"/>
    <w:rsid w:val="002A00C7"/>
    <w:rsid w:val="002C5A92"/>
    <w:rsid w:val="002E20E7"/>
    <w:rsid w:val="002E24B1"/>
    <w:rsid w:val="00337ACB"/>
    <w:rsid w:val="0038287A"/>
    <w:rsid w:val="003840BD"/>
    <w:rsid w:val="003A27D4"/>
    <w:rsid w:val="003B0A2F"/>
    <w:rsid w:val="003D48FE"/>
    <w:rsid w:val="003E09E0"/>
    <w:rsid w:val="003F2271"/>
    <w:rsid w:val="003F482E"/>
    <w:rsid w:val="00445FA8"/>
    <w:rsid w:val="00464A35"/>
    <w:rsid w:val="00487AE2"/>
    <w:rsid w:val="0049497E"/>
    <w:rsid w:val="004968B8"/>
    <w:rsid w:val="004B629F"/>
    <w:rsid w:val="004E2DA1"/>
    <w:rsid w:val="004F0E57"/>
    <w:rsid w:val="00511600"/>
    <w:rsid w:val="00517FAD"/>
    <w:rsid w:val="005376AB"/>
    <w:rsid w:val="00545CF4"/>
    <w:rsid w:val="005528FA"/>
    <w:rsid w:val="0056522F"/>
    <w:rsid w:val="0059317B"/>
    <w:rsid w:val="005B24A5"/>
    <w:rsid w:val="005C3545"/>
    <w:rsid w:val="0066567C"/>
    <w:rsid w:val="00673D10"/>
    <w:rsid w:val="006777C2"/>
    <w:rsid w:val="00697EFF"/>
    <w:rsid w:val="006E2BFA"/>
    <w:rsid w:val="006E5106"/>
    <w:rsid w:val="00706EE9"/>
    <w:rsid w:val="00712BCE"/>
    <w:rsid w:val="0073215D"/>
    <w:rsid w:val="0073259E"/>
    <w:rsid w:val="007A056F"/>
    <w:rsid w:val="007A1F6F"/>
    <w:rsid w:val="007D1C13"/>
    <w:rsid w:val="007E5DFD"/>
    <w:rsid w:val="007F70FD"/>
    <w:rsid w:val="00820C6E"/>
    <w:rsid w:val="008559BC"/>
    <w:rsid w:val="00860472"/>
    <w:rsid w:val="008844FB"/>
    <w:rsid w:val="00886711"/>
    <w:rsid w:val="00890112"/>
    <w:rsid w:val="008A1F64"/>
    <w:rsid w:val="008D01A4"/>
    <w:rsid w:val="008D0EEC"/>
    <w:rsid w:val="008D1163"/>
    <w:rsid w:val="00920C30"/>
    <w:rsid w:val="00922FCA"/>
    <w:rsid w:val="00925E70"/>
    <w:rsid w:val="009337C0"/>
    <w:rsid w:val="009351BC"/>
    <w:rsid w:val="0096391D"/>
    <w:rsid w:val="00984244"/>
    <w:rsid w:val="009862FD"/>
    <w:rsid w:val="00992171"/>
    <w:rsid w:val="00992C3A"/>
    <w:rsid w:val="009B014B"/>
    <w:rsid w:val="009B6D06"/>
    <w:rsid w:val="009D4E32"/>
    <w:rsid w:val="009F729F"/>
    <w:rsid w:val="00A36A3C"/>
    <w:rsid w:val="00A601C7"/>
    <w:rsid w:val="00A61EBB"/>
    <w:rsid w:val="00A85E16"/>
    <w:rsid w:val="00A93E05"/>
    <w:rsid w:val="00AA4618"/>
    <w:rsid w:val="00AC7444"/>
    <w:rsid w:val="00AD27C6"/>
    <w:rsid w:val="00B02A23"/>
    <w:rsid w:val="00B16606"/>
    <w:rsid w:val="00B249EB"/>
    <w:rsid w:val="00B41519"/>
    <w:rsid w:val="00B74228"/>
    <w:rsid w:val="00BC11F0"/>
    <w:rsid w:val="00BC7266"/>
    <w:rsid w:val="00BE610A"/>
    <w:rsid w:val="00BF1328"/>
    <w:rsid w:val="00C0766A"/>
    <w:rsid w:val="00C1780C"/>
    <w:rsid w:val="00C36CDA"/>
    <w:rsid w:val="00C41861"/>
    <w:rsid w:val="00C56959"/>
    <w:rsid w:val="00C75A49"/>
    <w:rsid w:val="00CA1743"/>
    <w:rsid w:val="00CC3525"/>
    <w:rsid w:val="00CC4C12"/>
    <w:rsid w:val="00CD0077"/>
    <w:rsid w:val="00CD5D12"/>
    <w:rsid w:val="00CE7E30"/>
    <w:rsid w:val="00CF35C4"/>
    <w:rsid w:val="00D152BC"/>
    <w:rsid w:val="00D20767"/>
    <w:rsid w:val="00D63C49"/>
    <w:rsid w:val="00D71880"/>
    <w:rsid w:val="00D934DF"/>
    <w:rsid w:val="00DB2C0D"/>
    <w:rsid w:val="00DB7577"/>
    <w:rsid w:val="00E151F5"/>
    <w:rsid w:val="00E43A9F"/>
    <w:rsid w:val="00E715BF"/>
    <w:rsid w:val="00E84A85"/>
    <w:rsid w:val="00E84AEA"/>
    <w:rsid w:val="00ED0203"/>
    <w:rsid w:val="00ED0368"/>
    <w:rsid w:val="00ED4DE4"/>
    <w:rsid w:val="00EE4441"/>
    <w:rsid w:val="00F04C90"/>
    <w:rsid w:val="00F22135"/>
    <w:rsid w:val="00F436E3"/>
    <w:rsid w:val="00F47EBB"/>
    <w:rsid w:val="00F91E5C"/>
    <w:rsid w:val="00FA1C39"/>
    <w:rsid w:val="00FC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6B68"/>
  <w15:chartTrackingRefBased/>
  <w15:docId w15:val="{B948F3B6-632D-F445-9FCF-CAA42702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10A"/>
    <w:rPr>
      <w:color w:val="0563C1" w:themeColor="hyperlink"/>
      <w:u w:val="single"/>
    </w:rPr>
  </w:style>
  <w:style w:type="character" w:styleId="UnresolvedMention">
    <w:name w:val="Unresolved Mention"/>
    <w:basedOn w:val="DefaultParagraphFont"/>
    <w:uiPriority w:val="99"/>
    <w:rsid w:val="00BE610A"/>
    <w:rPr>
      <w:color w:val="605E5C"/>
      <w:shd w:val="clear" w:color="auto" w:fill="E1DFDD"/>
    </w:rPr>
  </w:style>
  <w:style w:type="paragraph" w:styleId="ListParagraph">
    <w:name w:val="List Paragraph"/>
    <w:basedOn w:val="Normal"/>
    <w:uiPriority w:val="34"/>
    <w:qFormat/>
    <w:rsid w:val="00B16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1481">
      <w:bodyDiv w:val="1"/>
      <w:marLeft w:val="0"/>
      <w:marRight w:val="0"/>
      <w:marTop w:val="0"/>
      <w:marBottom w:val="0"/>
      <w:divBdr>
        <w:top w:val="none" w:sz="0" w:space="0" w:color="auto"/>
        <w:left w:val="none" w:sz="0" w:space="0" w:color="auto"/>
        <w:bottom w:val="none" w:sz="0" w:space="0" w:color="auto"/>
        <w:right w:val="none" w:sz="0" w:space="0" w:color="auto"/>
      </w:divBdr>
    </w:div>
    <w:div w:id="578175479">
      <w:bodyDiv w:val="1"/>
      <w:marLeft w:val="0"/>
      <w:marRight w:val="0"/>
      <w:marTop w:val="0"/>
      <w:marBottom w:val="0"/>
      <w:divBdr>
        <w:top w:val="none" w:sz="0" w:space="0" w:color="auto"/>
        <w:left w:val="none" w:sz="0" w:space="0" w:color="auto"/>
        <w:bottom w:val="none" w:sz="0" w:space="0" w:color="auto"/>
        <w:right w:val="none" w:sz="0" w:space="0" w:color="auto"/>
      </w:divBdr>
    </w:div>
    <w:div w:id="1014381329">
      <w:bodyDiv w:val="1"/>
      <w:marLeft w:val="0"/>
      <w:marRight w:val="0"/>
      <w:marTop w:val="0"/>
      <w:marBottom w:val="0"/>
      <w:divBdr>
        <w:top w:val="none" w:sz="0" w:space="0" w:color="auto"/>
        <w:left w:val="none" w:sz="0" w:space="0" w:color="auto"/>
        <w:bottom w:val="none" w:sz="0" w:space="0" w:color="auto"/>
        <w:right w:val="none" w:sz="0" w:space="0" w:color="auto"/>
      </w:divBdr>
    </w:div>
    <w:div w:id="1353536964">
      <w:bodyDiv w:val="1"/>
      <w:marLeft w:val="0"/>
      <w:marRight w:val="0"/>
      <w:marTop w:val="0"/>
      <w:marBottom w:val="0"/>
      <w:divBdr>
        <w:top w:val="none" w:sz="0" w:space="0" w:color="auto"/>
        <w:left w:val="none" w:sz="0" w:space="0" w:color="auto"/>
        <w:bottom w:val="none" w:sz="0" w:space="0" w:color="auto"/>
        <w:right w:val="none" w:sz="0" w:space="0" w:color="auto"/>
      </w:divBdr>
    </w:div>
    <w:div w:id="1579830570">
      <w:bodyDiv w:val="1"/>
      <w:marLeft w:val="0"/>
      <w:marRight w:val="0"/>
      <w:marTop w:val="0"/>
      <w:marBottom w:val="0"/>
      <w:divBdr>
        <w:top w:val="none" w:sz="0" w:space="0" w:color="auto"/>
        <w:left w:val="none" w:sz="0" w:space="0" w:color="auto"/>
        <w:bottom w:val="none" w:sz="0" w:space="0" w:color="auto"/>
        <w:right w:val="none" w:sz="0" w:space="0" w:color="auto"/>
      </w:divBdr>
    </w:div>
    <w:div w:id="16912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atbio.com/tools/ec50-calculator"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10</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Maiuri</dc:creator>
  <cp:keywords/>
  <dc:description/>
  <cp:lastModifiedBy>Tamara Maiuri</cp:lastModifiedBy>
  <cp:revision>14</cp:revision>
  <dcterms:created xsi:type="dcterms:W3CDTF">2019-11-10T14:54:00Z</dcterms:created>
  <dcterms:modified xsi:type="dcterms:W3CDTF">2019-12-02T19:08:00Z</dcterms:modified>
</cp:coreProperties>
</file>