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BF12" w14:textId="61DD6D1E" w:rsidR="00310401" w:rsidRPr="00D7434B" w:rsidRDefault="00C168C3" w:rsidP="00063C64">
      <w:pPr>
        <w:pStyle w:val="Untertitel"/>
        <w:jc w:val="center"/>
        <w:rPr>
          <w:lang w:val="en-US"/>
        </w:rPr>
      </w:pPr>
      <w:sdt>
        <w:sdtPr>
          <w:rPr>
            <w:b/>
            <w:sz w:val="32"/>
            <w:lang w:val="en-US"/>
          </w:rPr>
          <w:id w:val="-1006819150"/>
          <w:placeholder>
            <w:docPart w:val="B3BBD44788D4434AAA58488F032885EC"/>
          </w:placeholder>
          <w:text/>
        </w:sdtPr>
        <w:sdtEndPr/>
        <w:sdtContent>
          <w:r w:rsidR="00D7434B" w:rsidRPr="00D7434B">
            <w:rPr>
              <w:b/>
              <w:sz w:val="32"/>
              <w:lang w:val="en-US"/>
            </w:rPr>
            <w:t>Assessment Form: Vision V</w:t>
          </w:r>
          <w:r w:rsidR="003A799A" w:rsidRPr="00D7434B">
            <w:rPr>
              <w:b/>
              <w:sz w:val="32"/>
              <w:lang w:val="en-US"/>
            </w:rPr>
            <w:t>ideo</w:t>
          </w:r>
        </w:sdtContent>
      </w:sdt>
    </w:p>
    <w:p w14:paraId="26D46777" w14:textId="22C8BF64" w:rsidR="00561B94" w:rsidRPr="00D7434B" w:rsidRDefault="00561B94" w:rsidP="001C486F">
      <w:pPr>
        <w:rPr>
          <w:sz w:val="20"/>
          <w:szCs w:val="20"/>
          <w:lang w:val="en-US"/>
        </w:rPr>
      </w:pPr>
    </w:p>
    <w:p w14:paraId="24532C03" w14:textId="3E76F368" w:rsidR="005B0C52" w:rsidRPr="00D7434B" w:rsidRDefault="00D7434B" w:rsidP="00311D7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Thank you, for</w:t>
      </w:r>
      <w:r w:rsidR="009340E9">
        <w:rPr>
          <w:sz w:val="20"/>
          <w:szCs w:val="20"/>
          <w:lang w:val="en-US"/>
        </w:rPr>
        <w:t xml:space="preserve"> your participation in our study</w:t>
      </w:r>
      <w:r w:rsidR="005B0C52" w:rsidRPr="00D7434B">
        <w:rPr>
          <w:sz w:val="20"/>
          <w:szCs w:val="20"/>
          <w:lang w:val="en-US"/>
        </w:rPr>
        <w:t>.</w:t>
      </w:r>
    </w:p>
    <w:p w14:paraId="7F148E18" w14:textId="727EACC9" w:rsidR="00A40A51" w:rsidRPr="00D7434B" w:rsidRDefault="00A40A51" w:rsidP="00561B94">
      <w:pPr>
        <w:rPr>
          <w:sz w:val="20"/>
          <w:szCs w:val="20"/>
          <w:lang w:val="en-US"/>
        </w:rPr>
      </w:pPr>
    </w:p>
    <w:p w14:paraId="2DBDDEFF" w14:textId="518A904C" w:rsidR="00CB792F" w:rsidRPr="00D7434B" w:rsidRDefault="00D7434B" w:rsidP="00561B94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>Demographics</w:t>
      </w:r>
    </w:p>
    <w:p w14:paraId="4877E001" w14:textId="7CD91A5D" w:rsidR="00CB792F" w:rsidRDefault="00CB792F" w:rsidP="00561B94">
      <w:pPr>
        <w:rPr>
          <w:sz w:val="20"/>
          <w:szCs w:val="20"/>
          <w:lang w:val="en-US"/>
        </w:rPr>
      </w:pPr>
    </w:p>
    <w:p w14:paraId="76EC9779" w14:textId="7FE50FE9" w:rsidR="00B77E6D" w:rsidRDefault="00B77E6D" w:rsidP="00561B94">
      <w:pPr>
        <w:rPr>
          <w:sz w:val="20"/>
          <w:szCs w:val="20"/>
          <w:lang w:val="en-US"/>
        </w:rPr>
      </w:pPr>
      <w:r w:rsidRPr="00B77E6D">
        <w:rPr>
          <w:sz w:val="20"/>
          <w:szCs w:val="20"/>
          <w:lang w:val="en-US"/>
        </w:rPr>
        <w:t>In which academic semester are you?</w:t>
      </w:r>
    </w:p>
    <w:p w14:paraId="11A04F3D" w14:textId="7A5A814C" w:rsidR="00B77E6D" w:rsidRDefault="00B77E6D" w:rsidP="00561B94">
      <w:pPr>
        <w:rPr>
          <w:sz w:val="20"/>
          <w:szCs w:val="20"/>
          <w:lang w:val="en-US"/>
        </w:rPr>
      </w:pPr>
    </w:p>
    <w:p w14:paraId="7D1F2EE7" w14:textId="3DDD6159" w:rsidR="00B77E6D" w:rsidRDefault="00B77E6D" w:rsidP="00561B9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Semester: ________</w:t>
      </w:r>
    </w:p>
    <w:p w14:paraId="544BC893" w14:textId="77777777" w:rsidR="00B77E6D" w:rsidRPr="00D7434B" w:rsidRDefault="00B77E6D" w:rsidP="00561B94">
      <w:pPr>
        <w:rPr>
          <w:sz w:val="20"/>
          <w:szCs w:val="20"/>
          <w:lang w:val="en-US"/>
        </w:rPr>
      </w:pPr>
    </w:p>
    <w:p w14:paraId="2FBB50C8" w14:textId="00FCDBD9" w:rsidR="00CB792F" w:rsidRPr="00D7434B" w:rsidRDefault="00D7434B" w:rsidP="00CB792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many years of experience do you have as a developer?</w:t>
      </w:r>
    </w:p>
    <w:p w14:paraId="61BE5F67" w14:textId="77777777" w:rsidR="002E439B" w:rsidRPr="00D7434B" w:rsidRDefault="002E439B" w:rsidP="00CB792F">
      <w:pPr>
        <w:rPr>
          <w:sz w:val="20"/>
          <w:szCs w:val="20"/>
          <w:lang w:val="en-US"/>
        </w:rPr>
      </w:pPr>
    </w:p>
    <w:p w14:paraId="52846565" w14:textId="5A2CD0DE" w:rsidR="00912AA2" w:rsidRPr="00D7434B" w:rsidRDefault="00D7434B" w:rsidP="00025D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Years of Experience</w:t>
      </w:r>
      <w:r w:rsidR="00CB792F" w:rsidRPr="00D7434B">
        <w:rPr>
          <w:sz w:val="20"/>
          <w:szCs w:val="20"/>
          <w:lang w:val="en-US"/>
        </w:rPr>
        <w:t>: ________</w:t>
      </w:r>
    </w:p>
    <w:p w14:paraId="6F18B8E1" w14:textId="77777777" w:rsidR="005128BF" w:rsidRPr="00D7434B" w:rsidRDefault="005128BF" w:rsidP="00561B94">
      <w:pPr>
        <w:rPr>
          <w:b/>
          <w:sz w:val="20"/>
          <w:szCs w:val="20"/>
          <w:lang w:val="en-US"/>
        </w:rPr>
      </w:pPr>
    </w:p>
    <w:p w14:paraId="253E7D7D" w14:textId="0C51996F" w:rsidR="0026533E" w:rsidRPr="00D7434B" w:rsidRDefault="00D7434B" w:rsidP="0026533E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>Sc</w:t>
      </w:r>
      <w:r w:rsidR="0026533E" w:rsidRPr="00D7434B">
        <w:rPr>
          <w:b/>
          <w:szCs w:val="20"/>
          <w:lang w:val="en-US"/>
        </w:rPr>
        <w:t xml:space="preserve">enario </w:t>
      </w:r>
    </w:p>
    <w:p w14:paraId="1FA4C8F0" w14:textId="74CB2E4C" w:rsidR="0069471C" w:rsidRDefault="00D7434B" w:rsidP="0069471C">
      <w:pPr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are a developer who joins an ongoing project. You will receive a vision </w:t>
      </w:r>
      <w:proofErr w:type="gramStart"/>
      <w:r>
        <w:rPr>
          <w:sz w:val="20"/>
          <w:szCs w:val="20"/>
          <w:lang w:val="en-US"/>
        </w:rPr>
        <w:t>video which</w:t>
      </w:r>
      <w:proofErr w:type="gramEnd"/>
      <w:r>
        <w:rPr>
          <w:sz w:val="20"/>
          <w:szCs w:val="20"/>
          <w:lang w:val="en-US"/>
        </w:rPr>
        <w:t xml:space="preserve"> illustrates the vision of the system under development. This video conveys the vision of the project you </w:t>
      </w:r>
      <w:r w:rsidR="0069471C">
        <w:rPr>
          <w:sz w:val="20"/>
          <w:szCs w:val="20"/>
          <w:lang w:val="en-US"/>
        </w:rPr>
        <w:t xml:space="preserve">will be </w:t>
      </w:r>
      <w:r>
        <w:rPr>
          <w:sz w:val="20"/>
          <w:szCs w:val="20"/>
          <w:lang w:val="en-US"/>
        </w:rPr>
        <w:t xml:space="preserve">working on in order to share </w:t>
      </w:r>
      <w:r w:rsidR="00AF4AD0">
        <w:rPr>
          <w:sz w:val="20"/>
          <w:szCs w:val="20"/>
          <w:lang w:val="en-US"/>
        </w:rPr>
        <w:t xml:space="preserve">this vision </w:t>
      </w:r>
      <w:r>
        <w:rPr>
          <w:sz w:val="20"/>
          <w:szCs w:val="20"/>
          <w:lang w:val="en-US"/>
        </w:rPr>
        <w:t>with you.</w:t>
      </w:r>
    </w:p>
    <w:p w14:paraId="1382398F" w14:textId="588E0B29" w:rsidR="009D34C2" w:rsidRPr="00D7434B" w:rsidRDefault="0069471C" w:rsidP="00667DE0">
      <w:pPr>
        <w:spacing w:after="200" w:line="276" w:lineRule="auto"/>
        <w:rPr>
          <w:b/>
          <w:szCs w:val="20"/>
          <w:lang w:val="en-US"/>
        </w:rPr>
      </w:pPr>
      <w:r>
        <w:rPr>
          <w:sz w:val="20"/>
          <w:szCs w:val="20"/>
          <w:lang w:val="en-US"/>
        </w:rPr>
        <w:t>Please, assess the following statements from this perspective for every presented vision video.</w:t>
      </w:r>
    </w:p>
    <w:p w14:paraId="3826A8E4" w14:textId="68FD056D" w:rsidR="00A33C8C" w:rsidRPr="009B1DBB" w:rsidRDefault="00A33C8C" w:rsidP="009B1DBB">
      <w:pPr>
        <w:spacing w:after="200" w:line="276" w:lineRule="auto"/>
        <w:rPr>
          <w:b/>
          <w:szCs w:val="20"/>
          <w:lang w:val="en-US"/>
        </w:rPr>
      </w:pPr>
    </w:p>
    <w:tbl>
      <w:tblPr>
        <w:tblStyle w:val="Tabellenraster"/>
        <w:tblW w:w="9152" w:type="dxa"/>
        <w:tblLook w:val="04A0" w:firstRow="1" w:lastRow="0" w:firstColumn="1" w:lastColumn="0" w:noHBand="0" w:noVBand="1"/>
      </w:tblPr>
      <w:tblGrid>
        <w:gridCol w:w="3322"/>
        <w:gridCol w:w="1222"/>
        <w:gridCol w:w="1223"/>
        <w:gridCol w:w="975"/>
        <w:gridCol w:w="1134"/>
        <w:gridCol w:w="1276"/>
      </w:tblGrid>
      <w:tr w:rsidR="00254BA3" w:rsidRPr="00D7434B" w14:paraId="6A20D70E" w14:textId="77777777" w:rsidTr="004B00AA">
        <w:tc>
          <w:tcPr>
            <w:tcW w:w="9152" w:type="dxa"/>
            <w:gridSpan w:val="6"/>
            <w:vAlign w:val="center"/>
          </w:tcPr>
          <w:p w14:paraId="7BEA6490" w14:textId="388CA0DF" w:rsidR="00254BA3" w:rsidRDefault="00254BA3" w:rsidP="001E6D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Overall video quality</w:t>
            </w:r>
          </w:p>
        </w:tc>
      </w:tr>
      <w:tr w:rsidR="00254BA3" w:rsidRPr="00D7434B" w14:paraId="2B8755E3" w14:textId="77777777" w:rsidTr="004B00AA">
        <w:tc>
          <w:tcPr>
            <w:tcW w:w="9152" w:type="dxa"/>
            <w:gridSpan w:val="6"/>
            <w:tcBorders>
              <w:bottom w:val="single" w:sz="4" w:space="0" w:color="auto"/>
            </w:tcBorders>
            <w:vAlign w:val="center"/>
          </w:tcPr>
          <w:p w14:paraId="364260C6" w14:textId="1FB2A533" w:rsidR="00254BA3" w:rsidRDefault="00274CF2" w:rsidP="00274CF2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perceive the overall video quality of t</w:t>
            </w:r>
            <w:r w:rsidR="00254BA3">
              <w:rPr>
                <w:sz w:val="20"/>
                <w:lang w:val="en-US"/>
              </w:rPr>
              <w:t xml:space="preserve">he presented video </w:t>
            </w:r>
            <w:r>
              <w:rPr>
                <w:sz w:val="20"/>
                <w:lang w:val="en-US"/>
              </w:rPr>
              <w:t>as</w:t>
            </w:r>
            <w:r w:rsidR="00254BA3">
              <w:rPr>
                <w:sz w:val="20"/>
                <w:lang w:val="en-US"/>
              </w:rPr>
              <w:t xml:space="preserve">:    </w:t>
            </w:r>
            <w:r>
              <w:rPr>
                <w:sz w:val="20"/>
                <w:lang w:val="en-US"/>
              </w:rPr>
              <w:t xml:space="preserve"> </w:t>
            </w:r>
            <w:r w:rsidR="00254BA3" w:rsidRPr="00D7434B">
              <w:rPr>
                <w:sz w:val="20"/>
                <w:lang w:val="en-US"/>
              </w:rPr>
              <w:t xml:space="preserve">□ </w:t>
            </w:r>
            <w:r w:rsidR="00254BA3">
              <w:rPr>
                <w:b/>
                <w:sz w:val="20"/>
                <w:lang w:val="en-US"/>
              </w:rPr>
              <w:t>good</w:t>
            </w:r>
            <w:r>
              <w:rPr>
                <w:b/>
                <w:sz w:val="20"/>
                <w:lang w:val="en-US"/>
              </w:rPr>
              <w:t xml:space="preserve">     </w:t>
            </w:r>
            <w:r w:rsidR="00254BA3" w:rsidRPr="00D7434B">
              <w:rPr>
                <w:sz w:val="20"/>
                <w:lang w:val="en-US"/>
              </w:rPr>
              <w:t xml:space="preserve">□ </w:t>
            </w:r>
            <w:r w:rsidR="00254BA3">
              <w:rPr>
                <w:b/>
                <w:sz w:val="20"/>
                <w:lang w:val="en-US"/>
              </w:rPr>
              <w:t>bad</w:t>
            </w:r>
          </w:p>
        </w:tc>
      </w:tr>
      <w:tr w:rsidR="00BB2DDC" w:rsidRPr="00D7434B" w14:paraId="5FE9DDE8" w14:textId="77777777" w:rsidTr="004B00AA">
        <w:tc>
          <w:tcPr>
            <w:tcW w:w="9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EDE14" w14:textId="77777777" w:rsidR="00BB2DDC" w:rsidRDefault="00BB2DDC" w:rsidP="00BB2DDC">
            <w:pPr>
              <w:rPr>
                <w:sz w:val="20"/>
                <w:lang w:val="en-US"/>
              </w:rPr>
            </w:pPr>
          </w:p>
          <w:p w14:paraId="49C9DB2B" w14:textId="4B0E52EF" w:rsidR="00BB2DDC" w:rsidRDefault="00DF68B1" w:rsidP="009340E9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Please, complete each of</w:t>
            </w:r>
            <w:r w:rsidR="00BB2DDC">
              <w:rPr>
                <w:sz w:val="20"/>
                <w:lang w:val="en-US"/>
              </w:rPr>
              <w:t xml:space="preserve"> the following statements </w:t>
            </w:r>
            <w:r>
              <w:rPr>
                <w:sz w:val="20"/>
                <w:lang w:val="en-US"/>
              </w:rPr>
              <w:t xml:space="preserve">by selecting one of the </w:t>
            </w:r>
            <w:r w:rsidR="009340E9">
              <w:rPr>
                <w:sz w:val="20"/>
                <w:lang w:val="en-US"/>
              </w:rPr>
              <w:t>items</w:t>
            </w:r>
            <w:r>
              <w:rPr>
                <w:sz w:val="20"/>
                <w:lang w:val="en-US"/>
              </w:rPr>
              <w:t xml:space="preserve"> of the respective 5-point scale, taking into account the previously described scenario.</w:t>
            </w:r>
          </w:p>
        </w:tc>
      </w:tr>
      <w:tr w:rsidR="00206087" w:rsidRPr="00D7434B" w14:paraId="2F245D86" w14:textId="77777777" w:rsidTr="004B00AA"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14:paraId="464CDD4B" w14:textId="7C8C32FF" w:rsidR="00EC5FEF" w:rsidRPr="00BF4295" w:rsidRDefault="00DF68B1" w:rsidP="00BF4295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Image quality</w:t>
            </w:r>
            <w:r w:rsidR="00BF4295">
              <w:rPr>
                <w:b/>
                <w:sz w:val="20"/>
                <w:lang w:val="en-US"/>
              </w:rPr>
              <w:t xml:space="preserve">: </w:t>
            </w:r>
            <w:r w:rsidR="00BF4295">
              <w:rPr>
                <w:sz w:val="20"/>
                <w:lang w:val="en-US"/>
              </w:rPr>
              <w:t>considers the visual quality of the image of a video.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0DD2518D" w14:textId="58FCF789" w:rsidR="00EC5FEF" w:rsidRPr="00D7434B" w:rsidRDefault="00C451D7" w:rsidP="0020608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good</w:t>
            </w:r>
            <w:r w:rsidR="001E6D36" w:rsidRPr="00D7434B">
              <w:rPr>
                <w:b/>
                <w:sz w:val="20"/>
                <w:lang w:val="en-US"/>
              </w:rPr>
              <w:t xml:space="preserve"> </w:t>
            </w:r>
            <w:r w:rsidR="00EC5FEF" w:rsidRPr="00D7434B">
              <w:rPr>
                <w:b/>
                <w:sz w:val="20"/>
                <w:lang w:val="en-US"/>
              </w:rPr>
              <w:t>(2)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78B4E8DB" w14:textId="10032A14" w:rsidR="00206087" w:rsidRDefault="00C451D7" w:rsidP="001E6D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good</w:t>
            </w:r>
          </w:p>
          <w:p w14:paraId="588F56C1" w14:textId="630CAF7B" w:rsidR="00EC5FEF" w:rsidRPr="00D7434B" w:rsidRDefault="00EC5FEF" w:rsidP="001E6D36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0DFFFD5D" w14:textId="3CC8BE3B" w:rsidR="00EC5FEF" w:rsidRPr="00D7434B" w:rsidRDefault="00C451D7" w:rsidP="001E6D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</w:t>
            </w:r>
            <w:r w:rsidR="00206087">
              <w:rPr>
                <w:b/>
                <w:sz w:val="20"/>
                <w:lang w:val="en-US"/>
              </w:rPr>
              <w:t>eutral</w:t>
            </w:r>
            <w:r w:rsidR="00EC5FEF"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5E59C3" w14:textId="058F40D1" w:rsidR="00206087" w:rsidRDefault="00C451D7" w:rsidP="00EC5F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bad</w:t>
            </w:r>
          </w:p>
          <w:p w14:paraId="30A784B2" w14:textId="6CC81139" w:rsidR="00EC5FEF" w:rsidRPr="00D7434B" w:rsidRDefault="00EC5FEF" w:rsidP="00EC5FEF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FD65A0" w14:textId="4005C8E2" w:rsidR="00206087" w:rsidRDefault="00C451D7" w:rsidP="001E6D3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bad</w:t>
            </w:r>
          </w:p>
          <w:p w14:paraId="259A6513" w14:textId="4702C2F1" w:rsidR="00EC5FEF" w:rsidRPr="00D7434B" w:rsidRDefault="00EC5FEF" w:rsidP="001E6D36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206087" w:rsidRPr="00D7434B" w14:paraId="72E70D25" w14:textId="77777777" w:rsidTr="004B00AA">
        <w:tc>
          <w:tcPr>
            <w:tcW w:w="3322" w:type="dxa"/>
            <w:vAlign w:val="center"/>
          </w:tcPr>
          <w:p w14:paraId="13E902FC" w14:textId="7CE5D3CA" w:rsidR="00EC5FEF" w:rsidRPr="00D7434B" w:rsidRDefault="00B1675B" w:rsidP="006F0B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image of the vision</w:t>
            </w:r>
            <w:r w:rsidR="00C451D7">
              <w:rPr>
                <w:sz w:val="20"/>
                <w:lang w:val="en-US"/>
              </w:rPr>
              <w:t xml:space="preserve"> video has a _____</w:t>
            </w:r>
            <w:r>
              <w:rPr>
                <w:sz w:val="20"/>
                <w:lang w:val="en-US"/>
              </w:rPr>
              <w:t xml:space="preserve"> visual quality.</w:t>
            </w:r>
          </w:p>
        </w:tc>
        <w:tc>
          <w:tcPr>
            <w:tcW w:w="1222" w:type="dxa"/>
            <w:vAlign w:val="center"/>
          </w:tcPr>
          <w:p w14:paraId="6D2428B4" w14:textId="77777777" w:rsidR="00EC5FEF" w:rsidRPr="00D7434B" w:rsidRDefault="00EC5FEF" w:rsidP="00EC5F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1F3A7336" w14:textId="77777777" w:rsidR="00EC5FEF" w:rsidRPr="00D7434B" w:rsidRDefault="00EC5FEF" w:rsidP="00EC5F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20628ECC" w14:textId="77777777" w:rsidR="00EC5FEF" w:rsidRPr="00D7434B" w:rsidRDefault="00EC5FEF" w:rsidP="00EC5F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00CFA16" w14:textId="77777777" w:rsidR="00EC5FEF" w:rsidRPr="00D7434B" w:rsidRDefault="00EC5FEF" w:rsidP="00EC5FE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E2C688" w14:textId="77777777" w:rsidR="00EC5FEF" w:rsidRPr="00D7434B" w:rsidRDefault="00EC5FEF" w:rsidP="00EC5FEF">
            <w:pPr>
              <w:jc w:val="center"/>
              <w:rPr>
                <w:sz w:val="20"/>
                <w:lang w:val="en-US"/>
              </w:rPr>
            </w:pPr>
          </w:p>
        </w:tc>
      </w:tr>
      <w:tr w:rsidR="00DF68B1" w:rsidRPr="00D7434B" w14:paraId="321F7DA5" w14:textId="77777777" w:rsidTr="004B00AA">
        <w:tc>
          <w:tcPr>
            <w:tcW w:w="3322" w:type="dxa"/>
            <w:vAlign w:val="center"/>
          </w:tcPr>
          <w:p w14:paraId="694FC5EF" w14:textId="52C5866B" w:rsidR="00DF68B1" w:rsidRPr="00BF4295" w:rsidRDefault="00DF68B1" w:rsidP="00BF4295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Sound quality</w:t>
            </w:r>
            <w:r w:rsidR="00BF4295">
              <w:rPr>
                <w:b/>
                <w:sz w:val="20"/>
                <w:lang w:val="en-US"/>
              </w:rPr>
              <w:t xml:space="preserve">: </w:t>
            </w:r>
            <w:r w:rsidR="00BF4295">
              <w:rPr>
                <w:sz w:val="20"/>
                <w:lang w:val="en-US"/>
              </w:rPr>
              <w:t>considers the auditory quality of the sound of a video.</w:t>
            </w:r>
          </w:p>
        </w:tc>
        <w:tc>
          <w:tcPr>
            <w:tcW w:w="1222" w:type="dxa"/>
            <w:vAlign w:val="center"/>
          </w:tcPr>
          <w:p w14:paraId="34693EA9" w14:textId="3DED1D0C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good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4C802FA6" w14:textId="77777777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good</w:t>
            </w:r>
          </w:p>
          <w:p w14:paraId="4495B542" w14:textId="6CB0C86C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3E5772FA" w14:textId="5505BE43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5860E0E3" w14:textId="77777777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bad</w:t>
            </w:r>
          </w:p>
          <w:p w14:paraId="3BE2BE08" w14:textId="17A0486C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7B07168C" w14:textId="77777777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bad</w:t>
            </w:r>
          </w:p>
          <w:p w14:paraId="04A11140" w14:textId="59F8E55B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DF68B1" w:rsidRPr="00D7434B" w14:paraId="2B94D4A0" w14:textId="77777777" w:rsidTr="004B00AA">
        <w:tc>
          <w:tcPr>
            <w:tcW w:w="3322" w:type="dxa"/>
            <w:vAlign w:val="center"/>
          </w:tcPr>
          <w:p w14:paraId="7AC1FB98" w14:textId="58ACBACB" w:rsidR="00DF68B1" w:rsidRPr="00D7434B" w:rsidRDefault="00DF68B1" w:rsidP="00DF68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sound of the vision video has a _____ </w:t>
            </w:r>
            <w:r w:rsidR="00BF4295">
              <w:rPr>
                <w:sz w:val="20"/>
                <w:lang w:val="en-US"/>
              </w:rPr>
              <w:t>auditory</w:t>
            </w:r>
            <w:r>
              <w:rPr>
                <w:sz w:val="20"/>
                <w:lang w:val="en-US"/>
              </w:rPr>
              <w:t xml:space="preserve"> quality.</w:t>
            </w:r>
          </w:p>
        </w:tc>
        <w:tc>
          <w:tcPr>
            <w:tcW w:w="1222" w:type="dxa"/>
            <w:vAlign w:val="center"/>
          </w:tcPr>
          <w:p w14:paraId="7EDDF19F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238B6743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36052A9D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F40A87E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E8CD358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</w:tr>
      <w:tr w:rsidR="00DF68B1" w:rsidRPr="00D7434B" w14:paraId="43AA00D1" w14:textId="77777777" w:rsidTr="004B00AA">
        <w:tc>
          <w:tcPr>
            <w:tcW w:w="3322" w:type="dxa"/>
            <w:vAlign w:val="center"/>
          </w:tcPr>
          <w:p w14:paraId="567E71F6" w14:textId="5FB6ECEE" w:rsidR="00DF68B1" w:rsidRPr="00BF4295" w:rsidRDefault="00DF68B1" w:rsidP="00401C4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Focus</w:t>
            </w:r>
            <w:r w:rsidR="00BF4295">
              <w:rPr>
                <w:b/>
                <w:sz w:val="20"/>
                <w:lang w:val="en-US"/>
              </w:rPr>
              <w:t xml:space="preserve">: </w:t>
            </w:r>
            <w:r w:rsidR="00BF4295">
              <w:rPr>
                <w:sz w:val="20"/>
                <w:lang w:val="en-US"/>
              </w:rPr>
              <w:t xml:space="preserve">considers </w:t>
            </w:r>
            <w:r w:rsidR="00401C48">
              <w:rPr>
                <w:sz w:val="20"/>
                <w:lang w:val="en-US"/>
              </w:rPr>
              <w:t>the compact representation of</w:t>
            </w:r>
            <w:r w:rsidR="00BF4295">
              <w:rPr>
                <w:sz w:val="20"/>
                <w:lang w:val="en-US"/>
              </w:rPr>
              <w:t xml:space="preserve"> a vision.</w:t>
            </w:r>
          </w:p>
        </w:tc>
        <w:tc>
          <w:tcPr>
            <w:tcW w:w="1222" w:type="dxa"/>
            <w:vAlign w:val="center"/>
          </w:tcPr>
          <w:p w14:paraId="4BE6D524" w14:textId="4FB5D68F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compact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76472EE5" w14:textId="4D925304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compact</w:t>
            </w:r>
          </w:p>
          <w:p w14:paraId="718B99B2" w14:textId="23DF0333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139436C8" w14:textId="3D8A86AE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38064689" w14:textId="7E7CD388" w:rsidR="00DF68B1" w:rsidRPr="00136E5B" w:rsidRDefault="00DF68B1" w:rsidP="00136E5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non-compact</w:t>
            </w:r>
            <w:r w:rsidR="00136E5B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396775D9" w14:textId="77777777" w:rsidR="00136E5B" w:rsidRDefault="00136E5B" w:rsidP="00136E5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  <w:r w:rsidR="00DF68B1">
              <w:rPr>
                <w:b/>
                <w:sz w:val="20"/>
                <w:lang w:val="en-US"/>
              </w:rPr>
              <w:t>ery non-compact</w:t>
            </w:r>
          </w:p>
          <w:p w14:paraId="63CCD23B" w14:textId="00904303" w:rsidR="00DF68B1" w:rsidRPr="00136E5B" w:rsidRDefault="00DF68B1" w:rsidP="00136E5B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DF68B1" w:rsidRPr="00D7434B" w14:paraId="786E7BB2" w14:textId="77777777" w:rsidTr="004B00AA">
        <w:tc>
          <w:tcPr>
            <w:tcW w:w="3322" w:type="dxa"/>
            <w:vAlign w:val="center"/>
          </w:tcPr>
          <w:p w14:paraId="29BC6879" w14:textId="67EEA60B" w:rsidR="00DF68B1" w:rsidRDefault="00DF68B1" w:rsidP="00DF68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vision video </w:t>
            </w:r>
            <w:r w:rsidR="00381458">
              <w:rPr>
                <w:sz w:val="20"/>
                <w:lang w:val="en-US"/>
              </w:rPr>
              <w:t>re</w:t>
            </w:r>
            <w:r>
              <w:rPr>
                <w:sz w:val="20"/>
                <w:lang w:val="en-US"/>
              </w:rPr>
              <w:t>presents the vision in a _____ way.</w:t>
            </w:r>
          </w:p>
        </w:tc>
        <w:tc>
          <w:tcPr>
            <w:tcW w:w="1222" w:type="dxa"/>
            <w:vAlign w:val="center"/>
          </w:tcPr>
          <w:p w14:paraId="3C00B9C2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02E30C1D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5B5476B2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5A736A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30A97CD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</w:tr>
      <w:tr w:rsidR="00DF68B1" w:rsidRPr="00D7434B" w14:paraId="11658136" w14:textId="77777777" w:rsidTr="004B00AA">
        <w:tc>
          <w:tcPr>
            <w:tcW w:w="3322" w:type="dxa"/>
            <w:vAlign w:val="center"/>
          </w:tcPr>
          <w:p w14:paraId="186E555B" w14:textId="514E4CBC" w:rsidR="00DF68B1" w:rsidRPr="00BF4295" w:rsidRDefault="00DF68B1" w:rsidP="00BF4295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Plot</w:t>
            </w:r>
            <w:r w:rsidR="00BF4295">
              <w:rPr>
                <w:b/>
                <w:sz w:val="20"/>
                <w:lang w:val="en-US"/>
              </w:rPr>
              <w:t xml:space="preserve">: </w:t>
            </w:r>
            <w:r w:rsidR="00BF4295">
              <w:rPr>
                <w:sz w:val="20"/>
                <w:lang w:val="en-US"/>
              </w:rPr>
              <w:t>considers the structured pre</w:t>
            </w:r>
            <w:r w:rsidR="00BF4295">
              <w:rPr>
                <w:sz w:val="20"/>
                <w:lang w:val="en-US"/>
              </w:rPr>
              <w:softHyphen/>
              <w:t>sen</w:t>
            </w:r>
            <w:r w:rsidR="00BF4295">
              <w:rPr>
                <w:sz w:val="20"/>
                <w:lang w:val="en-US"/>
              </w:rPr>
              <w:softHyphen/>
              <w:t xml:space="preserve">tation </w:t>
            </w:r>
            <w:r w:rsidR="00E248B1">
              <w:rPr>
                <w:sz w:val="20"/>
                <w:lang w:val="en-US"/>
              </w:rPr>
              <w:t>of the content in</w:t>
            </w:r>
            <w:r w:rsidR="00BF4295">
              <w:rPr>
                <w:sz w:val="20"/>
                <w:lang w:val="en-US"/>
              </w:rPr>
              <w:t xml:space="preserve"> a video.</w:t>
            </w:r>
          </w:p>
        </w:tc>
        <w:tc>
          <w:tcPr>
            <w:tcW w:w="1222" w:type="dxa"/>
            <w:vAlign w:val="center"/>
          </w:tcPr>
          <w:p w14:paraId="5BCD48C4" w14:textId="6825470C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good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792373D1" w14:textId="77777777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good</w:t>
            </w:r>
          </w:p>
          <w:p w14:paraId="6D6D76B2" w14:textId="601F1EAC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1B6F6F4C" w14:textId="24E88F2B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08C92091" w14:textId="77777777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bad</w:t>
            </w:r>
          </w:p>
          <w:p w14:paraId="1D0D67FD" w14:textId="26F31A24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573EAB26" w14:textId="77777777" w:rsidR="00DF68B1" w:rsidRDefault="00DF68B1" w:rsidP="00DF68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bad</w:t>
            </w:r>
          </w:p>
          <w:p w14:paraId="265B2349" w14:textId="1A38A301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DF68B1" w:rsidRPr="00D7434B" w14:paraId="2F927A98" w14:textId="77777777" w:rsidTr="004B00AA">
        <w:tc>
          <w:tcPr>
            <w:tcW w:w="3322" w:type="dxa"/>
            <w:vAlign w:val="center"/>
          </w:tcPr>
          <w:p w14:paraId="12582398" w14:textId="136754BF" w:rsidR="00DF68B1" w:rsidRPr="00D7434B" w:rsidRDefault="00DF68B1" w:rsidP="004B0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vision video has a </w:t>
            </w:r>
            <w:r w:rsidR="004B00AA">
              <w:rPr>
                <w:sz w:val="20"/>
                <w:lang w:val="en-US"/>
              </w:rPr>
              <w:t>_____</w:t>
            </w:r>
            <w:r>
              <w:rPr>
                <w:sz w:val="20"/>
                <w:lang w:val="en-US"/>
              </w:rPr>
              <w:t xml:space="preserve"> plot.</w:t>
            </w:r>
          </w:p>
        </w:tc>
        <w:tc>
          <w:tcPr>
            <w:tcW w:w="1222" w:type="dxa"/>
            <w:vAlign w:val="center"/>
          </w:tcPr>
          <w:p w14:paraId="5A5A2D0C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507F135A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36165669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FDD782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2415624" w14:textId="77777777" w:rsidR="00DF68B1" w:rsidRPr="00D7434B" w:rsidRDefault="00DF68B1" w:rsidP="00DF68B1">
            <w:pPr>
              <w:jc w:val="center"/>
              <w:rPr>
                <w:sz w:val="20"/>
                <w:lang w:val="en-US"/>
              </w:rPr>
            </w:pPr>
          </w:p>
        </w:tc>
      </w:tr>
      <w:tr w:rsidR="004B00AA" w:rsidRPr="00D7434B" w14:paraId="4DD33348" w14:textId="77777777" w:rsidTr="004B00AA">
        <w:tc>
          <w:tcPr>
            <w:tcW w:w="3322" w:type="dxa"/>
            <w:vAlign w:val="center"/>
          </w:tcPr>
          <w:p w14:paraId="376A85AC" w14:textId="7F2553EE" w:rsidR="004B00AA" w:rsidRPr="00FE52E0" w:rsidRDefault="004B00AA" w:rsidP="00FE52E0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Prior knowledge</w:t>
            </w:r>
            <w:r w:rsidR="00FE52E0">
              <w:rPr>
                <w:b/>
                <w:sz w:val="20"/>
                <w:lang w:val="en-US"/>
              </w:rPr>
              <w:t>:</w:t>
            </w:r>
            <w:r w:rsidR="00FE52E0">
              <w:rPr>
                <w:sz w:val="20"/>
                <w:lang w:val="en-US"/>
              </w:rPr>
              <w:t xml:space="preserve"> considers the presupposed prior knowledge to understand the content of a video.</w:t>
            </w:r>
          </w:p>
        </w:tc>
        <w:tc>
          <w:tcPr>
            <w:tcW w:w="1222" w:type="dxa"/>
            <w:vAlign w:val="center"/>
          </w:tcPr>
          <w:p w14:paraId="0C96E4F7" w14:textId="1AB4B804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necessary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038527E7" w14:textId="252B975F" w:rsidR="004B00AA" w:rsidRDefault="004B00AA" w:rsidP="004B00A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necessary</w:t>
            </w:r>
          </w:p>
          <w:p w14:paraId="13DA842A" w14:textId="26586A0A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410D0E15" w14:textId="28E8C00D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2CE218C4" w14:textId="0332F894" w:rsidR="004B00AA" w:rsidRPr="00136E5B" w:rsidRDefault="00136E5B" w:rsidP="00136E5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</w:t>
            </w:r>
            <w:r w:rsidR="004B00AA">
              <w:rPr>
                <w:b/>
                <w:sz w:val="20"/>
                <w:lang w:val="en-US"/>
              </w:rPr>
              <w:t>nnecessary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4B00AA"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78DCE892" w14:textId="0D79D4A1" w:rsidR="004B00AA" w:rsidRPr="00136E5B" w:rsidRDefault="004B00AA" w:rsidP="00136E5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unnecessary</w:t>
            </w:r>
            <w:r w:rsidR="00136E5B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4B00AA" w:rsidRPr="00D7434B" w14:paraId="39F119B5" w14:textId="77777777" w:rsidTr="004B00AA">
        <w:tc>
          <w:tcPr>
            <w:tcW w:w="3322" w:type="dxa"/>
            <w:vAlign w:val="center"/>
          </w:tcPr>
          <w:p w14:paraId="71B0C911" w14:textId="229C74B9" w:rsidR="004B00AA" w:rsidRPr="00D7434B" w:rsidRDefault="004B00AA" w:rsidP="004B0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Prior knowledge is _____ to understand the vision video.</w:t>
            </w:r>
          </w:p>
        </w:tc>
        <w:tc>
          <w:tcPr>
            <w:tcW w:w="1222" w:type="dxa"/>
            <w:vAlign w:val="center"/>
          </w:tcPr>
          <w:p w14:paraId="261E7582" w14:textId="77777777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798EB817" w14:textId="77777777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73394F93" w14:textId="77777777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8AEB91A" w14:textId="77777777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20020A4" w14:textId="77777777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</w:p>
        </w:tc>
      </w:tr>
      <w:tr w:rsidR="004B00AA" w:rsidRPr="00D7434B" w14:paraId="52EA2833" w14:textId="77777777" w:rsidTr="004B00AA">
        <w:tc>
          <w:tcPr>
            <w:tcW w:w="3322" w:type="dxa"/>
            <w:vAlign w:val="center"/>
          </w:tcPr>
          <w:p w14:paraId="5F2FD428" w14:textId="51CFDA7B" w:rsidR="004B00AA" w:rsidRPr="005029E8" w:rsidRDefault="004B00AA" w:rsidP="0038145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Clarity</w:t>
            </w:r>
            <w:r w:rsidR="005029E8">
              <w:rPr>
                <w:b/>
                <w:sz w:val="20"/>
                <w:lang w:val="en-US"/>
              </w:rPr>
              <w:t xml:space="preserve">: </w:t>
            </w:r>
            <w:r w:rsidR="005029E8">
              <w:rPr>
                <w:sz w:val="20"/>
                <w:lang w:val="en-US"/>
              </w:rPr>
              <w:t xml:space="preserve">considers </w:t>
            </w:r>
            <w:r w:rsidR="00381458">
              <w:rPr>
                <w:sz w:val="20"/>
                <w:lang w:val="en-US"/>
              </w:rPr>
              <w:t xml:space="preserve">the intelligibility of the aspired goals of a vision by all </w:t>
            </w:r>
            <w:r w:rsidR="005029E8">
              <w:rPr>
                <w:sz w:val="20"/>
                <w:lang w:val="en-US"/>
              </w:rPr>
              <w:t>parties</w:t>
            </w:r>
            <w:r w:rsidR="00381458">
              <w:rPr>
                <w:sz w:val="20"/>
                <w:lang w:val="en-US"/>
              </w:rPr>
              <w:t xml:space="preserve"> involved</w:t>
            </w:r>
            <w:r w:rsidR="005029E8">
              <w:rPr>
                <w:sz w:val="20"/>
                <w:lang w:val="en-US"/>
              </w:rPr>
              <w:t>.</w:t>
            </w:r>
          </w:p>
        </w:tc>
        <w:tc>
          <w:tcPr>
            <w:tcW w:w="1222" w:type="dxa"/>
            <w:vAlign w:val="center"/>
          </w:tcPr>
          <w:p w14:paraId="48EAE762" w14:textId="4B9B36E3" w:rsidR="004B00AA" w:rsidRPr="00D7434B" w:rsidRDefault="004B00AA" w:rsidP="0081662F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very </w:t>
            </w:r>
            <w:r w:rsidR="0081662F">
              <w:rPr>
                <w:b/>
                <w:sz w:val="20"/>
                <w:lang w:val="en-US"/>
              </w:rPr>
              <w:t>intelligible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19DD7A31" w14:textId="77B46823" w:rsidR="004B00AA" w:rsidRDefault="0081662F" w:rsidP="004B00A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intelligible</w:t>
            </w:r>
          </w:p>
          <w:p w14:paraId="76BB872B" w14:textId="60A574F4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133D8465" w14:textId="46849599" w:rsidR="004B00AA" w:rsidRPr="00D7434B" w:rsidRDefault="004B00AA" w:rsidP="004B00AA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3A0CCF43" w14:textId="230B0D9D" w:rsidR="004B00AA" w:rsidRPr="00136E5B" w:rsidRDefault="00136E5B" w:rsidP="00136E5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</w:t>
            </w:r>
            <w:r w:rsidR="0081662F">
              <w:rPr>
                <w:b/>
                <w:sz w:val="20"/>
                <w:lang w:val="en-US"/>
              </w:rPr>
              <w:t>nintelligible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4B00AA"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2B219FFF" w14:textId="77777777" w:rsidR="00EB64E5" w:rsidRDefault="0081662F" w:rsidP="00EB64E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unintelligible</w:t>
            </w:r>
          </w:p>
          <w:p w14:paraId="18781C80" w14:textId="23EBE0F3" w:rsidR="004B00AA" w:rsidRPr="00EB64E5" w:rsidRDefault="004B00AA" w:rsidP="00EB64E5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4B00AA" w:rsidRPr="00D7434B" w14:paraId="5957E3E8" w14:textId="77777777" w:rsidTr="004B00AA">
        <w:tc>
          <w:tcPr>
            <w:tcW w:w="3322" w:type="dxa"/>
            <w:vAlign w:val="center"/>
          </w:tcPr>
          <w:p w14:paraId="36D651B0" w14:textId="269F04E4" w:rsidR="004B00AA" w:rsidRDefault="00961A61" w:rsidP="00961A61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vision video presents</w:t>
            </w:r>
            <w:r w:rsidR="004B00A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a vision with </w:t>
            </w:r>
            <w:r w:rsidR="004B00AA">
              <w:rPr>
                <w:sz w:val="20"/>
                <w:lang w:val="en-US"/>
              </w:rPr>
              <w:t xml:space="preserve">_____ </w:t>
            </w:r>
            <w:r>
              <w:rPr>
                <w:sz w:val="20"/>
                <w:lang w:val="en-US"/>
              </w:rPr>
              <w:t>aspired goals</w:t>
            </w:r>
            <w:r w:rsidR="004B00AA" w:rsidRPr="00D7434B">
              <w:rPr>
                <w:sz w:val="20"/>
                <w:lang w:val="en-US"/>
              </w:rPr>
              <w:t>.</w:t>
            </w:r>
          </w:p>
        </w:tc>
        <w:tc>
          <w:tcPr>
            <w:tcW w:w="1222" w:type="dxa"/>
            <w:vAlign w:val="center"/>
          </w:tcPr>
          <w:p w14:paraId="57089B29" w14:textId="77777777" w:rsidR="004B00AA" w:rsidRDefault="004B00AA" w:rsidP="004B00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00356604" w14:textId="77777777" w:rsidR="004B00AA" w:rsidRDefault="004B00AA" w:rsidP="004B00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1B974D12" w14:textId="77777777" w:rsidR="004B00AA" w:rsidRDefault="004B00AA" w:rsidP="004B00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746610" w14:textId="77777777" w:rsidR="004B00AA" w:rsidRDefault="004B00AA" w:rsidP="004B00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A7C305C" w14:textId="77777777" w:rsidR="004B00AA" w:rsidRDefault="004B00AA" w:rsidP="004B00AA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42283C" w:rsidRPr="00D7434B" w14:paraId="75860317" w14:textId="77777777" w:rsidTr="004B00AA">
        <w:tc>
          <w:tcPr>
            <w:tcW w:w="3322" w:type="dxa"/>
            <w:vAlign w:val="center"/>
          </w:tcPr>
          <w:p w14:paraId="05CF60CB" w14:textId="07D2A88D" w:rsidR="0042283C" w:rsidRPr="005029E8" w:rsidRDefault="0042283C" w:rsidP="001E0F2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Essence</w:t>
            </w:r>
            <w:r w:rsidR="005029E8">
              <w:rPr>
                <w:b/>
                <w:sz w:val="20"/>
                <w:lang w:val="en-US"/>
              </w:rPr>
              <w:t>:</w:t>
            </w:r>
            <w:r w:rsidR="005029E8">
              <w:rPr>
                <w:sz w:val="20"/>
                <w:lang w:val="en-US"/>
              </w:rPr>
              <w:t xml:space="preserve"> considers t</w:t>
            </w:r>
            <w:r w:rsidR="00AC6242">
              <w:rPr>
                <w:sz w:val="20"/>
                <w:lang w:val="en-US"/>
              </w:rPr>
              <w:t>he important core elements, e.g.</w:t>
            </w:r>
            <w:r w:rsidR="005029E8">
              <w:rPr>
                <w:sz w:val="20"/>
                <w:lang w:val="en-US"/>
              </w:rPr>
              <w:t xml:space="preserve">, </w:t>
            </w:r>
            <w:r w:rsidR="00132928">
              <w:rPr>
                <w:sz w:val="20"/>
                <w:lang w:val="en-US"/>
              </w:rPr>
              <w:t>persons, locations, and entities</w:t>
            </w:r>
            <w:r w:rsidR="005029E8">
              <w:rPr>
                <w:sz w:val="20"/>
                <w:lang w:val="en-US"/>
              </w:rPr>
              <w:t xml:space="preserve">, </w:t>
            </w:r>
            <w:r w:rsidR="00132928">
              <w:rPr>
                <w:sz w:val="20"/>
                <w:lang w:val="en-US"/>
              </w:rPr>
              <w:t xml:space="preserve">which are to </w:t>
            </w:r>
            <w:proofErr w:type="gramStart"/>
            <w:r w:rsidR="00132928">
              <w:rPr>
                <w:sz w:val="20"/>
                <w:lang w:val="en-US"/>
              </w:rPr>
              <w:t>be presented</w:t>
            </w:r>
            <w:proofErr w:type="gramEnd"/>
            <w:r w:rsidR="00132928">
              <w:rPr>
                <w:sz w:val="20"/>
                <w:lang w:val="en-US"/>
              </w:rPr>
              <w:t xml:space="preserve"> </w:t>
            </w:r>
            <w:r w:rsidR="005029E8">
              <w:rPr>
                <w:sz w:val="20"/>
                <w:lang w:val="en-US"/>
              </w:rPr>
              <w:t>in a video.</w:t>
            </w:r>
          </w:p>
        </w:tc>
        <w:tc>
          <w:tcPr>
            <w:tcW w:w="1222" w:type="dxa"/>
            <w:vAlign w:val="center"/>
          </w:tcPr>
          <w:p w14:paraId="7FC10C55" w14:textId="09DB926A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much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2ED4B4DA" w14:textId="370773CE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much</w:t>
            </w:r>
          </w:p>
          <w:p w14:paraId="2C031FBE" w14:textId="312AD7BA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0EE584EF" w14:textId="53A2CDD1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27BE9D33" w14:textId="6A301098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little</w:t>
            </w:r>
          </w:p>
          <w:p w14:paraId="16296E30" w14:textId="56A171F0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0A9CD7D0" w14:textId="014A28B5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little</w:t>
            </w:r>
          </w:p>
          <w:p w14:paraId="4E74E51A" w14:textId="3E0FEEF3" w:rsidR="0042283C" w:rsidRDefault="0042283C" w:rsidP="0042283C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42283C" w:rsidRPr="00D7434B" w14:paraId="47C4B0EE" w14:textId="77777777" w:rsidTr="004B00AA">
        <w:tc>
          <w:tcPr>
            <w:tcW w:w="3322" w:type="dxa"/>
            <w:vAlign w:val="center"/>
          </w:tcPr>
          <w:p w14:paraId="19ECCEE4" w14:textId="75EA20BE" w:rsidR="0042283C" w:rsidRPr="00D7434B" w:rsidRDefault="0042283C" w:rsidP="001329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vision </w:t>
            </w:r>
            <w:r w:rsidR="00132928">
              <w:rPr>
                <w:sz w:val="20"/>
                <w:lang w:val="en-US"/>
              </w:rPr>
              <w:t>video contains _____ important core elements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222" w:type="dxa"/>
            <w:vAlign w:val="center"/>
          </w:tcPr>
          <w:p w14:paraId="2CC9C95C" w14:textId="77777777" w:rsidR="0042283C" w:rsidRPr="00D7434B" w:rsidRDefault="0042283C" w:rsidP="0042283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543EA1AB" w14:textId="77777777" w:rsidR="0042283C" w:rsidRPr="00D7434B" w:rsidRDefault="0042283C" w:rsidP="0042283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1CCEF65" w14:textId="77777777" w:rsidR="0042283C" w:rsidRPr="00D7434B" w:rsidRDefault="0042283C" w:rsidP="0042283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08BA1A" w14:textId="77777777" w:rsidR="0042283C" w:rsidRPr="00D7434B" w:rsidRDefault="0042283C" w:rsidP="0042283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D84B12" w14:textId="77777777" w:rsidR="0042283C" w:rsidRPr="00D7434B" w:rsidRDefault="0042283C" w:rsidP="0042283C">
            <w:pPr>
              <w:jc w:val="center"/>
              <w:rPr>
                <w:sz w:val="20"/>
                <w:lang w:val="en-US"/>
              </w:rPr>
            </w:pPr>
          </w:p>
        </w:tc>
      </w:tr>
      <w:tr w:rsidR="00AC3C63" w:rsidRPr="00D7434B" w14:paraId="47358CB2" w14:textId="77777777" w:rsidTr="00315486">
        <w:tc>
          <w:tcPr>
            <w:tcW w:w="3322" w:type="dxa"/>
            <w:tcBorders>
              <w:bottom w:val="single" w:sz="4" w:space="0" w:color="auto"/>
            </w:tcBorders>
            <w:vAlign w:val="center"/>
          </w:tcPr>
          <w:p w14:paraId="78994BC7" w14:textId="38AF59BA" w:rsidR="00AC3C63" w:rsidRPr="00DF3EB1" w:rsidRDefault="00AC3C63" w:rsidP="0013292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Clutter</w:t>
            </w:r>
            <w:r w:rsidR="00DF3EB1">
              <w:rPr>
                <w:b/>
                <w:sz w:val="20"/>
                <w:lang w:val="en-US"/>
              </w:rPr>
              <w:t>:</w:t>
            </w:r>
            <w:r w:rsidR="00AC6242">
              <w:rPr>
                <w:sz w:val="20"/>
                <w:lang w:val="en-US"/>
              </w:rPr>
              <w:t xml:space="preserve"> considers the</w:t>
            </w:r>
            <w:r w:rsidR="00132928">
              <w:rPr>
                <w:sz w:val="20"/>
                <w:lang w:val="en-US"/>
              </w:rPr>
              <w:t xml:space="preserve"> disrupting</w:t>
            </w:r>
            <w:r w:rsidR="00DF3EB1">
              <w:rPr>
                <w:sz w:val="20"/>
                <w:lang w:val="en-US"/>
              </w:rPr>
              <w:t xml:space="preserve"> and distrac</w:t>
            </w:r>
            <w:r w:rsidR="00AC6242">
              <w:rPr>
                <w:sz w:val="20"/>
                <w:lang w:val="en-US"/>
              </w:rPr>
              <w:t xml:space="preserve">ting elements, </w:t>
            </w:r>
            <w:r w:rsidR="00132928">
              <w:rPr>
                <w:sz w:val="20"/>
                <w:lang w:val="en-US"/>
              </w:rPr>
              <w:t>e.</w:t>
            </w:r>
            <w:r w:rsidR="00AC6242">
              <w:rPr>
                <w:sz w:val="20"/>
                <w:lang w:val="en-US"/>
              </w:rPr>
              <w:t>g.</w:t>
            </w:r>
            <w:r w:rsidR="00132928">
              <w:rPr>
                <w:sz w:val="20"/>
                <w:lang w:val="en-US"/>
              </w:rPr>
              <w:t xml:space="preserve">, background actions and </w:t>
            </w:r>
            <w:proofErr w:type="gramStart"/>
            <w:r w:rsidR="00132928">
              <w:rPr>
                <w:sz w:val="20"/>
                <w:lang w:val="en-US"/>
              </w:rPr>
              <w:t>noises</w:t>
            </w:r>
            <w:r w:rsidR="00DF3EB1">
              <w:rPr>
                <w:sz w:val="20"/>
                <w:lang w:val="en-US"/>
              </w:rPr>
              <w:t xml:space="preserve">, </w:t>
            </w:r>
            <w:r w:rsidR="00132928">
              <w:rPr>
                <w:sz w:val="20"/>
                <w:lang w:val="en-US"/>
              </w:rPr>
              <w:t>that</w:t>
            </w:r>
            <w:proofErr w:type="gramEnd"/>
            <w:r w:rsidR="00132928">
              <w:rPr>
                <w:sz w:val="20"/>
                <w:lang w:val="en-US"/>
              </w:rPr>
              <w:t xml:space="preserve"> can be inadvertently recorded </w:t>
            </w:r>
            <w:r w:rsidR="00DF3EB1">
              <w:rPr>
                <w:sz w:val="20"/>
                <w:lang w:val="en-US"/>
              </w:rPr>
              <w:t>in a video.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2BFD0609" w14:textId="6D4B04AE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much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71FF75CD" w14:textId="77777777" w:rsidR="00AC3C63" w:rsidRDefault="00AC3C63" w:rsidP="00AC3C6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much</w:t>
            </w:r>
          </w:p>
          <w:p w14:paraId="24DD51AD" w14:textId="70573D92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9931B7C" w14:textId="5DE1ECDE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48F0F7" w14:textId="77777777" w:rsidR="00AC3C63" w:rsidRDefault="00AC3C63" w:rsidP="00AC3C6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little</w:t>
            </w:r>
          </w:p>
          <w:p w14:paraId="7B924261" w14:textId="6C511848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1D7937" w14:textId="77777777" w:rsidR="00AC3C63" w:rsidRDefault="00AC3C63" w:rsidP="00AC3C6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little</w:t>
            </w:r>
          </w:p>
          <w:p w14:paraId="35097761" w14:textId="4BC024F2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AC3C63" w:rsidRPr="00D7434B" w14:paraId="1B24461D" w14:textId="77777777" w:rsidTr="00315486">
        <w:tc>
          <w:tcPr>
            <w:tcW w:w="3322" w:type="dxa"/>
            <w:tcBorders>
              <w:bottom w:val="single" w:sz="4" w:space="0" w:color="auto"/>
            </w:tcBorders>
            <w:vAlign w:val="center"/>
          </w:tcPr>
          <w:p w14:paraId="361ABABD" w14:textId="12E7DA28" w:rsidR="00AC3C63" w:rsidRPr="00D7434B" w:rsidRDefault="00AC3C63" w:rsidP="001329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vision</w:t>
            </w:r>
            <w:r w:rsidR="00132928">
              <w:rPr>
                <w:sz w:val="20"/>
                <w:lang w:val="en-US"/>
              </w:rPr>
              <w:t xml:space="preserve"> video contains _____ disrupting</w:t>
            </w:r>
            <w:r>
              <w:rPr>
                <w:sz w:val="20"/>
                <w:lang w:val="en-US"/>
              </w:rPr>
              <w:t xml:space="preserve"> and distracting </w:t>
            </w:r>
            <w:r w:rsidR="00132928">
              <w:rPr>
                <w:sz w:val="20"/>
                <w:lang w:val="en-US"/>
              </w:rPr>
              <w:t>elements.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A7AB79B" w14:textId="77777777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0E29213" w14:textId="77777777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F0A916E" w14:textId="77777777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7A2172" w14:textId="77777777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61EF3F" w14:textId="77777777" w:rsidR="00AC3C63" w:rsidRPr="00D7434B" w:rsidRDefault="00AC3C63" w:rsidP="00AC3C63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1CCB5B6C" w14:textId="77777777" w:rsidR="00FD75AC" w:rsidRDefault="00FD75AC">
      <w:r>
        <w:br w:type="page"/>
      </w:r>
    </w:p>
    <w:tbl>
      <w:tblPr>
        <w:tblStyle w:val="Tabellenraster"/>
        <w:tblW w:w="9152" w:type="dxa"/>
        <w:tblLook w:val="04A0" w:firstRow="1" w:lastRow="0" w:firstColumn="1" w:lastColumn="0" w:noHBand="0" w:noVBand="1"/>
      </w:tblPr>
      <w:tblGrid>
        <w:gridCol w:w="3322"/>
        <w:gridCol w:w="1222"/>
        <w:gridCol w:w="1223"/>
        <w:gridCol w:w="975"/>
        <w:gridCol w:w="1134"/>
        <w:gridCol w:w="1276"/>
      </w:tblGrid>
      <w:tr w:rsidR="00B35294" w:rsidRPr="00D7434B" w14:paraId="671BD7EC" w14:textId="77777777" w:rsidTr="00315486"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14:paraId="113A34B8" w14:textId="2A04FF85" w:rsidR="00B35294" w:rsidRPr="008F28D0" w:rsidRDefault="00B35294" w:rsidP="0013292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Completeness</w:t>
            </w:r>
            <w:r w:rsidR="008F28D0">
              <w:rPr>
                <w:b/>
                <w:sz w:val="20"/>
                <w:lang w:val="en-US"/>
              </w:rPr>
              <w:t>:</w:t>
            </w:r>
            <w:r w:rsidR="008F28D0">
              <w:rPr>
                <w:sz w:val="20"/>
                <w:lang w:val="en-US"/>
              </w:rPr>
              <w:t xml:space="preserve"> considers </w:t>
            </w:r>
            <w:r w:rsidR="00132928">
              <w:rPr>
                <w:sz w:val="20"/>
                <w:lang w:val="en-US"/>
              </w:rPr>
              <w:t xml:space="preserve">the coverage of the three contents of a vison, i.e., </w:t>
            </w:r>
            <w:r w:rsidR="008F28D0">
              <w:rPr>
                <w:sz w:val="20"/>
                <w:lang w:val="en-US"/>
              </w:rPr>
              <w:t xml:space="preserve">problem, solution, </w:t>
            </w:r>
            <w:r w:rsidR="00AB53C8">
              <w:rPr>
                <w:sz w:val="20"/>
                <w:lang w:val="en-US"/>
              </w:rPr>
              <w:t>and improvement</w:t>
            </w:r>
            <w:r w:rsidR="008F28D0">
              <w:rPr>
                <w:sz w:val="20"/>
                <w:lang w:val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01053C28" w14:textId="38FF63F3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complete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6D76C88F" w14:textId="6B6AB807" w:rsidR="00B35294" w:rsidRDefault="00B35294" w:rsidP="00B3529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complete</w:t>
            </w:r>
          </w:p>
          <w:p w14:paraId="40E17EAE" w14:textId="00F9181B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25C5C33D" w14:textId="6F1E648D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DFBAED" w14:textId="023CD604" w:rsidR="00B35294" w:rsidRPr="00EB64E5" w:rsidRDefault="00EB64E5" w:rsidP="00EB64E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incomplete </w:t>
            </w:r>
            <w:r w:rsidR="00B35294"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12DFAD" w14:textId="624676B2" w:rsidR="00B35294" w:rsidRPr="00EB64E5" w:rsidRDefault="00B35294" w:rsidP="00EB64E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incomplete</w:t>
            </w:r>
            <w:r w:rsidR="00EB64E5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B35294" w:rsidRPr="00D7434B" w14:paraId="5B56053E" w14:textId="77777777" w:rsidTr="004B00AA">
        <w:tc>
          <w:tcPr>
            <w:tcW w:w="3322" w:type="dxa"/>
            <w:vAlign w:val="center"/>
          </w:tcPr>
          <w:p w14:paraId="7C2DB183" w14:textId="42571F6D" w:rsidR="00B35294" w:rsidRDefault="00B35294" w:rsidP="00B352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vision video presents a _____ vision in terms of the considered problem, the proposed solution, and the improvement of the problem due to the solution.</w:t>
            </w:r>
          </w:p>
        </w:tc>
        <w:tc>
          <w:tcPr>
            <w:tcW w:w="1222" w:type="dxa"/>
            <w:vAlign w:val="center"/>
          </w:tcPr>
          <w:p w14:paraId="7FFFF682" w14:textId="77777777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19A0C640" w14:textId="77777777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47E243D1" w14:textId="77777777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50761A" w14:textId="77777777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FCFA0BA" w14:textId="77777777" w:rsidR="00B35294" w:rsidRPr="00D7434B" w:rsidRDefault="00B35294" w:rsidP="00B35294">
            <w:pPr>
              <w:jc w:val="center"/>
              <w:rPr>
                <w:sz w:val="20"/>
                <w:lang w:val="en-US"/>
              </w:rPr>
            </w:pPr>
          </w:p>
        </w:tc>
      </w:tr>
      <w:tr w:rsidR="004F0747" w:rsidRPr="00D7434B" w14:paraId="53DFD01C" w14:textId="77777777" w:rsidTr="004B00AA">
        <w:tc>
          <w:tcPr>
            <w:tcW w:w="3322" w:type="dxa"/>
            <w:vAlign w:val="center"/>
          </w:tcPr>
          <w:p w14:paraId="565B59C3" w14:textId="10DB2F64" w:rsidR="004F0747" w:rsidRPr="00280398" w:rsidRDefault="004F0747" w:rsidP="00FD75AC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Pleasure</w:t>
            </w:r>
            <w:r w:rsidR="00280398">
              <w:rPr>
                <w:b/>
                <w:sz w:val="20"/>
                <w:lang w:val="en-US"/>
              </w:rPr>
              <w:t xml:space="preserve">: </w:t>
            </w:r>
            <w:r w:rsidR="00280398">
              <w:rPr>
                <w:sz w:val="20"/>
                <w:lang w:val="en-US"/>
              </w:rPr>
              <w:t xml:space="preserve">considers the </w:t>
            </w:r>
            <w:r w:rsidR="00FD75AC">
              <w:rPr>
                <w:sz w:val="20"/>
                <w:lang w:val="en-US"/>
              </w:rPr>
              <w:t>enjoyment</w:t>
            </w:r>
            <w:r w:rsidR="00280398">
              <w:rPr>
                <w:sz w:val="20"/>
                <w:lang w:val="en-US"/>
              </w:rPr>
              <w:t xml:space="preserve"> of watching a video.</w:t>
            </w:r>
          </w:p>
        </w:tc>
        <w:tc>
          <w:tcPr>
            <w:tcW w:w="1222" w:type="dxa"/>
            <w:vAlign w:val="center"/>
          </w:tcPr>
          <w:p w14:paraId="098F6EE0" w14:textId="3EC35DB5" w:rsidR="004F0747" w:rsidRPr="00D7434B" w:rsidRDefault="004F0747" w:rsidP="00165E5C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very </w:t>
            </w:r>
            <w:r w:rsidR="00165E5C">
              <w:rPr>
                <w:b/>
                <w:sz w:val="20"/>
                <w:lang w:val="en-US"/>
              </w:rPr>
              <w:t>enjoyable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2CB52F62" w14:textId="4C65DFE5" w:rsidR="004F0747" w:rsidRDefault="00165E5C" w:rsidP="004F074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enjoyable</w:t>
            </w:r>
          </w:p>
          <w:p w14:paraId="5E9D4377" w14:textId="3DE7A030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52321FFE" w14:textId="79F92641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68024576" w14:textId="717D2711" w:rsidR="004F0747" w:rsidRPr="000D2D1D" w:rsidRDefault="000D2D1D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</w:t>
            </w:r>
            <w:r w:rsidR="004F0747">
              <w:rPr>
                <w:b/>
                <w:sz w:val="20"/>
                <w:lang w:val="en-US"/>
              </w:rPr>
              <w:t>n</w:t>
            </w:r>
            <w:r w:rsidR="00165E5C">
              <w:rPr>
                <w:b/>
                <w:sz w:val="20"/>
                <w:lang w:val="en-US"/>
              </w:rPr>
              <w:t>enjoyable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4F0747"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3A2FB92D" w14:textId="1B39D4CB" w:rsidR="004F0747" w:rsidRPr="000D2D1D" w:rsidRDefault="004F0747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un</w:t>
            </w:r>
            <w:r w:rsidR="00165E5C">
              <w:rPr>
                <w:b/>
                <w:sz w:val="20"/>
                <w:lang w:val="en-US"/>
              </w:rPr>
              <w:t>enjoyable</w:t>
            </w:r>
            <w:r w:rsidR="000D2D1D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4F0747" w:rsidRPr="00D7434B" w14:paraId="003A4309" w14:textId="77777777" w:rsidTr="004B00AA">
        <w:tc>
          <w:tcPr>
            <w:tcW w:w="3322" w:type="dxa"/>
            <w:vAlign w:val="center"/>
          </w:tcPr>
          <w:p w14:paraId="0632AB2C" w14:textId="51556854" w:rsidR="004F0747" w:rsidRPr="00D7434B" w:rsidRDefault="004F0747" w:rsidP="004F074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vision video is _____ to watch.</w:t>
            </w:r>
          </w:p>
        </w:tc>
        <w:tc>
          <w:tcPr>
            <w:tcW w:w="1222" w:type="dxa"/>
            <w:vAlign w:val="center"/>
          </w:tcPr>
          <w:p w14:paraId="60DD783F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2B5AEABF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59EC5D67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C82536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487EEE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</w:tr>
      <w:tr w:rsidR="004F0747" w:rsidRPr="00D7434B" w14:paraId="16DAD553" w14:textId="77777777" w:rsidTr="004B00AA">
        <w:tc>
          <w:tcPr>
            <w:tcW w:w="3322" w:type="dxa"/>
            <w:vAlign w:val="center"/>
          </w:tcPr>
          <w:p w14:paraId="1899D6F9" w14:textId="4A4F2273" w:rsidR="004F0747" w:rsidRPr="00280398" w:rsidRDefault="004F0747" w:rsidP="0028039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Intention</w:t>
            </w:r>
            <w:r w:rsidR="00280398">
              <w:rPr>
                <w:b/>
                <w:sz w:val="20"/>
                <w:lang w:val="en-US"/>
              </w:rPr>
              <w:t xml:space="preserve">: </w:t>
            </w:r>
            <w:r w:rsidR="00280398">
              <w:rPr>
                <w:sz w:val="20"/>
                <w:lang w:val="en-US"/>
              </w:rPr>
              <w:t>consid</w:t>
            </w:r>
            <w:r w:rsidR="00FD75AC">
              <w:rPr>
                <w:sz w:val="20"/>
                <w:lang w:val="en-US"/>
              </w:rPr>
              <w:t xml:space="preserve">ers the intended purpose of </w:t>
            </w:r>
            <w:r w:rsidR="00280398">
              <w:rPr>
                <w:sz w:val="20"/>
                <w:lang w:val="en-US"/>
              </w:rPr>
              <w:t>a video.</w:t>
            </w:r>
          </w:p>
        </w:tc>
        <w:tc>
          <w:tcPr>
            <w:tcW w:w="1222" w:type="dxa"/>
            <w:vAlign w:val="center"/>
          </w:tcPr>
          <w:p w14:paraId="60D8D1D1" w14:textId="1F1BF6FD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suitable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14619B60" w14:textId="2C93C4B3" w:rsidR="004F0747" w:rsidRDefault="004F0747" w:rsidP="004F074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suitable</w:t>
            </w:r>
          </w:p>
          <w:p w14:paraId="78F62413" w14:textId="7F928079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15D2F55A" w14:textId="3257908D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64514EF5" w14:textId="05E8C777" w:rsidR="004F0747" w:rsidRDefault="004F0747" w:rsidP="004F074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unsuitable</w:t>
            </w:r>
          </w:p>
          <w:p w14:paraId="591B2854" w14:textId="1E4EEFC3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01E705EC" w14:textId="2130F36D" w:rsidR="004F0747" w:rsidRPr="000D2D1D" w:rsidRDefault="004F0747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unsuitable</w:t>
            </w:r>
            <w:r w:rsidR="000D2D1D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4F0747" w:rsidRPr="00D7434B" w14:paraId="06ED13A6" w14:textId="77777777" w:rsidTr="004B00AA">
        <w:tc>
          <w:tcPr>
            <w:tcW w:w="3322" w:type="dxa"/>
            <w:vAlign w:val="center"/>
          </w:tcPr>
          <w:p w14:paraId="352FF791" w14:textId="7893648F" w:rsidR="004F0747" w:rsidRPr="00D7434B" w:rsidRDefault="004F0747" w:rsidP="004F074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vision video is _____ for the intended purpose of the scenario.</w:t>
            </w:r>
          </w:p>
        </w:tc>
        <w:tc>
          <w:tcPr>
            <w:tcW w:w="1222" w:type="dxa"/>
            <w:vAlign w:val="center"/>
          </w:tcPr>
          <w:p w14:paraId="0C394FF8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0DBD8BDA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3BAAEADC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700CA66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46161AD" w14:textId="77777777" w:rsidR="004F0747" w:rsidRPr="00D7434B" w:rsidRDefault="004F0747" w:rsidP="004F0747">
            <w:pPr>
              <w:jc w:val="center"/>
              <w:rPr>
                <w:sz w:val="20"/>
                <w:lang w:val="en-US"/>
              </w:rPr>
            </w:pPr>
          </w:p>
        </w:tc>
      </w:tr>
      <w:tr w:rsidR="00A5353E" w:rsidRPr="00D7434B" w14:paraId="52012A26" w14:textId="77777777" w:rsidTr="004B00AA">
        <w:tc>
          <w:tcPr>
            <w:tcW w:w="3322" w:type="dxa"/>
            <w:vAlign w:val="center"/>
          </w:tcPr>
          <w:p w14:paraId="12D51C9D" w14:textId="78424BAC" w:rsidR="00A5353E" w:rsidRPr="008C393F" w:rsidRDefault="008C393F" w:rsidP="008C393F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Sense of responsibility: </w:t>
            </w:r>
            <w:r>
              <w:rPr>
                <w:sz w:val="20"/>
                <w:lang w:val="en-US"/>
              </w:rPr>
              <w:t>considers the compliance of a video with the legal regulations.</w:t>
            </w:r>
          </w:p>
        </w:tc>
        <w:tc>
          <w:tcPr>
            <w:tcW w:w="1222" w:type="dxa"/>
            <w:vAlign w:val="center"/>
          </w:tcPr>
          <w:p w14:paraId="14B76F6E" w14:textId="183CC3C2" w:rsidR="00A5353E" w:rsidRPr="00D7434B" w:rsidRDefault="00A5353E" w:rsidP="008C653C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very </w:t>
            </w:r>
            <w:r w:rsidR="008C653C">
              <w:rPr>
                <w:b/>
                <w:sz w:val="20"/>
                <w:lang w:val="en-US"/>
              </w:rPr>
              <w:t>compliant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5393E747" w14:textId="0B05857B" w:rsidR="00A5353E" w:rsidRDefault="008C653C" w:rsidP="00A5353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compliant</w:t>
            </w:r>
          </w:p>
          <w:p w14:paraId="5C3A91DF" w14:textId="6C1C70B9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4DFAF9B8" w14:textId="1A1D528F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304ADC4A" w14:textId="540A4EBC" w:rsidR="00A5353E" w:rsidRPr="000D2D1D" w:rsidRDefault="008C653C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non-compliant</w:t>
            </w:r>
            <w:r w:rsidR="000D2D1D">
              <w:rPr>
                <w:b/>
                <w:sz w:val="20"/>
                <w:lang w:val="en-US"/>
              </w:rPr>
              <w:t xml:space="preserve"> </w:t>
            </w:r>
            <w:r w:rsidR="00A5353E"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1F8E7236" w14:textId="77777777" w:rsidR="000D2D1D" w:rsidRDefault="00A5353E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very </w:t>
            </w:r>
            <w:r w:rsidR="008C653C">
              <w:rPr>
                <w:b/>
                <w:sz w:val="20"/>
                <w:lang w:val="en-US"/>
              </w:rPr>
              <w:t>non-compliant</w:t>
            </w:r>
          </w:p>
          <w:p w14:paraId="42F1D18F" w14:textId="21784F7F" w:rsidR="00A5353E" w:rsidRPr="000D2D1D" w:rsidRDefault="00A5353E" w:rsidP="000D2D1D">
            <w:pPr>
              <w:jc w:val="center"/>
              <w:rPr>
                <w:b/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A5353E" w:rsidRPr="00D7434B" w14:paraId="35CD49DA" w14:textId="77777777" w:rsidTr="004B00AA">
        <w:tc>
          <w:tcPr>
            <w:tcW w:w="3322" w:type="dxa"/>
            <w:vAlign w:val="center"/>
          </w:tcPr>
          <w:p w14:paraId="4415673F" w14:textId="55E731EB" w:rsidR="00A5353E" w:rsidRPr="00D7434B" w:rsidRDefault="00BF4295" w:rsidP="00A5353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vision video is _____ </w:t>
            </w:r>
            <w:r w:rsidR="00A5353E">
              <w:rPr>
                <w:sz w:val="20"/>
                <w:lang w:val="en-US"/>
              </w:rPr>
              <w:t xml:space="preserve">with </w:t>
            </w:r>
            <w:r w:rsidR="00924DF2">
              <w:rPr>
                <w:sz w:val="20"/>
                <w:lang w:val="en-US"/>
              </w:rPr>
              <w:t xml:space="preserve">the </w:t>
            </w:r>
            <w:r w:rsidR="00A5353E">
              <w:rPr>
                <w:sz w:val="20"/>
                <w:lang w:val="en-US"/>
              </w:rPr>
              <w:t>legal regulations.</w:t>
            </w:r>
          </w:p>
        </w:tc>
        <w:tc>
          <w:tcPr>
            <w:tcW w:w="1222" w:type="dxa"/>
            <w:vAlign w:val="center"/>
          </w:tcPr>
          <w:p w14:paraId="0426BF9F" w14:textId="77777777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5D91E12B" w14:textId="77777777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4078277B" w14:textId="77777777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C8F72FF" w14:textId="77777777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63B8E43" w14:textId="77777777" w:rsidR="00A5353E" w:rsidRPr="00D7434B" w:rsidRDefault="00A5353E" w:rsidP="00A5353E">
            <w:pPr>
              <w:jc w:val="center"/>
              <w:rPr>
                <w:sz w:val="20"/>
                <w:lang w:val="en-US"/>
              </w:rPr>
            </w:pPr>
          </w:p>
        </w:tc>
      </w:tr>
      <w:tr w:rsidR="00924DF2" w:rsidRPr="00D7434B" w14:paraId="6D663FBC" w14:textId="77777777" w:rsidTr="004B00AA">
        <w:tc>
          <w:tcPr>
            <w:tcW w:w="3322" w:type="dxa"/>
            <w:vAlign w:val="center"/>
          </w:tcPr>
          <w:p w14:paraId="335D5BC1" w14:textId="727B68D5" w:rsidR="00924DF2" w:rsidRDefault="00924DF2" w:rsidP="00FD75AC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Support: </w:t>
            </w:r>
            <w:r>
              <w:rPr>
                <w:sz w:val="20"/>
                <w:lang w:val="en-US"/>
              </w:rPr>
              <w:t xml:space="preserve">considers </w:t>
            </w:r>
            <w:r w:rsidR="00FD75AC">
              <w:rPr>
                <w:sz w:val="20"/>
                <w:lang w:val="en-US"/>
              </w:rPr>
              <w:t>the level of acceptance of</w:t>
            </w:r>
            <w:r>
              <w:rPr>
                <w:sz w:val="20"/>
                <w:lang w:val="en-US"/>
              </w:rPr>
              <w:t xml:space="preserve"> a vision</w:t>
            </w:r>
            <w:r w:rsidR="00FD75AC">
              <w:rPr>
                <w:sz w:val="20"/>
                <w:lang w:val="en-US"/>
              </w:rPr>
              <w:t>, i.e.,</w:t>
            </w:r>
            <w:r>
              <w:rPr>
                <w:sz w:val="20"/>
                <w:lang w:val="en-US"/>
              </w:rPr>
              <w:t xml:space="preserve"> </w:t>
            </w:r>
            <w:r w:rsidR="00FD75AC">
              <w:rPr>
                <w:sz w:val="20"/>
                <w:lang w:val="en-US"/>
              </w:rPr>
              <w:t>whether all parties involved share the vision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222" w:type="dxa"/>
            <w:vAlign w:val="center"/>
          </w:tcPr>
          <w:p w14:paraId="1F95C778" w14:textId="5D7DFD02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totally agree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435198AD" w14:textId="01458254" w:rsidR="00924DF2" w:rsidRDefault="00924DF2" w:rsidP="00924DF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agree</w:t>
            </w:r>
          </w:p>
          <w:p w14:paraId="5011FD97" w14:textId="2C5B043C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5D3A7022" w14:textId="3ABE2E0A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2CF910F9" w14:textId="559F5DBB" w:rsidR="00924DF2" w:rsidRDefault="00924DF2" w:rsidP="00924DF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disagree</w:t>
            </w:r>
          </w:p>
          <w:p w14:paraId="25EC9FDF" w14:textId="6A0CE40A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01BDE77C" w14:textId="60161666" w:rsidR="00924DF2" w:rsidRPr="000D2D1D" w:rsidRDefault="00924DF2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disagree</w:t>
            </w:r>
            <w:r w:rsidR="000D2D1D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924DF2" w:rsidRPr="00D7434B" w14:paraId="44A6D4CF" w14:textId="77777777" w:rsidTr="004B00AA">
        <w:tc>
          <w:tcPr>
            <w:tcW w:w="3322" w:type="dxa"/>
            <w:vAlign w:val="center"/>
          </w:tcPr>
          <w:p w14:paraId="4ACB090C" w14:textId="00CE0FD1" w:rsidR="00924DF2" w:rsidRPr="00D7434B" w:rsidRDefault="00924DF2" w:rsidP="00FD75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_____ that I </w:t>
            </w:r>
            <w:r w:rsidR="00FD75AC">
              <w:rPr>
                <w:sz w:val="20"/>
                <w:lang w:val="en-US"/>
              </w:rPr>
              <w:t>accept</w:t>
            </w:r>
            <w:r>
              <w:rPr>
                <w:sz w:val="20"/>
                <w:lang w:val="en-US"/>
              </w:rPr>
              <w:t xml:space="preserve"> and </w:t>
            </w:r>
            <w:r w:rsidR="00FD75AC">
              <w:rPr>
                <w:sz w:val="20"/>
                <w:lang w:val="en-US"/>
              </w:rPr>
              <w:t>share</w:t>
            </w:r>
            <w:r>
              <w:rPr>
                <w:sz w:val="20"/>
                <w:lang w:val="en-US"/>
              </w:rPr>
              <w:t xml:space="preserve"> the vision presen</w:t>
            </w:r>
            <w:bookmarkStart w:id="0" w:name="_GoBack"/>
            <w:bookmarkEnd w:id="0"/>
            <w:r>
              <w:rPr>
                <w:sz w:val="20"/>
                <w:lang w:val="en-US"/>
              </w:rPr>
              <w:t xml:space="preserve">ted in the vision video. </w:t>
            </w:r>
          </w:p>
        </w:tc>
        <w:tc>
          <w:tcPr>
            <w:tcW w:w="1222" w:type="dxa"/>
            <w:vAlign w:val="center"/>
          </w:tcPr>
          <w:p w14:paraId="6A26F5C3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73AF22F6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20DD3181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0C0D856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138371A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</w:tr>
      <w:tr w:rsidR="00924DF2" w:rsidRPr="00D7434B" w14:paraId="21873011" w14:textId="77777777" w:rsidTr="004B00AA">
        <w:tc>
          <w:tcPr>
            <w:tcW w:w="3322" w:type="dxa"/>
            <w:vAlign w:val="center"/>
          </w:tcPr>
          <w:p w14:paraId="4191FF71" w14:textId="12C0DA03" w:rsidR="00924DF2" w:rsidRPr="00D7434B" w:rsidRDefault="00924DF2" w:rsidP="00FD75AC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Stability: </w:t>
            </w:r>
            <w:r>
              <w:rPr>
                <w:sz w:val="20"/>
                <w:lang w:val="en-US"/>
              </w:rPr>
              <w:t xml:space="preserve">considers </w:t>
            </w:r>
            <w:r w:rsidR="00FD75AC">
              <w:rPr>
                <w:sz w:val="20"/>
                <w:lang w:val="en-US"/>
              </w:rPr>
              <w:t>the consistency of a vision</w:t>
            </w:r>
            <w:r w:rsidR="00DB267F">
              <w:rPr>
                <w:sz w:val="20"/>
                <w:lang w:val="en-US"/>
              </w:rPr>
              <w:t xml:space="preserve"> over time.</w:t>
            </w:r>
          </w:p>
        </w:tc>
        <w:tc>
          <w:tcPr>
            <w:tcW w:w="1222" w:type="dxa"/>
            <w:vAlign w:val="center"/>
          </w:tcPr>
          <w:p w14:paraId="190164B3" w14:textId="5158AE72" w:rsidR="00924DF2" w:rsidRPr="00D7434B" w:rsidRDefault="00924DF2" w:rsidP="004B7D5C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very </w:t>
            </w:r>
            <w:r w:rsidR="004B7D5C">
              <w:rPr>
                <w:b/>
                <w:sz w:val="20"/>
                <w:lang w:val="en-US"/>
              </w:rPr>
              <w:t>stable</w:t>
            </w:r>
            <w:r w:rsidRPr="00D7434B">
              <w:rPr>
                <w:b/>
                <w:sz w:val="20"/>
                <w:lang w:val="en-US"/>
              </w:rPr>
              <w:t xml:space="preserve"> (2)</w:t>
            </w:r>
          </w:p>
        </w:tc>
        <w:tc>
          <w:tcPr>
            <w:tcW w:w="1223" w:type="dxa"/>
            <w:vAlign w:val="center"/>
          </w:tcPr>
          <w:p w14:paraId="291D3A84" w14:textId="6AA40F93" w:rsidR="00924DF2" w:rsidRDefault="004B7D5C" w:rsidP="00924DF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</w:t>
            </w:r>
            <w:r w:rsidR="00924DF2">
              <w:rPr>
                <w:b/>
                <w:sz w:val="20"/>
                <w:lang w:val="en-US"/>
              </w:rPr>
              <w:t>able</w:t>
            </w:r>
          </w:p>
          <w:p w14:paraId="6580E7EA" w14:textId="615AA57B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(1)</w:t>
            </w:r>
          </w:p>
        </w:tc>
        <w:tc>
          <w:tcPr>
            <w:tcW w:w="975" w:type="dxa"/>
            <w:vAlign w:val="center"/>
          </w:tcPr>
          <w:p w14:paraId="1D4DE163" w14:textId="6D8B3D1E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neutral</w:t>
            </w:r>
            <w:r w:rsidRPr="00D7434B">
              <w:rPr>
                <w:b/>
                <w:sz w:val="20"/>
                <w:lang w:val="en-US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11B49526" w14:textId="3F576B5D" w:rsidR="00924DF2" w:rsidRDefault="00924DF2" w:rsidP="00924DF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uns</w:t>
            </w:r>
            <w:r w:rsidR="004B7D5C">
              <w:rPr>
                <w:b/>
                <w:sz w:val="20"/>
                <w:lang w:val="en-US"/>
              </w:rPr>
              <w:t>tabl</w:t>
            </w:r>
            <w:r>
              <w:rPr>
                <w:b/>
                <w:sz w:val="20"/>
                <w:lang w:val="en-US"/>
              </w:rPr>
              <w:t>e</w:t>
            </w:r>
          </w:p>
          <w:p w14:paraId="4FCC6396" w14:textId="57CA7FFC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  <w:r w:rsidRPr="00D7434B">
              <w:rPr>
                <w:b/>
                <w:sz w:val="20"/>
                <w:lang w:val="en-US"/>
              </w:rPr>
              <w:t>(-1)</w:t>
            </w:r>
          </w:p>
        </w:tc>
        <w:tc>
          <w:tcPr>
            <w:tcW w:w="1276" w:type="dxa"/>
            <w:vAlign w:val="center"/>
          </w:tcPr>
          <w:p w14:paraId="6F155C6A" w14:textId="22106CFE" w:rsidR="00924DF2" w:rsidRPr="000D2D1D" w:rsidRDefault="00924DF2" w:rsidP="000D2D1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very uns</w:t>
            </w:r>
            <w:r w:rsidR="004B7D5C">
              <w:rPr>
                <w:b/>
                <w:sz w:val="20"/>
                <w:lang w:val="en-US"/>
              </w:rPr>
              <w:t>ta</w:t>
            </w:r>
            <w:r>
              <w:rPr>
                <w:b/>
                <w:sz w:val="20"/>
                <w:lang w:val="en-US"/>
              </w:rPr>
              <w:t>ble</w:t>
            </w:r>
            <w:r w:rsidR="000D2D1D">
              <w:rPr>
                <w:b/>
                <w:sz w:val="20"/>
                <w:lang w:val="en-US"/>
              </w:rPr>
              <w:t xml:space="preserve"> </w:t>
            </w:r>
            <w:r w:rsidRPr="00D7434B">
              <w:rPr>
                <w:b/>
                <w:sz w:val="20"/>
                <w:lang w:val="en-US"/>
              </w:rPr>
              <w:t>(-2)</w:t>
            </w:r>
          </w:p>
        </w:tc>
      </w:tr>
      <w:tr w:rsidR="00924DF2" w:rsidRPr="00D7434B" w14:paraId="6DB12424" w14:textId="77777777" w:rsidTr="004B00AA">
        <w:tc>
          <w:tcPr>
            <w:tcW w:w="3322" w:type="dxa"/>
            <w:vAlign w:val="center"/>
          </w:tcPr>
          <w:p w14:paraId="69FDC477" w14:textId="7F074310" w:rsidR="00924DF2" w:rsidRPr="00D7434B" w:rsidRDefault="00924DF2" w:rsidP="004B7D5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vision video presents a </w:t>
            </w:r>
            <w:r w:rsidR="004B7D5C">
              <w:rPr>
                <w:sz w:val="20"/>
                <w:lang w:val="en-US"/>
              </w:rPr>
              <w:t>_____</w:t>
            </w:r>
            <w:r>
              <w:rPr>
                <w:sz w:val="20"/>
                <w:lang w:val="en-US"/>
              </w:rPr>
              <w:t xml:space="preserve"> vision.</w:t>
            </w:r>
          </w:p>
        </w:tc>
        <w:tc>
          <w:tcPr>
            <w:tcW w:w="1222" w:type="dxa"/>
            <w:vAlign w:val="center"/>
          </w:tcPr>
          <w:p w14:paraId="4766F1E8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23" w:type="dxa"/>
            <w:vAlign w:val="center"/>
          </w:tcPr>
          <w:p w14:paraId="535B219B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6A25065B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71C31A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568175" w14:textId="77777777" w:rsidR="00924DF2" w:rsidRPr="00D7434B" w:rsidRDefault="00924DF2" w:rsidP="00924DF2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790BE5BF" w14:textId="1AB38B60" w:rsidR="00A1316B" w:rsidRPr="00D7434B" w:rsidRDefault="00A1316B" w:rsidP="005819E9">
      <w:pPr>
        <w:rPr>
          <w:sz w:val="20"/>
          <w:szCs w:val="20"/>
          <w:lang w:val="en-US"/>
        </w:rPr>
      </w:pPr>
    </w:p>
    <w:sectPr w:rsidR="00A1316B" w:rsidRPr="00D7434B" w:rsidSect="009D5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284" w:left="1418" w:header="709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142D4" w16cid:durableId="1D751DB2"/>
  <w16cid:commentId w16cid:paraId="3740DC10" w16cid:durableId="1D753E24"/>
  <w16cid:commentId w16cid:paraId="34A082CC" w16cid:durableId="1D753E25"/>
  <w16cid:commentId w16cid:paraId="052AD8CC" w16cid:durableId="1D753E26"/>
  <w16cid:commentId w16cid:paraId="530D6E68" w16cid:durableId="1D753E27"/>
  <w16cid:commentId w16cid:paraId="4742FD4B" w16cid:durableId="1D753E28"/>
  <w16cid:commentId w16cid:paraId="75BC2460" w16cid:durableId="1D753E29"/>
  <w16cid:commentId w16cid:paraId="5C5BF494" w16cid:durableId="1D753E2A"/>
  <w16cid:commentId w16cid:paraId="346A6EE0" w16cid:durableId="1D753E2B"/>
  <w16cid:commentId w16cid:paraId="727D113B" w16cid:durableId="1D753E2C"/>
  <w16cid:commentId w16cid:paraId="29F9DB1C" w16cid:durableId="1D753E2D"/>
  <w16cid:commentId w16cid:paraId="78D0E93D" w16cid:durableId="1D753E2E"/>
  <w16cid:commentId w16cid:paraId="43834D27" w16cid:durableId="1D753E2F"/>
  <w16cid:commentId w16cid:paraId="09829C88" w16cid:durableId="1D753E30"/>
  <w16cid:commentId w16cid:paraId="3DC9A090" w16cid:durableId="1D753E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66F4" w14:textId="77777777" w:rsidR="00C168C3" w:rsidRDefault="00C168C3" w:rsidP="00A76598">
      <w:r>
        <w:separator/>
      </w:r>
    </w:p>
  </w:endnote>
  <w:endnote w:type="continuationSeparator" w:id="0">
    <w:p w14:paraId="38CF2348" w14:textId="77777777" w:rsidR="00C168C3" w:rsidRDefault="00C168C3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AE63" w14:textId="77777777" w:rsidR="00A80358" w:rsidRDefault="00A80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BFD2" w14:textId="77777777" w:rsidR="00D7434B" w:rsidRPr="00A80358" w:rsidRDefault="00D7434B" w:rsidP="00A803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0B6A" w14:textId="77777777" w:rsidR="00D7434B" w:rsidRPr="00A80358" w:rsidRDefault="00D7434B" w:rsidP="00A803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AD47" w14:textId="77777777" w:rsidR="00C168C3" w:rsidRPr="00ED0D02" w:rsidRDefault="00C168C3" w:rsidP="00ED0D02">
      <w:pPr>
        <w:pStyle w:val="Fuzeile"/>
      </w:pPr>
    </w:p>
  </w:footnote>
  <w:footnote w:type="continuationSeparator" w:id="0">
    <w:p w14:paraId="2F945169" w14:textId="77777777" w:rsidR="00C168C3" w:rsidRDefault="00C168C3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C9D9" w14:textId="77777777" w:rsidR="00A80358" w:rsidRDefault="00A80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936" w14:textId="77777777" w:rsidR="00D7434B" w:rsidRPr="00A80358" w:rsidRDefault="00D7434B" w:rsidP="00A803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ED52" w14:textId="779FCD6A" w:rsidR="00D7434B" w:rsidRPr="00341EE5" w:rsidRDefault="00D7434B" w:rsidP="00341EE5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C5F98"/>
    <w:multiLevelType w:val="hybridMultilevel"/>
    <w:tmpl w:val="7EE6C2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6307"/>
    <w:multiLevelType w:val="hybridMultilevel"/>
    <w:tmpl w:val="3822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6324F"/>
    <w:multiLevelType w:val="hybridMultilevel"/>
    <w:tmpl w:val="3822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637"/>
    <w:multiLevelType w:val="hybridMultilevel"/>
    <w:tmpl w:val="3822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C1A1B"/>
    <w:multiLevelType w:val="hybridMultilevel"/>
    <w:tmpl w:val="A6FA6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907BD"/>
    <w:multiLevelType w:val="hybridMultilevel"/>
    <w:tmpl w:val="3822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59612166"/>
    <w:multiLevelType w:val="hybridMultilevel"/>
    <w:tmpl w:val="9D8458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0130D"/>
    <w:multiLevelType w:val="hybridMultilevel"/>
    <w:tmpl w:val="3822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A78E9"/>
    <w:multiLevelType w:val="hybridMultilevel"/>
    <w:tmpl w:val="A6FA6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662D4"/>
    <w:multiLevelType w:val="multilevel"/>
    <w:tmpl w:val="75384DEA"/>
    <w:numStyleLink w:val="FHNWAufzhlung"/>
  </w:abstractNum>
  <w:abstractNum w:abstractNumId="26" w15:restartNumberingAfterBreak="0">
    <w:nsid w:val="704266A7"/>
    <w:multiLevelType w:val="hybridMultilevel"/>
    <w:tmpl w:val="48D6A42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9"/>
  </w:num>
  <w:num w:numId="3">
    <w:abstractNumId w:val="27"/>
  </w:num>
  <w:num w:numId="4">
    <w:abstractNumId w:val="3"/>
  </w:num>
  <w:num w:numId="5">
    <w:abstractNumId w:val="30"/>
  </w:num>
  <w:num w:numId="6">
    <w:abstractNumId w:val="5"/>
  </w:num>
  <w:num w:numId="7">
    <w:abstractNumId w:val="19"/>
  </w:num>
  <w:num w:numId="8">
    <w:abstractNumId w:val="1"/>
  </w:num>
  <w:num w:numId="9">
    <w:abstractNumId w:val="2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7"/>
  </w:num>
  <w:num w:numId="15">
    <w:abstractNumId w:val="21"/>
  </w:num>
  <w:num w:numId="16">
    <w:abstractNumId w:val="0"/>
  </w:num>
  <w:num w:numId="17">
    <w:abstractNumId w:val="28"/>
  </w:num>
  <w:num w:numId="18">
    <w:abstractNumId w:val="2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6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</w:num>
  <w:num w:numId="25">
    <w:abstractNumId w:val="9"/>
  </w:num>
  <w:num w:numId="26">
    <w:abstractNumId w:val="23"/>
  </w:num>
  <w:num w:numId="27">
    <w:abstractNumId w:val="13"/>
  </w:num>
  <w:num w:numId="28">
    <w:abstractNumId w:val="20"/>
  </w:num>
  <w:num w:numId="29">
    <w:abstractNumId w:val="14"/>
  </w:num>
  <w:num w:numId="30">
    <w:abstractNumId w:val="6"/>
  </w:num>
  <w:num w:numId="31">
    <w:abstractNumId w:val="12"/>
  </w:num>
  <w:num w:numId="32">
    <w:abstractNumId w:val="24"/>
  </w:num>
  <w:num w:numId="33">
    <w:abstractNumId w:val="15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Nzc1NzE2NjM2NTdQ0lEKTi0uzszPAykwNK4FAEZnEeMtAAAA"/>
  </w:docVars>
  <w:rsids>
    <w:rsidRoot w:val="00561B94"/>
    <w:rsid w:val="00005A78"/>
    <w:rsid w:val="000069F2"/>
    <w:rsid w:val="000102C8"/>
    <w:rsid w:val="000210DE"/>
    <w:rsid w:val="0002390C"/>
    <w:rsid w:val="00025D7E"/>
    <w:rsid w:val="000308E5"/>
    <w:rsid w:val="00030CEF"/>
    <w:rsid w:val="0004517A"/>
    <w:rsid w:val="000520E0"/>
    <w:rsid w:val="0005534A"/>
    <w:rsid w:val="0006092C"/>
    <w:rsid w:val="00063676"/>
    <w:rsid w:val="00063C64"/>
    <w:rsid w:val="00070083"/>
    <w:rsid w:val="00071507"/>
    <w:rsid w:val="000719E7"/>
    <w:rsid w:val="000723F8"/>
    <w:rsid w:val="000778B0"/>
    <w:rsid w:val="00096C48"/>
    <w:rsid w:val="000976AF"/>
    <w:rsid w:val="000B6198"/>
    <w:rsid w:val="000D2D1D"/>
    <w:rsid w:val="000D7DC8"/>
    <w:rsid w:val="000E5CC1"/>
    <w:rsid w:val="000F4A62"/>
    <w:rsid w:val="000F71F7"/>
    <w:rsid w:val="000F7619"/>
    <w:rsid w:val="000F7F62"/>
    <w:rsid w:val="00100CFA"/>
    <w:rsid w:val="00106EAE"/>
    <w:rsid w:val="001149D2"/>
    <w:rsid w:val="00123762"/>
    <w:rsid w:val="00123BF8"/>
    <w:rsid w:val="00131DD4"/>
    <w:rsid w:val="00132928"/>
    <w:rsid w:val="00136E5B"/>
    <w:rsid w:val="00151E30"/>
    <w:rsid w:val="00156BA9"/>
    <w:rsid w:val="00164BF0"/>
    <w:rsid w:val="00165E5C"/>
    <w:rsid w:val="00173264"/>
    <w:rsid w:val="00176E76"/>
    <w:rsid w:val="00180D2C"/>
    <w:rsid w:val="00180D32"/>
    <w:rsid w:val="001858CB"/>
    <w:rsid w:val="00187BFC"/>
    <w:rsid w:val="00194EEC"/>
    <w:rsid w:val="001A55D2"/>
    <w:rsid w:val="001A7E34"/>
    <w:rsid w:val="001B0604"/>
    <w:rsid w:val="001B42C3"/>
    <w:rsid w:val="001B6B6E"/>
    <w:rsid w:val="001C0575"/>
    <w:rsid w:val="001C486F"/>
    <w:rsid w:val="001D1088"/>
    <w:rsid w:val="001D5BA3"/>
    <w:rsid w:val="001D6961"/>
    <w:rsid w:val="001D72D8"/>
    <w:rsid w:val="001E0F2A"/>
    <w:rsid w:val="001E544A"/>
    <w:rsid w:val="001E6D36"/>
    <w:rsid w:val="001E7912"/>
    <w:rsid w:val="00203DDE"/>
    <w:rsid w:val="002052A6"/>
    <w:rsid w:val="00206087"/>
    <w:rsid w:val="00210301"/>
    <w:rsid w:val="00212517"/>
    <w:rsid w:val="00213675"/>
    <w:rsid w:val="0022271C"/>
    <w:rsid w:val="002259EE"/>
    <w:rsid w:val="00230598"/>
    <w:rsid w:val="0023127F"/>
    <w:rsid w:val="002511D4"/>
    <w:rsid w:val="00254BA3"/>
    <w:rsid w:val="0026533E"/>
    <w:rsid w:val="00274CF2"/>
    <w:rsid w:val="002801DD"/>
    <w:rsid w:val="00280398"/>
    <w:rsid w:val="002834F0"/>
    <w:rsid w:val="00287478"/>
    <w:rsid w:val="0029605A"/>
    <w:rsid w:val="002A047C"/>
    <w:rsid w:val="002A27DF"/>
    <w:rsid w:val="002A462F"/>
    <w:rsid w:val="002B467D"/>
    <w:rsid w:val="002C1D79"/>
    <w:rsid w:val="002D1FCB"/>
    <w:rsid w:val="002E02FE"/>
    <w:rsid w:val="002E439B"/>
    <w:rsid w:val="002E7766"/>
    <w:rsid w:val="002F0FEE"/>
    <w:rsid w:val="0030569F"/>
    <w:rsid w:val="00310401"/>
    <w:rsid w:val="00311D70"/>
    <w:rsid w:val="00315486"/>
    <w:rsid w:val="00334205"/>
    <w:rsid w:val="0033484B"/>
    <w:rsid w:val="003375EB"/>
    <w:rsid w:val="003404CA"/>
    <w:rsid w:val="003411F1"/>
    <w:rsid w:val="00341EE5"/>
    <w:rsid w:val="00351B21"/>
    <w:rsid w:val="0036371B"/>
    <w:rsid w:val="00367487"/>
    <w:rsid w:val="003730F3"/>
    <w:rsid w:val="00375617"/>
    <w:rsid w:val="00375A78"/>
    <w:rsid w:val="00377144"/>
    <w:rsid w:val="00381458"/>
    <w:rsid w:val="003901B6"/>
    <w:rsid w:val="00395E0D"/>
    <w:rsid w:val="003A04B2"/>
    <w:rsid w:val="003A6839"/>
    <w:rsid w:val="003A799A"/>
    <w:rsid w:val="003B5FA2"/>
    <w:rsid w:val="003D1018"/>
    <w:rsid w:val="003D324B"/>
    <w:rsid w:val="003D4F97"/>
    <w:rsid w:val="003D7069"/>
    <w:rsid w:val="003F186B"/>
    <w:rsid w:val="003F7712"/>
    <w:rsid w:val="00400861"/>
    <w:rsid w:val="00401C48"/>
    <w:rsid w:val="00405B61"/>
    <w:rsid w:val="0040684A"/>
    <w:rsid w:val="00407184"/>
    <w:rsid w:val="0041013C"/>
    <w:rsid w:val="004108A3"/>
    <w:rsid w:val="0041130B"/>
    <w:rsid w:val="00420F57"/>
    <w:rsid w:val="0042253A"/>
    <w:rsid w:val="0042283C"/>
    <w:rsid w:val="0042359F"/>
    <w:rsid w:val="00423D26"/>
    <w:rsid w:val="00425687"/>
    <w:rsid w:val="00426F20"/>
    <w:rsid w:val="004315A0"/>
    <w:rsid w:val="00437505"/>
    <w:rsid w:val="0044482A"/>
    <w:rsid w:val="00457784"/>
    <w:rsid w:val="00460C63"/>
    <w:rsid w:val="00464C15"/>
    <w:rsid w:val="00465B38"/>
    <w:rsid w:val="004661DA"/>
    <w:rsid w:val="00473483"/>
    <w:rsid w:val="004754E2"/>
    <w:rsid w:val="00476668"/>
    <w:rsid w:val="00477117"/>
    <w:rsid w:val="00484BE7"/>
    <w:rsid w:val="00487ACD"/>
    <w:rsid w:val="0049456E"/>
    <w:rsid w:val="004A4AF3"/>
    <w:rsid w:val="004B00AA"/>
    <w:rsid w:val="004B34E4"/>
    <w:rsid w:val="004B558A"/>
    <w:rsid w:val="004B6B5E"/>
    <w:rsid w:val="004B7D5C"/>
    <w:rsid w:val="004C5569"/>
    <w:rsid w:val="004C6864"/>
    <w:rsid w:val="004D1B3A"/>
    <w:rsid w:val="004D224F"/>
    <w:rsid w:val="004D2402"/>
    <w:rsid w:val="004D29E0"/>
    <w:rsid w:val="004D326F"/>
    <w:rsid w:val="004D7C4C"/>
    <w:rsid w:val="004E0BE3"/>
    <w:rsid w:val="004E1B14"/>
    <w:rsid w:val="004E74B4"/>
    <w:rsid w:val="004F0747"/>
    <w:rsid w:val="004F2A5A"/>
    <w:rsid w:val="004F3E05"/>
    <w:rsid w:val="004F505A"/>
    <w:rsid w:val="004F651B"/>
    <w:rsid w:val="004F6D30"/>
    <w:rsid w:val="005029E8"/>
    <w:rsid w:val="00504846"/>
    <w:rsid w:val="00507168"/>
    <w:rsid w:val="005128BF"/>
    <w:rsid w:val="00530004"/>
    <w:rsid w:val="005322A7"/>
    <w:rsid w:val="0053742D"/>
    <w:rsid w:val="0054151B"/>
    <w:rsid w:val="00557BEA"/>
    <w:rsid w:val="00560E05"/>
    <w:rsid w:val="00561B94"/>
    <w:rsid w:val="00562893"/>
    <w:rsid w:val="00572350"/>
    <w:rsid w:val="0057705E"/>
    <w:rsid w:val="005810E4"/>
    <w:rsid w:val="005819E9"/>
    <w:rsid w:val="00584C3C"/>
    <w:rsid w:val="005929E7"/>
    <w:rsid w:val="00595194"/>
    <w:rsid w:val="005A4147"/>
    <w:rsid w:val="005A5E71"/>
    <w:rsid w:val="005B0A4E"/>
    <w:rsid w:val="005B0C52"/>
    <w:rsid w:val="005B18C4"/>
    <w:rsid w:val="005B489E"/>
    <w:rsid w:val="005D06CF"/>
    <w:rsid w:val="005D0EE3"/>
    <w:rsid w:val="005D2092"/>
    <w:rsid w:val="005D4149"/>
    <w:rsid w:val="005E2EF6"/>
    <w:rsid w:val="005F5EA7"/>
    <w:rsid w:val="00604D4A"/>
    <w:rsid w:val="00607F7C"/>
    <w:rsid w:val="006132B6"/>
    <w:rsid w:val="006228B4"/>
    <w:rsid w:val="0063212C"/>
    <w:rsid w:val="00633A4F"/>
    <w:rsid w:val="0064295A"/>
    <w:rsid w:val="006439C9"/>
    <w:rsid w:val="00650DE8"/>
    <w:rsid w:val="0066178B"/>
    <w:rsid w:val="00667DE0"/>
    <w:rsid w:val="0067095F"/>
    <w:rsid w:val="00672C6E"/>
    <w:rsid w:val="0067330B"/>
    <w:rsid w:val="00675786"/>
    <w:rsid w:val="00681EAB"/>
    <w:rsid w:val="0069007B"/>
    <w:rsid w:val="00691ED4"/>
    <w:rsid w:val="0069471C"/>
    <w:rsid w:val="006A6CDC"/>
    <w:rsid w:val="006A7089"/>
    <w:rsid w:val="006A732C"/>
    <w:rsid w:val="006D02C9"/>
    <w:rsid w:val="006D1010"/>
    <w:rsid w:val="006E1749"/>
    <w:rsid w:val="006F0B2A"/>
    <w:rsid w:val="006F4D85"/>
    <w:rsid w:val="0070283D"/>
    <w:rsid w:val="00706D76"/>
    <w:rsid w:val="00710CED"/>
    <w:rsid w:val="00730FF8"/>
    <w:rsid w:val="00734F3F"/>
    <w:rsid w:val="00736060"/>
    <w:rsid w:val="0073767C"/>
    <w:rsid w:val="0074278F"/>
    <w:rsid w:val="00744D9E"/>
    <w:rsid w:val="007531B9"/>
    <w:rsid w:val="007543C4"/>
    <w:rsid w:val="00757602"/>
    <w:rsid w:val="00774FA0"/>
    <w:rsid w:val="00775DCB"/>
    <w:rsid w:val="00777307"/>
    <w:rsid w:val="00787B51"/>
    <w:rsid w:val="00796720"/>
    <w:rsid w:val="00796758"/>
    <w:rsid w:val="007A2550"/>
    <w:rsid w:val="007B4774"/>
    <w:rsid w:val="007B63F9"/>
    <w:rsid w:val="007B7AEC"/>
    <w:rsid w:val="007C2CBA"/>
    <w:rsid w:val="007C47A3"/>
    <w:rsid w:val="007D0809"/>
    <w:rsid w:val="007D27D0"/>
    <w:rsid w:val="007D3D38"/>
    <w:rsid w:val="007D4D40"/>
    <w:rsid w:val="007D5C75"/>
    <w:rsid w:val="007E21FA"/>
    <w:rsid w:val="007E3C24"/>
    <w:rsid w:val="007F05CD"/>
    <w:rsid w:val="007F4EEB"/>
    <w:rsid w:val="0080634E"/>
    <w:rsid w:val="0081662F"/>
    <w:rsid w:val="00820D5F"/>
    <w:rsid w:val="00834FB7"/>
    <w:rsid w:val="00846B2E"/>
    <w:rsid w:val="00850740"/>
    <w:rsid w:val="00856097"/>
    <w:rsid w:val="008653EB"/>
    <w:rsid w:val="00872A31"/>
    <w:rsid w:val="008762B3"/>
    <w:rsid w:val="00883542"/>
    <w:rsid w:val="00884CF6"/>
    <w:rsid w:val="00890A63"/>
    <w:rsid w:val="00896A40"/>
    <w:rsid w:val="008A03E7"/>
    <w:rsid w:val="008A22AF"/>
    <w:rsid w:val="008A3269"/>
    <w:rsid w:val="008A47CB"/>
    <w:rsid w:val="008A6A35"/>
    <w:rsid w:val="008B446E"/>
    <w:rsid w:val="008B4586"/>
    <w:rsid w:val="008C043B"/>
    <w:rsid w:val="008C393F"/>
    <w:rsid w:val="008C653C"/>
    <w:rsid w:val="008C74F4"/>
    <w:rsid w:val="008D4E27"/>
    <w:rsid w:val="008D60E5"/>
    <w:rsid w:val="008E1F4C"/>
    <w:rsid w:val="008E73D6"/>
    <w:rsid w:val="008E7EFD"/>
    <w:rsid w:val="008F28D0"/>
    <w:rsid w:val="00904981"/>
    <w:rsid w:val="0090781D"/>
    <w:rsid w:val="00912AA2"/>
    <w:rsid w:val="00923475"/>
    <w:rsid w:val="00924DF2"/>
    <w:rsid w:val="00927ABE"/>
    <w:rsid w:val="009316D6"/>
    <w:rsid w:val="0093186B"/>
    <w:rsid w:val="009340E9"/>
    <w:rsid w:val="0093668C"/>
    <w:rsid w:val="00952F27"/>
    <w:rsid w:val="00961308"/>
    <w:rsid w:val="00961A61"/>
    <w:rsid w:val="009662CC"/>
    <w:rsid w:val="00970E76"/>
    <w:rsid w:val="00976795"/>
    <w:rsid w:val="00982FCB"/>
    <w:rsid w:val="00986379"/>
    <w:rsid w:val="00987A24"/>
    <w:rsid w:val="00991B73"/>
    <w:rsid w:val="00992204"/>
    <w:rsid w:val="009B1DBB"/>
    <w:rsid w:val="009C5F08"/>
    <w:rsid w:val="009D34C2"/>
    <w:rsid w:val="009D45F6"/>
    <w:rsid w:val="009D46FF"/>
    <w:rsid w:val="009D5C26"/>
    <w:rsid w:val="009D65FB"/>
    <w:rsid w:val="009E55BD"/>
    <w:rsid w:val="009E67A7"/>
    <w:rsid w:val="009F6D54"/>
    <w:rsid w:val="00A01230"/>
    <w:rsid w:val="00A0158A"/>
    <w:rsid w:val="00A1316B"/>
    <w:rsid w:val="00A20914"/>
    <w:rsid w:val="00A24762"/>
    <w:rsid w:val="00A33C8C"/>
    <w:rsid w:val="00A40A51"/>
    <w:rsid w:val="00A5353E"/>
    <w:rsid w:val="00A5737E"/>
    <w:rsid w:val="00A723BF"/>
    <w:rsid w:val="00A76598"/>
    <w:rsid w:val="00A76887"/>
    <w:rsid w:val="00A80358"/>
    <w:rsid w:val="00A81660"/>
    <w:rsid w:val="00A91E2B"/>
    <w:rsid w:val="00A96651"/>
    <w:rsid w:val="00AA0020"/>
    <w:rsid w:val="00AB53C8"/>
    <w:rsid w:val="00AB5A8F"/>
    <w:rsid w:val="00AC0F7D"/>
    <w:rsid w:val="00AC1D9F"/>
    <w:rsid w:val="00AC3C63"/>
    <w:rsid w:val="00AC5B16"/>
    <w:rsid w:val="00AC6242"/>
    <w:rsid w:val="00AD0C43"/>
    <w:rsid w:val="00AF0063"/>
    <w:rsid w:val="00AF4AD0"/>
    <w:rsid w:val="00AF78F6"/>
    <w:rsid w:val="00B01F92"/>
    <w:rsid w:val="00B1675B"/>
    <w:rsid w:val="00B22B80"/>
    <w:rsid w:val="00B253C0"/>
    <w:rsid w:val="00B33577"/>
    <w:rsid w:val="00B3407D"/>
    <w:rsid w:val="00B35294"/>
    <w:rsid w:val="00B36F4A"/>
    <w:rsid w:val="00B436E2"/>
    <w:rsid w:val="00B528E7"/>
    <w:rsid w:val="00B534BF"/>
    <w:rsid w:val="00B5792A"/>
    <w:rsid w:val="00B756B9"/>
    <w:rsid w:val="00B77E6D"/>
    <w:rsid w:val="00B96A49"/>
    <w:rsid w:val="00BB2DDC"/>
    <w:rsid w:val="00BB3DF6"/>
    <w:rsid w:val="00BB72E1"/>
    <w:rsid w:val="00BD397A"/>
    <w:rsid w:val="00BD44C5"/>
    <w:rsid w:val="00BE2EDC"/>
    <w:rsid w:val="00BF091D"/>
    <w:rsid w:val="00BF4295"/>
    <w:rsid w:val="00C00E02"/>
    <w:rsid w:val="00C11E43"/>
    <w:rsid w:val="00C14D3C"/>
    <w:rsid w:val="00C168C3"/>
    <w:rsid w:val="00C26422"/>
    <w:rsid w:val="00C328CA"/>
    <w:rsid w:val="00C32AAF"/>
    <w:rsid w:val="00C32EC2"/>
    <w:rsid w:val="00C451D7"/>
    <w:rsid w:val="00C46B98"/>
    <w:rsid w:val="00C50216"/>
    <w:rsid w:val="00C536C2"/>
    <w:rsid w:val="00C55850"/>
    <w:rsid w:val="00C8012F"/>
    <w:rsid w:val="00C86E2E"/>
    <w:rsid w:val="00C90768"/>
    <w:rsid w:val="00C9289D"/>
    <w:rsid w:val="00CA4AB7"/>
    <w:rsid w:val="00CA50DE"/>
    <w:rsid w:val="00CB0678"/>
    <w:rsid w:val="00CB5E34"/>
    <w:rsid w:val="00CB792F"/>
    <w:rsid w:val="00CC7BF8"/>
    <w:rsid w:val="00CD3D88"/>
    <w:rsid w:val="00CE2B5E"/>
    <w:rsid w:val="00CF7C4E"/>
    <w:rsid w:val="00D053E6"/>
    <w:rsid w:val="00D14F0D"/>
    <w:rsid w:val="00D1613A"/>
    <w:rsid w:val="00D228B6"/>
    <w:rsid w:val="00D3108D"/>
    <w:rsid w:val="00D36B2A"/>
    <w:rsid w:val="00D4087C"/>
    <w:rsid w:val="00D40A08"/>
    <w:rsid w:val="00D456E5"/>
    <w:rsid w:val="00D54F21"/>
    <w:rsid w:val="00D65E9C"/>
    <w:rsid w:val="00D72494"/>
    <w:rsid w:val="00D7434B"/>
    <w:rsid w:val="00D778D9"/>
    <w:rsid w:val="00D85CAE"/>
    <w:rsid w:val="00D94B40"/>
    <w:rsid w:val="00DA74F5"/>
    <w:rsid w:val="00DB202D"/>
    <w:rsid w:val="00DB267F"/>
    <w:rsid w:val="00DB5EB3"/>
    <w:rsid w:val="00DB626A"/>
    <w:rsid w:val="00DC16C4"/>
    <w:rsid w:val="00DC1A58"/>
    <w:rsid w:val="00DC2F8A"/>
    <w:rsid w:val="00DD0651"/>
    <w:rsid w:val="00DD43D8"/>
    <w:rsid w:val="00DE0E93"/>
    <w:rsid w:val="00DF0CD5"/>
    <w:rsid w:val="00DF3EB1"/>
    <w:rsid w:val="00DF68B1"/>
    <w:rsid w:val="00DF7D0C"/>
    <w:rsid w:val="00E057C5"/>
    <w:rsid w:val="00E17031"/>
    <w:rsid w:val="00E241E9"/>
    <w:rsid w:val="00E24705"/>
    <w:rsid w:val="00E248B1"/>
    <w:rsid w:val="00E25A55"/>
    <w:rsid w:val="00E2773C"/>
    <w:rsid w:val="00E4045D"/>
    <w:rsid w:val="00E41F2C"/>
    <w:rsid w:val="00E466E7"/>
    <w:rsid w:val="00E50858"/>
    <w:rsid w:val="00E56701"/>
    <w:rsid w:val="00E6178C"/>
    <w:rsid w:val="00E6358C"/>
    <w:rsid w:val="00E64A70"/>
    <w:rsid w:val="00E852CE"/>
    <w:rsid w:val="00E867D1"/>
    <w:rsid w:val="00E907FB"/>
    <w:rsid w:val="00E91351"/>
    <w:rsid w:val="00E9312E"/>
    <w:rsid w:val="00E93446"/>
    <w:rsid w:val="00E97B62"/>
    <w:rsid w:val="00EA4512"/>
    <w:rsid w:val="00EA6A58"/>
    <w:rsid w:val="00EB1BD9"/>
    <w:rsid w:val="00EB2350"/>
    <w:rsid w:val="00EB4BFA"/>
    <w:rsid w:val="00EB64E5"/>
    <w:rsid w:val="00EC489F"/>
    <w:rsid w:val="00EC5FEF"/>
    <w:rsid w:val="00EC6D79"/>
    <w:rsid w:val="00EC7105"/>
    <w:rsid w:val="00ED076C"/>
    <w:rsid w:val="00ED0D02"/>
    <w:rsid w:val="00ED4528"/>
    <w:rsid w:val="00ED5D3D"/>
    <w:rsid w:val="00EE545D"/>
    <w:rsid w:val="00EE7798"/>
    <w:rsid w:val="00EF0871"/>
    <w:rsid w:val="00EF37AE"/>
    <w:rsid w:val="00F13B5A"/>
    <w:rsid w:val="00F140C5"/>
    <w:rsid w:val="00F2238D"/>
    <w:rsid w:val="00F369AA"/>
    <w:rsid w:val="00F50FF5"/>
    <w:rsid w:val="00F5171C"/>
    <w:rsid w:val="00F51D6E"/>
    <w:rsid w:val="00F55845"/>
    <w:rsid w:val="00F56967"/>
    <w:rsid w:val="00F56BE1"/>
    <w:rsid w:val="00F627FA"/>
    <w:rsid w:val="00F640DB"/>
    <w:rsid w:val="00F73D6D"/>
    <w:rsid w:val="00F93963"/>
    <w:rsid w:val="00F93985"/>
    <w:rsid w:val="00F957AA"/>
    <w:rsid w:val="00FB38DC"/>
    <w:rsid w:val="00FC3BFA"/>
    <w:rsid w:val="00FD1AB7"/>
    <w:rsid w:val="00FD75AC"/>
    <w:rsid w:val="00FE2ED8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50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C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C4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C4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6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BBD44788D4434AAA58488F0328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6F65-2965-4B37-B247-ECB00C5B4EC1}"/>
      </w:docPartPr>
      <w:docPartBody>
        <w:p w:rsidR="006B6F83" w:rsidRDefault="007C4F20">
          <w:pPr>
            <w:pStyle w:val="B3BBD44788D4434AAA58488F032885EC"/>
          </w:pPr>
          <w:r w:rsidRPr="001D5BA3">
            <w:rPr>
              <w:rStyle w:val="Platzhaltertext"/>
            </w:rPr>
            <w:t>Untertitel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20"/>
    <w:rsid w:val="001F4595"/>
    <w:rsid w:val="0039041B"/>
    <w:rsid w:val="00484C41"/>
    <w:rsid w:val="006B6F83"/>
    <w:rsid w:val="006D22E9"/>
    <w:rsid w:val="00720491"/>
    <w:rsid w:val="00762738"/>
    <w:rsid w:val="007A6419"/>
    <w:rsid w:val="007C4F20"/>
    <w:rsid w:val="007F29F9"/>
    <w:rsid w:val="007F63A4"/>
    <w:rsid w:val="00816DC2"/>
    <w:rsid w:val="008404DE"/>
    <w:rsid w:val="008816F0"/>
    <w:rsid w:val="0088345E"/>
    <w:rsid w:val="008C5EDA"/>
    <w:rsid w:val="00B77083"/>
    <w:rsid w:val="00C06A46"/>
    <w:rsid w:val="00CC68AD"/>
    <w:rsid w:val="00E32837"/>
    <w:rsid w:val="00EF7140"/>
    <w:rsid w:val="00F3129E"/>
    <w:rsid w:val="00F75D77"/>
    <w:rsid w:val="00F972BE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4680EE387824EA59958355B36106B74">
    <w:name w:val="C4680EE387824EA59958355B36106B74"/>
  </w:style>
  <w:style w:type="paragraph" w:customStyle="1" w:styleId="B3BBD44788D4434AAA58488F032885EC">
    <w:name w:val="B3BBD44788D4434AAA58488F032885EC"/>
  </w:style>
  <w:style w:type="paragraph" w:customStyle="1" w:styleId="007602CD6E70440CBDE8B380DD19DCF0">
    <w:name w:val="007602CD6E70440CBDE8B380DD19DCF0"/>
  </w:style>
  <w:style w:type="paragraph" w:customStyle="1" w:styleId="59FA1FEAE1A14D1990FDA08C15EEECFF">
    <w:name w:val="59FA1FEAE1A14D1990FDA08C15EEECFF"/>
  </w:style>
  <w:style w:type="paragraph" w:customStyle="1" w:styleId="7AABB6D2B817447CA5CE449DB95FAC03">
    <w:name w:val="7AABB6D2B817447CA5CE449DB95FAC03"/>
  </w:style>
  <w:style w:type="paragraph" w:customStyle="1" w:styleId="79261F3FB098409BB0D09544DE6A8ACA">
    <w:name w:val="79261F3FB098409BB0D09544DE6A8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461DCC-C9EB-4E5E-9403-8260E93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2019-03-12T07:55:00Z</dcterms:created>
  <dcterms:modified xsi:type="dcterms:W3CDTF">2019-11-21T08:31:00Z</dcterms:modified>
</cp:coreProperties>
</file>