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94" w:rsidRPr="006E2593" w:rsidRDefault="00957094" w:rsidP="00957094">
      <w:pPr>
        <w:pStyle w:val="Heading1"/>
        <w:jc w:val="center"/>
        <w:rPr>
          <w:sz w:val="28"/>
        </w:rPr>
      </w:pPr>
      <w:bookmarkStart w:id="0" w:name="_Toc232404706"/>
      <w:r w:rsidRPr="006E2593">
        <w:rPr>
          <w:sz w:val="28"/>
        </w:rPr>
        <w:t>BIODATA PENULIS</w:t>
      </w:r>
      <w:bookmarkEnd w:id="0"/>
    </w:p>
    <w:p w:rsidR="00957094" w:rsidRPr="00D04D7A" w:rsidRDefault="00957094" w:rsidP="00957094">
      <w:pPr>
        <w:rPr>
          <w:sz w:val="2"/>
        </w:rPr>
      </w:pPr>
    </w:p>
    <w:p w:rsidR="00D04D7A" w:rsidRDefault="00D04D7A" w:rsidP="00957094">
      <w:pPr>
        <w:rPr>
          <w:lang w:val="id-ID"/>
        </w:rPr>
      </w:pPr>
    </w:p>
    <w:p w:rsidR="00957094" w:rsidRPr="00752996" w:rsidRDefault="00957094" w:rsidP="00957094">
      <w:proofErr w:type="spellStart"/>
      <w:proofErr w:type="gramStart"/>
      <w:r w:rsidRPr="00752996">
        <w:t>Penulis</w:t>
      </w:r>
      <w:proofErr w:type="spellEnd"/>
      <w:r w:rsidRPr="00752996">
        <w:t xml:space="preserve"> </w:t>
      </w:r>
      <w:proofErr w:type="spellStart"/>
      <w:r w:rsidRPr="00752996">
        <w:t>lahir</w:t>
      </w:r>
      <w:proofErr w:type="spellEnd"/>
      <w:r w:rsidRPr="00752996">
        <w:t xml:space="preserve"> </w:t>
      </w:r>
      <w:proofErr w:type="spellStart"/>
      <w:r w:rsidRPr="00752996">
        <w:t>di</w:t>
      </w:r>
      <w:proofErr w:type="spellEnd"/>
      <w:r w:rsidRPr="00752996">
        <w:t xml:space="preserve"> </w:t>
      </w:r>
      <w:r w:rsidRPr="00752996">
        <w:rPr>
          <w:lang w:val="id-ID"/>
        </w:rPr>
        <w:t xml:space="preserve">Sukoharjo - </w:t>
      </w:r>
      <w:r w:rsidRPr="00752996">
        <w:t>S</w:t>
      </w:r>
      <w:r w:rsidRPr="00752996">
        <w:rPr>
          <w:lang w:val="id-ID"/>
        </w:rPr>
        <w:t>olo, 21 Nopember</w:t>
      </w:r>
      <w:r w:rsidRPr="00752996">
        <w:t>l 19</w:t>
      </w:r>
      <w:r w:rsidRPr="00752996">
        <w:rPr>
          <w:lang w:val="id-ID"/>
        </w:rPr>
        <w:t>5</w:t>
      </w:r>
      <w:r w:rsidR="00752996" w:rsidRPr="00752996">
        <w:rPr>
          <w:lang w:val="id-ID"/>
        </w:rPr>
        <w:t>4</w:t>
      </w:r>
      <w:r w:rsidRPr="00752996">
        <w:t>.</w:t>
      </w:r>
      <w:proofErr w:type="gramEnd"/>
      <w:r w:rsidRPr="00752996">
        <w:t xml:space="preserve"> </w:t>
      </w:r>
      <w:proofErr w:type="spellStart"/>
      <w:r w:rsidRPr="00752996">
        <w:t>Pendidikan</w:t>
      </w:r>
      <w:proofErr w:type="spellEnd"/>
      <w:r w:rsidRPr="00752996">
        <w:t xml:space="preserve"> </w:t>
      </w:r>
      <w:proofErr w:type="spellStart"/>
      <w:r w:rsidRPr="00752996">
        <w:t>dasar</w:t>
      </w:r>
      <w:proofErr w:type="spellEnd"/>
      <w:r w:rsidRPr="00752996">
        <w:t xml:space="preserve"> </w:t>
      </w:r>
      <w:proofErr w:type="spellStart"/>
      <w:r w:rsidRPr="00752996">
        <w:t>di</w:t>
      </w:r>
      <w:proofErr w:type="spellEnd"/>
      <w:r w:rsidRPr="00752996">
        <w:t xml:space="preserve"> SDN </w:t>
      </w:r>
      <w:r w:rsidRPr="00752996">
        <w:rPr>
          <w:lang w:val="id-ID"/>
        </w:rPr>
        <w:t>VII</w:t>
      </w:r>
      <w:proofErr w:type="gramStart"/>
      <w:r w:rsidRPr="00752996">
        <w:rPr>
          <w:lang w:val="id-ID"/>
        </w:rPr>
        <w:t xml:space="preserve">, </w:t>
      </w:r>
      <w:r w:rsidRPr="00752996">
        <w:t xml:space="preserve"> SMPN</w:t>
      </w:r>
      <w:proofErr w:type="gramEnd"/>
      <w:r w:rsidRPr="00752996">
        <w:t xml:space="preserve"> </w:t>
      </w:r>
      <w:r w:rsidRPr="00752996">
        <w:rPr>
          <w:lang w:val="id-ID"/>
        </w:rPr>
        <w:t xml:space="preserve">I </w:t>
      </w:r>
      <w:proofErr w:type="spellStart"/>
      <w:r w:rsidRPr="00752996">
        <w:t>dan</w:t>
      </w:r>
      <w:proofErr w:type="spellEnd"/>
      <w:r w:rsidRPr="00752996">
        <w:t xml:space="preserve"> SMAN </w:t>
      </w:r>
      <w:r w:rsidRPr="00752996">
        <w:rPr>
          <w:lang w:val="id-ID"/>
        </w:rPr>
        <w:t>1</w:t>
      </w:r>
      <w:r w:rsidRPr="00752996">
        <w:t xml:space="preserve">, </w:t>
      </w:r>
      <w:proofErr w:type="spellStart"/>
      <w:r w:rsidRPr="00752996">
        <w:t>seluruhnya</w:t>
      </w:r>
      <w:proofErr w:type="spellEnd"/>
      <w:r w:rsidRPr="00752996">
        <w:t xml:space="preserve"> </w:t>
      </w:r>
      <w:proofErr w:type="spellStart"/>
      <w:r w:rsidRPr="00752996">
        <w:t>di</w:t>
      </w:r>
      <w:proofErr w:type="spellEnd"/>
      <w:r w:rsidRPr="00752996">
        <w:t xml:space="preserve"> Su</w:t>
      </w:r>
      <w:r w:rsidRPr="00752996">
        <w:rPr>
          <w:lang w:val="id-ID"/>
        </w:rPr>
        <w:t>koharjo, SOLO.</w:t>
      </w:r>
      <w:r w:rsidRPr="00752996">
        <w:t xml:space="preserve"> </w:t>
      </w:r>
      <w:proofErr w:type="spellStart"/>
      <w:proofErr w:type="gramStart"/>
      <w:r w:rsidRPr="00752996">
        <w:t>Pada</w:t>
      </w:r>
      <w:proofErr w:type="spellEnd"/>
      <w:r w:rsidRPr="00752996">
        <w:t xml:space="preserve"> </w:t>
      </w:r>
      <w:proofErr w:type="spellStart"/>
      <w:r w:rsidRPr="00752996">
        <w:t>tahun</w:t>
      </w:r>
      <w:proofErr w:type="spellEnd"/>
      <w:r w:rsidRPr="00752996">
        <w:t xml:space="preserve"> 19</w:t>
      </w:r>
      <w:r w:rsidRPr="00752996">
        <w:rPr>
          <w:lang w:val="id-ID"/>
        </w:rPr>
        <w:t>74</w:t>
      </w:r>
      <w:r w:rsidRPr="00752996">
        <w:t xml:space="preserve">, </w:t>
      </w:r>
      <w:proofErr w:type="spellStart"/>
      <w:r w:rsidRPr="00752996">
        <w:t>hijrah</w:t>
      </w:r>
      <w:proofErr w:type="spellEnd"/>
      <w:r w:rsidRPr="00752996">
        <w:t xml:space="preserve"> </w:t>
      </w:r>
      <w:proofErr w:type="spellStart"/>
      <w:r w:rsidRPr="00752996">
        <w:t>ke</w:t>
      </w:r>
      <w:proofErr w:type="spellEnd"/>
      <w:r w:rsidRPr="00752996">
        <w:t xml:space="preserve"> Kota Bandung </w:t>
      </w:r>
      <w:proofErr w:type="spellStart"/>
      <w:r w:rsidRPr="00752996">
        <w:t>dalam</w:t>
      </w:r>
      <w:proofErr w:type="spellEnd"/>
      <w:r w:rsidRPr="00752996">
        <w:t xml:space="preserve"> </w:t>
      </w:r>
      <w:proofErr w:type="spellStart"/>
      <w:r w:rsidRPr="00752996">
        <w:t>rangka</w:t>
      </w:r>
      <w:proofErr w:type="spellEnd"/>
      <w:r w:rsidRPr="00752996">
        <w:t xml:space="preserve"> </w:t>
      </w:r>
      <w:proofErr w:type="spellStart"/>
      <w:r w:rsidRPr="00752996">
        <w:t>menempuh</w:t>
      </w:r>
      <w:proofErr w:type="spellEnd"/>
      <w:r w:rsidRPr="00752996">
        <w:t xml:space="preserve"> </w:t>
      </w:r>
      <w:proofErr w:type="spellStart"/>
      <w:r w:rsidRPr="00752996">
        <w:t>pendidikan</w:t>
      </w:r>
      <w:proofErr w:type="spellEnd"/>
      <w:r w:rsidRPr="00752996">
        <w:t xml:space="preserve"> </w:t>
      </w:r>
      <w:proofErr w:type="spellStart"/>
      <w:r w:rsidRPr="00752996">
        <w:t>sarjana</w:t>
      </w:r>
      <w:proofErr w:type="spellEnd"/>
      <w:r w:rsidRPr="00752996">
        <w:t xml:space="preserve"> </w:t>
      </w:r>
      <w:proofErr w:type="spellStart"/>
      <w:r w:rsidRPr="00752996">
        <w:t>di</w:t>
      </w:r>
      <w:proofErr w:type="spellEnd"/>
      <w:r w:rsidRPr="00752996">
        <w:t xml:space="preserve"> Program </w:t>
      </w:r>
      <w:proofErr w:type="spellStart"/>
      <w:r w:rsidRPr="00752996">
        <w:t>Studi</w:t>
      </w:r>
      <w:proofErr w:type="spellEnd"/>
      <w:r w:rsidRPr="00752996">
        <w:t xml:space="preserve"> </w:t>
      </w:r>
      <w:proofErr w:type="spellStart"/>
      <w:r w:rsidRPr="00752996">
        <w:t>Teknik</w:t>
      </w:r>
      <w:proofErr w:type="spellEnd"/>
      <w:r w:rsidRPr="00752996">
        <w:t xml:space="preserve"> </w:t>
      </w:r>
      <w:proofErr w:type="spellStart"/>
      <w:r w:rsidRPr="00752996">
        <w:t>Geologi</w:t>
      </w:r>
      <w:proofErr w:type="spellEnd"/>
      <w:r w:rsidRPr="00752996">
        <w:t xml:space="preserve"> ITB</w:t>
      </w:r>
      <w:r w:rsidR="00420ECC">
        <w:rPr>
          <w:lang w:val="id-ID"/>
        </w:rPr>
        <w:t xml:space="preserve"> dan selesai 1979</w:t>
      </w:r>
      <w:r w:rsidRPr="00752996">
        <w:t>.</w:t>
      </w:r>
      <w:proofErr w:type="gramEnd"/>
      <w:r w:rsidRPr="00752996">
        <w:t xml:space="preserve"> </w:t>
      </w:r>
      <w:proofErr w:type="spellStart"/>
      <w:r w:rsidRPr="00752996">
        <w:t>Pendidikan</w:t>
      </w:r>
      <w:proofErr w:type="spellEnd"/>
      <w:r w:rsidRPr="00752996">
        <w:t xml:space="preserve"> </w:t>
      </w:r>
      <w:proofErr w:type="spellStart"/>
      <w:r w:rsidRPr="00752996">
        <w:t>lanjut</w:t>
      </w:r>
      <w:proofErr w:type="spellEnd"/>
      <w:r w:rsidRPr="00752996">
        <w:t xml:space="preserve"> </w:t>
      </w:r>
      <w:proofErr w:type="spellStart"/>
      <w:r w:rsidRPr="00752996">
        <w:t>diikuti</w:t>
      </w:r>
      <w:proofErr w:type="spellEnd"/>
      <w:r w:rsidRPr="00752996">
        <w:t xml:space="preserve"> </w:t>
      </w:r>
      <w:proofErr w:type="spellStart"/>
      <w:r w:rsidRPr="00752996">
        <w:t>penulis</w:t>
      </w:r>
      <w:proofErr w:type="spellEnd"/>
      <w:r w:rsidRPr="00752996">
        <w:t xml:space="preserve"> </w:t>
      </w:r>
      <w:proofErr w:type="spellStart"/>
      <w:r w:rsidRPr="00752996">
        <w:t>di</w:t>
      </w:r>
      <w:proofErr w:type="spellEnd"/>
      <w:r w:rsidRPr="00752996">
        <w:t xml:space="preserve"> Program Magister </w:t>
      </w:r>
      <w:r w:rsidRPr="00752996">
        <w:rPr>
          <w:lang w:val="id-ID"/>
        </w:rPr>
        <w:t>Hidrogeologi - Rekayasa Pertambangan</w:t>
      </w:r>
      <w:r w:rsidR="00420ECC">
        <w:rPr>
          <w:lang w:val="id-ID"/>
        </w:rPr>
        <w:t xml:space="preserve"> ITB</w:t>
      </w:r>
      <w:r w:rsidR="00B307AF">
        <w:rPr>
          <w:lang w:val="id-ID"/>
        </w:rPr>
        <w:t>,</w:t>
      </w:r>
      <w:r w:rsidRPr="00752996">
        <w:t xml:space="preserve">1999 </w:t>
      </w:r>
      <w:proofErr w:type="spellStart"/>
      <w:r w:rsidRPr="00752996">
        <w:t>sampai</w:t>
      </w:r>
      <w:proofErr w:type="spellEnd"/>
      <w:r w:rsidRPr="00752996">
        <w:t xml:space="preserve"> 2001</w:t>
      </w:r>
      <w:r w:rsidRPr="00752996">
        <w:rPr>
          <w:lang w:val="id-ID"/>
        </w:rPr>
        <w:t>,</w:t>
      </w:r>
      <w:r w:rsidRPr="00752996">
        <w:t xml:space="preserve"> </w:t>
      </w:r>
      <w:proofErr w:type="spellStart"/>
      <w:r w:rsidRPr="00752996">
        <w:t>dilanjutkan</w:t>
      </w:r>
      <w:proofErr w:type="spellEnd"/>
      <w:r w:rsidRPr="00752996">
        <w:t xml:space="preserve"> </w:t>
      </w:r>
      <w:proofErr w:type="spellStart"/>
      <w:r w:rsidRPr="00752996">
        <w:t>dengan</w:t>
      </w:r>
      <w:proofErr w:type="spellEnd"/>
      <w:r w:rsidRPr="00752996">
        <w:t xml:space="preserve"> </w:t>
      </w:r>
      <w:proofErr w:type="spellStart"/>
      <w:r w:rsidRPr="00752996">
        <w:t>pendidikan</w:t>
      </w:r>
      <w:proofErr w:type="spellEnd"/>
      <w:r w:rsidRPr="00752996">
        <w:t xml:space="preserve"> </w:t>
      </w:r>
      <w:proofErr w:type="spellStart"/>
      <w:r w:rsidRPr="00752996">
        <w:t>doktor</w:t>
      </w:r>
      <w:proofErr w:type="spellEnd"/>
      <w:r w:rsidRPr="00752996">
        <w:t xml:space="preserve"> </w:t>
      </w:r>
      <w:proofErr w:type="spellStart"/>
      <w:r w:rsidRPr="00752996">
        <w:t>di</w:t>
      </w:r>
      <w:proofErr w:type="spellEnd"/>
      <w:r w:rsidRPr="00752996">
        <w:t xml:space="preserve"> </w:t>
      </w:r>
      <w:proofErr w:type="spellStart"/>
      <w:r w:rsidRPr="00752996">
        <w:t>Teknik</w:t>
      </w:r>
      <w:proofErr w:type="spellEnd"/>
      <w:r w:rsidRPr="00752996">
        <w:t xml:space="preserve"> </w:t>
      </w:r>
      <w:proofErr w:type="spellStart"/>
      <w:r w:rsidRPr="00752996">
        <w:t>Geologi</w:t>
      </w:r>
      <w:proofErr w:type="spellEnd"/>
      <w:r w:rsidRPr="00752996">
        <w:t xml:space="preserve"> ITB </w:t>
      </w:r>
      <w:proofErr w:type="spellStart"/>
      <w:r w:rsidRPr="00752996">
        <w:t>mulai</w:t>
      </w:r>
      <w:proofErr w:type="spellEnd"/>
      <w:r w:rsidRPr="00752996">
        <w:t xml:space="preserve"> </w:t>
      </w:r>
      <w:proofErr w:type="spellStart"/>
      <w:r w:rsidRPr="00752996">
        <w:t>tahun</w:t>
      </w:r>
      <w:proofErr w:type="spellEnd"/>
      <w:r w:rsidRPr="00752996">
        <w:t xml:space="preserve"> 200</w:t>
      </w:r>
      <w:r w:rsidRPr="00752996">
        <w:rPr>
          <w:lang w:val="id-ID"/>
        </w:rPr>
        <w:t>8</w:t>
      </w:r>
      <w:r w:rsidRPr="00752996">
        <w:t xml:space="preserve"> </w:t>
      </w:r>
      <w:proofErr w:type="spellStart"/>
      <w:r w:rsidRPr="00752996">
        <w:t>hingga</w:t>
      </w:r>
      <w:proofErr w:type="spellEnd"/>
      <w:r w:rsidRPr="00752996">
        <w:rPr>
          <w:lang w:val="id-ID"/>
        </w:rPr>
        <w:t xml:space="preserve"> sekarang.</w:t>
      </w:r>
    </w:p>
    <w:p w:rsidR="00957094" w:rsidRDefault="00957094" w:rsidP="00957094">
      <w:pPr>
        <w:rPr>
          <w:lang w:val="id-ID"/>
        </w:rPr>
      </w:pPr>
      <w:proofErr w:type="spellStart"/>
      <w:r>
        <w:t>Minat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hidrogeologi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gunung</w:t>
      </w:r>
      <w:proofErr w:type="spellEnd"/>
      <w:r>
        <w:t xml:space="preserve"> </w:t>
      </w:r>
      <w:proofErr w:type="spellStart"/>
      <w:proofErr w:type="gramStart"/>
      <w:r>
        <w:t>api</w:t>
      </w:r>
      <w:proofErr w:type="spellEnd"/>
      <w:proofErr w:type="gramEnd"/>
      <w:r>
        <w:t xml:space="preserve"> </w:t>
      </w:r>
      <w:proofErr w:type="spellStart"/>
      <w:r>
        <w:t>tercermin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program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magisternya</w:t>
      </w:r>
      <w:proofErr w:type="spellEnd"/>
      <w:r>
        <w:t xml:space="preserve"> yang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r w:rsidR="00E14F0B">
        <w:rPr>
          <w:lang w:val="id-ID"/>
        </w:rPr>
        <w:t>k</w:t>
      </w:r>
      <w:proofErr w:type="spellStart"/>
      <w:r>
        <w:t>awasan</w:t>
      </w:r>
      <w:proofErr w:type="spellEnd"/>
      <w:r>
        <w:t xml:space="preserve"> Bandung </w:t>
      </w:r>
      <w:r w:rsidR="00194172">
        <w:rPr>
          <w:lang w:val="id-ID"/>
        </w:rPr>
        <w:t>Utara</w:t>
      </w:r>
      <w:r>
        <w:rPr>
          <w:lang w:val="id-ID"/>
        </w:rPr>
        <w:t>atau tepatnya Daerah Cimahi – Padalarang, Ban</w:t>
      </w:r>
      <w:r w:rsidR="00194172">
        <w:rPr>
          <w:lang w:val="id-ID"/>
        </w:rPr>
        <w:t>d</w:t>
      </w:r>
      <w:r>
        <w:rPr>
          <w:lang w:val="id-ID"/>
        </w:rPr>
        <w:t>ung</w:t>
      </w:r>
      <w:r>
        <w:t xml:space="preserve">. </w:t>
      </w:r>
      <w:proofErr w:type="spellStart"/>
      <w:proofErr w:type="gramStart"/>
      <w:r>
        <w:t>Bidang</w:t>
      </w:r>
      <w:proofErr w:type="spellEnd"/>
      <w:r>
        <w:t xml:space="preserve"> </w:t>
      </w:r>
      <w:proofErr w:type="spellStart"/>
      <w:r>
        <w:t>peminatan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,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,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2000.</w:t>
      </w:r>
      <w:proofErr w:type="gramEnd"/>
      <w:r>
        <w:t xml:space="preserve"> </w:t>
      </w:r>
    </w:p>
    <w:p w:rsidR="0035589A" w:rsidRDefault="00957094" w:rsidP="00957094">
      <w:pPr>
        <w:rPr>
          <w:lang w:val="id-ID"/>
        </w:rPr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kerja</w:t>
      </w:r>
      <w:proofErr w:type="spellEnd"/>
      <w:r w:rsidR="0035589A">
        <w:rPr>
          <w:lang w:val="id-ID"/>
        </w:rPr>
        <w:t>sebagai tamatan sarjana Teknik Geologi</w:t>
      </w:r>
      <w:r w:rsidR="008C6BD9">
        <w:rPr>
          <w:lang w:val="id-ID"/>
        </w:rPr>
        <w:t>-ITB</w:t>
      </w:r>
      <w:proofErr w:type="gramStart"/>
      <w:r w:rsidR="008C6BD9">
        <w:rPr>
          <w:lang w:val="id-ID"/>
        </w:rPr>
        <w:t xml:space="preserve">, </w:t>
      </w:r>
      <w:r w:rsidR="0035589A">
        <w:rPr>
          <w:lang w:val="id-ID"/>
        </w:rPr>
        <w:t xml:space="preserve"> memulai</w:t>
      </w:r>
      <w:proofErr w:type="gramEnd"/>
      <w:r w:rsidR="0035589A">
        <w:rPr>
          <w:lang w:val="id-ID"/>
        </w:rPr>
        <w:t xml:space="preserve"> </w:t>
      </w:r>
      <w:r w:rsidR="00D26F02">
        <w:rPr>
          <w:lang w:val="id-ID"/>
        </w:rPr>
        <w:t>be</w:t>
      </w:r>
      <w:r w:rsidR="0035589A">
        <w:rPr>
          <w:lang w:val="id-ID"/>
        </w:rPr>
        <w:t xml:space="preserve">kerja di bidang geologi teknik (1979 s/d 1983) untuk pengembangan sumberdaya air DAS Citarum – Cisadane bergabung </w:t>
      </w:r>
      <w:r w:rsidR="00D26F02">
        <w:rPr>
          <w:lang w:val="id-ID"/>
        </w:rPr>
        <w:t>dengan</w:t>
      </w:r>
      <w:r w:rsidR="0035589A">
        <w:rPr>
          <w:lang w:val="id-ID"/>
        </w:rPr>
        <w:t xml:space="preserve"> PT. Nippon Koei – PT. Buana Archicons – PU. Kemudian </w:t>
      </w:r>
      <w:r w:rsidR="008C6BD9">
        <w:rPr>
          <w:lang w:val="id-ID"/>
        </w:rPr>
        <w:t>(</w:t>
      </w:r>
      <w:r w:rsidR="0035589A">
        <w:rPr>
          <w:lang w:val="id-ID"/>
        </w:rPr>
        <w:t>1984 s/d 198</w:t>
      </w:r>
      <w:r w:rsidR="008C6BD9">
        <w:rPr>
          <w:lang w:val="id-ID"/>
        </w:rPr>
        <w:t>5)</w:t>
      </w:r>
      <w:r w:rsidR="0035589A">
        <w:rPr>
          <w:lang w:val="id-ID"/>
        </w:rPr>
        <w:t xml:space="preserve"> bekerja </w:t>
      </w:r>
      <w:r w:rsidR="00D26F02">
        <w:rPr>
          <w:lang w:val="id-ID"/>
        </w:rPr>
        <w:t xml:space="preserve">untuk </w:t>
      </w:r>
      <w:r w:rsidR="0035589A">
        <w:rPr>
          <w:lang w:val="id-ID"/>
        </w:rPr>
        <w:t xml:space="preserve">bidang geologi teknik di  Irigasi Simalungun, Sumatera Utara. </w:t>
      </w:r>
    </w:p>
    <w:p w:rsidR="0006037B" w:rsidRDefault="0035589A" w:rsidP="00957094">
      <w:pPr>
        <w:rPr>
          <w:lang w:val="id-ID"/>
        </w:rPr>
      </w:pPr>
      <w:r>
        <w:rPr>
          <w:lang w:val="id-ID"/>
        </w:rPr>
        <w:t>S</w:t>
      </w:r>
      <w:r w:rsidR="00957094">
        <w:rPr>
          <w:lang w:val="id-ID"/>
        </w:rPr>
        <w:t>ejak 1986sebagai PNS</w:t>
      </w:r>
      <w:r w:rsidR="00FE7B7A">
        <w:rPr>
          <w:lang w:val="id-ID"/>
        </w:rPr>
        <w:t>,</w:t>
      </w:r>
      <w:r w:rsidR="00957094">
        <w:rPr>
          <w:lang w:val="id-ID"/>
        </w:rPr>
        <w:t xml:space="preserve"> diperbantukan </w:t>
      </w:r>
      <w:r w:rsidR="00FE7B7A">
        <w:rPr>
          <w:lang w:val="id-ID"/>
        </w:rPr>
        <w:t xml:space="preserve">menjadi pengajar </w:t>
      </w:r>
      <w:r w:rsidR="00957094">
        <w:rPr>
          <w:lang w:val="id-ID"/>
        </w:rPr>
        <w:t>di Universitas Pakuan Bogor</w:t>
      </w:r>
      <w:r w:rsidR="00957094">
        <w:t xml:space="preserve">, </w:t>
      </w:r>
      <w:r w:rsidR="0006037B">
        <w:rPr>
          <w:lang w:val="id-ID"/>
        </w:rPr>
        <w:t xml:space="preserve">ditugaskan oleh Kopertis Wil. IV Jawa Barat merintis </w:t>
      </w:r>
      <w:r w:rsidR="00763DCB">
        <w:rPr>
          <w:lang w:val="id-ID"/>
        </w:rPr>
        <w:t>dan mengawali pen</w:t>
      </w:r>
      <w:r w:rsidR="00D614CB">
        <w:rPr>
          <w:lang w:val="id-ID"/>
        </w:rPr>
        <w:t>gelolaan</w:t>
      </w:r>
      <w:r w:rsidR="00957094">
        <w:rPr>
          <w:lang w:val="id-ID"/>
        </w:rPr>
        <w:t xml:space="preserve"> Lembaga Pendidikan Tinggi </w:t>
      </w:r>
      <w:r w:rsidR="00D614CB">
        <w:rPr>
          <w:lang w:val="id-ID"/>
        </w:rPr>
        <w:t xml:space="preserve">memimpin </w:t>
      </w:r>
      <w:r w:rsidR="00957094">
        <w:rPr>
          <w:lang w:val="id-ID"/>
        </w:rPr>
        <w:t xml:space="preserve"> kelangsungan proses pengajaran </w:t>
      </w:r>
      <w:r w:rsidR="008C6BD9">
        <w:rPr>
          <w:lang w:val="id-ID"/>
        </w:rPr>
        <w:t>beberapa</w:t>
      </w:r>
      <w:r w:rsidR="0006037B">
        <w:rPr>
          <w:lang w:val="id-ID"/>
        </w:rPr>
        <w:t xml:space="preserve"> jurusan</w:t>
      </w:r>
      <w:r w:rsidR="00957094">
        <w:rPr>
          <w:lang w:val="id-ID"/>
        </w:rPr>
        <w:t xml:space="preserve"> pendidikan di</w:t>
      </w:r>
      <w:r w:rsidR="00D614CB">
        <w:rPr>
          <w:lang w:val="id-ID"/>
        </w:rPr>
        <w:t>bawah naungan</w:t>
      </w:r>
      <w:r w:rsidR="00957094">
        <w:rPr>
          <w:lang w:val="id-ID"/>
        </w:rPr>
        <w:t xml:space="preserve"> Fakultas Teknik, Universitas Pakuan Bogor, </w:t>
      </w:r>
      <w:r w:rsidR="00D26F02">
        <w:rPr>
          <w:lang w:val="id-ID"/>
        </w:rPr>
        <w:t xml:space="preserve">dimana </w:t>
      </w:r>
      <w:r w:rsidR="00BC6D5C">
        <w:rPr>
          <w:lang w:val="id-ID"/>
        </w:rPr>
        <w:t xml:space="preserve">di dalamnya ada </w:t>
      </w:r>
      <w:r w:rsidR="00957094">
        <w:rPr>
          <w:lang w:val="id-ID"/>
        </w:rPr>
        <w:t>Program Studi Teknik Geologi</w:t>
      </w:r>
      <w:r w:rsidR="0079476C">
        <w:rPr>
          <w:lang w:val="id-ID"/>
        </w:rPr>
        <w:t>.</w:t>
      </w:r>
      <w:r w:rsidR="00957094">
        <w:rPr>
          <w:lang w:val="id-ID"/>
        </w:rPr>
        <w:t xml:space="preserve"> Sebagai pengajar </w:t>
      </w:r>
      <w:proofErr w:type="spellStart"/>
      <w:r w:rsidR="00957094">
        <w:t>penulis</w:t>
      </w:r>
      <w:proofErr w:type="spellEnd"/>
      <w:r w:rsidR="00957094">
        <w:t xml:space="preserve"> </w:t>
      </w:r>
      <w:proofErr w:type="spellStart"/>
      <w:r w:rsidR="00957094">
        <w:t>mengawali</w:t>
      </w:r>
      <w:proofErr w:type="spellEnd"/>
      <w:r w:rsidR="00957094">
        <w:rPr>
          <w:lang w:val="id-ID"/>
        </w:rPr>
        <w:t xml:space="preserve"> menjadi</w:t>
      </w:r>
      <w:r w:rsidR="00957094">
        <w:t xml:space="preserve"> </w:t>
      </w:r>
      <w:proofErr w:type="spellStart"/>
      <w:r w:rsidR="00957094">
        <w:t>asisten</w:t>
      </w:r>
      <w:proofErr w:type="spellEnd"/>
      <w:r w:rsidR="00957094">
        <w:t xml:space="preserve"> </w:t>
      </w:r>
      <w:r w:rsidR="00FE7B7A">
        <w:rPr>
          <w:lang w:val="id-ID"/>
        </w:rPr>
        <w:t>dosen</w:t>
      </w:r>
      <w:r w:rsidR="009F5F26">
        <w:rPr>
          <w:lang w:val="id-ID"/>
        </w:rPr>
        <w:t>untuk mata kuliah G</w:t>
      </w:r>
      <w:r w:rsidR="00957094">
        <w:rPr>
          <w:lang w:val="id-ID"/>
        </w:rPr>
        <w:t>eologi Teknik, Hidrogeologi da</w:t>
      </w:r>
      <w:bookmarkStart w:id="1" w:name="_GoBack"/>
      <w:bookmarkEnd w:id="1"/>
      <w:r w:rsidR="00957094">
        <w:rPr>
          <w:lang w:val="id-ID"/>
        </w:rPr>
        <w:t>n Geologi Lingkungan.</w:t>
      </w:r>
    </w:p>
    <w:p w:rsidR="00253059" w:rsidRDefault="00253059" w:rsidP="00253059">
      <w:pPr>
        <w:rPr>
          <w:lang w:val="id-ID"/>
        </w:rPr>
      </w:pPr>
      <w:r>
        <w:rPr>
          <w:lang w:val="id-ID"/>
        </w:rPr>
        <w:lastRenderedPageBreak/>
        <w:t xml:space="preserve">Tahun  Bogor). </w:t>
      </w:r>
      <w:r w:rsidR="00580E86">
        <w:rPr>
          <w:lang w:val="id-ID"/>
        </w:rPr>
        <w:t xml:space="preserve">Tahun </w:t>
      </w:r>
      <w:r w:rsidR="00466DA6">
        <w:rPr>
          <w:lang w:val="id-ID"/>
        </w:rPr>
        <w:t>1994</w:t>
      </w:r>
      <w:r>
        <w:rPr>
          <w:lang w:val="id-ID"/>
        </w:rPr>
        <w:t xml:space="preserve">, </w:t>
      </w:r>
      <w:r w:rsidR="006E45CA">
        <w:rPr>
          <w:lang w:val="id-ID"/>
        </w:rPr>
        <w:t xml:space="preserve">dan </w:t>
      </w:r>
      <w:r w:rsidR="00D614CB">
        <w:rPr>
          <w:lang w:val="id-ID"/>
        </w:rPr>
        <w:t xml:space="preserve">membantu pendirian </w:t>
      </w:r>
      <w:r>
        <w:rPr>
          <w:lang w:val="id-ID"/>
        </w:rPr>
        <w:t xml:space="preserve">Sekolah Tinggi Ilmu </w:t>
      </w:r>
      <w:r w:rsidR="0079476C">
        <w:rPr>
          <w:lang w:val="id-ID"/>
        </w:rPr>
        <w:t xml:space="preserve">Managemen Ilmu </w:t>
      </w:r>
      <w:r>
        <w:rPr>
          <w:lang w:val="id-ID"/>
        </w:rPr>
        <w:t>Komputer (STEMIK - BOGOR)</w:t>
      </w:r>
      <w:r w:rsidR="006E45CA">
        <w:rPr>
          <w:lang w:val="id-ID"/>
        </w:rPr>
        <w:t xml:space="preserve">. Kemudian </w:t>
      </w:r>
      <w:r w:rsidR="00466DA6">
        <w:rPr>
          <w:lang w:val="id-ID"/>
        </w:rPr>
        <w:t xml:space="preserve">Tahun 1994 </w:t>
      </w:r>
      <w:r w:rsidR="00D614CB">
        <w:rPr>
          <w:lang w:val="id-ID"/>
        </w:rPr>
        <w:t xml:space="preserve">membantu pendirian </w:t>
      </w:r>
      <w:r w:rsidR="00466DA6">
        <w:rPr>
          <w:lang w:val="id-ID"/>
        </w:rPr>
        <w:t>Akademi Managemen Ilmu Komputer (</w:t>
      </w:r>
      <w:r>
        <w:rPr>
          <w:lang w:val="id-ID"/>
        </w:rPr>
        <w:t xml:space="preserve">AMIK </w:t>
      </w:r>
      <w:r w:rsidR="00466DA6">
        <w:rPr>
          <w:lang w:val="id-ID"/>
        </w:rPr>
        <w:t xml:space="preserve">– </w:t>
      </w:r>
      <w:r>
        <w:rPr>
          <w:lang w:val="id-ID"/>
        </w:rPr>
        <w:t>B</w:t>
      </w:r>
      <w:r w:rsidR="00D26F02">
        <w:rPr>
          <w:lang w:val="id-ID"/>
        </w:rPr>
        <w:t>inaniaga</w:t>
      </w:r>
      <w:r w:rsidR="00466DA6">
        <w:rPr>
          <w:lang w:val="id-ID"/>
        </w:rPr>
        <w:t>).</w:t>
      </w:r>
    </w:p>
    <w:p w:rsidR="00466DA6" w:rsidRPr="00A141C6" w:rsidRDefault="00466DA6" w:rsidP="00466DA6">
      <w:r>
        <w:rPr>
          <w:lang w:val="id-ID"/>
        </w:rPr>
        <w:t xml:space="preserve">Pada Tahun 1999 selain bertugas di Universitas Pakuan Bogor, oleh </w:t>
      </w:r>
      <w:r w:rsidR="008C6BD9">
        <w:rPr>
          <w:lang w:val="id-ID"/>
        </w:rPr>
        <w:t xml:space="preserve">pimpinan </w:t>
      </w:r>
      <w:r>
        <w:rPr>
          <w:lang w:val="id-ID"/>
        </w:rPr>
        <w:t>Kopertis Wil IV.Jawa Barat penulis di</w:t>
      </w:r>
      <w:r w:rsidR="008C6BD9">
        <w:rPr>
          <w:lang w:val="id-ID"/>
        </w:rPr>
        <w:t xml:space="preserve">beri </w:t>
      </w:r>
      <w:r>
        <w:rPr>
          <w:lang w:val="id-ID"/>
        </w:rPr>
        <w:t>tugas mempersiapkan terwujudnya Lembaga Perguruan Tinggi - Universitas Suryakancana Cianjur lengkap dengan 4 (empat) fakultas (Fakultas Hukum, Fakultas Keguaruan, Fakultas Teknik dan Fakultas Teknologi Lingkungan). Beberapa program Studi Keteknikan, yakni untuk 4 (empat) Program Studi: Teknik Sipil, Teknologi Industri, Informatika dan Teknik Lingkungan yang selanjutnya digabung dalam satu fakultas, yakni “Fakultas Teknik Universitas Suryakancana Cianjur”.</w:t>
      </w:r>
      <w:r w:rsidR="00D614CB">
        <w:rPr>
          <w:lang w:val="id-ID"/>
        </w:rPr>
        <w:t xml:space="preserve">Penugasan </w:t>
      </w:r>
      <w:r>
        <w:rPr>
          <w:lang w:val="id-ID"/>
        </w:rPr>
        <w:t xml:space="preserve">di Universitas Suryakancana termasuk membantu mempersiapkan </w:t>
      </w:r>
      <w:r w:rsidR="00D614CB">
        <w:rPr>
          <w:lang w:val="id-ID"/>
        </w:rPr>
        <w:t xml:space="preserve">terwujudnya </w:t>
      </w:r>
      <w:r>
        <w:rPr>
          <w:lang w:val="id-ID"/>
        </w:rPr>
        <w:t xml:space="preserve">penyelenggaraan program pasca sarjana S.2 untuk Program Studi Hukum - Fakultas Hukum dan Program Studi Bahasa Indonesia - Fakultas Keguruan di Universitas Suryakancana </w:t>
      </w:r>
      <w:r w:rsidR="00D614CB">
        <w:rPr>
          <w:lang w:val="id-ID"/>
        </w:rPr>
        <w:t>-</w:t>
      </w:r>
      <w:r w:rsidR="00A141C6">
        <w:rPr>
          <w:lang w:val="id-ID"/>
        </w:rPr>
        <w:t xml:space="preserve"> Cianjur.</w:t>
      </w:r>
    </w:p>
    <w:p w:rsidR="007D38FE" w:rsidRDefault="00253059" w:rsidP="00957094">
      <w:pPr>
        <w:rPr>
          <w:lang w:val="id-ID"/>
        </w:rPr>
      </w:pPr>
      <w:r>
        <w:rPr>
          <w:lang w:val="id-ID"/>
        </w:rPr>
        <w:t>Selain mengajar di Universitas Pakuan Bogor dan Universitas Suryakancana pada tahun  200</w:t>
      </w:r>
      <w:r w:rsidR="00D614CB">
        <w:rPr>
          <w:lang w:val="id-ID"/>
        </w:rPr>
        <w:t>4</w:t>
      </w:r>
      <w:r>
        <w:rPr>
          <w:lang w:val="id-ID"/>
        </w:rPr>
        <w:t xml:space="preserve"> s</w:t>
      </w:r>
      <w:r w:rsidR="00DF6DCE">
        <w:rPr>
          <w:lang w:val="id-ID"/>
        </w:rPr>
        <w:t>.</w:t>
      </w:r>
      <w:r>
        <w:rPr>
          <w:lang w:val="id-ID"/>
        </w:rPr>
        <w:t>d 200</w:t>
      </w:r>
      <w:r w:rsidR="00D614CB">
        <w:rPr>
          <w:lang w:val="id-ID"/>
        </w:rPr>
        <w:t>6</w:t>
      </w:r>
      <w:r>
        <w:rPr>
          <w:lang w:val="id-ID"/>
        </w:rPr>
        <w:t xml:space="preserve"> penulis </w:t>
      </w:r>
      <w:r w:rsidR="00D614CB">
        <w:rPr>
          <w:lang w:val="id-ID"/>
        </w:rPr>
        <w:t xml:space="preserve">juga </w:t>
      </w:r>
      <w:r>
        <w:rPr>
          <w:lang w:val="id-ID"/>
        </w:rPr>
        <w:t xml:space="preserve">pernah membantu mengajar matakuliah Hidrogeologi di Program Studi Teknik Lingkungan - ITENAS, Bandung. </w:t>
      </w:r>
      <w:r w:rsidR="00466DA6">
        <w:rPr>
          <w:lang w:val="id-ID"/>
        </w:rPr>
        <w:t>S</w:t>
      </w:r>
      <w:r w:rsidR="00580E86">
        <w:rPr>
          <w:lang w:val="id-ID"/>
        </w:rPr>
        <w:t xml:space="preserve">ampai sekarang </w:t>
      </w:r>
      <w:r w:rsidR="00466DA6">
        <w:rPr>
          <w:lang w:val="id-ID"/>
        </w:rPr>
        <w:t>juga menjadi</w:t>
      </w:r>
      <w:r w:rsidR="00580E86">
        <w:rPr>
          <w:lang w:val="id-ID"/>
        </w:rPr>
        <w:t xml:space="preserve"> pengajar luar biasa, mengajar geologi teknik dan geologi lingkungan di Program Studi Teknik Sipil Univeritas Langlang Buana, Bandung.</w:t>
      </w:r>
    </w:p>
    <w:p w:rsidR="00957094" w:rsidRDefault="00957094" w:rsidP="00957094"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menikah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>
        <w:rPr>
          <w:lang w:val="id-ID"/>
        </w:rPr>
        <w:t xml:space="preserve">tahun 1985 dengan Netty Kamal, yang bekerja sebagai </w:t>
      </w:r>
      <w:r w:rsidR="00466DA6">
        <w:rPr>
          <w:lang w:val="id-ID"/>
        </w:rPr>
        <w:t>staf</w:t>
      </w:r>
      <w:r w:rsidR="00F11CBE">
        <w:rPr>
          <w:lang w:val="id-ID"/>
        </w:rPr>
        <w:t xml:space="preserve"> pengajar</w:t>
      </w:r>
      <w:r>
        <w:rPr>
          <w:lang w:val="id-ID"/>
        </w:rPr>
        <w:t xml:space="preserve"> di Institut Teknologi Nasional Bandung.</w:t>
      </w:r>
      <w:proofErr w:type="gramEnd"/>
      <w:r>
        <w:rPr>
          <w:lang w:val="id-ID"/>
        </w:rPr>
        <w:t xml:space="preserve"> dan </w:t>
      </w:r>
      <w:proofErr w:type="spellStart"/>
      <w:r>
        <w:t>dikaruniai</w:t>
      </w:r>
      <w:proofErr w:type="spellEnd"/>
      <w:r>
        <w:t xml:space="preserve"> </w:t>
      </w:r>
      <w:r>
        <w:rPr>
          <w:lang w:val="id-ID"/>
        </w:rPr>
        <w:t>2 (dua</w:t>
      </w:r>
      <w:r w:rsidR="00151D0A">
        <w:rPr>
          <w:lang w:val="id-ID"/>
        </w:rPr>
        <w:t>)</w:t>
      </w:r>
      <w:r>
        <w:rPr>
          <w:lang w:val="id-ID"/>
        </w:rPr>
        <w:t xml:space="preserve"> orang anak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putra</w:t>
      </w:r>
      <w:proofErr w:type="spellEnd"/>
      <w:r>
        <w:t xml:space="preserve"> </w:t>
      </w:r>
      <w:proofErr w:type="spellStart"/>
      <w:r>
        <w:t>bernama</w:t>
      </w:r>
      <w:proofErr w:type="spellEnd"/>
      <w:r>
        <w:t xml:space="preserve"> </w:t>
      </w:r>
      <w:r>
        <w:rPr>
          <w:lang w:val="id-ID"/>
        </w:rPr>
        <w:t>Harry Anjar Wilopo dan seorang putri Friella Apriliana yang saat ini telah menam</w:t>
      </w:r>
      <w:r w:rsidR="00466DA6">
        <w:rPr>
          <w:lang w:val="id-ID"/>
        </w:rPr>
        <w:t>a</w:t>
      </w:r>
      <w:r>
        <w:rPr>
          <w:lang w:val="id-ID"/>
        </w:rPr>
        <w:t xml:space="preserve">tkan studi S.2 </w:t>
      </w:r>
      <w:r w:rsidR="00466DA6">
        <w:rPr>
          <w:lang w:val="id-ID"/>
        </w:rPr>
        <w:t xml:space="preserve">Teknik Sipil - </w:t>
      </w:r>
      <w:r>
        <w:rPr>
          <w:lang w:val="id-ID"/>
        </w:rPr>
        <w:t>ITB .</w:t>
      </w:r>
      <w:r>
        <w:t xml:space="preserve">. </w:t>
      </w:r>
    </w:p>
    <w:p w:rsidR="00ED6897" w:rsidRPr="00D26F02" w:rsidRDefault="00ED6897" w:rsidP="00957094">
      <w:pPr>
        <w:rPr>
          <w:b/>
          <w:sz w:val="16"/>
          <w:lang w:val="id-ID"/>
        </w:rPr>
      </w:pPr>
    </w:p>
    <w:p w:rsidR="00957094" w:rsidRDefault="00D04D7A" w:rsidP="00957094">
      <w:pPr>
        <w:rPr>
          <w:b/>
          <w:lang w:val="id-ID"/>
        </w:rPr>
      </w:pPr>
      <w:r>
        <w:rPr>
          <w:b/>
          <w:lang w:val="id-ID"/>
        </w:rPr>
        <w:t>P</w:t>
      </w:r>
      <w:proofErr w:type="spellStart"/>
      <w:r w:rsidR="00957094" w:rsidRPr="00345E4F">
        <w:rPr>
          <w:b/>
        </w:rPr>
        <w:t>ublikasi</w:t>
      </w:r>
      <w:proofErr w:type="spellEnd"/>
      <w:r w:rsidR="00957094" w:rsidRPr="00345E4F">
        <w:rPr>
          <w:b/>
        </w:rPr>
        <w:t xml:space="preserve"> </w:t>
      </w:r>
      <w:proofErr w:type="spellStart"/>
      <w:r w:rsidR="00957094">
        <w:rPr>
          <w:b/>
        </w:rPr>
        <w:t>terkait</w:t>
      </w:r>
      <w:proofErr w:type="spellEnd"/>
      <w:r w:rsidR="00957094">
        <w:rPr>
          <w:b/>
        </w:rPr>
        <w:t xml:space="preserve"> </w:t>
      </w:r>
      <w:proofErr w:type="spellStart"/>
      <w:r w:rsidR="00957094">
        <w:rPr>
          <w:b/>
        </w:rPr>
        <w:t>dengan</w:t>
      </w:r>
      <w:proofErr w:type="spellEnd"/>
      <w:r w:rsidR="00957094">
        <w:rPr>
          <w:b/>
        </w:rPr>
        <w:t xml:space="preserve"> </w:t>
      </w:r>
      <w:proofErr w:type="spellStart"/>
      <w:r w:rsidR="00957094">
        <w:rPr>
          <w:b/>
        </w:rPr>
        <w:t>disertasi</w:t>
      </w:r>
      <w:proofErr w:type="spellEnd"/>
      <w:r w:rsidR="00957094">
        <w:rPr>
          <w:b/>
        </w:rPr>
        <w:t xml:space="preserve"> </w:t>
      </w:r>
      <w:r w:rsidR="00957094" w:rsidRPr="00345E4F">
        <w:rPr>
          <w:b/>
        </w:rPr>
        <w:t xml:space="preserve">(3 </w:t>
      </w:r>
      <w:proofErr w:type="spellStart"/>
      <w:r w:rsidR="00957094" w:rsidRPr="00345E4F">
        <w:rPr>
          <w:b/>
        </w:rPr>
        <w:t>tahun</w:t>
      </w:r>
      <w:proofErr w:type="spellEnd"/>
      <w:r w:rsidR="00957094" w:rsidRPr="00345E4F">
        <w:rPr>
          <w:b/>
        </w:rPr>
        <w:t xml:space="preserve"> </w:t>
      </w:r>
      <w:proofErr w:type="spellStart"/>
      <w:r w:rsidR="00957094" w:rsidRPr="00345E4F">
        <w:rPr>
          <w:b/>
        </w:rPr>
        <w:t>terakhir</w:t>
      </w:r>
      <w:proofErr w:type="spellEnd"/>
      <w:r w:rsidR="00957094" w:rsidRPr="00345E4F">
        <w:rPr>
          <w:b/>
        </w:rPr>
        <w:t>):</w:t>
      </w:r>
    </w:p>
    <w:p w:rsidR="00151D0A" w:rsidRPr="00ED6897" w:rsidRDefault="00151D0A" w:rsidP="00957094">
      <w:pPr>
        <w:rPr>
          <w:b/>
          <w:sz w:val="2"/>
          <w:lang w:val="id-ID"/>
        </w:rPr>
      </w:pPr>
    </w:p>
    <w:p w:rsidR="00A25392" w:rsidRPr="00ED6897" w:rsidRDefault="006B7870" w:rsidP="00D04D7A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lang w:val="id-ID"/>
        </w:rPr>
      </w:pPr>
      <w:r w:rsidRPr="00ED6897">
        <w:rPr>
          <w:lang w:val="id-ID"/>
        </w:rPr>
        <w:t>Karakter Isotop Stabil Airtanah di CAT Bandung-Soreang, Seminar Nasional Aplikasi Teknologi Nuklir, BATAN-UNPAD, Juli 2013.</w:t>
      </w:r>
    </w:p>
    <w:p w:rsidR="00A25392" w:rsidRPr="00ED6897" w:rsidRDefault="006B7870" w:rsidP="00D04D7A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lang w:val="id-ID"/>
        </w:rPr>
      </w:pPr>
      <w:r w:rsidRPr="00ED6897">
        <w:rPr>
          <w:lang w:val="id-ID"/>
        </w:rPr>
        <w:lastRenderedPageBreak/>
        <w:t xml:space="preserve">Hidrostratigrafi Sistem Akuifer CAT Bandung-Soreang, </w:t>
      </w:r>
      <w:r w:rsidRPr="00ED6897">
        <w:rPr>
          <w:i/>
          <w:iCs/>
          <w:lang w:val="id-ID"/>
        </w:rPr>
        <w:t xml:space="preserve">submit </w:t>
      </w:r>
      <w:r w:rsidRPr="00ED6897">
        <w:rPr>
          <w:lang w:val="id-ID"/>
        </w:rPr>
        <w:t>ke Jurnal Geologi Indonesia, Desember 2013.</w:t>
      </w:r>
    </w:p>
    <w:p w:rsidR="00A25392" w:rsidRPr="00ED6897" w:rsidRDefault="006B7870" w:rsidP="00D04D7A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lang w:val="id-ID"/>
        </w:rPr>
      </w:pPr>
      <w:r w:rsidRPr="00ED6897">
        <w:rPr>
          <w:lang w:val="id-ID"/>
        </w:rPr>
        <w:t xml:space="preserve">Hidrokimia Airtanah di CAT Bandung-Soreang, </w:t>
      </w:r>
      <w:r w:rsidRPr="00ED6897">
        <w:rPr>
          <w:i/>
          <w:iCs/>
          <w:lang w:val="id-ID"/>
        </w:rPr>
        <w:t xml:space="preserve">submit </w:t>
      </w:r>
      <w:r w:rsidRPr="00ED6897">
        <w:rPr>
          <w:lang w:val="id-ID"/>
        </w:rPr>
        <w:t>ke Jurnal Geologi Indonesia , Desember 2013.</w:t>
      </w:r>
    </w:p>
    <w:p w:rsidR="00A25392" w:rsidRPr="00ED6897" w:rsidRDefault="006B7870" w:rsidP="00D04D7A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lang w:val="id-ID"/>
        </w:rPr>
      </w:pPr>
      <w:r w:rsidRPr="00ED6897">
        <w:rPr>
          <w:i/>
          <w:iCs/>
        </w:rPr>
        <w:t xml:space="preserve">Chemical </w:t>
      </w:r>
      <w:proofErr w:type="spellStart"/>
      <w:r w:rsidRPr="00ED6897">
        <w:rPr>
          <w:i/>
          <w:iCs/>
        </w:rPr>
        <w:t>Facies</w:t>
      </w:r>
      <w:proofErr w:type="spellEnd"/>
      <w:r w:rsidRPr="00ED6897">
        <w:rPr>
          <w:i/>
          <w:iCs/>
        </w:rPr>
        <w:t xml:space="preserve"> Groundwater Bandung-</w:t>
      </w:r>
      <w:proofErr w:type="spellStart"/>
      <w:r w:rsidRPr="00ED6897">
        <w:rPr>
          <w:i/>
          <w:iCs/>
        </w:rPr>
        <w:t>Soreang</w:t>
      </w:r>
      <w:proofErr w:type="spellEnd"/>
      <w:r w:rsidRPr="00ED6897">
        <w:rPr>
          <w:i/>
          <w:iCs/>
        </w:rPr>
        <w:t xml:space="preserve"> Groundwater Basin Based on Spring Chemical Data and Well in 1997</w:t>
      </w:r>
      <w:proofErr w:type="gramStart"/>
      <w:r w:rsidRPr="00ED6897">
        <w:rPr>
          <w:i/>
          <w:iCs/>
        </w:rPr>
        <w:t>,1998,2007</w:t>
      </w:r>
      <w:proofErr w:type="gramEnd"/>
      <w:r w:rsidRPr="00ED6897">
        <w:rPr>
          <w:i/>
          <w:iCs/>
        </w:rPr>
        <w:t>-2009,2011 and 2012</w:t>
      </w:r>
      <w:r w:rsidRPr="00ED6897">
        <w:rPr>
          <w:i/>
          <w:iCs/>
          <w:lang w:val="id-ID"/>
        </w:rPr>
        <w:t>, submitted to International Water Association of United States, August 2014</w:t>
      </w:r>
      <w:r w:rsidRPr="00ED6897">
        <w:rPr>
          <w:lang w:val="id-ID"/>
        </w:rPr>
        <w:t>.</w:t>
      </w:r>
    </w:p>
    <w:p w:rsidR="00A25392" w:rsidRPr="00ED6897" w:rsidRDefault="006B7870" w:rsidP="00D04D7A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lang w:val="id-ID"/>
        </w:rPr>
      </w:pPr>
      <w:r w:rsidRPr="00ED6897">
        <w:rPr>
          <w:i/>
          <w:iCs/>
          <w:lang w:val="id-ID"/>
        </w:rPr>
        <w:t>Groundwater Condition Assessment Using Waterbalance Approach in Jatinangor, West Java for Groundwater Conservation, acceptance by  The 11</w:t>
      </w:r>
      <w:r w:rsidRPr="00ED6897">
        <w:rPr>
          <w:i/>
          <w:iCs/>
          <w:vertAlign w:val="superscript"/>
          <w:lang w:val="id-ID"/>
        </w:rPr>
        <w:t>th</w:t>
      </w:r>
      <w:r w:rsidRPr="00ED6897">
        <w:rPr>
          <w:i/>
          <w:iCs/>
          <w:lang w:val="id-ID"/>
        </w:rPr>
        <w:t xml:space="preserve"> Hokaido  Indonesian Student  Asociation Scientific Meeting (HISASS11), Sapporo, December 11</w:t>
      </w:r>
      <w:r w:rsidRPr="00ED6897">
        <w:rPr>
          <w:i/>
          <w:iCs/>
          <w:vertAlign w:val="superscript"/>
          <w:lang w:val="id-ID"/>
        </w:rPr>
        <w:t>th</w:t>
      </w:r>
      <w:r w:rsidRPr="00ED6897">
        <w:rPr>
          <w:i/>
          <w:iCs/>
          <w:lang w:val="id-ID"/>
        </w:rPr>
        <w:t xml:space="preserve">,  2013.. </w:t>
      </w:r>
    </w:p>
    <w:p w:rsidR="00A25392" w:rsidRPr="00ED6897" w:rsidRDefault="006B7870" w:rsidP="00D04D7A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lang w:val="id-ID"/>
        </w:rPr>
      </w:pPr>
      <w:r w:rsidRPr="00ED6897">
        <w:rPr>
          <w:i/>
          <w:iCs/>
          <w:lang w:val="id-ID"/>
        </w:rPr>
        <w:t>Effect of Industrial Waste Disposal on Groundwater in Industrial Area, Tegal, West Java , aceptance by  The 11</w:t>
      </w:r>
      <w:r w:rsidRPr="00ED6897">
        <w:rPr>
          <w:i/>
          <w:iCs/>
          <w:vertAlign w:val="superscript"/>
          <w:lang w:val="id-ID"/>
        </w:rPr>
        <w:t>th</w:t>
      </w:r>
      <w:r w:rsidRPr="00ED6897">
        <w:rPr>
          <w:i/>
          <w:iCs/>
          <w:lang w:val="id-ID"/>
        </w:rPr>
        <w:t xml:space="preserve"> Hokaido  Indonesian Student  Asociation Scientific Meeting (HISASS11), Sapporo, December 11</w:t>
      </w:r>
      <w:r w:rsidRPr="00ED6897">
        <w:rPr>
          <w:i/>
          <w:iCs/>
          <w:vertAlign w:val="superscript"/>
          <w:lang w:val="id-ID"/>
        </w:rPr>
        <w:t>th</w:t>
      </w:r>
      <w:r w:rsidRPr="00ED6897">
        <w:rPr>
          <w:i/>
          <w:iCs/>
          <w:lang w:val="id-ID"/>
        </w:rPr>
        <w:t xml:space="preserve">,  2013. </w:t>
      </w:r>
    </w:p>
    <w:p w:rsidR="00ED6897" w:rsidRPr="00ED6897" w:rsidRDefault="00ED6897" w:rsidP="00ED6897">
      <w:pPr>
        <w:rPr>
          <w:lang w:val="id-ID"/>
        </w:rPr>
      </w:pPr>
      <w:r w:rsidRPr="00ED6897">
        <w:rPr>
          <w:bCs/>
          <w:lang w:val="id-ID"/>
        </w:rPr>
        <w:t>Ceramah:</w:t>
      </w:r>
    </w:p>
    <w:p w:rsidR="00A25392" w:rsidRPr="00ED6897" w:rsidRDefault="006B7870" w:rsidP="00C30CB1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lang w:val="id-ID"/>
        </w:rPr>
      </w:pPr>
      <w:r w:rsidRPr="00ED6897">
        <w:rPr>
          <w:lang w:val="id-ID"/>
        </w:rPr>
        <w:t>Hidrokimia CAT Bandung-Soreang, Paparan Nara Sumber, Acara Sosialisasi Perda Airtanah Kota Bandung, Agustus 2013.</w:t>
      </w:r>
    </w:p>
    <w:p w:rsidR="00A25392" w:rsidRPr="00ED6897" w:rsidRDefault="006B7870" w:rsidP="00C30CB1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lang w:val="id-ID"/>
        </w:rPr>
      </w:pPr>
      <w:r w:rsidRPr="00ED6897">
        <w:rPr>
          <w:lang w:val="id-ID"/>
        </w:rPr>
        <w:t>Metode Estimasi Porositas dan Permeabilitas dari Log Sumur dalam Pemetaan Hidrogeologi, Kuliah Umum Hidrogeologi, ITB, September 2013.</w:t>
      </w:r>
    </w:p>
    <w:p w:rsidR="00151D0A" w:rsidRDefault="00151D0A" w:rsidP="00957094">
      <w:pPr>
        <w:rPr>
          <w:b/>
          <w:lang w:val="id-ID"/>
        </w:rPr>
      </w:pPr>
    </w:p>
    <w:p w:rsidR="00151D0A" w:rsidRPr="00151D0A" w:rsidRDefault="00151D0A" w:rsidP="00957094">
      <w:pPr>
        <w:rPr>
          <w:b/>
          <w:lang w:val="id-ID"/>
        </w:rPr>
      </w:pPr>
    </w:p>
    <w:p w:rsidR="006678AD" w:rsidRDefault="006678AD"/>
    <w:sectPr w:rsidR="006678AD" w:rsidSect="00E72917">
      <w:footerReference w:type="default" r:id="rId8"/>
      <w:footnotePr>
        <w:pos w:val="beneathText"/>
      </w:footnotePr>
      <w:pgSz w:w="11905" w:h="16837"/>
      <w:pgMar w:top="1701" w:right="1701" w:bottom="1701" w:left="2268" w:header="720" w:footer="720" w:gutter="0"/>
      <w:pgNumType w:start="185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84D" w:rsidRDefault="005C784D" w:rsidP="00324F21">
      <w:pPr>
        <w:spacing w:after="0" w:line="240" w:lineRule="auto"/>
      </w:pPr>
      <w:r>
        <w:separator/>
      </w:r>
    </w:p>
  </w:endnote>
  <w:endnote w:type="continuationSeparator" w:id="1">
    <w:p w:rsidR="005C784D" w:rsidRDefault="005C784D" w:rsidP="0032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18" w:rsidRPr="00E72917" w:rsidRDefault="006370F5" w:rsidP="0084508D">
    <w:pPr>
      <w:pStyle w:val="Footer"/>
      <w:jc w:val="center"/>
      <w:rPr>
        <w:sz w:val="24"/>
        <w:lang w:val="id-ID"/>
      </w:rPr>
    </w:pPr>
    <w:r w:rsidRPr="00E72917">
      <w:rPr>
        <w:sz w:val="24"/>
      </w:rPr>
      <w:fldChar w:fldCharType="begin"/>
    </w:r>
    <w:r w:rsidR="00957094" w:rsidRPr="00E72917">
      <w:rPr>
        <w:sz w:val="24"/>
      </w:rPr>
      <w:instrText xml:space="preserve"> PAGE   \* MERGEFORMAT </w:instrText>
    </w:r>
    <w:r w:rsidRPr="00E72917">
      <w:rPr>
        <w:sz w:val="24"/>
      </w:rPr>
      <w:fldChar w:fldCharType="separate"/>
    </w:r>
    <w:r w:rsidR="00A141C6">
      <w:rPr>
        <w:noProof/>
        <w:sz w:val="24"/>
      </w:rPr>
      <w:t>187</w:t>
    </w:r>
    <w:r w:rsidRPr="00E72917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84D" w:rsidRDefault="005C784D" w:rsidP="00324F21">
      <w:pPr>
        <w:spacing w:after="0" w:line="240" w:lineRule="auto"/>
      </w:pPr>
      <w:r>
        <w:separator/>
      </w:r>
    </w:p>
  </w:footnote>
  <w:footnote w:type="continuationSeparator" w:id="1">
    <w:p w:rsidR="005C784D" w:rsidRDefault="005C784D" w:rsidP="0032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994"/>
    <w:multiLevelType w:val="hybridMultilevel"/>
    <w:tmpl w:val="6524AC9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335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6F310ED"/>
    <w:multiLevelType w:val="hybridMultilevel"/>
    <w:tmpl w:val="FB6E5B1C"/>
    <w:lvl w:ilvl="0" w:tplc="B1406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69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27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2E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21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8E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AE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E7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2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3B2453"/>
    <w:multiLevelType w:val="hybridMultilevel"/>
    <w:tmpl w:val="8FFEAEFA"/>
    <w:lvl w:ilvl="0" w:tplc="4E30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20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84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C3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0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2D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07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83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8F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57094"/>
    <w:rsid w:val="00010CC5"/>
    <w:rsid w:val="000367C6"/>
    <w:rsid w:val="0006037B"/>
    <w:rsid w:val="000C4D81"/>
    <w:rsid w:val="00151D0A"/>
    <w:rsid w:val="00194172"/>
    <w:rsid w:val="00253059"/>
    <w:rsid w:val="002D436E"/>
    <w:rsid w:val="00324F21"/>
    <w:rsid w:val="0035589A"/>
    <w:rsid w:val="003E2360"/>
    <w:rsid w:val="00420ECC"/>
    <w:rsid w:val="00466DA6"/>
    <w:rsid w:val="00580E86"/>
    <w:rsid w:val="005C784D"/>
    <w:rsid w:val="006277E9"/>
    <w:rsid w:val="006370F5"/>
    <w:rsid w:val="006678AD"/>
    <w:rsid w:val="006B31A7"/>
    <w:rsid w:val="006B7870"/>
    <w:rsid w:val="006D3609"/>
    <w:rsid w:val="006E45CA"/>
    <w:rsid w:val="006F6772"/>
    <w:rsid w:val="00735462"/>
    <w:rsid w:val="00752996"/>
    <w:rsid w:val="00763DCB"/>
    <w:rsid w:val="0079476C"/>
    <w:rsid w:val="007A0024"/>
    <w:rsid w:val="007D38FE"/>
    <w:rsid w:val="00886105"/>
    <w:rsid w:val="008C6BD9"/>
    <w:rsid w:val="00957094"/>
    <w:rsid w:val="009B1CD4"/>
    <w:rsid w:val="009D205E"/>
    <w:rsid w:val="009E409A"/>
    <w:rsid w:val="009F5F26"/>
    <w:rsid w:val="00A1388A"/>
    <w:rsid w:val="00A141C6"/>
    <w:rsid w:val="00A25392"/>
    <w:rsid w:val="00AD7D88"/>
    <w:rsid w:val="00B21BF4"/>
    <w:rsid w:val="00B307AF"/>
    <w:rsid w:val="00B81CA1"/>
    <w:rsid w:val="00B87FE7"/>
    <w:rsid w:val="00BA112B"/>
    <w:rsid w:val="00BC6D5C"/>
    <w:rsid w:val="00C30CB1"/>
    <w:rsid w:val="00C478C6"/>
    <w:rsid w:val="00C510BD"/>
    <w:rsid w:val="00CE6AF8"/>
    <w:rsid w:val="00D04D7A"/>
    <w:rsid w:val="00D26F02"/>
    <w:rsid w:val="00D614CB"/>
    <w:rsid w:val="00D6322A"/>
    <w:rsid w:val="00D970B1"/>
    <w:rsid w:val="00DB4CF0"/>
    <w:rsid w:val="00DC2B5E"/>
    <w:rsid w:val="00DF6DCE"/>
    <w:rsid w:val="00E14F0B"/>
    <w:rsid w:val="00E72917"/>
    <w:rsid w:val="00ED6897"/>
    <w:rsid w:val="00F11CBE"/>
    <w:rsid w:val="00F56574"/>
    <w:rsid w:val="00FE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94"/>
    <w:pPr>
      <w:suppressAutoHyphens/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957094"/>
    <w:pPr>
      <w:keepNext/>
      <w:tabs>
        <w:tab w:val="num" w:pos="0"/>
      </w:tabs>
      <w:spacing w:before="120" w:line="240" w:lineRule="auto"/>
      <w:jc w:val="left"/>
      <w:outlineLvl w:val="0"/>
    </w:pPr>
    <w:rPr>
      <w:rFonts w:cs="Arial"/>
      <w:b/>
      <w:bCs/>
      <w:noProof/>
      <w:color w:val="000000"/>
      <w:kern w:val="1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094"/>
    <w:rPr>
      <w:rFonts w:ascii="Times New Roman" w:eastAsia="Times New Roman" w:hAnsi="Times New Roman" w:cs="Arial"/>
      <w:b/>
      <w:bCs/>
      <w:noProof/>
      <w:color w:val="000000"/>
      <w:kern w:val="1"/>
      <w:sz w:val="24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95709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5709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0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09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BA1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BD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2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81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6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81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3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50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BB691-3484-4702-9CA9-7B68A2B3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Tantowi</cp:lastModifiedBy>
  <cp:revision>31</cp:revision>
  <dcterms:created xsi:type="dcterms:W3CDTF">2013-05-25T12:13:00Z</dcterms:created>
  <dcterms:modified xsi:type="dcterms:W3CDTF">2014-03-23T14:37:00Z</dcterms:modified>
</cp:coreProperties>
</file>