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DB" w:rsidRDefault="007C1FAD" w:rsidP="009225E1">
      <w:pPr>
        <w:spacing w:line="360" w:lineRule="auto"/>
        <w:rPr>
          <w:rFonts w:eastAsia="Arial Unicode MS"/>
          <w:lang w:val="en-US"/>
        </w:rPr>
      </w:pPr>
      <w:r w:rsidRPr="00446217">
        <w:rPr>
          <w:rFonts w:eastAsia="Arial Unicode MS"/>
          <w:lang w:val="en-US"/>
        </w:rPr>
        <w:t>Supporting Information</w:t>
      </w:r>
      <w:r w:rsidR="004B561B">
        <w:rPr>
          <w:rFonts w:eastAsia="Arial Unicode MS"/>
          <w:lang w:val="en-US"/>
        </w:rPr>
        <w:t xml:space="preserve"> to</w:t>
      </w:r>
    </w:p>
    <w:p w:rsidR="004B561B" w:rsidRDefault="004B561B" w:rsidP="009225E1">
      <w:pPr>
        <w:spacing w:line="360" w:lineRule="auto"/>
        <w:rPr>
          <w:rFonts w:eastAsia="Arial Unicode MS"/>
          <w:lang w:val="en-US"/>
        </w:rPr>
      </w:pPr>
    </w:p>
    <w:p w:rsidR="004B561B" w:rsidRDefault="004B561B" w:rsidP="009225E1">
      <w:pPr>
        <w:spacing w:line="360" w:lineRule="auto"/>
        <w:rPr>
          <w:rFonts w:eastAsia="Arial Unicode MS"/>
          <w:lang w:val="en-US"/>
        </w:rPr>
      </w:pPr>
    </w:p>
    <w:p w:rsidR="004B561B" w:rsidRDefault="004B561B" w:rsidP="009225E1">
      <w:pPr>
        <w:spacing w:line="360" w:lineRule="auto"/>
        <w:rPr>
          <w:rFonts w:eastAsia="Arial Unicode MS"/>
          <w:lang w:val="en-US"/>
        </w:rPr>
      </w:pPr>
    </w:p>
    <w:p w:rsidR="004B561B" w:rsidRDefault="004B561B" w:rsidP="009225E1">
      <w:pPr>
        <w:spacing w:line="360" w:lineRule="auto"/>
        <w:rPr>
          <w:rFonts w:eastAsia="Arial Unicode MS"/>
          <w:lang w:val="en-US"/>
        </w:rPr>
      </w:pPr>
    </w:p>
    <w:p w:rsidR="004B561B" w:rsidRPr="00A70369" w:rsidRDefault="00A205D2" w:rsidP="009225E1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Terrestrial i</w:t>
      </w:r>
      <w:r w:rsidR="004B561B" w:rsidRPr="00A70369">
        <w:rPr>
          <w:b/>
          <w:sz w:val="32"/>
          <w:szCs w:val="32"/>
        </w:rPr>
        <w:t>sopods as model</w:t>
      </w:r>
      <w:r w:rsidR="004B561B">
        <w:rPr>
          <w:b/>
          <w:sz w:val="32"/>
          <w:szCs w:val="32"/>
        </w:rPr>
        <w:t xml:space="preserve"> organism</w:t>
      </w:r>
      <w:r w:rsidR="004B561B" w:rsidRPr="00A70369">
        <w:rPr>
          <w:b/>
          <w:sz w:val="32"/>
          <w:szCs w:val="32"/>
        </w:rPr>
        <w:t>s in soil ecotoxicology</w:t>
      </w:r>
      <w:r w:rsidR="004B561B">
        <w:rPr>
          <w:b/>
          <w:sz w:val="32"/>
          <w:szCs w:val="32"/>
        </w:rPr>
        <w:t>: a review</w:t>
      </w:r>
    </w:p>
    <w:p w:rsidR="004B561B" w:rsidRDefault="004B561B" w:rsidP="009225E1">
      <w:pPr>
        <w:spacing w:line="360" w:lineRule="auto"/>
        <w:jc w:val="center"/>
      </w:pPr>
    </w:p>
    <w:p w:rsidR="004B561B" w:rsidRPr="00A70369" w:rsidRDefault="004B561B" w:rsidP="009225E1">
      <w:pPr>
        <w:spacing w:line="360" w:lineRule="auto"/>
        <w:jc w:val="center"/>
      </w:pPr>
    </w:p>
    <w:p w:rsidR="004B561B" w:rsidRPr="00A70369" w:rsidRDefault="004B561B" w:rsidP="009225E1">
      <w:pPr>
        <w:spacing w:line="360" w:lineRule="auto"/>
        <w:jc w:val="center"/>
        <w:outlineLvl w:val="0"/>
        <w:rPr>
          <w:sz w:val="28"/>
          <w:szCs w:val="28"/>
          <w:lang w:val="pt-PT"/>
        </w:rPr>
      </w:pPr>
      <w:r w:rsidRPr="00A70369">
        <w:rPr>
          <w:sz w:val="28"/>
          <w:szCs w:val="28"/>
          <w:lang w:val="pt-PT"/>
        </w:rPr>
        <w:t>Cornelis A.M. van Gestel</w:t>
      </w:r>
      <w:r w:rsidRPr="00B53F40">
        <w:rPr>
          <w:sz w:val="28"/>
          <w:szCs w:val="28"/>
          <w:vertAlign w:val="superscript"/>
          <w:lang w:val="pt-PT"/>
        </w:rPr>
        <w:t>1*</w:t>
      </w:r>
      <w:r w:rsidRPr="00A70369">
        <w:rPr>
          <w:sz w:val="28"/>
          <w:szCs w:val="28"/>
          <w:lang w:val="pt-PT"/>
        </w:rPr>
        <w:t>, Susana Loureiro</w:t>
      </w:r>
      <w:r w:rsidRPr="00B53F40">
        <w:rPr>
          <w:sz w:val="28"/>
          <w:szCs w:val="28"/>
          <w:vertAlign w:val="superscript"/>
          <w:lang w:val="pt-PT"/>
        </w:rPr>
        <w:t>2</w:t>
      </w:r>
      <w:r w:rsidRPr="00A70369">
        <w:rPr>
          <w:sz w:val="28"/>
          <w:szCs w:val="28"/>
          <w:lang w:val="pt-PT"/>
        </w:rPr>
        <w:t xml:space="preserve"> and Primoz Zidar</w:t>
      </w:r>
      <w:r w:rsidRPr="00B53F40">
        <w:rPr>
          <w:sz w:val="28"/>
          <w:szCs w:val="28"/>
          <w:vertAlign w:val="superscript"/>
          <w:lang w:val="pt-PT"/>
        </w:rPr>
        <w:t>3</w:t>
      </w:r>
    </w:p>
    <w:p w:rsidR="004B561B" w:rsidRDefault="004B561B" w:rsidP="009225E1">
      <w:pPr>
        <w:spacing w:line="360" w:lineRule="auto"/>
        <w:jc w:val="both"/>
        <w:rPr>
          <w:lang w:val="pt-PT"/>
        </w:rPr>
      </w:pPr>
    </w:p>
    <w:p w:rsidR="004B561B" w:rsidRDefault="004B561B" w:rsidP="009225E1">
      <w:pPr>
        <w:spacing w:line="360" w:lineRule="auto"/>
        <w:jc w:val="both"/>
        <w:rPr>
          <w:lang w:val="pt-PT"/>
        </w:rPr>
      </w:pPr>
    </w:p>
    <w:p w:rsidR="004B561B" w:rsidRDefault="004B561B" w:rsidP="009225E1">
      <w:pPr>
        <w:spacing w:line="360" w:lineRule="auto"/>
        <w:jc w:val="both"/>
        <w:rPr>
          <w:lang w:val="pt-PT"/>
        </w:rPr>
      </w:pPr>
    </w:p>
    <w:p w:rsidR="004B561B" w:rsidRPr="002D2E9A" w:rsidRDefault="004B561B" w:rsidP="009225E1">
      <w:pPr>
        <w:spacing w:line="360" w:lineRule="auto"/>
        <w:jc w:val="both"/>
        <w:rPr>
          <w:lang w:val="en-US"/>
        </w:rPr>
      </w:pPr>
      <w:r w:rsidRPr="002D2E9A">
        <w:rPr>
          <w:vertAlign w:val="superscript"/>
          <w:lang w:val="en-US"/>
        </w:rPr>
        <w:t>1</w:t>
      </w:r>
      <w:r w:rsidRPr="002D2E9A">
        <w:rPr>
          <w:lang w:val="en-US"/>
        </w:rPr>
        <w:t xml:space="preserve"> Department of Ecological Science, Faculty of Science, Vrije Universiteit, De </w:t>
      </w:r>
      <w:proofErr w:type="spellStart"/>
      <w:r w:rsidRPr="002D2E9A">
        <w:rPr>
          <w:lang w:val="en-US"/>
        </w:rPr>
        <w:t>Boelelaan</w:t>
      </w:r>
      <w:proofErr w:type="spellEnd"/>
      <w:r w:rsidRPr="002D2E9A">
        <w:rPr>
          <w:lang w:val="en-US"/>
        </w:rPr>
        <w:t xml:space="preserve"> 1085, 1081 HV Amsterdam, The Netherlands</w:t>
      </w:r>
    </w:p>
    <w:p w:rsidR="004B561B" w:rsidRPr="002D2E9A" w:rsidRDefault="004B561B" w:rsidP="009225E1">
      <w:pPr>
        <w:spacing w:line="360" w:lineRule="auto"/>
        <w:jc w:val="both"/>
        <w:rPr>
          <w:lang w:val="en-US"/>
        </w:rPr>
      </w:pPr>
      <w:r w:rsidRPr="002D2E9A">
        <w:rPr>
          <w:vertAlign w:val="superscript"/>
          <w:lang w:val="en-US"/>
        </w:rPr>
        <w:t>2</w:t>
      </w:r>
      <w:r w:rsidRPr="002D2E9A">
        <w:rPr>
          <w:lang w:val="en-US"/>
        </w:rPr>
        <w:t xml:space="preserve"> University of </w:t>
      </w:r>
      <w:proofErr w:type="spellStart"/>
      <w:r w:rsidRPr="002D2E9A">
        <w:rPr>
          <w:lang w:val="en-US"/>
        </w:rPr>
        <w:t>Aveiro</w:t>
      </w:r>
      <w:proofErr w:type="spellEnd"/>
      <w:r w:rsidRPr="002D2E9A">
        <w:rPr>
          <w:lang w:val="en-US"/>
        </w:rPr>
        <w:t xml:space="preserve">, Department of Biology and the Centre for Environmental and Marine Studies, Campus </w:t>
      </w:r>
      <w:proofErr w:type="spellStart"/>
      <w:r w:rsidRPr="002D2E9A">
        <w:rPr>
          <w:lang w:val="en-US"/>
        </w:rPr>
        <w:t>Universitário</w:t>
      </w:r>
      <w:proofErr w:type="spellEnd"/>
      <w:r w:rsidRPr="002D2E9A">
        <w:rPr>
          <w:lang w:val="en-US"/>
        </w:rPr>
        <w:t xml:space="preserve"> de Santiago, 3810-193, </w:t>
      </w:r>
      <w:proofErr w:type="spellStart"/>
      <w:r w:rsidRPr="002D2E9A">
        <w:rPr>
          <w:lang w:val="en-US"/>
        </w:rPr>
        <w:t>Aveiro</w:t>
      </w:r>
      <w:proofErr w:type="spellEnd"/>
      <w:r w:rsidRPr="002D2E9A">
        <w:rPr>
          <w:lang w:val="en-US"/>
        </w:rPr>
        <w:t>, Portugal</w:t>
      </w:r>
    </w:p>
    <w:p w:rsidR="004B561B" w:rsidRPr="002D2E9A" w:rsidRDefault="004B561B" w:rsidP="009225E1">
      <w:pPr>
        <w:spacing w:line="360" w:lineRule="auto"/>
        <w:jc w:val="both"/>
        <w:rPr>
          <w:lang w:val="en-US"/>
        </w:rPr>
      </w:pPr>
      <w:r w:rsidRPr="002D2E9A">
        <w:rPr>
          <w:vertAlign w:val="superscript"/>
          <w:lang w:val="en-US"/>
        </w:rPr>
        <w:t>3</w:t>
      </w:r>
      <w:r w:rsidRPr="002D2E9A">
        <w:rPr>
          <w:lang w:val="en-US"/>
        </w:rPr>
        <w:t xml:space="preserve"> Department of Biology, Biotechnical Faculty, University of Ljubljana, </w:t>
      </w:r>
      <w:proofErr w:type="spellStart"/>
      <w:r w:rsidRPr="002D2E9A">
        <w:rPr>
          <w:lang w:val="en-US"/>
        </w:rPr>
        <w:t>Večna</w:t>
      </w:r>
      <w:proofErr w:type="spellEnd"/>
      <w:r w:rsidRPr="002D2E9A">
        <w:rPr>
          <w:lang w:val="en-US"/>
        </w:rPr>
        <w:t xml:space="preserve"> pot 111, SI-1000 Ljubljana, Slovenia</w:t>
      </w:r>
    </w:p>
    <w:p w:rsidR="004B561B" w:rsidRPr="002D2E9A" w:rsidRDefault="004B561B" w:rsidP="009225E1">
      <w:pPr>
        <w:spacing w:line="360" w:lineRule="auto"/>
        <w:jc w:val="both"/>
        <w:rPr>
          <w:lang w:val="en-US"/>
        </w:rPr>
      </w:pPr>
    </w:p>
    <w:p w:rsidR="004B561B" w:rsidRDefault="004B561B" w:rsidP="009225E1">
      <w:pPr>
        <w:spacing w:line="360" w:lineRule="auto"/>
        <w:jc w:val="both"/>
        <w:rPr>
          <w:lang w:val="en-US"/>
        </w:rPr>
      </w:pPr>
    </w:p>
    <w:p w:rsidR="00670A8A" w:rsidRPr="002D2E9A" w:rsidRDefault="00670A8A" w:rsidP="009225E1">
      <w:pPr>
        <w:spacing w:line="360" w:lineRule="auto"/>
        <w:jc w:val="both"/>
        <w:rPr>
          <w:lang w:val="en-US"/>
        </w:rPr>
      </w:pPr>
    </w:p>
    <w:p w:rsidR="004B561B" w:rsidRPr="002D2E9A" w:rsidRDefault="004B561B" w:rsidP="009225E1">
      <w:pPr>
        <w:spacing w:line="360" w:lineRule="auto"/>
        <w:jc w:val="both"/>
        <w:rPr>
          <w:lang w:val="en-US"/>
        </w:rPr>
      </w:pPr>
      <w:r w:rsidRPr="002D2E9A">
        <w:rPr>
          <w:lang w:val="en-US"/>
        </w:rPr>
        <w:t>Corresponding author: Cornelis A.M. van Gestel (</w:t>
      </w:r>
      <w:hyperlink r:id="rId5" w:history="1">
        <w:r w:rsidRPr="002D2E9A">
          <w:rPr>
            <w:rStyle w:val="Hyperlink"/>
            <w:lang w:val="en-US"/>
          </w:rPr>
          <w:t>kees.van.gestel@vu.nl</w:t>
        </w:r>
      </w:hyperlink>
      <w:r w:rsidRPr="002D2E9A">
        <w:rPr>
          <w:lang w:val="en-US"/>
        </w:rPr>
        <w:t xml:space="preserve">) </w:t>
      </w:r>
    </w:p>
    <w:p w:rsidR="007C1FAD" w:rsidRPr="00446217" w:rsidRDefault="007C1FAD" w:rsidP="009225E1">
      <w:pPr>
        <w:spacing w:line="360" w:lineRule="auto"/>
        <w:rPr>
          <w:rFonts w:eastAsia="Arial Unicode MS"/>
          <w:lang w:val="en-US"/>
        </w:rPr>
      </w:pPr>
    </w:p>
    <w:p w:rsidR="007C1FAD" w:rsidRPr="00446217" w:rsidRDefault="007C1FAD" w:rsidP="009225E1">
      <w:pPr>
        <w:spacing w:line="360" w:lineRule="auto"/>
        <w:rPr>
          <w:rFonts w:eastAsia="Arial Unicode MS"/>
          <w:lang w:val="en-US"/>
        </w:rPr>
      </w:pPr>
    </w:p>
    <w:p w:rsidR="009225E1" w:rsidRDefault="009225E1" w:rsidP="009225E1">
      <w:pPr>
        <w:spacing w:line="240" w:lineRule="auto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br w:type="page"/>
      </w:r>
    </w:p>
    <w:p w:rsidR="007C1FAD" w:rsidRPr="00446217" w:rsidRDefault="007C1FAD" w:rsidP="009225E1">
      <w:pPr>
        <w:spacing w:line="240" w:lineRule="auto"/>
        <w:rPr>
          <w:rFonts w:eastAsia="Arial Unicode MS"/>
          <w:lang w:val="en-US"/>
        </w:rPr>
      </w:pPr>
      <w:r w:rsidRPr="009225E1">
        <w:rPr>
          <w:rFonts w:eastAsia="Arial Unicode MS"/>
          <w:b/>
          <w:lang w:val="en-US"/>
        </w:rPr>
        <w:lastRenderedPageBreak/>
        <w:t>Table S1</w:t>
      </w:r>
      <w:r w:rsidR="009225E1" w:rsidRPr="009225E1">
        <w:rPr>
          <w:rFonts w:eastAsia="Arial Unicode MS"/>
          <w:b/>
          <w:lang w:val="en-US"/>
        </w:rPr>
        <w:t>:</w:t>
      </w:r>
      <w:r w:rsidR="009225E1">
        <w:rPr>
          <w:rFonts w:eastAsia="Arial Unicode MS"/>
          <w:lang w:val="en-US"/>
        </w:rPr>
        <w:t xml:space="preserve"> O</w:t>
      </w:r>
      <w:r w:rsidR="009225E1" w:rsidRPr="009225E1">
        <w:rPr>
          <w:rFonts w:eastAsia="Arial Unicode MS"/>
          <w:lang w:val="en-US"/>
        </w:rPr>
        <w:t>verview of literature data on the toxicity of selected chemicals to isopods exposed through food or soil.</w:t>
      </w:r>
      <w:r w:rsidR="009225E1">
        <w:rPr>
          <w:rFonts w:eastAsia="Arial Unicode MS"/>
          <w:lang w:val="en-US"/>
        </w:rPr>
        <w:t xml:space="preserve"> The table includes data on exposure through soil and food, using different isopod species, different exposure times, different endpoints etc. </w:t>
      </w:r>
    </w:p>
    <w:p w:rsidR="009225E1" w:rsidRDefault="009225E1" w:rsidP="009225E1">
      <w:pPr>
        <w:spacing w:line="240" w:lineRule="auto"/>
        <w:rPr>
          <w:rFonts w:eastAsia="Arial Unicode MS"/>
          <w:lang w:val="en-US"/>
        </w:rPr>
      </w:pPr>
    </w:p>
    <w:p w:rsidR="009225E1" w:rsidRPr="00446217" w:rsidRDefault="009225E1" w:rsidP="009225E1">
      <w:pPr>
        <w:spacing w:line="240" w:lineRule="auto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 xml:space="preserve">See attached Excel sheet for the table. </w:t>
      </w:r>
    </w:p>
    <w:p w:rsidR="009225E1" w:rsidRDefault="009225E1" w:rsidP="009225E1">
      <w:pPr>
        <w:spacing w:line="240" w:lineRule="auto"/>
        <w:rPr>
          <w:rFonts w:eastAsia="Arial Unicode MS"/>
          <w:lang w:val="en-US"/>
        </w:rPr>
      </w:pPr>
    </w:p>
    <w:p w:rsidR="007C1FAD" w:rsidRPr="009225E1" w:rsidRDefault="007C1FAD" w:rsidP="009225E1">
      <w:pPr>
        <w:spacing w:line="240" w:lineRule="auto"/>
        <w:rPr>
          <w:rFonts w:eastAsia="Arial Unicode MS"/>
          <w:b/>
          <w:lang w:val="en-US"/>
        </w:rPr>
      </w:pPr>
      <w:r w:rsidRPr="009225E1">
        <w:rPr>
          <w:rFonts w:eastAsia="Arial Unicode MS"/>
          <w:b/>
          <w:lang w:val="en-US"/>
        </w:rPr>
        <w:t xml:space="preserve">References to the </w:t>
      </w:r>
      <w:r w:rsidR="00FD1B51" w:rsidRPr="009225E1">
        <w:rPr>
          <w:rFonts w:eastAsia="Arial Unicode MS"/>
          <w:b/>
          <w:lang w:val="en-US"/>
        </w:rPr>
        <w:t>T</w:t>
      </w:r>
      <w:r w:rsidRPr="009225E1">
        <w:rPr>
          <w:rFonts w:eastAsia="Arial Unicode MS"/>
          <w:b/>
          <w:lang w:val="en-US"/>
        </w:rPr>
        <w:t>able</w:t>
      </w:r>
      <w:r w:rsidR="00FD1B51" w:rsidRPr="009225E1">
        <w:rPr>
          <w:rFonts w:eastAsia="Arial Unicode MS"/>
          <w:b/>
          <w:lang w:val="en-US"/>
        </w:rPr>
        <w:t xml:space="preserve"> S1</w:t>
      </w:r>
      <w:r w:rsidRPr="009225E1">
        <w:rPr>
          <w:rFonts w:eastAsia="Arial Unicode MS"/>
          <w:b/>
          <w:lang w:val="en-US"/>
        </w:rPr>
        <w:t>:</w:t>
      </w:r>
    </w:p>
    <w:p w:rsidR="00446217" w:rsidRPr="00446217" w:rsidRDefault="00446217" w:rsidP="009225E1">
      <w:pPr>
        <w:spacing w:line="240" w:lineRule="auto"/>
        <w:rPr>
          <w:rFonts w:eastAsia="Arial Unicode MS"/>
          <w:lang w:val="en-US"/>
        </w:rPr>
      </w:pPr>
    </w:p>
    <w:p w:rsidR="00446217" w:rsidRPr="0056211D" w:rsidRDefault="00446217" w:rsidP="009225E1">
      <w:pPr>
        <w:spacing w:line="240" w:lineRule="auto"/>
        <w:ind w:left="567" w:hanging="567"/>
        <w:jc w:val="both"/>
        <w:rPr>
          <w:lang w:val="en-US"/>
        </w:rPr>
      </w:pPr>
      <w:r w:rsidRPr="0056211D">
        <w:rPr>
          <w:lang w:val="en-US"/>
        </w:rPr>
        <w:t>Abdel-</w:t>
      </w:r>
      <w:proofErr w:type="spellStart"/>
      <w:r w:rsidRPr="0056211D">
        <w:rPr>
          <w:lang w:val="en-US"/>
        </w:rPr>
        <w:t>Lateif</w:t>
      </w:r>
      <w:proofErr w:type="spellEnd"/>
      <w:r w:rsidRPr="0056211D">
        <w:rPr>
          <w:lang w:val="en-US"/>
        </w:rPr>
        <w:t xml:space="preserve"> HM, </w:t>
      </w:r>
      <w:proofErr w:type="spellStart"/>
      <w:r w:rsidRPr="0056211D">
        <w:rPr>
          <w:lang w:val="en-US"/>
        </w:rPr>
        <w:t>Donker</w:t>
      </w:r>
      <w:proofErr w:type="spellEnd"/>
      <w:r w:rsidRPr="0056211D">
        <w:rPr>
          <w:lang w:val="en-US"/>
        </w:rPr>
        <w:t xml:space="preserve"> MH, Van Straalen NM (1998) </w:t>
      </w:r>
      <w:r w:rsidRPr="0056211D">
        <w:t xml:space="preserve">Interaction between temperature and cadmium toxicity in the isopod </w:t>
      </w:r>
      <w:r w:rsidRPr="0056211D">
        <w:rPr>
          <w:i/>
        </w:rPr>
        <w:t>Porcellio scaber</w:t>
      </w:r>
      <w:r w:rsidRPr="0056211D">
        <w:t xml:space="preserve">. </w:t>
      </w:r>
      <w:r w:rsidRPr="0056211D">
        <w:rPr>
          <w:lang w:val="en-US"/>
        </w:rPr>
        <w:t>Functional Ecology 12:</w:t>
      </w:r>
      <w:r>
        <w:rPr>
          <w:lang w:val="en-US"/>
        </w:rPr>
        <w:t xml:space="preserve"> </w:t>
      </w:r>
      <w:r w:rsidRPr="0056211D">
        <w:rPr>
          <w:lang w:val="en-US"/>
        </w:rPr>
        <w:t>521-527. DOI: 10.1046/j.1365-2435.1998.00227.x</w:t>
      </w:r>
    </w:p>
    <w:p w:rsidR="00446217" w:rsidRPr="00946010" w:rsidRDefault="00446217" w:rsidP="009225E1">
      <w:pPr>
        <w:spacing w:line="240" w:lineRule="auto"/>
        <w:ind w:left="567" w:hanging="567"/>
        <w:jc w:val="both"/>
        <w:rPr>
          <w:lang w:val="en-US"/>
        </w:rPr>
      </w:pPr>
      <w:proofErr w:type="spellStart"/>
      <w:r>
        <w:rPr>
          <w:lang w:val="en-US"/>
        </w:rPr>
        <w:t>Calhôa</w:t>
      </w:r>
      <w:proofErr w:type="spellEnd"/>
      <w:r>
        <w:rPr>
          <w:lang w:val="en-US"/>
        </w:rPr>
        <w:t xml:space="preserve"> C</w:t>
      </w:r>
      <w:r w:rsidRPr="0087627F">
        <w:rPr>
          <w:lang w:val="en-US"/>
        </w:rPr>
        <w:t>F</w:t>
      </w:r>
      <w:r>
        <w:rPr>
          <w:lang w:val="en-US"/>
        </w:rPr>
        <w:t xml:space="preserve">, Soares AMVM, Loureiro S </w:t>
      </w:r>
      <w:r w:rsidRPr="0087627F">
        <w:rPr>
          <w:lang w:val="en-US"/>
        </w:rPr>
        <w:t xml:space="preserve">(2012) Effects on survival and reproduction of </w:t>
      </w:r>
      <w:r w:rsidRPr="000773A8">
        <w:rPr>
          <w:i/>
          <w:lang w:val="en-US"/>
        </w:rPr>
        <w:t xml:space="preserve">Porcellio </w:t>
      </w:r>
      <w:proofErr w:type="spellStart"/>
      <w:r w:rsidRPr="000773A8">
        <w:rPr>
          <w:i/>
          <w:lang w:val="en-US"/>
        </w:rPr>
        <w:t>dilatatus</w:t>
      </w:r>
      <w:proofErr w:type="spellEnd"/>
      <w:r w:rsidRPr="0087627F">
        <w:rPr>
          <w:lang w:val="en-US"/>
        </w:rPr>
        <w:t xml:space="preserve"> exposed to different Cd species. Ecotoxicology 21</w:t>
      </w:r>
      <w:r>
        <w:rPr>
          <w:lang w:val="en-US"/>
        </w:rPr>
        <w:t>:</w:t>
      </w:r>
      <w:r w:rsidRPr="0087627F">
        <w:rPr>
          <w:lang w:val="en-US"/>
        </w:rPr>
        <w:t xml:space="preserve"> 48-55. </w:t>
      </w:r>
      <w:r>
        <w:rPr>
          <w:lang w:val="en-US"/>
        </w:rPr>
        <w:t xml:space="preserve">DOI </w:t>
      </w:r>
      <w:r w:rsidRPr="0087627F">
        <w:rPr>
          <w:lang w:val="en-US"/>
        </w:rPr>
        <w:t>10.1007/s10646-011-0762-6</w:t>
      </w:r>
    </w:p>
    <w:p w:rsidR="00446217" w:rsidRPr="003F5101" w:rsidRDefault="00446217" w:rsidP="009225E1">
      <w:pPr>
        <w:spacing w:line="240" w:lineRule="auto"/>
        <w:ind w:left="567" w:hanging="567"/>
        <w:jc w:val="both"/>
      </w:pPr>
      <w:r w:rsidRPr="00B75D2B">
        <w:t xml:space="preserve">Crommentuijn T, </w:t>
      </w:r>
      <w:proofErr w:type="spellStart"/>
      <w:r w:rsidRPr="00B75D2B">
        <w:t>Doodeman</w:t>
      </w:r>
      <w:proofErr w:type="spellEnd"/>
      <w:r w:rsidRPr="00B75D2B">
        <w:t xml:space="preserve"> CJAM, </w:t>
      </w:r>
      <w:proofErr w:type="spellStart"/>
      <w:r w:rsidRPr="00B75D2B">
        <w:t>Doornekamp</w:t>
      </w:r>
      <w:proofErr w:type="spellEnd"/>
      <w:r w:rsidRPr="00B75D2B">
        <w:t xml:space="preserve"> A, </w:t>
      </w:r>
      <w:r>
        <w:t>v</w:t>
      </w:r>
      <w:r w:rsidRPr="00B75D2B">
        <w:t xml:space="preserve">an der Pol JJC, </w:t>
      </w:r>
      <w:proofErr w:type="spellStart"/>
      <w:r w:rsidRPr="00B75D2B">
        <w:t>Bedaux</w:t>
      </w:r>
      <w:proofErr w:type="spellEnd"/>
      <w:r w:rsidRPr="00B75D2B">
        <w:t xml:space="preserve"> JJM</w:t>
      </w:r>
      <w:r>
        <w:t>,</w:t>
      </w:r>
      <w:r w:rsidRPr="00B75D2B">
        <w:t xml:space="preserve"> </w:t>
      </w:r>
      <w:r>
        <w:t>v</w:t>
      </w:r>
      <w:r w:rsidRPr="00B75D2B">
        <w:t>an Gestel CAM</w:t>
      </w:r>
      <w:r w:rsidRPr="003F5101">
        <w:t xml:space="preserve"> (1994) Lethal body concentrations and accumulation patterns determine time-dependent toxicity of cadmium in soil arthropods. Environmental Toxicology and Chemistry 13</w:t>
      </w:r>
      <w:r>
        <w:t>:</w:t>
      </w:r>
      <w:r w:rsidRPr="003F5101">
        <w:t xml:space="preserve"> 1781-1789.</w:t>
      </w:r>
      <w:r>
        <w:t xml:space="preserve"> </w:t>
      </w:r>
      <w:r w:rsidRPr="00E22AFB">
        <w:t>D</w:t>
      </w:r>
      <w:r>
        <w:t>O</w:t>
      </w:r>
      <w:r w:rsidRPr="00E22AFB">
        <w:t>I 10.1897/1552-8618(1994)13[1781:LBCAAP]2.0.CO;2</w:t>
      </w:r>
    </w:p>
    <w:p w:rsidR="00446217" w:rsidRPr="0056211D" w:rsidRDefault="00446217" w:rsidP="009225E1">
      <w:pPr>
        <w:spacing w:line="240" w:lineRule="auto"/>
        <w:ind w:left="567" w:hanging="567"/>
        <w:jc w:val="both"/>
      </w:pPr>
      <w:r w:rsidRPr="00ED4891">
        <w:rPr>
          <w:lang w:val="en-US"/>
        </w:rPr>
        <w:t xml:space="preserve">Crommentuijn T, </w:t>
      </w:r>
      <w:proofErr w:type="spellStart"/>
      <w:r w:rsidRPr="00ED4891">
        <w:rPr>
          <w:lang w:val="en-US"/>
        </w:rPr>
        <w:t>Doodeman</w:t>
      </w:r>
      <w:proofErr w:type="spellEnd"/>
      <w:r w:rsidRPr="00ED4891">
        <w:rPr>
          <w:lang w:val="en-US"/>
        </w:rPr>
        <w:t xml:space="preserve"> C, Van der Pol JJC, </w:t>
      </w:r>
      <w:proofErr w:type="spellStart"/>
      <w:r w:rsidRPr="00ED4891">
        <w:rPr>
          <w:lang w:val="en-US"/>
        </w:rPr>
        <w:t>Doornekamp</w:t>
      </w:r>
      <w:proofErr w:type="spellEnd"/>
      <w:r w:rsidRPr="00ED4891">
        <w:rPr>
          <w:lang w:val="en-US"/>
        </w:rPr>
        <w:t xml:space="preserve"> A, </w:t>
      </w:r>
      <w:proofErr w:type="spellStart"/>
      <w:r w:rsidRPr="00ED4891">
        <w:rPr>
          <w:lang w:val="en-US"/>
        </w:rPr>
        <w:t>Rademaker</w:t>
      </w:r>
      <w:proofErr w:type="spellEnd"/>
      <w:r w:rsidRPr="00ED4891">
        <w:rPr>
          <w:lang w:val="en-US"/>
        </w:rPr>
        <w:t xml:space="preserve"> MCJ,  Van Gestel CAM (1995) </w:t>
      </w:r>
      <w:proofErr w:type="spellStart"/>
      <w:r w:rsidRPr="00ED4891">
        <w:rPr>
          <w:lang w:val="en-US"/>
        </w:rPr>
        <w:t>Sublethal</w:t>
      </w:r>
      <w:proofErr w:type="spellEnd"/>
      <w:r w:rsidRPr="00ED4891">
        <w:rPr>
          <w:lang w:val="en-US"/>
        </w:rPr>
        <w:t xml:space="preserve"> sensitivity index as an ecotoxicity parameter measuring energy allocation under toxicant stress – application to cadmium </w:t>
      </w:r>
      <w:r>
        <w:rPr>
          <w:lang w:val="en-US"/>
        </w:rPr>
        <w:t>in soil arthropods</w:t>
      </w:r>
      <w:r w:rsidRPr="0056211D">
        <w:t>. Ecotoxicology and Environmental Safety 31</w:t>
      </w:r>
      <w:r>
        <w:t>:</w:t>
      </w:r>
      <w:r w:rsidRPr="0056211D">
        <w:t xml:space="preserve">192-200. </w:t>
      </w:r>
      <w:r>
        <w:t>DOI</w:t>
      </w:r>
      <w:r w:rsidRPr="0056211D">
        <w:t>:</w:t>
      </w:r>
      <w:r>
        <w:t xml:space="preserve"> </w:t>
      </w:r>
      <w:r w:rsidRPr="0056211D">
        <w:t>10.1006/eesa.1995.1062</w:t>
      </w:r>
    </w:p>
    <w:p w:rsidR="00446217" w:rsidRDefault="00446217" w:rsidP="009225E1">
      <w:pPr>
        <w:spacing w:line="240" w:lineRule="auto"/>
        <w:ind w:left="567" w:hanging="567"/>
        <w:jc w:val="both"/>
      </w:pPr>
      <w:r w:rsidRPr="00133582">
        <w:rPr>
          <w:lang w:val="en-US"/>
        </w:rPr>
        <w:t xml:space="preserve">De Lima e Silva C, Brennan N, Brouwer JM, Commandeur D, Verweij RA, Van Gestel CAM (2017) </w:t>
      </w:r>
      <w:r w:rsidRPr="00133582">
        <w:t xml:space="preserve">Comparative toxicity of imidacloprid and </w:t>
      </w:r>
      <w:proofErr w:type="spellStart"/>
      <w:r w:rsidRPr="00133582">
        <w:t>thiacloprid</w:t>
      </w:r>
      <w:proofErr w:type="spellEnd"/>
      <w:r w:rsidRPr="00133582">
        <w:t xml:space="preserve"> to different species of soil invertebrates. Ecotoxicology 26</w:t>
      </w:r>
      <w:r>
        <w:t xml:space="preserve">: </w:t>
      </w:r>
      <w:r w:rsidRPr="00133582">
        <w:t xml:space="preserve">555-564. </w:t>
      </w:r>
      <w:r>
        <w:t>DOI</w:t>
      </w:r>
      <w:r w:rsidRPr="00133582">
        <w:t>:</w:t>
      </w:r>
      <w:r>
        <w:t xml:space="preserve"> </w:t>
      </w:r>
      <w:r w:rsidRPr="00133582">
        <w:t>10.1007/s10646-017-1790-7</w:t>
      </w:r>
    </w:p>
    <w:p w:rsidR="00446217" w:rsidRPr="00E22AFB" w:rsidRDefault="00446217" w:rsidP="009225E1">
      <w:pPr>
        <w:spacing w:line="240" w:lineRule="auto"/>
        <w:ind w:left="567" w:hanging="567"/>
        <w:jc w:val="both"/>
        <w:rPr>
          <w:lang w:val="en-US"/>
        </w:rPr>
      </w:pPr>
      <w:r w:rsidRPr="00FC4DA8">
        <w:t>Drobne D</w:t>
      </w:r>
      <w:r>
        <w:t>,</w:t>
      </w:r>
      <w:r w:rsidRPr="00FC4DA8">
        <w:t xml:space="preserve"> Hopkin SP</w:t>
      </w:r>
      <w:r w:rsidRPr="003F5101">
        <w:t xml:space="preserve"> (1995) The toxicity of zinc to terrestrial isopods in a “standard” laboratory test. Ecotoxicology and Environmental Safety 31: 1-6.</w:t>
      </w:r>
      <w:r>
        <w:t xml:space="preserve"> </w:t>
      </w:r>
      <w:r w:rsidRPr="00E22AFB">
        <w:t>D</w:t>
      </w:r>
      <w:r>
        <w:t>O</w:t>
      </w:r>
      <w:r w:rsidRPr="00E22AFB">
        <w:t>I 10.1006/eesa.1995.1037</w:t>
      </w:r>
    </w:p>
    <w:p w:rsidR="00446217" w:rsidRPr="003F5101" w:rsidRDefault="00446217" w:rsidP="009225E1">
      <w:pPr>
        <w:spacing w:line="240" w:lineRule="auto"/>
        <w:ind w:left="567" w:hanging="567"/>
        <w:jc w:val="both"/>
      </w:pPr>
      <w:r w:rsidRPr="00FC4DA8">
        <w:t xml:space="preserve">Drobne D, </w:t>
      </w:r>
      <w:proofErr w:type="spellStart"/>
      <w:r w:rsidRPr="00FC4DA8">
        <w:t>Blazic</w:t>
      </w:r>
      <w:proofErr w:type="spellEnd"/>
      <w:r w:rsidRPr="00FC4DA8">
        <w:t xml:space="preserve"> M, </w:t>
      </w:r>
      <w:r>
        <w:t>v</w:t>
      </w:r>
      <w:r w:rsidRPr="00FC4DA8">
        <w:t xml:space="preserve">an Gestel CAM, </w:t>
      </w:r>
      <w:proofErr w:type="spellStart"/>
      <w:r w:rsidRPr="00FC4DA8">
        <w:t>Leser</w:t>
      </w:r>
      <w:proofErr w:type="spellEnd"/>
      <w:r w:rsidRPr="00FC4DA8">
        <w:t xml:space="preserve"> V, Zidar P, </w:t>
      </w:r>
      <w:proofErr w:type="spellStart"/>
      <w:r w:rsidRPr="00FC4DA8">
        <w:t>Jemec</w:t>
      </w:r>
      <w:proofErr w:type="spellEnd"/>
      <w:r w:rsidRPr="00FC4DA8">
        <w:t xml:space="preserve"> A</w:t>
      </w:r>
      <w:r>
        <w:t>,</w:t>
      </w:r>
      <w:r w:rsidRPr="00FC4DA8">
        <w:t xml:space="preserve"> Trebse P </w:t>
      </w:r>
      <w:r w:rsidRPr="003F5101">
        <w:t xml:space="preserve">(2008) Toxicity of imidacloprid to the terrestrial isopod </w:t>
      </w:r>
      <w:r w:rsidRPr="003F5101">
        <w:rPr>
          <w:i/>
        </w:rPr>
        <w:t>Porcellio scaber</w:t>
      </w:r>
      <w:r w:rsidRPr="003F5101">
        <w:t xml:space="preserve"> (Isopoda, Crustacea). Chemosphere 71</w:t>
      </w:r>
      <w:r>
        <w:t>:</w:t>
      </w:r>
      <w:r w:rsidRPr="003F5101">
        <w:t xml:space="preserve"> 1326–1334.</w:t>
      </w:r>
      <w:r>
        <w:t xml:space="preserve"> </w:t>
      </w:r>
      <w:r w:rsidRPr="00ED3E6E">
        <w:t>D</w:t>
      </w:r>
      <w:r>
        <w:t>O</w:t>
      </w:r>
      <w:r w:rsidRPr="00ED3E6E">
        <w:t>I 10.1016/j.chemosphere.2007.11.042</w:t>
      </w:r>
    </w:p>
    <w:p w:rsidR="00446217" w:rsidRPr="00ED3E6E" w:rsidRDefault="00446217" w:rsidP="009225E1">
      <w:pPr>
        <w:spacing w:line="240" w:lineRule="auto"/>
        <w:ind w:left="567" w:hanging="567"/>
        <w:jc w:val="both"/>
        <w:rPr>
          <w:lang w:val="en-US"/>
        </w:rPr>
      </w:pPr>
      <w:proofErr w:type="spellStart"/>
      <w:r w:rsidRPr="00FC4DA8">
        <w:t>Engenheiro</w:t>
      </w:r>
      <w:proofErr w:type="spellEnd"/>
      <w:r w:rsidRPr="00FC4DA8">
        <w:t xml:space="preserve"> EL, </w:t>
      </w:r>
      <w:proofErr w:type="spellStart"/>
      <w:r w:rsidRPr="00FC4DA8">
        <w:t>Hankard</w:t>
      </w:r>
      <w:proofErr w:type="spellEnd"/>
      <w:r w:rsidRPr="00FC4DA8">
        <w:t xml:space="preserve"> PK, Sousa JP, </w:t>
      </w:r>
      <w:proofErr w:type="spellStart"/>
      <w:r w:rsidRPr="00FC4DA8">
        <w:t>Lemos</w:t>
      </w:r>
      <w:proofErr w:type="spellEnd"/>
      <w:r w:rsidRPr="00FC4DA8">
        <w:t xml:space="preserve"> MF, Weeks JM, Soares AMVM </w:t>
      </w:r>
      <w:r w:rsidRPr="003F5101">
        <w:t xml:space="preserve">(2005) Influence of </w:t>
      </w:r>
      <w:proofErr w:type="spellStart"/>
      <w:r w:rsidRPr="003F5101">
        <w:t>dimethoate</w:t>
      </w:r>
      <w:proofErr w:type="spellEnd"/>
      <w:r w:rsidRPr="003F5101">
        <w:t xml:space="preserve"> on acetylcholinesterase activity and locomotor function in terrestrial isopods. Environmental Toxicology and Chemistry 24</w:t>
      </w:r>
      <w:r>
        <w:t>:</w:t>
      </w:r>
      <w:r w:rsidRPr="003F5101">
        <w:t xml:space="preserve"> 603-609.</w:t>
      </w:r>
      <w:r>
        <w:t xml:space="preserve"> </w:t>
      </w:r>
      <w:r w:rsidRPr="00ED3E6E">
        <w:t>D</w:t>
      </w:r>
      <w:r>
        <w:t>O</w:t>
      </w:r>
      <w:r w:rsidRPr="00ED3E6E">
        <w:t>I 10.1897/04-131R.1</w:t>
      </w:r>
    </w:p>
    <w:p w:rsidR="00446217" w:rsidRDefault="00446217" w:rsidP="009225E1">
      <w:pPr>
        <w:spacing w:line="240" w:lineRule="auto"/>
        <w:ind w:left="567" w:hanging="567"/>
        <w:jc w:val="both"/>
      </w:pPr>
      <w:r w:rsidRPr="000773A8">
        <w:rPr>
          <w:lang w:val="pt-PT"/>
        </w:rPr>
        <w:t xml:space="preserve">Ferreira NGC, Morgado R, Santos MJG, Soares AMVM, Loureiro S (2015). </w:t>
      </w:r>
      <w:r w:rsidRPr="00133582">
        <w:t xml:space="preserve">Biomarkers and energy reserves in the isopod </w:t>
      </w:r>
      <w:proofErr w:type="spellStart"/>
      <w:r w:rsidRPr="00133582">
        <w:rPr>
          <w:i/>
        </w:rPr>
        <w:t>Porcellionides</w:t>
      </w:r>
      <w:proofErr w:type="spellEnd"/>
      <w:r w:rsidRPr="00133582">
        <w:rPr>
          <w:i/>
        </w:rPr>
        <w:t xml:space="preserve"> </w:t>
      </w:r>
      <w:proofErr w:type="spellStart"/>
      <w:r w:rsidRPr="00133582">
        <w:rPr>
          <w:i/>
        </w:rPr>
        <w:t>pruinosus</w:t>
      </w:r>
      <w:proofErr w:type="spellEnd"/>
      <w:r w:rsidRPr="00133582">
        <w:t xml:space="preserve">: The effects of long-term exposure to </w:t>
      </w:r>
      <w:proofErr w:type="spellStart"/>
      <w:r w:rsidRPr="00133582">
        <w:t>dimethoate</w:t>
      </w:r>
      <w:proofErr w:type="spellEnd"/>
      <w:r w:rsidRPr="00133582">
        <w:t>. Science of the Total Environment 502</w:t>
      </w:r>
      <w:r>
        <w:t>:</w:t>
      </w:r>
      <w:r w:rsidRPr="00133582">
        <w:t xml:space="preserve">91-102. </w:t>
      </w:r>
      <w:r>
        <w:t>DOI</w:t>
      </w:r>
      <w:r w:rsidRPr="00133582">
        <w:t>:</w:t>
      </w:r>
      <w:r>
        <w:t xml:space="preserve"> </w:t>
      </w:r>
      <w:r w:rsidRPr="00133582">
        <w:t>10.1016/j.scitotenv.2014.08.062</w:t>
      </w:r>
    </w:p>
    <w:p w:rsidR="00446217" w:rsidRPr="00825C68" w:rsidRDefault="00446217" w:rsidP="009225E1">
      <w:pPr>
        <w:spacing w:line="240" w:lineRule="auto"/>
        <w:ind w:left="567" w:hanging="567"/>
        <w:jc w:val="both"/>
        <w:rPr>
          <w:lang w:val="en-US"/>
        </w:rPr>
      </w:pPr>
      <w:r w:rsidRPr="00FC4DA8">
        <w:t xml:space="preserve">Fischer E, </w:t>
      </w:r>
      <w:proofErr w:type="spellStart"/>
      <w:r w:rsidRPr="00FC4DA8">
        <w:t>Farkas</w:t>
      </w:r>
      <w:proofErr w:type="spellEnd"/>
      <w:r w:rsidRPr="00FC4DA8">
        <w:t xml:space="preserve"> S, </w:t>
      </w:r>
      <w:proofErr w:type="spellStart"/>
      <w:r w:rsidRPr="00FC4DA8">
        <w:t>Hornung</w:t>
      </w:r>
      <w:proofErr w:type="spellEnd"/>
      <w:r w:rsidRPr="00FC4DA8">
        <w:t xml:space="preserve"> E</w:t>
      </w:r>
      <w:r>
        <w:t>,</w:t>
      </w:r>
      <w:r w:rsidRPr="00FC4DA8">
        <w:t xml:space="preserve"> Past T (1997) </w:t>
      </w:r>
      <w:proofErr w:type="spellStart"/>
      <w:r w:rsidRPr="00FC4DA8">
        <w:t>Sublethal</w:t>
      </w:r>
      <w:proofErr w:type="spellEnd"/>
      <w:r w:rsidRPr="00FC4DA8">
        <w:t xml:space="preserve"> effects of an </w:t>
      </w:r>
      <w:proofErr w:type="spellStart"/>
      <w:r w:rsidRPr="00FC4DA8">
        <w:t>organophosphorous</w:t>
      </w:r>
      <w:proofErr w:type="spellEnd"/>
      <w:r w:rsidRPr="00FC4DA8">
        <w:t xml:space="preserve"> insecticide, </w:t>
      </w:r>
      <w:proofErr w:type="spellStart"/>
      <w:r w:rsidRPr="00FC4DA8">
        <w:t>dimethoate</w:t>
      </w:r>
      <w:proofErr w:type="spellEnd"/>
      <w:r w:rsidRPr="00FC4DA8">
        <w:t xml:space="preserve">, on the isopod </w:t>
      </w:r>
      <w:r w:rsidRPr="00FC4DA8">
        <w:rPr>
          <w:i/>
        </w:rPr>
        <w:t>Porcellio scaber</w:t>
      </w:r>
      <w:r w:rsidRPr="00FC4DA8">
        <w:t xml:space="preserve"> </w:t>
      </w:r>
      <w:proofErr w:type="spellStart"/>
      <w:r w:rsidRPr="00FC4DA8">
        <w:t>Latr</w:t>
      </w:r>
      <w:proofErr w:type="spellEnd"/>
      <w:r w:rsidRPr="00FC4DA8">
        <w:t>. Comparative B</w:t>
      </w:r>
      <w:r>
        <w:t>iochemistry and Physiology 116C:</w:t>
      </w:r>
      <w:r w:rsidRPr="00FC4DA8">
        <w:t xml:space="preserve"> 161-166. </w:t>
      </w:r>
      <w:r>
        <w:t xml:space="preserve">DOI </w:t>
      </w:r>
      <w:r w:rsidRPr="00825C68">
        <w:t>10.1016/s0742-8413(96)00164-8</w:t>
      </w:r>
    </w:p>
    <w:p w:rsidR="00446217" w:rsidRPr="00FC4DA8" w:rsidRDefault="00446217" w:rsidP="009225E1">
      <w:pPr>
        <w:spacing w:line="240" w:lineRule="auto"/>
        <w:ind w:left="567" w:hanging="567"/>
        <w:jc w:val="both"/>
      </w:pPr>
      <w:proofErr w:type="spellStart"/>
      <w:r w:rsidRPr="00FC4DA8">
        <w:t>Hornung</w:t>
      </w:r>
      <w:proofErr w:type="spellEnd"/>
      <w:r w:rsidRPr="00FC4DA8">
        <w:t xml:space="preserve"> E, </w:t>
      </w:r>
      <w:proofErr w:type="spellStart"/>
      <w:r w:rsidRPr="00FC4DA8">
        <w:t>Farkas</w:t>
      </w:r>
      <w:proofErr w:type="spellEnd"/>
      <w:r w:rsidRPr="00FC4DA8">
        <w:t xml:space="preserve"> S</w:t>
      </w:r>
      <w:r>
        <w:t>,</w:t>
      </w:r>
      <w:r w:rsidRPr="00FC4DA8">
        <w:t xml:space="preserve"> Fischer E (1998) Tests on the isopod </w:t>
      </w:r>
      <w:r w:rsidRPr="00FC4DA8">
        <w:rPr>
          <w:i/>
        </w:rPr>
        <w:t>Porcellio scaber</w:t>
      </w:r>
      <w:r w:rsidRPr="00FC4DA8">
        <w:t xml:space="preserve">. In: </w:t>
      </w:r>
      <w:proofErr w:type="spellStart"/>
      <w:r w:rsidRPr="00FC4DA8">
        <w:t>Løkke</w:t>
      </w:r>
      <w:proofErr w:type="spellEnd"/>
      <w:r w:rsidRPr="00FC4DA8">
        <w:t xml:space="preserve"> H, </w:t>
      </w:r>
      <w:r>
        <w:t>van Gestel CAM (</w:t>
      </w:r>
      <w:proofErr w:type="spellStart"/>
      <w:r>
        <w:t>E</w:t>
      </w:r>
      <w:r w:rsidRPr="00FC4DA8">
        <w:t>ds</w:t>
      </w:r>
      <w:proofErr w:type="spellEnd"/>
      <w:r w:rsidRPr="00FC4DA8">
        <w:t xml:space="preserve">) Handbook of Soil Invertebrate Toxicity Tests. John Wiley &amp; Sons, Chichester, 207–226. </w:t>
      </w:r>
    </w:p>
    <w:p w:rsidR="00446217" w:rsidRPr="00ED3E6E" w:rsidRDefault="00446217" w:rsidP="009225E1">
      <w:pPr>
        <w:spacing w:line="240" w:lineRule="auto"/>
        <w:ind w:left="567" w:hanging="567"/>
        <w:jc w:val="both"/>
        <w:rPr>
          <w:lang w:val="en-US"/>
        </w:rPr>
      </w:pPr>
      <w:r w:rsidRPr="00FC4DA8">
        <w:rPr>
          <w:lang w:val="en-US"/>
        </w:rPr>
        <w:t>Jänsch S, Garcia M</w:t>
      </w:r>
      <w:r>
        <w:rPr>
          <w:lang w:val="en-US"/>
        </w:rPr>
        <w:t>,</w:t>
      </w:r>
      <w:r w:rsidRPr="00FC4DA8">
        <w:rPr>
          <w:lang w:val="en-US"/>
        </w:rPr>
        <w:t xml:space="preserve"> Römbke </w:t>
      </w:r>
      <w:r w:rsidRPr="00FC4DA8">
        <w:t xml:space="preserve">J (2005) Acute and chronic isopod testing using tropical </w:t>
      </w:r>
      <w:proofErr w:type="spellStart"/>
      <w:r w:rsidRPr="00FC4DA8">
        <w:rPr>
          <w:i/>
        </w:rPr>
        <w:t>Porcellionides</w:t>
      </w:r>
      <w:proofErr w:type="spellEnd"/>
      <w:r w:rsidRPr="00FC4DA8">
        <w:rPr>
          <w:i/>
        </w:rPr>
        <w:t xml:space="preserve"> </w:t>
      </w:r>
      <w:proofErr w:type="spellStart"/>
      <w:r w:rsidRPr="00FC4DA8">
        <w:rPr>
          <w:i/>
        </w:rPr>
        <w:t>pruinosus</w:t>
      </w:r>
      <w:proofErr w:type="spellEnd"/>
      <w:r w:rsidRPr="00FC4DA8">
        <w:t xml:space="preserve"> and three model pesticides. European Journal of Soil Biology 41</w:t>
      </w:r>
      <w:r>
        <w:t>:</w:t>
      </w:r>
      <w:r w:rsidRPr="00FC4DA8">
        <w:t xml:space="preserve"> 143-152. </w:t>
      </w:r>
      <w:r w:rsidRPr="00ED3E6E">
        <w:t>D</w:t>
      </w:r>
      <w:r>
        <w:t>O</w:t>
      </w:r>
      <w:r w:rsidRPr="00ED3E6E">
        <w:t>I 10.1016/j.ejsobi.2005.09.010</w:t>
      </w:r>
    </w:p>
    <w:p w:rsidR="00446217" w:rsidRPr="00ED3E6E" w:rsidRDefault="00446217" w:rsidP="009225E1">
      <w:pPr>
        <w:spacing w:line="240" w:lineRule="auto"/>
        <w:ind w:left="567" w:hanging="567"/>
        <w:jc w:val="both"/>
        <w:rPr>
          <w:lang w:val="en-US"/>
        </w:rPr>
      </w:pPr>
      <w:proofErr w:type="spellStart"/>
      <w:r w:rsidRPr="00FC4DA8">
        <w:lastRenderedPageBreak/>
        <w:t>Jemec</w:t>
      </w:r>
      <w:proofErr w:type="spellEnd"/>
      <w:r w:rsidRPr="00FC4DA8">
        <w:t xml:space="preserve"> A, Drobne D, </w:t>
      </w:r>
      <w:proofErr w:type="spellStart"/>
      <w:r w:rsidRPr="00FC4DA8">
        <w:t>Remškar</w:t>
      </w:r>
      <w:proofErr w:type="spellEnd"/>
      <w:r w:rsidRPr="00FC4DA8">
        <w:t xml:space="preserve"> M, </w:t>
      </w:r>
      <w:proofErr w:type="spellStart"/>
      <w:r w:rsidRPr="00FC4DA8">
        <w:t>Sepčić</w:t>
      </w:r>
      <w:proofErr w:type="spellEnd"/>
      <w:r w:rsidRPr="00FC4DA8">
        <w:t xml:space="preserve"> K</w:t>
      </w:r>
      <w:r>
        <w:t>,</w:t>
      </w:r>
      <w:r w:rsidRPr="00FC4DA8">
        <w:t xml:space="preserve"> </w:t>
      </w:r>
      <w:proofErr w:type="spellStart"/>
      <w:r w:rsidRPr="00FC4DA8">
        <w:t>Tišler</w:t>
      </w:r>
      <w:proofErr w:type="spellEnd"/>
      <w:r w:rsidRPr="00FC4DA8">
        <w:t xml:space="preserve"> T (2008) Effects of ingested nano-sized titanium dioxide on terrestrial isopods (</w:t>
      </w:r>
      <w:r w:rsidRPr="00FC4DA8">
        <w:rPr>
          <w:i/>
        </w:rPr>
        <w:t>Porcellio scaber</w:t>
      </w:r>
      <w:r w:rsidRPr="00FC4DA8">
        <w:t>). Environmental Toxicology and Chemistry 27</w:t>
      </w:r>
      <w:r>
        <w:t>:</w:t>
      </w:r>
      <w:r w:rsidRPr="00FC4DA8">
        <w:t xml:space="preserve"> 1904–1914.</w:t>
      </w:r>
      <w:r>
        <w:t xml:space="preserve"> </w:t>
      </w:r>
      <w:r w:rsidRPr="00ED3E6E">
        <w:t>D</w:t>
      </w:r>
      <w:r>
        <w:t>O</w:t>
      </w:r>
      <w:r w:rsidRPr="00ED3E6E">
        <w:t>I 10.1897/08-036.1</w:t>
      </w:r>
    </w:p>
    <w:p w:rsidR="00446217" w:rsidRPr="00ED3E6E" w:rsidRDefault="00446217" w:rsidP="009225E1">
      <w:pPr>
        <w:spacing w:line="240" w:lineRule="auto"/>
        <w:ind w:left="567" w:hanging="567"/>
        <w:jc w:val="both"/>
        <w:rPr>
          <w:lang w:val="en-US"/>
        </w:rPr>
      </w:pPr>
      <w:proofErr w:type="spellStart"/>
      <w:r w:rsidRPr="00FC4DA8">
        <w:t>Knigge</w:t>
      </w:r>
      <w:proofErr w:type="spellEnd"/>
      <w:r w:rsidRPr="00FC4DA8">
        <w:t xml:space="preserve"> T</w:t>
      </w:r>
      <w:r>
        <w:t>,</w:t>
      </w:r>
      <w:r w:rsidRPr="00FC4DA8">
        <w:t xml:space="preserve"> </w:t>
      </w:r>
      <w:proofErr w:type="spellStart"/>
      <w:r w:rsidRPr="00FC4DA8">
        <w:t>Köhler</w:t>
      </w:r>
      <w:proofErr w:type="spellEnd"/>
      <w:r w:rsidRPr="00FC4DA8">
        <w:t xml:space="preserve"> HR (2000) Lead impact on nutrition, energy reserves, respiration and stress protein (</w:t>
      </w:r>
      <w:proofErr w:type="spellStart"/>
      <w:r w:rsidRPr="00FC4DA8">
        <w:t>Hsp</w:t>
      </w:r>
      <w:proofErr w:type="spellEnd"/>
      <w:r w:rsidRPr="00FC4DA8">
        <w:t xml:space="preserve"> 70) level in </w:t>
      </w:r>
      <w:r w:rsidRPr="00FC4DA8">
        <w:rPr>
          <w:i/>
        </w:rPr>
        <w:t>Porcellio scaber</w:t>
      </w:r>
      <w:r w:rsidRPr="00FC4DA8">
        <w:t xml:space="preserve"> (Isopoda) populations differently preconditioned in their habitats. Environmental Pollution 108</w:t>
      </w:r>
      <w:r>
        <w:t>:</w:t>
      </w:r>
      <w:r w:rsidRPr="00FC4DA8">
        <w:t xml:space="preserve"> 209-217.</w:t>
      </w:r>
      <w:r>
        <w:t xml:space="preserve"> </w:t>
      </w:r>
      <w:r w:rsidRPr="00ED3E6E">
        <w:t>D</w:t>
      </w:r>
      <w:r>
        <w:t>O</w:t>
      </w:r>
      <w:r w:rsidRPr="00ED3E6E">
        <w:t>I 10.1016/S0269-7491(99)00188-8</w:t>
      </w:r>
    </w:p>
    <w:p w:rsidR="00446217" w:rsidRPr="0056211D" w:rsidRDefault="00446217" w:rsidP="009225E1">
      <w:pPr>
        <w:spacing w:line="240" w:lineRule="auto"/>
        <w:ind w:left="567" w:hanging="567"/>
        <w:jc w:val="both"/>
      </w:pPr>
      <w:r w:rsidRPr="0056211D">
        <w:rPr>
          <w:lang w:val="en-US"/>
        </w:rPr>
        <w:t xml:space="preserve">Kolar L, </w:t>
      </w:r>
      <w:proofErr w:type="spellStart"/>
      <w:r w:rsidRPr="0056211D">
        <w:rPr>
          <w:lang w:val="en-US"/>
        </w:rPr>
        <w:t>Erzen</w:t>
      </w:r>
      <w:proofErr w:type="spellEnd"/>
      <w:r w:rsidRPr="0056211D">
        <w:rPr>
          <w:lang w:val="en-US"/>
        </w:rPr>
        <w:t xml:space="preserve"> NK, </w:t>
      </w:r>
      <w:proofErr w:type="spellStart"/>
      <w:r w:rsidRPr="0056211D">
        <w:rPr>
          <w:lang w:val="en-US"/>
        </w:rPr>
        <w:t>Hogerwerf</w:t>
      </w:r>
      <w:proofErr w:type="spellEnd"/>
      <w:r w:rsidRPr="0056211D">
        <w:rPr>
          <w:lang w:val="en-US"/>
        </w:rPr>
        <w:t xml:space="preserve"> L, Van Gestel CAM (2008) </w:t>
      </w:r>
      <w:r w:rsidRPr="0056211D">
        <w:t xml:space="preserve">Toxicity of </w:t>
      </w:r>
      <w:proofErr w:type="spellStart"/>
      <w:r w:rsidRPr="0056211D">
        <w:t>abamectin</w:t>
      </w:r>
      <w:proofErr w:type="spellEnd"/>
      <w:r w:rsidRPr="0056211D">
        <w:t xml:space="preserve"> and </w:t>
      </w:r>
      <w:proofErr w:type="spellStart"/>
      <w:r w:rsidRPr="0056211D">
        <w:t>doramectin</w:t>
      </w:r>
      <w:proofErr w:type="spellEnd"/>
      <w:r w:rsidRPr="0056211D">
        <w:t xml:space="preserve"> to soil invertebrates. Environmental Pollution 151</w:t>
      </w:r>
      <w:r>
        <w:t>:</w:t>
      </w:r>
      <w:r w:rsidRPr="0056211D">
        <w:t xml:space="preserve">182-189. </w:t>
      </w:r>
      <w:r>
        <w:t>DOI</w:t>
      </w:r>
      <w:r w:rsidRPr="0056211D">
        <w:t>:</w:t>
      </w:r>
      <w:r>
        <w:t xml:space="preserve"> </w:t>
      </w:r>
      <w:r w:rsidRPr="0056211D">
        <w:t>10.1016/j.envpol.2007.02.011</w:t>
      </w:r>
    </w:p>
    <w:p w:rsidR="00446217" w:rsidRPr="00FC4DA8" w:rsidRDefault="00446217" w:rsidP="009225E1">
      <w:pPr>
        <w:spacing w:line="240" w:lineRule="auto"/>
        <w:ind w:left="567" w:hanging="567"/>
        <w:jc w:val="both"/>
      </w:pPr>
      <w:r w:rsidRPr="00FC4DA8">
        <w:t xml:space="preserve">Kolar L, </w:t>
      </w:r>
      <w:proofErr w:type="spellStart"/>
      <w:r w:rsidRPr="00FC4DA8">
        <w:t>Jemec</w:t>
      </w:r>
      <w:proofErr w:type="spellEnd"/>
      <w:r w:rsidRPr="00FC4DA8">
        <w:t xml:space="preserve"> A, </w:t>
      </w:r>
      <w:r>
        <w:t>v</w:t>
      </w:r>
      <w:r w:rsidRPr="00FC4DA8">
        <w:t xml:space="preserve">an Gestel CAM, Valant J, </w:t>
      </w:r>
      <w:proofErr w:type="spellStart"/>
      <w:r w:rsidRPr="00FC4DA8">
        <w:t>Hrzenjak</w:t>
      </w:r>
      <w:proofErr w:type="spellEnd"/>
      <w:r w:rsidRPr="00FC4DA8">
        <w:t xml:space="preserve"> R, </w:t>
      </w:r>
      <w:proofErr w:type="spellStart"/>
      <w:r w:rsidRPr="00FC4DA8">
        <w:t>Kozuh</w:t>
      </w:r>
      <w:proofErr w:type="spellEnd"/>
      <w:r w:rsidRPr="00FC4DA8">
        <w:t xml:space="preserve"> </w:t>
      </w:r>
      <w:proofErr w:type="spellStart"/>
      <w:r w:rsidRPr="00FC4DA8">
        <w:t>Erzen</w:t>
      </w:r>
      <w:proofErr w:type="spellEnd"/>
      <w:r w:rsidRPr="00FC4DA8">
        <w:t xml:space="preserve"> N</w:t>
      </w:r>
      <w:r>
        <w:t>,</w:t>
      </w:r>
      <w:r w:rsidRPr="00FC4DA8">
        <w:t xml:space="preserve"> Zidar P (2010) Toxicity of </w:t>
      </w:r>
      <w:proofErr w:type="spellStart"/>
      <w:r w:rsidRPr="00FC4DA8">
        <w:t>abamectin</w:t>
      </w:r>
      <w:proofErr w:type="spellEnd"/>
      <w:r w:rsidRPr="00FC4DA8">
        <w:t xml:space="preserve"> to the terrestrial isopod </w:t>
      </w:r>
      <w:r w:rsidRPr="00FC4DA8">
        <w:rPr>
          <w:i/>
        </w:rPr>
        <w:t>Porcellio scaber</w:t>
      </w:r>
      <w:r w:rsidRPr="00FC4DA8">
        <w:t xml:space="preserve"> (Isopoda, Crustacea). Ecotoxicology 19</w:t>
      </w:r>
      <w:r>
        <w:t>:</w:t>
      </w:r>
      <w:r w:rsidRPr="00FC4DA8">
        <w:t xml:space="preserve"> 917-927.</w:t>
      </w:r>
      <w:r>
        <w:t xml:space="preserve"> </w:t>
      </w:r>
      <w:r w:rsidRPr="00ED3E6E">
        <w:t>D</w:t>
      </w:r>
      <w:r>
        <w:t>O</w:t>
      </w:r>
      <w:r w:rsidRPr="00ED3E6E">
        <w:t>I 10.1007/s10646-010-0473-4</w:t>
      </w:r>
    </w:p>
    <w:p w:rsidR="00446217" w:rsidRPr="0056211D" w:rsidRDefault="00446217" w:rsidP="009225E1">
      <w:pPr>
        <w:spacing w:line="240" w:lineRule="auto"/>
        <w:ind w:left="567" w:hanging="567"/>
        <w:jc w:val="both"/>
      </w:pPr>
      <w:r w:rsidRPr="00ED4891">
        <w:rPr>
          <w:lang w:val="en-US"/>
        </w:rPr>
        <w:t xml:space="preserve">Lavtizar V, Berggren K, Trebse P, Kraak MHS, Verweij RA, Van Gestel CAM (2016) </w:t>
      </w:r>
      <w:r w:rsidRPr="0056211D">
        <w:t xml:space="preserve">Comparative ecotoxicity of </w:t>
      </w:r>
      <w:proofErr w:type="spellStart"/>
      <w:r w:rsidRPr="0056211D">
        <w:t>chlorantraniliprole</w:t>
      </w:r>
      <w:proofErr w:type="spellEnd"/>
      <w:r w:rsidRPr="0056211D">
        <w:t xml:space="preserve"> to non-target soil invertebrates. Chemosphere 159</w:t>
      </w:r>
      <w:r>
        <w:t>:</w:t>
      </w:r>
      <w:r w:rsidRPr="0056211D">
        <w:t xml:space="preserve">473-479. </w:t>
      </w:r>
      <w:r>
        <w:t>DOI</w:t>
      </w:r>
      <w:r w:rsidRPr="0056211D">
        <w:t>:</w:t>
      </w:r>
      <w:r>
        <w:t xml:space="preserve"> </w:t>
      </w:r>
      <w:r w:rsidRPr="0056211D">
        <w:t>10.1016/j.chemosphere.2016.06.036</w:t>
      </w:r>
    </w:p>
    <w:p w:rsidR="00014542" w:rsidRPr="00FC4DA8" w:rsidRDefault="00014542" w:rsidP="009225E1">
      <w:pPr>
        <w:spacing w:line="240" w:lineRule="auto"/>
        <w:ind w:left="567" w:hanging="567"/>
        <w:jc w:val="both"/>
      </w:pPr>
      <w:proofErr w:type="spellStart"/>
      <w:r w:rsidRPr="00FC4DA8">
        <w:t>Lemos</w:t>
      </w:r>
      <w:proofErr w:type="spellEnd"/>
      <w:r w:rsidRPr="00FC4DA8">
        <w:t xml:space="preserve"> MFL, </w:t>
      </w:r>
      <w:r>
        <w:t>v</w:t>
      </w:r>
      <w:r w:rsidRPr="00FC4DA8">
        <w:t>an Gestel CAM</w:t>
      </w:r>
      <w:r>
        <w:t>,</w:t>
      </w:r>
      <w:r w:rsidRPr="00FC4DA8">
        <w:t xml:space="preserve"> Soares AMVM (2009) Endocrine disruption in a terrestrial isopod under exposure to bisphenol A and </w:t>
      </w:r>
      <w:proofErr w:type="spellStart"/>
      <w:r w:rsidRPr="00FC4DA8">
        <w:t>vinclozolin</w:t>
      </w:r>
      <w:proofErr w:type="spellEnd"/>
      <w:r w:rsidRPr="00FC4DA8">
        <w:t>. Journal of Soils and Sediments 9</w:t>
      </w:r>
      <w:r>
        <w:t>:</w:t>
      </w:r>
      <w:r w:rsidRPr="00FC4DA8">
        <w:t xml:space="preserve"> 492–500. </w:t>
      </w:r>
      <w:r w:rsidRPr="008E4301">
        <w:t>D</w:t>
      </w:r>
      <w:r>
        <w:t>O</w:t>
      </w:r>
      <w:r w:rsidRPr="008E4301">
        <w:t>I 10.1007/s11368-009-0104-y</w:t>
      </w:r>
    </w:p>
    <w:p w:rsidR="00014542" w:rsidRDefault="00014542" w:rsidP="009225E1">
      <w:pPr>
        <w:spacing w:line="240" w:lineRule="auto"/>
        <w:ind w:left="567" w:hanging="567"/>
        <w:jc w:val="both"/>
      </w:pPr>
      <w:proofErr w:type="spellStart"/>
      <w:r w:rsidRPr="00FC4DA8">
        <w:t>Lemos</w:t>
      </w:r>
      <w:proofErr w:type="spellEnd"/>
      <w:r w:rsidRPr="00FC4DA8">
        <w:t xml:space="preserve"> MFL, </w:t>
      </w:r>
      <w:r>
        <w:t>v</w:t>
      </w:r>
      <w:r w:rsidRPr="00FC4DA8">
        <w:t>an Gestel CAM</w:t>
      </w:r>
      <w:r>
        <w:t>,</w:t>
      </w:r>
      <w:r w:rsidRPr="00FC4DA8">
        <w:t xml:space="preserve"> Soares AMVM (2010</w:t>
      </w:r>
      <w:r>
        <w:t>a</w:t>
      </w:r>
      <w:r w:rsidRPr="00FC4DA8">
        <w:t xml:space="preserve">) Reproductive toxicity of the endocrine disrupters </w:t>
      </w:r>
      <w:proofErr w:type="spellStart"/>
      <w:r w:rsidRPr="00FC4DA8">
        <w:t>vinclozolin</w:t>
      </w:r>
      <w:proofErr w:type="spellEnd"/>
      <w:r w:rsidRPr="00FC4DA8">
        <w:t xml:space="preserve"> and bisphenol A in the terrestrial isopod </w:t>
      </w:r>
      <w:r w:rsidRPr="00FC4DA8">
        <w:rPr>
          <w:i/>
        </w:rPr>
        <w:t>Porcellio scaber</w:t>
      </w:r>
      <w:r w:rsidRPr="00FC4DA8">
        <w:t xml:space="preserve"> (</w:t>
      </w:r>
      <w:proofErr w:type="spellStart"/>
      <w:r w:rsidRPr="00FC4DA8">
        <w:t>Latreille</w:t>
      </w:r>
      <w:proofErr w:type="spellEnd"/>
      <w:r w:rsidRPr="00FC4DA8">
        <w:t>, 1804). Chemosphere 78</w:t>
      </w:r>
      <w:r>
        <w:t xml:space="preserve">: </w:t>
      </w:r>
      <w:r w:rsidRPr="00FC4DA8">
        <w:t>907-913.</w:t>
      </w:r>
      <w:r>
        <w:t xml:space="preserve"> </w:t>
      </w:r>
      <w:r w:rsidRPr="008E4301">
        <w:t>D</w:t>
      </w:r>
      <w:r>
        <w:t>O</w:t>
      </w:r>
      <w:r w:rsidRPr="008E4301">
        <w:t>I 10.1016/j.chemosphere.2009.10.063</w:t>
      </w:r>
    </w:p>
    <w:p w:rsidR="00014542" w:rsidRDefault="00014542" w:rsidP="009225E1">
      <w:pPr>
        <w:spacing w:line="240" w:lineRule="auto"/>
        <w:ind w:left="567" w:hanging="567"/>
        <w:jc w:val="both"/>
        <w:rPr>
          <w:lang w:val="en-US"/>
        </w:rPr>
      </w:pPr>
      <w:proofErr w:type="spellStart"/>
      <w:r w:rsidRPr="00014542">
        <w:rPr>
          <w:lang w:val="en-US"/>
        </w:rPr>
        <w:t>Lemos</w:t>
      </w:r>
      <w:proofErr w:type="spellEnd"/>
      <w:r w:rsidRPr="00014542">
        <w:rPr>
          <w:lang w:val="en-US"/>
        </w:rPr>
        <w:t xml:space="preserve"> MFL, </w:t>
      </w:r>
      <w:proofErr w:type="spellStart"/>
      <w:r w:rsidRPr="00014542">
        <w:rPr>
          <w:lang w:val="en-US"/>
        </w:rPr>
        <w:t>Esteves</w:t>
      </w:r>
      <w:proofErr w:type="spellEnd"/>
      <w:r w:rsidRPr="00014542">
        <w:rPr>
          <w:lang w:val="en-US"/>
        </w:rPr>
        <w:t xml:space="preserve"> AC, </w:t>
      </w:r>
      <w:proofErr w:type="spellStart"/>
      <w:r w:rsidRPr="00014542">
        <w:rPr>
          <w:lang w:val="en-US"/>
        </w:rPr>
        <w:t>Samyn</w:t>
      </w:r>
      <w:proofErr w:type="spellEnd"/>
      <w:r w:rsidRPr="00014542">
        <w:rPr>
          <w:lang w:val="en-US"/>
        </w:rPr>
        <w:t xml:space="preserve"> B, </w:t>
      </w:r>
      <w:proofErr w:type="spellStart"/>
      <w:r w:rsidRPr="00014542">
        <w:rPr>
          <w:lang w:val="en-US"/>
        </w:rPr>
        <w:t>Timperman</w:t>
      </w:r>
      <w:proofErr w:type="spellEnd"/>
      <w:r w:rsidRPr="00014542">
        <w:rPr>
          <w:lang w:val="en-US"/>
        </w:rPr>
        <w:t xml:space="preserve"> I, van </w:t>
      </w:r>
      <w:proofErr w:type="spellStart"/>
      <w:r w:rsidRPr="00014542">
        <w:rPr>
          <w:lang w:val="en-US"/>
        </w:rPr>
        <w:t>Beeumen</w:t>
      </w:r>
      <w:proofErr w:type="spellEnd"/>
      <w:r w:rsidRPr="00014542">
        <w:rPr>
          <w:lang w:val="en-US"/>
        </w:rPr>
        <w:t xml:space="preserve"> J, </w:t>
      </w:r>
      <w:proofErr w:type="spellStart"/>
      <w:r w:rsidRPr="00014542">
        <w:rPr>
          <w:lang w:val="en-US"/>
        </w:rPr>
        <w:t>Correia</w:t>
      </w:r>
      <w:proofErr w:type="spellEnd"/>
      <w:r w:rsidRPr="00014542">
        <w:rPr>
          <w:lang w:val="en-US"/>
        </w:rPr>
        <w:t xml:space="preserve"> A, van Gestel CAM, Soares AMVM (2010b) Protein differential expression induced by endocrine disrupting compounds in a terrestrial isopod. Chemosphere 79: 570-576. DOI 10.1016/j.chemosphere.2010.01.055</w:t>
      </w:r>
    </w:p>
    <w:p w:rsidR="00014542" w:rsidRPr="00014542" w:rsidRDefault="00014542" w:rsidP="009225E1">
      <w:pPr>
        <w:spacing w:line="240" w:lineRule="auto"/>
        <w:ind w:left="567" w:hanging="567"/>
        <w:jc w:val="both"/>
        <w:rPr>
          <w:lang w:val="en-US"/>
        </w:rPr>
      </w:pPr>
      <w:proofErr w:type="spellStart"/>
      <w:r w:rsidRPr="00014542">
        <w:rPr>
          <w:lang w:val="en-US"/>
        </w:rPr>
        <w:t>Lemos</w:t>
      </w:r>
      <w:proofErr w:type="spellEnd"/>
      <w:r w:rsidRPr="00014542">
        <w:rPr>
          <w:lang w:val="en-US"/>
        </w:rPr>
        <w:t xml:space="preserve"> MFL, van Gestel CAM, Soares AMVM</w:t>
      </w:r>
      <w:r>
        <w:rPr>
          <w:lang w:val="en-US"/>
        </w:rPr>
        <w:t xml:space="preserve"> (2010c) </w:t>
      </w:r>
      <w:r w:rsidRPr="00014542">
        <w:rPr>
          <w:lang w:val="en-US"/>
        </w:rPr>
        <w:t xml:space="preserve">Developmental </w:t>
      </w:r>
      <w:r>
        <w:rPr>
          <w:lang w:val="en-US"/>
        </w:rPr>
        <w:t>t</w:t>
      </w:r>
      <w:r w:rsidRPr="00014542">
        <w:rPr>
          <w:lang w:val="en-US"/>
        </w:rPr>
        <w:t xml:space="preserve">oxicity of </w:t>
      </w:r>
      <w:r>
        <w:rPr>
          <w:lang w:val="en-US"/>
        </w:rPr>
        <w:t>endocrine d</w:t>
      </w:r>
      <w:r w:rsidRPr="00014542">
        <w:rPr>
          <w:lang w:val="en-US"/>
        </w:rPr>
        <w:t>isrupters Bisphenol A and</w:t>
      </w:r>
      <w:r>
        <w:rPr>
          <w:lang w:val="en-US"/>
        </w:rPr>
        <w:t xml:space="preserve"> </w:t>
      </w:r>
      <w:proofErr w:type="spellStart"/>
      <w:r w:rsidRPr="00014542">
        <w:rPr>
          <w:lang w:val="en-US"/>
        </w:rPr>
        <w:t>Vinclozolin</w:t>
      </w:r>
      <w:proofErr w:type="spellEnd"/>
      <w:r w:rsidRPr="00014542">
        <w:rPr>
          <w:lang w:val="en-US"/>
        </w:rPr>
        <w:t xml:space="preserve"> in a </w:t>
      </w:r>
      <w:r>
        <w:rPr>
          <w:lang w:val="en-US"/>
        </w:rPr>
        <w:t>t</w:t>
      </w:r>
      <w:r w:rsidRPr="00014542">
        <w:rPr>
          <w:lang w:val="en-US"/>
        </w:rPr>
        <w:t xml:space="preserve">errestrial </w:t>
      </w:r>
      <w:r>
        <w:rPr>
          <w:lang w:val="en-US"/>
        </w:rPr>
        <w:t>i</w:t>
      </w:r>
      <w:r w:rsidRPr="00014542">
        <w:rPr>
          <w:lang w:val="en-US"/>
        </w:rPr>
        <w:t>sopod</w:t>
      </w:r>
      <w:r>
        <w:rPr>
          <w:lang w:val="en-US"/>
        </w:rPr>
        <w:t xml:space="preserve">. Archives of Environmental Contamination and Toxicology </w:t>
      </w:r>
      <w:r w:rsidRPr="00014542">
        <w:rPr>
          <w:lang w:val="en-US"/>
        </w:rPr>
        <w:t>59: 274-281. DOI 10.1007/s00244-010-9474-9</w:t>
      </w:r>
    </w:p>
    <w:p w:rsidR="00014542" w:rsidRPr="008E4301" w:rsidRDefault="00014542" w:rsidP="009225E1">
      <w:pPr>
        <w:spacing w:line="240" w:lineRule="auto"/>
        <w:ind w:left="567" w:hanging="567"/>
        <w:jc w:val="both"/>
        <w:rPr>
          <w:lang w:val="en-US"/>
        </w:rPr>
      </w:pPr>
      <w:r w:rsidRPr="00FC4DA8">
        <w:t>Loureiro S, Soares AMVM</w:t>
      </w:r>
      <w:r>
        <w:t>,</w:t>
      </w:r>
      <w:r w:rsidRPr="00FC4DA8">
        <w:t xml:space="preserve"> </w:t>
      </w:r>
      <w:proofErr w:type="spellStart"/>
      <w:r w:rsidRPr="00FC4DA8">
        <w:t>Nogueira</w:t>
      </w:r>
      <w:proofErr w:type="spellEnd"/>
      <w:r w:rsidRPr="00FC4DA8">
        <w:t xml:space="preserve"> AJA (2005) Terrestrial avoidance behaviour tests as screening tool to assess soil contamination. Environmental Pollution 138</w:t>
      </w:r>
      <w:r>
        <w:t>:</w:t>
      </w:r>
      <w:r w:rsidRPr="00FC4DA8">
        <w:t xml:space="preserve"> 121-131.</w:t>
      </w:r>
      <w:r>
        <w:t xml:space="preserve"> </w:t>
      </w:r>
      <w:r w:rsidRPr="008E4301">
        <w:t>D</w:t>
      </w:r>
      <w:r>
        <w:t>O</w:t>
      </w:r>
      <w:r w:rsidRPr="008E4301">
        <w:t>I 10.1016/j.envpol.2005.02.013</w:t>
      </w:r>
    </w:p>
    <w:p w:rsidR="00014542" w:rsidRDefault="00014542" w:rsidP="009225E1">
      <w:pPr>
        <w:spacing w:line="240" w:lineRule="auto"/>
        <w:ind w:left="567" w:hanging="567"/>
        <w:jc w:val="both"/>
      </w:pPr>
      <w:r w:rsidRPr="00FC4DA8">
        <w:t xml:space="preserve">Loureiro S, Santos </w:t>
      </w:r>
      <w:r>
        <w:t>C</w:t>
      </w:r>
      <w:r w:rsidRPr="00FC4DA8">
        <w:t xml:space="preserve">, Pinto G, Costa A, Monteiro M, </w:t>
      </w:r>
      <w:proofErr w:type="spellStart"/>
      <w:r w:rsidRPr="00FC4DA8">
        <w:t>Nogueira</w:t>
      </w:r>
      <w:proofErr w:type="spellEnd"/>
      <w:r w:rsidRPr="00FC4DA8">
        <w:t xml:space="preserve"> AJA</w:t>
      </w:r>
      <w:r>
        <w:t>,</w:t>
      </w:r>
      <w:r w:rsidRPr="00FC4DA8">
        <w:t xml:space="preserve"> Soares AMVM (2006) Toxicity assessment of two soils from </w:t>
      </w:r>
      <w:proofErr w:type="spellStart"/>
      <w:r w:rsidRPr="00FC4DA8">
        <w:t>Jales</w:t>
      </w:r>
      <w:proofErr w:type="spellEnd"/>
      <w:r w:rsidRPr="00FC4DA8">
        <w:t xml:space="preserve"> Mine (Portugal) using plants: growth and biochemical parameters. Archives of Environmental Contamination and Toxicology 50</w:t>
      </w:r>
      <w:r>
        <w:t>:</w:t>
      </w:r>
      <w:r w:rsidRPr="00FC4DA8">
        <w:t xml:space="preserve"> 182-190</w:t>
      </w:r>
      <w:r>
        <w:t xml:space="preserve">. </w:t>
      </w:r>
      <w:r w:rsidRPr="00916EF7">
        <w:t>DOI: 10.1007/s00244-004-0261-3</w:t>
      </w:r>
    </w:p>
    <w:p w:rsidR="00014542" w:rsidRPr="0056211D" w:rsidRDefault="00014542" w:rsidP="009225E1">
      <w:pPr>
        <w:spacing w:line="240" w:lineRule="auto"/>
        <w:ind w:left="567" w:hanging="567"/>
        <w:jc w:val="both"/>
      </w:pPr>
      <w:proofErr w:type="spellStart"/>
      <w:r w:rsidRPr="0056211D">
        <w:t>Mazzei</w:t>
      </w:r>
      <w:proofErr w:type="spellEnd"/>
      <w:r w:rsidRPr="0056211D">
        <w:t xml:space="preserve"> V, </w:t>
      </w:r>
      <w:proofErr w:type="spellStart"/>
      <w:r w:rsidRPr="0056211D">
        <w:t>Giannetto</w:t>
      </w:r>
      <w:proofErr w:type="spellEnd"/>
      <w:r w:rsidRPr="0056211D">
        <w:t xml:space="preserve"> A, </w:t>
      </w:r>
      <w:proofErr w:type="spellStart"/>
      <w:r w:rsidRPr="0056211D">
        <w:t>Brundo</w:t>
      </w:r>
      <w:proofErr w:type="spellEnd"/>
      <w:r w:rsidRPr="0056211D">
        <w:t xml:space="preserve"> MV, </w:t>
      </w:r>
      <w:proofErr w:type="spellStart"/>
      <w:r w:rsidRPr="0056211D">
        <w:t>Maisano</w:t>
      </w:r>
      <w:proofErr w:type="spellEnd"/>
      <w:r w:rsidRPr="0056211D">
        <w:t xml:space="preserve"> M, Ferrante M, </w:t>
      </w:r>
      <w:proofErr w:type="spellStart"/>
      <w:r w:rsidRPr="0056211D">
        <w:t>Copat</w:t>
      </w:r>
      <w:proofErr w:type="spellEnd"/>
      <w:r w:rsidRPr="0056211D">
        <w:t xml:space="preserve"> C, </w:t>
      </w:r>
      <w:proofErr w:type="spellStart"/>
      <w:r w:rsidRPr="0036440D">
        <w:t>Mauceri</w:t>
      </w:r>
      <w:proofErr w:type="spellEnd"/>
      <w:r w:rsidRPr="0036440D">
        <w:t xml:space="preserve"> A</w:t>
      </w:r>
      <w:r>
        <w:t>,</w:t>
      </w:r>
      <w:r w:rsidRPr="0056211D">
        <w:t xml:space="preserve"> Longo G (2015) </w:t>
      </w:r>
      <w:proofErr w:type="spellStart"/>
      <w:r w:rsidRPr="0056211D">
        <w:t>Metallothioneins</w:t>
      </w:r>
      <w:proofErr w:type="spellEnd"/>
      <w:r w:rsidRPr="0056211D">
        <w:t xml:space="preserve"> and heat shock proteins 70 in </w:t>
      </w:r>
      <w:proofErr w:type="spellStart"/>
      <w:r w:rsidRPr="0036440D">
        <w:rPr>
          <w:i/>
        </w:rPr>
        <w:t>Armadillidium</w:t>
      </w:r>
      <w:proofErr w:type="spellEnd"/>
      <w:r w:rsidRPr="0036440D">
        <w:rPr>
          <w:i/>
        </w:rPr>
        <w:t xml:space="preserve"> vulgare</w:t>
      </w:r>
      <w:r w:rsidRPr="0056211D">
        <w:t xml:space="preserve"> (Isopoda, </w:t>
      </w:r>
      <w:proofErr w:type="spellStart"/>
      <w:r w:rsidRPr="0056211D">
        <w:t>Oniscidea</w:t>
      </w:r>
      <w:proofErr w:type="spellEnd"/>
      <w:r w:rsidRPr="0056211D">
        <w:t>) exposed to cadmium and lead. Ecotoxicology and Environmental Safety 116</w:t>
      </w:r>
      <w:r>
        <w:t>:</w:t>
      </w:r>
      <w:r w:rsidRPr="0056211D">
        <w:t xml:space="preserve">99-106. </w:t>
      </w:r>
      <w:r>
        <w:t xml:space="preserve">DOI: </w:t>
      </w:r>
      <w:r w:rsidRPr="0056211D">
        <w:t>10.1016/j.ecoenv.2015.03.007</w:t>
      </w:r>
    </w:p>
    <w:p w:rsidR="00014542" w:rsidRPr="0036440D" w:rsidRDefault="00014542" w:rsidP="009225E1">
      <w:pPr>
        <w:spacing w:line="240" w:lineRule="auto"/>
        <w:ind w:left="567" w:hanging="567"/>
        <w:jc w:val="both"/>
      </w:pPr>
      <w:r w:rsidRPr="0036440D">
        <w:t xml:space="preserve">Morgado RG, Gomes PAD, Ferreira NGC, Cardoso DN, Santos MJG, Soares AMVM, Loureiro S (2016) Toxicity interaction between </w:t>
      </w:r>
      <w:proofErr w:type="spellStart"/>
      <w:r w:rsidRPr="0036440D">
        <w:t>chlorpyrifos</w:t>
      </w:r>
      <w:proofErr w:type="spellEnd"/>
      <w:r w:rsidRPr="0036440D">
        <w:t xml:space="preserve">, </w:t>
      </w:r>
      <w:proofErr w:type="spellStart"/>
      <w:r w:rsidRPr="0036440D">
        <w:t>mancozeb</w:t>
      </w:r>
      <w:proofErr w:type="spellEnd"/>
      <w:r w:rsidRPr="0036440D">
        <w:t xml:space="preserve"> and soil moisture to the terrestrial isopod </w:t>
      </w:r>
      <w:proofErr w:type="spellStart"/>
      <w:r w:rsidRPr="0036440D">
        <w:rPr>
          <w:i/>
        </w:rPr>
        <w:t>Porcellionides</w:t>
      </w:r>
      <w:proofErr w:type="spellEnd"/>
      <w:r w:rsidRPr="0036440D">
        <w:rPr>
          <w:i/>
        </w:rPr>
        <w:t xml:space="preserve"> </w:t>
      </w:r>
      <w:proofErr w:type="spellStart"/>
      <w:r w:rsidRPr="0036440D">
        <w:rPr>
          <w:i/>
        </w:rPr>
        <w:t>pruinosus</w:t>
      </w:r>
      <w:proofErr w:type="spellEnd"/>
      <w:r w:rsidRPr="0036440D">
        <w:t>. Chemosphere 144</w:t>
      </w:r>
      <w:r>
        <w:t>:</w:t>
      </w:r>
      <w:r w:rsidRPr="0036440D">
        <w:t xml:space="preserve">1845-1853. </w:t>
      </w:r>
      <w:r>
        <w:t>DOI</w:t>
      </w:r>
      <w:r w:rsidRPr="0036440D">
        <w:t>:</w:t>
      </w:r>
      <w:r>
        <w:t xml:space="preserve"> </w:t>
      </w:r>
      <w:r w:rsidRPr="0036440D">
        <w:t>10.1016/j.chemosphere.2015.10.034</w:t>
      </w:r>
    </w:p>
    <w:p w:rsidR="00014542" w:rsidRPr="00FC4DA8" w:rsidRDefault="00014542" w:rsidP="009225E1">
      <w:pPr>
        <w:spacing w:line="240" w:lineRule="auto"/>
        <w:ind w:left="567" w:hanging="567"/>
        <w:jc w:val="both"/>
      </w:pPr>
      <w:r w:rsidRPr="00FC4DA8">
        <w:t>Ribeiro S, Guilhermino L, Sousa JP</w:t>
      </w:r>
      <w:r>
        <w:t>,</w:t>
      </w:r>
      <w:r w:rsidRPr="00FC4DA8">
        <w:t xml:space="preserve"> Soares AMVM (1999) Novel bioassay based on acetylcholinesterase and lactate dehydrogenase activities to evaluate the toxicity of chemicals to soil isopods. Ecotoxicology and Environmental Safety 44</w:t>
      </w:r>
      <w:r>
        <w:t>:</w:t>
      </w:r>
      <w:r w:rsidRPr="00FC4DA8">
        <w:t xml:space="preserve"> 287-293.</w:t>
      </w:r>
      <w:r>
        <w:t xml:space="preserve"> </w:t>
      </w:r>
      <w:r w:rsidRPr="00916EF7">
        <w:t>DOI: 10.1006/eesa.1999.1837</w:t>
      </w:r>
    </w:p>
    <w:p w:rsidR="00014542" w:rsidRPr="0036440D" w:rsidRDefault="00014542" w:rsidP="009225E1">
      <w:pPr>
        <w:spacing w:line="240" w:lineRule="auto"/>
        <w:ind w:left="567" w:hanging="567"/>
        <w:jc w:val="both"/>
      </w:pPr>
      <w:r w:rsidRPr="00110786">
        <w:rPr>
          <w:lang w:val="pt-PT"/>
        </w:rPr>
        <w:t xml:space="preserve">Ribeiro S, Sousa JP, Nogueira AJA,  Soares AMVM (2001). </w:t>
      </w:r>
      <w:r w:rsidRPr="0036440D">
        <w:t xml:space="preserve">Effect of </w:t>
      </w:r>
      <w:proofErr w:type="spellStart"/>
      <w:r w:rsidRPr="0036440D">
        <w:t>endosulfan</w:t>
      </w:r>
      <w:proofErr w:type="spellEnd"/>
      <w:r w:rsidRPr="0036440D">
        <w:t xml:space="preserve"> and parathion on energy reserves and physiological parameters of the terrestrial isopod </w:t>
      </w:r>
      <w:r w:rsidRPr="00133582">
        <w:rPr>
          <w:i/>
        </w:rPr>
        <w:t xml:space="preserve">Porcellio </w:t>
      </w:r>
      <w:proofErr w:type="spellStart"/>
      <w:r w:rsidRPr="00133582">
        <w:rPr>
          <w:i/>
        </w:rPr>
        <w:t>dilatatus</w:t>
      </w:r>
      <w:proofErr w:type="spellEnd"/>
      <w:r w:rsidRPr="0036440D">
        <w:t>. Ecotoxicology and Environmental Safety 49</w:t>
      </w:r>
      <w:r>
        <w:t>:</w:t>
      </w:r>
      <w:r w:rsidRPr="0036440D">
        <w:t xml:space="preserve">131-138. </w:t>
      </w:r>
      <w:r>
        <w:t xml:space="preserve">DOI: </w:t>
      </w:r>
      <w:r w:rsidRPr="0036440D">
        <w:t>10.1006/eesa.2001.2045</w:t>
      </w:r>
    </w:p>
    <w:p w:rsidR="00EA2061" w:rsidRPr="00EA2061" w:rsidRDefault="00EA2061" w:rsidP="009225E1">
      <w:pPr>
        <w:spacing w:line="240" w:lineRule="auto"/>
        <w:ind w:left="567" w:hanging="567"/>
        <w:jc w:val="both"/>
        <w:rPr>
          <w:lang w:val="en-US"/>
        </w:rPr>
      </w:pPr>
      <w:bookmarkStart w:id="0" w:name="_GoBack"/>
      <w:r w:rsidRPr="00EA2061">
        <w:t>Santos MJG, Soares AMVM</w:t>
      </w:r>
      <w:r w:rsidR="00AE5499">
        <w:t>,</w:t>
      </w:r>
      <w:r w:rsidRPr="00EA2061">
        <w:t xml:space="preserve"> Loureiro S (2010) Joint effects of three plant protection products to the terrestrial isopod </w:t>
      </w:r>
      <w:proofErr w:type="spellStart"/>
      <w:r w:rsidRPr="00EA2061">
        <w:rPr>
          <w:i/>
        </w:rPr>
        <w:t>Porcellionides</w:t>
      </w:r>
      <w:proofErr w:type="spellEnd"/>
      <w:r w:rsidRPr="00EA2061">
        <w:rPr>
          <w:i/>
        </w:rPr>
        <w:t xml:space="preserve"> </w:t>
      </w:r>
      <w:proofErr w:type="spellStart"/>
      <w:r w:rsidRPr="00EA2061">
        <w:rPr>
          <w:i/>
        </w:rPr>
        <w:t>pruinosus</w:t>
      </w:r>
      <w:proofErr w:type="spellEnd"/>
      <w:r w:rsidRPr="00EA2061">
        <w:t xml:space="preserve"> and the collembolan </w:t>
      </w:r>
      <w:r w:rsidRPr="00EA2061">
        <w:rPr>
          <w:i/>
        </w:rPr>
        <w:t>Folsomia candida</w:t>
      </w:r>
      <w:r w:rsidRPr="00EA2061">
        <w:t>. Chemosphere 80: 1021–1030.</w:t>
      </w:r>
      <w:r>
        <w:t xml:space="preserve"> DOI: </w:t>
      </w:r>
      <w:r w:rsidRPr="00EA2061">
        <w:t>10.1016/j.chemosphere.2010.05.031</w:t>
      </w:r>
    </w:p>
    <w:bookmarkEnd w:id="0"/>
    <w:p w:rsidR="00014542" w:rsidRDefault="00014542" w:rsidP="009225E1">
      <w:pPr>
        <w:spacing w:line="240" w:lineRule="auto"/>
        <w:ind w:left="567" w:hanging="567"/>
        <w:jc w:val="both"/>
        <w:rPr>
          <w:lang w:val="en-US"/>
        </w:rPr>
      </w:pPr>
      <w:r w:rsidRPr="00110786">
        <w:rPr>
          <w:lang w:val="pt-PT"/>
        </w:rPr>
        <w:t xml:space="preserve">Silva PV, Silva ARR, Mendo S, Loureiro S (2014). </w:t>
      </w:r>
      <w:r w:rsidRPr="00133582">
        <w:rPr>
          <w:lang w:val="en-US"/>
        </w:rPr>
        <w:t>Toxicity of tributyltin (TBT) to terrestrial organisms and its species sensitivity distribution. Science of the Total Environment 466</w:t>
      </w:r>
      <w:r>
        <w:rPr>
          <w:lang w:val="en-US"/>
        </w:rPr>
        <w:t>:</w:t>
      </w:r>
      <w:r w:rsidRPr="00133582">
        <w:rPr>
          <w:lang w:val="en-US"/>
        </w:rPr>
        <w:t xml:space="preserve">1037-1046. </w:t>
      </w:r>
      <w:r>
        <w:rPr>
          <w:lang w:val="en-US"/>
        </w:rPr>
        <w:t>DOI</w:t>
      </w:r>
      <w:r w:rsidRPr="00133582">
        <w:rPr>
          <w:lang w:val="en-US"/>
        </w:rPr>
        <w:t>:</w:t>
      </w:r>
      <w:r>
        <w:rPr>
          <w:lang w:val="en-US"/>
        </w:rPr>
        <w:t xml:space="preserve"> </w:t>
      </w:r>
      <w:r w:rsidRPr="00133582">
        <w:rPr>
          <w:lang w:val="en-US"/>
        </w:rPr>
        <w:t>10.1016/j.scitotenv.2013.08.002</w:t>
      </w:r>
    </w:p>
    <w:p w:rsidR="00A25083" w:rsidRPr="00FC4DA8" w:rsidRDefault="00A25083" w:rsidP="009225E1">
      <w:pPr>
        <w:spacing w:line="240" w:lineRule="auto"/>
        <w:ind w:left="567" w:hanging="567"/>
        <w:jc w:val="both"/>
      </w:pPr>
      <w:r w:rsidRPr="00FC4DA8">
        <w:t xml:space="preserve">Tourinho PS, </w:t>
      </w:r>
      <w:r>
        <w:t>V</w:t>
      </w:r>
      <w:r w:rsidRPr="00FC4DA8">
        <w:t>an Gestel CAM, Lofts S, Soares AMVM</w:t>
      </w:r>
      <w:r>
        <w:t>,</w:t>
      </w:r>
      <w:r w:rsidRPr="00FC4DA8">
        <w:t xml:space="preserve"> Loureiro S (2013) Influence of soil pH on the toxicity of zinc oxide nanoparticles to the terrestrial isopod </w:t>
      </w:r>
      <w:proofErr w:type="spellStart"/>
      <w:r w:rsidRPr="00FC4DA8">
        <w:rPr>
          <w:i/>
        </w:rPr>
        <w:t>Porcellionides</w:t>
      </w:r>
      <w:proofErr w:type="spellEnd"/>
      <w:r w:rsidRPr="00FC4DA8">
        <w:rPr>
          <w:i/>
        </w:rPr>
        <w:t xml:space="preserve"> </w:t>
      </w:r>
      <w:proofErr w:type="spellStart"/>
      <w:r w:rsidRPr="00FC4DA8">
        <w:rPr>
          <w:i/>
        </w:rPr>
        <w:t>pruinosus</w:t>
      </w:r>
      <w:proofErr w:type="spellEnd"/>
      <w:r w:rsidRPr="00FC4DA8">
        <w:t>. Environmental Toxicology and Chemistry 32</w:t>
      </w:r>
      <w:r>
        <w:t>:</w:t>
      </w:r>
      <w:r w:rsidRPr="00FC4DA8">
        <w:t xml:space="preserve"> 2808–2815.</w:t>
      </w:r>
      <w:r>
        <w:t xml:space="preserve"> </w:t>
      </w:r>
      <w:r w:rsidRPr="00624B16">
        <w:t>D</w:t>
      </w:r>
      <w:r>
        <w:t>O</w:t>
      </w:r>
      <w:r w:rsidRPr="00624B16">
        <w:t>I 10.1002/etc.2369</w:t>
      </w:r>
    </w:p>
    <w:p w:rsidR="00A25083" w:rsidRPr="0056211D" w:rsidRDefault="00A25083" w:rsidP="009225E1">
      <w:pPr>
        <w:spacing w:line="240" w:lineRule="auto"/>
        <w:ind w:left="567" w:hanging="567"/>
        <w:jc w:val="both"/>
      </w:pPr>
      <w:r w:rsidRPr="0056211D">
        <w:t xml:space="preserve">Tourinho PS, </w:t>
      </w:r>
      <w:r>
        <w:t>V</w:t>
      </w:r>
      <w:r w:rsidRPr="0056211D">
        <w:t>an Gestel CAM, Jurkschat K, Soares AMVM, Loureiro S (2015</w:t>
      </w:r>
      <w:r>
        <w:t>a</w:t>
      </w:r>
      <w:r w:rsidRPr="0056211D">
        <w:t>) Effects of soil and dietary exposures to Ag nanoparticles and AgNO</w:t>
      </w:r>
      <w:r w:rsidRPr="0056211D">
        <w:rPr>
          <w:vertAlign w:val="subscript"/>
        </w:rPr>
        <w:t>3</w:t>
      </w:r>
      <w:r w:rsidRPr="0056211D">
        <w:t xml:space="preserve"> in the terrestrial isopod </w:t>
      </w:r>
      <w:proofErr w:type="spellStart"/>
      <w:r w:rsidRPr="0056211D">
        <w:rPr>
          <w:i/>
        </w:rPr>
        <w:t>Porcellionides</w:t>
      </w:r>
      <w:proofErr w:type="spellEnd"/>
      <w:r w:rsidRPr="0056211D">
        <w:rPr>
          <w:i/>
        </w:rPr>
        <w:t xml:space="preserve"> </w:t>
      </w:r>
      <w:proofErr w:type="spellStart"/>
      <w:r w:rsidRPr="0056211D">
        <w:rPr>
          <w:i/>
        </w:rPr>
        <w:t>pruinosus</w:t>
      </w:r>
      <w:proofErr w:type="spellEnd"/>
      <w:r w:rsidRPr="0056211D">
        <w:t>. Environmental Pollution 205</w:t>
      </w:r>
      <w:r>
        <w:t>:</w:t>
      </w:r>
      <w:r w:rsidRPr="0056211D">
        <w:t xml:space="preserve">170-177. </w:t>
      </w:r>
      <w:r>
        <w:t>DOI</w:t>
      </w:r>
      <w:r w:rsidRPr="0056211D">
        <w:t>:</w:t>
      </w:r>
      <w:r>
        <w:t xml:space="preserve"> </w:t>
      </w:r>
      <w:r w:rsidRPr="0056211D">
        <w:t>1</w:t>
      </w:r>
      <w:r>
        <w:t>0.1016/j.envpol.2015.05.044</w:t>
      </w:r>
    </w:p>
    <w:p w:rsidR="00A25083" w:rsidRDefault="00A25083" w:rsidP="009225E1">
      <w:pPr>
        <w:spacing w:line="240" w:lineRule="auto"/>
        <w:ind w:left="567" w:hanging="567"/>
        <w:jc w:val="both"/>
      </w:pPr>
      <w:r w:rsidRPr="00133582">
        <w:rPr>
          <w:lang w:val="en-US"/>
        </w:rPr>
        <w:t>Tourinho PS, Waalewijn-Kool PL, Zantkuijl I, Jurkschat K, Svendsen C, Soares AMVM, Loureiro S, Van Gestel CAM (2015</w:t>
      </w:r>
      <w:r>
        <w:rPr>
          <w:lang w:val="en-US"/>
        </w:rPr>
        <w:t>b</w:t>
      </w:r>
      <w:r w:rsidRPr="00133582">
        <w:rPr>
          <w:lang w:val="en-US"/>
        </w:rPr>
        <w:t xml:space="preserve">) </w:t>
      </w:r>
      <w:r w:rsidRPr="0036440D">
        <w:t>CeO</w:t>
      </w:r>
      <w:r w:rsidRPr="00133582">
        <w:rPr>
          <w:vertAlign w:val="subscript"/>
        </w:rPr>
        <w:t>2</w:t>
      </w:r>
      <w:r w:rsidRPr="0036440D">
        <w:t xml:space="preserve"> nanoparticles induce no changes in phenanthrene toxicity to the soil organisms </w:t>
      </w:r>
      <w:proofErr w:type="spellStart"/>
      <w:r w:rsidRPr="00133582">
        <w:rPr>
          <w:i/>
        </w:rPr>
        <w:t>Porcellionides</w:t>
      </w:r>
      <w:proofErr w:type="spellEnd"/>
      <w:r w:rsidRPr="00133582">
        <w:rPr>
          <w:i/>
        </w:rPr>
        <w:t xml:space="preserve"> </w:t>
      </w:r>
      <w:proofErr w:type="spellStart"/>
      <w:r w:rsidRPr="00133582">
        <w:rPr>
          <w:i/>
        </w:rPr>
        <w:t>pruinosus</w:t>
      </w:r>
      <w:proofErr w:type="spellEnd"/>
      <w:r w:rsidRPr="0036440D">
        <w:t xml:space="preserve"> and </w:t>
      </w:r>
      <w:r w:rsidRPr="00133582">
        <w:rPr>
          <w:i/>
        </w:rPr>
        <w:t>Folsomia candida</w:t>
      </w:r>
      <w:r w:rsidRPr="0036440D">
        <w:t>. Ecotoxicology and Environmental Safety 113</w:t>
      </w:r>
      <w:r>
        <w:t>:</w:t>
      </w:r>
      <w:r w:rsidRPr="0036440D">
        <w:t xml:space="preserve">201-206. </w:t>
      </w:r>
      <w:r>
        <w:t xml:space="preserve">DOI: </w:t>
      </w:r>
      <w:r w:rsidRPr="0036440D">
        <w:t>10.1016/j.ecoenv.2014.12.006</w:t>
      </w:r>
    </w:p>
    <w:p w:rsidR="00A25083" w:rsidRPr="00FC4DA8" w:rsidRDefault="00A25083" w:rsidP="009225E1">
      <w:pPr>
        <w:spacing w:line="240" w:lineRule="auto"/>
        <w:ind w:left="567" w:hanging="567"/>
        <w:jc w:val="both"/>
      </w:pPr>
      <w:r w:rsidRPr="00EA2061">
        <w:rPr>
          <w:lang w:val="en-US"/>
        </w:rPr>
        <w:t xml:space="preserve">Van Brummelen TC, van Gestel CAM, Verweij RA (1996). </w:t>
      </w:r>
      <w:r w:rsidRPr="00FC4DA8">
        <w:t xml:space="preserve">Long-term toxicity of five polycyclic aromatic hydrocarbons for the terrestrial isopods </w:t>
      </w:r>
      <w:r w:rsidRPr="00FC4DA8">
        <w:rPr>
          <w:i/>
        </w:rPr>
        <w:t>Oniscus asellus</w:t>
      </w:r>
      <w:r w:rsidRPr="00FC4DA8">
        <w:t xml:space="preserve"> and </w:t>
      </w:r>
      <w:r w:rsidRPr="00FC4DA8">
        <w:rPr>
          <w:i/>
        </w:rPr>
        <w:t>Porcellio scaber</w:t>
      </w:r>
      <w:r w:rsidRPr="00FC4DA8">
        <w:t>. Environmental Toxicology and Chemistry 15</w:t>
      </w:r>
      <w:r>
        <w:t>:</w:t>
      </w:r>
      <w:r w:rsidRPr="00FC4DA8">
        <w:t xml:space="preserve"> 1199-1210.</w:t>
      </w:r>
      <w:r>
        <w:t xml:space="preserve"> </w:t>
      </w:r>
      <w:r w:rsidRPr="00624B16">
        <w:t>D</w:t>
      </w:r>
      <w:r>
        <w:t>O</w:t>
      </w:r>
      <w:r w:rsidRPr="00624B16">
        <w:t>I 10.1897/1551-5028(1996)015&lt;1199:SCLTTO&gt;2.3.CO;2</w:t>
      </w:r>
    </w:p>
    <w:p w:rsidR="00446217" w:rsidRPr="00EA2061" w:rsidRDefault="00446217" w:rsidP="009225E1">
      <w:pPr>
        <w:spacing w:line="240" w:lineRule="auto"/>
        <w:ind w:left="567" w:hanging="567"/>
        <w:jc w:val="both"/>
        <w:rPr>
          <w:lang w:val="en-US"/>
        </w:rPr>
      </w:pPr>
      <w:r w:rsidRPr="00A25083">
        <w:rPr>
          <w:lang w:val="en-US"/>
        </w:rPr>
        <w:t xml:space="preserve">Van Ommen Kloeke AEE, Jager T, Van Gestel CAM, Ellers J, Van Pomeren M, </w:t>
      </w:r>
      <w:proofErr w:type="spellStart"/>
      <w:r w:rsidRPr="00A25083">
        <w:rPr>
          <w:lang w:val="en-US"/>
        </w:rPr>
        <w:t>Krommenhoek</w:t>
      </w:r>
      <w:proofErr w:type="spellEnd"/>
      <w:r w:rsidRPr="00A25083">
        <w:rPr>
          <w:lang w:val="en-US"/>
        </w:rPr>
        <w:t xml:space="preserve"> T, </w:t>
      </w:r>
      <w:proofErr w:type="spellStart"/>
      <w:r w:rsidRPr="00A25083">
        <w:rPr>
          <w:lang w:val="en-US"/>
        </w:rPr>
        <w:t>Styrishave</w:t>
      </w:r>
      <w:proofErr w:type="spellEnd"/>
      <w:r w:rsidRPr="00A25083">
        <w:rPr>
          <w:lang w:val="en-US"/>
        </w:rPr>
        <w:t xml:space="preserve"> B, Hansen M, Roelofs D (2012) Time-related survival effects of two </w:t>
      </w:r>
      <w:proofErr w:type="spellStart"/>
      <w:r w:rsidRPr="00A25083">
        <w:rPr>
          <w:lang w:val="en-US"/>
        </w:rPr>
        <w:t>gluconasturtiin</w:t>
      </w:r>
      <w:proofErr w:type="spellEnd"/>
      <w:r w:rsidRPr="00A25083">
        <w:rPr>
          <w:lang w:val="en-US"/>
        </w:rPr>
        <w:t xml:space="preserve"> hydrolysis products on the terrestrial isopod </w:t>
      </w:r>
      <w:r w:rsidRPr="00A25083">
        <w:rPr>
          <w:i/>
          <w:lang w:val="en-US"/>
        </w:rPr>
        <w:t>Porcellio scaber</w:t>
      </w:r>
      <w:r w:rsidRPr="00A25083">
        <w:rPr>
          <w:lang w:val="en-US"/>
        </w:rPr>
        <w:t xml:space="preserve">. </w:t>
      </w:r>
      <w:r w:rsidRPr="00EA2061">
        <w:rPr>
          <w:lang w:val="en-US"/>
        </w:rPr>
        <w:t xml:space="preserve">Chemosphere 89:1084-1090. DOI: 10.1016/j.chemosphere.2012.05.074 </w:t>
      </w:r>
    </w:p>
    <w:p w:rsidR="00A25083" w:rsidRPr="00EA2061" w:rsidRDefault="00A25083" w:rsidP="009225E1">
      <w:pPr>
        <w:spacing w:line="240" w:lineRule="auto"/>
        <w:ind w:left="567" w:hanging="567"/>
        <w:jc w:val="both"/>
        <w:rPr>
          <w:lang w:val="en-US"/>
        </w:rPr>
      </w:pPr>
      <w:r w:rsidRPr="00FC4DA8">
        <w:t xml:space="preserve">Van Straalen NM, </w:t>
      </w:r>
      <w:proofErr w:type="spellStart"/>
      <w:r w:rsidRPr="00FC4DA8">
        <w:t>Donker</w:t>
      </w:r>
      <w:proofErr w:type="spellEnd"/>
      <w:r w:rsidRPr="00FC4DA8">
        <w:t xml:space="preserve"> M, Vijver MG</w:t>
      </w:r>
      <w:r>
        <w:t>,</w:t>
      </w:r>
      <w:r w:rsidRPr="00FC4DA8">
        <w:t xml:space="preserve"> </w:t>
      </w:r>
      <w:r>
        <w:t>v</w:t>
      </w:r>
      <w:r w:rsidRPr="00FC4DA8">
        <w:t xml:space="preserve">an Gestel CAM (2005) Bioavailability of contaminants estimated from uptake rates into soil invertebrates. </w:t>
      </w:r>
      <w:r w:rsidRPr="00EA2061">
        <w:rPr>
          <w:lang w:val="en-US"/>
        </w:rPr>
        <w:t>Environmental Pollution 136: 409-417. DOI 10.1016/j.envpol.2005.01.019</w:t>
      </w:r>
    </w:p>
    <w:p w:rsidR="00A25083" w:rsidRPr="00FC4DA8" w:rsidRDefault="00A25083" w:rsidP="009225E1">
      <w:pPr>
        <w:spacing w:line="240" w:lineRule="auto"/>
        <w:ind w:left="567" w:hanging="567"/>
        <w:jc w:val="both"/>
      </w:pPr>
      <w:r w:rsidRPr="00FC4DA8">
        <w:t xml:space="preserve">Zidar P, </w:t>
      </w:r>
      <w:proofErr w:type="spellStart"/>
      <w:r w:rsidRPr="00FC4DA8">
        <w:t>Bozic</w:t>
      </w:r>
      <w:proofErr w:type="spellEnd"/>
      <w:r w:rsidRPr="00FC4DA8">
        <w:t xml:space="preserve"> J</w:t>
      </w:r>
      <w:r>
        <w:t>,</w:t>
      </w:r>
      <w:r w:rsidRPr="00FC4DA8">
        <w:t xml:space="preserve"> </w:t>
      </w:r>
      <w:proofErr w:type="spellStart"/>
      <w:r w:rsidRPr="00FC4DA8">
        <w:t>Strus</w:t>
      </w:r>
      <w:proofErr w:type="spellEnd"/>
      <w:r w:rsidRPr="00FC4DA8">
        <w:t xml:space="preserve"> J (2005) </w:t>
      </w:r>
      <w:proofErr w:type="spellStart"/>
      <w:r w:rsidRPr="00FC4DA8">
        <w:t>Behavioral</w:t>
      </w:r>
      <w:proofErr w:type="spellEnd"/>
      <w:r w:rsidRPr="00FC4DA8">
        <w:t xml:space="preserve"> response in the terrestrial isopod </w:t>
      </w:r>
      <w:r w:rsidRPr="00FC4DA8">
        <w:rPr>
          <w:i/>
        </w:rPr>
        <w:t>Porcellio scaber</w:t>
      </w:r>
      <w:r w:rsidRPr="00FC4DA8">
        <w:t xml:space="preserve"> (Crustacea) offered a choice of uncontaminated and cadmium-contaminated food. Ecotoxicology 14</w:t>
      </w:r>
      <w:r>
        <w:t>:</w:t>
      </w:r>
      <w:r w:rsidRPr="00FC4DA8">
        <w:t xml:space="preserve"> 493-502.</w:t>
      </w:r>
      <w:r>
        <w:t xml:space="preserve"> </w:t>
      </w:r>
      <w:r w:rsidRPr="00ED262E">
        <w:t>DOI: 10.1007/s10646-005-0005-9</w:t>
      </w:r>
    </w:p>
    <w:p w:rsidR="00F50821" w:rsidRPr="00F50821" w:rsidRDefault="00F50821" w:rsidP="009225E1">
      <w:pPr>
        <w:spacing w:line="240" w:lineRule="auto"/>
        <w:ind w:left="567" w:hanging="567"/>
        <w:jc w:val="both"/>
        <w:rPr>
          <w:rFonts w:eastAsia="Arial Unicode MS"/>
          <w:lang w:val="en-US"/>
        </w:rPr>
      </w:pPr>
      <w:r w:rsidRPr="00F50821">
        <w:rPr>
          <w:rFonts w:eastAsia="Arial Unicode MS"/>
          <w:lang w:val="en-US"/>
        </w:rPr>
        <w:t xml:space="preserve">Zidar P, van Gestel CAM, </w:t>
      </w:r>
      <w:proofErr w:type="spellStart"/>
      <w:r w:rsidRPr="00F50821">
        <w:rPr>
          <w:rFonts w:eastAsia="Arial Unicode MS"/>
          <w:lang w:val="en-US"/>
        </w:rPr>
        <w:t>Strus</w:t>
      </w:r>
      <w:proofErr w:type="spellEnd"/>
      <w:r w:rsidRPr="00F50821">
        <w:rPr>
          <w:rFonts w:eastAsia="Arial Unicode MS"/>
          <w:lang w:val="en-US"/>
        </w:rPr>
        <w:t xml:space="preserve"> J (2009) Single and joint effects of Zn and Cd on </w:t>
      </w:r>
      <w:r w:rsidRPr="00F50821">
        <w:rPr>
          <w:rFonts w:eastAsia="Arial Unicode MS"/>
          <w:i/>
          <w:iCs/>
          <w:lang w:val="en-US"/>
        </w:rPr>
        <w:t>Porcellio scaber</w:t>
      </w:r>
      <w:r w:rsidRPr="00F50821">
        <w:rPr>
          <w:rFonts w:eastAsia="Arial Unicode MS"/>
          <w:lang w:val="en-US"/>
        </w:rPr>
        <w:t xml:space="preserve"> (Crustacea, Isopoda) exposed to artificially contaminated food. </w:t>
      </w:r>
      <w:r w:rsidRPr="00F50821">
        <w:rPr>
          <w:rFonts w:eastAsia="Arial Unicode MS"/>
          <w:iCs/>
          <w:lang w:val="en-US"/>
        </w:rPr>
        <w:t xml:space="preserve">Ecotoxicology and Environmental Safety </w:t>
      </w:r>
      <w:r w:rsidRPr="00F50821">
        <w:rPr>
          <w:rFonts w:eastAsia="Arial Unicode MS"/>
          <w:i/>
          <w:iCs/>
          <w:lang w:val="en-US"/>
        </w:rPr>
        <w:t>72</w:t>
      </w:r>
      <w:r w:rsidRPr="00F50821">
        <w:rPr>
          <w:rFonts w:eastAsia="Arial Unicode MS"/>
          <w:iCs/>
          <w:lang w:val="en-US"/>
        </w:rPr>
        <w:t>:</w:t>
      </w:r>
      <w:r w:rsidRPr="00F50821">
        <w:rPr>
          <w:rFonts w:eastAsia="Arial Unicode MS"/>
          <w:lang w:val="en-US"/>
        </w:rPr>
        <w:t xml:space="preserve"> 2075-2082. </w:t>
      </w:r>
      <w:r>
        <w:rPr>
          <w:rFonts w:eastAsia="Arial Unicode MS"/>
          <w:lang w:val="en-US"/>
        </w:rPr>
        <w:t>DOI</w:t>
      </w:r>
      <w:r w:rsidRPr="00F50821">
        <w:rPr>
          <w:rFonts w:eastAsia="Arial Unicode MS"/>
          <w:lang w:val="en-US"/>
        </w:rPr>
        <w:t>:10.1016/j.ecoenv.2009.06.009</w:t>
      </w:r>
    </w:p>
    <w:p w:rsidR="00446217" w:rsidRPr="00A25083" w:rsidRDefault="00A25083" w:rsidP="00AF1555">
      <w:pPr>
        <w:spacing w:line="240" w:lineRule="auto"/>
        <w:ind w:left="567" w:hanging="567"/>
        <w:jc w:val="both"/>
        <w:rPr>
          <w:rFonts w:eastAsia="Arial Unicode MS"/>
          <w:lang w:val="en-US"/>
        </w:rPr>
      </w:pPr>
      <w:proofErr w:type="spellStart"/>
      <w:r w:rsidRPr="00FC4DA8">
        <w:t>Žižek</w:t>
      </w:r>
      <w:proofErr w:type="spellEnd"/>
      <w:r w:rsidRPr="00FC4DA8">
        <w:t xml:space="preserve"> S</w:t>
      </w:r>
      <w:r>
        <w:t>,</w:t>
      </w:r>
      <w:r w:rsidRPr="00FC4DA8">
        <w:t xml:space="preserve"> Zidar P (2013) Toxicity of the </w:t>
      </w:r>
      <w:proofErr w:type="spellStart"/>
      <w:r w:rsidRPr="00FC4DA8">
        <w:t>ionophore</w:t>
      </w:r>
      <w:proofErr w:type="spellEnd"/>
      <w:r w:rsidRPr="00FC4DA8">
        <w:t xml:space="preserve"> antibiotic </w:t>
      </w:r>
      <w:proofErr w:type="spellStart"/>
      <w:r w:rsidRPr="00FC4DA8">
        <w:t>lasalocid</w:t>
      </w:r>
      <w:proofErr w:type="spellEnd"/>
      <w:r w:rsidRPr="00FC4DA8">
        <w:t xml:space="preserve"> to soil-dwelling invertebrates: Avoidance tests in comparison to classic </w:t>
      </w:r>
      <w:proofErr w:type="spellStart"/>
      <w:r w:rsidRPr="00FC4DA8">
        <w:t>sublethal</w:t>
      </w:r>
      <w:proofErr w:type="spellEnd"/>
      <w:r w:rsidRPr="00FC4DA8">
        <w:t xml:space="preserve"> tests. Chemosphere 92</w:t>
      </w:r>
      <w:r>
        <w:t>:</w:t>
      </w:r>
      <w:r w:rsidRPr="00FC4DA8">
        <w:t xml:space="preserve"> 570-575.</w:t>
      </w:r>
      <w:r>
        <w:t xml:space="preserve"> </w:t>
      </w:r>
      <w:r w:rsidRPr="00ED262E">
        <w:t>DOI: 10.1016/j.chemosphere.2013.04.007</w:t>
      </w:r>
    </w:p>
    <w:sectPr w:rsidR="00446217" w:rsidRPr="00A25083" w:rsidSect="009225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AD"/>
    <w:rsid w:val="00014542"/>
    <w:rsid w:val="00446217"/>
    <w:rsid w:val="004B561B"/>
    <w:rsid w:val="00670A8A"/>
    <w:rsid w:val="007C1FAD"/>
    <w:rsid w:val="009225E1"/>
    <w:rsid w:val="00A205D2"/>
    <w:rsid w:val="00A25083"/>
    <w:rsid w:val="00AE5499"/>
    <w:rsid w:val="00AF1555"/>
    <w:rsid w:val="00EA2061"/>
    <w:rsid w:val="00EA2929"/>
    <w:rsid w:val="00F50821"/>
    <w:rsid w:val="00FB13DB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4B56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1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4B56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1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es.van.gestel@v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Gestel, C.A.M.</dc:creator>
  <cp:lastModifiedBy>van Gestel, C.A.M.</cp:lastModifiedBy>
  <cp:revision>9</cp:revision>
  <dcterms:created xsi:type="dcterms:W3CDTF">2017-10-31T11:30:00Z</dcterms:created>
  <dcterms:modified xsi:type="dcterms:W3CDTF">2017-11-27T12:41:00Z</dcterms:modified>
</cp:coreProperties>
</file>