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B2F" w:rsidRDefault="00620B2F" w:rsidP="00620B2F">
      <w:pPr>
        <w:spacing w:line="48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Supplementary material:</w:t>
      </w:r>
    </w:p>
    <w:p w:rsidR="00620B2F" w:rsidRDefault="00620B2F" w:rsidP="00620B2F">
      <w:pPr>
        <w:spacing w:line="48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Table S1. </w:t>
      </w:r>
      <w:r w:rsidRPr="00F21E85">
        <w:rPr>
          <w:rFonts w:ascii="Times New Roman" w:hAnsi="Times New Roman"/>
          <w:sz w:val="24"/>
          <w:szCs w:val="24"/>
          <w:lang w:val="en-US"/>
        </w:rPr>
        <w:t>Supplementary Metadata</w:t>
      </w:r>
      <w:r>
        <w:rPr>
          <w:rFonts w:ascii="Times New Roman" w:hAnsi="Times New Roman"/>
          <w:sz w:val="24"/>
          <w:szCs w:val="24"/>
          <w:lang w:val="en-US"/>
        </w:rPr>
        <w:t xml:space="preserve"> for specimens used for both morphological and genetic analyses</w:t>
      </w:r>
      <w:r w:rsidRPr="00F21E85">
        <w:rPr>
          <w:rFonts w:ascii="Times New Roman" w:hAnsi="Times New Roman"/>
          <w:sz w:val="24"/>
          <w:szCs w:val="24"/>
          <w:lang w:val="en-US"/>
        </w:rPr>
        <w:t>.</w:t>
      </w:r>
    </w:p>
    <w:tbl>
      <w:tblPr>
        <w:tblW w:w="9654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6"/>
        <w:gridCol w:w="1276"/>
        <w:gridCol w:w="992"/>
        <w:gridCol w:w="1700"/>
        <w:gridCol w:w="1986"/>
        <w:gridCol w:w="1984"/>
      </w:tblGrid>
      <w:tr w:rsidR="00620B2F" w:rsidRPr="00077BC1" w:rsidTr="00E9371C">
        <w:trPr>
          <w:trHeight w:val="195"/>
          <w:jc w:val="center"/>
        </w:trPr>
        <w:tc>
          <w:tcPr>
            <w:tcW w:w="17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20B2F" w:rsidRPr="00E54304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US" w:eastAsia="de-DE"/>
              </w:rPr>
            </w:pPr>
            <w:r w:rsidRPr="00E5430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US" w:eastAsia="de-DE"/>
              </w:rPr>
              <w:t>Identification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20B2F" w:rsidRPr="00E54304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US" w:eastAsia="de-DE"/>
              </w:rPr>
            </w:pPr>
            <w:r w:rsidRPr="00E5430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US" w:eastAsia="de-DE"/>
              </w:rPr>
              <w:t>Museum ID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20B2F" w:rsidRPr="00E54304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US" w:eastAsia="de-DE"/>
              </w:rPr>
            </w:pPr>
            <w:r w:rsidRPr="00E5430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US" w:eastAsia="de-DE"/>
              </w:rPr>
              <w:t>Sample ID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de-DE"/>
              </w:rPr>
            </w:pPr>
            <w:r w:rsidRPr="00E5430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US" w:eastAsia="de-DE"/>
              </w:rPr>
              <w:t>BOLD Pro</w:t>
            </w:r>
            <w:proofErr w:type="spellStart"/>
            <w:r w:rsidRPr="00077BC1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de-DE"/>
              </w:rPr>
              <w:t>cess</w:t>
            </w:r>
            <w:proofErr w:type="spellEnd"/>
            <w:r w:rsidRPr="00077BC1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de-DE"/>
              </w:rPr>
              <w:t xml:space="preserve"> ID</w:t>
            </w:r>
          </w:p>
        </w:tc>
        <w:tc>
          <w:tcPr>
            <w:tcW w:w="198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de-DE"/>
              </w:rPr>
              <w:t>GenBank</w:t>
            </w:r>
            <w:proofErr w:type="spellEnd"/>
            <w:r w:rsidRPr="00077BC1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de-DE"/>
              </w:rPr>
              <w:t>Accession</w:t>
            </w:r>
            <w:proofErr w:type="spellEnd"/>
            <w:r w:rsidRPr="00077BC1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de-DE"/>
              </w:rPr>
              <w:t xml:space="preserve"> NO. COI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de-DE"/>
              </w:rPr>
              <w:t>GenBank</w:t>
            </w:r>
            <w:proofErr w:type="spellEnd"/>
            <w:r w:rsidRPr="00077BC1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de-DE"/>
              </w:rPr>
              <w:t>Accession</w:t>
            </w:r>
            <w:proofErr w:type="spellEnd"/>
            <w:r w:rsidRPr="00077BC1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de-DE"/>
              </w:rPr>
              <w:t xml:space="preserve"> NO. </w:t>
            </w:r>
            <w:proofErr w:type="spellStart"/>
            <w:r w:rsidRPr="00077BC1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de-DE"/>
              </w:rPr>
              <w:t>Rh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de-DE"/>
              </w:rPr>
              <w:t>odopsin</w:t>
            </w:r>
            <w:proofErr w:type="spellEnd"/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200091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MT03009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BNSF607-12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200092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MT03010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BNSF608-12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200093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MT03011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BNSF609-12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MT04209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BNSFI097-12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MT04214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BNSFI093-12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MT04215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BNSFI094-12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MT04216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BNSFI095-12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MT04217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BNSFI096-12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MT04219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BNSFI102-12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MT04220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BNSFI103-12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MT04221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BNSFI104-12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MT04223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BNSFI106-12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MT07684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BNSSE011-15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MT07685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BNSSE012-15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MT07686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BNSSE013-15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MT01849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BNSF177-11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MT01850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BNSF178-11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MT01851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BNSF179-11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MT01852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BNSF180-11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MT01853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BNSSE001-15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MT01854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BNSSE002-15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MT01910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BNSF345-11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MT02952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BNSF531-12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MT02954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BNSF533-12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MT02998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BNSF596-12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MT03007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BNSF605-12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marinus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MT03008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BNSF606-12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tobianus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MT04211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BNSFI099-12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tobianus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MT04212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BNSFI100-12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tobianus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MT04213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BNSFI092-12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tobianus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MT04218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BNSFI101-12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tobianus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MT05383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BNSFI003-12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Ammodytes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tobianus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MT05384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BNSFI004-12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immaculatus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MT04127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BNSFI084-12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immaculatus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MT04128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BNSFI085-12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immaculatus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MT02299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BNSF255-11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immaculatus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MT02887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BNSF466-12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immaculatus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MT02888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BNSF467-12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immaculatus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MT02889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BNSF468-12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immaculatus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MT02890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BNSF469-12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immaculatus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MT02891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BNSF470-12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200094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MT03041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BNSF639-12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200095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MT03042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BNSF640-12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200096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MT03043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BNSF641-12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200097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MT03044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BNSF642-12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200098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MT03045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BNSF643-12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200099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MT04125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BNSFI079-12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MT04126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BNSFI080-12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MT05381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BNSFI001-12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MT05382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BNSFI002-12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MT05385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BNSFI005-12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MT07676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BNSSE003-15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MT07677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BNSSE004-15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MT07678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BNSSE005-15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MT07679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BNSSE006-15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MT07680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BNSSE007-15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MT07681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BNSSE008-15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MT07682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BNSSE009-15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MT07683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BNSSE010-15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MT07697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BNSSE014-15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MT07698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BNSSE015-15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MT07699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BNSSE016-15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MT07700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BNSSE017-15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MT08401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BNSSE018-15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MT08402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BNSSE019-15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lastRenderedPageBreak/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MT08403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BNSSE020-15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MT08404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BNSSE021-15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MT08405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BNSSE022-15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MT01855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BNSF181-11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  <w:tr w:rsidR="00620B2F" w:rsidRPr="00077BC1" w:rsidTr="00E9371C">
        <w:trPr>
          <w:trHeight w:val="180"/>
          <w:jc w:val="center"/>
        </w:trPr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</w:pP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Hyperoplus</w:t>
            </w:r>
            <w:proofErr w:type="spellEnd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 xml:space="preserve"> </w:t>
            </w:r>
            <w:proofErr w:type="spellStart"/>
            <w:r w:rsidRPr="00077BC1">
              <w:rPr>
                <w:rFonts w:ascii="Arial" w:eastAsia="Times New Roman" w:hAnsi="Arial" w:cs="Arial"/>
                <w:i/>
                <w:color w:val="000000"/>
                <w:sz w:val="14"/>
                <w:szCs w:val="14"/>
                <w:lang w:eastAsia="de-DE"/>
              </w:rPr>
              <w:t>lanceolatus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ZMH 200177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MT01856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BNSF182-11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:rsidR="00620B2F" w:rsidRPr="00077BC1" w:rsidRDefault="00620B2F" w:rsidP="00E93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</w:pPr>
            <w:r w:rsidRPr="00077BC1">
              <w:rPr>
                <w:rFonts w:ascii="Arial" w:eastAsia="Times New Roman" w:hAnsi="Arial" w:cs="Arial"/>
                <w:color w:val="000000"/>
                <w:sz w:val="14"/>
                <w:szCs w:val="14"/>
                <w:lang w:eastAsia="de-DE"/>
              </w:rPr>
              <w:t>#####</w:t>
            </w:r>
          </w:p>
        </w:tc>
      </w:tr>
    </w:tbl>
    <w:p w:rsidR="00620B2F" w:rsidRPr="00C374BC" w:rsidRDefault="00620B2F" w:rsidP="00620B2F">
      <w:pPr>
        <w:rPr>
          <w:lang w:val="en-US"/>
        </w:rPr>
      </w:pPr>
    </w:p>
    <w:p w:rsidR="00620B2F" w:rsidRDefault="00620B2F" w:rsidP="00620B2F">
      <w:pPr>
        <w:spacing w:line="48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2D3258" w:rsidRDefault="002D3258">
      <w:bookmarkStart w:id="0" w:name="_GoBack"/>
      <w:bookmarkEnd w:id="0"/>
    </w:p>
    <w:sectPr w:rsidR="002D32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B2F"/>
    <w:rsid w:val="002D3258"/>
    <w:rsid w:val="0062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20B2F"/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20B2F"/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Ralf Thiel</dc:creator>
  <cp:lastModifiedBy>Ralf Thiel</cp:lastModifiedBy>
  <cp:revision>1</cp:revision>
  <dcterms:created xsi:type="dcterms:W3CDTF">2016-04-15T10:51:00Z</dcterms:created>
  <dcterms:modified xsi:type="dcterms:W3CDTF">2016-04-15T10:52:00Z</dcterms:modified>
</cp:coreProperties>
</file>