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DAB20A" w14:textId="30FB7738" w:rsidR="00E25FB7" w:rsidRPr="00E25FB7" w:rsidRDefault="00E25FB7" w:rsidP="00E25FB7">
      <w:pPr>
        <w:spacing w:after="0" w:line="240" w:lineRule="auto"/>
        <w:jc w:val="both"/>
        <w:rPr>
          <w:rFonts w:ascii="Garamond" w:eastAsia="Calibri" w:hAnsi="Garamond" w:cs="Times New Roman"/>
          <w:sz w:val="20"/>
          <w:szCs w:val="20"/>
          <w:lang w:val="en-US"/>
        </w:rPr>
      </w:pPr>
      <w:bookmarkStart w:id="0" w:name="_Hlk104934275"/>
      <w:bookmarkStart w:id="1" w:name="_Hlk97737638"/>
      <w:bookmarkEnd w:id="0"/>
      <w:r w:rsidRPr="00E25FB7">
        <w:rPr>
          <w:rFonts w:ascii="Garamond" w:eastAsia="Calibri" w:hAnsi="Garamond" w:cs="Times New Roman"/>
          <w:noProof/>
          <w:sz w:val="20"/>
          <w:szCs w:val="20"/>
          <w:lang w:val="en-US"/>
        </w:rPr>
        <w:drawing>
          <wp:anchor distT="0" distB="0" distL="114300" distR="114300" simplePos="0" relativeHeight="251588096" behindDoc="0" locked="0" layoutInCell="1" allowOverlap="1" wp14:anchorId="3B70E151" wp14:editId="2B6B8381">
            <wp:simplePos x="0" y="0"/>
            <wp:positionH relativeFrom="margin">
              <wp:posOffset>-1905</wp:posOffset>
            </wp:positionH>
            <wp:positionV relativeFrom="page">
              <wp:posOffset>972185</wp:posOffset>
            </wp:positionV>
            <wp:extent cx="5796000" cy="72000"/>
            <wp:effectExtent l="0" t="0" r="0" b="4445"/>
            <wp:wrapTopAndBottom/>
            <wp:docPr id="1" name="Рисунок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bookmarkStart w:id="2" w:name="_Hlk105182822"/>
      <w:bookmarkStart w:id="3" w:name="_Hlk116335734"/>
      <w:bookmarkEnd w:id="1"/>
      <w:r>
        <w:rPr>
          <w:rFonts w:ascii="Garamond" w:eastAsia="Calibri" w:hAnsi="Garamond" w:cs="Times New Roman"/>
          <w:noProof/>
          <w:sz w:val="20"/>
          <w:szCs w:val="20"/>
          <w:lang w:val="en-US"/>
        </w:rPr>
        <w:t>Voloshina</w:t>
      </w:r>
      <w:r w:rsidRPr="00E25FB7">
        <w:rPr>
          <w:rFonts w:ascii="Garamond" w:eastAsia="Calibri" w:hAnsi="Garamond" w:cs="Times New Roman"/>
          <w:noProof/>
          <w:sz w:val="20"/>
          <w:szCs w:val="20"/>
          <w:lang w:val="en-US" w:eastAsia="ru-RU"/>
        </w:rPr>
        <w:t xml:space="preserve">, </w:t>
      </w:r>
      <w:r>
        <w:rPr>
          <w:rFonts w:ascii="Garamond" w:eastAsia="Calibri" w:hAnsi="Garamond" w:cs="Times New Roman"/>
          <w:noProof/>
          <w:sz w:val="20"/>
          <w:szCs w:val="20"/>
          <w:lang w:val="en-US" w:eastAsia="ru-RU"/>
        </w:rPr>
        <w:t>L</w:t>
      </w:r>
      <w:r w:rsidRPr="00E25FB7">
        <w:rPr>
          <w:rFonts w:ascii="Garamond" w:eastAsia="Calibri" w:hAnsi="Garamond" w:cs="Times New Roman"/>
          <w:noProof/>
          <w:sz w:val="20"/>
          <w:szCs w:val="20"/>
          <w:lang w:val="en-US" w:eastAsia="ru-RU"/>
        </w:rPr>
        <w:t>.</w:t>
      </w:r>
      <w:r w:rsidR="00245F4F">
        <w:rPr>
          <w:rFonts w:ascii="Garamond" w:eastAsia="Calibri" w:hAnsi="Garamond" w:cs="Times New Roman"/>
          <w:noProof/>
          <w:sz w:val="20"/>
          <w:szCs w:val="20"/>
          <w:lang w:val="en-US" w:eastAsia="ru-RU"/>
        </w:rPr>
        <w:t xml:space="preserve"> </w:t>
      </w:r>
      <w:r>
        <w:rPr>
          <w:rFonts w:ascii="Garamond" w:eastAsia="Calibri" w:hAnsi="Garamond" w:cs="Times New Roman"/>
          <w:noProof/>
          <w:sz w:val="20"/>
          <w:szCs w:val="20"/>
          <w:lang w:val="en-US" w:eastAsia="ru-RU"/>
        </w:rPr>
        <w:t>A.</w:t>
      </w:r>
      <w:r w:rsidRPr="00E25FB7">
        <w:rPr>
          <w:rFonts w:ascii="Garamond" w:eastAsia="Calibri" w:hAnsi="Garamond" w:cs="Times New Roman"/>
          <w:noProof/>
          <w:sz w:val="20"/>
          <w:szCs w:val="20"/>
          <w:lang w:val="en-US" w:eastAsia="ru-RU"/>
        </w:rPr>
        <w:t xml:space="preserve"> </w:t>
      </w:r>
      <w:bookmarkEnd w:id="2"/>
      <w:r w:rsidRPr="00E25FB7">
        <w:rPr>
          <w:rFonts w:ascii="Garamond" w:eastAsia="Calibri" w:hAnsi="Garamond" w:cs="Times New Roman"/>
          <w:noProof/>
          <w:sz w:val="20"/>
          <w:szCs w:val="20"/>
          <w:lang w:val="en-US" w:eastAsia="ru-RU"/>
        </w:rPr>
        <w:t xml:space="preserve">(2023). </w:t>
      </w:r>
      <w:bookmarkEnd w:id="3"/>
      <w:r w:rsidRPr="00E25FB7">
        <w:rPr>
          <w:rFonts w:ascii="Garamond" w:eastAsia="Calibri" w:hAnsi="Garamond" w:cs="Times New Roman"/>
          <w:noProof/>
          <w:sz w:val="20"/>
          <w:szCs w:val="20"/>
          <w:lang w:val="en-US" w:eastAsia="ru-RU"/>
        </w:rPr>
        <w:t>Chaos and harmony in nature and art as the origin of beauty</w:t>
      </w:r>
      <w:r w:rsidRPr="00E25FB7">
        <w:rPr>
          <w:rFonts w:ascii="Garamond" w:eastAsia="Calibri" w:hAnsi="Garamond" w:cs="Calibri"/>
          <w:sz w:val="20"/>
          <w:szCs w:val="20"/>
          <w:lang w:val="en-US"/>
        </w:rPr>
        <w:t xml:space="preserve">. </w:t>
      </w:r>
      <w:bookmarkStart w:id="4" w:name="_Hlk127289982"/>
      <w:r w:rsidRPr="00E25FB7">
        <w:rPr>
          <w:rFonts w:ascii="Garamond" w:eastAsia="Times New Roman" w:hAnsi="Garamond" w:cs="Times New Roman"/>
          <w:i/>
          <w:iCs/>
          <w:color w:val="000000"/>
          <w:sz w:val="20"/>
          <w:szCs w:val="20"/>
          <w:lang w:val="en-US"/>
        </w:rPr>
        <w:t>Culture and Arts in the Context of World Cultural Heritage</w:t>
      </w:r>
      <w:r w:rsidRPr="00E25FB7">
        <w:rPr>
          <w:rFonts w:ascii="Garamond" w:eastAsia="Times New Roman" w:hAnsi="Garamond" w:cs="Times New Roman"/>
          <w:color w:val="000000"/>
          <w:sz w:val="20"/>
          <w:szCs w:val="20"/>
          <w:lang w:val="en-US"/>
        </w:rPr>
        <w:t xml:space="preserve">. </w:t>
      </w:r>
      <w:r w:rsidRPr="00E25FB7">
        <w:rPr>
          <w:rFonts w:ascii="Garamond" w:eastAsia="Times New Roman" w:hAnsi="Garamond" w:cs="Times New Roman"/>
          <w:i/>
          <w:color w:val="000000"/>
          <w:sz w:val="20"/>
          <w:szCs w:val="20"/>
          <w:lang w:val="en-US"/>
        </w:rPr>
        <w:t>Klironomy</w:t>
      </w:r>
      <w:r w:rsidRPr="00E25FB7">
        <w:rPr>
          <w:rFonts w:ascii="Garamond" w:eastAsia="Times New Roman" w:hAnsi="Garamond" w:cs="Times New Roman"/>
          <w:color w:val="000000"/>
          <w:sz w:val="20"/>
          <w:szCs w:val="20"/>
          <w:lang w:val="en-US"/>
        </w:rPr>
        <w:t xml:space="preserve">, </w:t>
      </w:r>
      <w:r w:rsidRPr="00E25FB7">
        <w:rPr>
          <w:rFonts w:ascii="Garamond" w:eastAsia="Times New Roman" w:hAnsi="Garamond" w:cs="Times New Roman"/>
          <w:i/>
          <w:color w:val="000000"/>
          <w:sz w:val="20"/>
          <w:szCs w:val="20"/>
          <w:lang w:val="en-US"/>
        </w:rPr>
        <w:t xml:space="preserve">2 </w:t>
      </w:r>
      <w:r w:rsidRPr="00E25FB7">
        <w:rPr>
          <w:rFonts w:ascii="Garamond" w:eastAsia="Times New Roman" w:hAnsi="Garamond" w:cs="Times New Roman"/>
          <w:iCs/>
          <w:color w:val="000000"/>
          <w:sz w:val="20"/>
          <w:szCs w:val="20"/>
          <w:lang w:val="en-US"/>
        </w:rPr>
        <w:t>(8)</w:t>
      </w:r>
      <w:bookmarkEnd w:id="4"/>
      <w:r w:rsidRPr="00E25FB7">
        <w:rPr>
          <w:rFonts w:ascii="Garamond" w:eastAsia="Calibri" w:hAnsi="Garamond" w:cs="Times New Roman"/>
          <w:sz w:val="20"/>
          <w:szCs w:val="20"/>
          <w:lang w:val="en-US"/>
        </w:rPr>
        <w:t xml:space="preserve">, </w:t>
      </w:r>
      <w:r w:rsidR="00A40751">
        <w:rPr>
          <w:rFonts w:ascii="Garamond" w:eastAsia="Calibri" w:hAnsi="Garamond" w:cs="Times New Roman"/>
          <w:sz w:val="20"/>
          <w:szCs w:val="20"/>
          <w:lang w:val="en-US"/>
        </w:rPr>
        <w:t xml:space="preserve">pp. </w:t>
      </w:r>
      <w:r w:rsidR="009B3812">
        <w:rPr>
          <w:rFonts w:ascii="Garamond" w:eastAsia="Calibri" w:hAnsi="Garamond" w:cs="Calibri"/>
          <w:sz w:val="20"/>
          <w:szCs w:val="20"/>
          <w:lang w:val="en-US"/>
        </w:rPr>
        <w:t>7</w:t>
      </w:r>
      <w:r w:rsidRPr="00E25FB7">
        <w:rPr>
          <w:rFonts w:ascii="Garamond" w:eastAsia="Calibri" w:hAnsi="Garamond" w:cs="Calibri"/>
          <w:sz w:val="20"/>
          <w:szCs w:val="20"/>
          <w:lang w:val="en-US"/>
        </w:rPr>
        <w:t>-</w:t>
      </w:r>
      <w:r w:rsidR="009B3812">
        <w:rPr>
          <w:rFonts w:ascii="Garamond" w:eastAsia="Calibri" w:hAnsi="Garamond" w:cs="Calibri"/>
          <w:sz w:val="20"/>
          <w:szCs w:val="20"/>
          <w:lang w:val="en-US"/>
        </w:rPr>
        <w:t>22</w:t>
      </w:r>
      <w:r w:rsidRPr="00E25FB7">
        <w:rPr>
          <w:rFonts w:ascii="Garamond" w:eastAsia="Calibri" w:hAnsi="Garamond" w:cs="Times New Roman"/>
          <w:sz w:val="20"/>
          <w:szCs w:val="20"/>
          <w:lang w:val="en-US"/>
        </w:rPr>
        <w:t xml:space="preserve">. </w:t>
      </w:r>
      <w:bookmarkStart w:id="5" w:name="_Hlk96267938"/>
      <w:r w:rsidRPr="00E25FB7">
        <w:rPr>
          <w:rFonts w:ascii="Garamond" w:eastAsia="Calibri" w:hAnsi="Garamond" w:cs="Times New Roman"/>
          <w:sz w:val="20"/>
          <w:szCs w:val="20"/>
          <w:lang w:val="en-US"/>
        </w:rPr>
        <w:t xml:space="preserve">Ostrava: </w:t>
      </w:r>
      <w:bookmarkStart w:id="6" w:name="_Hlk116335820"/>
      <w:r w:rsidRPr="00E25FB7">
        <w:rPr>
          <w:rFonts w:ascii="Garamond" w:eastAsia="Calibri" w:hAnsi="Garamond" w:cs="Times New Roman"/>
          <w:sz w:val="20"/>
          <w:szCs w:val="20"/>
          <w:lang w:val="en-US"/>
        </w:rPr>
        <w:t>Tuculart Edition, European Institute for Innovation Development</w:t>
      </w:r>
      <w:bookmarkEnd w:id="6"/>
      <w:r w:rsidRPr="00E25FB7">
        <w:rPr>
          <w:rFonts w:ascii="Garamond" w:eastAsia="Calibri" w:hAnsi="Garamond" w:cs="Times New Roman"/>
          <w:sz w:val="20"/>
          <w:szCs w:val="20"/>
          <w:lang w:val="en-US"/>
        </w:rPr>
        <w:t>.</w:t>
      </w:r>
      <w:bookmarkEnd w:id="5"/>
    </w:p>
    <w:p w14:paraId="66ECFCCD" w14:textId="1DD6C641" w:rsidR="00E25FB7" w:rsidRPr="00E25FB7" w:rsidRDefault="00E25FB7" w:rsidP="00E25FB7">
      <w:pPr>
        <w:spacing w:after="0" w:line="240" w:lineRule="auto"/>
        <w:jc w:val="both"/>
        <w:rPr>
          <w:rFonts w:ascii="Garamond" w:eastAsia="Calibri" w:hAnsi="Garamond" w:cs="Times New Roman"/>
          <w:lang w:val="en-US"/>
        </w:rPr>
      </w:pPr>
      <w:r w:rsidRPr="00E25FB7">
        <w:rPr>
          <w:rFonts w:ascii="Garamond" w:eastAsia="Calibri" w:hAnsi="Garamond" w:cs="Times New Roman"/>
          <w:noProof/>
          <w:sz w:val="20"/>
          <w:szCs w:val="20"/>
        </w:rPr>
        <w:t>Волошина</w:t>
      </w:r>
      <w:r w:rsidRPr="00C71C6E">
        <w:rPr>
          <w:rFonts w:ascii="Garamond" w:eastAsia="Calibri" w:hAnsi="Garamond" w:cs="Times New Roman"/>
          <w:noProof/>
          <w:sz w:val="20"/>
          <w:szCs w:val="20"/>
          <w:lang w:val="en-US"/>
        </w:rPr>
        <w:t xml:space="preserve">, </w:t>
      </w:r>
      <w:r>
        <w:rPr>
          <w:rFonts w:ascii="Garamond" w:eastAsia="Calibri" w:hAnsi="Garamond" w:cs="Times New Roman"/>
          <w:noProof/>
          <w:sz w:val="20"/>
          <w:szCs w:val="20"/>
        </w:rPr>
        <w:t>Л</w:t>
      </w:r>
      <w:r w:rsidRPr="00C71C6E">
        <w:rPr>
          <w:rFonts w:ascii="Garamond" w:eastAsia="Calibri" w:hAnsi="Garamond" w:cs="Times New Roman"/>
          <w:noProof/>
          <w:sz w:val="20"/>
          <w:szCs w:val="20"/>
          <w:lang w:val="en-US"/>
        </w:rPr>
        <w:t>.</w:t>
      </w:r>
      <w:r w:rsidR="00245F4F">
        <w:rPr>
          <w:rFonts w:ascii="Garamond" w:eastAsia="Calibri" w:hAnsi="Garamond" w:cs="Times New Roman"/>
          <w:noProof/>
          <w:sz w:val="20"/>
          <w:szCs w:val="20"/>
          <w:lang w:val="en-US"/>
        </w:rPr>
        <w:t xml:space="preserve"> </w:t>
      </w:r>
      <w:r>
        <w:rPr>
          <w:rFonts w:ascii="Garamond" w:eastAsia="Calibri" w:hAnsi="Garamond" w:cs="Times New Roman"/>
          <w:noProof/>
          <w:sz w:val="20"/>
          <w:szCs w:val="20"/>
        </w:rPr>
        <w:t>Ю</w:t>
      </w:r>
      <w:r w:rsidRPr="00C71C6E">
        <w:rPr>
          <w:rFonts w:ascii="Garamond" w:eastAsia="Calibri" w:hAnsi="Garamond" w:cs="Times New Roman"/>
          <w:noProof/>
          <w:sz w:val="20"/>
          <w:szCs w:val="20"/>
          <w:lang w:val="en-US"/>
        </w:rPr>
        <w:t xml:space="preserve">. </w:t>
      </w:r>
      <w:r w:rsidRPr="00E25FB7">
        <w:rPr>
          <w:rFonts w:ascii="Garamond" w:eastAsia="Calibri" w:hAnsi="Garamond" w:cs="Times New Roman"/>
          <w:noProof/>
          <w:sz w:val="20"/>
          <w:szCs w:val="20"/>
          <w:lang w:eastAsia="ru-RU"/>
        </w:rPr>
        <w:t>Хаос</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и</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гармония</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в</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природе</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и</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искусстве</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как</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первоначала</w:t>
      </w:r>
      <w:r w:rsidRPr="00A40751">
        <w:rPr>
          <w:rFonts w:ascii="Garamond" w:eastAsia="Calibri" w:hAnsi="Garamond" w:cs="Times New Roman"/>
          <w:noProof/>
          <w:sz w:val="20"/>
          <w:szCs w:val="20"/>
          <w:lang w:val="en-US" w:eastAsia="ru-RU"/>
        </w:rPr>
        <w:t xml:space="preserve"> </w:t>
      </w:r>
      <w:r w:rsidRPr="00E25FB7">
        <w:rPr>
          <w:rFonts w:ascii="Garamond" w:eastAsia="Calibri" w:hAnsi="Garamond" w:cs="Times New Roman"/>
          <w:noProof/>
          <w:sz w:val="20"/>
          <w:szCs w:val="20"/>
          <w:lang w:eastAsia="ru-RU"/>
        </w:rPr>
        <w:t>красоты</w:t>
      </w:r>
      <w:r w:rsidR="00A40751" w:rsidRPr="00A40751">
        <w:rPr>
          <w:rFonts w:ascii="Garamond" w:eastAsia="Calibri" w:hAnsi="Garamond" w:cs="Calibri"/>
          <w:sz w:val="20"/>
          <w:szCs w:val="20"/>
          <w:lang w:val="en-US"/>
        </w:rPr>
        <w:t xml:space="preserve"> </w:t>
      </w:r>
      <w:r w:rsidR="00A40751">
        <w:rPr>
          <w:rFonts w:ascii="Garamond" w:eastAsia="Calibri" w:hAnsi="Garamond" w:cs="Calibri"/>
          <w:sz w:val="20"/>
          <w:szCs w:val="20"/>
          <w:lang w:val="en-US"/>
        </w:rPr>
        <w:t>//</w:t>
      </w:r>
      <w:r w:rsidRPr="00A40751">
        <w:rPr>
          <w:rFonts w:ascii="Garamond" w:eastAsia="Calibri" w:hAnsi="Garamond" w:cs="Calibri"/>
          <w:sz w:val="20"/>
          <w:szCs w:val="20"/>
          <w:lang w:val="en-US"/>
        </w:rPr>
        <w:t xml:space="preserve"> </w:t>
      </w:r>
      <w:r w:rsidRPr="00A40751">
        <w:rPr>
          <w:rFonts w:ascii="Garamond" w:eastAsia="Times New Roman" w:hAnsi="Garamond" w:cs="Times New Roman"/>
          <w:color w:val="000000"/>
          <w:sz w:val="20"/>
          <w:szCs w:val="20"/>
          <w:lang w:val="en-US"/>
        </w:rPr>
        <w:t>Culture and Arts in the Context of World Cultural Heritage. Klironomy</w:t>
      </w:r>
      <w:r w:rsidR="00A40751" w:rsidRPr="00A40751">
        <w:rPr>
          <w:rFonts w:ascii="Garamond" w:eastAsia="Times New Roman" w:hAnsi="Garamond" w:cs="Times New Roman"/>
          <w:color w:val="000000"/>
          <w:sz w:val="20"/>
          <w:szCs w:val="20"/>
          <w:lang w:val="en-US"/>
        </w:rPr>
        <w:t xml:space="preserve">. – 2023. – </w:t>
      </w:r>
      <w:r w:rsidR="00A40751">
        <w:rPr>
          <w:rFonts w:ascii="Garamond" w:eastAsia="Times New Roman" w:hAnsi="Garamond" w:cs="Times New Roman"/>
          <w:color w:val="000000"/>
          <w:sz w:val="20"/>
          <w:szCs w:val="20"/>
        </w:rPr>
        <w:t>№</w:t>
      </w:r>
      <w:r w:rsidRPr="00A40751">
        <w:rPr>
          <w:rFonts w:ascii="Garamond" w:eastAsia="Times New Roman" w:hAnsi="Garamond" w:cs="Times New Roman"/>
          <w:color w:val="000000"/>
          <w:sz w:val="20"/>
          <w:szCs w:val="20"/>
          <w:lang w:val="en-US"/>
        </w:rPr>
        <w:t xml:space="preserve"> 2 (8)</w:t>
      </w:r>
      <w:r w:rsidR="00A40751">
        <w:rPr>
          <w:rFonts w:ascii="Garamond" w:eastAsia="Calibri" w:hAnsi="Garamond" w:cs="Times New Roman"/>
          <w:sz w:val="20"/>
          <w:szCs w:val="20"/>
        </w:rPr>
        <w:t>. – С.</w:t>
      </w:r>
      <w:r w:rsidRPr="00A40751">
        <w:rPr>
          <w:rFonts w:ascii="Garamond" w:eastAsia="Calibri" w:hAnsi="Garamond" w:cs="Times New Roman"/>
          <w:sz w:val="20"/>
          <w:szCs w:val="20"/>
          <w:lang w:val="en-US"/>
        </w:rPr>
        <w:t xml:space="preserve"> </w:t>
      </w:r>
      <w:r w:rsidR="009B3812" w:rsidRPr="00A40751">
        <w:rPr>
          <w:rFonts w:ascii="Garamond" w:eastAsia="Calibri" w:hAnsi="Garamond" w:cs="Calibri"/>
          <w:sz w:val="20"/>
          <w:szCs w:val="20"/>
          <w:lang w:val="en-US"/>
        </w:rPr>
        <w:t>7</w:t>
      </w:r>
      <w:r w:rsidRPr="00A40751">
        <w:rPr>
          <w:rFonts w:ascii="Garamond" w:eastAsia="Calibri" w:hAnsi="Garamond" w:cs="Calibri"/>
          <w:sz w:val="20"/>
          <w:szCs w:val="20"/>
          <w:lang w:val="en-US"/>
        </w:rPr>
        <w:t>-</w:t>
      </w:r>
      <w:r w:rsidR="009B3812" w:rsidRPr="00A40751">
        <w:rPr>
          <w:rFonts w:ascii="Garamond" w:eastAsia="Calibri" w:hAnsi="Garamond" w:cs="Calibri"/>
          <w:sz w:val="20"/>
          <w:szCs w:val="20"/>
          <w:lang w:val="en-US"/>
        </w:rPr>
        <w:t>22</w:t>
      </w:r>
      <w:r w:rsidRPr="00A40751">
        <w:rPr>
          <w:rFonts w:ascii="Garamond" w:eastAsia="Calibri" w:hAnsi="Garamond" w:cs="Times New Roman"/>
          <w:sz w:val="20"/>
          <w:szCs w:val="20"/>
          <w:lang w:val="en-US"/>
        </w:rPr>
        <w:t>. Ostrava: Tuculart Edition, European Institu</w:t>
      </w:r>
      <w:r w:rsidRPr="00E25FB7">
        <w:rPr>
          <w:rFonts w:ascii="Garamond" w:eastAsia="Calibri" w:hAnsi="Garamond" w:cs="Times New Roman"/>
          <w:sz w:val="20"/>
          <w:szCs w:val="20"/>
          <w:lang w:val="en-US"/>
        </w:rPr>
        <w:t>te for Innovation Development. (</w:t>
      </w:r>
      <w:r w:rsidRPr="00E25FB7">
        <w:rPr>
          <w:rFonts w:ascii="Garamond" w:eastAsia="Calibri" w:hAnsi="Garamond" w:cs="Times New Roman"/>
          <w:sz w:val="20"/>
          <w:szCs w:val="20"/>
        </w:rPr>
        <w:t>на</w:t>
      </w:r>
      <w:r w:rsidRPr="00E25FB7">
        <w:rPr>
          <w:rFonts w:ascii="Garamond" w:eastAsia="Calibri" w:hAnsi="Garamond" w:cs="Times New Roman"/>
          <w:sz w:val="20"/>
          <w:szCs w:val="20"/>
          <w:lang w:val="en-US"/>
        </w:rPr>
        <w:t xml:space="preserve"> </w:t>
      </w:r>
      <w:proofErr w:type="spellStart"/>
      <w:r w:rsidRPr="00E25FB7">
        <w:rPr>
          <w:rFonts w:ascii="Garamond" w:eastAsia="Calibri" w:hAnsi="Garamond" w:cs="Times New Roman"/>
          <w:sz w:val="20"/>
          <w:szCs w:val="20"/>
        </w:rPr>
        <w:t>англ</w:t>
      </w:r>
      <w:proofErr w:type="spellEnd"/>
      <w:r w:rsidRPr="00E25FB7">
        <w:rPr>
          <w:rFonts w:ascii="Garamond" w:eastAsia="Calibri" w:hAnsi="Garamond" w:cs="Times New Roman"/>
          <w:sz w:val="20"/>
          <w:szCs w:val="20"/>
          <w:lang w:val="en-US"/>
        </w:rPr>
        <w:t>.)</w:t>
      </w:r>
    </w:p>
    <w:p w14:paraId="2CAB3624" w14:textId="77777777" w:rsidR="00E25FB7" w:rsidRPr="00E25FB7" w:rsidRDefault="00E25FB7" w:rsidP="00E25FB7">
      <w:pPr>
        <w:spacing w:after="0" w:line="240" w:lineRule="auto"/>
        <w:jc w:val="center"/>
        <w:rPr>
          <w:rFonts w:ascii="Garamond" w:eastAsia="Calibri" w:hAnsi="Garamond" w:cs="Calibri"/>
          <w:sz w:val="16"/>
          <w:szCs w:val="16"/>
          <w:lang w:val="en-US"/>
        </w:rPr>
      </w:pPr>
    </w:p>
    <w:p w14:paraId="3F48CB9C" w14:textId="500D0ED4" w:rsidR="00E25FB7" w:rsidRPr="00C71C6E" w:rsidRDefault="00E25FB7" w:rsidP="00E25FB7">
      <w:pPr>
        <w:spacing w:after="0" w:line="240" w:lineRule="auto"/>
        <w:jc w:val="center"/>
        <w:rPr>
          <w:rFonts w:ascii="Garamond" w:eastAsia="Calibri" w:hAnsi="Garamond" w:cs="Calibri"/>
          <w:sz w:val="20"/>
          <w:szCs w:val="20"/>
          <w:lang w:val="en-US"/>
        </w:rPr>
      </w:pPr>
      <w:r w:rsidRPr="00E25FB7">
        <w:rPr>
          <w:rFonts w:ascii="Garamond" w:eastAsia="Calibri" w:hAnsi="Garamond" w:cs="Calibri"/>
          <w:sz w:val="20"/>
          <w:szCs w:val="20"/>
          <w:lang w:val="en-US"/>
        </w:rPr>
        <w:t>DOI: 10.47451/art2023-05-0</w:t>
      </w:r>
      <w:r w:rsidRPr="00C71C6E">
        <w:rPr>
          <w:rFonts w:ascii="Garamond" w:eastAsia="Calibri" w:hAnsi="Garamond" w:cs="Calibri"/>
          <w:sz w:val="20"/>
          <w:szCs w:val="20"/>
          <w:lang w:val="en-US"/>
        </w:rPr>
        <w:t>2</w:t>
      </w:r>
    </w:p>
    <w:p w14:paraId="66B7F2EA" w14:textId="77777777" w:rsidR="00E25FB7" w:rsidRPr="00E25FB7" w:rsidRDefault="00E25FB7" w:rsidP="00E25FB7">
      <w:pPr>
        <w:spacing w:after="0" w:line="240" w:lineRule="auto"/>
        <w:jc w:val="center"/>
        <w:rPr>
          <w:rFonts w:ascii="Garamond" w:eastAsia="Calibri" w:hAnsi="Garamond" w:cs="Calibri"/>
          <w:sz w:val="16"/>
          <w:szCs w:val="16"/>
          <w:lang w:val="en-US"/>
        </w:rPr>
      </w:pPr>
    </w:p>
    <w:p w14:paraId="39EEF3A5" w14:textId="46AE6F5B" w:rsidR="00E25FB7" w:rsidRPr="00E25FB7" w:rsidRDefault="00E25FB7" w:rsidP="00E25FB7">
      <w:pPr>
        <w:spacing w:after="0" w:line="240" w:lineRule="auto"/>
        <w:jc w:val="both"/>
        <w:rPr>
          <w:rFonts w:ascii="Garamond" w:eastAsia="Calibri" w:hAnsi="Garamond" w:cs="Times New Roman"/>
          <w:sz w:val="20"/>
          <w:szCs w:val="20"/>
          <w:lang w:val="en-US"/>
        </w:rPr>
      </w:pPr>
      <w:bookmarkStart w:id="7" w:name="_Hlk86072479"/>
      <w:r w:rsidRPr="00E25FB7">
        <w:rPr>
          <w:rFonts w:ascii="Garamond" w:eastAsia="Calibri" w:hAnsi="Garamond" w:cs="Times New Roman"/>
          <w:noProof/>
          <w:sz w:val="20"/>
          <w:szCs w:val="20"/>
          <w:lang w:val="en-US"/>
        </w:rPr>
        <w:drawing>
          <wp:anchor distT="0" distB="0" distL="114300" distR="114300" simplePos="0" relativeHeight="251589120" behindDoc="0" locked="0" layoutInCell="1" allowOverlap="1" wp14:anchorId="07CD2785" wp14:editId="56A0C64D">
            <wp:simplePos x="0" y="0"/>
            <wp:positionH relativeFrom="margin">
              <wp:posOffset>-1905</wp:posOffset>
            </wp:positionH>
            <wp:positionV relativeFrom="paragraph">
              <wp:posOffset>463550</wp:posOffset>
            </wp:positionV>
            <wp:extent cx="5796000" cy="72000"/>
            <wp:effectExtent l="0" t="0" r="0" b="4445"/>
            <wp:wrapTopAndBottom/>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r w:rsidR="000922E3" w:rsidRPr="000922E3">
        <w:rPr>
          <w:rFonts w:ascii="Garamond" w:eastAsia="Calibri" w:hAnsi="Garamond" w:cs="Times New Roman"/>
          <w:noProof/>
          <w:sz w:val="20"/>
          <w:szCs w:val="20"/>
          <w:lang w:val="en-US"/>
        </w:rPr>
        <w:t xml:space="preserve">The paper will be published in Crossref, ICI Copernicus, BASE, Zenodo, OpenAIRE, LORY, HSLU, J-Gate, </w:t>
      </w:r>
      <w:r w:rsidR="009B3812">
        <w:rPr>
          <w:rFonts w:ascii="Garamond" w:eastAsia="Calibri" w:hAnsi="Garamond" w:cs="Times New Roman"/>
          <w:noProof/>
          <w:sz w:val="20"/>
          <w:szCs w:val="20"/>
          <w:lang w:val="en-US"/>
        </w:rPr>
        <w:t>A</w:t>
      </w:r>
      <w:r w:rsidR="000922E3" w:rsidRPr="000922E3">
        <w:rPr>
          <w:rFonts w:ascii="Garamond" w:eastAsia="Calibri" w:hAnsi="Garamond" w:cs="Times New Roman"/>
          <w:noProof/>
          <w:sz w:val="20"/>
          <w:szCs w:val="20"/>
          <w:lang w:val="en-US"/>
        </w:rPr>
        <w:t>SCI, Academic Resource Index ResearchBib, ISI International Scientific Indexing, ADL, JournalsPedia, Mendeley, eLibrary, and WebArchive databases.</w:t>
      </w:r>
      <w:bookmarkEnd w:id="7"/>
    </w:p>
    <w:p w14:paraId="1F05C55A" w14:textId="77777777" w:rsidR="00E25FB7" w:rsidRPr="00E25FB7" w:rsidRDefault="00E25FB7" w:rsidP="00E25FB7">
      <w:pPr>
        <w:spacing w:after="0" w:line="264" w:lineRule="auto"/>
        <w:jc w:val="center"/>
        <w:rPr>
          <w:rFonts w:ascii="Garamond" w:eastAsia="Calibri" w:hAnsi="Garamond" w:cs="Times New Roman"/>
          <w:bCs/>
          <w:lang w:val="en-US"/>
        </w:rPr>
      </w:pPr>
      <w:r w:rsidRPr="00E25FB7">
        <w:rPr>
          <w:rFonts w:ascii="Garamond" w:eastAsia="Arial" w:hAnsi="Garamond" w:cs="Times New Roman"/>
          <w:b/>
          <w:i/>
          <w:noProof/>
          <w:color w:val="000000"/>
          <w:szCs w:val="20"/>
          <w:lang w:val="bg-BG" w:eastAsia="ar-SA"/>
        </w:rPr>
        <w:drawing>
          <wp:anchor distT="0" distB="0" distL="114300" distR="114300" simplePos="0" relativeHeight="251590144" behindDoc="0" locked="0" layoutInCell="1" allowOverlap="1" wp14:anchorId="7C2960A8" wp14:editId="5A6E0D62">
            <wp:simplePos x="0" y="0"/>
            <wp:positionH relativeFrom="margin">
              <wp:align>center</wp:align>
            </wp:positionH>
            <wp:positionV relativeFrom="paragraph">
              <wp:posOffset>128763</wp:posOffset>
            </wp:positionV>
            <wp:extent cx="835200" cy="298800"/>
            <wp:effectExtent l="0" t="0" r="3175" b="6350"/>
            <wp:wrapNone/>
            <wp:docPr id="70" name="Рисунок 70">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70">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35200" cy="298800"/>
                    </a:xfrm>
                    <a:prstGeom prst="rect">
                      <a:avLst/>
                    </a:prstGeom>
                    <a:noFill/>
                  </pic:spPr>
                </pic:pic>
              </a:graphicData>
            </a:graphic>
            <wp14:sizeRelH relativeFrom="margin">
              <wp14:pctWidth>0</wp14:pctWidth>
            </wp14:sizeRelH>
            <wp14:sizeRelV relativeFrom="margin">
              <wp14:pctHeight>0</wp14:pctHeight>
            </wp14:sizeRelV>
          </wp:anchor>
        </w:drawing>
      </w:r>
    </w:p>
    <w:p w14:paraId="41D351D9" w14:textId="77777777" w:rsidR="00773DFA" w:rsidRPr="00773DFA" w:rsidRDefault="00773DFA" w:rsidP="00773DFA">
      <w:pPr>
        <w:spacing w:after="0" w:line="264" w:lineRule="auto"/>
        <w:jc w:val="center"/>
        <w:rPr>
          <w:rFonts w:ascii="Garamond" w:hAnsi="Garamond"/>
          <w:bCs/>
          <w:lang w:val="en-US"/>
        </w:rPr>
      </w:pPr>
    </w:p>
    <w:p w14:paraId="0AE26BE6" w14:textId="64011E35" w:rsidR="00643712" w:rsidRPr="00903F4B" w:rsidRDefault="00643712" w:rsidP="00773DFA">
      <w:pPr>
        <w:spacing w:after="0" w:line="264" w:lineRule="auto"/>
        <w:jc w:val="center"/>
        <w:rPr>
          <w:rFonts w:ascii="Garamond" w:hAnsi="Garamond"/>
          <w:bCs/>
          <w:lang w:val="en-US"/>
        </w:rPr>
      </w:pPr>
      <w:proofErr w:type="spellStart"/>
      <w:r w:rsidRPr="00773DFA">
        <w:rPr>
          <w:rFonts w:ascii="Garamond" w:hAnsi="Garamond"/>
          <w:b/>
          <w:i/>
          <w:iCs/>
          <w:lang w:val="en-US"/>
        </w:rPr>
        <w:t>Liudmila</w:t>
      </w:r>
      <w:proofErr w:type="spellEnd"/>
      <w:r w:rsidRPr="00773DFA">
        <w:rPr>
          <w:rFonts w:ascii="Garamond" w:hAnsi="Garamond"/>
          <w:b/>
          <w:i/>
          <w:iCs/>
          <w:lang w:val="en-US"/>
        </w:rPr>
        <w:t xml:space="preserve"> A. </w:t>
      </w:r>
      <w:proofErr w:type="spellStart"/>
      <w:r w:rsidRPr="00773DFA">
        <w:rPr>
          <w:rFonts w:ascii="Garamond" w:hAnsi="Garamond"/>
          <w:b/>
          <w:i/>
          <w:iCs/>
          <w:lang w:val="en-US"/>
        </w:rPr>
        <w:t>Voloshina</w:t>
      </w:r>
      <w:proofErr w:type="spellEnd"/>
      <w:r w:rsidRPr="00773DFA">
        <w:rPr>
          <w:rFonts w:ascii="Garamond" w:hAnsi="Garamond"/>
          <w:b/>
          <w:bCs/>
          <w:lang w:val="en-US"/>
        </w:rPr>
        <w:t>,</w:t>
      </w:r>
      <w:r w:rsidRPr="00773DFA">
        <w:rPr>
          <w:rFonts w:ascii="Garamond" w:hAnsi="Garamond"/>
          <w:bCs/>
          <w:lang w:val="en-US"/>
        </w:rPr>
        <w:t xml:space="preserve"> Candidate of Philosophical Sciences (PhD), Institute of Practical Psychology “IMATON”. St</w:t>
      </w:r>
      <w:r w:rsidR="00ED6E4D" w:rsidRPr="00903F4B">
        <w:rPr>
          <w:rFonts w:ascii="Garamond" w:hAnsi="Garamond"/>
          <w:bCs/>
          <w:lang w:val="en-US"/>
        </w:rPr>
        <w:t>.</w:t>
      </w:r>
      <w:r w:rsidRPr="00903F4B">
        <w:rPr>
          <w:rFonts w:ascii="Garamond" w:hAnsi="Garamond"/>
          <w:bCs/>
          <w:lang w:val="en-US"/>
        </w:rPr>
        <w:t xml:space="preserve"> </w:t>
      </w:r>
      <w:r w:rsidRPr="00773DFA">
        <w:rPr>
          <w:rFonts w:ascii="Garamond" w:hAnsi="Garamond"/>
          <w:bCs/>
          <w:lang w:val="en-US"/>
        </w:rPr>
        <w:t>Petersburg</w:t>
      </w:r>
      <w:r w:rsidRPr="00903F4B">
        <w:rPr>
          <w:rFonts w:ascii="Garamond" w:hAnsi="Garamond"/>
          <w:bCs/>
          <w:lang w:val="en-US"/>
        </w:rPr>
        <w:t xml:space="preserve">, </w:t>
      </w:r>
      <w:r w:rsidRPr="00773DFA">
        <w:rPr>
          <w:rFonts w:ascii="Garamond" w:hAnsi="Garamond"/>
          <w:bCs/>
          <w:lang w:val="en-US"/>
        </w:rPr>
        <w:t>Russia</w:t>
      </w:r>
      <w:r w:rsidRPr="00903F4B">
        <w:rPr>
          <w:rFonts w:ascii="Garamond" w:hAnsi="Garamond"/>
          <w:bCs/>
          <w:lang w:val="en-US"/>
        </w:rPr>
        <w:t>.</w:t>
      </w:r>
    </w:p>
    <w:p w14:paraId="2B52187E" w14:textId="2603FAFD" w:rsidR="00643712" w:rsidRPr="00903F4B" w:rsidRDefault="00643712" w:rsidP="00773DFA">
      <w:pPr>
        <w:spacing w:after="0" w:line="264" w:lineRule="auto"/>
        <w:jc w:val="center"/>
        <w:rPr>
          <w:rFonts w:ascii="Garamond" w:hAnsi="Garamond"/>
          <w:bCs/>
          <w:lang w:val="en-US"/>
        </w:rPr>
      </w:pPr>
    </w:p>
    <w:p w14:paraId="01C085CB" w14:textId="74858B83" w:rsidR="00773DFA" w:rsidRPr="00773DFA" w:rsidRDefault="00773DFA" w:rsidP="00773DFA">
      <w:pPr>
        <w:spacing w:after="0" w:line="264" w:lineRule="auto"/>
        <w:jc w:val="center"/>
        <w:rPr>
          <w:rFonts w:ascii="Garamond" w:hAnsi="Garamond"/>
          <w:bCs/>
          <w:lang w:val="en-US"/>
        </w:rPr>
      </w:pPr>
      <w:r w:rsidRPr="00773DFA">
        <w:rPr>
          <w:rFonts w:ascii="Garamond" w:hAnsi="Garamond"/>
          <w:b/>
          <w:color w:val="002060"/>
          <w:sz w:val="24"/>
          <w:szCs w:val="24"/>
          <w:lang w:val="en-US"/>
        </w:rPr>
        <w:t>Chaos and harmony in nature and art as the origin of beauty</w:t>
      </w:r>
    </w:p>
    <w:p w14:paraId="1FFC0211" w14:textId="77777777" w:rsidR="00773DFA" w:rsidRPr="00773DFA" w:rsidRDefault="00773DFA" w:rsidP="00773DFA">
      <w:pPr>
        <w:spacing w:after="0" w:line="264" w:lineRule="auto"/>
        <w:jc w:val="center"/>
        <w:rPr>
          <w:rFonts w:ascii="Garamond" w:hAnsi="Garamond"/>
          <w:bCs/>
          <w:lang w:val="en-US"/>
        </w:rPr>
      </w:pPr>
    </w:p>
    <w:p w14:paraId="07826D9F" w14:textId="526FB4EB" w:rsidR="00643712" w:rsidRPr="00903F4B" w:rsidRDefault="00643712" w:rsidP="00903F4B">
      <w:pPr>
        <w:spacing w:after="0" w:line="264" w:lineRule="auto"/>
        <w:jc w:val="both"/>
        <w:rPr>
          <w:rFonts w:ascii="Garamond" w:hAnsi="Garamond"/>
          <w:bCs/>
          <w:lang w:val="en-US"/>
        </w:rPr>
      </w:pPr>
      <w:r w:rsidRPr="00903F4B">
        <w:rPr>
          <w:rFonts w:ascii="Garamond" w:hAnsi="Garamond"/>
          <w:bCs/>
          <w:i/>
          <w:iCs/>
          <w:lang w:val="en-US"/>
        </w:rPr>
        <w:t>Abstract:</w:t>
      </w:r>
      <w:r w:rsidR="00903F4B" w:rsidRPr="00903F4B">
        <w:rPr>
          <w:rFonts w:ascii="Garamond" w:hAnsi="Garamond"/>
          <w:bCs/>
          <w:lang w:val="en-US"/>
        </w:rPr>
        <w:t xml:space="preserve"> The relevance of the topic </w:t>
      </w:r>
      <w:r w:rsidR="00903F4B">
        <w:rPr>
          <w:rFonts w:ascii="Garamond" w:hAnsi="Garamond"/>
          <w:bCs/>
          <w:lang w:val="en-US"/>
        </w:rPr>
        <w:t>“</w:t>
      </w:r>
      <w:r w:rsidR="00903F4B" w:rsidRPr="00903F4B">
        <w:rPr>
          <w:rFonts w:ascii="Garamond" w:hAnsi="Garamond"/>
          <w:bCs/>
          <w:lang w:val="en-US"/>
        </w:rPr>
        <w:t>beauty</w:t>
      </w:r>
      <w:r w:rsidR="00903F4B">
        <w:rPr>
          <w:rFonts w:ascii="Garamond" w:hAnsi="Garamond"/>
          <w:bCs/>
          <w:lang w:val="en-US"/>
        </w:rPr>
        <w:t>”</w:t>
      </w:r>
      <w:r w:rsidR="00903F4B" w:rsidRPr="00903F4B">
        <w:rPr>
          <w:rFonts w:ascii="Garamond" w:hAnsi="Garamond"/>
          <w:bCs/>
          <w:lang w:val="en-US"/>
        </w:rPr>
        <w:t xml:space="preserve"> is inexhaustible. In this article, it is considered as the unity of two opposites – chaos and harmony. This unity is the basis on which art is built, as an activity inextricably linked with beauty. The study subject </w:t>
      </w:r>
      <w:r w:rsidR="00903F4B">
        <w:rPr>
          <w:rFonts w:ascii="Garamond" w:hAnsi="Garamond"/>
          <w:bCs/>
          <w:lang w:val="en-US"/>
        </w:rPr>
        <w:t>wa</w:t>
      </w:r>
      <w:r w:rsidR="00903F4B" w:rsidRPr="00903F4B">
        <w:rPr>
          <w:rFonts w:ascii="Garamond" w:hAnsi="Garamond"/>
          <w:bCs/>
          <w:lang w:val="en-US"/>
        </w:rPr>
        <w:t xml:space="preserve">s these two concepts, and the </w:t>
      </w:r>
      <w:r w:rsidR="00903F4B">
        <w:rPr>
          <w:rFonts w:ascii="Garamond" w:hAnsi="Garamond"/>
          <w:bCs/>
          <w:lang w:val="en-US"/>
        </w:rPr>
        <w:t xml:space="preserve">study </w:t>
      </w:r>
      <w:r w:rsidR="00903F4B" w:rsidRPr="00903F4B">
        <w:rPr>
          <w:rFonts w:ascii="Garamond" w:hAnsi="Garamond"/>
          <w:bCs/>
          <w:lang w:val="en-US"/>
        </w:rPr>
        <w:t>object is the entire aesthetic thought from ancient times, considering beauty as a combination of chaos and harmony. Th</w:t>
      </w:r>
      <w:r w:rsidR="00903F4B">
        <w:rPr>
          <w:rFonts w:ascii="Garamond" w:hAnsi="Garamond"/>
          <w:bCs/>
          <w:lang w:val="en-US"/>
        </w:rPr>
        <w:t>e</w:t>
      </w:r>
      <w:r w:rsidR="00903F4B" w:rsidRPr="00903F4B">
        <w:rPr>
          <w:rFonts w:ascii="Garamond" w:hAnsi="Garamond"/>
          <w:bCs/>
          <w:lang w:val="en-US"/>
        </w:rPr>
        <w:t xml:space="preserve"> study</w:t>
      </w:r>
      <w:r w:rsidR="00903F4B">
        <w:rPr>
          <w:rFonts w:ascii="Garamond" w:hAnsi="Garamond"/>
          <w:bCs/>
          <w:lang w:val="en-US"/>
        </w:rPr>
        <w:t xml:space="preserve"> purpose was</w:t>
      </w:r>
      <w:r w:rsidR="00903F4B" w:rsidRPr="00903F4B">
        <w:rPr>
          <w:rFonts w:ascii="Garamond" w:hAnsi="Garamond"/>
          <w:bCs/>
          <w:lang w:val="en-US"/>
        </w:rPr>
        <w:t xml:space="preserve"> to show how this idea of the unity of two opposites, embedded in the structure of the universe, is the main driving force of any creative activity. Human culture is considered at the same time as a process aimed at harmonizing chaos, and art as an opportunity to give this process expressive forms. </w:t>
      </w:r>
      <w:bookmarkStart w:id="8" w:name="_Hlk141466196"/>
      <w:r w:rsidR="00903F4B" w:rsidRPr="00903F4B">
        <w:rPr>
          <w:rFonts w:ascii="Garamond" w:hAnsi="Garamond"/>
          <w:bCs/>
          <w:lang w:val="en-US"/>
        </w:rPr>
        <w:t>In the study, along with the philosophical and aesthetic methodology, methods of other sciences</w:t>
      </w:r>
      <w:r w:rsidR="00903F4B">
        <w:rPr>
          <w:rFonts w:ascii="Garamond" w:hAnsi="Garamond"/>
          <w:bCs/>
          <w:lang w:val="en-US"/>
        </w:rPr>
        <w:t xml:space="preserve"> such as</w:t>
      </w:r>
      <w:r w:rsidR="00903F4B" w:rsidRPr="00903F4B">
        <w:rPr>
          <w:rFonts w:ascii="Garamond" w:hAnsi="Garamond"/>
          <w:bCs/>
          <w:lang w:val="en-US"/>
        </w:rPr>
        <w:t xml:space="preserve"> hermeneutical, axiological, existential-phenomenological, semiotic, </w:t>
      </w:r>
      <w:r w:rsidR="00903F4B">
        <w:rPr>
          <w:rFonts w:ascii="Garamond" w:hAnsi="Garamond"/>
          <w:bCs/>
          <w:lang w:val="en-US"/>
        </w:rPr>
        <w:t xml:space="preserve">and </w:t>
      </w:r>
      <w:r w:rsidR="00903F4B" w:rsidRPr="00903F4B">
        <w:rPr>
          <w:rFonts w:ascii="Garamond" w:hAnsi="Garamond"/>
          <w:bCs/>
          <w:lang w:val="en-US"/>
        </w:rPr>
        <w:t>psychological were applied.</w:t>
      </w:r>
      <w:bookmarkEnd w:id="8"/>
      <w:r w:rsidR="00903F4B" w:rsidRPr="00903F4B">
        <w:rPr>
          <w:rFonts w:ascii="Garamond" w:hAnsi="Garamond"/>
          <w:bCs/>
          <w:lang w:val="en-US"/>
        </w:rPr>
        <w:t xml:space="preserve"> </w:t>
      </w:r>
      <w:r w:rsidR="00903F4B">
        <w:rPr>
          <w:rFonts w:ascii="Garamond" w:hAnsi="Garamond"/>
          <w:bCs/>
          <w:lang w:val="en-US"/>
        </w:rPr>
        <w:t>W</w:t>
      </w:r>
      <w:r w:rsidR="00903F4B" w:rsidRPr="00903F4B">
        <w:rPr>
          <w:rFonts w:ascii="Garamond" w:hAnsi="Garamond"/>
          <w:bCs/>
          <w:lang w:val="en-US"/>
        </w:rPr>
        <w:t>hen writing the study</w:t>
      </w:r>
      <w:r w:rsidR="00903F4B">
        <w:rPr>
          <w:rFonts w:ascii="Garamond" w:hAnsi="Garamond"/>
          <w:bCs/>
          <w:lang w:val="en-US"/>
        </w:rPr>
        <w:t>, there</w:t>
      </w:r>
      <w:r w:rsidR="00903F4B" w:rsidRPr="00903F4B">
        <w:rPr>
          <w:rFonts w:ascii="Garamond" w:hAnsi="Garamond"/>
          <w:bCs/>
          <w:lang w:val="en-US"/>
        </w:rPr>
        <w:t xml:space="preserve"> were used</w:t>
      </w:r>
      <w:r w:rsidR="00903F4B">
        <w:rPr>
          <w:rFonts w:ascii="Garamond" w:hAnsi="Garamond"/>
          <w:bCs/>
          <w:lang w:val="en-US"/>
        </w:rPr>
        <w:t xml:space="preserve"> </w:t>
      </w:r>
      <w:r w:rsidR="00903F4B" w:rsidRPr="00903F4B">
        <w:rPr>
          <w:rFonts w:ascii="Garamond" w:hAnsi="Garamond"/>
          <w:bCs/>
          <w:lang w:val="en-US"/>
        </w:rPr>
        <w:t>a wide range of sources</w:t>
      </w:r>
      <w:r w:rsidR="00903F4B">
        <w:rPr>
          <w:rFonts w:ascii="Garamond" w:hAnsi="Garamond"/>
          <w:bCs/>
          <w:lang w:val="en-US"/>
        </w:rPr>
        <w:t>:</w:t>
      </w:r>
      <w:r w:rsidR="00903F4B" w:rsidRPr="00903F4B">
        <w:rPr>
          <w:rFonts w:ascii="Garamond" w:hAnsi="Garamond"/>
          <w:bCs/>
          <w:lang w:val="en-US"/>
        </w:rPr>
        <w:t xml:space="preserve"> works of ancient thinkers Hesiod, the pre-Socratics, Plato, Pythagoras, Aristotle,</w:t>
      </w:r>
      <w:r w:rsidR="00903F4B">
        <w:rPr>
          <w:rFonts w:ascii="Garamond" w:hAnsi="Garamond"/>
          <w:bCs/>
          <w:lang w:val="en-US"/>
        </w:rPr>
        <w:t xml:space="preserve"> </w:t>
      </w:r>
      <w:r w:rsidR="00903F4B" w:rsidRPr="00903F4B">
        <w:rPr>
          <w:rFonts w:ascii="Garamond" w:hAnsi="Garamond"/>
          <w:bCs/>
          <w:lang w:val="en-US"/>
        </w:rPr>
        <w:t xml:space="preserve">Russian aesthetic and psychological thought of A.F. </w:t>
      </w:r>
      <w:proofErr w:type="spellStart"/>
      <w:r w:rsidR="00903F4B" w:rsidRPr="00903F4B">
        <w:rPr>
          <w:rFonts w:ascii="Garamond" w:hAnsi="Garamond"/>
          <w:bCs/>
          <w:lang w:val="en-US"/>
        </w:rPr>
        <w:t>Losev</w:t>
      </w:r>
      <w:proofErr w:type="spellEnd"/>
      <w:r w:rsidR="00903F4B" w:rsidRPr="00903F4B">
        <w:rPr>
          <w:rFonts w:ascii="Garamond" w:hAnsi="Garamond"/>
          <w:bCs/>
          <w:lang w:val="en-US"/>
        </w:rPr>
        <w:t xml:space="preserve">, V.S. Solovyov, N.A. Berdyaev, </w:t>
      </w:r>
      <w:proofErr w:type="spellStart"/>
      <w:r w:rsidR="00903F4B" w:rsidRPr="00903F4B">
        <w:rPr>
          <w:rFonts w:ascii="Garamond" w:hAnsi="Garamond"/>
          <w:bCs/>
          <w:lang w:val="en-US"/>
        </w:rPr>
        <w:t>Yu.N</w:t>
      </w:r>
      <w:proofErr w:type="spellEnd"/>
      <w:r w:rsidR="00903F4B" w:rsidRPr="00903F4B">
        <w:rPr>
          <w:rFonts w:ascii="Garamond" w:hAnsi="Garamond"/>
          <w:bCs/>
          <w:lang w:val="en-US"/>
        </w:rPr>
        <w:t xml:space="preserve">. </w:t>
      </w:r>
      <w:proofErr w:type="spellStart"/>
      <w:r w:rsidR="00903F4B" w:rsidRPr="00903F4B">
        <w:rPr>
          <w:rFonts w:ascii="Garamond" w:hAnsi="Garamond"/>
          <w:bCs/>
          <w:lang w:val="en-US"/>
        </w:rPr>
        <w:t>Lotman</w:t>
      </w:r>
      <w:proofErr w:type="spellEnd"/>
      <w:r w:rsidR="00903F4B" w:rsidRPr="00903F4B">
        <w:rPr>
          <w:rFonts w:ascii="Garamond" w:hAnsi="Garamond"/>
          <w:bCs/>
          <w:lang w:val="en-US"/>
        </w:rPr>
        <w:t xml:space="preserve">, </w:t>
      </w:r>
      <w:proofErr w:type="spellStart"/>
      <w:r w:rsidR="00903F4B" w:rsidRPr="00903F4B">
        <w:rPr>
          <w:rFonts w:ascii="Garamond" w:hAnsi="Garamond"/>
          <w:bCs/>
          <w:lang w:val="en-US"/>
        </w:rPr>
        <w:t>Yu.B</w:t>
      </w:r>
      <w:proofErr w:type="spellEnd"/>
      <w:r w:rsidR="00903F4B" w:rsidRPr="00903F4B">
        <w:rPr>
          <w:rFonts w:ascii="Garamond" w:hAnsi="Garamond"/>
          <w:bCs/>
          <w:lang w:val="en-US"/>
        </w:rPr>
        <w:t xml:space="preserve">. </w:t>
      </w:r>
      <w:proofErr w:type="spellStart"/>
      <w:r w:rsidR="00903F4B" w:rsidRPr="00903F4B">
        <w:rPr>
          <w:rFonts w:ascii="Garamond" w:hAnsi="Garamond"/>
          <w:bCs/>
          <w:lang w:val="en-US"/>
        </w:rPr>
        <w:t>Borev</w:t>
      </w:r>
      <w:proofErr w:type="spellEnd"/>
      <w:r w:rsidR="00903F4B" w:rsidRPr="00903F4B">
        <w:rPr>
          <w:rFonts w:ascii="Garamond" w:hAnsi="Garamond"/>
          <w:bCs/>
          <w:lang w:val="en-US"/>
        </w:rPr>
        <w:t>, L.S. Vygotsky,</w:t>
      </w:r>
      <w:r w:rsidR="00903F4B">
        <w:rPr>
          <w:rFonts w:ascii="Garamond" w:hAnsi="Garamond"/>
          <w:bCs/>
          <w:lang w:val="en-US"/>
        </w:rPr>
        <w:t xml:space="preserve"> </w:t>
      </w:r>
      <w:r w:rsidR="00903F4B" w:rsidRPr="00903F4B">
        <w:rPr>
          <w:rFonts w:ascii="Garamond" w:hAnsi="Garamond"/>
          <w:bCs/>
          <w:lang w:val="en-US"/>
        </w:rPr>
        <w:t xml:space="preserve">works of Russian and foreign scientists, including A.V. </w:t>
      </w:r>
      <w:proofErr w:type="spellStart"/>
      <w:r w:rsidR="00903F4B" w:rsidRPr="00903F4B">
        <w:rPr>
          <w:rFonts w:ascii="Garamond" w:hAnsi="Garamond"/>
          <w:bCs/>
          <w:lang w:val="en-US"/>
        </w:rPr>
        <w:t>Voloshinov</w:t>
      </w:r>
      <w:proofErr w:type="spellEnd"/>
      <w:r w:rsidR="00903F4B" w:rsidRPr="00903F4B">
        <w:rPr>
          <w:rFonts w:ascii="Garamond" w:hAnsi="Garamond"/>
          <w:bCs/>
          <w:lang w:val="en-US"/>
        </w:rPr>
        <w:t xml:space="preserve">, </w:t>
      </w:r>
      <w:proofErr w:type="spellStart"/>
      <w:r w:rsidR="00903F4B" w:rsidRPr="00903F4B">
        <w:rPr>
          <w:rFonts w:ascii="Garamond" w:hAnsi="Garamond"/>
          <w:bCs/>
          <w:lang w:val="en-US"/>
        </w:rPr>
        <w:t>Yu.V</w:t>
      </w:r>
      <w:proofErr w:type="spellEnd"/>
      <w:r w:rsidR="00903F4B" w:rsidRPr="00903F4B">
        <w:rPr>
          <w:rFonts w:ascii="Garamond" w:hAnsi="Garamond"/>
          <w:bCs/>
          <w:lang w:val="en-US"/>
        </w:rPr>
        <w:t xml:space="preserve">. </w:t>
      </w:r>
      <w:proofErr w:type="spellStart"/>
      <w:r w:rsidR="00903F4B" w:rsidRPr="00903F4B">
        <w:rPr>
          <w:rFonts w:ascii="Garamond" w:hAnsi="Garamond"/>
          <w:bCs/>
          <w:lang w:val="en-US"/>
        </w:rPr>
        <w:t>Taboyakova</w:t>
      </w:r>
      <w:proofErr w:type="spellEnd"/>
      <w:r w:rsidR="00903F4B" w:rsidRPr="00903F4B">
        <w:rPr>
          <w:rFonts w:ascii="Garamond" w:hAnsi="Garamond"/>
          <w:bCs/>
          <w:lang w:val="en-US"/>
        </w:rPr>
        <w:t xml:space="preserve">, B. Mandelbrot, H.-O. </w:t>
      </w:r>
      <w:proofErr w:type="spellStart"/>
      <w:r w:rsidR="00903F4B" w:rsidRPr="00903F4B">
        <w:rPr>
          <w:rFonts w:ascii="Garamond" w:hAnsi="Garamond"/>
          <w:bCs/>
          <w:lang w:val="en-US"/>
        </w:rPr>
        <w:t>Paytgen</w:t>
      </w:r>
      <w:proofErr w:type="spellEnd"/>
      <w:r w:rsidR="00903F4B" w:rsidRPr="00903F4B">
        <w:rPr>
          <w:rFonts w:ascii="Garamond" w:hAnsi="Garamond"/>
          <w:bCs/>
          <w:lang w:val="en-US"/>
        </w:rPr>
        <w:t xml:space="preserve">, P.H. Richter, N.T. </w:t>
      </w:r>
      <w:proofErr w:type="spellStart"/>
      <w:r w:rsidR="00903F4B" w:rsidRPr="00903F4B">
        <w:rPr>
          <w:rFonts w:ascii="Garamond" w:hAnsi="Garamond"/>
          <w:bCs/>
          <w:lang w:val="en-US"/>
        </w:rPr>
        <w:t>Rymar</w:t>
      </w:r>
      <w:proofErr w:type="spellEnd"/>
      <w:r w:rsidR="00903F4B" w:rsidRPr="00903F4B">
        <w:rPr>
          <w:rFonts w:ascii="Garamond" w:hAnsi="Garamond"/>
          <w:bCs/>
          <w:lang w:val="en-US"/>
        </w:rPr>
        <w:t xml:space="preserve">, G.P. </w:t>
      </w:r>
      <w:proofErr w:type="spellStart"/>
      <w:r w:rsidR="00903F4B" w:rsidRPr="00903F4B">
        <w:rPr>
          <w:rFonts w:ascii="Garamond" w:hAnsi="Garamond"/>
          <w:bCs/>
          <w:lang w:val="en-US"/>
        </w:rPr>
        <w:t>Menchikov</w:t>
      </w:r>
      <w:proofErr w:type="spellEnd"/>
      <w:r w:rsidR="00903F4B" w:rsidRPr="00903F4B">
        <w:rPr>
          <w:rFonts w:ascii="Garamond" w:hAnsi="Garamond"/>
          <w:bCs/>
          <w:lang w:val="en-US"/>
        </w:rPr>
        <w:t xml:space="preserve">, studies in the field of ornament art </w:t>
      </w:r>
      <w:r w:rsidR="00903F4B">
        <w:rPr>
          <w:rFonts w:ascii="Garamond" w:hAnsi="Garamond"/>
          <w:bCs/>
          <w:lang w:val="en-US"/>
        </w:rPr>
        <w:t xml:space="preserve">of </w:t>
      </w:r>
      <w:r w:rsidR="00903F4B" w:rsidRPr="00903F4B">
        <w:rPr>
          <w:rFonts w:ascii="Garamond" w:hAnsi="Garamond"/>
          <w:bCs/>
          <w:lang w:val="en-US"/>
        </w:rPr>
        <w:t xml:space="preserve">V.V. Ivanov, V.N. </w:t>
      </w:r>
      <w:proofErr w:type="spellStart"/>
      <w:r w:rsidR="00903F4B" w:rsidRPr="00903F4B">
        <w:rPr>
          <w:rFonts w:ascii="Garamond" w:hAnsi="Garamond"/>
          <w:bCs/>
          <w:lang w:val="en-US"/>
        </w:rPr>
        <w:t>Toporov</w:t>
      </w:r>
      <w:proofErr w:type="spellEnd"/>
      <w:r w:rsidR="00903F4B" w:rsidRPr="00903F4B">
        <w:rPr>
          <w:rFonts w:ascii="Garamond" w:hAnsi="Garamond"/>
          <w:bCs/>
          <w:lang w:val="en-US"/>
        </w:rPr>
        <w:t xml:space="preserve">, V. </w:t>
      </w:r>
      <w:proofErr w:type="spellStart"/>
      <w:r w:rsidR="00903F4B" w:rsidRPr="00903F4B">
        <w:rPr>
          <w:rFonts w:ascii="Garamond" w:hAnsi="Garamond"/>
          <w:bCs/>
          <w:lang w:val="en-US"/>
        </w:rPr>
        <w:t>Gruzdev</w:t>
      </w:r>
      <w:proofErr w:type="spellEnd"/>
      <w:r w:rsidR="00903F4B" w:rsidRPr="00903F4B">
        <w:rPr>
          <w:rFonts w:ascii="Garamond" w:hAnsi="Garamond"/>
          <w:bCs/>
          <w:lang w:val="en-US"/>
        </w:rPr>
        <w:t xml:space="preserve">, K. </w:t>
      </w:r>
      <w:proofErr w:type="spellStart"/>
      <w:r w:rsidR="00903F4B" w:rsidRPr="00903F4B">
        <w:rPr>
          <w:rFonts w:ascii="Garamond" w:hAnsi="Garamond"/>
          <w:bCs/>
          <w:lang w:val="en-US"/>
        </w:rPr>
        <w:t>Buher</w:t>
      </w:r>
      <w:proofErr w:type="spellEnd"/>
      <w:r w:rsidR="00903F4B">
        <w:rPr>
          <w:rFonts w:ascii="Garamond" w:hAnsi="Garamond"/>
          <w:bCs/>
          <w:lang w:val="en-US"/>
        </w:rPr>
        <w:t>,</w:t>
      </w:r>
      <w:r w:rsidR="00903F4B" w:rsidRPr="00903F4B">
        <w:rPr>
          <w:rFonts w:ascii="Garamond" w:hAnsi="Garamond"/>
          <w:bCs/>
          <w:lang w:val="en-US"/>
        </w:rPr>
        <w:t xml:space="preserve"> and T.V. </w:t>
      </w:r>
      <w:proofErr w:type="spellStart"/>
      <w:r w:rsidR="00903F4B" w:rsidRPr="00903F4B">
        <w:rPr>
          <w:rFonts w:ascii="Garamond" w:hAnsi="Garamond"/>
          <w:bCs/>
          <w:lang w:val="en-US"/>
        </w:rPr>
        <w:t>Kolchev</w:t>
      </w:r>
      <w:proofErr w:type="spellEnd"/>
      <w:r w:rsidR="00903F4B" w:rsidRPr="00903F4B">
        <w:rPr>
          <w:rFonts w:ascii="Garamond" w:hAnsi="Garamond"/>
          <w:bCs/>
          <w:lang w:val="en-US"/>
        </w:rPr>
        <w:t>. The author concludes that the unity of chaos and harmony is represented in art as a natural reality in which opportunity and action are combined. In this strange dyad is the basis of what we call creativity. And all this is contained in the universe, as a certain formula by which the beauty of the world and the beauty of art are built.</w:t>
      </w:r>
    </w:p>
    <w:p w14:paraId="31B42A0E" w14:textId="77777777" w:rsidR="00643712" w:rsidRPr="00903F4B" w:rsidRDefault="00643712" w:rsidP="00903F4B">
      <w:pPr>
        <w:spacing w:after="0" w:line="264" w:lineRule="auto"/>
        <w:jc w:val="both"/>
        <w:rPr>
          <w:rFonts w:ascii="Garamond" w:hAnsi="Garamond"/>
          <w:bCs/>
          <w:lang w:val="en-US"/>
        </w:rPr>
      </w:pPr>
    </w:p>
    <w:p w14:paraId="67BE24E3" w14:textId="4C53061C" w:rsidR="00643712" w:rsidRPr="0019281F" w:rsidRDefault="00706E05" w:rsidP="00903F4B">
      <w:pPr>
        <w:spacing w:after="0" w:line="264" w:lineRule="auto"/>
        <w:jc w:val="both"/>
        <w:rPr>
          <w:rFonts w:ascii="Garamond" w:hAnsi="Garamond"/>
          <w:bCs/>
          <w:lang w:val="en-US"/>
        </w:rPr>
      </w:pPr>
      <w:r w:rsidRPr="00E25FB7">
        <w:rPr>
          <w:rFonts w:ascii="Garamond" w:eastAsia="Calibri" w:hAnsi="Garamond" w:cs="Times New Roman"/>
          <w:noProof/>
          <w:sz w:val="20"/>
          <w:szCs w:val="20"/>
          <w:lang w:val="en-US"/>
        </w:rPr>
        <w:drawing>
          <wp:anchor distT="0" distB="0" distL="114300" distR="114300" simplePos="0" relativeHeight="251591168" behindDoc="0" locked="0" layoutInCell="1" allowOverlap="1" wp14:anchorId="2428D510" wp14:editId="4FA6B671">
            <wp:simplePos x="0" y="0"/>
            <wp:positionH relativeFrom="margin">
              <wp:posOffset>0</wp:posOffset>
            </wp:positionH>
            <wp:positionV relativeFrom="paragraph">
              <wp:posOffset>275590</wp:posOffset>
            </wp:positionV>
            <wp:extent cx="5796000" cy="72000"/>
            <wp:effectExtent l="0" t="0" r="0" b="4445"/>
            <wp:wrapTopAndBottom/>
            <wp:docPr id="3" name="Рисунок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r w:rsidR="00643712" w:rsidRPr="0019281F">
        <w:rPr>
          <w:rFonts w:ascii="Garamond" w:hAnsi="Garamond"/>
          <w:bCs/>
          <w:i/>
          <w:iCs/>
          <w:lang w:val="en-US"/>
        </w:rPr>
        <w:t>Keywords:</w:t>
      </w:r>
      <w:r w:rsidR="00643712" w:rsidRPr="0019281F">
        <w:rPr>
          <w:rFonts w:ascii="Garamond" w:hAnsi="Garamond"/>
          <w:bCs/>
          <w:lang w:val="en-US"/>
        </w:rPr>
        <w:t xml:space="preserve"> </w:t>
      </w:r>
      <w:r w:rsidR="0019281F" w:rsidRPr="0019281F">
        <w:rPr>
          <w:rFonts w:ascii="Garamond" w:hAnsi="Garamond"/>
          <w:bCs/>
          <w:lang w:val="en-US"/>
        </w:rPr>
        <w:t>chaos, harmony, archetype, ornament, beauty, fractal, myth, artistic image, symbol</w:t>
      </w:r>
      <w:r w:rsidR="00E25FB7">
        <w:rPr>
          <w:rFonts w:ascii="Garamond" w:hAnsi="Garamond"/>
          <w:bCs/>
          <w:lang w:val="en-US"/>
        </w:rPr>
        <w:t>.</w:t>
      </w:r>
    </w:p>
    <w:p w14:paraId="26358F5B" w14:textId="77777777" w:rsidR="00643712" w:rsidRPr="0019281F" w:rsidRDefault="00643712" w:rsidP="00773DFA">
      <w:pPr>
        <w:spacing w:after="0" w:line="264" w:lineRule="auto"/>
        <w:jc w:val="center"/>
        <w:rPr>
          <w:rFonts w:ascii="Garamond" w:hAnsi="Garamond"/>
          <w:bCs/>
          <w:lang w:val="en-US"/>
        </w:rPr>
      </w:pPr>
    </w:p>
    <w:p w14:paraId="6FC960D6" w14:textId="704835A8" w:rsidR="00643712" w:rsidRPr="00773DFA" w:rsidRDefault="00643712" w:rsidP="00773DFA">
      <w:pPr>
        <w:spacing w:after="0" w:line="264" w:lineRule="auto"/>
        <w:jc w:val="center"/>
        <w:rPr>
          <w:rFonts w:ascii="Garamond" w:hAnsi="Garamond"/>
          <w:b/>
          <w:bCs/>
        </w:rPr>
      </w:pPr>
      <w:r w:rsidRPr="00773DFA">
        <w:rPr>
          <w:rFonts w:ascii="Garamond" w:hAnsi="Garamond"/>
          <w:b/>
          <w:i/>
          <w:iCs/>
        </w:rPr>
        <w:t>Людмила Александровна Волошина</w:t>
      </w:r>
      <w:r w:rsidRPr="00773DFA">
        <w:rPr>
          <w:rFonts w:ascii="Garamond" w:hAnsi="Garamond"/>
          <w:bCs/>
        </w:rPr>
        <w:t>, кандидат философских наук, Институт практической психологии «ИМАТОН». Санкт-Петербург, Россия.</w:t>
      </w:r>
    </w:p>
    <w:p w14:paraId="1B94D639" w14:textId="77777777" w:rsidR="00643712" w:rsidRPr="00773DFA" w:rsidRDefault="00643712" w:rsidP="00773DFA">
      <w:pPr>
        <w:spacing w:after="0" w:line="264" w:lineRule="auto"/>
        <w:jc w:val="center"/>
        <w:rPr>
          <w:rFonts w:ascii="Garamond" w:hAnsi="Garamond"/>
          <w:b/>
        </w:rPr>
      </w:pPr>
    </w:p>
    <w:p w14:paraId="37EB1283" w14:textId="77777777" w:rsidR="00CD33E2" w:rsidRPr="00773DFA" w:rsidRDefault="00CB3593" w:rsidP="00773DFA">
      <w:pPr>
        <w:spacing w:after="0" w:line="264" w:lineRule="auto"/>
        <w:jc w:val="center"/>
        <w:rPr>
          <w:rFonts w:ascii="Garamond" w:hAnsi="Garamond"/>
          <w:b/>
        </w:rPr>
      </w:pPr>
      <w:r w:rsidRPr="00773DFA">
        <w:rPr>
          <w:rFonts w:ascii="Garamond" w:hAnsi="Garamond"/>
          <w:b/>
        </w:rPr>
        <w:t xml:space="preserve"> </w:t>
      </w:r>
      <w:bookmarkStart w:id="9" w:name="_Hlk141465812"/>
      <w:r w:rsidR="00F32A3E" w:rsidRPr="00773DFA">
        <w:rPr>
          <w:rFonts w:ascii="Garamond" w:hAnsi="Garamond"/>
          <w:b/>
          <w:color w:val="002060"/>
          <w:sz w:val="24"/>
          <w:szCs w:val="24"/>
        </w:rPr>
        <w:t>Хаос и гармония</w:t>
      </w:r>
      <w:r w:rsidR="00CD33E2" w:rsidRPr="00773DFA">
        <w:rPr>
          <w:rFonts w:ascii="Garamond" w:hAnsi="Garamond"/>
          <w:b/>
          <w:color w:val="002060"/>
          <w:sz w:val="24"/>
          <w:szCs w:val="24"/>
        </w:rPr>
        <w:t xml:space="preserve"> в природе</w:t>
      </w:r>
      <w:r w:rsidR="00224783" w:rsidRPr="00773DFA">
        <w:rPr>
          <w:rFonts w:ascii="Garamond" w:hAnsi="Garamond"/>
          <w:b/>
          <w:color w:val="002060"/>
          <w:sz w:val="24"/>
          <w:szCs w:val="24"/>
        </w:rPr>
        <w:t xml:space="preserve"> и искусстве</w:t>
      </w:r>
      <w:r w:rsidR="00CD33E2" w:rsidRPr="00773DFA">
        <w:rPr>
          <w:rFonts w:ascii="Garamond" w:hAnsi="Garamond"/>
          <w:b/>
          <w:color w:val="002060"/>
          <w:sz w:val="24"/>
          <w:szCs w:val="24"/>
        </w:rPr>
        <w:t xml:space="preserve"> как первоначала красоты</w:t>
      </w:r>
      <w:bookmarkEnd w:id="9"/>
    </w:p>
    <w:p w14:paraId="50320235" w14:textId="77777777" w:rsidR="00437E89" w:rsidRPr="00773DFA" w:rsidRDefault="00437E89" w:rsidP="00773DFA">
      <w:pPr>
        <w:spacing w:after="0" w:line="264" w:lineRule="auto"/>
        <w:jc w:val="center"/>
        <w:rPr>
          <w:rFonts w:ascii="Garamond" w:hAnsi="Garamond"/>
          <w:b/>
        </w:rPr>
      </w:pPr>
    </w:p>
    <w:p w14:paraId="298B8432" w14:textId="7051E7DC" w:rsidR="00C8530C" w:rsidRDefault="00FE4A94" w:rsidP="00773DFA">
      <w:pPr>
        <w:spacing w:after="0" w:line="264" w:lineRule="auto"/>
        <w:jc w:val="both"/>
        <w:rPr>
          <w:rFonts w:ascii="Garamond" w:hAnsi="Garamond"/>
          <w:bCs/>
        </w:rPr>
      </w:pPr>
      <w:r w:rsidRPr="00773DFA">
        <w:rPr>
          <w:rFonts w:ascii="Garamond" w:hAnsi="Garamond"/>
          <w:i/>
        </w:rPr>
        <w:t xml:space="preserve">Аннотация: </w:t>
      </w:r>
      <w:r w:rsidR="00A33CE1" w:rsidRPr="00773DFA">
        <w:rPr>
          <w:rFonts w:ascii="Garamond" w:hAnsi="Garamond"/>
          <w:bCs/>
        </w:rPr>
        <w:t>Актуальность</w:t>
      </w:r>
      <w:r w:rsidR="00574340" w:rsidRPr="00773DFA">
        <w:rPr>
          <w:rFonts w:ascii="Garamond" w:hAnsi="Garamond"/>
          <w:bCs/>
        </w:rPr>
        <w:t xml:space="preserve"> темы «красота» </w:t>
      </w:r>
      <w:r w:rsidR="00776E2D" w:rsidRPr="00773DFA">
        <w:rPr>
          <w:rFonts w:ascii="Garamond" w:hAnsi="Garamond"/>
          <w:bCs/>
        </w:rPr>
        <w:t>неисчерпаема</w:t>
      </w:r>
      <w:r w:rsidR="00574340" w:rsidRPr="00773DFA">
        <w:rPr>
          <w:rFonts w:ascii="Garamond" w:hAnsi="Garamond"/>
          <w:bCs/>
        </w:rPr>
        <w:t>. В</w:t>
      </w:r>
      <w:r w:rsidR="004E000E" w:rsidRPr="00773DFA">
        <w:rPr>
          <w:rFonts w:ascii="Garamond" w:hAnsi="Garamond"/>
          <w:bCs/>
        </w:rPr>
        <w:t xml:space="preserve"> данной стать</w:t>
      </w:r>
      <w:r w:rsidR="00574340" w:rsidRPr="00773DFA">
        <w:rPr>
          <w:rFonts w:ascii="Garamond" w:hAnsi="Garamond"/>
          <w:bCs/>
        </w:rPr>
        <w:t>е</w:t>
      </w:r>
      <w:r w:rsidR="00A33CE1" w:rsidRPr="00773DFA">
        <w:rPr>
          <w:rFonts w:ascii="Garamond" w:hAnsi="Garamond"/>
          <w:bCs/>
        </w:rPr>
        <w:t xml:space="preserve"> </w:t>
      </w:r>
      <w:r w:rsidR="00574340" w:rsidRPr="00773DFA">
        <w:rPr>
          <w:rFonts w:ascii="Garamond" w:hAnsi="Garamond"/>
          <w:bCs/>
        </w:rPr>
        <w:t>она рассматривается</w:t>
      </w:r>
      <w:r w:rsidR="00776E2D" w:rsidRPr="00773DFA">
        <w:rPr>
          <w:rFonts w:ascii="Garamond" w:hAnsi="Garamond"/>
          <w:bCs/>
        </w:rPr>
        <w:t xml:space="preserve"> как</w:t>
      </w:r>
      <w:r w:rsidR="00574340" w:rsidRPr="00773DFA">
        <w:rPr>
          <w:rFonts w:ascii="Garamond" w:hAnsi="Garamond"/>
          <w:bCs/>
        </w:rPr>
        <w:t xml:space="preserve"> единств</w:t>
      </w:r>
      <w:r w:rsidR="00776E2D" w:rsidRPr="00773DFA">
        <w:rPr>
          <w:rFonts w:ascii="Garamond" w:hAnsi="Garamond"/>
          <w:bCs/>
        </w:rPr>
        <w:t>о</w:t>
      </w:r>
      <w:r w:rsidR="00574340" w:rsidRPr="00773DFA">
        <w:rPr>
          <w:rFonts w:ascii="Garamond" w:hAnsi="Garamond"/>
          <w:bCs/>
        </w:rPr>
        <w:t xml:space="preserve"> двух противоположностей – хаоса и гармонии.</w:t>
      </w:r>
      <w:r w:rsidR="00A33CE1" w:rsidRPr="00773DFA">
        <w:rPr>
          <w:rFonts w:ascii="Garamond" w:hAnsi="Garamond"/>
          <w:bCs/>
        </w:rPr>
        <w:t xml:space="preserve"> Это единство и есть та основа, на которой созидается искусство, как деятельность</w:t>
      </w:r>
      <w:r w:rsidR="00773DFA" w:rsidRPr="00773DFA">
        <w:rPr>
          <w:rFonts w:ascii="Garamond" w:hAnsi="Garamond"/>
          <w:bCs/>
        </w:rPr>
        <w:t>,</w:t>
      </w:r>
      <w:r w:rsidR="00A33CE1" w:rsidRPr="00773DFA">
        <w:rPr>
          <w:rFonts w:ascii="Garamond" w:hAnsi="Garamond"/>
          <w:bCs/>
        </w:rPr>
        <w:t xml:space="preserve"> неразрывно связанная с красотой. Предметом</w:t>
      </w:r>
      <w:r w:rsidR="00A33CE1" w:rsidRPr="00773DFA">
        <w:rPr>
          <w:rFonts w:ascii="Garamond" w:hAnsi="Garamond"/>
        </w:rPr>
        <w:t xml:space="preserve"> исследования выступают именно эти два понятия, а </w:t>
      </w:r>
      <w:r w:rsidR="00A33CE1" w:rsidRPr="00ED6E4D">
        <w:rPr>
          <w:rFonts w:ascii="Garamond" w:hAnsi="Garamond"/>
          <w:bCs/>
        </w:rPr>
        <w:t>объектом</w:t>
      </w:r>
      <w:r w:rsidR="00776E2D" w:rsidRPr="00ED6E4D">
        <w:rPr>
          <w:rFonts w:ascii="Garamond" w:hAnsi="Garamond"/>
          <w:bCs/>
        </w:rPr>
        <w:t xml:space="preserve"> </w:t>
      </w:r>
      <w:r w:rsidR="00776E2D" w:rsidRPr="00773DFA">
        <w:rPr>
          <w:rFonts w:ascii="Garamond" w:hAnsi="Garamond"/>
        </w:rPr>
        <w:t>служит вся эстетическая мысль</w:t>
      </w:r>
      <w:r w:rsidR="00A33CE1" w:rsidRPr="00773DFA">
        <w:rPr>
          <w:rFonts w:ascii="Garamond" w:hAnsi="Garamond"/>
        </w:rPr>
        <w:t xml:space="preserve"> с древнейших времён, рассматривающая красоту, как совокупность хаоса и гармонии. Данное исследование, опирающееся на столь богатое теоретическое наследие, ставит </w:t>
      </w:r>
      <w:r w:rsidR="00A33CE1" w:rsidRPr="00773DFA">
        <w:rPr>
          <w:rFonts w:ascii="Garamond" w:hAnsi="Garamond"/>
          <w:bCs/>
        </w:rPr>
        <w:t>цель</w:t>
      </w:r>
      <w:r w:rsidR="00773DFA" w:rsidRPr="00773DFA">
        <w:rPr>
          <w:rFonts w:ascii="Garamond" w:hAnsi="Garamond"/>
          <w:bCs/>
        </w:rPr>
        <w:t>ю</w:t>
      </w:r>
      <w:r w:rsidR="00A33CE1" w:rsidRPr="00773DFA">
        <w:rPr>
          <w:rFonts w:ascii="Garamond" w:hAnsi="Garamond"/>
        </w:rPr>
        <w:t xml:space="preserve"> показать, как эта, заложенная в структуру </w:t>
      </w:r>
      <w:r w:rsidR="00A33CE1" w:rsidRPr="00773DFA">
        <w:rPr>
          <w:rFonts w:ascii="Garamond" w:hAnsi="Garamond"/>
        </w:rPr>
        <w:lastRenderedPageBreak/>
        <w:t xml:space="preserve">мироздания идея о единстве двух противоположностей, является основной движущей силой любой творческой деятельности. </w:t>
      </w:r>
      <w:r w:rsidR="004E000E" w:rsidRPr="00773DFA">
        <w:rPr>
          <w:rFonts w:ascii="Garamond" w:hAnsi="Garamond"/>
        </w:rPr>
        <w:t>Ч</w:t>
      </w:r>
      <w:r w:rsidR="00A33CE1" w:rsidRPr="00773DFA">
        <w:rPr>
          <w:rFonts w:ascii="Garamond" w:hAnsi="Garamond"/>
        </w:rPr>
        <w:t>еловеческ</w:t>
      </w:r>
      <w:r w:rsidR="002C17DD" w:rsidRPr="00773DFA">
        <w:rPr>
          <w:rFonts w:ascii="Garamond" w:hAnsi="Garamond"/>
        </w:rPr>
        <w:t>ая</w:t>
      </w:r>
      <w:r w:rsidR="00A33CE1" w:rsidRPr="00773DFA">
        <w:rPr>
          <w:rFonts w:ascii="Garamond" w:hAnsi="Garamond"/>
        </w:rPr>
        <w:t xml:space="preserve"> культур</w:t>
      </w:r>
      <w:r w:rsidR="004E000E" w:rsidRPr="00773DFA">
        <w:rPr>
          <w:rFonts w:ascii="Garamond" w:hAnsi="Garamond"/>
        </w:rPr>
        <w:t>а</w:t>
      </w:r>
      <w:r w:rsidR="00A33CE1" w:rsidRPr="00773DFA">
        <w:rPr>
          <w:rFonts w:ascii="Garamond" w:hAnsi="Garamond"/>
        </w:rPr>
        <w:t xml:space="preserve">, </w:t>
      </w:r>
      <w:r w:rsidR="004E000E" w:rsidRPr="00773DFA">
        <w:rPr>
          <w:rFonts w:ascii="Garamond" w:hAnsi="Garamond"/>
        </w:rPr>
        <w:t xml:space="preserve">рассматривается при этом </w:t>
      </w:r>
      <w:r w:rsidR="00A33CE1" w:rsidRPr="00773DFA">
        <w:rPr>
          <w:rFonts w:ascii="Garamond" w:hAnsi="Garamond"/>
        </w:rPr>
        <w:t>как процесс, направленный на гармонизацию хаоса, а искусство, как возможность придать этому процессу выразительные формы</w:t>
      </w:r>
      <w:r w:rsidR="004E000E" w:rsidRPr="00773DFA">
        <w:rPr>
          <w:rFonts w:ascii="Garamond" w:hAnsi="Garamond"/>
        </w:rPr>
        <w:t>.</w:t>
      </w:r>
      <w:r w:rsidR="00924330" w:rsidRPr="00773DFA">
        <w:rPr>
          <w:rFonts w:ascii="Garamond" w:hAnsi="Garamond"/>
        </w:rPr>
        <w:t xml:space="preserve"> В исследовании</w:t>
      </w:r>
      <w:r w:rsidR="00924330" w:rsidRPr="00773DFA">
        <w:rPr>
          <w:rFonts w:ascii="Garamond" w:hAnsi="Garamond"/>
          <w:bCs/>
        </w:rPr>
        <w:t xml:space="preserve"> наряду с философско-эстетической методологией были применены</w:t>
      </w:r>
      <w:r w:rsidR="00924330" w:rsidRPr="00773DFA">
        <w:rPr>
          <w:rFonts w:ascii="Garamond" w:hAnsi="Garamond"/>
          <w:b/>
          <w:bCs/>
        </w:rPr>
        <w:t xml:space="preserve"> </w:t>
      </w:r>
      <w:r w:rsidR="00924330" w:rsidRPr="00ED6E4D">
        <w:rPr>
          <w:rFonts w:ascii="Garamond" w:hAnsi="Garamond"/>
        </w:rPr>
        <w:t>методы</w:t>
      </w:r>
      <w:r w:rsidR="00924330" w:rsidRPr="00773DFA">
        <w:rPr>
          <w:rFonts w:ascii="Garamond" w:hAnsi="Garamond"/>
          <w:bCs/>
        </w:rPr>
        <w:t xml:space="preserve"> и других наук: герменевтические, аксиологические, экзистенциально-феноменологические, семиотические, психологические.</w:t>
      </w:r>
      <w:r w:rsidR="00C8530C" w:rsidRPr="00773DFA">
        <w:rPr>
          <w:rFonts w:ascii="Garamond" w:hAnsi="Garamond"/>
          <w:bCs/>
        </w:rPr>
        <w:t xml:space="preserve"> При написании исследования использовался широкий </w:t>
      </w:r>
      <w:r w:rsidR="002C17DD" w:rsidRPr="00773DFA">
        <w:rPr>
          <w:rFonts w:ascii="Garamond" w:hAnsi="Garamond"/>
          <w:bCs/>
        </w:rPr>
        <w:t>круг</w:t>
      </w:r>
      <w:r w:rsidR="00C8530C" w:rsidRPr="00773DFA">
        <w:rPr>
          <w:rFonts w:ascii="Garamond" w:hAnsi="Garamond"/>
          <w:bCs/>
        </w:rPr>
        <w:t xml:space="preserve"> источников: труды античных мыслителей Гесиода, </w:t>
      </w:r>
      <w:proofErr w:type="spellStart"/>
      <w:r w:rsidR="00C8530C" w:rsidRPr="00773DFA">
        <w:rPr>
          <w:rFonts w:ascii="Garamond" w:hAnsi="Garamond"/>
          <w:bCs/>
        </w:rPr>
        <w:t>досократиков</w:t>
      </w:r>
      <w:proofErr w:type="spellEnd"/>
      <w:r w:rsidR="00C8530C" w:rsidRPr="00773DFA">
        <w:rPr>
          <w:rFonts w:ascii="Garamond" w:hAnsi="Garamond"/>
          <w:bCs/>
        </w:rPr>
        <w:t xml:space="preserve">, Платона, Пифагора, Аристотеля,  </w:t>
      </w:r>
      <w:r w:rsidR="009613FA" w:rsidRPr="00773DFA">
        <w:rPr>
          <w:rFonts w:ascii="Garamond" w:hAnsi="Garamond"/>
          <w:bCs/>
        </w:rPr>
        <w:t xml:space="preserve">русская эстетическая и психологическая мысль </w:t>
      </w:r>
      <w:r w:rsidR="00ED6E4D">
        <w:rPr>
          <w:rFonts w:ascii="Garamond" w:hAnsi="Garamond"/>
          <w:bCs/>
        </w:rPr>
        <w:t xml:space="preserve">в лице  </w:t>
      </w:r>
      <w:r w:rsidR="009613FA" w:rsidRPr="00773DFA">
        <w:rPr>
          <w:rFonts w:ascii="Garamond" w:hAnsi="Garamond"/>
          <w:bCs/>
        </w:rPr>
        <w:t>А. Ф. Лосев</w:t>
      </w:r>
      <w:r w:rsidR="00ED6E4D">
        <w:rPr>
          <w:rFonts w:ascii="Garamond" w:hAnsi="Garamond"/>
          <w:bCs/>
        </w:rPr>
        <w:t>а</w:t>
      </w:r>
      <w:r w:rsidR="009613FA" w:rsidRPr="00773DFA">
        <w:rPr>
          <w:rFonts w:ascii="Garamond" w:hAnsi="Garamond"/>
          <w:bCs/>
        </w:rPr>
        <w:t>, В. С. Соловьёв</w:t>
      </w:r>
      <w:r w:rsidR="00ED6E4D">
        <w:rPr>
          <w:rFonts w:ascii="Garamond" w:hAnsi="Garamond"/>
          <w:bCs/>
        </w:rPr>
        <w:t>а</w:t>
      </w:r>
      <w:r w:rsidR="009613FA" w:rsidRPr="00773DFA">
        <w:rPr>
          <w:rFonts w:ascii="Garamond" w:hAnsi="Garamond"/>
          <w:bCs/>
        </w:rPr>
        <w:t>, Н. А. Бердяев</w:t>
      </w:r>
      <w:r w:rsidR="00ED6E4D">
        <w:rPr>
          <w:rFonts w:ascii="Garamond" w:hAnsi="Garamond"/>
          <w:bCs/>
        </w:rPr>
        <w:t>а</w:t>
      </w:r>
      <w:r w:rsidR="009613FA" w:rsidRPr="00773DFA">
        <w:rPr>
          <w:rFonts w:ascii="Garamond" w:hAnsi="Garamond"/>
          <w:bCs/>
        </w:rPr>
        <w:t>, Ю.Н. Лотман</w:t>
      </w:r>
      <w:r w:rsidR="00ED6E4D">
        <w:rPr>
          <w:rFonts w:ascii="Garamond" w:hAnsi="Garamond"/>
          <w:bCs/>
        </w:rPr>
        <w:t>а</w:t>
      </w:r>
      <w:r w:rsidR="00776E2D" w:rsidRPr="00773DFA">
        <w:rPr>
          <w:rFonts w:ascii="Garamond" w:hAnsi="Garamond"/>
          <w:bCs/>
        </w:rPr>
        <w:t xml:space="preserve">, Ю. Б. </w:t>
      </w:r>
      <w:proofErr w:type="spellStart"/>
      <w:r w:rsidR="00776E2D" w:rsidRPr="00773DFA">
        <w:rPr>
          <w:rFonts w:ascii="Garamond" w:hAnsi="Garamond"/>
          <w:bCs/>
        </w:rPr>
        <w:t>Борев</w:t>
      </w:r>
      <w:r w:rsidR="00ED6E4D">
        <w:rPr>
          <w:rFonts w:ascii="Garamond" w:hAnsi="Garamond"/>
          <w:bCs/>
        </w:rPr>
        <w:t>а</w:t>
      </w:r>
      <w:proofErr w:type="spellEnd"/>
      <w:r w:rsidR="00776E2D" w:rsidRPr="00773DFA">
        <w:rPr>
          <w:rFonts w:ascii="Garamond" w:hAnsi="Garamond"/>
          <w:bCs/>
        </w:rPr>
        <w:t>, Л. С. Выгот</w:t>
      </w:r>
      <w:r w:rsidR="002C17DD" w:rsidRPr="00773DFA">
        <w:rPr>
          <w:rFonts w:ascii="Garamond" w:hAnsi="Garamond"/>
          <w:bCs/>
        </w:rPr>
        <w:t>ск</w:t>
      </w:r>
      <w:r w:rsidR="00ED6E4D">
        <w:rPr>
          <w:rFonts w:ascii="Garamond" w:hAnsi="Garamond"/>
          <w:bCs/>
        </w:rPr>
        <w:t>ого</w:t>
      </w:r>
      <w:r w:rsidR="009613FA" w:rsidRPr="00773DFA">
        <w:rPr>
          <w:rFonts w:ascii="Garamond" w:hAnsi="Garamond"/>
          <w:bCs/>
        </w:rPr>
        <w:t>, работы русских и иностранных учёных</w:t>
      </w:r>
      <w:r w:rsidR="00ED6E4D">
        <w:rPr>
          <w:rFonts w:ascii="Garamond" w:hAnsi="Garamond"/>
          <w:bCs/>
        </w:rPr>
        <w:t xml:space="preserve">, в том числе, </w:t>
      </w:r>
      <w:r w:rsidR="009613FA" w:rsidRPr="00773DFA">
        <w:rPr>
          <w:rFonts w:ascii="Garamond" w:hAnsi="Garamond"/>
          <w:bCs/>
        </w:rPr>
        <w:t xml:space="preserve">А. В. </w:t>
      </w:r>
      <w:r w:rsidR="009613FA" w:rsidRPr="00773DFA">
        <w:rPr>
          <w:rFonts w:ascii="Garamond" w:hAnsi="Garamond"/>
          <w:bCs/>
          <w:iCs/>
        </w:rPr>
        <w:t>Волошинов</w:t>
      </w:r>
      <w:r w:rsidR="00ED6E4D">
        <w:rPr>
          <w:rFonts w:ascii="Garamond" w:hAnsi="Garamond"/>
          <w:bCs/>
          <w:iCs/>
        </w:rPr>
        <w:t>а</w:t>
      </w:r>
      <w:r w:rsidR="009613FA" w:rsidRPr="00773DFA">
        <w:rPr>
          <w:rFonts w:ascii="Garamond" w:hAnsi="Garamond"/>
          <w:bCs/>
          <w:iCs/>
        </w:rPr>
        <w:t xml:space="preserve">, Ю. В. </w:t>
      </w:r>
      <w:proofErr w:type="spellStart"/>
      <w:r w:rsidR="009613FA" w:rsidRPr="00773DFA">
        <w:rPr>
          <w:rFonts w:ascii="Garamond" w:hAnsi="Garamond"/>
          <w:bCs/>
          <w:iCs/>
        </w:rPr>
        <w:t>Табояков</w:t>
      </w:r>
      <w:r w:rsidR="00ED6E4D">
        <w:rPr>
          <w:rFonts w:ascii="Garamond" w:hAnsi="Garamond"/>
          <w:bCs/>
          <w:iCs/>
        </w:rPr>
        <w:t>ой</w:t>
      </w:r>
      <w:proofErr w:type="spellEnd"/>
      <w:r w:rsidR="009613FA" w:rsidRPr="00773DFA">
        <w:rPr>
          <w:rFonts w:ascii="Garamond" w:hAnsi="Garamond"/>
          <w:bCs/>
          <w:iCs/>
        </w:rPr>
        <w:t>, Б. Мандельброт</w:t>
      </w:r>
      <w:r w:rsidR="00ED6E4D">
        <w:rPr>
          <w:rFonts w:ascii="Garamond" w:hAnsi="Garamond"/>
          <w:bCs/>
          <w:iCs/>
        </w:rPr>
        <w:t>а</w:t>
      </w:r>
      <w:r w:rsidR="009613FA" w:rsidRPr="00773DFA">
        <w:rPr>
          <w:rFonts w:ascii="Garamond" w:hAnsi="Garamond"/>
          <w:bCs/>
          <w:iCs/>
        </w:rPr>
        <w:t xml:space="preserve">, </w:t>
      </w:r>
      <w:r w:rsidR="002C17DD" w:rsidRPr="00773DFA">
        <w:rPr>
          <w:rFonts w:ascii="Garamond" w:hAnsi="Garamond"/>
          <w:bCs/>
          <w:iCs/>
        </w:rPr>
        <w:t xml:space="preserve">Х.-О. </w:t>
      </w:r>
      <w:proofErr w:type="spellStart"/>
      <w:r w:rsidR="002C17DD" w:rsidRPr="00773DFA">
        <w:rPr>
          <w:rFonts w:ascii="Garamond" w:hAnsi="Garamond"/>
          <w:bCs/>
          <w:iCs/>
        </w:rPr>
        <w:t>Пайтген</w:t>
      </w:r>
      <w:r w:rsidR="00ED6E4D">
        <w:rPr>
          <w:rFonts w:ascii="Garamond" w:hAnsi="Garamond"/>
          <w:bCs/>
          <w:iCs/>
        </w:rPr>
        <w:t>а</w:t>
      </w:r>
      <w:proofErr w:type="spellEnd"/>
      <w:r w:rsidR="002C17DD" w:rsidRPr="00773DFA">
        <w:rPr>
          <w:rFonts w:ascii="Garamond" w:hAnsi="Garamond"/>
          <w:bCs/>
          <w:iCs/>
        </w:rPr>
        <w:t xml:space="preserve">, </w:t>
      </w:r>
      <w:r w:rsidR="00213DE0" w:rsidRPr="00773DFA">
        <w:rPr>
          <w:rFonts w:ascii="Garamond" w:hAnsi="Garamond"/>
          <w:bCs/>
          <w:iCs/>
        </w:rPr>
        <w:t>П.Х.</w:t>
      </w:r>
      <w:r w:rsidR="002C17DD" w:rsidRPr="00773DFA">
        <w:rPr>
          <w:rFonts w:ascii="Garamond" w:hAnsi="Garamond"/>
          <w:bCs/>
          <w:iCs/>
        </w:rPr>
        <w:t xml:space="preserve"> </w:t>
      </w:r>
      <w:r w:rsidR="009613FA" w:rsidRPr="00773DFA">
        <w:rPr>
          <w:rFonts w:ascii="Garamond" w:hAnsi="Garamond"/>
          <w:bCs/>
          <w:iCs/>
        </w:rPr>
        <w:t>Рихтер</w:t>
      </w:r>
      <w:r w:rsidR="00ED6E4D">
        <w:rPr>
          <w:rFonts w:ascii="Garamond" w:hAnsi="Garamond"/>
          <w:bCs/>
          <w:iCs/>
        </w:rPr>
        <w:t>а</w:t>
      </w:r>
      <w:r w:rsidR="009613FA" w:rsidRPr="00773DFA">
        <w:rPr>
          <w:rFonts w:ascii="Garamond" w:hAnsi="Garamond"/>
          <w:bCs/>
          <w:iCs/>
        </w:rPr>
        <w:t xml:space="preserve">, Н.Т. </w:t>
      </w:r>
      <w:proofErr w:type="spellStart"/>
      <w:r w:rsidR="009613FA" w:rsidRPr="00773DFA">
        <w:rPr>
          <w:rFonts w:ascii="Garamond" w:hAnsi="Garamond"/>
          <w:bCs/>
          <w:iCs/>
        </w:rPr>
        <w:t>Рымар</w:t>
      </w:r>
      <w:r w:rsidR="00ED6E4D">
        <w:rPr>
          <w:rFonts w:ascii="Garamond" w:hAnsi="Garamond"/>
          <w:bCs/>
          <w:iCs/>
        </w:rPr>
        <w:t>я</w:t>
      </w:r>
      <w:proofErr w:type="spellEnd"/>
      <w:r w:rsidR="00213DE0" w:rsidRPr="00773DFA">
        <w:rPr>
          <w:rFonts w:ascii="Garamond" w:hAnsi="Garamond"/>
          <w:bCs/>
          <w:iCs/>
        </w:rPr>
        <w:t>, Г. П.</w:t>
      </w:r>
      <w:r w:rsidR="009613FA" w:rsidRPr="00773DFA">
        <w:rPr>
          <w:rFonts w:ascii="Garamond" w:hAnsi="Garamond"/>
          <w:bCs/>
          <w:iCs/>
        </w:rPr>
        <w:t xml:space="preserve"> </w:t>
      </w:r>
      <w:proofErr w:type="spellStart"/>
      <w:r w:rsidR="009613FA" w:rsidRPr="00773DFA">
        <w:rPr>
          <w:rFonts w:ascii="Garamond" w:hAnsi="Garamond"/>
          <w:bCs/>
          <w:iCs/>
        </w:rPr>
        <w:t>Меньчиков</w:t>
      </w:r>
      <w:r w:rsidR="00ED6E4D">
        <w:rPr>
          <w:rFonts w:ascii="Garamond" w:hAnsi="Garamond"/>
          <w:bCs/>
          <w:iCs/>
        </w:rPr>
        <w:t>а</w:t>
      </w:r>
      <w:proofErr w:type="spellEnd"/>
      <w:r w:rsidR="00213DE0" w:rsidRPr="00773DFA">
        <w:rPr>
          <w:rFonts w:ascii="Garamond" w:hAnsi="Garamond"/>
          <w:bCs/>
          <w:iCs/>
        </w:rPr>
        <w:t xml:space="preserve">, исследования в области </w:t>
      </w:r>
      <w:r w:rsidR="002C17DD" w:rsidRPr="00773DFA">
        <w:rPr>
          <w:rFonts w:ascii="Garamond" w:hAnsi="Garamond"/>
          <w:bCs/>
          <w:iCs/>
        </w:rPr>
        <w:t xml:space="preserve">искусства </w:t>
      </w:r>
      <w:r w:rsidR="00213DE0" w:rsidRPr="00773DFA">
        <w:rPr>
          <w:rFonts w:ascii="Garamond" w:hAnsi="Garamond"/>
          <w:bCs/>
          <w:iCs/>
        </w:rPr>
        <w:t>орнамента В. В. Иванов</w:t>
      </w:r>
      <w:r w:rsidR="00ED6E4D">
        <w:rPr>
          <w:rFonts w:ascii="Garamond" w:hAnsi="Garamond"/>
          <w:bCs/>
          <w:iCs/>
        </w:rPr>
        <w:t>а</w:t>
      </w:r>
      <w:r w:rsidR="00213DE0" w:rsidRPr="00773DFA">
        <w:rPr>
          <w:rFonts w:ascii="Garamond" w:hAnsi="Garamond"/>
          <w:bCs/>
          <w:iCs/>
        </w:rPr>
        <w:t>, В. Н. Топоров</w:t>
      </w:r>
      <w:r w:rsidR="00ED6E4D">
        <w:rPr>
          <w:rFonts w:ascii="Garamond" w:hAnsi="Garamond"/>
          <w:bCs/>
          <w:iCs/>
        </w:rPr>
        <w:t>а</w:t>
      </w:r>
      <w:r w:rsidR="00213DE0" w:rsidRPr="00773DFA">
        <w:rPr>
          <w:rFonts w:ascii="Garamond" w:hAnsi="Garamond"/>
          <w:bCs/>
          <w:iCs/>
        </w:rPr>
        <w:t>, В. Груздев</w:t>
      </w:r>
      <w:r w:rsidR="00ED6E4D">
        <w:rPr>
          <w:rFonts w:ascii="Garamond" w:hAnsi="Garamond"/>
          <w:bCs/>
          <w:iCs/>
        </w:rPr>
        <w:t>а</w:t>
      </w:r>
      <w:r w:rsidR="00213DE0" w:rsidRPr="00773DFA">
        <w:rPr>
          <w:rFonts w:ascii="Garamond" w:hAnsi="Garamond"/>
          <w:bCs/>
          <w:iCs/>
        </w:rPr>
        <w:t xml:space="preserve">, К. </w:t>
      </w:r>
      <w:proofErr w:type="spellStart"/>
      <w:r w:rsidR="00213DE0" w:rsidRPr="00773DFA">
        <w:rPr>
          <w:rFonts w:ascii="Garamond" w:hAnsi="Garamond"/>
          <w:bCs/>
          <w:iCs/>
        </w:rPr>
        <w:t>Бюхер</w:t>
      </w:r>
      <w:r w:rsidR="00ED6E4D">
        <w:rPr>
          <w:rFonts w:ascii="Garamond" w:hAnsi="Garamond"/>
          <w:bCs/>
          <w:iCs/>
        </w:rPr>
        <w:t>а</w:t>
      </w:r>
      <w:proofErr w:type="spellEnd"/>
      <w:r w:rsidR="00ED6E4D">
        <w:rPr>
          <w:rFonts w:ascii="Garamond" w:hAnsi="Garamond"/>
          <w:bCs/>
          <w:iCs/>
        </w:rPr>
        <w:t xml:space="preserve"> и </w:t>
      </w:r>
      <w:r w:rsidR="00213DE0" w:rsidRPr="00773DFA">
        <w:rPr>
          <w:rFonts w:ascii="Garamond" w:hAnsi="Garamond"/>
          <w:bCs/>
          <w:iCs/>
        </w:rPr>
        <w:t>Т.В</w:t>
      </w:r>
      <w:r w:rsidR="00337613">
        <w:rPr>
          <w:rFonts w:ascii="Garamond" w:hAnsi="Garamond"/>
          <w:bCs/>
          <w:iCs/>
        </w:rPr>
        <w:t>.</w:t>
      </w:r>
      <w:r w:rsidR="00213DE0" w:rsidRPr="00773DFA">
        <w:rPr>
          <w:rFonts w:ascii="Garamond" w:hAnsi="Garamond"/>
          <w:bCs/>
          <w:iCs/>
        </w:rPr>
        <w:t xml:space="preserve"> </w:t>
      </w:r>
      <w:proofErr w:type="spellStart"/>
      <w:r w:rsidR="00213DE0" w:rsidRPr="00773DFA">
        <w:rPr>
          <w:rFonts w:ascii="Garamond" w:hAnsi="Garamond"/>
          <w:bCs/>
          <w:iCs/>
        </w:rPr>
        <w:t>Колчева</w:t>
      </w:r>
      <w:proofErr w:type="spellEnd"/>
      <w:r w:rsidR="00213DE0" w:rsidRPr="00773DFA">
        <w:rPr>
          <w:rFonts w:ascii="Garamond" w:hAnsi="Garamond"/>
          <w:bCs/>
          <w:iCs/>
        </w:rPr>
        <w:t xml:space="preserve">. </w:t>
      </w:r>
      <w:r w:rsidR="00ED6E4D">
        <w:rPr>
          <w:rFonts w:ascii="Garamond" w:hAnsi="Garamond"/>
          <w:bCs/>
          <w:iCs/>
        </w:rPr>
        <w:t>Автор делает выводы, что е</w:t>
      </w:r>
      <w:r w:rsidR="00C8530C" w:rsidRPr="00773DFA">
        <w:rPr>
          <w:rFonts w:ascii="Garamond" w:hAnsi="Garamond"/>
          <w:bCs/>
        </w:rPr>
        <w:t xml:space="preserve">динство хаоса и гармонии представлено в искусстве как естественная данность, в которой соединены: возможность и действие. </w:t>
      </w:r>
      <w:r w:rsidR="009613FA" w:rsidRPr="00773DFA">
        <w:rPr>
          <w:rFonts w:ascii="Garamond" w:hAnsi="Garamond"/>
          <w:bCs/>
        </w:rPr>
        <w:t>В этой странной диаде</w:t>
      </w:r>
      <w:r w:rsidR="002C17DD" w:rsidRPr="00773DFA">
        <w:rPr>
          <w:rFonts w:ascii="Garamond" w:hAnsi="Garamond"/>
          <w:bCs/>
        </w:rPr>
        <w:t xml:space="preserve"> </w:t>
      </w:r>
      <w:r w:rsidR="00C8530C" w:rsidRPr="00773DFA">
        <w:rPr>
          <w:rFonts w:ascii="Garamond" w:hAnsi="Garamond"/>
          <w:bCs/>
        </w:rPr>
        <w:t>– основа того, что мы называем творчеством. И всё это содержится в мироздании, как определённая формула, по которой выстраивается красота мира и красота искусства.</w:t>
      </w:r>
    </w:p>
    <w:p w14:paraId="3D486263" w14:textId="77777777" w:rsidR="00773DFA" w:rsidRPr="00773DFA" w:rsidRDefault="00773DFA" w:rsidP="00773DFA">
      <w:pPr>
        <w:spacing w:after="0" w:line="264" w:lineRule="auto"/>
        <w:jc w:val="both"/>
        <w:rPr>
          <w:rFonts w:ascii="Garamond" w:hAnsi="Garamond"/>
          <w:bCs/>
        </w:rPr>
      </w:pPr>
    </w:p>
    <w:p w14:paraId="685B3CF1" w14:textId="4C962F25" w:rsidR="00643712" w:rsidRPr="0019281F" w:rsidRDefault="00706E05" w:rsidP="00773DFA">
      <w:pPr>
        <w:spacing w:after="0" w:line="264" w:lineRule="auto"/>
        <w:jc w:val="both"/>
        <w:rPr>
          <w:rFonts w:ascii="Garamond" w:hAnsi="Garamond"/>
        </w:rPr>
      </w:pPr>
      <w:r w:rsidRPr="00E25FB7">
        <w:rPr>
          <w:rFonts w:ascii="Garamond" w:eastAsia="Calibri" w:hAnsi="Garamond" w:cs="Times New Roman"/>
          <w:noProof/>
          <w:sz w:val="20"/>
          <w:szCs w:val="20"/>
          <w:lang w:val="en-US"/>
        </w:rPr>
        <w:drawing>
          <wp:anchor distT="0" distB="0" distL="114300" distR="114300" simplePos="0" relativeHeight="251592192" behindDoc="0" locked="0" layoutInCell="1" allowOverlap="1" wp14:anchorId="2CD1FDAD" wp14:editId="79BA8050">
            <wp:simplePos x="0" y="0"/>
            <wp:positionH relativeFrom="margin">
              <wp:posOffset>0</wp:posOffset>
            </wp:positionH>
            <wp:positionV relativeFrom="paragraph">
              <wp:posOffset>387963</wp:posOffset>
            </wp:positionV>
            <wp:extent cx="5796000" cy="72000"/>
            <wp:effectExtent l="0" t="0" r="0" b="4445"/>
            <wp:wrapTopAndBottom/>
            <wp:docPr id="4"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r w:rsidR="00643712" w:rsidRPr="00773DFA">
        <w:rPr>
          <w:rFonts w:ascii="Garamond" w:hAnsi="Garamond"/>
          <w:i/>
        </w:rPr>
        <w:t>Ключевые</w:t>
      </w:r>
      <w:r w:rsidR="00643712" w:rsidRPr="0019281F">
        <w:rPr>
          <w:rFonts w:ascii="Garamond" w:hAnsi="Garamond"/>
          <w:i/>
        </w:rPr>
        <w:t xml:space="preserve"> </w:t>
      </w:r>
      <w:r w:rsidR="00643712" w:rsidRPr="00773DFA">
        <w:rPr>
          <w:rFonts w:ascii="Garamond" w:hAnsi="Garamond"/>
          <w:i/>
        </w:rPr>
        <w:t>слова</w:t>
      </w:r>
      <w:r w:rsidR="00213DE0" w:rsidRPr="0019281F">
        <w:rPr>
          <w:rFonts w:ascii="Garamond" w:hAnsi="Garamond"/>
        </w:rPr>
        <w:t xml:space="preserve">: </w:t>
      </w:r>
      <w:r w:rsidR="00213DE0" w:rsidRPr="00773DFA">
        <w:rPr>
          <w:rFonts w:ascii="Garamond" w:hAnsi="Garamond"/>
        </w:rPr>
        <w:t>хаос, гармония, архетип, орнамент, красота, фрактал, миф, художественный образ, символ</w:t>
      </w:r>
      <w:r w:rsidR="00213DE0" w:rsidRPr="0019281F">
        <w:rPr>
          <w:rFonts w:ascii="Garamond" w:hAnsi="Garamond"/>
        </w:rPr>
        <w:t>.</w:t>
      </w:r>
    </w:p>
    <w:p w14:paraId="5642032F" w14:textId="213A1722" w:rsidR="00773DFA" w:rsidRPr="0019281F" w:rsidRDefault="00773DFA" w:rsidP="00773DFA">
      <w:pPr>
        <w:spacing w:after="0" w:line="288" w:lineRule="auto"/>
        <w:jc w:val="both"/>
        <w:rPr>
          <w:rFonts w:ascii="Garamond" w:hAnsi="Garamond"/>
          <w:sz w:val="24"/>
          <w:szCs w:val="24"/>
        </w:rPr>
      </w:pPr>
    </w:p>
    <w:p w14:paraId="0F3DCE08" w14:textId="4F8279F5" w:rsidR="00AF6681" w:rsidRPr="007C2580" w:rsidRDefault="007C2580" w:rsidP="00773DFA">
      <w:pPr>
        <w:spacing w:after="0" w:line="288" w:lineRule="auto"/>
        <w:jc w:val="center"/>
        <w:rPr>
          <w:rFonts w:ascii="Garamond" w:hAnsi="Garamond"/>
          <w:b/>
          <w:sz w:val="24"/>
          <w:szCs w:val="24"/>
          <w:lang w:val="en-US"/>
        </w:rPr>
      </w:pPr>
      <w:r>
        <w:rPr>
          <w:rFonts w:ascii="Garamond" w:hAnsi="Garamond"/>
          <w:b/>
          <w:sz w:val="24"/>
          <w:szCs w:val="24"/>
          <w:lang w:val="en-US"/>
        </w:rPr>
        <w:t>Introduction</w:t>
      </w:r>
    </w:p>
    <w:p w14:paraId="45A212E3" w14:textId="1B4F0E95" w:rsidR="003057AD" w:rsidRPr="005C5F61" w:rsidRDefault="003057AD" w:rsidP="003057AD">
      <w:pPr>
        <w:spacing w:after="0" w:line="288" w:lineRule="auto"/>
        <w:ind w:firstLine="426"/>
        <w:jc w:val="both"/>
        <w:rPr>
          <w:rFonts w:ascii="Garamond" w:hAnsi="Garamond"/>
          <w:sz w:val="24"/>
          <w:szCs w:val="24"/>
          <w:lang w:val="en-US"/>
        </w:rPr>
      </w:pPr>
      <w:r w:rsidRPr="005C5F61">
        <w:rPr>
          <w:rFonts w:ascii="Garamond" w:hAnsi="Garamond"/>
          <w:sz w:val="24"/>
          <w:szCs w:val="24"/>
          <w:lang w:val="en-US"/>
        </w:rPr>
        <w:t>The theme of beauty has a rich history of comprehension, starting from antiquity, when beauty began to be considered as an objective property of the universe. Numerous volumes reflecting the diversity of human thought of all times and peoples are filled with discussions about beauty in the world and art. And yet, this study turns to this topic again. The author had to repeatedly talk about beauty in art, about what forms it can take, passing through the crucible of creativity. Where does the art form come from, what is the understanding of beauty connected with, where does this representation come from in our consciousness, and does it relate only to the conscious area? A number of questions marked the beginning of this article, which generally considers beauty as a phenomenon of perception. The key</w:t>
      </w:r>
      <w:r w:rsidR="005C5F61">
        <w:rPr>
          <w:rFonts w:ascii="Garamond" w:hAnsi="Garamond"/>
          <w:sz w:val="24"/>
          <w:szCs w:val="24"/>
          <w:lang w:val="en-US"/>
        </w:rPr>
        <w:t xml:space="preserve"> </w:t>
      </w:r>
      <w:r w:rsidRPr="005C5F61">
        <w:rPr>
          <w:rFonts w:ascii="Garamond" w:hAnsi="Garamond"/>
          <w:sz w:val="24"/>
          <w:szCs w:val="24"/>
          <w:lang w:val="en-US"/>
        </w:rPr>
        <w:t>point in this ongoing conversation was the theme of the unity of chaos and harmony as the fundamental principle of the existence of beauty in the universe.</w:t>
      </w:r>
    </w:p>
    <w:p w14:paraId="322A23AC" w14:textId="2E59FBA9" w:rsidR="003057AD" w:rsidRPr="005C5F61" w:rsidRDefault="003057AD" w:rsidP="003057AD">
      <w:pPr>
        <w:spacing w:after="0" w:line="288" w:lineRule="auto"/>
        <w:ind w:firstLine="426"/>
        <w:jc w:val="both"/>
        <w:rPr>
          <w:rFonts w:ascii="Garamond" w:hAnsi="Garamond"/>
          <w:sz w:val="24"/>
          <w:szCs w:val="24"/>
          <w:lang w:val="en-US"/>
        </w:rPr>
      </w:pPr>
      <w:r w:rsidRPr="005C5F61">
        <w:rPr>
          <w:rFonts w:ascii="Garamond" w:hAnsi="Garamond"/>
          <w:sz w:val="24"/>
          <w:szCs w:val="24"/>
          <w:lang w:val="en-US"/>
        </w:rPr>
        <w:t>The relevance of the topic is seen in the fact that this principle is the basis of art as an activity inextricably linked with beauty.</w:t>
      </w:r>
      <w:r w:rsidR="005C5F61">
        <w:rPr>
          <w:rFonts w:ascii="Garamond" w:hAnsi="Garamond"/>
          <w:sz w:val="24"/>
          <w:szCs w:val="24"/>
          <w:lang w:val="en-US"/>
        </w:rPr>
        <w:t xml:space="preserve"> </w:t>
      </w:r>
      <w:r w:rsidRPr="005C5F61">
        <w:rPr>
          <w:rFonts w:ascii="Garamond" w:hAnsi="Garamond"/>
          <w:sz w:val="24"/>
          <w:szCs w:val="24"/>
          <w:lang w:val="en-US"/>
        </w:rPr>
        <w:t xml:space="preserve">Consequently, these two concepts are the </w:t>
      </w:r>
      <w:r w:rsidR="005C5F61">
        <w:rPr>
          <w:rFonts w:ascii="Garamond" w:hAnsi="Garamond"/>
          <w:sz w:val="24"/>
          <w:szCs w:val="24"/>
          <w:lang w:val="en-US"/>
        </w:rPr>
        <w:t xml:space="preserve">study </w:t>
      </w:r>
      <w:r w:rsidRPr="005C5F61">
        <w:rPr>
          <w:rFonts w:ascii="Garamond" w:hAnsi="Garamond"/>
          <w:sz w:val="24"/>
          <w:szCs w:val="24"/>
          <w:lang w:val="en-US"/>
        </w:rPr>
        <w:t>subject</w:t>
      </w:r>
      <w:r w:rsidR="005C5F61">
        <w:rPr>
          <w:rFonts w:ascii="Garamond" w:hAnsi="Garamond"/>
          <w:sz w:val="24"/>
          <w:szCs w:val="24"/>
          <w:lang w:val="en-US"/>
        </w:rPr>
        <w:t>. T</w:t>
      </w:r>
      <w:r w:rsidRPr="005C5F61">
        <w:rPr>
          <w:rFonts w:ascii="Garamond" w:hAnsi="Garamond"/>
          <w:sz w:val="24"/>
          <w:szCs w:val="24"/>
          <w:lang w:val="en-US"/>
        </w:rPr>
        <w:t xml:space="preserve">he </w:t>
      </w:r>
      <w:r w:rsidR="005C5F61">
        <w:rPr>
          <w:rFonts w:ascii="Garamond" w:hAnsi="Garamond"/>
          <w:sz w:val="24"/>
          <w:szCs w:val="24"/>
          <w:lang w:val="en-US"/>
        </w:rPr>
        <w:t xml:space="preserve">study </w:t>
      </w:r>
      <w:r w:rsidRPr="005C5F61">
        <w:rPr>
          <w:rFonts w:ascii="Garamond" w:hAnsi="Garamond"/>
          <w:sz w:val="24"/>
          <w:szCs w:val="24"/>
          <w:lang w:val="en-US"/>
        </w:rPr>
        <w:t>object is the entire aesthetic thought from ancient times, considering beauty as a combination of chaos and harmony.</w:t>
      </w:r>
    </w:p>
    <w:p w14:paraId="3687D753" w14:textId="77777777" w:rsidR="005C5F61" w:rsidRDefault="003057AD" w:rsidP="005C5F61">
      <w:pPr>
        <w:spacing w:after="0" w:line="288" w:lineRule="auto"/>
        <w:ind w:firstLine="426"/>
        <w:jc w:val="both"/>
        <w:rPr>
          <w:rFonts w:ascii="Garamond" w:hAnsi="Garamond"/>
          <w:sz w:val="24"/>
          <w:szCs w:val="24"/>
          <w:lang w:val="en-US"/>
        </w:rPr>
      </w:pPr>
      <w:r w:rsidRPr="005C5F61">
        <w:rPr>
          <w:rFonts w:ascii="Garamond" w:hAnsi="Garamond"/>
          <w:sz w:val="24"/>
          <w:szCs w:val="24"/>
          <w:lang w:val="en-US"/>
        </w:rPr>
        <w:t>Th</w:t>
      </w:r>
      <w:r w:rsidR="005C5F61">
        <w:rPr>
          <w:rFonts w:ascii="Garamond" w:hAnsi="Garamond"/>
          <w:sz w:val="24"/>
          <w:szCs w:val="24"/>
          <w:lang w:val="en-US"/>
        </w:rPr>
        <w:t>e</w:t>
      </w:r>
      <w:r w:rsidRPr="005C5F61">
        <w:rPr>
          <w:rFonts w:ascii="Garamond" w:hAnsi="Garamond"/>
          <w:sz w:val="24"/>
          <w:szCs w:val="24"/>
          <w:lang w:val="en-US"/>
        </w:rPr>
        <w:t xml:space="preserve"> study, based on such a rich theoretical heritage, </w:t>
      </w:r>
      <w:r w:rsidR="005C5F61">
        <w:rPr>
          <w:rFonts w:ascii="Garamond" w:hAnsi="Garamond"/>
          <w:sz w:val="24"/>
          <w:szCs w:val="24"/>
          <w:lang w:val="en-US"/>
        </w:rPr>
        <w:t>has purpose</w:t>
      </w:r>
      <w:r w:rsidRPr="005C5F61">
        <w:rPr>
          <w:rFonts w:ascii="Garamond" w:hAnsi="Garamond"/>
          <w:sz w:val="24"/>
          <w:szCs w:val="24"/>
          <w:lang w:val="en-US"/>
        </w:rPr>
        <w:t xml:space="preserve"> to show how this idea of the unity of two opposites, embedded in the structure of the universe, is the main driving force of any creative activity. To present human culture as a process aimed at harmonizing chaos, and art as an opportunity to give this process expressive forms.</w:t>
      </w:r>
    </w:p>
    <w:p w14:paraId="510CF8F3" w14:textId="145C593B" w:rsidR="005C5F61" w:rsidRPr="005C5F61" w:rsidRDefault="005C5F61" w:rsidP="005C5F61">
      <w:pPr>
        <w:spacing w:after="0" w:line="288" w:lineRule="auto"/>
        <w:ind w:firstLine="426"/>
        <w:jc w:val="both"/>
        <w:rPr>
          <w:rFonts w:ascii="Garamond" w:hAnsi="Garamond"/>
          <w:sz w:val="24"/>
          <w:szCs w:val="24"/>
          <w:lang w:val="en-US"/>
        </w:rPr>
      </w:pPr>
      <w:r w:rsidRPr="005C5F61">
        <w:rPr>
          <w:rFonts w:ascii="Garamond" w:hAnsi="Garamond"/>
          <w:sz w:val="24"/>
          <w:szCs w:val="24"/>
          <w:lang w:val="en-US"/>
        </w:rPr>
        <w:t>In the study, the author set the following tasks:</w:t>
      </w:r>
    </w:p>
    <w:p w14:paraId="79B7700B" w14:textId="0A6E74BB" w:rsidR="005C5F61" w:rsidRPr="005C5F61" w:rsidRDefault="005C5F61" w:rsidP="005C5F61">
      <w:pPr>
        <w:pStyle w:val="a8"/>
        <w:numPr>
          <w:ilvl w:val="0"/>
          <w:numId w:val="3"/>
        </w:numPr>
        <w:spacing w:after="0" w:line="288" w:lineRule="auto"/>
        <w:ind w:left="426" w:hanging="426"/>
        <w:jc w:val="both"/>
        <w:rPr>
          <w:rFonts w:ascii="Garamond" w:hAnsi="Garamond"/>
          <w:sz w:val="24"/>
          <w:szCs w:val="24"/>
          <w:lang w:val="en-US"/>
        </w:rPr>
      </w:pPr>
      <w:r w:rsidRPr="005C5F61">
        <w:rPr>
          <w:rFonts w:ascii="Garamond" w:hAnsi="Garamond"/>
          <w:sz w:val="24"/>
          <w:szCs w:val="24"/>
          <w:lang w:val="en-US"/>
        </w:rPr>
        <w:t>describe the formation of the idea of the unity of chaos and harmony in philosophical thought;</w:t>
      </w:r>
    </w:p>
    <w:p w14:paraId="0D525A2C" w14:textId="76CD1D6B" w:rsidR="005C5F61" w:rsidRPr="005C5F61" w:rsidRDefault="005C5F61" w:rsidP="005C5F61">
      <w:pPr>
        <w:pStyle w:val="a8"/>
        <w:numPr>
          <w:ilvl w:val="0"/>
          <w:numId w:val="3"/>
        </w:numPr>
        <w:spacing w:after="0" w:line="288" w:lineRule="auto"/>
        <w:ind w:left="426" w:hanging="426"/>
        <w:jc w:val="both"/>
        <w:rPr>
          <w:rFonts w:ascii="Garamond" w:hAnsi="Garamond"/>
          <w:sz w:val="24"/>
          <w:szCs w:val="24"/>
          <w:lang w:val="en-US"/>
        </w:rPr>
      </w:pPr>
      <w:r w:rsidRPr="005C5F61">
        <w:rPr>
          <w:rFonts w:ascii="Garamond" w:hAnsi="Garamond"/>
          <w:sz w:val="24"/>
          <w:szCs w:val="24"/>
          <w:lang w:val="en-US"/>
        </w:rPr>
        <w:t>characterize the process of forming the idea of deterministic chaos in scientific consciousness</w:t>
      </w:r>
      <w:r w:rsidR="002F5E3E">
        <w:rPr>
          <w:rFonts w:ascii="Garamond" w:hAnsi="Garamond"/>
          <w:sz w:val="24"/>
          <w:szCs w:val="24"/>
          <w:lang w:val="en-US"/>
        </w:rPr>
        <w:t>,</w:t>
      </w:r>
      <w:r w:rsidRPr="005C5F61">
        <w:rPr>
          <w:rFonts w:ascii="Garamond" w:hAnsi="Garamond"/>
          <w:sz w:val="24"/>
          <w:szCs w:val="24"/>
          <w:lang w:val="en-US"/>
        </w:rPr>
        <w:t xml:space="preserve"> using the example of the fractality of being;</w:t>
      </w:r>
    </w:p>
    <w:p w14:paraId="2B5A0D59" w14:textId="4CFCF3D7" w:rsidR="005C5F61" w:rsidRPr="005C5F61" w:rsidRDefault="005C5F61" w:rsidP="005C5F61">
      <w:pPr>
        <w:pStyle w:val="a8"/>
        <w:numPr>
          <w:ilvl w:val="0"/>
          <w:numId w:val="3"/>
        </w:numPr>
        <w:spacing w:after="0" w:line="288" w:lineRule="auto"/>
        <w:ind w:left="426" w:hanging="426"/>
        <w:jc w:val="both"/>
        <w:rPr>
          <w:rFonts w:ascii="Garamond" w:hAnsi="Garamond"/>
          <w:sz w:val="24"/>
          <w:szCs w:val="24"/>
          <w:lang w:val="en-US"/>
        </w:rPr>
      </w:pPr>
      <w:r w:rsidRPr="005C5F61">
        <w:rPr>
          <w:rFonts w:ascii="Garamond" w:hAnsi="Garamond"/>
          <w:sz w:val="24"/>
          <w:szCs w:val="24"/>
          <w:lang w:val="en-US"/>
        </w:rPr>
        <w:t>analyze these concepts in the space of myth – chaos and archetype, rhythms of ornament as opposition to chaos;</w:t>
      </w:r>
    </w:p>
    <w:p w14:paraId="38BECE1F" w14:textId="1F236CCE" w:rsidR="005C5F61" w:rsidRPr="005C5F61" w:rsidRDefault="005C5F61" w:rsidP="005C5F61">
      <w:pPr>
        <w:pStyle w:val="a8"/>
        <w:numPr>
          <w:ilvl w:val="0"/>
          <w:numId w:val="3"/>
        </w:numPr>
        <w:spacing w:after="0" w:line="288" w:lineRule="auto"/>
        <w:ind w:left="426" w:hanging="426"/>
        <w:jc w:val="both"/>
        <w:rPr>
          <w:rFonts w:ascii="Garamond" w:hAnsi="Garamond"/>
          <w:sz w:val="24"/>
          <w:szCs w:val="24"/>
          <w:lang w:val="en-US"/>
        </w:rPr>
      </w:pPr>
      <w:r w:rsidRPr="005C5F61">
        <w:rPr>
          <w:rFonts w:ascii="Garamond" w:hAnsi="Garamond"/>
          <w:sz w:val="24"/>
          <w:szCs w:val="24"/>
          <w:lang w:val="en-US"/>
        </w:rPr>
        <w:lastRenderedPageBreak/>
        <w:t>analyze chaos as an elemental energy that has found its expressiveness in the art of words and images;</w:t>
      </w:r>
    </w:p>
    <w:p w14:paraId="79E68836" w14:textId="2D11CB51" w:rsidR="00337613" w:rsidRPr="005C5F61" w:rsidRDefault="005C5F61" w:rsidP="005C5F61">
      <w:pPr>
        <w:pStyle w:val="a8"/>
        <w:numPr>
          <w:ilvl w:val="0"/>
          <w:numId w:val="3"/>
        </w:numPr>
        <w:spacing w:after="0" w:line="288" w:lineRule="auto"/>
        <w:ind w:left="426" w:hanging="426"/>
        <w:jc w:val="both"/>
        <w:rPr>
          <w:rFonts w:ascii="Garamond" w:hAnsi="Garamond"/>
          <w:sz w:val="24"/>
          <w:szCs w:val="24"/>
          <w:lang w:val="en-US"/>
        </w:rPr>
      </w:pPr>
      <w:r w:rsidRPr="005C5F61">
        <w:rPr>
          <w:rFonts w:ascii="Garamond" w:hAnsi="Garamond"/>
          <w:sz w:val="24"/>
          <w:szCs w:val="24"/>
          <w:lang w:val="en-US"/>
        </w:rPr>
        <w:t>draw conclusions about the representation of the unity of chaos and harmony.</w:t>
      </w:r>
    </w:p>
    <w:p w14:paraId="5015D2D0" w14:textId="4312790B" w:rsidR="00002713" w:rsidRPr="005C5F61" w:rsidRDefault="005C5F61" w:rsidP="003D698E">
      <w:pPr>
        <w:spacing w:after="0" w:line="288" w:lineRule="auto"/>
        <w:ind w:firstLine="426"/>
        <w:jc w:val="both"/>
        <w:rPr>
          <w:rFonts w:ascii="Garamond" w:hAnsi="Garamond"/>
          <w:sz w:val="24"/>
          <w:szCs w:val="24"/>
          <w:lang w:val="en-US"/>
        </w:rPr>
      </w:pPr>
      <w:r w:rsidRPr="005C5F61">
        <w:rPr>
          <w:rFonts w:ascii="Garamond" w:hAnsi="Garamond"/>
          <w:sz w:val="24"/>
          <w:szCs w:val="24"/>
          <w:lang w:val="en-US"/>
        </w:rPr>
        <w:t>In the study, along with the philosophical and aesthetic methodology, methods of other sciences such as hermeneutical, axiological, existential-phenomenological, semiotic, and psychological were applied.</w:t>
      </w:r>
    </w:p>
    <w:p w14:paraId="314DB340" w14:textId="432B3A59" w:rsidR="005C5F61" w:rsidRPr="003A2066" w:rsidRDefault="005C5F61" w:rsidP="005C5F61">
      <w:pPr>
        <w:spacing w:after="0" w:line="288" w:lineRule="auto"/>
        <w:ind w:firstLine="426"/>
        <w:jc w:val="both"/>
        <w:rPr>
          <w:rFonts w:ascii="Garamond" w:hAnsi="Garamond"/>
          <w:sz w:val="24"/>
          <w:szCs w:val="24"/>
          <w:lang w:val="en-US"/>
        </w:rPr>
      </w:pPr>
      <w:r w:rsidRPr="003A2066">
        <w:rPr>
          <w:rFonts w:ascii="Garamond" w:hAnsi="Garamond"/>
          <w:sz w:val="24"/>
          <w:szCs w:val="24"/>
          <w:lang w:val="en-US"/>
        </w:rPr>
        <w:t xml:space="preserve">The selection of sources is related to the main </w:t>
      </w:r>
      <w:r w:rsidR="003A2066" w:rsidRPr="003A2066">
        <w:rPr>
          <w:rFonts w:ascii="Garamond" w:hAnsi="Garamond"/>
          <w:sz w:val="24"/>
          <w:szCs w:val="24"/>
          <w:lang w:val="en-US"/>
        </w:rPr>
        <w:t xml:space="preserve">study </w:t>
      </w:r>
      <w:r w:rsidR="003A2066">
        <w:rPr>
          <w:rFonts w:ascii="Garamond" w:hAnsi="Garamond"/>
          <w:sz w:val="24"/>
          <w:szCs w:val="24"/>
          <w:lang w:val="en-US"/>
        </w:rPr>
        <w:t>tasks</w:t>
      </w:r>
      <w:r w:rsidRPr="003A2066">
        <w:rPr>
          <w:rFonts w:ascii="Garamond" w:hAnsi="Garamond"/>
          <w:sz w:val="24"/>
          <w:szCs w:val="24"/>
          <w:lang w:val="en-US"/>
        </w:rPr>
        <w:t>. First of all, these are the works of ancient thinkers. In Hesiod, the pre-Socratics, and later in Plato, chaos was thought of as the origin in which the element prevails over order (</w:t>
      </w:r>
      <w:proofErr w:type="spellStart"/>
      <w:r w:rsidR="00FE3429">
        <w:fldChar w:fldCharType="begin"/>
      </w:r>
      <w:r w:rsidR="00FE3429" w:rsidRPr="00A40751">
        <w:rPr>
          <w:lang w:val="en-US"/>
        </w:rPr>
        <w:instrText xml:space="preserve"> HYPERLINK \l "art2023_05_02_Losev_2000b" </w:instrText>
      </w:r>
      <w:r w:rsidR="00FE3429">
        <w:fldChar w:fldCharType="separate"/>
      </w:r>
      <w:r w:rsidRPr="0010434F">
        <w:rPr>
          <w:rStyle w:val="a6"/>
          <w:rFonts w:ascii="Garamond" w:hAnsi="Garamond"/>
          <w:i/>
          <w:iCs/>
          <w:sz w:val="24"/>
          <w:szCs w:val="24"/>
          <w:u w:val="none"/>
          <w:lang w:val="en-US"/>
        </w:rPr>
        <w:t>Losev</w:t>
      </w:r>
      <w:proofErr w:type="spellEnd"/>
      <w:r w:rsidRPr="0010434F">
        <w:rPr>
          <w:rStyle w:val="a6"/>
          <w:rFonts w:ascii="Garamond" w:hAnsi="Garamond"/>
          <w:i/>
          <w:iCs/>
          <w:sz w:val="24"/>
          <w:szCs w:val="24"/>
          <w:u w:val="none"/>
          <w:lang w:val="en-US"/>
        </w:rPr>
        <w:t xml:space="preserve">, </w:t>
      </w:r>
      <w:r w:rsidR="00657994" w:rsidRPr="0010434F">
        <w:rPr>
          <w:rStyle w:val="a6"/>
          <w:rFonts w:ascii="Garamond" w:hAnsi="Garamond"/>
          <w:i/>
          <w:iCs/>
          <w:sz w:val="24"/>
          <w:szCs w:val="24"/>
          <w:u w:val="none"/>
          <w:lang w:val="en-US"/>
        </w:rPr>
        <w:t>2000b</w:t>
      </w:r>
      <w:r w:rsidR="00FE3429">
        <w:rPr>
          <w:rStyle w:val="a6"/>
          <w:rFonts w:ascii="Garamond" w:hAnsi="Garamond"/>
          <w:i/>
          <w:iCs/>
          <w:sz w:val="24"/>
          <w:szCs w:val="24"/>
          <w:u w:val="none"/>
          <w:lang w:val="en-US"/>
        </w:rPr>
        <w:fldChar w:fldCharType="end"/>
      </w:r>
      <w:r w:rsidRPr="0010434F">
        <w:rPr>
          <w:rFonts w:ascii="Garamond" w:hAnsi="Garamond"/>
          <w:sz w:val="24"/>
          <w:szCs w:val="24"/>
          <w:lang w:val="en-US"/>
        </w:rPr>
        <w:t xml:space="preserve">). Ancient thought did not immediately discover the beginnings of harmony in chaos. The researcher of ancient Greek philosophy A.F. </w:t>
      </w:r>
      <w:proofErr w:type="spellStart"/>
      <w:r w:rsidRPr="0010434F">
        <w:rPr>
          <w:rFonts w:ascii="Garamond" w:hAnsi="Garamond"/>
          <w:sz w:val="24"/>
          <w:szCs w:val="24"/>
          <w:lang w:val="en-US"/>
        </w:rPr>
        <w:t>Losev</w:t>
      </w:r>
      <w:proofErr w:type="spellEnd"/>
      <w:r w:rsidRPr="0010434F">
        <w:rPr>
          <w:rFonts w:ascii="Garamond" w:hAnsi="Garamond"/>
          <w:sz w:val="24"/>
          <w:szCs w:val="24"/>
          <w:lang w:val="en-US"/>
        </w:rPr>
        <w:t xml:space="preserve"> in his </w:t>
      </w:r>
      <w:r w:rsidR="00657994" w:rsidRPr="0010434F">
        <w:rPr>
          <w:rFonts w:ascii="Garamond" w:hAnsi="Garamond"/>
          <w:sz w:val="24"/>
          <w:szCs w:val="24"/>
          <w:lang w:val="en-US"/>
        </w:rPr>
        <w:t>“</w:t>
      </w:r>
      <w:r w:rsidRPr="0010434F">
        <w:rPr>
          <w:rFonts w:ascii="Garamond" w:hAnsi="Garamond"/>
          <w:sz w:val="24"/>
          <w:szCs w:val="24"/>
          <w:lang w:val="en-US"/>
        </w:rPr>
        <w:t xml:space="preserve">Dialectics of </w:t>
      </w:r>
      <w:r w:rsidR="00657994" w:rsidRPr="0010434F">
        <w:rPr>
          <w:rFonts w:ascii="Garamond" w:hAnsi="Garamond"/>
          <w:sz w:val="24"/>
          <w:szCs w:val="24"/>
          <w:lang w:val="en-US"/>
        </w:rPr>
        <w:t>A</w:t>
      </w:r>
      <w:r w:rsidRPr="0010434F">
        <w:rPr>
          <w:rFonts w:ascii="Garamond" w:hAnsi="Garamond"/>
          <w:sz w:val="24"/>
          <w:szCs w:val="24"/>
          <w:lang w:val="en-US"/>
        </w:rPr>
        <w:t xml:space="preserve">rtistic </w:t>
      </w:r>
      <w:r w:rsidR="00657994" w:rsidRPr="0010434F">
        <w:rPr>
          <w:rFonts w:ascii="Garamond" w:hAnsi="Garamond"/>
          <w:sz w:val="24"/>
          <w:szCs w:val="24"/>
          <w:lang w:val="en-US"/>
        </w:rPr>
        <w:t>F</w:t>
      </w:r>
      <w:r w:rsidRPr="0010434F">
        <w:rPr>
          <w:rFonts w:ascii="Garamond" w:hAnsi="Garamond"/>
          <w:sz w:val="24"/>
          <w:szCs w:val="24"/>
          <w:lang w:val="en-US"/>
        </w:rPr>
        <w:t>orm</w:t>
      </w:r>
      <w:r w:rsidR="00657994" w:rsidRPr="0010434F">
        <w:rPr>
          <w:rFonts w:ascii="Garamond" w:hAnsi="Garamond"/>
          <w:sz w:val="24"/>
          <w:szCs w:val="24"/>
          <w:lang w:val="en-US"/>
        </w:rPr>
        <w:t>”</w:t>
      </w:r>
      <w:r w:rsidRPr="0010434F">
        <w:rPr>
          <w:rFonts w:ascii="Garamond" w:hAnsi="Garamond"/>
          <w:sz w:val="24"/>
          <w:szCs w:val="24"/>
          <w:lang w:val="en-US"/>
        </w:rPr>
        <w:t xml:space="preserve"> already writes about the relationship of chaos and harmony (</w:t>
      </w:r>
      <w:proofErr w:type="spellStart"/>
      <w:r w:rsidR="00FE3429">
        <w:fldChar w:fldCharType="begin"/>
      </w:r>
      <w:r w:rsidR="00FE3429" w:rsidRPr="00A40751">
        <w:rPr>
          <w:lang w:val="en-US"/>
        </w:rPr>
        <w:instrText xml:space="preserve"> HYPERLINK \l "art2</w:instrText>
      </w:r>
      <w:r w:rsidR="00FE3429" w:rsidRPr="00A40751">
        <w:rPr>
          <w:lang w:val="en-US"/>
        </w:rPr>
        <w:instrText xml:space="preserve">023_05_02_Losev_2010" </w:instrText>
      </w:r>
      <w:r w:rsidR="00FE3429">
        <w:fldChar w:fldCharType="separate"/>
      </w:r>
      <w:r w:rsidR="00657994" w:rsidRPr="0010434F">
        <w:rPr>
          <w:rStyle w:val="a6"/>
          <w:rFonts w:ascii="Garamond" w:hAnsi="Garamond"/>
          <w:i/>
          <w:iCs/>
          <w:sz w:val="24"/>
          <w:szCs w:val="24"/>
          <w:u w:val="none"/>
          <w:lang w:val="en-US"/>
        </w:rPr>
        <w:t>Losev</w:t>
      </w:r>
      <w:proofErr w:type="spellEnd"/>
      <w:r w:rsidR="00657994" w:rsidRPr="0010434F">
        <w:rPr>
          <w:rStyle w:val="a6"/>
          <w:rFonts w:ascii="Garamond" w:hAnsi="Garamond"/>
          <w:i/>
          <w:iCs/>
          <w:sz w:val="24"/>
          <w:szCs w:val="24"/>
          <w:u w:val="none"/>
          <w:lang w:val="en-US"/>
        </w:rPr>
        <w:t>, 2010</w:t>
      </w:r>
      <w:r w:rsidR="00FE3429">
        <w:rPr>
          <w:rStyle w:val="a6"/>
          <w:rFonts w:ascii="Garamond" w:hAnsi="Garamond"/>
          <w:i/>
          <w:iCs/>
          <w:sz w:val="24"/>
          <w:szCs w:val="24"/>
          <w:u w:val="none"/>
          <w:lang w:val="en-US"/>
        </w:rPr>
        <w:fldChar w:fldCharType="end"/>
      </w:r>
      <w:r w:rsidRPr="0010434F">
        <w:rPr>
          <w:rFonts w:ascii="Garamond" w:hAnsi="Garamond"/>
          <w:sz w:val="24"/>
          <w:szCs w:val="24"/>
          <w:lang w:val="en-US"/>
        </w:rPr>
        <w:t>). And this idea of the unity of two opposite states has been developed and confirmed in Russian philosophical thought (</w:t>
      </w:r>
      <w:proofErr w:type="spellStart"/>
      <w:r w:rsidRPr="0010434F">
        <w:rPr>
          <w:rFonts w:ascii="Garamond" w:hAnsi="Garamond"/>
          <w:sz w:val="24"/>
          <w:szCs w:val="24"/>
          <w:lang w:val="en-US"/>
        </w:rPr>
        <w:t>Losev</w:t>
      </w:r>
      <w:proofErr w:type="spellEnd"/>
      <w:r w:rsidRPr="0010434F">
        <w:rPr>
          <w:rFonts w:ascii="Garamond" w:hAnsi="Garamond"/>
          <w:sz w:val="24"/>
          <w:szCs w:val="24"/>
          <w:lang w:val="en-US"/>
        </w:rPr>
        <w:t>, Solovyov, Berdyaev). In numerous works of Russian and foreign thinkers, this unity is interpreted as a dynamic force that informs the world of the fullness of being. And just as ancient thought once opened the world of ideas behind the world of formulas, so in the modern scientific space there is a place for reasoning about beauty as an eternally existing idea. So deterministic chaos was discovered, which was correlated by scientists with the fractality of being (</w:t>
      </w:r>
      <w:hyperlink w:anchor="art2023_05_02_Mandelbrot" w:history="1">
        <w:r w:rsidR="00A617FC" w:rsidRPr="0010434F">
          <w:rPr>
            <w:rStyle w:val="a6"/>
            <w:rFonts w:ascii="Garamond" w:hAnsi="Garamond"/>
            <w:i/>
            <w:iCs/>
            <w:sz w:val="24"/>
            <w:szCs w:val="24"/>
            <w:u w:val="none"/>
            <w:lang w:val="en-US"/>
          </w:rPr>
          <w:t>Mandelbrot, 2010</w:t>
        </w:r>
      </w:hyperlink>
      <w:r w:rsidR="00A617FC" w:rsidRPr="0010434F">
        <w:rPr>
          <w:rFonts w:ascii="Garamond" w:hAnsi="Garamond"/>
          <w:sz w:val="24"/>
          <w:szCs w:val="24"/>
          <w:lang w:val="en-US"/>
        </w:rPr>
        <w:t xml:space="preserve">; </w:t>
      </w:r>
      <w:hyperlink w:anchor="art2023_05_02_Menchikov" w:history="1">
        <w:proofErr w:type="spellStart"/>
        <w:r w:rsidR="00A617FC" w:rsidRPr="0010434F">
          <w:rPr>
            <w:rStyle w:val="a6"/>
            <w:rFonts w:ascii="Garamond" w:hAnsi="Garamond"/>
            <w:i/>
            <w:iCs/>
            <w:sz w:val="24"/>
            <w:szCs w:val="24"/>
            <w:u w:val="none"/>
            <w:lang w:val="en-US"/>
          </w:rPr>
          <w:t>Menchikov</w:t>
        </w:r>
        <w:proofErr w:type="spellEnd"/>
        <w:r w:rsidR="00A617FC" w:rsidRPr="0010434F">
          <w:rPr>
            <w:rStyle w:val="a6"/>
            <w:rFonts w:ascii="Garamond" w:hAnsi="Garamond"/>
            <w:i/>
            <w:iCs/>
            <w:sz w:val="24"/>
            <w:szCs w:val="24"/>
            <w:u w:val="none"/>
            <w:lang w:val="en-US"/>
          </w:rPr>
          <w:t>, 2008</w:t>
        </w:r>
      </w:hyperlink>
      <w:r w:rsidR="00A617FC" w:rsidRPr="0010434F">
        <w:rPr>
          <w:rFonts w:ascii="Garamond" w:hAnsi="Garamond"/>
          <w:sz w:val="24"/>
          <w:szCs w:val="24"/>
          <w:lang w:val="en-US"/>
        </w:rPr>
        <w:t xml:space="preserve">; </w:t>
      </w:r>
      <w:hyperlink w:anchor="art2023_05_02_Paytgen" w:history="1">
        <w:proofErr w:type="spellStart"/>
        <w:r w:rsidR="00A617FC" w:rsidRPr="0010434F">
          <w:rPr>
            <w:rStyle w:val="a6"/>
            <w:rFonts w:ascii="Garamond" w:hAnsi="Garamond"/>
            <w:i/>
            <w:iCs/>
            <w:sz w:val="24"/>
            <w:szCs w:val="24"/>
            <w:u w:val="none"/>
            <w:lang w:val="en-US"/>
          </w:rPr>
          <w:t>Paytgen</w:t>
        </w:r>
        <w:proofErr w:type="spellEnd"/>
        <w:r w:rsidR="00A617FC" w:rsidRPr="0010434F">
          <w:rPr>
            <w:rStyle w:val="a6"/>
            <w:rFonts w:ascii="Garamond" w:hAnsi="Garamond"/>
            <w:i/>
            <w:iCs/>
            <w:sz w:val="24"/>
            <w:szCs w:val="24"/>
            <w:u w:val="none"/>
            <w:lang w:val="en-US"/>
          </w:rPr>
          <w:t xml:space="preserve"> &amp; Richter, 1993</w:t>
        </w:r>
      </w:hyperlink>
      <w:r w:rsidR="00A617FC" w:rsidRPr="0010434F">
        <w:rPr>
          <w:rFonts w:ascii="Garamond" w:hAnsi="Garamond"/>
          <w:sz w:val="24"/>
          <w:szCs w:val="24"/>
          <w:lang w:val="en-US"/>
        </w:rPr>
        <w:t xml:space="preserve">; </w:t>
      </w:r>
      <w:hyperlink w:anchor="art2023_05_02_Voloshinov_Taboyakova" w:history="1">
        <w:proofErr w:type="spellStart"/>
        <w:r w:rsidRPr="0010434F">
          <w:rPr>
            <w:rStyle w:val="a6"/>
            <w:rFonts w:ascii="Garamond" w:hAnsi="Garamond"/>
            <w:i/>
            <w:iCs/>
            <w:sz w:val="24"/>
            <w:szCs w:val="24"/>
            <w:u w:val="none"/>
            <w:lang w:val="en-US"/>
          </w:rPr>
          <w:t>Voloshinov</w:t>
        </w:r>
        <w:proofErr w:type="spellEnd"/>
        <w:r w:rsidRPr="0010434F">
          <w:rPr>
            <w:rStyle w:val="a6"/>
            <w:rFonts w:ascii="Garamond" w:hAnsi="Garamond"/>
            <w:i/>
            <w:iCs/>
            <w:sz w:val="24"/>
            <w:szCs w:val="24"/>
            <w:u w:val="none"/>
            <w:lang w:val="en-US"/>
          </w:rPr>
          <w:t xml:space="preserve"> </w:t>
        </w:r>
        <w:r w:rsidR="002F4E47" w:rsidRPr="0010434F">
          <w:rPr>
            <w:rStyle w:val="a6"/>
            <w:rFonts w:ascii="Garamond" w:hAnsi="Garamond"/>
            <w:i/>
            <w:iCs/>
            <w:sz w:val="24"/>
            <w:szCs w:val="24"/>
            <w:u w:val="none"/>
            <w:lang w:val="en-US"/>
          </w:rPr>
          <w:t xml:space="preserve">&amp; </w:t>
        </w:r>
        <w:proofErr w:type="spellStart"/>
        <w:r w:rsidRPr="0010434F">
          <w:rPr>
            <w:rStyle w:val="a6"/>
            <w:rFonts w:ascii="Garamond" w:hAnsi="Garamond"/>
            <w:i/>
            <w:iCs/>
            <w:sz w:val="24"/>
            <w:szCs w:val="24"/>
            <w:u w:val="none"/>
            <w:lang w:val="en-US"/>
          </w:rPr>
          <w:t>Taboyakova</w:t>
        </w:r>
        <w:proofErr w:type="spellEnd"/>
        <w:r w:rsidRPr="0010434F">
          <w:rPr>
            <w:rStyle w:val="a6"/>
            <w:rFonts w:ascii="Garamond" w:hAnsi="Garamond"/>
            <w:i/>
            <w:iCs/>
            <w:sz w:val="24"/>
            <w:szCs w:val="24"/>
            <w:u w:val="none"/>
            <w:lang w:val="en-US"/>
          </w:rPr>
          <w:t xml:space="preserve">, </w:t>
        </w:r>
        <w:r w:rsidR="002F4E47" w:rsidRPr="0010434F">
          <w:rPr>
            <w:rStyle w:val="a6"/>
            <w:rFonts w:ascii="Garamond" w:hAnsi="Garamond"/>
            <w:i/>
            <w:iCs/>
            <w:sz w:val="24"/>
            <w:szCs w:val="24"/>
            <w:u w:val="none"/>
            <w:lang w:val="en-US"/>
          </w:rPr>
          <w:t>2017</w:t>
        </w:r>
      </w:hyperlink>
      <w:r w:rsidRPr="0010434F">
        <w:rPr>
          <w:rFonts w:ascii="Garamond" w:hAnsi="Garamond"/>
          <w:sz w:val="24"/>
          <w:szCs w:val="24"/>
          <w:lang w:val="en-US"/>
        </w:rPr>
        <w:t>)</w:t>
      </w:r>
      <w:r w:rsidR="002F4E47" w:rsidRPr="0010434F">
        <w:rPr>
          <w:rFonts w:ascii="Garamond" w:hAnsi="Garamond"/>
          <w:sz w:val="24"/>
          <w:szCs w:val="24"/>
          <w:lang w:val="en-US"/>
        </w:rPr>
        <w:t>.</w:t>
      </w:r>
      <w:r w:rsidRPr="0010434F">
        <w:rPr>
          <w:rFonts w:ascii="Garamond" w:hAnsi="Garamond"/>
          <w:sz w:val="24"/>
          <w:szCs w:val="24"/>
          <w:lang w:val="en-US"/>
        </w:rPr>
        <w:t xml:space="preserve"> Chaos, as something spontaneous and inexplicable, gradually acquired its appearance in cultural archetypes. The first myths, ancient magical rituals have preserved for us this story of the </w:t>
      </w:r>
      <w:r w:rsidR="002F4E47" w:rsidRPr="0010434F">
        <w:rPr>
          <w:rFonts w:ascii="Garamond" w:hAnsi="Garamond"/>
          <w:sz w:val="24"/>
          <w:szCs w:val="24"/>
          <w:lang w:val="en-US"/>
        </w:rPr>
        <w:t>“</w:t>
      </w:r>
      <w:r w:rsidRPr="0010434F">
        <w:rPr>
          <w:rFonts w:ascii="Garamond" w:hAnsi="Garamond"/>
          <w:sz w:val="24"/>
          <w:szCs w:val="24"/>
          <w:lang w:val="en-US"/>
        </w:rPr>
        <w:t>pacification</w:t>
      </w:r>
      <w:r w:rsidR="002F4E47" w:rsidRPr="0010434F">
        <w:rPr>
          <w:rFonts w:ascii="Garamond" w:hAnsi="Garamond"/>
          <w:sz w:val="24"/>
          <w:szCs w:val="24"/>
          <w:lang w:val="en-US"/>
        </w:rPr>
        <w:t>”</w:t>
      </w:r>
      <w:r w:rsidRPr="0010434F">
        <w:rPr>
          <w:rFonts w:ascii="Garamond" w:hAnsi="Garamond"/>
          <w:sz w:val="24"/>
          <w:szCs w:val="24"/>
          <w:lang w:val="en-US"/>
        </w:rPr>
        <w:t xml:space="preserve"> of chaos by human culture (</w:t>
      </w:r>
      <w:proofErr w:type="spellStart"/>
      <w:r w:rsidR="00FE3429">
        <w:fldChar w:fldCharType="begin"/>
      </w:r>
      <w:r w:rsidR="00FE3429" w:rsidRPr="00A40751">
        <w:rPr>
          <w:lang w:val="en-US"/>
        </w:rPr>
        <w:instrText xml:space="preserve"> HYPERLINK \l "art2023</w:instrText>
      </w:r>
      <w:r w:rsidR="00FE3429" w:rsidRPr="00A40751">
        <w:rPr>
          <w:lang w:val="en-US"/>
        </w:rPr>
        <w:instrText xml:space="preserve">_05_02_Sherkova" </w:instrText>
      </w:r>
      <w:r w:rsidR="00FE3429">
        <w:fldChar w:fldCharType="separate"/>
      </w:r>
      <w:r w:rsidRPr="0010434F">
        <w:rPr>
          <w:rStyle w:val="a6"/>
          <w:rFonts w:ascii="Garamond" w:hAnsi="Garamond"/>
          <w:i/>
          <w:iCs/>
          <w:sz w:val="24"/>
          <w:szCs w:val="24"/>
          <w:u w:val="none"/>
          <w:lang w:val="en-US"/>
        </w:rPr>
        <w:t>Sherkova</w:t>
      </w:r>
      <w:proofErr w:type="spellEnd"/>
      <w:r w:rsidRPr="0010434F">
        <w:rPr>
          <w:rStyle w:val="a6"/>
          <w:rFonts w:ascii="Garamond" w:hAnsi="Garamond"/>
          <w:i/>
          <w:iCs/>
          <w:sz w:val="24"/>
          <w:szCs w:val="24"/>
          <w:u w:val="none"/>
          <w:lang w:val="en-US"/>
        </w:rPr>
        <w:t>, 2019</w:t>
      </w:r>
      <w:r w:rsidR="00FE3429">
        <w:rPr>
          <w:rStyle w:val="a6"/>
          <w:rFonts w:ascii="Garamond" w:hAnsi="Garamond"/>
          <w:i/>
          <w:iCs/>
          <w:sz w:val="24"/>
          <w:szCs w:val="24"/>
          <w:u w:val="none"/>
          <w:lang w:val="en-US"/>
        </w:rPr>
        <w:fldChar w:fldCharType="end"/>
      </w:r>
      <w:r w:rsidR="002F4E47" w:rsidRPr="0010434F">
        <w:rPr>
          <w:rFonts w:ascii="Garamond" w:hAnsi="Garamond"/>
          <w:sz w:val="24"/>
          <w:szCs w:val="24"/>
          <w:lang w:val="en-US"/>
        </w:rPr>
        <w:t>;</w:t>
      </w:r>
      <w:r w:rsidRPr="0010434F">
        <w:rPr>
          <w:rFonts w:ascii="Garamond" w:hAnsi="Garamond"/>
          <w:sz w:val="24"/>
          <w:szCs w:val="24"/>
          <w:lang w:val="en-US"/>
        </w:rPr>
        <w:t xml:space="preserve"> </w:t>
      </w:r>
      <w:hyperlink w:anchor="art2023_05_02_Lugovskoy" w:history="1">
        <w:proofErr w:type="spellStart"/>
        <w:r w:rsidRPr="0010434F">
          <w:rPr>
            <w:rStyle w:val="a6"/>
            <w:rFonts w:ascii="Garamond" w:hAnsi="Garamond"/>
            <w:i/>
            <w:iCs/>
            <w:sz w:val="24"/>
            <w:szCs w:val="24"/>
            <w:u w:val="none"/>
            <w:lang w:val="en-US"/>
          </w:rPr>
          <w:t>Lugovsk</w:t>
        </w:r>
        <w:r w:rsidR="002F4E47" w:rsidRPr="0010434F">
          <w:rPr>
            <w:rStyle w:val="a6"/>
            <w:rFonts w:ascii="Garamond" w:hAnsi="Garamond"/>
            <w:i/>
            <w:iCs/>
            <w:sz w:val="24"/>
            <w:szCs w:val="24"/>
            <w:u w:val="none"/>
            <w:lang w:val="en-US"/>
          </w:rPr>
          <w:t>oy</w:t>
        </w:r>
        <w:proofErr w:type="spellEnd"/>
        <w:r w:rsidRPr="0010434F">
          <w:rPr>
            <w:rStyle w:val="a6"/>
            <w:rFonts w:ascii="Garamond" w:hAnsi="Garamond"/>
            <w:i/>
            <w:iCs/>
            <w:sz w:val="24"/>
            <w:szCs w:val="24"/>
            <w:u w:val="none"/>
            <w:lang w:val="en-US"/>
          </w:rPr>
          <w:t xml:space="preserve">, </w:t>
        </w:r>
        <w:r w:rsidR="002F4E47" w:rsidRPr="0010434F">
          <w:rPr>
            <w:rStyle w:val="a6"/>
            <w:rFonts w:ascii="Garamond" w:hAnsi="Garamond"/>
            <w:i/>
            <w:iCs/>
            <w:sz w:val="24"/>
            <w:szCs w:val="24"/>
            <w:u w:val="none"/>
            <w:lang w:val="en-US"/>
          </w:rPr>
          <w:t>2015</w:t>
        </w:r>
      </w:hyperlink>
      <w:r w:rsidRPr="0010434F">
        <w:rPr>
          <w:rFonts w:ascii="Garamond" w:hAnsi="Garamond"/>
          <w:sz w:val="24"/>
          <w:szCs w:val="24"/>
          <w:lang w:val="en-US"/>
        </w:rPr>
        <w:t>). This process of harmonizing chaos in the images of culture has been preserved to this day in the art of ornament, in the structure of which a person</w:t>
      </w:r>
      <w:r w:rsidR="007C516A" w:rsidRPr="0010434F">
        <w:rPr>
          <w:rFonts w:ascii="Garamond" w:hAnsi="Garamond"/>
          <w:sz w:val="24"/>
          <w:szCs w:val="24"/>
          <w:lang w:val="en-US"/>
        </w:rPr>
        <w:t>’</w:t>
      </w:r>
      <w:r w:rsidRPr="0010434F">
        <w:rPr>
          <w:rFonts w:ascii="Garamond" w:hAnsi="Garamond"/>
          <w:sz w:val="24"/>
          <w:szCs w:val="24"/>
          <w:lang w:val="en-US"/>
        </w:rPr>
        <w:t>s sense of rhythm is embedded. Rhythm acts as an ordering in the ornament. Its possibilities as a rhythmically organized space are still the subject of research in various sciences (</w:t>
      </w:r>
      <w:proofErr w:type="spellStart"/>
      <w:r w:rsidR="00FE3429">
        <w:fldChar w:fldCharType="begin"/>
      </w:r>
      <w:r w:rsidR="00FE3429" w:rsidRPr="00A40751">
        <w:rPr>
          <w:lang w:val="en-US"/>
        </w:rPr>
        <w:instrText xml:space="preserve"> HYPERLINK \l "art2023_05_02_Bobrov" </w:instrText>
      </w:r>
      <w:r w:rsidR="00FE3429">
        <w:fldChar w:fldCharType="separate"/>
      </w:r>
      <w:r w:rsidR="007C516A" w:rsidRPr="0010434F">
        <w:rPr>
          <w:rStyle w:val="a6"/>
          <w:rFonts w:ascii="Garamond" w:hAnsi="Garamond"/>
          <w:i/>
          <w:iCs/>
          <w:sz w:val="24"/>
          <w:szCs w:val="24"/>
          <w:u w:val="none"/>
          <w:lang w:val="en-US"/>
        </w:rPr>
        <w:t>Bobrov</w:t>
      </w:r>
      <w:proofErr w:type="spellEnd"/>
      <w:r w:rsidR="007C516A" w:rsidRPr="0010434F">
        <w:rPr>
          <w:rStyle w:val="a6"/>
          <w:rFonts w:ascii="Garamond" w:hAnsi="Garamond"/>
          <w:i/>
          <w:iCs/>
          <w:sz w:val="24"/>
          <w:szCs w:val="24"/>
          <w:u w:val="none"/>
          <w:lang w:val="en-US"/>
        </w:rPr>
        <w:t>, 2015</w:t>
      </w:r>
      <w:r w:rsidR="00FE3429">
        <w:rPr>
          <w:rStyle w:val="a6"/>
          <w:rFonts w:ascii="Garamond" w:hAnsi="Garamond"/>
          <w:i/>
          <w:iCs/>
          <w:sz w:val="24"/>
          <w:szCs w:val="24"/>
          <w:u w:val="none"/>
          <w:lang w:val="en-US"/>
        </w:rPr>
        <w:fldChar w:fldCharType="end"/>
      </w:r>
      <w:r w:rsidR="007C516A" w:rsidRPr="0010434F">
        <w:rPr>
          <w:rFonts w:ascii="Garamond" w:hAnsi="Garamond"/>
          <w:sz w:val="24"/>
          <w:szCs w:val="24"/>
          <w:lang w:val="en-US"/>
        </w:rPr>
        <w:t xml:space="preserve">; </w:t>
      </w:r>
      <w:hyperlink w:anchor="art2023_05_02_Bücher" w:history="1">
        <w:proofErr w:type="spellStart"/>
        <w:r w:rsidR="008F5330" w:rsidRPr="0010434F">
          <w:rPr>
            <w:rStyle w:val="a6"/>
            <w:rFonts w:ascii="Garamond" w:hAnsi="Garamond"/>
            <w:i/>
            <w:iCs/>
            <w:sz w:val="24"/>
            <w:szCs w:val="24"/>
            <w:u w:val="none"/>
            <w:lang w:val="en-US"/>
          </w:rPr>
          <w:t>Bücher</w:t>
        </w:r>
        <w:proofErr w:type="spellEnd"/>
        <w:r w:rsidRPr="0010434F">
          <w:rPr>
            <w:rStyle w:val="a6"/>
            <w:rFonts w:ascii="Garamond" w:hAnsi="Garamond"/>
            <w:i/>
            <w:iCs/>
            <w:sz w:val="24"/>
            <w:szCs w:val="24"/>
            <w:u w:val="none"/>
            <w:lang w:val="en-US"/>
          </w:rPr>
          <w:t>, 1923</w:t>
        </w:r>
      </w:hyperlink>
      <w:r w:rsidR="007C516A" w:rsidRPr="0010434F">
        <w:rPr>
          <w:rFonts w:ascii="Garamond" w:hAnsi="Garamond"/>
          <w:sz w:val="24"/>
          <w:szCs w:val="24"/>
          <w:lang w:val="en-US"/>
        </w:rPr>
        <w:t>;</w:t>
      </w:r>
      <w:r w:rsidRPr="0010434F">
        <w:rPr>
          <w:rFonts w:ascii="Garamond" w:hAnsi="Garamond"/>
          <w:sz w:val="24"/>
          <w:szCs w:val="24"/>
          <w:lang w:val="en-US"/>
        </w:rPr>
        <w:t xml:space="preserve"> </w:t>
      </w:r>
      <w:hyperlink w:anchor="art2023_05_02_Kolcheva" w:history="1">
        <w:proofErr w:type="spellStart"/>
        <w:r w:rsidRPr="0010434F">
          <w:rPr>
            <w:rStyle w:val="a6"/>
            <w:rFonts w:ascii="Garamond" w:hAnsi="Garamond"/>
            <w:i/>
            <w:iCs/>
            <w:sz w:val="24"/>
            <w:szCs w:val="24"/>
            <w:u w:val="none"/>
            <w:lang w:val="en-US"/>
          </w:rPr>
          <w:t>Kolcheva</w:t>
        </w:r>
        <w:proofErr w:type="spellEnd"/>
        <w:r w:rsidRPr="0010434F">
          <w:rPr>
            <w:rStyle w:val="a6"/>
            <w:rFonts w:ascii="Garamond" w:hAnsi="Garamond"/>
            <w:i/>
            <w:iCs/>
            <w:sz w:val="24"/>
            <w:szCs w:val="24"/>
            <w:u w:val="none"/>
            <w:lang w:val="en-US"/>
          </w:rPr>
          <w:t>, 2004</w:t>
        </w:r>
      </w:hyperlink>
      <w:r w:rsidR="007C516A" w:rsidRPr="0010434F">
        <w:rPr>
          <w:rFonts w:ascii="Garamond" w:hAnsi="Garamond"/>
          <w:sz w:val="24"/>
          <w:szCs w:val="24"/>
          <w:lang w:val="en-US"/>
        </w:rPr>
        <w:t>;</w:t>
      </w:r>
      <w:r w:rsidRPr="0010434F">
        <w:rPr>
          <w:rFonts w:ascii="Garamond" w:hAnsi="Garamond"/>
          <w:sz w:val="24"/>
          <w:szCs w:val="24"/>
          <w:lang w:val="en-US"/>
        </w:rPr>
        <w:t xml:space="preserve"> </w:t>
      </w:r>
      <w:hyperlink w:anchor="art2023_05_02_Lugovskoy" w:history="1">
        <w:proofErr w:type="spellStart"/>
        <w:r w:rsidRPr="0010434F">
          <w:rPr>
            <w:rStyle w:val="a6"/>
            <w:rFonts w:ascii="Garamond" w:hAnsi="Garamond"/>
            <w:i/>
            <w:iCs/>
            <w:sz w:val="24"/>
            <w:szCs w:val="24"/>
            <w:u w:val="none"/>
            <w:lang w:val="en-US"/>
          </w:rPr>
          <w:t>Lugovskoy</w:t>
        </w:r>
        <w:proofErr w:type="spellEnd"/>
        <w:r w:rsidRPr="0010434F">
          <w:rPr>
            <w:rStyle w:val="a6"/>
            <w:rFonts w:ascii="Garamond" w:hAnsi="Garamond"/>
            <w:i/>
            <w:iCs/>
            <w:sz w:val="24"/>
            <w:szCs w:val="24"/>
            <w:u w:val="none"/>
            <w:lang w:val="en-US"/>
          </w:rPr>
          <w:t xml:space="preserve">, </w:t>
        </w:r>
        <w:r w:rsidR="007C516A" w:rsidRPr="0010434F">
          <w:rPr>
            <w:rStyle w:val="a6"/>
            <w:rFonts w:ascii="Garamond" w:hAnsi="Garamond"/>
            <w:i/>
            <w:iCs/>
            <w:sz w:val="24"/>
            <w:szCs w:val="24"/>
            <w:u w:val="none"/>
            <w:lang w:val="en-US"/>
          </w:rPr>
          <w:t>2015</w:t>
        </w:r>
      </w:hyperlink>
      <w:r w:rsidRPr="003A2066">
        <w:rPr>
          <w:rFonts w:ascii="Garamond" w:hAnsi="Garamond"/>
          <w:sz w:val="24"/>
          <w:szCs w:val="24"/>
          <w:lang w:val="en-US"/>
        </w:rPr>
        <w:t>).</w:t>
      </w:r>
    </w:p>
    <w:p w14:paraId="3156CDD0" w14:textId="637810D0" w:rsidR="00224783" w:rsidRPr="003A2066" w:rsidRDefault="005C5F61" w:rsidP="005C5F61">
      <w:pPr>
        <w:spacing w:after="0" w:line="288" w:lineRule="auto"/>
        <w:ind w:firstLine="426"/>
        <w:jc w:val="both"/>
        <w:rPr>
          <w:rFonts w:ascii="Garamond" w:hAnsi="Garamond"/>
          <w:bCs/>
          <w:i/>
          <w:iCs/>
          <w:sz w:val="24"/>
          <w:szCs w:val="24"/>
          <w:lang w:val="en-US"/>
        </w:rPr>
      </w:pPr>
      <w:r w:rsidRPr="003A2066">
        <w:rPr>
          <w:rFonts w:ascii="Garamond" w:hAnsi="Garamond"/>
          <w:sz w:val="24"/>
          <w:szCs w:val="24"/>
          <w:lang w:val="en-US"/>
        </w:rPr>
        <w:t>The element of chaos, its freedom in art has always been interpreted from the position of an irrational, sensual beginning. Art is impossible without this ineffable part of it. Both aestheticians and artists themselves see this unity of chaos and harmony as a necessary combination of the spontaneous and rational in art. (</w:t>
      </w:r>
      <w:proofErr w:type="spellStart"/>
      <w:r w:rsidR="00FE3429">
        <w:fldChar w:fldCharType="begin"/>
      </w:r>
      <w:r w:rsidR="00FE3429">
        <w:instrText xml:space="preserve"> HYPERLINK \l "art2023_05_02_Broitma</w:instrText>
      </w:r>
      <w:r w:rsidR="00FE3429">
        <w:instrText xml:space="preserve">n" </w:instrText>
      </w:r>
      <w:r w:rsidR="00FE3429">
        <w:fldChar w:fldCharType="separate"/>
      </w:r>
      <w:r w:rsidRPr="00B13C18">
        <w:rPr>
          <w:rStyle w:val="a6"/>
          <w:rFonts w:ascii="Garamond" w:hAnsi="Garamond"/>
          <w:i/>
          <w:iCs/>
          <w:sz w:val="24"/>
          <w:szCs w:val="24"/>
          <w:u w:val="none"/>
          <w:lang w:val="en-US"/>
        </w:rPr>
        <w:t>Broitman</w:t>
      </w:r>
      <w:proofErr w:type="spellEnd"/>
      <w:r w:rsidRPr="00B13C18">
        <w:rPr>
          <w:rStyle w:val="a6"/>
          <w:rFonts w:ascii="Garamond" w:hAnsi="Garamond"/>
          <w:i/>
          <w:iCs/>
          <w:sz w:val="24"/>
          <w:szCs w:val="24"/>
          <w:u w:val="none"/>
          <w:lang w:val="en-US"/>
        </w:rPr>
        <w:t xml:space="preserve">, </w:t>
      </w:r>
      <w:r w:rsidR="002D116B" w:rsidRPr="00B13C18">
        <w:rPr>
          <w:rStyle w:val="a6"/>
          <w:rFonts w:ascii="Garamond" w:hAnsi="Garamond"/>
          <w:i/>
          <w:iCs/>
          <w:sz w:val="24"/>
          <w:szCs w:val="24"/>
          <w:u w:val="none"/>
          <w:lang w:val="en-US"/>
        </w:rPr>
        <w:t>1996</w:t>
      </w:r>
      <w:r w:rsidR="00FE3429">
        <w:rPr>
          <w:rStyle w:val="a6"/>
          <w:rFonts w:ascii="Garamond" w:hAnsi="Garamond"/>
          <w:i/>
          <w:iCs/>
          <w:sz w:val="24"/>
          <w:szCs w:val="24"/>
          <w:u w:val="none"/>
          <w:lang w:val="en-US"/>
        </w:rPr>
        <w:fldChar w:fldCharType="end"/>
      </w:r>
      <w:r w:rsidR="009813EE" w:rsidRPr="00B13C18">
        <w:rPr>
          <w:rFonts w:ascii="Garamond" w:hAnsi="Garamond"/>
          <w:sz w:val="24"/>
          <w:szCs w:val="24"/>
          <w:lang w:val="en-US"/>
        </w:rPr>
        <w:t>;</w:t>
      </w:r>
      <w:r w:rsidRPr="00B13C18">
        <w:rPr>
          <w:rFonts w:ascii="Garamond" w:hAnsi="Garamond"/>
          <w:sz w:val="24"/>
          <w:szCs w:val="24"/>
          <w:lang w:val="en-US"/>
        </w:rPr>
        <w:t xml:space="preserve"> </w:t>
      </w:r>
      <w:hyperlink w:anchor="art2023_05_02_Gruzdev" w:history="1">
        <w:proofErr w:type="spellStart"/>
        <w:r w:rsidRPr="00B13C18">
          <w:rPr>
            <w:rStyle w:val="a6"/>
            <w:rFonts w:ascii="Garamond" w:hAnsi="Garamond"/>
            <w:i/>
            <w:iCs/>
            <w:sz w:val="24"/>
            <w:szCs w:val="24"/>
            <w:u w:val="none"/>
            <w:lang w:val="en-US"/>
          </w:rPr>
          <w:t>Gruzdev</w:t>
        </w:r>
        <w:proofErr w:type="spellEnd"/>
        <w:r w:rsidRPr="00B13C18">
          <w:rPr>
            <w:rStyle w:val="a6"/>
            <w:rFonts w:ascii="Garamond" w:hAnsi="Garamond"/>
            <w:i/>
            <w:iCs/>
            <w:sz w:val="24"/>
            <w:szCs w:val="24"/>
            <w:u w:val="none"/>
            <w:lang w:val="en-US"/>
          </w:rPr>
          <w:t xml:space="preserve">, </w:t>
        </w:r>
        <w:r w:rsidR="002D116B" w:rsidRPr="00B13C18">
          <w:rPr>
            <w:rStyle w:val="a6"/>
            <w:rFonts w:ascii="Garamond" w:hAnsi="Garamond"/>
            <w:i/>
            <w:iCs/>
            <w:sz w:val="24"/>
            <w:szCs w:val="24"/>
            <w:u w:val="none"/>
            <w:lang w:val="en-US"/>
          </w:rPr>
          <w:t>2013</w:t>
        </w:r>
      </w:hyperlink>
      <w:r w:rsidR="009813EE" w:rsidRPr="00B13C18">
        <w:rPr>
          <w:rFonts w:ascii="Garamond" w:hAnsi="Garamond"/>
          <w:sz w:val="24"/>
          <w:szCs w:val="24"/>
          <w:lang w:val="en-US"/>
        </w:rPr>
        <w:t>;</w:t>
      </w:r>
      <w:r w:rsidRPr="00B13C18">
        <w:rPr>
          <w:rFonts w:ascii="Garamond" w:hAnsi="Garamond"/>
          <w:sz w:val="24"/>
          <w:szCs w:val="24"/>
          <w:lang w:val="en-US"/>
        </w:rPr>
        <w:t xml:space="preserve"> </w:t>
      </w:r>
      <w:hyperlink w:anchor="art2023_05_02_Ivanov" w:history="1">
        <w:r w:rsidRPr="00B13C18">
          <w:rPr>
            <w:rStyle w:val="a6"/>
            <w:rFonts w:ascii="Garamond" w:hAnsi="Garamond"/>
            <w:i/>
            <w:iCs/>
            <w:sz w:val="24"/>
            <w:szCs w:val="24"/>
            <w:u w:val="none"/>
            <w:lang w:val="en-US"/>
          </w:rPr>
          <w:t>Ivanov</w:t>
        </w:r>
        <w:r w:rsidR="009813EE" w:rsidRPr="00B13C18">
          <w:rPr>
            <w:rStyle w:val="a6"/>
            <w:rFonts w:ascii="Garamond" w:hAnsi="Garamond"/>
            <w:i/>
            <w:iCs/>
            <w:sz w:val="24"/>
            <w:szCs w:val="24"/>
            <w:u w:val="none"/>
            <w:lang w:val="en-US"/>
          </w:rPr>
          <w:t xml:space="preserve"> &amp;</w:t>
        </w:r>
        <w:r w:rsidRPr="00B13C18">
          <w:rPr>
            <w:rStyle w:val="a6"/>
            <w:rFonts w:ascii="Garamond" w:hAnsi="Garamond"/>
            <w:i/>
            <w:iCs/>
            <w:sz w:val="24"/>
            <w:szCs w:val="24"/>
            <w:u w:val="none"/>
            <w:lang w:val="en-US"/>
          </w:rPr>
          <w:t xml:space="preserve"> </w:t>
        </w:r>
        <w:proofErr w:type="spellStart"/>
        <w:r w:rsidRPr="00B13C18">
          <w:rPr>
            <w:rStyle w:val="a6"/>
            <w:rFonts w:ascii="Garamond" w:hAnsi="Garamond"/>
            <w:i/>
            <w:iCs/>
            <w:sz w:val="24"/>
            <w:szCs w:val="24"/>
            <w:u w:val="none"/>
            <w:lang w:val="en-US"/>
          </w:rPr>
          <w:t>Toporov</w:t>
        </w:r>
        <w:proofErr w:type="spellEnd"/>
        <w:r w:rsidRPr="00B13C18">
          <w:rPr>
            <w:rStyle w:val="a6"/>
            <w:rFonts w:ascii="Garamond" w:hAnsi="Garamond"/>
            <w:i/>
            <w:iCs/>
            <w:sz w:val="24"/>
            <w:szCs w:val="24"/>
            <w:u w:val="none"/>
            <w:lang w:val="en-US"/>
          </w:rPr>
          <w:t>, 1974</w:t>
        </w:r>
      </w:hyperlink>
      <w:r w:rsidRPr="00B13C18">
        <w:rPr>
          <w:rFonts w:ascii="Garamond" w:hAnsi="Garamond"/>
          <w:sz w:val="24"/>
          <w:szCs w:val="24"/>
          <w:lang w:val="en-US"/>
        </w:rPr>
        <w:t xml:space="preserve">, </w:t>
      </w:r>
      <w:hyperlink w:anchor="art2023_05_02_Rymar" w:history="1">
        <w:proofErr w:type="spellStart"/>
        <w:r w:rsidRPr="00B13C18">
          <w:rPr>
            <w:rStyle w:val="a6"/>
            <w:rFonts w:ascii="Garamond" w:hAnsi="Garamond"/>
            <w:i/>
            <w:iCs/>
            <w:sz w:val="24"/>
            <w:szCs w:val="24"/>
            <w:u w:val="none"/>
            <w:lang w:val="en-US"/>
          </w:rPr>
          <w:t>Rymar</w:t>
        </w:r>
        <w:proofErr w:type="spellEnd"/>
        <w:r w:rsidRPr="00B13C18">
          <w:rPr>
            <w:rStyle w:val="a6"/>
            <w:rFonts w:ascii="Garamond" w:hAnsi="Garamond"/>
            <w:i/>
            <w:iCs/>
            <w:sz w:val="24"/>
            <w:szCs w:val="24"/>
            <w:u w:val="none"/>
            <w:lang w:val="en-US"/>
          </w:rPr>
          <w:t>, 2016</w:t>
        </w:r>
      </w:hyperlink>
      <w:r w:rsidRPr="003A2066">
        <w:rPr>
          <w:rFonts w:ascii="Garamond" w:hAnsi="Garamond"/>
          <w:sz w:val="24"/>
          <w:szCs w:val="24"/>
          <w:lang w:val="en-US"/>
        </w:rPr>
        <w:t>).</w:t>
      </w:r>
    </w:p>
    <w:p w14:paraId="6A225F87" w14:textId="77777777" w:rsidR="002147E1" w:rsidRPr="003A2066" w:rsidRDefault="002147E1" w:rsidP="003D698E">
      <w:pPr>
        <w:spacing w:after="0" w:line="288" w:lineRule="auto"/>
        <w:ind w:firstLine="426"/>
        <w:jc w:val="both"/>
        <w:rPr>
          <w:rFonts w:ascii="Garamond" w:hAnsi="Garamond"/>
          <w:b/>
          <w:bCs/>
          <w:iCs/>
          <w:sz w:val="24"/>
          <w:szCs w:val="24"/>
          <w:lang w:val="en-US"/>
        </w:rPr>
      </w:pPr>
    </w:p>
    <w:p w14:paraId="43B7BC5F" w14:textId="6AADE13E" w:rsidR="002147E1" w:rsidRPr="00510039" w:rsidRDefault="00510039" w:rsidP="00773DFA">
      <w:pPr>
        <w:tabs>
          <w:tab w:val="left" w:pos="1169"/>
        </w:tabs>
        <w:spacing w:after="0" w:line="288" w:lineRule="auto"/>
        <w:jc w:val="center"/>
        <w:rPr>
          <w:rFonts w:ascii="Garamond" w:hAnsi="Garamond"/>
          <w:bCs/>
          <w:iCs/>
          <w:sz w:val="24"/>
          <w:szCs w:val="24"/>
          <w:lang w:val="en-US"/>
        </w:rPr>
      </w:pPr>
      <w:r w:rsidRPr="00510039">
        <w:rPr>
          <w:rFonts w:ascii="Garamond" w:hAnsi="Garamond"/>
          <w:b/>
          <w:bCs/>
          <w:iCs/>
          <w:sz w:val="24"/>
          <w:szCs w:val="24"/>
          <w:lang w:val="en-US"/>
        </w:rPr>
        <w:t>Ancient thought and the formation of concepts. Chaos and harmony as properties of beauty</w:t>
      </w:r>
    </w:p>
    <w:p w14:paraId="31086018" w14:textId="11D6A972" w:rsidR="00510039" w:rsidRPr="00510039" w:rsidRDefault="00510039" w:rsidP="00510039">
      <w:pPr>
        <w:spacing w:after="0" w:line="288" w:lineRule="auto"/>
        <w:ind w:firstLine="426"/>
        <w:jc w:val="both"/>
        <w:rPr>
          <w:rFonts w:ascii="Garamond" w:hAnsi="Garamond"/>
          <w:sz w:val="24"/>
          <w:szCs w:val="24"/>
          <w:lang w:val="en-US"/>
        </w:rPr>
      </w:pPr>
      <w:r w:rsidRPr="00510039">
        <w:rPr>
          <w:rFonts w:ascii="Garamond" w:hAnsi="Garamond"/>
          <w:sz w:val="24"/>
          <w:szCs w:val="24"/>
          <w:lang w:val="en-US"/>
        </w:rPr>
        <w:t xml:space="preserve">The archetypes of harmony and chaos are the fundamental principles of the world. It is difficult to talk about chaos as a sensually significant and at the same time deep archetypal sensation. Consciousness seeks to explain the archetypal by throwing a bridge to the real world. The first arguments about chaos are found in ancient thinkers. This idea is connected with the mythical consciousness of the ancient Greeks. Most often, it was understood as the primary state of the world, a formless space that gives rise to all living things. In </w:t>
      </w:r>
      <w:proofErr w:type="spellStart"/>
      <w:r w:rsidR="0016555B">
        <w:rPr>
          <w:rFonts w:ascii="Garamond" w:hAnsi="Garamond"/>
          <w:sz w:val="24"/>
          <w:szCs w:val="24"/>
          <w:lang w:val="en-US"/>
        </w:rPr>
        <w:t>G</w:t>
      </w:r>
      <w:r w:rsidRPr="00510039">
        <w:rPr>
          <w:rFonts w:ascii="Garamond" w:hAnsi="Garamond"/>
          <w:sz w:val="24"/>
          <w:szCs w:val="24"/>
          <w:lang w:val="en-US"/>
        </w:rPr>
        <w:t>esiod</w:t>
      </w:r>
      <w:r w:rsidR="00041C69">
        <w:rPr>
          <w:rFonts w:ascii="Garamond" w:hAnsi="Garamond"/>
          <w:sz w:val="24"/>
          <w:szCs w:val="24"/>
          <w:lang w:val="en-US"/>
        </w:rPr>
        <w:t>’</w:t>
      </w:r>
      <w:r w:rsidRPr="00510039">
        <w:rPr>
          <w:rFonts w:ascii="Garamond" w:hAnsi="Garamond"/>
          <w:sz w:val="24"/>
          <w:szCs w:val="24"/>
          <w:lang w:val="en-US"/>
        </w:rPr>
        <w:t>s</w:t>
      </w:r>
      <w:proofErr w:type="spellEnd"/>
      <w:r w:rsidRPr="00510039">
        <w:rPr>
          <w:rFonts w:ascii="Garamond" w:hAnsi="Garamond"/>
          <w:sz w:val="24"/>
          <w:szCs w:val="24"/>
          <w:lang w:val="en-US"/>
        </w:rPr>
        <w:t xml:space="preserve"> </w:t>
      </w:r>
      <w:r w:rsidR="00041C69">
        <w:rPr>
          <w:rFonts w:ascii="Garamond" w:hAnsi="Garamond"/>
          <w:sz w:val="24"/>
          <w:szCs w:val="24"/>
          <w:lang w:val="en-US"/>
        </w:rPr>
        <w:t>“</w:t>
      </w:r>
      <w:r w:rsidRPr="00510039">
        <w:rPr>
          <w:rFonts w:ascii="Garamond" w:hAnsi="Garamond"/>
          <w:sz w:val="24"/>
          <w:szCs w:val="24"/>
          <w:lang w:val="en-US"/>
        </w:rPr>
        <w:t>Theogony</w:t>
      </w:r>
      <w:r w:rsidR="00041C69">
        <w:rPr>
          <w:rFonts w:ascii="Garamond" w:hAnsi="Garamond"/>
          <w:sz w:val="24"/>
          <w:szCs w:val="24"/>
          <w:lang w:val="en-US"/>
        </w:rPr>
        <w:t>”</w:t>
      </w:r>
      <w:r w:rsidRPr="00510039">
        <w:rPr>
          <w:rFonts w:ascii="Garamond" w:hAnsi="Garamond"/>
          <w:sz w:val="24"/>
          <w:szCs w:val="24"/>
          <w:lang w:val="en-US"/>
        </w:rPr>
        <w:t xml:space="preserve">, chaos was thought of as the first potency: </w:t>
      </w:r>
      <w:r w:rsidR="00041C69">
        <w:rPr>
          <w:rFonts w:ascii="Garamond" w:hAnsi="Garamond"/>
          <w:sz w:val="24"/>
          <w:szCs w:val="24"/>
          <w:lang w:val="en-US"/>
        </w:rPr>
        <w:t>“</w:t>
      </w:r>
      <w:r w:rsidRPr="00510039">
        <w:rPr>
          <w:rFonts w:ascii="Garamond" w:hAnsi="Garamond"/>
          <w:sz w:val="24"/>
          <w:szCs w:val="24"/>
          <w:lang w:val="en-US"/>
        </w:rPr>
        <w:t>First of all, Chaos originated in the universe</w:t>
      </w:r>
      <w:r w:rsidR="00041C69">
        <w:rPr>
          <w:rFonts w:ascii="Garamond" w:hAnsi="Garamond"/>
          <w:sz w:val="24"/>
          <w:szCs w:val="24"/>
          <w:lang w:val="en-US"/>
        </w:rPr>
        <w:t>”</w:t>
      </w:r>
      <w:r w:rsidRPr="00510039">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"art2023_05_02_Gesiod" </w:instrText>
      </w:r>
      <w:r w:rsidR="00FE3429">
        <w:fldChar w:fldCharType="separate"/>
      </w:r>
      <w:r w:rsidR="0016555B" w:rsidRPr="0016555B">
        <w:rPr>
          <w:rStyle w:val="a6"/>
          <w:rFonts w:ascii="Garamond" w:hAnsi="Garamond"/>
          <w:i/>
          <w:iCs/>
          <w:sz w:val="24"/>
          <w:szCs w:val="24"/>
          <w:u w:val="none"/>
          <w:lang w:val="en-US"/>
        </w:rPr>
        <w:t>G</w:t>
      </w:r>
      <w:r w:rsidRPr="0016555B">
        <w:rPr>
          <w:rStyle w:val="a6"/>
          <w:rFonts w:ascii="Garamond" w:hAnsi="Garamond"/>
          <w:i/>
          <w:iCs/>
          <w:sz w:val="24"/>
          <w:szCs w:val="24"/>
          <w:u w:val="none"/>
          <w:lang w:val="en-US"/>
        </w:rPr>
        <w:t>esiod</w:t>
      </w:r>
      <w:proofErr w:type="spellEnd"/>
      <w:r w:rsidRPr="0016555B">
        <w:rPr>
          <w:rStyle w:val="a6"/>
          <w:rFonts w:ascii="Garamond" w:hAnsi="Garamond"/>
          <w:i/>
          <w:iCs/>
          <w:sz w:val="24"/>
          <w:szCs w:val="24"/>
          <w:u w:val="none"/>
          <w:lang w:val="en-US"/>
        </w:rPr>
        <w:t xml:space="preserve">, </w:t>
      </w:r>
      <w:r w:rsidR="00041C69" w:rsidRPr="0016555B">
        <w:rPr>
          <w:rStyle w:val="a6"/>
          <w:rFonts w:ascii="Garamond" w:hAnsi="Garamond"/>
          <w:i/>
          <w:iCs/>
          <w:sz w:val="24"/>
          <w:szCs w:val="24"/>
          <w:u w:val="none"/>
          <w:lang w:val="en-US"/>
        </w:rPr>
        <w:t>2020</w:t>
      </w:r>
      <w:r w:rsidR="00FE3429">
        <w:rPr>
          <w:rStyle w:val="a6"/>
          <w:rFonts w:ascii="Garamond" w:hAnsi="Garamond"/>
          <w:i/>
          <w:iCs/>
          <w:sz w:val="24"/>
          <w:szCs w:val="24"/>
          <w:u w:val="none"/>
          <w:lang w:val="en-US"/>
        </w:rPr>
        <w:fldChar w:fldCharType="end"/>
      </w:r>
      <w:r w:rsidRPr="00510039">
        <w:rPr>
          <w:rFonts w:ascii="Garamond" w:hAnsi="Garamond"/>
          <w:sz w:val="24"/>
          <w:szCs w:val="24"/>
          <w:lang w:val="en-US"/>
        </w:rPr>
        <w:t>). Chaos appears to him both as a physical (empty space of the world) and as a mythological (generating Erebus and Night) concept. As with Homer, so with Hesiod, it is a disharmonious element that has not yet found divine ordering.</w:t>
      </w:r>
    </w:p>
    <w:p w14:paraId="434AF8E4" w14:textId="6F3A8793" w:rsidR="00510039" w:rsidRPr="0016555B" w:rsidRDefault="00510039" w:rsidP="00510039">
      <w:pPr>
        <w:spacing w:after="0" w:line="288" w:lineRule="auto"/>
        <w:ind w:firstLine="426"/>
        <w:jc w:val="both"/>
        <w:rPr>
          <w:rFonts w:ascii="Garamond" w:hAnsi="Garamond"/>
          <w:sz w:val="24"/>
          <w:szCs w:val="24"/>
          <w:lang w:val="en-US"/>
        </w:rPr>
      </w:pPr>
      <w:r w:rsidRPr="00510039">
        <w:rPr>
          <w:rFonts w:ascii="Garamond" w:hAnsi="Garamond"/>
          <w:sz w:val="24"/>
          <w:szCs w:val="24"/>
          <w:lang w:val="en-US"/>
        </w:rPr>
        <w:lastRenderedPageBreak/>
        <w:t>In the philosophy of the pre-Socratics, chaos as the beginning of all existence was identified with the primary elements of the universe: water, or the monad from which everything originates. In Aristophanes</w:t>
      </w:r>
      <w:r>
        <w:rPr>
          <w:rFonts w:ascii="Garamond" w:hAnsi="Garamond"/>
          <w:sz w:val="24"/>
          <w:szCs w:val="24"/>
          <w:lang w:val="en-US"/>
        </w:rPr>
        <w:t>’</w:t>
      </w:r>
      <w:r w:rsidRPr="00510039">
        <w:rPr>
          <w:rFonts w:ascii="Garamond" w:hAnsi="Garamond"/>
          <w:sz w:val="24"/>
          <w:szCs w:val="24"/>
          <w:lang w:val="en-US"/>
        </w:rPr>
        <w:t xml:space="preserve"> cosmogony, chaos is an ancient mythological character who, in alliance with Eros, generates world life (</w:t>
      </w:r>
      <w:proofErr w:type="spellStart"/>
      <w:r w:rsidR="00FE3429">
        <w:fldChar w:fldCharType="begin"/>
      </w:r>
      <w:r w:rsidR="00FE3429" w:rsidRPr="00A40751">
        <w:rPr>
          <w:lang w:val="en-US"/>
        </w:rPr>
        <w:instrText xml:space="preserve"> HYPERLINK \l "art2023_05_02_Losev_2000a" </w:instrText>
      </w:r>
      <w:r w:rsidR="00FE3429">
        <w:fldChar w:fldCharType="separate"/>
      </w:r>
      <w:r w:rsidRPr="0016555B">
        <w:rPr>
          <w:rStyle w:val="a6"/>
          <w:rFonts w:ascii="Garamond" w:hAnsi="Garamond"/>
          <w:i/>
          <w:iCs/>
          <w:sz w:val="24"/>
          <w:szCs w:val="24"/>
          <w:u w:val="none"/>
          <w:lang w:val="en-US"/>
        </w:rPr>
        <w:t>Losev</w:t>
      </w:r>
      <w:proofErr w:type="spellEnd"/>
      <w:r w:rsidRPr="0016555B">
        <w:rPr>
          <w:rStyle w:val="a6"/>
          <w:rFonts w:ascii="Garamond" w:hAnsi="Garamond"/>
          <w:i/>
          <w:iCs/>
          <w:sz w:val="24"/>
          <w:szCs w:val="24"/>
          <w:u w:val="none"/>
          <w:lang w:val="en-US"/>
        </w:rPr>
        <w:t>, 2000</w:t>
      </w:r>
      <w:r w:rsidR="00562F3A" w:rsidRPr="0016555B">
        <w:rPr>
          <w:rStyle w:val="a6"/>
          <w:rFonts w:ascii="Garamond" w:hAnsi="Garamond"/>
          <w:i/>
          <w:iCs/>
          <w:sz w:val="24"/>
          <w:szCs w:val="24"/>
          <w:u w:val="none"/>
          <w:lang w:val="en-US"/>
        </w:rPr>
        <w:t>a</w:t>
      </w:r>
      <w:r w:rsidR="00FE3429">
        <w:rPr>
          <w:rStyle w:val="a6"/>
          <w:rFonts w:ascii="Garamond" w:hAnsi="Garamond"/>
          <w:i/>
          <w:iCs/>
          <w:sz w:val="24"/>
          <w:szCs w:val="24"/>
          <w:u w:val="none"/>
          <w:lang w:val="en-US"/>
        </w:rPr>
        <w:fldChar w:fldCharType="end"/>
      </w:r>
      <w:r w:rsidRPr="0016555B">
        <w:rPr>
          <w:rFonts w:ascii="Garamond" w:hAnsi="Garamond"/>
          <w:sz w:val="24"/>
          <w:szCs w:val="24"/>
          <w:lang w:val="en-US"/>
        </w:rPr>
        <w:t xml:space="preserve">). Later, towards the end of the classical period, two concepts were formed in Greece that define the concept of </w:t>
      </w:r>
      <w:r w:rsidR="00562F3A" w:rsidRPr="0016555B">
        <w:rPr>
          <w:rFonts w:ascii="Garamond" w:hAnsi="Garamond"/>
          <w:sz w:val="24"/>
          <w:szCs w:val="24"/>
          <w:lang w:val="en-US"/>
        </w:rPr>
        <w:t>“</w:t>
      </w:r>
      <w:r w:rsidRPr="0016555B">
        <w:rPr>
          <w:rFonts w:ascii="Garamond" w:hAnsi="Garamond"/>
          <w:sz w:val="24"/>
          <w:szCs w:val="24"/>
          <w:lang w:val="en-US"/>
        </w:rPr>
        <w:t>chaos</w:t>
      </w:r>
      <w:r w:rsidR="00562F3A" w:rsidRPr="0016555B">
        <w:rPr>
          <w:rFonts w:ascii="Garamond" w:hAnsi="Garamond"/>
          <w:sz w:val="24"/>
          <w:szCs w:val="24"/>
          <w:lang w:val="en-US"/>
        </w:rPr>
        <w:t>”</w:t>
      </w:r>
      <w:r w:rsidRPr="0016555B">
        <w:rPr>
          <w:rFonts w:ascii="Garamond" w:hAnsi="Garamond"/>
          <w:sz w:val="24"/>
          <w:szCs w:val="24"/>
          <w:lang w:val="en-US"/>
        </w:rPr>
        <w:t xml:space="preserve">: as an empty or filled space and as a life-giving principle. The first concept was developed by Plato and Aristotle. Plato understood chaos as </w:t>
      </w:r>
      <w:r w:rsidR="00562F3A" w:rsidRPr="0016555B">
        <w:rPr>
          <w:rFonts w:ascii="Garamond" w:hAnsi="Garamond"/>
          <w:sz w:val="24"/>
          <w:szCs w:val="24"/>
          <w:lang w:val="en-US"/>
        </w:rPr>
        <w:t>“</w:t>
      </w:r>
      <w:r w:rsidRPr="0016555B">
        <w:rPr>
          <w:rFonts w:ascii="Garamond" w:hAnsi="Garamond"/>
          <w:sz w:val="24"/>
          <w:szCs w:val="24"/>
          <w:lang w:val="en-US"/>
        </w:rPr>
        <w:t>all-accepting nature</w:t>
      </w:r>
      <w:r w:rsidR="00562F3A" w:rsidRPr="0016555B">
        <w:rPr>
          <w:rFonts w:ascii="Garamond" w:hAnsi="Garamond"/>
          <w:sz w:val="24"/>
          <w:szCs w:val="24"/>
          <w:lang w:val="en-US"/>
        </w:rPr>
        <w:t>”</w:t>
      </w:r>
      <w:r w:rsidRPr="0016555B">
        <w:rPr>
          <w:rFonts w:ascii="Garamond" w:hAnsi="Garamond"/>
          <w:sz w:val="24"/>
          <w:szCs w:val="24"/>
          <w:lang w:val="en-US"/>
        </w:rPr>
        <w:t>, i.e.</w:t>
      </w:r>
      <w:r w:rsidR="00562F3A" w:rsidRPr="0016555B">
        <w:rPr>
          <w:rFonts w:ascii="Garamond" w:hAnsi="Garamond"/>
          <w:sz w:val="24"/>
          <w:szCs w:val="24"/>
          <w:lang w:val="en-US"/>
        </w:rPr>
        <w:t>,</w:t>
      </w:r>
      <w:r w:rsidRPr="0016555B">
        <w:rPr>
          <w:rFonts w:ascii="Garamond" w:hAnsi="Garamond"/>
          <w:sz w:val="24"/>
          <w:szCs w:val="24"/>
          <w:lang w:val="en-US"/>
        </w:rPr>
        <w:t xml:space="preserve"> pure matter. According to Plato, this is </w:t>
      </w:r>
      <w:r w:rsidR="00562F3A" w:rsidRPr="0016555B">
        <w:rPr>
          <w:rFonts w:ascii="Garamond" w:hAnsi="Garamond"/>
          <w:sz w:val="24"/>
          <w:szCs w:val="24"/>
          <w:lang w:val="en-US"/>
        </w:rPr>
        <w:t>“</w:t>
      </w:r>
      <w:r w:rsidRPr="0016555B">
        <w:rPr>
          <w:rFonts w:ascii="Garamond" w:hAnsi="Garamond"/>
          <w:sz w:val="24"/>
          <w:szCs w:val="24"/>
          <w:lang w:val="en-US"/>
        </w:rPr>
        <w:t>that invisible and intangible principle devoid of any physical qualities, which is obtained after the exclusion of all its real properties from the physical body, something that cannot even be called by any name, because every name of an object always attributes to it one or another property. This is pure matter, the very fact of the existence of the body, independent of any of its real properties. Chaos is not a body, but the principle of the continuous formation of the body</w:t>
      </w:r>
      <w:r w:rsidR="00562F3A" w:rsidRPr="0016555B">
        <w:rPr>
          <w:rFonts w:ascii="Garamond" w:hAnsi="Garamond"/>
          <w:sz w:val="24"/>
          <w:szCs w:val="24"/>
          <w:lang w:val="en-US"/>
        </w:rPr>
        <w:t>”</w:t>
      </w:r>
      <w:r w:rsidRPr="0016555B">
        <w:rPr>
          <w:rFonts w:ascii="Garamond" w:hAnsi="Garamond"/>
          <w:sz w:val="24"/>
          <w:szCs w:val="24"/>
          <w:lang w:val="en-US"/>
        </w:rPr>
        <w:t xml:space="preserve"> (</w:t>
      </w:r>
      <w:bookmarkStart w:id="10" w:name="_Hlk141470647"/>
      <w:proofErr w:type="spellStart"/>
      <w:r w:rsidR="0016555B" w:rsidRPr="0016555B">
        <w:rPr>
          <w:rFonts w:ascii="Garamond" w:hAnsi="Garamond"/>
          <w:i/>
          <w:iCs/>
          <w:color w:val="0070C0"/>
          <w:sz w:val="24"/>
          <w:szCs w:val="24"/>
          <w:lang w:val="en-US"/>
        </w:rPr>
        <w:fldChar w:fldCharType="begin"/>
      </w:r>
      <w:r w:rsidR="0016555B" w:rsidRPr="0016555B">
        <w:rPr>
          <w:rFonts w:ascii="Garamond" w:hAnsi="Garamond"/>
          <w:i/>
          <w:iCs/>
          <w:color w:val="0070C0"/>
          <w:sz w:val="24"/>
          <w:szCs w:val="24"/>
          <w:lang w:val="en-US"/>
        </w:rPr>
        <w:instrText xml:space="preserve"> HYPERLINK  \l "art2023_05_02_Losev_2000a" </w:instrText>
      </w:r>
      <w:r w:rsidR="0016555B" w:rsidRPr="0016555B">
        <w:rPr>
          <w:rFonts w:ascii="Garamond" w:hAnsi="Garamond"/>
          <w:i/>
          <w:iCs/>
          <w:color w:val="0070C0"/>
          <w:sz w:val="24"/>
          <w:szCs w:val="24"/>
          <w:lang w:val="en-US"/>
        </w:rPr>
        <w:fldChar w:fldCharType="separate"/>
      </w:r>
      <w:r w:rsidRPr="0016555B">
        <w:rPr>
          <w:rStyle w:val="a6"/>
          <w:rFonts w:ascii="Garamond" w:hAnsi="Garamond"/>
          <w:i/>
          <w:iCs/>
          <w:sz w:val="24"/>
          <w:szCs w:val="24"/>
          <w:u w:val="none"/>
          <w:lang w:val="en-US"/>
        </w:rPr>
        <w:t>Losev</w:t>
      </w:r>
      <w:proofErr w:type="spellEnd"/>
      <w:r w:rsidRPr="0016555B">
        <w:rPr>
          <w:rStyle w:val="a6"/>
          <w:rFonts w:ascii="Garamond" w:hAnsi="Garamond"/>
          <w:i/>
          <w:iCs/>
          <w:sz w:val="24"/>
          <w:szCs w:val="24"/>
          <w:u w:val="none"/>
          <w:lang w:val="en-US"/>
        </w:rPr>
        <w:t>, 2000</w:t>
      </w:r>
      <w:r w:rsidR="00562F3A" w:rsidRPr="0016555B">
        <w:rPr>
          <w:rStyle w:val="a6"/>
          <w:rFonts w:ascii="Garamond" w:hAnsi="Garamond"/>
          <w:i/>
          <w:iCs/>
          <w:sz w:val="24"/>
          <w:szCs w:val="24"/>
          <w:u w:val="none"/>
          <w:lang w:val="en-US"/>
        </w:rPr>
        <w:t>a</w:t>
      </w:r>
      <w:bookmarkEnd w:id="10"/>
      <w:r w:rsidR="00171E20" w:rsidRPr="0016555B">
        <w:rPr>
          <w:rStyle w:val="a6"/>
          <w:rFonts w:ascii="Garamond" w:hAnsi="Garamond"/>
          <w:i/>
          <w:iCs/>
          <w:sz w:val="24"/>
          <w:szCs w:val="24"/>
          <w:u w:val="none"/>
          <w:lang w:val="en-US"/>
        </w:rPr>
        <w:t>, p. 438</w:t>
      </w:r>
      <w:r w:rsidR="0016555B" w:rsidRPr="0016555B">
        <w:rPr>
          <w:rFonts w:ascii="Garamond" w:hAnsi="Garamond"/>
          <w:i/>
          <w:iCs/>
          <w:color w:val="0070C0"/>
          <w:sz w:val="24"/>
          <w:szCs w:val="24"/>
          <w:lang w:val="en-US"/>
        </w:rPr>
        <w:fldChar w:fldCharType="end"/>
      </w:r>
      <w:r w:rsidRPr="0016555B">
        <w:rPr>
          <w:rFonts w:ascii="Garamond" w:hAnsi="Garamond"/>
          <w:sz w:val="24"/>
          <w:szCs w:val="24"/>
          <w:lang w:val="en-US"/>
        </w:rPr>
        <w:t>).</w:t>
      </w:r>
    </w:p>
    <w:p w14:paraId="12AA0710" w14:textId="6172FE7E" w:rsidR="00171E20" w:rsidRPr="0016555B" w:rsidRDefault="00171E20" w:rsidP="00171E20">
      <w:pPr>
        <w:spacing w:after="0" w:line="288" w:lineRule="auto"/>
        <w:ind w:firstLine="426"/>
        <w:jc w:val="both"/>
        <w:rPr>
          <w:rFonts w:ascii="Garamond" w:hAnsi="Garamond"/>
          <w:bCs/>
          <w:sz w:val="24"/>
          <w:szCs w:val="24"/>
          <w:lang w:val="en-US"/>
        </w:rPr>
      </w:pPr>
      <w:r w:rsidRPr="0016555B">
        <w:rPr>
          <w:rFonts w:ascii="Garamond" w:hAnsi="Garamond"/>
          <w:bCs/>
          <w:iCs/>
          <w:sz w:val="24"/>
          <w:szCs w:val="24"/>
          <w:lang w:val="en-US"/>
        </w:rPr>
        <w:t xml:space="preserve">A.F. </w:t>
      </w:r>
      <w:proofErr w:type="spellStart"/>
      <w:r w:rsidRPr="0016555B">
        <w:rPr>
          <w:rFonts w:ascii="Garamond" w:hAnsi="Garamond"/>
          <w:bCs/>
          <w:iCs/>
          <w:sz w:val="24"/>
          <w:szCs w:val="24"/>
          <w:lang w:val="en-US"/>
        </w:rPr>
        <w:t>Losev</w:t>
      </w:r>
      <w:proofErr w:type="spellEnd"/>
      <w:r w:rsidRPr="0016555B">
        <w:rPr>
          <w:rFonts w:ascii="Garamond" w:hAnsi="Garamond"/>
          <w:bCs/>
          <w:iCs/>
          <w:sz w:val="24"/>
          <w:szCs w:val="24"/>
          <w:lang w:val="en-US"/>
        </w:rPr>
        <w:t xml:space="preserve"> wrote that “ancient chaos was forever seething with restless tendencies to generate a well-ordered cosmos from itself; and on the other hand, the cosmos, despite all its design, always had a tendency to turn into a chaotic state again” </w:t>
      </w:r>
      <w:r w:rsidR="0032553F" w:rsidRPr="0016555B">
        <w:rPr>
          <w:rFonts w:ascii="Garamond" w:hAnsi="Garamond"/>
          <w:bCs/>
          <w:iCs/>
          <w:sz w:val="24"/>
          <w:szCs w:val="24"/>
          <w:lang w:val="en-US"/>
        </w:rPr>
        <w:t>(</w:t>
      </w:r>
      <w:proofErr w:type="spellStart"/>
      <w:r w:rsidR="00FE3429">
        <w:fldChar w:fldCharType="begin"/>
      </w:r>
      <w:r w:rsidR="00FE3429" w:rsidRPr="00A40751">
        <w:rPr>
          <w:lang w:val="en-US"/>
        </w:rPr>
        <w:instrText xml:space="preserve"> HYPERLINK \l "art2023_05_02_Losev_2000a" </w:instrText>
      </w:r>
      <w:r w:rsidR="00FE3429">
        <w:fldChar w:fldCharType="separate"/>
      </w:r>
      <w:r w:rsidRPr="0016555B">
        <w:rPr>
          <w:rStyle w:val="a6"/>
          <w:rFonts w:ascii="Garamond" w:hAnsi="Garamond"/>
          <w:bCs/>
          <w:i/>
          <w:iCs/>
          <w:sz w:val="24"/>
          <w:szCs w:val="24"/>
          <w:u w:val="none"/>
          <w:lang w:val="en-US"/>
        </w:rPr>
        <w:t>Losev</w:t>
      </w:r>
      <w:proofErr w:type="spellEnd"/>
      <w:r w:rsidRPr="0016555B">
        <w:rPr>
          <w:rStyle w:val="a6"/>
          <w:rFonts w:ascii="Garamond" w:hAnsi="Garamond"/>
          <w:bCs/>
          <w:i/>
          <w:iCs/>
          <w:sz w:val="24"/>
          <w:szCs w:val="24"/>
          <w:u w:val="none"/>
          <w:lang w:val="en-US"/>
        </w:rPr>
        <w:t>, 2000a</w:t>
      </w:r>
      <w:r w:rsidR="0032553F" w:rsidRPr="0016555B">
        <w:rPr>
          <w:rStyle w:val="a6"/>
          <w:rFonts w:ascii="Garamond" w:hAnsi="Garamond"/>
          <w:bCs/>
          <w:i/>
          <w:iCs/>
          <w:sz w:val="24"/>
          <w:szCs w:val="24"/>
          <w:u w:val="none"/>
          <w:lang w:val="en-US"/>
        </w:rPr>
        <w:t xml:space="preserve">, </w:t>
      </w:r>
      <w:r w:rsidRPr="0016555B">
        <w:rPr>
          <w:rStyle w:val="a6"/>
          <w:rFonts w:ascii="Garamond" w:hAnsi="Garamond"/>
          <w:bCs/>
          <w:i/>
          <w:iCs/>
          <w:sz w:val="24"/>
          <w:szCs w:val="24"/>
          <w:u w:val="none"/>
          <w:lang w:val="en-US"/>
        </w:rPr>
        <w:t>p</w:t>
      </w:r>
      <w:r w:rsidR="00F32A3E" w:rsidRPr="0016555B">
        <w:rPr>
          <w:rStyle w:val="a6"/>
          <w:rFonts w:ascii="Garamond" w:hAnsi="Garamond"/>
          <w:bCs/>
          <w:i/>
          <w:iCs/>
          <w:sz w:val="24"/>
          <w:szCs w:val="24"/>
          <w:u w:val="none"/>
          <w:lang w:val="en-US"/>
        </w:rPr>
        <w:t>. 559</w:t>
      </w:r>
      <w:r w:rsidR="00FE3429">
        <w:rPr>
          <w:rStyle w:val="a6"/>
          <w:rFonts w:ascii="Garamond" w:hAnsi="Garamond"/>
          <w:bCs/>
          <w:i/>
          <w:iCs/>
          <w:sz w:val="24"/>
          <w:szCs w:val="24"/>
          <w:u w:val="none"/>
          <w:lang w:val="en-US"/>
        </w:rPr>
        <w:fldChar w:fldCharType="end"/>
      </w:r>
      <w:r w:rsidR="00FE3F70" w:rsidRPr="0016555B">
        <w:rPr>
          <w:rFonts w:ascii="Garamond" w:hAnsi="Garamond"/>
          <w:bCs/>
          <w:sz w:val="24"/>
          <w:szCs w:val="24"/>
          <w:lang w:val="en-US"/>
        </w:rPr>
        <w:t>)</w:t>
      </w:r>
      <w:r w:rsidR="00F32A3E" w:rsidRPr="0016555B">
        <w:rPr>
          <w:rFonts w:ascii="Garamond" w:hAnsi="Garamond"/>
          <w:bCs/>
          <w:sz w:val="24"/>
          <w:szCs w:val="24"/>
          <w:lang w:val="en-US"/>
        </w:rPr>
        <w:t>.</w:t>
      </w:r>
      <w:r w:rsidR="00F32A3E" w:rsidRPr="0016555B">
        <w:rPr>
          <w:rFonts w:ascii="Garamond" w:hAnsi="Garamond"/>
          <w:sz w:val="24"/>
          <w:szCs w:val="24"/>
          <w:lang w:val="en-US"/>
        </w:rPr>
        <w:t xml:space="preserve"> </w:t>
      </w:r>
      <w:r w:rsidRPr="0016555B">
        <w:rPr>
          <w:rFonts w:ascii="Garamond" w:hAnsi="Garamond"/>
          <w:bCs/>
          <w:sz w:val="24"/>
          <w:szCs w:val="24"/>
          <w:lang w:val="en-US"/>
        </w:rPr>
        <w:t>Subsequently, this idea of the relationship between chaos and the cosmos will be understood aesthetically, as the principles of nature and art passing into each other, as the possibility of harmony arising from the elemental principle. “And contemplating this artistic cosmos, there is no way to distract either from the dark unconscious depths of chaos that creates all this brilliant, sunny imagery, or from conscious dimensionality, orderliness and harmony, without which chaos itself would remain either completely unknown or unfruitful” (</w:t>
      </w:r>
      <w:proofErr w:type="spellStart"/>
      <w:r w:rsidR="00FE3429">
        <w:fldChar w:fldCharType="begin"/>
      </w:r>
      <w:r w:rsidR="00FE3429" w:rsidRPr="00A40751">
        <w:rPr>
          <w:lang w:val="en-US"/>
        </w:rPr>
        <w:instrText xml:space="preserve"> HYPERLINK \l "art2023_05_02_Losev_2000a" </w:instrText>
      </w:r>
      <w:r w:rsidR="00FE3429">
        <w:fldChar w:fldCharType="separate"/>
      </w:r>
      <w:r w:rsidRPr="0016555B">
        <w:rPr>
          <w:rStyle w:val="a6"/>
          <w:rFonts w:ascii="Garamond" w:hAnsi="Garamond"/>
          <w:bCs/>
          <w:i/>
          <w:iCs/>
          <w:sz w:val="24"/>
          <w:szCs w:val="24"/>
          <w:u w:val="none"/>
          <w:lang w:val="en-US"/>
        </w:rPr>
        <w:t>Losev</w:t>
      </w:r>
      <w:proofErr w:type="spellEnd"/>
      <w:r w:rsidRPr="0016555B">
        <w:rPr>
          <w:rStyle w:val="a6"/>
          <w:rFonts w:ascii="Garamond" w:hAnsi="Garamond"/>
          <w:bCs/>
          <w:i/>
          <w:iCs/>
          <w:sz w:val="24"/>
          <w:szCs w:val="24"/>
          <w:u w:val="none"/>
          <w:lang w:val="en-US"/>
        </w:rPr>
        <w:t xml:space="preserve">, </w:t>
      </w:r>
      <w:r w:rsidR="002236BE" w:rsidRPr="0016555B">
        <w:rPr>
          <w:rStyle w:val="a6"/>
          <w:rFonts w:ascii="Garamond" w:hAnsi="Garamond"/>
          <w:bCs/>
          <w:i/>
          <w:iCs/>
          <w:sz w:val="24"/>
          <w:szCs w:val="24"/>
          <w:u w:val="none"/>
          <w:lang w:val="en-US"/>
        </w:rPr>
        <w:t>2000a, p. 612</w:t>
      </w:r>
      <w:r w:rsidR="00FE3429">
        <w:rPr>
          <w:rStyle w:val="a6"/>
          <w:rFonts w:ascii="Garamond" w:hAnsi="Garamond"/>
          <w:bCs/>
          <w:i/>
          <w:iCs/>
          <w:sz w:val="24"/>
          <w:szCs w:val="24"/>
          <w:u w:val="none"/>
          <w:lang w:val="en-US"/>
        </w:rPr>
        <w:fldChar w:fldCharType="end"/>
      </w:r>
      <w:r w:rsidRPr="0016555B">
        <w:rPr>
          <w:rFonts w:ascii="Garamond" w:hAnsi="Garamond"/>
          <w:bCs/>
          <w:sz w:val="24"/>
          <w:szCs w:val="24"/>
          <w:lang w:val="en-US"/>
        </w:rPr>
        <w:t xml:space="preserve">). V. </w:t>
      </w:r>
      <w:r w:rsidR="002F5E3E" w:rsidRPr="0016555B">
        <w:rPr>
          <w:rFonts w:ascii="Garamond" w:hAnsi="Garamond"/>
          <w:bCs/>
          <w:sz w:val="24"/>
          <w:szCs w:val="24"/>
          <w:lang w:val="en-US"/>
        </w:rPr>
        <w:t>Solovyov</w:t>
      </w:r>
      <w:r w:rsidRPr="0016555B">
        <w:rPr>
          <w:rFonts w:ascii="Garamond" w:hAnsi="Garamond"/>
          <w:bCs/>
          <w:sz w:val="24"/>
          <w:szCs w:val="24"/>
          <w:lang w:val="en-US"/>
        </w:rPr>
        <w:t xml:space="preserve"> believed that “chaos, i.e., ugliness itself is a necessary background for any earthly beauty, and the aesthetic value of such phenomena as a stormy sea depends precisely on the fact that chaos is moving under them”. There is reason to assume that V. </w:t>
      </w:r>
      <w:r w:rsidR="002F5E3E" w:rsidRPr="0016555B">
        <w:rPr>
          <w:rFonts w:ascii="Garamond" w:hAnsi="Garamond"/>
          <w:bCs/>
          <w:sz w:val="24"/>
          <w:szCs w:val="24"/>
          <w:lang w:val="en-US"/>
        </w:rPr>
        <w:t>Solovyov’s</w:t>
      </w:r>
      <w:r w:rsidRPr="0016555B">
        <w:rPr>
          <w:rFonts w:ascii="Garamond" w:hAnsi="Garamond"/>
          <w:bCs/>
          <w:sz w:val="24"/>
          <w:szCs w:val="24"/>
          <w:lang w:val="en-US"/>
        </w:rPr>
        <w:t xml:space="preserve"> concept of “aesthetic value” is not just a synonym for beauty, but a designation of a complex relationship of aesthetically “positive” and the “negative” principles of value existence with the dominance of the “positive”, while preserving the trinity of Truth, Goodness and Beauty (</w:t>
      </w:r>
      <w:hyperlink w:anchor="art2023_05_02_Solovyov_2017" w:history="1">
        <w:r w:rsidR="002F5E3E" w:rsidRPr="0016555B">
          <w:rPr>
            <w:rStyle w:val="a6"/>
            <w:rFonts w:ascii="Garamond" w:hAnsi="Garamond"/>
            <w:bCs/>
            <w:i/>
            <w:iCs/>
            <w:sz w:val="24"/>
            <w:szCs w:val="24"/>
            <w:u w:val="none"/>
            <w:lang w:val="en-US"/>
          </w:rPr>
          <w:t>Solovyov</w:t>
        </w:r>
        <w:r w:rsidRPr="0016555B">
          <w:rPr>
            <w:rStyle w:val="a6"/>
            <w:rFonts w:ascii="Garamond" w:hAnsi="Garamond"/>
            <w:bCs/>
            <w:i/>
            <w:iCs/>
            <w:sz w:val="24"/>
            <w:szCs w:val="24"/>
            <w:u w:val="none"/>
            <w:lang w:val="en-US"/>
          </w:rPr>
          <w:t xml:space="preserve">, </w:t>
        </w:r>
        <w:r w:rsidR="002236BE" w:rsidRPr="0016555B">
          <w:rPr>
            <w:rStyle w:val="a6"/>
            <w:rFonts w:ascii="Garamond" w:hAnsi="Garamond"/>
            <w:bCs/>
            <w:i/>
            <w:iCs/>
            <w:sz w:val="24"/>
            <w:szCs w:val="24"/>
            <w:u w:val="none"/>
            <w:lang w:val="en-US"/>
          </w:rPr>
          <w:t>2017</w:t>
        </w:r>
      </w:hyperlink>
      <w:r w:rsidRPr="0016555B">
        <w:rPr>
          <w:rFonts w:ascii="Garamond" w:hAnsi="Garamond"/>
          <w:bCs/>
          <w:sz w:val="24"/>
          <w:szCs w:val="24"/>
          <w:lang w:val="en-US"/>
        </w:rPr>
        <w:t>).</w:t>
      </w:r>
    </w:p>
    <w:p w14:paraId="008CF0E9" w14:textId="1FDDB766" w:rsidR="000F5E07" w:rsidRPr="0016555B" w:rsidRDefault="00171E20" w:rsidP="00171E20">
      <w:pPr>
        <w:spacing w:after="0" w:line="288" w:lineRule="auto"/>
        <w:ind w:firstLine="426"/>
        <w:jc w:val="both"/>
        <w:rPr>
          <w:rFonts w:ascii="Garamond" w:hAnsi="Garamond"/>
          <w:bCs/>
          <w:iCs/>
          <w:sz w:val="24"/>
          <w:szCs w:val="24"/>
          <w:lang w:val="en-US"/>
        </w:rPr>
      </w:pPr>
      <w:r w:rsidRPr="0016555B">
        <w:rPr>
          <w:rFonts w:ascii="Garamond" w:hAnsi="Garamond"/>
          <w:bCs/>
          <w:i/>
          <w:iCs/>
          <w:sz w:val="24"/>
          <w:szCs w:val="24"/>
          <w:lang w:val="en-US"/>
        </w:rPr>
        <w:t>Thus</w:t>
      </w:r>
      <w:r w:rsidRPr="0016555B">
        <w:rPr>
          <w:rFonts w:ascii="Garamond" w:hAnsi="Garamond"/>
          <w:bCs/>
          <w:sz w:val="24"/>
          <w:szCs w:val="24"/>
          <w:lang w:val="en-US"/>
        </w:rPr>
        <w:t>, the idea of the unity of chaos and harmony as a creative force, laid down in antiquity, served as the foundation on which the idea of beauty was subsequently formed.</w:t>
      </w:r>
    </w:p>
    <w:p w14:paraId="3A02D0AB" w14:textId="77777777" w:rsidR="006D303C" w:rsidRPr="0016555B" w:rsidRDefault="006D303C" w:rsidP="00337613">
      <w:pPr>
        <w:spacing w:after="0" w:line="288" w:lineRule="auto"/>
        <w:ind w:firstLine="426"/>
        <w:jc w:val="both"/>
        <w:rPr>
          <w:rFonts w:ascii="Garamond" w:hAnsi="Garamond"/>
          <w:bCs/>
          <w:iCs/>
          <w:sz w:val="24"/>
          <w:szCs w:val="24"/>
          <w:lang w:val="en-US"/>
        </w:rPr>
      </w:pPr>
    </w:p>
    <w:p w14:paraId="190C088A" w14:textId="1F136E1E" w:rsidR="006D303C" w:rsidRPr="0016555B" w:rsidRDefault="007D7262" w:rsidP="00773DFA">
      <w:pPr>
        <w:tabs>
          <w:tab w:val="left" w:pos="3395"/>
        </w:tabs>
        <w:spacing w:after="0" w:line="288" w:lineRule="auto"/>
        <w:jc w:val="center"/>
        <w:rPr>
          <w:rFonts w:ascii="Garamond" w:hAnsi="Garamond"/>
          <w:b/>
          <w:bCs/>
          <w:iCs/>
          <w:sz w:val="24"/>
          <w:szCs w:val="24"/>
          <w:lang w:val="en-US"/>
        </w:rPr>
      </w:pPr>
      <w:r w:rsidRPr="0016555B">
        <w:rPr>
          <w:rFonts w:ascii="Garamond" w:hAnsi="Garamond"/>
          <w:b/>
          <w:bCs/>
          <w:iCs/>
          <w:sz w:val="24"/>
          <w:szCs w:val="24"/>
          <w:lang w:val="en-US"/>
        </w:rPr>
        <w:t>Deterministic chaos. Fractality – as a property of being</w:t>
      </w:r>
    </w:p>
    <w:p w14:paraId="7BED8B1B" w14:textId="75ACA0E5" w:rsidR="008E1A60" w:rsidRPr="007C303A" w:rsidRDefault="008E1A60" w:rsidP="008E1A60">
      <w:pPr>
        <w:spacing w:after="0" w:line="288" w:lineRule="auto"/>
        <w:ind w:firstLine="426"/>
        <w:jc w:val="both"/>
        <w:rPr>
          <w:rFonts w:ascii="Garamond" w:hAnsi="Garamond"/>
          <w:bCs/>
          <w:iCs/>
          <w:sz w:val="24"/>
          <w:szCs w:val="24"/>
          <w:lang w:val="en-US"/>
        </w:rPr>
      </w:pPr>
      <w:r w:rsidRPr="0016555B">
        <w:rPr>
          <w:rFonts w:ascii="Garamond" w:hAnsi="Garamond"/>
          <w:bCs/>
          <w:iCs/>
          <w:sz w:val="24"/>
          <w:szCs w:val="24"/>
          <w:lang w:val="en-US"/>
        </w:rPr>
        <w:t>In the 20</w:t>
      </w:r>
      <w:r w:rsidRPr="0016555B">
        <w:rPr>
          <w:rFonts w:ascii="Garamond" w:hAnsi="Garamond"/>
          <w:bCs/>
          <w:iCs/>
          <w:sz w:val="24"/>
          <w:szCs w:val="24"/>
          <w:vertAlign w:val="superscript"/>
          <w:lang w:val="en-US"/>
        </w:rPr>
        <w:t>th</w:t>
      </w:r>
      <w:r w:rsidRPr="0016555B">
        <w:rPr>
          <w:rFonts w:ascii="Garamond" w:hAnsi="Garamond"/>
          <w:bCs/>
          <w:iCs/>
          <w:sz w:val="24"/>
          <w:szCs w:val="24"/>
          <w:lang w:val="en-US"/>
        </w:rPr>
        <w:t xml:space="preserve"> century, chaos for the first time moves from the field of philosophy and literature into the field of science. </w:t>
      </w:r>
      <w:proofErr w:type="spellStart"/>
      <w:r w:rsidRPr="0016555B">
        <w:rPr>
          <w:rFonts w:ascii="Garamond" w:hAnsi="Garamond"/>
          <w:bCs/>
          <w:iCs/>
          <w:sz w:val="24"/>
          <w:szCs w:val="24"/>
          <w:lang w:val="en-US"/>
        </w:rPr>
        <w:t>Synergetics</w:t>
      </w:r>
      <w:proofErr w:type="spellEnd"/>
      <w:r w:rsidRPr="0016555B">
        <w:rPr>
          <w:rFonts w:ascii="Garamond" w:hAnsi="Garamond"/>
          <w:bCs/>
          <w:iCs/>
          <w:sz w:val="24"/>
          <w:szCs w:val="24"/>
          <w:lang w:val="en-US"/>
        </w:rPr>
        <w:t xml:space="preserve"> tried to use mathematical equations to describe the act of self-organization in complex systems, and later began to consider the reverse processes of the emergence of chaos from outer space. This previously unseen kind of chaos, which occurs where, according to mathematical equations, there should be a strict deterministic order, was called deterministic chaos (</w:t>
      </w:r>
      <w:proofErr w:type="spellStart"/>
      <w:r w:rsidR="00FE3429">
        <w:fldChar w:fldCharType="begin"/>
      </w:r>
      <w:r w:rsidR="00FE3429" w:rsidRPr="00A40751">
        <w:rPr>
          <w:lang w:val="en-US"/>
        </w:rPr>
        <w:instrText xml:space="preserve"> HYPERLINK \l "art2023</w:instrText>
      </w:r>
      <w:r w:rsidR="00FE3429" w:rsidRPr="00A40751">
        <w:rPr>
          <w:lang w:val="en-US"/>
        </w:rPr>
        <w:instrText xml:space="preserve">_05_02_Voloshinov_Taboyakova" </w:instrText>
      </w:r>
      <w:r w:rsidR="00FE3429">
        <w:fldChar w:fldCharType="separate"/>
      </w:r>
      <w:r w:rsidRPr="0016555B">
        <w:rPr>
          <w:rStyle w:val="a6"/>
          <w:rFonts w:ascii="Garamond" w:hAnsi="Garamond"/>
          <w:bCs/>
          <w:i/>
          <w:sz w:val="24"/>
          <w:szCs w:val="24"/>
          <w:u w:val="none"/>
          <w:lang w:val="en-US"/>
        </w:rPr>
        <w:t>Voloshinov</w:t>
      </w:r>
      <w:proofErr w:type="spellEnd"/>
      <w:r w:rsidRPr="0016555B">
        <w:rPr>
          <w:rStyle w:val="a6"/>
          <w:rFonts w:ascii="Garamond" w:hAnsi="Garamond"/>
          <w:bCs/>
          <w:i/>
          <w:sz w:val="24"/>
          <w:szCs w:val="24"/>
          <w:u w:val="none"/>
          <w:lang w:val="en-US"/>
        </w:rPr>
        <w:t xml:space="preserve"> &amp; </w:t>
      </w:r>
      <w:proofErr w:type="spellStart"/>
      <w:r w:rsidRPr="0016555B">
        <w:rPr>
          <w:rStyle w:val="a6"/>
          <w:rFonts w:ascii="Garamond" w:hAnsi="Garamond"/>
          <w:bCs/>
          <w:i/>
          <w:sz w:val="24"/>
          <w:szCs w:val="24"/>
          <w:u w:val="none"/>
          <w:lang w:val="en-US"/>
        </w:rPr>
        <w:t>Taboyakova</w:t>
      </w:r>
      <w:proofErr w:type="spellEnd"/>
      <w:r w:rsidRPr="0016555B">
        <w:rPr>
          <w:rStyle w:val="a6"/>
          <w:rFonts w:ascii="Garamond" w:hAnsi="Garamond"/>
          <w:bCs/>
          <w:i/>
          <w:sz w:val="24"/>
          <w:szCs w:val="24"/>
          <w:u w:val="none"/>
          <w:lang w:val="en-US"/>
        </w:rPr>
        <w:t>, 2017</w:t>
      </w:r>
      <w:r w:rsidR="00FE3429">
        <w:rPr>
          <w:rStyle w:val="a6"/>
          <w:rFonts w:ascii="Garamond" w:hAnsi="Garamond"/>
          <w:bCs/>
          <w:i/>
          <w:sz w:val="24"/>
          <w:szCs w:val="24"/>
          <w:u w:val="none"/>
          <w:lang w:val="en-US"/>
        </w:rPr>
        <w:fldChar w:fldCharType="end"/>
      </w:r>
      <w:r w:rsidRPr="008E1A60">
        <w:rPr>
          <w:rFonts w:ascii="Garamond" w:hAnsi="Garamond"/>
          <w:bCs/>
          <w:iCs/>
          <w:sz w:val="24"/>
          <w:szCs w:val="24"/>
          <w:lang w:val="en-US"/>
        </w:rPr>
        <w:t xml:space="preserve">). Chaos in this case is represented as something with a very complex structure. This is not a lack of order at all, but a different order, of a higher level. Deterministic chaos is correlated with the fractality of being. Fractality means variability, the same at all levels of being. Chaos generates fractals, and the phase trajectory of fractals also has self-similarity. A fractal is a structure consisting of parts that are in a certain sense similar (homothetic) to the whole. In fact, the processes that generate such structures have been studied in mathematics and physics for quite a long time. These are normal feedback processes. Almost all </w:t>
      </w:r>
      <w:r w:rsidRPr="008E1A60">
        <w:rPr>
          <w:rFonts w:ascii="Garamond" w:hAnsi="Garamond"/>
          <w:bCs/>
          <w:iCs/>
          <w:sz w:val="24"/>
          <w:szCs w:val="24"/>
          <w:lang w:val="en-US"/>
        </w:rPr>
        <w:lastRenderedPageBreak/>
        <w:t>natural phenomena have a fractal structure and, apparently, fractal properties, therefore, we can talk about the fractality of being as one of its main properties (</w:t>
      </w:r>
      <w:proofErr w:type="spellStart"/>
      <w:r w:rsidR="00FE3429">
        <w:fldChar w:fldCharType="begin"/>
      </w:r>
      <w:r w:rsidR="00FE3429" w:rsidRPr="00A40751">
        <w:rPr>
          <w:lang w:val="en-US"/>
        </w:rPr>
        <w:instrText xml:space="preserve"> HYPERLINK \l "art2023_05_02_Menchikov" </w:instrText>
      </w:r>
      <w:r w:rsidR="00FE3429">
        <w:fldChar w:fldCharType="separate"/>
      </w:r>
      <w:r w:rsidRPr="007C303A">
        <w:rPr>
          <w:rStyle w:val="a6"/>
          <w:rFonts w:ascii="Garamond" w:hAnsi="Garamond"/>
          <w:bCs/>
          <w:i/>
          <w:sz w:val="24"/>
          <w:szCs w:val="24"/>
          <w:u w:val="none"/>
          <w:lang w:val="en-US"/>
        </w:rPr>
        <w:t>Menchikov</w:t>
      </w:r>
      <w:proofErr w:type="spellEnd"/>
      <w:r w:rsidRPr="007C303A">
        <w:rPr>
          <w:rStyle w:val="a6"/>
          <w:rFonts w:ascii="Garamond" w:hAnsi="Garamond"/>
          <w:bCs/>
          <w:i/>
          <w:sz w:val="24"/>
          <w:szCs w:val="24"/>
          <w:u w:val="none"/>
          <w:lang w:val="en-US"/>
        </w:rPr>
        <w:t>, 2008</w:t>
      </w:r>
      <w:r w:rsidR="00FE3429">
        <w:rPr>
          <w:rStyle w:val="a6"/>
          <w:rFonts w:ascii="Garamond" w:hAnsi="Garamond"/>
          <w:bCs/>
          <w:i/>
          <w:sz w:val="24"/>
          <w:szCs w:val="24"/>
          <w:u w:val="none"/>
          <w:lang w:val="en-US"/>
        </w:rPr>
        <w:fldChar w:fldCharType="end"/>
      </w:r>
      <w:r w:rsidRPr="007C303A">
        <w:rPr>
          <w:rFonts w:ascii="Garamond" w:hAnsi="Garamond"/>
          <w:bCs/>
          <w:iCs/>
          <w:sz w:val="24"/>
          <w:szCs w:val="24"/>
          <w:lang w:val="en-US"/>
        </w:rPr>
        <w:t>). Fractality implies symmetry and asymmetry as two necessary parts of unity. In fact, there are no exact symmetries in nature, even in the solar system, the trajectories of the planets do not represent an ideal circle, but are ellipses.</w:t>
      </w:r>
    </w:p>
    <w:p w14:paraId="72AAED4F" w14:textId="51E5241D" w:rsidR="00F32A3E" w:rsidRPr="007C303A" w:rsidRDefault="008E1A60" w:rsidP="008E1A60">
      <w:pPr>
        <w:spacing w:after="0" w:line="288" w:lineRule="auto"/>
        <w:ind w:firstLine="426"/>
        <w:jc w:val="both"/>
        <w:rPr>
          <w:rFonts w:ascii="Garamond" w:hAnsi="Garamond"/>
          <w:bCs/>
          <w:iCs/>
          <w:sz w:val="24"/>
          <w:szCs w:val="24"/>
          <w:lang w:val="en-US"/>
        </w:rPr>
      </w:pPr>
      <w:r w:rsidRPr="007C303A">
        <w:rPr>
          <w:rFonts w:ascii="Garamond" w:hAnsi="Garamond"/>
          <w:bCs/>
          <w:iCs/>
          <w:sz w:val="24"/>
          <w:szCs w:val="24"/>
          <w:lang w:val="en-US"/>
        </w:rPr>
        <w:t xml:space="preserve">In other words, a fragment of a fractal identical to the integral form is reproduced at each subsequent level of a smaller scale, forming a kind of </w:t>
      </w:r>
      <w:r w:rsidR="00E42F4D" w:rsidRPr="007C303A">
        <w:rPr>
          <w:rFonts w:ascii="Garamond" w:hAnsi="Garamond"/>
          <w:bCs/>
          <w:iCs/>
          <w:sz w:val="24"/>
          <w:szCs w:val="24"/>
          <w:lang w:val="en-US"/>
        </w:rPr>
        <w:t>“</w:t>
      </w:r>
      <w:r w:rsidRPr="007C303A">
        <w:rPr>
          <w:rFonts w:ascii="Garamond" w:hAnsi="Garamond"/>
          <w:bCs/>
          <w:iCs/>
          <w:sz w:val="24"/>
          <w:szCs w:val="24"/>
          <w:lang w:val="en-US"/>
        </w:rPr>
        <w:t>nested</w:t>
      </w:r>
      <w:r w:rsidR="00E42F4D" w:rsidRPr="007C303A">
        <w:rPr>
          <w:rFonts w:ascii="Garamond" w:hAnsi="Garamond"/>
          <w:bCs/>
          <w:iCs/>
          <w:sz w:val="24"/>
          <w:szCs w:val="24"/>
          <w:lang w:val="en-US"/>
        </w:rPr>
        <w:t>”</w:t>
      </w:r>
      <w:r w:rsidRPr="007C303A">
        <w:rPr>
          <w:rFonts w:ascii="Garamond" w:hAnsi="Garamond"/>
          <w:bCs/>
          <w:iCs/>
          <w:sz w:val="24"/>
          <w:szCs w:val="24"/>
          <w:lang w:val="en-US"/>
        </w:rPr>
        <w:t xml:space="preserve"> structure. Natural fractals are, for example, coastlines, mountains, trees with their branching crowns and leaves, snowflakes, the human circulatory system, etc. The fractal turned out to be a visual and operable visualization of the idea of infinite becoming, incompleteness, </w:t>
      </w:r>
      <w:proofErr w:type="spellStart"/>
      <w:r w:rsidRPr="007C303A">
        <w:rPr>
          <w:rFonts w:ascii="Garamond" w:hAnsi="Garamond"/>
          <w:bCs/>
          <w:iCs/>
          <w:sz w:val="24"/>
          <w:szCs w:val="24"/>
          <w:lang w:val="en-US"/>
        </w:rPr>
        <w:t>processality</w:t>
      </w:r>
      <w:proofErr w:type="spellEnd"/>
      <w:r w:rsidRPr="007C303A">
        <w:rPr>
          <w:rFonts w:ascii="Garamond" w:hAnsi="Garamond"/>
          <w:bCs/>
          <w:iCs/>
          <w:sz w:val="24"/>
          <w:szCs w:val="24"/>
          <w:lang w:val="en-US"/>
        </w:rPr>
        <w:t xml:space="preserve"> and immanently </w:t>
      </w:r>
      <w:r w:rsidR="00E42F4D" w:rsidRPr="007C303A">
        <w:rPr>
          <w:rFonts w:ascii="Garamond" w:hAnsi="Garamond"/>
          <w:bCs/>
          <w:iCs/>
          <w:sz w:val="24"/>
          <w:szCs w:val="24"/>
          <w:lang w:val="en-US"/>
        </w:rPr>
        <w:t>“</w:t>
      </w:r>
      <w:r w:rsidRPr="007C303A">
        <w:rPr>
          <w:rFonts w:ascii="Garamond" w:hAnsi="Garamond"/>
          <w:bCs/>
          <w:iCs/>
          <w:sz w:val="24"/>
          <w:szCs w:val="24"/>
          <w:lang w:val="en-US"/>
        </w:rPr>
        <w:t>programmed</w:t>
      </w:r>
      <w:r w:rsidR="00E42F4D" w:rsidRPr="007C303A">
        <w:rPr>
          <w:rFonts w:ascii="Garamond" w:hAnsi="Garamond"/>
          <w:bCs/>
          <w:iCs/>
          <w:sz w:val="24"/>
          <w:szCs w:val="24"/>
          <w:lang w:val="en-US"/>
        </w:rPr>
        <w:t>”</w:t>
      </w:r>
      <w:r w:rsidRPr="007C303A">
        <w:rPr>
          <w:rFonts w:ascii="Garamond" w:hAnsi="Garamond"/>
          <w:bCs/>
          <w:iCs/>
          <w:sz w:val="24"/>
          <w:szCs w:val="24"/>
          <w:lang w:val="en-US"/>
        </w:rPr>
        <w:t xml:space="preserve"> dynamics of all socio-cultural phenomena. A fractal, indeed, </w:t>
      </w:r>
      <w:r w:rsidR="00E42F4D" w:rsidRPr="007C303A">
        <w:rPr>
          <w:rFonts w:ascii="Garamond" w:hAnsi="Garamond"/>
          <w:bCs/>
          <w:iCs/>
          <w:sz w:val="24"/>
          <w:szCs w:val="24"/>
          <w:lang w:val="en-US"/>
        </w:rPr>
        <w:t>“</w:t>
      </w:r>
      <w:r w:rsidRPr="007C303A">
        <w:rPr>
          <w:rFonts w:ascii="Garamond" w:hAnsi="Garamond"/>
          <w:bCs/>
          <w:iCs/>
          <w:sz w:val="24"/>
          <w:szCs w:val="24"/>
          <w:lang w:val="en-US"/>
        </w:rPr>
        <w:t xml:space="preserve">is not a finite form (no one has ever seen a fractal, just like the number </w:t>
      </w:r>
      <w:r w:rsidRPr="007C303A">
        <w:rPr>
          <w:rFonts w:ascii="Garamond" w:hAnsi="Garamond"/>
          <w:bCs/>
          <w:iCs/>
          <w:sz w:val="24"/>
          <w:szCs w:val="24"/>
        </w:rPr>
        <w:t>π</w:t>
      </w:r>
      <w:r w:rsidRPr="007C303A">
        <w:rPr>
          <w:rFonts w:ascii="Garamond" w:hAnsi="Garamond"/>
          <w:bCs/>
          <w:iCs/>
          <w:sz w:val="24"/>
          <w:szCs w:val="24"/>
          <w:lang w:val="en-US"/>
        </w:rPr>
        <w:t>), but there is a law of construction of this form</w:t>
      </w:r>
      <w:r w:rsidR="00E42F4D" w:rsidRPr="007C303A">
        <w:rPr>
          <w:rFonts w:ascii="Garamond" w:hAnsi="Garamond"/>
          <w:bCs/>
          <w:iCs/>
          <w:sz w:val="24"/>
          <w:szCs w:val="24"/>
          <w:lang w:val="en-US"/>
        </w:rPr>
        <w:t>”</w:t>
      </w:r>
      <w:r w:rsidRPr="007C303A">
        <w:rPr>
          <w:rFonts w:ascii="Garamond" w:hAnsi="Garamond"/>
          <w:bCs/>
          <w:iCs/>
          <w:sz w:val="24"/>
          <w:szCs w:val="24"/>
          <w:lang w:val="en-US"/>
        </w:rPr>
        <w:t xml:space="preserve">, </w:t>
      </w:r>
      <w:r w:rsidR="00E42F4D" w:rsidRPr="007C303A">
        <w:rPr>
          <w:rFonts w:ascii="Garamond" w:hAnsi="Garamond"/>
          <w:bCs/>
          <w:iCs/>
          <w:sz w:val="24"/>
          <w:szCs w:val="24"/>
          <w:lang w:val="en-US"/>
        </w:rPr>
        <w:t>“</w:t>
      </w:r>
      <w:r w:rsidRPr="007C303A">
        <w:rPr>
          <w:rFonts w:ascii="Garamond" w:hAnsi="Garamond"/>
          <w:bCs/>
          <w:iCs/>
          <w:sz w:val="24"/>
          <w:szCs w:val="24"/>
          <w:lang w:val="en-US"/>
        </w:rPr>
        <w:t>the gene of form formation</w:t>
      </w:r>
      <w:r w:rsidR="00E42F4D" w:rsidRPr="007C303A">
        <w:rPr>
          <w:rFonts w:ascii="Garamond" w:hAnsi="Garamond"/>
          <w:bCs/>
          <w:iCs/>
          <w:sz w:val="24"/>
          <w:szCs w:val="24"/>
          <w:lang w:val="en-US"/>
        </w:rPr>
        <w:t>”</w:t>
      </w:r>
      <w:r w:rsidRPr="007C303A">
        <w:rPr>
          <w:rFonts w:ascii="Garamond" w:hAnsi="Garamond"/>
          <w:bCs/>
          <w:iCs/>
          <w:sz w:val="24"/>
          <w:szCs w:val="24"/>
          <w:lang w:val="en-US"/>
        </w:rPr>
        <w:t xml:space="preserve">, as the Russian mathematician and philosopher A.V. </w:t>
      </w:r>
      <w:proofErr w:type="spellStart"/>
      <w:r w:rsidRPr="007C303A">
        <w:rPr>
          <w:rFonts w:ascii="Garamond" w:hAnsi="Garamond"/>
          <w:bCs/>
          <w:iCs/>
          <w:sz w:val="24"/>
          <w:szCs w:val="24"/>
          <w:lang w:val="en-US"/>
        </w:rPr>
        <w:t>Voloshinov</w:t>
      </w:r>
      <w:proofErr w:type="spellEnd"/>
      <w:r w:rsidRPr="007C303A">
        <w:rPr>
          <w:rFonts w:ascii="Garamond" w:hAnsi="Garamond"/>
          <w:bCs/>
          <w:iCs/>
          <w:sz w:val="24"/>
          <w:szCs w:val="24"/>
          <w:lang w:val="en-US"/>
        </w:rPr>
        <w:t xml:space="preserve"> calls it (</w:t>
      </w:r>
      <w:proofErr w:type="spellStart"/>
      <w:r w:rsidR="00FE3429">
        <w:fldChar w:fldCharType="begin"/>
      </w:r>
      <w:r w:rsidR="00FE3429" w:rsidRPr="00A40751">
        <w:rPr>
          <w:lang w:val="en-US"/>
        </w:rPr>
        <w:instrText xml:space="preserve"> HYPERLINK \l "art2023_05_02_Voloshinov" </w:instrText>
      </w:r>
      <w:r w:rsidR="00FE3429">
        <w:fldChar w:fldCharType="separate"/>
      </w:r>
      <w:r w:rsidRPr="007C303A">
        <w:rPr>
          <w:rStyle w:val="a6"/>
          <w:rFonts w:ascii="Garamond" w:hAnsi="Garamond"/>
          <w:bCs/>
          <w:i/>
          <w:sz w:val="24"/>
          <w:szCs w:val="24"/>
          <w:u w:val="none"/>
          <w:lang w:val="en-US"/>
        </w:rPr>
        <w:t>Voloshinov</w:t>
      </w:r>
      <w:proofErr w:type="spellEnd"/>
      <w:r w:rsidRPr="007C303A">
        <w:rPr>
          <w:rStyle w:val="a6"/>
          <w:rFonts w:ascii="Garamond" w:hAnsi="Garamond"/>
          <w:bCs/>
          <w:i/>
          <w:sz w:val="24"/>
          <w:szCs w:val="24"/>
          <w:u w:val="none"/>
          <w:lang w:val="en-US"/>
        </w:rPr>
        <w:t>, 2000</w:t>
      </w:r>
      <w:r w:rsidR="00FE3429">
        <w:rPr>
          <w:rStyle w:val="a6"/>
          <w:rFonts w:ascii="Garamond" w:hAnsi="Garamond"/>
          <w:bCs/>
          <w:i/>
          <w:sz w:val="24"/>
          <w:szCs w:val="24"/>
          <w:u w:val="none"/>
          <w:lang w:val="en-US"/>
        </w:rPr>
        <w:fldChar w:fldCharType="end"/>
      </w:r>
      <w:r w:rsidRPr="007C303A">
        <w:rPr>
          <w:rFonts w:ascii="Garamond" w:hAnsi="Garamond"/>
          <w:bCs/>
          <w:iCs/>
          <w:sz w:val="24"/>
          <w:szCs w:val="24"/>
          <w:lang w:val="en-US"/>
        </w:rPr>
        <w:t>).</w:t>
      </w:r>
    </w:p>
    <w:p w14:paraId="0CDBDBCB" w14:textId="54EBD509" w:rsidR="00B66A30" w:rsidRPr="007C303A" w:rsidRDefault="00B66A30" w:rsidP="00B66A30">
      <w:pPr>
        <w:spacing w:after="0" w:line="288" w:lineRule="auto"/>
        <w:ind w:firstLine="426"/>
        <w:jc w:val="both"/>
        <w:rPr>
          <w:rFonts w:ascii="Garamond" w:hAnsi="Garamond"/>
          <w:bCs/>
          <w:iCs/>
          <w:sz w:val="24"/>
          <w:szCs w:val="24"/>
          <w:lang w:val="en-US"/>
        </w:rPr>
      </w:pPr>
      <w:r w:rsidRPr="007C303A">
        <w:rPr>
          <w:rFonts w:ascii="Garamond" w:hAnsi="Garamond"/>
          <w:bCs/>
          <w:iCs/>
          <w:sz w:val="24"/>
          <w:szCs w:val="24"/>
          <w:lang w:val="en-US"/>
        </w:rPr>
        <w:t>Benoit B. Mandelbrot in 1980 discovered a set that now bears his name. This is not just a bizarre figure that seems beautiful to someone, but ugly to someone; this set embodies the principle of transition from order to chaos. Benoit Mandelbrot, who created the art of fractal, writes that fractal structures have been known to mankind since ancient times, but they were described only through art (</w:t>
      </w:r>
      <w:hyperlink w:anchor="art2023_05_02_Mandelbrot" w:history="1">
        <w:r w:rsidRPr="007C303A">
          <w:rPr>
            <w:rStyle w:val="a6"/>
            <w:rFonts w:ascii="Garamond" w:hAnsi="Garamond"/>
            <w:bCs/>
            <w:i/>
            <w:sz w:val="24"/>
            <w:szCs w:val="24"/>
            <w:u w:val="none"/>
            <w:lang w:val="en-US"/>
          </w:rPr>
          <w:t>Mandelbrot, 2010, p. 189</w:t>
        </w:r>
      </w:hyperlink>
      <w:r w:rsidRPr="007C303A">
        <w:rPr>
          <w:rFonts w:ascii="Garamond" w:hAnsi="Garamond"/>
          <w:bCs/>
          <w:iCs/>
          <w:sz w:val="24"/>
          <w:szCs w:val="24"/>
          <w:lang w:val="en-US"/>
        </w:rPr>
        <w:t>). Hokusai’s “Big Wave” served as a prototype of the graphical fractal wave generated by B. Mandelbrot (</w:t>
      </w:r>
      <w:hyperlink w:anchor="art2023_05_02_Figure_1" w:history="1">
        <w:r w:rsidRPr="00E93F58">
          <w:rPr>
            <w:rStyle w:val="a6"/>
            <w:rFonts w:ascii="Garamond" w:hAnsi="Garamond"/>
            <w:bCs/>
            <w:i/>
            <w:sz w:val="24"/>
            <w:szCs w:val="24"/>
            <w:u w:val="none"/>
            <w:lang w:val="en-US"/>
          </w:rPr>
          <w:t>Figure 1</w:t>
        </w:r>
      </w:hyperlink>
      <w:r w:rsidRPr="007C303A">
        <w:rPr>
          <w:rFonts w:ascii="Garamond" w:hAnsi="Garamond"/>
          <w:bCs/>
          <w:iCs/>
          <w:sz w:val="24"/>
          <w:szCs w:val="24"/>
          <w:lang w:val="en-US"/>
        </w:rPr>
        <w:t>). The spiral itself is a fractal in which each new turn copies the previous ones, but on a new scale. The direct relationship between the world order of the micro- and macrocosm and the shape of the spiral testifies to the fractal structure of the Universe. The Earth itself is the carrier of a huge number of small open systems – plants, animals, insects, amphibians, humans. And these systems are constantly interacting with each other.</w:t>
      </w:r>
    </w:p>
    <w:p w14:paraId="4E2125A5" w14:textId="775FEFA8" w:rsidR="00B66A30" w:rsidRPr="007C303A" w:rsidRDefault="00B66A30" w:rsidP="00B66A30">
      <w:pPr>
        <w:spacing w:after="0" w:line="288" w:lineRule="auto"/>
        <w:ind w:firstLine="426"/>
        <w:jc w:val="both"/>
        <w:rPr>
          <w:rFonts w:ascii="Garamond" w:hAnsi="Garamond"/>
          <w:bCs/>
          <w:iCs/>
          <w:sz w:val="24"/>
          <w:szCs w:val="24"/>
          <w:lang w:val="en-US"/>
        </w:rPr>
      </w:pPr>
      <w:r w:rsidRPr="007C303A">
        <w:rPr>
          <w:rFonts w:ascii="Garamond" w:hAnsi="Garamond"/>
          <w:bCs/>
          <w:iCs/>
          <w:sz w:val="24"/>
          <w:szCs w:val="24"/>
          <w:lang w:val="en-US"/>
        </w:rPr>
        <w:t xml:space="preserve">The fractal theory has become widespread in the art world and not only. Modern postmodern architecture is looking for new forms that would combine this principle of unity of symmetry and asymmetry, randomness and harmony. German publicist and philosopher G. </w:t>
      </w:r>
      <w:proofErr w:type="spellStart"/>
      <w:r w:rsidRPr="007C303A">
        <w:rPr>
          <w:rFonts w:ascii="Garamond" w:hAnsi="Garamond"/>
          <w:bCs/>
          <w:iCs/>
          <w:sz w:val="24"/>
          <w:szCs w:val="24"/>
          <w:lang w:val="en-US"/>
        </w:rPr>
        <w:t>Eilenberger</w:t>
      </w:r>
      <w:proofErr w:type="spellEnd"/>
      <w:r w:rsidRPr="007C303A">
        <w:rPr>
          <w:rFonts w:ascii="Garamond" w:hAnsi="Garamond"/>
          <w:bCs/>
          <w:iCs/>
          <w:sz w:val="24"/>
          <w:szCs w:val="24"/>
          <w:lang w:val="en-US"/>
        </w:rPr>
        <w:t xml:space="preserve"> wrote: “Our sense of beauty arises under the influence of harmony of order and disorder in natural objects – clouds, trees, mountain ridges or ice crystals. Their outlines are dynamic processes frozen in physical forms... science and aesthetics agree on what exactly is lost in technical objects compared to natural ones: the luxury of some irregularity, disorder and unpredictability. Understanding this can greatly help us in giving a human face to the technology on which our survival depends more and more” (</w:t>
      </w:r>
      <w:proofErr w:type="spellStart"/>
      <w:r w:rsidR="00FE3429">
        <w:fldChar w:fldCharType="begin"/>
      </w:r>
      <w:r w:rsidR="00FE3429" w:rsidRPr="00A40751">
        <w:rPr>
          <w:lang w:val="en-US"/>
        </w:rPr>
        <w:instrText xml:space="preserve"> HYPERLINK \l "art2023_05_02_Pay</w:instrText>
      </w:r>
      <w:r w:rsidR="00FE3429" w:rsidRPr="00A40751">
        <w:rPr>
          <w:lang w:val="en-US"/>
        </w:rPr>
        <w:instrText xml:space="preserve">tgen" </w:instrText>
      </w:r>
      <w:r w:rsidR="00FE3429">
        <w:fldChar w:fldCharType="separate"/>
      </w:r>
      <w:r w:rsidRPr="007C303A">
        <w:rPr>
          <w:rStyle w:val="a6"/>
          <w:rFonts w:ascii="Garamond" w:hAnsi="Garamond"/>
          <w:bCs/>
          <w:i/>
          <w:sz w:val="24"/>
          <w:szCs w:val="24"/>
          <w:u w:val="none"/>
          <w:lang w:val="en-US"/>
        </w:rPr>
        <w:t>P</w:t>
      </w:r>
      <w:r w:rsidR="00065B36" w:rsidRPr="007C303A">
        <w:rPr>
          <w:rStyle w:val="a6"/>
          <w:rFonts w:ascii="Garamond" w:hAnsi="Garamond"/>
          <w:bCs/>
          <w:i/>
          <w:sz w:val="24"/>
          <w:szCs w:val="24"/>
          <w:u w:val="none"/>
          <w:lang w:val="en-US"/>
        </w:rPr>
        <w:t>a</w:t>
      </w:r>
      <w:r w:rsidRPr="007C303A">
        <w:rPr>
          <w:rStyle w:val="a6"/>
          <w:rFonts w:ascii="Garamond" w:hAnsi="Garamond"/>
          <w:bCs/>
          <w:i/>
          <w:sz w:val="24"/>
          <w:szCs w:val="24"/>
          <w:u w:val="none"/>
          <w:lang w:val="en-US"/>
        </w:rPr>
        <w:t>itgen</w:t>
      </w:r>
      <w:proofErr w:type="spellEnd"/>
      <w:r w:rsidRPr="007C303A">
        <w:rPr>
          <w:rStyle w:val="a6"/>
          <w:rFonts w:ascii="Garamond" w:hAnsi="Garamond"/>
          <w:bCs/>
          <w:i/>
          <w:sz w:val="24"/>
          <w:szCs w:val="24"/>
          <w:u w:val="none"/>
          <w:lang w:val="en-US"/>
        </w:rPr>
        <w:t xml:space="preserve"> &amp; Richter, 1993, p. 159</w:t>
      </w:r>
      <w:r w:rsidR="00FE3429">
        <w:rPr>
          <w:rStyle w:val="a6"/>
          <w:rFonts w:ascii="Garamond" w:hAnsi="Garamond"/>
          <w:bCs/>
          <w:i/>
          <w:sz w:val="24"/>
          <w:szCs w:val="24"/>
          <w:u w:val="none"/>
          <w:lang w:val="en-US"/>
        </w:rPr>
        <w:fldChar w:fldCharType="end"/>
      </w:r>
      <w:r w:rsidRPr="007C303A">
        <w:rPr>
          <w:rFonts w:ascii="Garamond" w:hAnsi="Garamond"/>
          <w:bCs/>
          <w:iCs/>
          <w:sz w:val="24"/>
          <w:szCs w:val="24"/>
          <w:lang w:val="en-US"/>
        </w:rPr>
        <w:t>).</w:t>
      </w:r>
    </w:p>
    <w:p w14:paraId="2D49DC5C" w14:textId="44374944" w:rsidR="00DB3C6D" w:rsidRPr="00DB3C6D" w:rsidRDefault="00DB3C6D" w:rsidP="00DB3C6D">
      <w:pPr>
        <w:spacing w:after="0" w:line="288" w:lineRule="auto"/>
        <w:ind w:firstLine="426"/>
        <w:jc w:val="both"/>
        <w:rPr>
          <w:rFonts w:ascii="Garamond" w:hAnsi="Garamond"/>
          <w:bCs/>
          <w:iCs/>
          <w:sz w:val="24"/>
          <w:szCs w:val="24"/>
          <w:lang w:val="en-US"/>
        </w:rPr>
      </w:pPr>
      <w:r w:rsidRPr="007C303A">
        <w:rPr>
          <w:rFonts w:ascii="Garamond" w:hAnsi="Garamond"/>
          <w:bCs/>
          <w:iCs/>
          <w:sz w:val="24"/>
          <w:szCs w:val="24"/>
          <w:lang w:val="en-US"/>
        </w:rPr>
        <w:t xml:space="preserve">Such a phenomenon in architecture as </w:t>
      </w:r>
      <w:proofErr w:type="spellStart"/>
      <w:r w:rsidRPr="007C303A">
        <w:rPr>
          <w:rFonts w:ascii="Garamond" w:hAnsi="Garamond"/>
          <w:bCs/>
          <w:iCs/>
          <w:sz w:val="24"/>
          <w:szCs w:val="24"/>
          <w:lang w:val="en-US"/>
        </w:rPr>
        <w:t>parametrism</w:t>
      </w:r>
      <w:proofErr w:type="spellEnd"/>
      <w:r w:rsidRPr="007C303A">
        <w:rPr>
          <w:rFonts w:ascii="Garamond" w:hAnsi="Garamond"/>
          <w:bCs/>
          <w:iCs/>
          <w:sz w:val="24"/>
          <w:szCs w:val="24"/>
          <w:lang w:val="en-US"/>
        </w:rPr>
        <w:t xml:space="preserve"> understands space as a dynamic structure formed by energy rather than form, hence the desire to create open structures that tend to self-organization. The entry of architecture into the digital stage not only gives it boundless experimental possibilities, but at the same time forces it to reconsider the philosophical and anthropological foundations of architecture. Currently, two major problems in architecture have been identified, and new theories related to this. The first problem is related to the need to rethink the fundamental archetypes of shaping so that they do not lose their viability when faced with the computational sphere. The second group of problems is related to the need to revise architecture as a human habitation space. In the 21</w:t>
      </w:r>
      <w:r w:rsidRPr="007C303A">
        <w:rPr>
          <w:rFonts w:ascii="Garamond" w:hAnsi="Garamond"/>
          <w:bCs/>
          <w:iCs/>
          <w:sz w:val="24"/>
          <w:szCs w:val="24"/>
          <w:vertAlign w:val="superscript"/>
          <w:lang w:val="en-US"/>
        </w:rPr>
        <w:t>st</w:t>
      </w:r>
      <w:r w:rsidRPr="007C303A">
        <w:rPr>
          <w:rFonts w:ascii="Garamond" w:hAnsi="Garamond"/>
          <w:bCs/>
          <w:iCs/>
          <w:sz w:val="24"/>
          <w:szCs w:val="24"/>
          <w:lang w:val="en-US"/>
        </w:rPr>
        <w:t xml:space="preserve"> century, this is the space of the city. (</w:t>
      </w:r>
      <w:proofErr w:type="spellStart"/>
      <w:r w:rsidR="00FE3429">
        <w:fldChar w:fldCharType="begin"/>
      </w:r>
      <w:r w:rsidR="00FE3429" w:rsidRPr="00A40751">
        <w:rPr>
          <w:lang w:val="en-US"/>
        </w:rPr>
        <w:instrText xml:space="preserve"> HYPERLINK \l "art2023_05_02_Dobritsyna" </w:instrText>
      </w:r>
      <w:r w:rsidR="00FE3429">
        <w:fldChar w:fldCharType="separate"/>
      </w:r>
      <w:r w:rsidRPr="007C303A">
        <w:rPr>
          <w:rStyle w:val="a6"/>
          <w:rFonts w:ascii="Garamond" w:hAnsi="Garamond"/>
          <w:bCs/>
          <w:i/>
          <w:sz w:val="24"/>
          <w:szCs w:val="24"/>
          <w:u w:val="none"/>
          <w:lang w:val="en-US"/>
        </w:rPr>
        <w:t>Dobritsyna</w:t>
      </w:r>
      <w:proofErr w:type="spellEnd"/>
      <w:r w:rsidRPr="007C303A">
        <w:rPr>
          <w:rStyle w:val="a6"/>
          <w:rFonts w:ascii="Garamond" w:hAnsi="Garamond"/>
          <w:bCs/>
          <w:i/>
          <w:sz w:val="24"/>
          <w:szCs w:val="24"/>
          <w:u w:val="none"/>
          <w:lang w:val="en-US"/>
        </w:rPr>
        <w:t>, 2020</w:t>
      </w:r>
      <w:r w:rsidR="00FE3429">
        <w:rPr>
          <w:rStyle w:val="a6"/>
          <w:rFonts w:ascii="Garamond" w:hAnsi="Garamond"/>
          <w:bCs/>
          <w:i/>
          <w:sz w:val="24"/>
          <w:szCs w:val="24"/>
          <w:u w:val="none"/>
          <w:lang w:val="en-US"/>
        </w:rPr>
        <w:fldChar w:fldCharType="end"/>
      </w:r>
      <w:r w:rsidRPr="00DB3C6D">
        <w:rPr>
          <w:rFonts w:ascii="Garamond" w:hAnsi="Garamond"/>
          <w:bCs/>
          <w:iCs/>
          <w:sz w:val="24"/>
          <w:szCs w:val="24"/>
          <w:lang w:val="en-US"/>
        </w:rPr>
        <w:t xml:space="preserve">). This new life in architecture is caused not only by the advent of the era of digitalization, but in general, </w:t>
      </w:r>
      <w:r w:rsidRPr="00DB3C6D">
        <w:rPr>
          <w:rFonts w:ascii="Garamond" w:hAnsi="Garamond"/>
          <w:bCs/>
          <w:iCs/>
          <w:sz w:val="24"/>
          <w:szCs w:val="24"/>
          <w:lang w:val="en-US"/>
        </w:rPr>
        <w:lastRenderedPageBreak/>
        <w:t>by the discoveries that have taken place in science. The turn to a new rationality is associated with changes in the picture of the world. Firstly, the general principle of the development of any system is stated – evolutionism. It is built on the idea of self-organization - continuous transitions from instability to a sudden order.</w:t>
      </w:r>
    </w:p>
    <w:p w14:paraId="2F0C551D" w14:textId="6EEC8D45" w:rsidR="00F32A3E" w:rsidRPr="00DB3C6D" w:rsidRDefault="00DB3C6D" w:rsidP="00DB3C6D">
      <w:pPr>
        <w:spacing w:after="0" w:line="288" w:lineRule="auto"/>
        <w:ind w:firstLine="426"/>
        <w:jc w:val="both"/>
        <w:rPr>
          <w:rFonts w:ascii="Garamond" w:hAnsi="Garamond"/>
          <w:sz w:val="24"/>
          <w:szCs w:val="24"/>
          <w:lang w:val="en-US"/>
        </w:rPr>
      </w:pPr>
      <w:r w:rsidRPr="00DB3C6D">
        <w:rPr>
          <w:rFonts w:ascii="Garamond" w:hAnsi="Garamond"/>
          <w:bCs/>
          <w:iCs/>
          <w:sz w:val="24"/>
          <w:szCs w:val="24"/>
          <w:lang w:val="en-US"/>
        </w:rPr>
        <w:t>Modern science increasingly considers instability or dynamic chaos as a model of creativity. Cause-and-effect relationships do not work in the new model. Randomness is of great importance. Natural science theorists claim that the world is like a living self-developing organism, and most of the systems that make up it are described by nonlinear equations. Linear systems are only a special case. This idea has found application in the metamodern culture.</w:t>
      </w:r>
    </w:p>
    <w:p w14:paraId="072A1241" w14:textId="77777777" w:rsidR="006D303C" w:rsidRPr="00DB3C6D" w:rsidRDefault="006D303C" w:rsidP="00337613">
      <w:pPr>
        <w:spacing w:after="0" w:line="288" w:lineRule="auto"/>
        <w:ind w:firstLine="426"/>
        <w:jc w:val="both"/>
        <w:rPr>
          <w:rFonts w:ascii="Garamond" w:hAnsi="Garamond"/>
          <w:sz w:val="24"/>
          <w:szCs w:val="24"/>
          <w:lang w:val="en-US"/>
        </w:rPr>
      </w:pPr>
    </w:p>
    <w:p w14:paraId="740AFD7C" w14:textId="3F14A523" w:rsidR="006D303C" w:rsidRPr="004E1CD3" w:rsidRDefault="00086A66" w:rsidP="00773DFA">
      <w:pPr>
        <w:spacing w:after="0" w:line="288" w:lineRule="auto"/>
        <w:jc w:val="center"/>
        <w:rPr>
          <w:rFonts w:ascii="Garamond" w:hAnsi="Garamond"/>
          <w:b/>
          <w:sz w:val="24"/>
          <w:szCs w:val="24"/>
          <w:lang w:val="en-US"/>
        </w:rPr>
      </w:pPr>
      <w:r w:rsidRPr="00086A66">
        <w:rPr>
          <w:rFonts w:ascii="Garamond" w:hAnsi="Garamond"/>
          <w:b/>
          <w:sz w:val="24"/>
          <w:szCs w:val="24"/>
          <w:lang w:val="en-US"/>
        </w:rPr>
        <w:t xml:space="preserve">Harmonization of chaos in the images of culture. </w:t>
      </w:r>
      <w:r w:rsidRPr="004E1CD3">
        <w:rPr>
          <w:rFonts w:ascii="Garamond" w:hAnsi="Garamond"/>
          <w:b/>
          <w:sz w:val="24"/>
          <w:szCs w:val="24"/>
          <w:lang w:val="en-US"/>
        </w:rPr>
        <w:t>Ancient archetypes and their symbols</w:t>
      </w:r>
    </w:p>
    <w:p w14:paraId="12DD9F24" w14:textId="73E165BB" w:rsidR="004E1CD3" w:rsidRPr="00233943" w:rsidRDefault="004E1CD3" w:rsidP="004E1CD3">
      <w:pPr>
        <w:spacing w:after="0" w:line="288" w:lineRule="auto"/>
        <w:ind w:firstLine="426"/>
        <w:jc w:val="both"/>
        <w:rPr>
          <w:rFonts w:ascii="Garamond" w:hAnsi="Garamond"/>
          <w:sz w:val="24"/>
          <w:szCs w:val="24"/>
          <w:lang w:val="en-US"/>
        </w:rPr>
      </w:pPr>
      <w:r w:rsidRPr="004E1CD3">
        <w:rPr>
          <w:rFonts w:ascii="Garamond" w:hAnsi="Garamond"/>
          <w:sz w:val="24"/>
          <w:szCs w:val="24"/>
          <w:lang w:val="en-US"/>
        </w:rPr>
        <w:t>The combination of chaos and harmony in culture is reflected in the arts of different times and peoples. Culture is the main harmonizing force. The inexplicable frightening spontaneity of chaos was initially opposed by ritual. He was called to pacify the elements, restore world order with the help of magical actions and images (</w:t>
      </w:r>
      <w:proofErr w:type="spellStart"/>
      <w:r w:rsidR="00FE3429">
        <w:fldChar w:fldCharType="begin"/>
      </w:r>
      <w:r w:rsidR="00FE3429" w:rsidRPr="00A40751">
        <w:rPr>
          <w:lang w:val="en-US"/>
        </w:rPr>
        <w:instrText xml:space="preserve"> HYPERLINK \l "art2023_05_02_</w:instrText>
      </w:r>
      <w:r w:rsidR="00FE3429" w:rsidRPr="00A40751">
        <w:rPr>
          <w:lang w:val="en-US"/>
        </w:rPr>
        <w:instrText xml:space="preserve">Sherkova" </w:instrText>
      </w:r>
      <w:r w:rsidR="00FE3429">
        <w:fldChar w:fldCharType="separate"/>
      </w:r>
      <w:r w:rsidRPr="00233943">
        <w:rPr>
          <w:rStyle w:val="a6"/>
          <w:rFonts w:ascii="Garamond" w:hAnsi="Garamond"/>
          <w:i/>
          <w:iCs/>
          <w:sz w:val="24"/>
          <w:szCs w:val="24"/>
          <w:u w:val="none"/>
          <w:lang w:val="en-US"/>
        </w:rPr>
        <w:t>Sherkova</w:t>
      </w:r>
      <w:proofErr w:type="spellEnd"/>
      <w:r w:rsidRPr="00233943">
        <w:rPr>
          <w:rStyle w:val="a6"/>
          <w:rFonts w:ascii="Garamond" w:hAnsi="Garamond"/>
          <w:i/>
          <w:iCs/>
          <w:sz w:val="24"/>
          <w:szCs w:val="24"/>
          <w:u w:val="none"/>
          <w:lang w:val="en-US"/>
        </w:rPr>
        <w:t>, 2019</w:t>
      </w:r>
      <w:r w:rsidR="00FE3429">
        <w:rPr>
          <w:rStyle w:val="a6"/>
          <w:rFonts w:ascii="Garamond" w:hAnsi="Garamond"/>
          <w:i/>
          <w:iCs/>
          <w:sz w:val="24"/>
          <w:szCs w:val="24"/>
          <w:u w:val="none"/>
          <w:lang w:val="en-US"/>
        </w:rPr>
        <w:fldChar w:fldCharType="end"/>
      </w:r>
      <w:r w:rsidRPr="00233943">
        <w:rPr>
          <w:rFonts w:ascii="Garamond" w:hAnsi="Garamond"/>
          <w:sz w:val="24"/>
          <w:szCs w:val="24"/>
          <w:lang w:val="en-US"/>
        </w:rPr>
        <w:t>). For the mythological consciousness, any act of creation requires overcoming some kind of chaos. This chaos in the ideas of ancient man had to take the visible form of some chthonic monster. One of the most common in art is the dragon. The image of the dragon is found in the ancient cultures of Mesopotamia, Egypt, Greece, India, China, Japan, on the territory of South and Central America. The dragon in ancient mythology must be defeated as the embodiment of darkness, darkness, death. It appears in different cultures as a universal archetype associated with the concept of chaos.</w:t>
      </w:r>
    </w:p>
    <w:p w14:paraId="3DFCD47A" w14:textId="196C18F5" w:rsidR="004E1CD3" w:rsidRPr="004E1CD3" w:rsidRDefault="004E1CD3" w:rsidP="004E1CD3">
      <w:pPr>
        <w:spacing w:after="0" w:line="288" w:lineRule="auto"/>
        <w:ind w:firstLine="426"/>
        <w:jc w:val="both"/>
        <w:rPr>
          <w:rFonts w:ascii="Garamond" w:hAnsi="Garamond"/>
          <w:sz w:val="24"/>
          <w:szCs w:val="24"/>
          <w:lang w:val="en-US"/>
        </w:rPr>
      </w:pPr>
      <w:r w:rsidRPr="00233943">
        <w:rPr>
          <w:rFonts w:ascii="Garamond" w:hAnsi="Garamond"/>
          <w:sz w:val="24"/>
          <w:szCs w:val="24"/>
          <w:lang w:val="en-US"/>
        </w:rPr>
        <w:t>In the Old Testament, the dragon itself is mentioned in a negative context (Deuteronomy 32:33, the Book of Nehemiah 2:13, Psalms 43:20 and 90:13, the Book of Jeremiah 51:34). In the New Testament tradition, there is a complete identification of the dragon with the devil, which is clearly seen in the example of the text of the Apocalypse (Revelation 12:3,4,7,9,13,16,17; Revelation 13:2,3,11; Revelation 16:13; 20:2). The dragon is an ontological evil that must be destroyed in order for the time of “a new heaven and a new earth” to come. St. George became the most recognizable winner over the dragon in Christian culture. At the same time, it is important to emphasize that the universal image of the dragon is important not in itself, but as an element of a cosmogonic myth, the purpose of which is the transformation of chaos into space. For the mythological consciousness, the theme of the destruction of the world's darkness – hydra, dragon, darkness – is an integral part of the process of cosmogony. The foundations of the universe are born and created from the destroyed chaos dragon. In other words, the described plot of “victory over chaos” can be characterized as follows: the creation of the new occurs through overcoming, sacrificing a certain entity, often (but not necessarily) having hostile properties towards the subject and object of creation (</w:t>
      </w:r>
      <w:proofErr w:type="spellStart"/>
      <w:r w:rsidR="00FE3429">
        <w:fldChar w:fldCharType="begin"/>
      </w:r>
      <w:r w:rsidR="00FE3429" w:rsidRPr="00A40751">
        <w:rPr>
          <w:lang w:val="en-US"/>
        </w:rPr>
        <w:instrText xml:space="preserve"> HYPERLINK \l "art2023_05_02_Sherkova" </w:instrText>
      </w:r>
      <w:r w:rsidR="00FE3429">
        <w:fldChar w:fldCharType="separate"/>
      </w:r>
      <w:r w:rsidRPr="00233943">
        <w:rPr>
          <w:rStyle w:val="a6"/>
          <w:rFonts w:ascii="Garamond" w:hAnsi="Garamond"/>
          <w:i/>
          <w:iCs/>
          <w:sz w:val="24"/>
          <w:szCs w:val="24"/>
          <w:u w:val="none"/>
          <w:lang w:val="en-US"/>
        </w:rPr>
        <w:t>Sherkova</w:t>
      </w:r>
      <w:proofErr w:type="spellEnd"/>
      <w:r w:rsidRPr="00233943">
        <w:rPr>
          <w:rStyle w:val="a6"/>
          <w:rFonts w:ascii="Garamond" w:hAnsi="Garamond"/>
          <w:i/>
          <w:iCs/>
          <w:sz w:val="24"/>
          <w:szCs w:val="24"/>
          <w:u w:val="none"/>
          <w:lang w:val="en-US"/>
        </w:rPr>
        <w:t>, 2019</w:t>
      </w:r>
      <w:r w:rsidR="00FE3429">
        <w:rPr>
          <w:rStyle w:val="a6"/>
          <w:rFonts w:ascii="Garamond" w:hAnsi="Garamond"/>
          <w:i/>
          <w:iCs/>
          <w:sz w:val="24"/>
          <w:szCs w:val="24"/>
          <w:u w:val="none"/>
          <w:lang w:val="en-US"/>
        </w:rPr>
        <w:fldChar w:fldCharType="end"/>
      </w:r>
      <w:r w:rsidRPr="004E1CD3">
        <w:rPr>
          <w:rFonts w:ascii="Garamond" w:hAnsi="Garamond"/>
          <w:sz w:val="24"/>
          <w:szCs w:val="24"/>
          <w:lang w:val="en-US"/>
        </w:rPr>
        <w:t>).</w:t>
      </w:r>
    </w:p>
    <w:p w14:paraId="21DE1AE1" w14:textId="7B097A21" w:rsidR="003F3CD3" w:rsidRPr="003F3CD3" w:rsidRDefault="003F3CD3" w:rsidP="003F3CD3">
      <w:pPr>
        <w:spacing w:after="0" w:line="288" w:lineRule="auto"/>
        <w:ind w:firstLine="426"/>
        <w:jc w:val="both"/>
        <w:rPr>
          <w:rFonts w:ascii="Garamond" w:hAnsi="Garamond"/>
          <w:sz w:val="24"/>
          <w:szCs w:val="24"/>
          <w:lang w:val="en-US"/>
        </w:rPr>
      </w:pPr>
      <w:r w:rsidRPr="003F3CD3">
        <w:rPr>
          <w:rFonts w:ascii="Garamond" w:hAnsi="Garamond"/>
          <w:sz w:val="24"/>
          <w:szCs w:val="24"/>
          <w:lang w:val="en-US"/>
        </w:rPr>
        <w:t>The symbol of the World Tree is also associated with the archetype of chaos. It is believed that already in the Paleolithic the first ideas about the vertically oriented, ternary structure of the structure of the cosmos appeared. Ancient philosophy distinguished two degrees of chaos organization: non</w:t>
      </w:r>
      <w:r>
        <w:rPr>
          <w:rFonts w:ascii="Garamond" w:hAnsi="Garamond"/>
          <w:sz w:val="24"/>
          <w:szCs w:val="24"/>
          <w:lang w:val="en-US"/>
        </w:rPr>
        <w:t>-</w:t>
      </w:r>
      <w:r w:rsidRPr="003F3CD3">
        <w:rPr>
          <w:rFonts w:ascii="Garamond" w:hAnsi="Garamond"/>
          <w:sz w:val="24"/>
          <w:szCs w:val="24"/>
          <w:lang w:val="en-US"/>
        </w:rPr>
        <w:t xml:space="preserve">existence – anti-organization, and super-existence – super-organization. The first corresponds to the </w:t>
      </w:r>
      <w:r>
        <w:rPr>
          <w:rFonts w:ascii="Garamond" w:hAnsi="Garamond"/>
          <w:sz w:val="24"/>
          <w:szCs w:val="24"/>
          <w:lang w:val="en-US"/>
        </w:rPr>
        <w:t>“</w:t>
      </w:r>
      <w:r w:rsidRPr="003F3CD3">
        <w:rPr>
          <w:rFonts w:ascii="Garamond" w:hAnsi="Garamond"/>
          <w:sz w:val="24"/>
          <w:szCs w:val="24"/>
          <w:lang w:val="en-US"/>
        </w:rPr>
        <w:t>bottom</w:t>
      </w:r>
      <w:r>
        <w:rPr>
          <w:rFonts w:ascii="Garamond" w:hAnsi="Garamond"/>
          <w:sz w:val="24"/>
          <w:szCs w:val="24"/>
          <w:lang w:val="en-US"/>
        </w:rPr>
        <w:t>”</w:t>
      </w:r>
      <w:r w:rsidRPr="003F3CD3">
        <w:rPr>
          <w:rFonts w:ascii="Garamond" w:hAnsi="Garamond"/>
          <w:sz w:val="24"/>
          <w:szCs w:val="24"/>
          <w:lang w:val="en-US"/>
        </w:rPr>
        <w:t xml:space="preserve">, the passive Aristotelian matter, the second corresponds to the </w:t>
      </w:r>
      <w:r>
        <w:rPr>
          <w:rFonts w:ascii="Garamond" w:hAnsi="Garamond"/>
          <w:sz w:val="24"/>
          <w:szCs w:val="24"/>
          <w:lang w:val="en-US"/>
        </w:rPr>
        <w:t>“</w:t>
      </w:r>
      <w:r w:rsidRPr="003F3CD3">
        <w:rPr>
          <w:rFonts w:ascii="Garamond" w:hAnsi="Garamond"/>
          <w:sz w:val="24"/>
          <w:szCs w:val="24"/>
          <w:lang w:val="en-US"/>
        </w:rPr>
        <w:t>top</w:t>
      </w:r>
      <w:r>
        <w:rPr>
          <w:rFonts w:ascii="Garamond" w:hAnsi="Garamond"/>
          <w:sz w:val="24"/>
          <w:szCs w:val="24"/>
          <w:lang w:val="en-US"/>
        </w:rPr>
        <w:t>”</w:t>
      </w:r>
      <w:r w:rsidRPr="003F3CD3">
        <w:rPr>
          <w:rFonts w:ascii="Garamond" w:hAnsi="Garamond"/>
          <w:sz w:val="24"/>
          <w:szCs w:val="24"/>
          <w:lang w:val="en-US"/>
        </w:rPr>
        <w:t xml:space="preserve">, the form, and the middle world appears as a marriage of matter and form, generating everything real. In </w:t>
      </w:r>
      <w:r>
        <w:rPr>
          <w:rFonts w:ascii="Garamond" w:hAnsi="Garamond"/>
          <w:sz w:val="24"/>
          <w:szCs w:val="24"/>
          <w:lang w:val="en-US"/>
        </w:rPr>
        <w:t>“</w:t>
      </w:r>
      <w:r w:rsidRPr="003F3CD3">
        <w:rPr>
          <w:rFonts w:ascii="Garamond" w:hAnsi="Garamond"/>
          <w:sz w:val="24"/>
          <w:szCs w:val="24"/>
          <w:lang w:val="en-US"/>
        </w:rPr>
        <w:t>this world</w:t>
      </w:r>
      <w:r>
        <w:rPr>
          <w:rFonts w:ascii="Garamond" w:hAnsi="Garamond"/>
          <w:sz w:val="24"/>
          <w:szCs w:val="24"/>
          <w:lang w:val="en-US"/>
        </w:rPr>
        <w:t>”</w:t>
      </w:r>
      <w:r w:rsidRPr="003F3CD3">
        <w:rPr>
          <w:rFonts w:ascii="Garamond" w:hAnsi="Garamond"/>
          <w:sz w:val="24"/>
          <w:szCs w:val="24"/>
          <w:lang w:val="en-US"/>
        </w:rPr>
        <w:t xml:space="preserve"> there are objects closer to the </w:t>
      </w:r>
      <w:r>
        <w:rPr>
          <w:rFonts w:ascii="Garamond" w:hAnsi="Garamond"/>
          <w:sz w:val="24"/>
          <w:szCs w:val="24"/>
          <w:lang w:val="en-US"/>
        </w:rPr>
        <w:t>“</w:t>
      </w:r>
      <w:r w:rsidRPr="003F3CD3">
        <w:rPr>
          <w:rFonts w:ascii="Garamond" w:hAnsi="Garamond"/>
          <w:sz w:val="24"/>
          <w:szCs w:val="24"/>
          <w:lang w:val="en-US"/>
        </w:rPr>
        <w:t>bottom</w:t>
      </w:r>
      <w:r>
        <w:rPr>
          <w:rFonts w:ascii="Garamond" w:hAnsi="Garamond"/>
          <w:sz w:val="24"/>
          <w:szCs w:val="24"/>
          <w:lang w:val="en-US"/>
        </w:rPr>
        <w:t>”</w:t>
      </w:r>
      <w:r w:rsidRPr="003F3CD3">
        <w:rPr>
          <w:rFonts w:ascii="Garamond" w:hAnsi="Garamond"/>
          <w:sz w:val="24"/>
          <w:szCs w:val="24"/>
          <w:lang w:val="en-US"/>
        </w:rPr>
        <w:t xml:space="preserve">, which means that they are </w:t>
      </w:r>
      <w:r>
        <w:rPr>
          <w:rFonts w:ascii="Garamond" w:hAnsi="Garamond"/>
          <w:sz w:val="24"/>
          <w:szCs w:val="24"/>
          <w:lang w:val="en-US"/>
        </w:rPr>
        <w:lastRenderedPageBreak/>
        <w:t>“</w:t>
      </w:r>
      <w:r w:rsidRPr="003F3CD3">
        <w:rPr>
          <w:rFonts w:ascii="Garamond" w:hAnsi="Garamond"/>
          <w:sz w:val="24"/>
          <w:szCs w:val="24"/>
          <w:lang w:val="en-US"/>
        </w:rPr>
        <w:t>unshaped</w:t>
      </w:r>
      <w:r>
        <w:rPr>
          <w:rFonts w:ascii="Garamond" w:hAnsi="Garamond"/>
          <w:sz w:val="24"/>
          <w:szCs w:val="24"/>
          <w:lang w:val="en-US"/>
        </w:rPr>
        <w:t>”</w:t>
      </w:r>
      <w:r w:rsidRPr="003F3CD3">
        <w:rPr>
          <w:rFonts w:ascii="Garamond" w:hAnsi="Garamond"/>
          <w:sz w:val="24"/>
          <w:szCs w:val="24"/>
          <w:lang w:val="en-US"/>
        </w:rPr>
        <w:t>, unformed and those that are more complex, correct, i.e.</w:t>
      </w:r>
      <w:r w:rsidR="009818CC">
        <w:rPr>
          <w:rFonts w:ascii="Garamond" w:hAnsi="Garamond"/>
          <w:sz w:val="24"/>
          <w:szCs w:val="24"/>
          <w:lang w:val="en-US"/>
        </w:rPr>
        <w:t>,</w:t>
      </w:r>
      <w:r w:rsidRPr="003F3CD3">
        <w:rPr>
          <w:rFonts w:ascii="Garamond" w:hAnsi="Garamond"/>
          <w:sz w:val="24"/>
          <w:szCs w:val="24"/>
          <w:lang w:val="en-US"/>
        </w:rPr>
        <w:t xml:space="preserve"> close to the patterns of super-existence (the hierarchy of things, as a rule, is determined by their aesthetic assessment) (</w:t>
      </w:r>
      <w:proofErr w:type="spellStart"/>
      <w:r w:rsidR="00FE3429">
        <w:fldChar w:fldCharType="begin"/>
      </w:r>
      <w:r w:rsidR="00FE3429" w:rsidRPr="00A40751">
        <w:rPr>
          <w:lang w:val="en-US"/>
        </w:rPr>
        <w:instrText xml:space="preserve"> HYPERLINK \l "art2023_05_02_Lugovskoy" </w:instrText>
      </w:r>
      <w:r w:rsidR="00FE3429">
        <w:fldChar w:fldCharType="separate"/>
      </w:r>
      <w:r w:rsidRPr="00233943">
        <w:rPr>
          <w:rStyle w:val="a6"/>
          <w:rFonts w:ascii="Garamond" w:hAnsi="Garamond"/>
          <w:i/>
          <w:iCs/>
          <w:sz w:val="24"/>
          <w:szCs w:val="24"/>
          <w:u w:val="none"/>
          <w:lang w:val="en-US"/>
        </w:rPr>
        <w:t>Lugovsk</w:t>
      </w:r>
      <w:r w:rsidR="00233943" w:rsidRPr="00233943">
        <w:rPr>
          <w:rStyle w:val="a6"/>
          <w:rFonts w:ascii="Garamond" w:hAnsi="Garamond"/>
          <w:i/>
          <w:iCs/>
          <w:sz w:val="24"/>
          <w:szCs w:val="24"/>
          <w:u w:val="none"/>
          <w:lang w:val="en-US"/>
        </w:rPr>
        <w:t>oy</w:t>
      </w:r>
      <w:proofErr w:type="spellEnd"/>
      <w:r w:rsidRPr="00233943">
        <w:rPr>
          <w:rStyle w:val="a6"/>
          <w:rFonts w:ascii="Garamond" w:hAnsi="Garamond"/>
          <w:i/>
          <w:iCs/>
          <w:sz w:val="24"/>
          <w:szCs w:val="24"/>
          <w:u w:val="none"/>
          <w:lang w:val="en-US"/>
        </w:rPr>
        <w:t>, 2015</w:t>
      </w:r>
      <w:r w:rsidR="00FE3429">
        <w:rPr>
          <w:rStyle w:val="a6"/>
          <w:rFonts w:ascii="Garamond" w:hAnsi="Garamond"/>
          <w:i/>
          <w:iCs/>
          <w:sz w:val="24"/>
          <w:szCs w:val="24"/>
          <w:u w:val="none"/>
          <w:lang w:val="en-US"/>
        </w:rPr>
        <w:fldChar w:fldCharType="end"/>
      </w:r>
      <w:r w:rsidRPr="003F3CD3">
        <w:rPr>
          <w:rFonts w:ascii="Garamond" w:hAnsi="Garamond"/>
          <w:sz w:val="24"/>
          <w:szCs w:val="24"/>
          <w:lang w:val="en-US"/>
        </w:rPr>
        <w:t xml:space="preserve">). The image of the World Tree is an attempt to order chaos, to find each layer of the universe its place. At the same time, this image represents unity, in which a place is given to a person and his culture. It is known about the existence of a conductor between the worlds and the mythology associated with this representation. The crown of the World Tree reaches the heavens, and the roots reach the underworld. Deities live in the crown, and demonic and chthonic creatures live at the roots of the tree. </w:t>
      </w:r>
    </w:p>
    <w:p w14:paraId="0F594D11" w14:textId="3A99AEFE" w:rsidR="006022C4" w:rsidRPr="003F3CD3" w:rsidRDefault="003F3CD3" w:rsidP="003F3CD3">
      <w:pPr>
        <w:spacing w:after="0" w:line="288" w:lineRule="auto"/>
        <w:ind w:firstLine="426"/>
        <w:jc w:val="both"/>
        <w:rPr>
          <w:rFonts w:ascii="Garamond" w:hAnsi="Garamond"/>
          <w:sz w:val="24"/>
          <w:szCs w:val="24"/>
          <w:lang w:val="en-US"/>
        </w:rPr>
      </w:pPr>
      <w:r w:rsidRPr="00065B36">
        <w:rPr>
          <w:rFonts w:ascii="Garamond" w:hAnsi="Garamond"/>
          <w:i/>
          <w:iCs/>
          <w:sz w:val="24"/>
          <w:szCs w:val="24"/>
          <w:lang w:val="en-US"/>
        </w:rPr>
        <w:t>Thus</w:t>
      </w:r>
      <w:r w:rsidRPr="003F3CD3">
        <w:rPr>
          <w:rFonts w:ascii="Garamond" w:hAnsi="Garamond"/>
          <w:sz w:val="24"/>
          <w:szCs w:val="24"/>
          <w:lang w:val="en-US"/>
        </w:rPr>
        <w:t xml:space="preserve">, culture initially represented the main harmonizing force. The first rituals were aimed at harmonizing chaos. The mythical consciousness created the first images that still </w:t>
      </w:r>
      <w:proofErr w:type="gramStart"/>
      <w:r w:rsidR="009818CC" w:rsidRPr="003F3CD3">
        <w:rPr>
          <w:rFonts w:ascii="Garamond" w:hAnsi="Garamond"/>
          <w:sz w:val="24"/>
          <w:szCs w:val="24"/>
          <w:lang w:val="en-US"/>
        </w:rPr>
        <w:t>live</w:t>
      </w:r>
      <w:r w:rsidR="009818CC">
        <w:rPr>
          <w:rFonts w:ascii="Garamond" w:hAnsi="Garamond"/>
          <w:sz w:val="24"/>
          <w:szCs w:val="24"/>
          <w:lang w:val="en-US"/>
        </w:rPr>
        <w:t xml:space="preserve"> </w:t>
      </w:r>
      <w:r w:rsidR="009818CC" w:rsidRPr="003F3CD3">
        <w:rPr>
          <w:rFonts w:ascii="Garamond" w:hAnsi="Garamond"/>
          <w:sz w:val="24"/>
          <w:szCs w:val="24"/>
          <w:lang w:val="en-US"/>
        </w:rPr>
        <w:t>in</w:t>
      </w:r>
      <w:proofErr w:type="gramEnd"/>
      <w:r w:rsidRPr="003F3CD3">
        <w:rPr>
          <w:rFonts w:ascii="Garamond" w:hAnsi="Garamond"/>
          <w:sz w:val="24"/>
          <w:szCs w:val="24"/>
          <w:lang w:val="en-US"/>
        </w:rPr>
        <w:t xml:space="preserve"> art, preserving the ancient ideas of chaos and harmony.</w:t>
      </w:r>
    </w:p>
    <w:p w14:paraId="6FEE4AB5" w14:textId="77777777" w:rsidR="00A02576" w:rsidRPr="003F3CD3" w:rsidRDefault="00A02576" w:rsidP="00337613">
      <w:pPr>
        <w:spacing w:after="0" w:line="288" w:lineRule="auto"/>
        <w:ind w:firstLine="426"/>
        <w:jc w:val="both"/>
        <w:rPr>
          <w:rFonts w:ascii="Garamond" w:hAnsi="Garamond"/>
          <w:sz w:val="24"/>
          <w:szCs w:val="24"/>
          <w:lang w:val="en-US"/>
        </w:rPr>
      </w:pPr>
    </w:p>
    <w:p w14:paraId="23B4F12D" w14:textId="7FB82651" w:rsidR="007027D7" w:rsidRPr="004140F6" w:rsidRDefault="004140F6" w:rsidP="00337613">
      <w:pPr>
        <w:spacing w:after="0" w:line="288" w:lineRule="auto"/>
        <w:jc w:val="center"/>
        <w:rPr>
          <w:rFonts w:ascii="Garamond" w:hAnsi="Garamond"/>
          <w:b/>
          <w:sz w:val="24"/>
          <w:szCs w:val="24"/>
          <w:lang w:val="en-US"/>
        </w:rPr>
      </w:pPr>
      <w:r w:rsidRPr="004140F6">
        <w:rPr>
          <w:rFonts w:ascii="Garamond" w:hAnsi="Garamond"/>
          <w:b/>
          <w:sz w:val="24"/>
          <w:szCs w:val="24"/>
          <w:lang w:val="en-US"/>
        </w:rPr>
        <w:t>Ornament as an attempt to organize chaos. Rhythms of ornament and modern man</w:t>
      </w:r>
    </w:p>
    <w:p w14:paraId="3A4BDE1C" w14:textId="0752040E" w:rsidR="00B177AB" w:rsidRPr="00B177AB" w:rsidRDefault="00B177AB" w:rsidP="00B177AB">
      <w:pPr>
        <w:spacing w:after="0" w:line="288" w:lineRule="auto"/>
        <w:ind w:firstLine="426"/>
        <w:jc w:val="both"/>
        <w:rPr>
          <w:rFonts w:ascii="Garamond" w:hAnsi="Garamond"/>
          <w:sz w:val="24"/>
          <w:szCs w:val="24"/>
          <w:lang w:val="en-US"/>
        </w:rPr>
      </w:pPr>
      <w:r w:rsidRPr="00B177AB">
        <w:rPr>
          <w:rFonts w:ascii="Garamond" w:hAnsi="Garamond"/>
          <w:sz w:val="24"/>
          <w:szCs w:val="24"/>
          <w:lang w:val="en-US"/>
        </w:rPr>
        <w:t xml:space="preserve">In an effort to harmonize the chaos in the images of culture, a person created the most important meanings for himself at that time. Many of which are lost today, and the symbols associated with the chaos archetype still </w:t>
      </w:r>
      <w:proofErr w:type="gramStart"/>
      <w:r w:rsidRPr="00B177AB">
        <w:rPr>
          <w:rFonts w:ascii="Garamond" w:hAnsi="Garamond"/>
          <w:sz w:val="24"/>
          <w:szCs w:val="24"/>
          <w:lang w:val="en-US"/>
        </w:rPr>
        <w:t>live in</w:t>
      </w:r>
      <w:proofErr w:type="gramEnd"/>
      <w:r w:rsidRPr="00B177AB">
        <w:rPr>
          <w:rFonts w:ascii="Garamond" w:hAnsi="Garamond"/>
          <w:sz w:val="24"/>
          <w:szCs w:val="24"/>
          <w:lang w:val="en-US"/>
        </w:rPr>
        <w:t xml:space="preserve"> art. They no longer possess the power that they were originally endowed with, but their effect is undeniable. Otherwise, how to explain their persistence in culture, the relentless attention from artists who often unconsciously fill their works with these images. The vertical system of the world order is found, for example, in the paintings of Russian spinning wheels, where it is very stable and corresponds to certain ideas about the three-level universe. Here we also find a rich symbolism, which is associated with solar signs, signs of earth and water, which have always occupied a stable place in the paintings (</w:t>
      </w:r>
      <w:hyperlink w:anchor="art2023_05_02_Figure_2" w:history="1">
        <w:r w:rsidRPr="00E93F58">
          <w:rPr>
            <w:rStyle w:val="a6"/>
            <w:rFonts w:ascii="Garamond" w:hAnsi="Garamond"/>
            <w:i/>
            <w:iCs/>
            <w:sz w:val="24"/>
            <w:szCs w:val="24"/>
            <w:u w:val="none"/>
            <w:lang w:val="en-US"/>
          </w:rPr>
          <w:t>Figure 2</w:t>
        </w:r>
      </w:hyperlink>
      <w:r w:rsidRPr="00B177AB">
        <w:rPr>
          <w:rFonts w:ascii="Garamond" w:hAnsi="Garamond"/>
          <w:sz w:val="24"/>
          <w:szCs w:val="24"/>
          <w:lang w:val="en-US"/>
        </w:rPr>
        <w:t>).</w:t>
      </w:r>
    </w:p>
    <w:p w14:paraId="42962F99" w14:textId="321A215A" w:rsidR="00F32A3E" w:rsidRPr="00B177AB" w:rsidRDefault="00B177AB" w:rsidP="00B177AB">
      <w:pPr>
        <w:spacing w:after="0" w:line="288" w:lineRule="auto"/>
        <w:ind w:firstLine="426"/>
        <w:jc w:val="both"/>
        <w:rPr>
          <w:rFonts w:ascii="Garamond" w:hAnsi="Garamond"/>
          <w:sz w:val="24"/>
          <w:szCs w:val="24"/>
          <w:lang w:val="en-US"/>
        </w:rPr>
      </w:pPr>
      <w:r w:rsidRPr="00B177AB">
        <w:rPr>
          <w:rFonts w:ascii="Garamond" w:hAnsi="Garamond"/>
          <w:sz w:val="24"/>
          <w:szCs w:val="24"/>
          <w:lang w:val="en-US"/>
        </w:rPr>
        <w:t>The ornament, with its orderliness and ritual symbolism, opposes the chaos of the surrounding natural world, filled with unclear, inexplicable and often dangerous phenomena. The ordering value of the ornament is connected with the law of rhythm. The simplest ornamental system – rhombic ornament – has been known since Paleolithic antiquity. It reflected the desire of man to separate himself from the natural world with the help of order, which was opposed to chaos. The ornament is a visual embodiment of the biological and natural rhythms in which a person lives. Like music, ornament is a carrier of rhythm, its visual expression through graphics. The original connection of the ornament with music is indicated by the finds of the oldest musical instruments of the Paleolithic era, covered with ornaments or rhythmically organized groups of notches (</w:t>
      </w:r>
      <w:proofErr w:type="spellStart"/>
      <w:r w:rsidR="00FE3429">
        <w:fldChar w:fldCharType="begin"/>
      </w:r>
      <w:r w:rsidR="00FE3429" w:rsidRPr="00A40751">
        <w:rPr>
          <w:lang w:val="en-US"/>
        </w:rPr>
        <w:instrText xml:space="preserve"> HYPERLINK \l "art2023_05_02_Bücher" </w:instrText>
      </w:r>
      <w:r w:rsidR="00FE3429">
        <w:fldChar w:fldCharType="separate"/>
      </w:r>
      <w:r w:rsidR="00065B36" w:rsidRPr="00233943">
        <w:rPr>
          <w:rStyle w:val="a6"/>
          <w:rFonts w:ascii="Garamond" w:hAnsi="Garamond"/>
          <w:i/>
          <w:iCs/>
          <w:sz w:val="24"/>
          <w:szCs w:val="24"/>
          <w:u w:val="none"/>
          <w:lang w:val="en-US"/>
        </w:rPr>
        <w:t>Bücher</w:t>
      </w:r>
      <w:proofErr w:type="spellEnd"/>
      <w:r w:rsidRPr="00233943">
        <w:rPr>
          <w:rStyle w:val="a6"/>
          <w:rFonts w:ascii="Garamond" w:hAnsi="Garamond"/>
          <w:i/>
          <w:iCs/>
          <w:sz w:val="24"/>
          <w:szCs w:val="24"/>
          <w:u w:val="none"/>
          <w:lang w:val="en-US"/>
        </w:rPr>
        <w:t>, 1923</w:t>
      </w:r>
      <w:r w:rsidR="00FE3429">
        <w:rPr>
          <w:rStyle w:val="a6"/>
          <w:rFonts w:ascii="Garamond" w:hAnsi="Garamond"/>
          <w:i/>
          <w:iCs/>
          <w:sz w:val="24"/>
          <w:szCs w:val="24"/>
          <w:u w:val="none"/>
          <w:lang w:val="en-US"/>
        </w:rPr>
        <w:fldChar w:fldCharType="end"/>
      </w:r>
      <w:r w:rsidRPr="00B177AB">
        <w:rPr>
          <w:rFonts w:ascii="Garamond" w:hAnsi="Garamond"/>
          <w:sz w:val="24"/>
          <w:szCs w:val="24"/>
          <w:lang w:val="en-US"/>
        </w:rPr>
        <w:t>). Hence also the connection of ornament, as well as music, with geometry and mathematics. The combination of geometry and art in the ornament testifies to the first ideas of a person about regularity. In rhombuses, crosses, squares, dots, there is, first of all, repeatability in certain numbers. Counting, rhythm help to feel and explain the structure of the world. So</w:t>
      </w:r>
      <w:r>
        <w:rPr>
          <w:rFonts w:ascii="Garamond" w:hAnsi="Garamond"/>
          <w:sz w:val="24"/>
          <w:szCs w:val="24"/>
          <w:lang w:val="en-US"/>
        </w:rPr>
        <w:t>,</w:t>
      </w:r>
      <w:r w:rsidRPr="00B177AB">
        <w:rPr>
          <w:rFonts w:ascii="Garamond" w:hAnsi="Garamond"/>
          <w:sz w:val="24"/>
          <w:szCs w:val="24"/>
          <w:lang w:val="en-US"/>
        </w:rPr>
        <w:t xml:space="preserve"> the following images are explained by numbers: 3 </w:t>
      </w:r>
      <w:r>
        <w:rPr>
          <w:rFonts w:ascii="Garamond" w:hAnsi="Garamond"/>
          <w:sz w:val="24"/>
          <w:szCs w:val="24"/>
          <w:lang w:val="en-US"/>
        </w:rPr>
        <w:t>is</w:t>
      </w:r>
      <w:r w:rsidRPr="00B177AB">
        <w:rPr>
          <w:rFonts w:ascii="Garamond" w:hAnsi="Garamond"/>
          <w:sz w:val="24"/>
          <w:szCs w:val="24"/>
          <w:lang w:val="en-US"/>
        </w:rPr>
        <w:t xml:space="preserve"> the image of the divine Trinity, three spheres of living space (heaven, earth, the underworld), time (past, present, future). The number 4 is an image of integrity (4 cardinal directions, 4 elements, 4 seasons). The symbol of harmony was the number 7 (7 colo</w:t>
      </w:r>
      <w:r>
        <w:rPr>
          <w:rFonts w:ascii="Garamond" w:hAnsi="Garamond"/>
          <w:sz w:val="24"/>
          <w:szCs w:val="24"/>
          <w:lang w:val="en-US"/>
        </w:rPr>
        <w:t>u</w:t>
      </w:r>
      <w:r w:rsidRPr="00B177AB">
        <w:rPr>
          <w:rFonts w:ascii="Garamond" w:hAnsi="Garamond"/>
          <w:sz w:val="24"/>
          <w:szCs w:val="24"/>
          <w:lang w:val="en-US"/>
        </w:rPr>
        <w:t>rs of the spectrum, 7 notes in music, 7 days a week). In the ornament, we can see how the task of ordering and reflecting how this or that epoch understood the world was solved.</w:t>
      </w:r>
    </w:p>
    <w:p w14:paraId="2AB82066" w14:textId="65487B07" w:rsidR="00065B36" w:rsidRPr="00E93F58" w:rsidRDefault="00065B36" w:rsidP="00065B36">
      <w:pPr>
        <w:spacing w:after="0" w:line="288" w:lineRule="auto"/>
        <w:ind w:firstLine="426"/>
        <w:jc w:val="both"/>
        <w:rPr>
          <w:rFonts w:ascii="Garamond" w:hAnsi="Garamond"/>
          <w:sz w:val="24"/>
          <w:szCs w:val="24"/>
          <w:lang w:val="en-US"/>
        </w:rPr>
      </w:pPr>
      <w:r w:rsidRPr="00065B36">
        <w:rPr>
          <w:rFonts w:ascii="Garamond" w:hAnsi="Garamond"/>
          <w:sz w:val="24"/>
          <w:szCs w:val="24"/>
          <w:lang w:val="en-US"/>
        </w:rPr>
        <w:t xml:space="preserve">The rhythm was perceived by the ancient man, like his whole life, from the point of view of the cosmos. Rhythm, like the cosmos, is harmonious (combining all possible multiplicity and opposites), spiritual, intelligent and perfect. In the theory of rhythm, even in the ancient period, </w:t>
      </w:r>
      <w:r w:rsidRPr="00065B36">
        <w:rPr>
          <w:rFonts w:ascii="Garamond" w:hAnsi="Garamond"/>
          <w:sz w:val="24"/>
          <w:szCs w:val="24"/>
          <w:lang w:val="en-US"/>
        </w:rPr>
        <w:lastRenderedPageBreak/>
        <w:t xml:space="preserve">the following provisions were formed, which were continued in the future. </w:t>
      </w:r>
      <w:r>
        <w:rPr>
          <w:rFonts w:ascii="Garamond" w:hAnsi="Garamond"/>
          <w:sz w:val="24"/>
          <w:szCs w:val="24"/>
          <w:lang w:val="en-US"/>
        </w:rPr>
        <w:t>“</w:t>
      </w:r>
      <w:r w:rsidRPr="00065B36">
        <w:rPr>
          <w:rFonts w:ascii="Garamond" w:hAnsi="Garamond"/>
          <w:sz w:val="24"/>
          <w:szCs w:val="24"/>
          <w:lang w:val="en-US"/>
        </w:rPr>
        <w:t xml:space="preserve">1) The very word </w:t>
      </w:r>
      <w:r>
        <w:rPr>
          <w:rFonts w:ascii="Garamond" w:hAnsi="Garamond"/>
          <w:sz w:val="24"/>
          <w:szCs w:val="24"/>
          <w:lang w:val="en-US"/>
        </w:rPr>
        <w:t>“</w:t>
      </w:r>
      <w:r w:rsidRPr="00065B36">
        <w:rPr>
          <w:rFonts w:ascii="Garamond" w:hAnsi="Garamond"/>
          <w:sz w:val="24"/>
          <w:szCs w:val="24"/>
          <w:lang w:val="en-US"/>
        </w:rPr>
        <w:t>rhythm</w:t>
      </w:r>
      <w:r>
        <w:rPr>
          <w:rFonts w:ascii="Garamond" w:hAnsi="Garamond"/>
          <w:sz w:val="24"/>
          <w:szCs w:val="24"/>
          <w:lang w:val="en-US"/>
        </w:rPr>
        <w:t>”</w:t>
      </w:r>
      <w:r w:rsidRPr="00065B36">
        <w:rPr>
          <w:rFonts w:ascii="Garamond" w:hAnsi="Garamond"/>
          <w:sz w:val="24"/>
          <w:szCs w:val="24"/>
          <w:lang w:val="en-US"/>
        </w:rPr>
        <w:t xml:space="preserve"> and the definition of the term </w:t>
      </w:r>
      <w:r>
        <w:rPr>
          <w:rFonts w:ascii="Garamond" w:hAnsi="Garamond"/>
          <w:sz w:val="24"/>
          <w:szCs w:val="24"/>
          <w:lang w:val="en-US"/>
        </w:rPr>
        <w:t>“</w:t>
      </w:r>
      <w:r w:rsidRPr="00065B36">
        <w:rPr>
          <w:rFonts w:ascii="Garamond" w:hAnsi="Garamond"/>
          <w:sz w:val="24"/>
          <w:szCs w:val="24"/>
          <w:lang w:val="en-US"/>
        </w:rPr>
        <w:t>rhythm</w:t>
      </w:r>
      <w:r>
        <w:rPr>
          <w:rFonts w:ascii="Garamond" w:hAnsi="Garamond"/>
          <w:sz w:val="24"/>
          <w:szCs w:val="24"/>
          <w:lang w:val="en-US"/>
        </w:rPr>
        <w:t>”</w:t>
      </w:r>
      <w:r w:rsidRPr="00065B36">
        <w:rPr>
          <w:rFonts w:ascii="Garamond" w:hAnsi="Garamond"/>
          <w:sz w:val="24"/>
          <w:szCs w:val="24"/>
          <w:lang w:val="en-US"/>
        </w:rPr>
        <w:t xml:space="preserve"> arose. 2) A theoretical understanding of the unity of the multiplicity of rhythm in all spheres of human activity was carried out. 3) The concepts of </w:t>
      </w:r>
      <w:r>
        <w:rPr>
          <w:rFonts w:ascii="Garamond" w:hAnsi="Garamond"/>
          <w:sz w:val="24"/>
          <w:szCs w:val="24"/>
          <w:lang w:val="en-US"/>
        </w:rPr>
        <w:t>“</w:t>
      </w:r>
      <w:r w:rsidRPr="00065B36">
        <w:rPr>
          <w:rFonts w:ascii="Garamond" w:hAnsi="Garamond"/>
          <w:sz w:val="24"/>
          <w:szCs w:val="24"/>
          <w:lang w:val="en-US"/>
        </w:rPr>
        <w:t>rhythm</w:t>
      </w:r>
      <w:r>
        <w:rPr>
          <w:rFonts w:ascii="Garamond" w:hAnsi="Garamond"/>
          <w:sz w:val="24"/>
          <w:szCs w:val="24"/>
          <w:lang w:val="en-US"/>
        </w:rPr>
        <w:t>”</w:t>
      </w:r>
      <w:r w:rsidRPr="00065B36">
        <w:rPr>
          <w:rFonts w:ascii="Garamond" w:hAnsi="Garamond"/>
          <w:sz w:val="24"/>
          <w:szCs w:val="24"/>
          <w:lang w:val="en-US"/>
        </w:rPr>
        <w:t xml:space="preserve">, </w:t>
      </w:r>
      <w:r>
        <w:rPr>
          <w:rFonts w:ascii="Garamond" w:hAnsi="Garamond"/>
          <w:sz w:val="24"/>
          <w:szCs w:val="24"/>
          <w:lang w:val="en-US"/>
        </w:rPr>
        <w:t>“</w:t>
      </w:r>
      <w:r w:rsidRPr="00065B36">
        <w:rPr>
          <w:rFonts w:ascii="Garamond" w:hAnsi="Garamond"/>
          <w:sz w:val="24"/>
          <w:szCs w:val="24"/>
          <w:lang w:val="en-US"/>
        </w:rPr>
        <w:t>meter</w:t>
      </w:r>
      <w:r>
        <w:rPr>
          <w:rFonts w:ascii="Garamond" w:hAnsi="Garamond"/>
          <w:sz w:val="24"/>
          <w:szCs w:val="24"/>
          <w:lang w:val="en-US"/>
        </w:rPr>
        <w:t>”</w:t>
      </w:r>
      <w:r w:rsidRPr="00065B36">
        <w:rPr>
          <w:rFonts w:ascii="Garamond" w:hAnsi="Garamond"/>
          <w:sz w:val="24"/>
          <w:szCs w:val="24"/>
          <w:lang w:val="en-US"/>
        </w:rPr>
        <w:t xml:space="preserve"> or </w:t>
      </w:r>
      <w:r>
        <w:rPr>
          <w:rFonts w:ascii="Garamond" w:hAnsi="Garamond"/>
          <w:sz w:val="24"/>
          <w:szCs w:val="24"/>
          <w:lang w:val="en-US"/>
        </w:rPr>
        <w:t>“</w:t>
      </w:r>
      <w:r w:rsidRPr="00065B36">
        <w:rPr>
          <w:rFonts w:ascii="Garamond" w:hAnsi="Garamond"/>
          <w:sz w:val="24"/>
          <w:szCs w:val="24"/>
          <w:lang w:val="en-US"/>
        </w:rPr>
        <w:t>beat</w:t>
      </w:r>
      <w:r>
        <w:rPr>
          <w:rFonts w:ascii="Garamond" w:hAnsi="Garamond"/>
          <w:sz w:val="24"/>
          <w:szCs w:val="24"/>
          <w:lang w:val="en-US"/>
        </w:rPr>
        <w:t>”</w:t>
      </w:r>
      <w:r w:rsidRPr="00065B36">
        <w:rPr>
          <w:rFonts w:ascii="Garamond" w:hAnsi="Garamond"/>
          <w:sz w:val="24"/>
          <w:szCs w:val="24"/>
          <w:lang w:val="en-US"/>
        </w:rPr>
        <w:t xml:space="preserve"> were differentiated, but no stable word usage of these definitions was developed. 4) Ideas about the artificiality of the beat or meter and the naturalness of the rhythm began to form</w:t>
      </w:r>
      <w:r>
        <w:rPr>
          <w:rFonts w:ascii="Garamond" w:hAnsi="Garamond"/>
          <w:sz w:val="24"/>
          <w:szCs w:val="24"/>
          <w:lang w:val="en-US"/>
        </w:rPr>
        <w:t>”</w:t>
      </w:r>
      <w:r w:rsidRPr="00065B36">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"art2023_05_02_Kolcheva" </w:instrText>
      </w:r>
      <w:r w:rsidR="00FE3429">
        <w:fldChar w:fldCharType="separate"/>
      </w:r>
      <w:r w:rsidRPr="00E93F58">
        <w:rPr>
          <w:rStyle w:val="a6"/>
          <w:rFonts w:ascii="Garamond" w:hAnsi="Garamond"/>
          <w:i/>
          <w:iCs/>
          <w:sz w:val="24"/>
          <w:szCs w:val="24"/>
          <w:u w:val="none"/>
          <w:lang w:val="en-US"/>
        </w:rPr>
        <w:t>Kolcheva</w:t>
      </w:r>
      <w:proofErr w:type="spellEnd"/>
      <w:r w:rsidRPr="00E93F58">
        <w:rPr>
          <w:rStyle w:val="a6"/>
          <w:rFonts w:ascii="Garamond" w:hAnsi="Garamond"/>
          <w:i/>
          <w:iCs/>
          <w:sz w:val="24"/>
          <w:szCs w:val="24"/>
          <w:u w:val="none"/>
          <w:lang w:val="en-US"/>
        </w:rPr>
        <w:t>, 2004, p. 27</w:t>
      </w:r>
      <w:r w:rsidR="00FE3429">
        <w:rPr>
          <w:rStyle w:val="a6"/>
          <w:rFonts w:ascii="Garamond" w:hAnsi="Garamond"/>
          <w:i/>
          <w:iCs/>
          <w:sz w:val="24"/>
          <w:szCs w:val="24"/>
          <w:u w:val="none"/>
          <w:lang w:val="en-US"/>
        </w:rPr>
        <w:fldChar w:fldCharType="end"/>
      </w:r>
      <w:r w:rsidRPr="00E93F58">
        <w:rPr>
          <w:rFonts w:ascii="Garamond" w:hAnsi="Garamond"/>
          <w:sz w:val="24"/>
          <w:szCs w:val="24"/>
          <w:lang w:val="en-US"/>
        </w:rPr>
        <w:t xml:space="preserve">). Today, there are more than 100 different biorhythms of human life activity itself. Only two biorhythms are considered the most studied today </w:t>
      </w:r>
      <w:r w:rsidR="00175F05">
        <w:rPr>
          <w:rFonts w:ascii="Garamond" w:hAnsi="Garamond"/>
          <w:sz w:val="24"/>
          <w:szCs w:val="24"/>
          <w:lang w:val="en-US"/>
        </w:rPr>
        <w:t>–</w:t>
      </w:r>
      <w:r w:rsidRPr="00E93F58">
        <w:rPr>
          <w:rFonts w:ascii="Garamond" w:hAnsi="Garamond"/>
          <w:sz w:val="24"/>
          <w:szCs w:val="24"/>
          <w:lang w:val="en-US"/>
        </w:rPr>
        <w:t xml:space="preserve"> the rhythms of sleep and wakefulness. Ornament is simultaneously considered as a phenomenon of culture, art and a natural consequence of human observation. The whole nature is filled with rhythms, which was revealed to our ancestor as a book that he constantly read. The first ornamental motifs were undoubtedly seen in nature itself. With their lines and shapes, they refer us to the images visible to all. The ornament in its varieties can be finite (circle) and infinite (meander), but any of its variations have one property that was also noticed in ancient times – the effect on the human psyche. Artist-bone cutter N.D. </w:t>
      </w:r>
      <w:proofErr w:type="spellStart"/>
      <w:r w:rsidRPr="00E93F58">
        <w:rPr>
          <w:rFonts w:ascii="Garamond" w:hAnsi="Garamond"/>
          <w:sz w:val="24"/>
          <w:szCs w:val="24"/>
          <w:lang w:val="en-US"/>
        </w:rPr>
        <w:t>Butorin</w:t>
      </w:r>
      <w:proofErr w:type="spellEnd"/>
      <w:r w:rsidRPr="00E93F58">
        <w:rPr>
          <w:rFonts w:ascii="Garamond" w:hAnsi="Garamond"/>
          <w:sz w:val="24"/>
          <w:szCs w:val="24"/>
          <w:lang w:val="en-US"/>
        </w:rPr>
        <w:t xml:space="preserve"> wrote about the ornament that through it “it is possible to convey tragedy and elegy, strong movement and peace, storm and fragile snow-covered forest, that is, to fill the work with rhythmic beauty and poetic content” (</w:t>
      </w:r>
      <w:proofErr w:type="spellStart"/>
      <w:r w:rsidR="00FE3429">
        <w:fldChar w:fldCharType="begin"/>
      </w:r>
      <w:r w:rsidR="00FE3429" w:rsidRPr="00A40751">
        <w:rPr>
          <w:lang w:val="en-US"/>
        </w:rPr>
        <w:instrText xml:space="preserve"> HYPERLINK \l "art2023</w:instrText>
      </w:r>
      <w:r w:rsidR="00FE3429" w:rsidRPr="00A40751">
        <w:rPr>
          <w:lang w:val="en-US"/>
        </w:rPr>
        <w:instrText xml:space="preserve">_05_02_Butorin" </w:instrText>
      </w:r>
      <w:r w:rsidR="00FE3429">
        <w:fldChar w:fldCharType="separate"/>
      </w:r>
      <w:r w:rsidRPr="00E93F58">
        <w:rPr>
          <w:rStyle w:val="a6"/>
          <w:rFonts w:ascii="Garamond" w:hAnsi="Garamond"/>
          <w:i/>
          <w:iCs/>
          <w:sz w:val="24"/>
          <w:szCs w:val="24"/>
          <w:u w:val="none"/>
          <w:lang w:val="en-US"/>
        </w:rPr>
        <w:t>Butorin</w:t>
      </w:r>
      <w:proofErr w:type="spellEnd"/>
      <w:r w:rsidRPr="00E93F58">
        <w:rPr>
          <w:rStyle w:val="a6"/>
          <w:rFonts w:ascii="Garamond" w:hAnsi="Garamond"/>
          <w:i/>
          <w:iCs/>
          <w:sz w:val="24"/>
          <w:szCs w:val="24"/>
          <w:u w:val="none"/>
          <w:lang w:val="en-US"/>
        </w:rPr>
        <w:t>, 2011</w:t>
      </w:r>
      <w:r w:rsidR="00FE3429">
        <w:rPr>
          <w:rStyle w:val="a6"/>
          <w:rFonts w:ascii="Garamond" w:hAnsi="Garamond"/>
          <w:i/>
          <w:iCs/>
          <w:sz w:val="24"/>
          <w:szCs w:val="24"/>
          <w:u w:val="none"/>
          <w:lang w:val="en-US"/>
        </w:rPr>
        <w:fldChar w:fldCharType="end"/>
      </w:r>
      <w:r w:rsidRPr="00E93F58">
        <w:rPr>
          <w:rFonts w:ascii="Garamond" w:hAnsi="Garamond"/>
          <w:sz w:val="24"/>
          <w:szCs w:val="24"/>
          <w:lang w:val="en-US"/>
        </w:rPr>
        <w:t>).</w:t>
      </w:r>
    </w:p>
    <w:p w14:paraId="74BFBB9F" w14:textId="2B6AE128" w:rsidR="00065B36" w:rsidRPr="00065B36" w:rsidRDefault="00065B36" w:rsidP="00065B36">
      <w:pPr>
        <w:spacing w:after="0" w:line="288" w:lineRule="auto"/>
        <w:ind w:firstLine="426"/>
        <w:jc w:val="both"/>
        <w:rPr>
          <w:rFonts w:ascii="Garamond" w:hAnsi="Garamond"/>
          <w:sz w:val="24"/>
          <w:szCs w:val="24"/>
          <w:lang w:val="en-US"/>
        </w:rPr>
      </w:pPr>
      <w:r w:rsidRPr="00E93F58">
        <w:rPr>
          <w:rFonts w:ascii="Garamond" w:hAnsi="Garamond"/>
          <w:sz w:val="24"/>
          <w:szCs w:val="24"/>
          <w:lang w:val="en-US"/>
        </w:rPr>
        <w:t>The appearance of the ornament has its own prerequisites. And they are connected with a person</w:t>
      </w:r>
      <w:r w:rsidR="008A000E" w:rsidRPr="00E93F58">
        <w:rPr>
          <w:rFonts w:ascii="Garamond" w:hAnsi="Garamond"/>
          <w:sz w:val="24"/>
          <w:szCs w:val="24"/>
          <w:lang w:val="en-US"/>
        </w:rPr>
        <w:t>’</w:t>
      </w:r>
      <w:r w:rsidRPr="00E93F58">
        <w:rPr>
          <w:rFonts w:ascii="Garamond" w:hAnsi="Garamond"/>
          <w:sz w:val="24"/>
          <w:szCs w:val="24"/>
          <w:lang w:val="en-US"/>
        </w:rPr>
        <w:t xml:space="preserve">s worldview of a certain time and place. Ornament researcher V.V. </w:t>
      </w:r>
      <w:proofErr w:type="spellStart"/>
      <w:r w:rsidRPr="00E93F58">
        <w:rPr>
          <w:rFonts w:ascii="Garamond" w:hAnsi="Garamond"/>
          <w:sz w:val="24"/>
          <w:szCs w:val="24"/>
          <w:lang w:val="en-US"/>
        </w:rPr>
        <w:t>Bobrov</w:t>
      </w:r>
      <w:proofErr w:type="spellEnd"/>
      <w:r w:rsidRPr="00E93F58">
        <w:rPr>
          <w:rFonts w:ascii="Garamond" w:hAnsi="Garamond"/>
          <w:sz w:val="24"/>
          <w:szCs w:val="24"/>
          <w:lang w:val="en-US"/>
        </w:rPr>
        <w:t xml:space="preserve"> writes about the existence of a connection between the development of decorative and applied art and the rhythm of life. </w:t>
      </w:r>
      <w:r w:rsidR="008A000E" w:rsidRPr="00E93F58">
        <w:rPr>
          <w:rFonts w:ascii="Garamond" w:hAnsi="Garamond"/>
          <w:sz w:val="24"/>
          <w:szCs w:val="24"/>
          <w:lang w:val="en-US"/>
        </w:rPr>
        <w:t>“</w:t>
      </w:r>
      <w:r w:rsidRPr="00E93F58">
        <w:rPr>
          <w:rFonts w:ascii="Garamond" w:hAnsi="Garamond"/>
          <w:sz w:val="24"/>
          <w:szCs w:val="24"/>
          <w:lang w:val="en-US"/>
        </w:rPr>
        <w:t>The measured rhythm of a stationary lifestyle (fishing, fishing and hunting lifestyle, early stages of productive forms of economy) and the dynamic rhythm of a mobile lifestyle (hunting, nomadic lifestyle) demonstrate different trends in the development of ornamental art</w:t>
      </w:r>
      <w:r w:rsidR="008A000E" w:rsidRPr="00E93F58">
        <w:rPr>
          <w:rFonts w:ascii="Garamond" w:hAnsi="Garamond"/>
          <w:sz w:val="24"/>
          <w:szCs w:val="24"/>
          <w:lang w:val="en-US"/>
        </w:rPr>
        <w:t>”</w:t>
      </w:r>
      <w:r w:rsidRPr="00E93F58">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"art2023_05_02_Bobrov" </w:instrText>
      </w:r>
      <w:r w:rsidR="00FE3429">
        <w:fldChar w:fldCharType="separate"/>
      </w:r>
      <w:r w:rsidRPr="00E93F58">
        <w:rPr>
          <w:rStyle w:val="a6"/>
          <w:rFonts w:ascii="Garamond" w:hAnsi="Garamond"/>
          <w:i/>
          <w:iCs/>
          <w:sz w:val="24"/>
          <w:szCs w:val="24"/>
          <w:u w:val="none"/>
          <w:lang w:val="en-US"/>
        </w:rPr>
        <w:t>Bobrov</w:t>
      </w:r>
      <w:proofErr w:type="spellEnd"/>
      <w:r w:rsidRPr="00E93F58">
        <w:rPr>
          <w:rStyle w:val="a6"/>
          <w:rFonts w:ascii="Garamond" w:hAnsi="Garamond"/>
          <w:i/>
          <w:iCs/>
          <w:sz w:val="24"/>
          <w:szCs w:val="24"/>
          <w:u w:val="none"/>
          <w:lang w:val="en-US"/>
        </w:rPr>
        <w:t>, 2015, p. 10</w:t>
      </w:r>
      <w:r w:rsidR="00FE3429">
        <w:rPr>
          <w:rStyle w:val="a6"/>
          <w:rFonts w:ascii="Garamond" w:hAnsi="Garamond"/>
          <w:i/>
          <w:iCs/>
          <w:sz w:val="24"/>
          <w:szCs w:val="24"/>
          <w:u w:val="none"/>
          <w:lang w:val="en-US"/>
        </w:rPr>
        <w:fldChar w:fldCharType="end"/>
      </w:r>
      <w:r w:rsidRPr="00065B36">
        <w:rPr>
          <w:rFonts w:ascii="Garamond" w:hAnsi="Garamond"/>
          <w:sz w:val="24"/>
          <w:szCs w:val="24"/>
          <w:lang w:val="en-US"/>
        </w:rPr>
        <w:t>). There is no doubt that there are other concepts of ornament research.  It is clear that at the primitive stage of the development of human culture, this was the most natural form of expressing a person</w:t>
      </w:r>
      <w:r w:rsidR="00E93F58">
        <w:rPr>
          <w:rFonts w:ascii="Garamond" w:hAnsi="Garamond"/>
          <w:sz w:val="24"/>
          <w:szCs w:val="24"/>
          <w:lang w:val="en-US"/>
        </w:rPr>
        <w:t>’</w:t>
      </w:r>
      <w:r w:rsidRPr="00065B36">
        <w:rPr>
          <w:rFonts w:ascii="Garamond" w:hAnsi="Garamond"/>
          <w:sz w:val="24"/>
          <w:szCs w:val="24"/>
          <w:lang w:val="en-US"/>
        </w:rPr>
        <w:t>s idea of himself in the space of the universe. And there is no doubt that it was also an aesthetic form associated with a sensual sense of the natural world.</w:t>
      </w:r>
    </w:p>
    <w:p w14:paraId="6C97D0ED" w14:textId="7A8DC968" w:rsidR="00733F59" w:rsidRPr="00065B36" w:rsidRDefault="00065B36" w:rsidP="00065B36">
      <w:pPr>
        <w:spacing w:after="0" w:line="288" w:lineRule="auto"/>
        <w:ind w:firstLine="426"/>
        <w:jc w:val="both"/>
        <w:rPr>
          <w:rFonts w:ascii="Garamond" w:hAnsi="Garamond"/>
          <w:sz w:val="24"/>
          <w:szCs w:val="24"/>
          <w:lang w:val="en-US"/>
        </w:rPr>
      </w:pPr>
      <w:r w:rsidRPr="008A000E">
        <w:rPr>
          <w:rFonts w:ascii="Garamond" w:hAnsi="Garamond"/>
          <w:i/>
          <w:iCs/>
          <w:sz w:val="24"/>
          <w:szCs w:val="24"/>
          <w:lang w:val="en-US"/>
        </w:rPr>
        <w:t>Consequently</w:t>
      </w:r>
      <w:r w:rsidRPr="00065B36">
        <w:rPr>
          <w:rFonts w:ascii="Garamond" w:hAnsi="Garamond"/>
          <w:sz w:val="24"/>
          <w:szCs w:val="24"/>
          <w:lang w:val="en-US"/>
        </w:rPr>
        <w:t>, in the art of ornament, we see this opposition to chaos by orderliness and ritual symbolism. The ordering value of the ornament is connected with the law of rhythm. Counting, rhythm help to feel and explain the structure of the world. Ornament in traditional art is a reflection of this attempt of a person to protect himself, to harmonize the surrounding world, often inexplicable and frightening.</w:t>
      </w:r>
    </w:p>
    <w:p w14:paraId="173709E4" w14:textId="77777777" w:rsidR="00A02576" w:rsidRPr="00065B36" w:rsidRDefault="00A02576" w:rsidP="00337613">
      <w:pPr>
        <w:spacing w:after="0" w:line="288" w:lineRule="auto"/>
        <w:ind w:firstLine="426"/>
        <w:jc w:val="both"/>
        <w:rPr>
          <w:rFonts w:ascii="Garamond" w:hAnsi="Garamond"/>
          <w:sz w:val="24"/>
          <w:szCs w:val="24"/>
          <w:lang w:val="en-US"/>
        </w:rPr>
      </w:pPr>
    </w:p>
    <w:p w14:paraId="358328B3" w14:textId="02CF5BBC" w:rsidR="00A02576" w:rsidRPr="00A232C7" w:rsidRDefault="00A232C7" w:rsidP="00773DFA">
      <w:pPr>
        <w:spacing w:after="0" w:line="288" w:lineRule="auto"/>
        <w:jc w:val="center"/>
        <w:rPr>
          <w:rFonts w:ascii="Garamond" w:hAnsi="Garamond"/>
          <w:b/>
          <w:sz w:val="24"/>
          <w:szCs w:val="24"/>
          <w:lang w:val="en-US"/>
        </w:rPr>
      </w:pPr>
      <w:r w:rsidRPr="00A232C7">
        <w:rPr>
          <w:rFonts w:ascii="Garamond" w:hAnsi="Garamond"/>
          <w:b/>
          <w:sz w:val="24"/>
          <w:szCs w:val="24"/>
          <w:lang w:val="en-US"/>
        </w:rPr>
        <w:t>Chaos as a feeling expressed in an artistic form</w:t>
      </w:r>
    </w:p>
    <w:p w14:paraId="4D563D2F" w14:textId="08B6B322" w:rsidR="00EC7E70" w:rsidRPr="00175F05"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The building of culture is built on the foundation of instincts, natural primordial tendencies, culture seems to </w:t>
      </w:r>
      <w:r>
        <w:rPr>
          <w:rFonts w:ascii="Garamond" w:hAnsi="Garamond"/>
          <w:sz w:val="24"/>
          <w:szCs w:val="24"/>
          <w:lang w:val="en-US"/>
        </w:rPr>
        <w:t>“</w:t>
      </w:r>
      <w:r w:rsidRPr="00EC7E70">
        <w:rPr>
          <w:rFonts w:ascii="Garamond" w:hAnsi="Garamond"/>
          <w:sz w:val="24"/>
          <w:szCs w:val="24"/>
          <w:lang w:val="en-US"/>
        </w:rPr>
        <w:t>pacify</w:t>
      </w:r>
      <w:r>
        <w:rPr>
          <w:rFonts w:ascii="Garamond" w:hAnsi="Garamond"/>
          <w:sz w:val="24"/>
          <w:szCs w:val="24"/>
          <w:lang w:val="en-US"/>
        </w:rPr>
        <w:t>”</w:t>
      </w:r>
      <w:r w:rsidRPr="00EC7E70">
        <w:rPr>
          <w:rFonts w:ascii="Garamond" w:hAnsi="Garamond"/>
          <w:sz w:val="24"/>
          <w:szCs w:val="24"/>
          <w:lang w:val="en-US"/>
        </w:rPr>
        <w:t xml:space="preserve"> chaos in itself. Chaos is disturbing, but ambivalent, can be both dangerous and good, two vectors of power stand out in it, his, and the whole reality of those who create from him – Eros and Thanatos, Life and Death. Any reduction, damage, dismemberment, simplification is Thanatos, and any elevation, excess, accession, growth is Eros. The struggle of organisms, species, cultures is the antagonism of individual Eros. Culture differs from chaos by the presence of the concept of a measure that contributes to the restriction and curbing of individualistic aspirations, subordination to their sacral norms as a collective will (</w:t>
      </w:r>
      <w:proofErr w:type="spellStart"/>
      <w:r w:rsidR="00FE3429">
        <w:fldChar w:fldCharType="begin"/>
      </w:r>
      <w:r w:rsidR="00FE3429" w:rsidRPr="00A40751">
        <w:rPr>
          <w:lang w:val="en-US"/>
        </w:rPr>
        <w:instrText xml:space="preserve"> HYPERLINK \l "</w:instrText>
      </w:r>
      <w:r w:rsidR="00FE3429" w:rsidRPr="00A40751">
        <w:rPr>
          <w:lang w:val="en-US"/>
        </w:rPr>
        <w:instrText xml:space="preserve">art2023_05_02_Lugovskoy" </w:instrText>
      </w:r>
      <w:r w:rsidR="00FE3429">
        <w:fldChar w:fldCharType="separate"/>
      </w:r>
      <w:r w:rsidRPr="00175F05">
        <w:rPr>
          <w:rStyle w:val="a6"/>
          <w:rFonts w:ascii="Garamond" w:hAnsi="Garamond"/>
          <w:i/>
          <w:iCs/>
          <w:sz w:val="24"/>
          <w:szCs w:val="24"/>
          <w:u w:val="none"/>
          <w:lang w:val="en-US"/>
        </w:rPr>
        <w:t>Lugovsk</w:t>
      </w:r>
      <w:r w:rsidR="00175F05" w:rsidRPr="00175F05">
        <w:rPr>
          <w:rStyle w:val="a6"/>
          <w:rFonts w:ascii="Garamond" w:hAnsi="Garamond"/>
          <w:i/>
          <w:iCs/>
          <w:sz w:val="24"/>
          <w:szCs w:val="24"/>
          <w:u w:val="none"/>
          <w:lang w:val="en-US"/>
        </w:rPr>
        <w:t>oy</w:t>
      </w:r>
      <w:proofErr w:type="spellEnd"/>
      <w:r w:rsidRPr="00175F05">
        <w:rPr>
          <w:rStyle w:val="a6"/>
          <w:rFonts w:ascii="Garamond" w:hAnsi="Garamond"/>
          <w:i/>
          <w:iCs/>
          <w:sz w:val="24"/>
          <w:szCs w:val="24"/>
          <w:u w:val="none"/>
          <w:lang w:val="en-US"/>
        </w:rPr>
        <w:t>, 2015</w:t>
      </w:r>
      <w:r w:rsidR="00FE3429">
        <w:rPr>
          <w:rStyle w:val="a6"/>
          <w:rFonts w:ascii="Garamond" w:hAnsi="Garamond"/>
          <w:i/>
          <w:iCs/>
          <w:sz w:val="24"/>
          <w:szCs w:val="24"/>
          <w:u w:val="none"/>
          <w:lang w:val="en-US"/>
        </w:rPr>
        <w:fldChar w:fldCharType="end"/>
      </w:r>
      <w:r w:rsidRPr="00EC7E70">
        <w:rPr>
          <w:rFonts w:ascii="Garamond" w:hAnsi="Garamond"/>
          <w:sz w:val="24"/>
          <w:szCs w:val="24"/>
          <w:lang w:val="en-US"/>
        </w:rPr>
        <w:t xml:space="preserve">). Chaos, which we resist so strenuously, really has an inner meaning and beauty. When we perceive it as a stream of energy, it allows us to turn to our own universe. Such an understanding of chaos as an energy </w:t>
      </w:r>
      <w:r w:rsidRPr="00EC7E70">
        <w:rPr>
          <w:rFonts w:ascii="Garamond" w:hAnsi="Garamond"/>
          <w:sz w:val="24"/>
          <w:szCs w:val="24"/>
          <w:lang w:val="en-US"/>
        </w:rPr>
        <w:lastRenderedPageBreak/>
        <w:t xml:space="preserve">capable of both creating and destroying is directly related to art, in which this energy is still an unformed, boiling, full of potency content of the poetic soul. </w:t>
      </w:r>
      <w:r>
        <w:rPr>
          <w:rFonts w:ascii="Garamond" w:hAnsi="Garamond"/>
          <w:sz w:val="24"/>
          <w:szCs w:val="24"/>
          <w:lang w:val="en-US"/>
        </w:rPr>
        <w:t>“</w:t>
      </w:r>
      <w:r w:rsidRPr="00EC7E70">
        <w:rPr>
          <w:rFonts w:ascii="Garamond" w:hAnsi="Garamond"/>
          <w:sz w:val="24"/>
          <w:szCs w:val="24"/>
          <w:lang w:val="en-US"/>
        </w:rPr>
        <w:t>Poets talk a lot about these secret depths of mysterious sources of inspiration, and they speak for a reason. There is a great truth here. We will never understand either the artist or the art form if we do not take into account the whole spontaneous nature of these unconscious depths and begin to rationalize them</w:t>
      </w:r>
      <w:r>
        <w:rPr>
          <w:rFonts w:ascii="Garamond" w:hAnsi="Garamond"/>
          <w:sz w:val="24"/>
          <w:szCs w:val="24"/>
          <w:lang w:val="en-US"/>
        </w:rPr>
        <w:t>”</w:t>
      </w:r>
      <w:r w:rsidRPr="00EC7E70">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"art2023_05_02_Lo</w:instrText>
      </w:r>
      <w:r w:rsidR="00FE3429" w:rsidRPr="00A40751">
        <w:rPr>
          <w:lang w:val="en-US"/>
        </w:rPr>
        <w:instrText xml:space="preserve">sev_1997" </w:instrText>
      </w:r>
      <w:r w:rsidR="00FE3429">
        <w:fldChar w:fldCharType="separate"/>
      </w:r>
      <w:r w:rsidRPr="00175F05">
        <w:rPr>
          <w:rStyle w:val="a6"/>
          <w:rFonts w:ascii="Garamond" w:hAnsi="Garamond"/>
          <w:i/>
          <w:iCs/>
          <w:sz w:val="24"/>
          <w:szCs w:val="24"/>
          <w:u w:val="none"/>
          <w:lang w:val="en-US"/>
        </w:rPr>
        <w:t>Losev</w:t>
      </w:r>
      <w:proofErr w:type="spellEnd"/>
      <w:r w:rsidRPr="00175F05">
        <w:rPr>
          <w:rStyle w:val="a6"/>
          <w:rFonts w:ascii="Garamond" w:hAnsi="Garamond"/>
          <w:i/>
          <w:iCs/>
          <w:sz w:val="24"/>
          <w:szCs w:val="24"/>
          <w:u w:val="none"/>
          <w:lang w:val="en-US"/>
        </w:rPr>
        <w:t>, 1997</w:t>
      </w:r>
      <w:r w:rsidR="00FE3429">
        <w:rPr>
          <w:rStyle w:val="a6"/>
          <w:rFonts w:ascii="Garamond" w:hAnsi="Garamond"/>
          <w:i/>
          <w:iCs/>
          <w:sz w:val="24"/>
          <w:szCs w:val="24"/>
          <w:u w:val="none"/>
          <w:lang w:val="en-US"/>
        </w:rPr>
        <w:fldChar w:fldCharType="end"/>
      </w:r>
      <w:r w:rsidRPr="00175F05">
        <w:rPr>
          <w:rFonts w:ascii="Garamond" w:hAnsi="Garamond"/>
          <w:sz w:val="24"/>
          <w:szCs w:val="24"/>
          <w:lang w:val="en-US"/>
        </w:rPr>
        <w:t>).</w:t>
      </w:r>
    </w:p>
    <w:p w14:paraId="00760633" w14:textId="3518039D" w:rsidR="00EC7E70" w:rsidRPr="00EC7E70" w:rsidRDefault="00EC7E70" w:rsidP="00EC7E70">
      <w:pPr>
        <w:spacing w:after="0" w:line="288" w:lineRule="auto"/>
        <w:ind w:firstLine="426"/>
        <w:jc w:val="both"/>
        <w:rPr>
          <w:rFonts w:ascii="Garamond" w:hAnsi="Garamond"/>
          <w:sz w:val="24"/>
          <w:szCs w:val="24"/>
          <w:lang w:val="en-US"/>
        </w:rPr>
      </w:pPr>
      <w:r w:rsidRPr="00175F05">
        <w:rPr>
          <w:rFonts w:ascii="Garamond" w:hAnsi="Garamond"/>
          <w:sz w:val="24"/>
          <w:szCs w:val="24"/>
          <w:lang w:val="en-US"/>
        </w:rPr>
        <w:t>The romantics gave the ancient chaos another, perhaps the deepest meaning, presenting it as freedom. They believed that such properties of ancient chaos as infinity, eternal motion, fluidity and variability lead to universal freedom, because everything finite and definite is “unfreedom”. The members of the Jena circle of Romantics – Schelling, the Schlegel brothers, Novalis – saw this “chaotic” freedom of the spirit in the synthesis of the whole culture. About the secret of creativity as the secret of freedom wrote N. Berdyaev: “Creativity is only possible out of bottomless freedom, because only out of bottomless freedom is it possible to create a new, non-existent. From something, from being, it is impossible to create a new non-existent, only expiration, birth, redistribution is possible” (</w:t>
      </w:r>
      <w:hyperlink w:anchor="art2023_05_02_Berdyaev" w:history="1">
        <w:r w:rsidRPr="00175F05">
          <w:rPr>
            <w:rStyle w:val="a6"/>
            <w:rFonts w:ascii="Garamond" w:hAnsi="Garamond"/>
            <w:i/>
            <w:iCs/>
            <w:sz w:val="24"/>
            <w:szCs w:val="24"/>
            <w:u w:val="none"/>
            <w:lang w:val="en-US"/>
          </w:rPr>
          <w:t>Berdyaev, 1993, p. 117</w:t>
        </w:r>
      </w:hyperlink>
      <w:r w:rsidRPr="00175F05">
        <w:rPr>
          <w:rFonts w:ascii="Garamond" w:hAnsi="Garamond"/>
          <w:sz w:val="24"/>
          <w:szCs w:val="24"/>
          <w:lang w:val="en-US"/>
        </w:rPr>
        <w:t xml:space="preserve">). He associated such creativity with the biblical myth of the creation of the world. And of course, this implies </w:t>
      </w:r>
      <w:proofErr w:type="spellStart"/>
      <w:r w:rsidRPr="00175F05">
        <w:rPr>
          <w:rFonts w:ascii="Garamond" w:hAnsi="Garamond"/>
          <w:sz w:val="24"/>
          <w:szCs w:val="24"/>
          <w:lang w:val="en-US"/>
        </w:rPr>
        <w:t>meonic</w:t>
      </w:r>
      <w:proofErr w:type="spellEnd"/>
      <w:r w:rsidRPr="00175F05">
        <w:rPr>
          <w:rFonts w:ascii="Garamond" w:hAnsi="Garamond"/>
          <w:sz w:val="24"/>
          <w:szCs w:val="24"/>
          <w:lang w:val="en-US"/>
        </w:rPr>
        <w:t xml:space="preserve"> freedom, which is not determined by anything. This creative process is primary, when a person responds to God's call, when a symphony sounds to a person, and an artistic image has not yet found its expression. In art, the creative fire cools down (</w:t>
      </w:r>
      <w:hyperlink w:anchor="art2023_05_02_Berdyaev" w:history="1">
        <w:r w:rsidRPr="00175F05">
          <w:rPr>
            <w:rStyle w:val="a6"/>
            <w:rFonts w:ascii="Garamond" w:hAnsi="Garamond"/>
            <w:i/>
            <w:iCs/>
            <w:sz w:val="24"/>
            <w:szCs w:val="24"/>
            <w:u w:val="none"/>
            <w:lang w:val="en-US"/>
          </w:rPr>
          <w:t>Berdyaev, 1993, p. 119</w:t>
        </w:r>
      </w:hyperlink>
      <w:r w:rsidRPr="00EC7E70">
        <w:rPr>
          <w:rFonts w:ascii="Garamond" w:hAnsi="Garamond"/>
          <w:sz w:val="24"/>
          <w:szCs w:val="24"/>
          <w:lang w:val="en-US"/>
        </w:rPr>
        <w:t>).</w:t>
      </w:r>
    </w:p>
    <w:p w14:paraId="798FF617" w14:textId="77777777"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The feeling of such freedom has fed many artists not only brushes, but also words. A wonderful example of the synthesis of art, poetry and philosophy is given by the work of the Russian romantic and philosopher Fyodor </w:t>
      </w:r>
      <w:proofErr w:type="spellStart"/>
      <w:r w:rsidRPr="00EC7E70">
        <w:rPr>
          <w:rFonts w:ascii="Garamond" w:hAnsi="Garamond"/>
          <w:sz w:val="24"/>
          <w:szCs w:val="24"/>
          <w:lang w:val="en-US"/>
        </w:rPr>
        <w:t>Tyutchev</w:t>
      </w:r>
      <w:proofErr w:type="spellEnd"/>
      <w:r w:rsidRPr="00EC7E70">
        <w:rPr>
          <w:rFonts w:ascii="Garamond" w:hAnsi="Garamond"/>
          <w:sz w:val="24"/>
          <w:szCs w:val="24"/>
          <w:lang w:val="en-US"/>
        </w:rPr>
        <w:t xml:space="preserve">. The theme of primordial chaos deeply worried the poet: </w:t>
      </w:r>
    </w:p>
    <w:p w14:paraId="79A6F2B7" w14:textId="5C43AA4A" w:rsidR="00EC7E70" w:rsidRPr="00EC7E70" w:rsidRDefault="00EC7E70" w:rsidP="00EC7E70">
      <w:pPr>
        <w:spacing w:after="0" w:line="288" w:lineRule="auto"/>
        <w:ind w:firstLine="426"/>
        <w:jc w:val="both"/>
        <w:rPr>
          <w:rFonts w:ascii="Garamond" w:hAnsi="Garamond"/>
          <w:sz w:val="24"/>
          <w:szCs w:val="24"/>
          <w:lang w:val="en-US"/>
        </w:rPr>
      </w:pPr>
      <w:r>
        <w:rPr>
          <w:rFonts w:ascii="Garamond" w:hAnsi="Garamond"/>
          <w:sz w:val="24"/>
          <w:szCs w:val="24"/>
          <w:lang w:val="en-US"/>
        </w:rPr>
        <w:t>“</w:t>
      </w:r>
      <w:r w:rsidRPr="00EC7E70">
        <w:rPr>
          <w:rFonts w:ascii="Garamond" w:hAnsi="Garamond"/>
          <w:sz w:val="24"/>
          <w:szCs w:val="24"/>
          <w:lang w:val="en-US"/>
        </w:rPr>
        <w:t>Oh, don't sing these terrible songs</w:t>
      </w:r>
    </w:p>
    <w:p w14:paraId="14BA58C9" w14:textId="77777777"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About the ancient chaos, about the beloved!</w:t>
      </w:r>
    </w:p>
    <w:p w14:paraId="4BECC5B3" w14:textId="77777777"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How greedy is the world of the soul of the </w:t>
      </w:r>
      <w:proofErr w:type="gramStart"/>
      <w:r w:rsidRPr="00EC7E70">
        <w:rPr>
          <w:rFonts w:ascii="Garamond" w:hAnsi="Garamond"/>
          <w:sz w:val="24"/>
          <w:szCs w:val="24"/>
          <w:lang w:val="en-US"/>
        </w:rPr>
        <w:t>night</w:t>
      </w:r>
      <w:proofErr w:type="gramEnd"/>
    </w:p>
    <w:p w14:paraId="55694416" w14:textId="77777777"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He listens to the story of his beloved!</w:t>
      </w:r>
    </w:p>
    <w:p w14:paraId="4265D496" w14:textId="77777777"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From the mortal he tears his chest,</w:t>
      </w:r>
    </w:p>
    <w:p w14:paraId="57995B1A" w14:textId="2AE8CC0D"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He longs to merge with the </w:t>
      </w:r>
      <w:proofErr w:type="gramStart"/>
      <w:r w:rsidRPr="00EC7E70">
        <w:rPr>
          <w:rFonts w:ascii="Garamond" w:hAnsi="Garamond"/>
          <w:sz w:val="24"/>
          <w:szCs w:val="24"/>
          <w:lang w:val="en-US"/>
        </w:rPr>
        <w:t>infinite!..</w:t>
      </w:r>
      <w:proofErr w:type="gramEnd"/>
    </w:p>
    <w:p w14:paraId="3148E1C4" w14:textId="5705064F"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Oh, do not wake up the storms that have fallen asleep </w:t>
      </w:r>
      <w:r>
        <w:rPr>
          <w:rFonts w:ascii="Garamond" w:hAnsi="Garamond"/>
          <w:sz w:val="24"/>
          <w:szCs w:val="24"/>
          <w:lang w:val="en-US"/>
        </w:rPr>
        <w:t>–</w:t>
      </w:r>
    </w:p>
    <w:p w14:paraId="5409F691" w14:textId="14330175"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Under them, chaos is </w:t>
      </w:r>
      <w:proofErr w:type="gramStart"/>
      <w:r w:rsidRPr="00EC7E70">
        <w:rPr>
          <w:rFonts w:ascii="Garamond" w:hAnsi="Garamond"/>
          <w:sz w:val="24"/>
          <w:szCs w:val="24"/>
          <w:lang w:val="en-US"/>
        </w:rPr>
        <w:t>moving!..</w:t>
      </w:r>
      <w:proofErr w:type="gramEnd"/>
      <w:r>
        <w:rPr>
          <w:rFonts w:ascii="Garamond" w:hAnsi="Garamond"/>
          <w:sz w:val="24"/>
          <w:szCs w:val="24"/>
          <w:lang w:val="en-US"/>
        </w:rPr>
        <w:t>”</w:t>
      </w:r>
    </w:p>
    <w:p w14:paraId="1D44F4C4" w14:textId="3FF4F7F5" w:rsidR="00EC7E70" w:rsidRPr="00EC7E70" w:rsidRDefault="00EC7E70" w:rsidP="00EC7E70">
      <w:pPr>
        <w:spacing w:after="0" w:line="288" w:lineRule="auto"/>
        <w:ind w:firstLine="426"/>
        <w:jc w:val="both"/>
        <w:rPr>
          <w:rFonts w:ascii="Garamond" w:hAnsi="Garamond"/>
          <w:sz w:val="24"/>
          <w:szCs w:val="24"/>
          <w:lang w:val="en-US"/>
        </w:rPr>
      </w:pPr>
      <w:r w:rsidRPr="00EC7E70">
        <w:rPr>
          <w:rFonts w:ascii="Garamond" w:hAnsi="Garamond"/>
          <w:sz w:val="24"/>
          <w:szCs w:val="24"/>
          <w:lang w:val="en-US"/>
        </w:rPr>
        <w:t xml:space="preserve">F.I. </w:t>
      </w:r>
      <w:proofErr w:type="spellStart"/>
      <w:r w:rsidRPr="00EC7E70">
        <w:rPr>
          <w:rFonts w:ascii="Garamond" w:hAnsi="Garamond"/>
          <w:sz w:val="24"/>
          <w:szCs w:val="24"/>
          <w:lang w:val="en-US"/>
        </w:rPr>
        <w:t>Tyutchev</w:t>
      </w:r>
      <w:proofErr w:type="spellEnd"/>
      <w:r w:rsidRPr="00EC7E70">
        <w:rPr>
          <w:rFonts w:ascii="Garamond" w:hAnsi="Garamond"/>
          <w:sz w:val="24"/>
          <w:szCs w:val="24"/>
          <w:lang w:val="en-US"/>
        </w:rPr>
        <w:t xml:space="preserve"> </w:t>
      </w:r>
      <w:r>
        <w:rPr>
          <w:rFonts w:ascii="Garamond" w:hAnsi="Garamond"/>
          <w:sz w:val="24"/>
          <w:szCs w:val="24"/>
          <w:lang w:val="en-US"/>
        </w:rPr>
        <w:t>“</w:t>
      </w:r>
      <w:r w:rsidRPr="00EC7E70">
        <w:rPr>
          <w:rFonts w:ascii="Garamond" w:hAnsi="Garamond"/>
          <w:sz w:val="24"/>
          <w:szCs w:val="24"/>
          <w:lang w:val="en-US"/>
        </w:rPr>
        <w:t xml:space="preserve">What are </w:t>
      </w:r>
      <w:r>
        <w:rPr>
          <w:rFonts w:ascii="Garamond" w:hAnsi="Garamond"/>
          <w:sz w:val="24"/>
          <w:szCs w:val="24"/>
          <w:lang w:val="en-US"/>
        </w:rPr>
        <w:t>Y</w:t>
      </w:r>
      <w:r w:rsidRPr="00EC7E70">
        <w:rPr>
          <w:rFonts w:ascii="Garamond" w:hAnsi="Garamond"/>
          <w:sz w:val="24"/>
          <w:szCs w:val="24"/>
          <w:lang w:val="en-US"/>
        </w:rPr>
        <w:t xml:space="preserve">ou </w:t>
      </w:r>
      <w:r>
        <w:rPr>
          <w:rFonts w:ascii="Garamond" w:hAnsi="Garamond"/>
          <w:sz w:val="24"/>
          <w:szCs w:val="24"/>
          <w:lang w:val="en-US"/>
        </w:rPr>
        <w:t>H</w:t>
      </w:r>
      <w:r w:rsidRPr="00EC7E70">
        <w:rPr>
          <w:rFonts w:ascii="Garamond" w:hAnsi="Garamond"/>
          <w:sz w:val="24"/>
          <w:szCs w:val="24"/>
          <w:lang w:val="en-US"/>
        </w:rPr>
        <w:t xml:space="preserve">owling about, the </w:t>
      </w:r>
      <w:r>
        <w:rPr>
          <w:rFonts w:ascii="Garamond" w:hAnsi="Garamond"/>
          <w:sz w:val="24"/>
          <w:szCs w:val="24"/>
          <w:lang w:val="en-US"/>
        </w:rPr>
        <w:t>N</w:t>
      </w:r>
      <w:r w:rsidRPr="00EC7E70">
        <w:rPr>
          <w:rFonts w:ascii="Garamond" w:hAnsi="Garamond"/>
          <w:sz w:val="24"/>
          <w:szCs w:val="24"/>
          <w:lang w:val="en-US"/>
        </w:rPr>
        <w:t xml:space="preserve">ight </w:t>
      </w:r>
      <w:r>
        <w:rPr>
          <w:rFonts w:ascii="Garamond" w:hAnsi="Garamond"/>
          <w:sz w:val="24"/>
          <w:szCs w:val="24"/>
          <w:lang w:val="en-US"/>
        </w:rPr>
        <w:t>W</w:t>
      </w:r>
      <w:r w:rsidRPr="00EC7E70">
        <w:rPr>
          <w:rFonts w:ascii="Garamond" w:hAnsi="Garamond"/>
          <w:sz w:val="24"/>
          <w:szCs w:val="24"/>
          <w:lang w:val="en-US"/>
        </w:rPr>
        <w:t>ind?</w:t>
      </w:r>
      <w:r>
        <w:rPr>
          <w:rFonts w:ascii="Garamond" w:hAnsi="Garamond"/>
          <w:sz w:val="24"/>
          <w:szCs w:val="24"/>
          <w:lang w:val="en-US"/>
        </w:rPr>
        <w:t>”</w:t>
      </w:r>
    </w:p>
    <w:p w14:paraId="19DB289D" w14:textId="14EEDD97" w:rsidR="00F32A3E" w:rsidRPr="00EC7E70" w:rsidRDefault="00EC7E70" w:rsidP="00EC7E70">
      <w:pPr>
        <w:spacing w:after="0" w:line="288" w:lineRule="auto"/>
        <w:ind w:firstLine="426"/>
        <w:jc w:val="both"/>
        <w:rPr>
          <w:rFonts w:ascii="Garamond" w:hAnsi="Garamond"/>
          <w:sz w:val="24"/>
          <w:szCs w:val="24"/>
          <w:lang w:val="en-US"/>
        </w:rPr>
      </w:pPr>
      <w:proofErr w:type="spellStart"/>
      <w:r w:rsidRPr="00EC7E70">
        <w:rPr>
          <w:rFonts w:ascii="Garamond" w:hAnsi="Garamond"/>
          <w:sz w:val="24"/>
          <w:szCs w:val="24"/>
          <w:lang w:val="en-US"/>
        </w:rPr>
        <w:t>Tyutchev</w:t>
      </w:r>
      <w:proofErr w:type="spellEnd"/>
      <w:r w:rsidRPr="00EC7E70">
        <w:rPr>
          <w:rFonts w:ascii="Garamond" w:hAnsi="Garamond"/>
          <w:sz w:val="24"/>
          <w:szCs w:val="24"/>
          <w:lang w:val="en-US"/>
        </w:rPr>
        <w:t xml:space="preserve"> keenly felt both the </w:t>
      </w:r>
      <w:r>
        <w:rPr>
          <w:rFonts w:ascii="Garamond" w:hAnsi="Garamond"/>
          <w:sz w:val="24"/>
          <w:szCs w:val="24"/>
          <w:lang w:val="en-US"/>
        </w:rPr>
        <w:t>“</w:t>
      </w:r>
      <w:r w:rsidRPr="00EC7E70">
        <w:rPr>
          <w:rFonts w:ascii="Garamond" w:hAnsi="Garamond"/>
          <w:sz w:val="24"/>
          <w:szCs w:val="24"/>
          <w:lang w:val="en-US"/>
        </w:rPr>
        <w:t>antique</w:t>
      </w:r>
      <w:r>
        <w:rPr>
          <w:rFonts w:ascii="Garamond" w:hAnsi="Garamond"/>
          <w:sz w:val="24"/>
          <w:szCs w:val="24"/>
          <w:lang w:val="en-US"/>
        </w:rPr>
        <w:t>”</w:t>
      </w:r>
      <w:r w:rsidRPr="00EC7E70">
        <w:rPr>
          <w:rFonts w:ascii="Garamond" w:hAnsi="Garamond"/>
          <w:sz w:val="24"/>
          <w:szCs w:val="24"/>
          <w:lang w:val="en-US"/>
        </w:rPr>
        <w:t xml:space="preserve"> properties of chaos as a deadly destructive force and life-giving principle, and the romantic properties of chaos as an alluring freedom, to which the poet</w:t>
      </w:r>
      <w:r>
        <w:rPr>
          <w:rFonts w:ascii="Garamond" w:hAnsi="Garamond"/>
          <w:sz w:val="24"/>
          <w:szCs w:val="24"/>
          <w:lang w:val="en-US"/>
        </w:rPr>
        <w:t>’</w:t>
      </w:r>
      <w:r w:rsidRPr="00EC7E70">
        <w:rPr>
          <w:rFonts w:ascii="Garamond" w:hAnsi="Garamond"/>
          <w:sz w:val="24"/>
          <w:szCs w:val="24"/>
          <w:lang w:val="en-US"/>
        </w:rPr>
        <w:t>s soul was torn.</w:t>
      </w:r>
    </w:p>
    <w:p w14:paraId="71743460" w14:textId="08CCB391" w:rsidR="00BD6E44" w:rsidRPr="00BD6E44" w:rsidRDefault="00BD6E44" w:rsidP="00BD6E44">
      <w:pPr>
        <w:spacing w:after="0" w:line="288" w:lineRule="auto"/>
        <w:ind w:firstLine="426"/>
        <w:jc w:val="both"/>
        <w:rPr>
          <w:rFonts w:ascii="Garamond" w:hAnsi="Garamond"/>
          <w:sz w:val="24"/>
          <w:szCs w:val="24"/>
          <w:lang w:val="en-US"/>
        </w:rPr>
      </w:pPr>
      <w:r w:rsidRPr="00BD6E44">
        <w:rPr>
          <w:rFonts w:ascii="Garamond" w:hAnsi="Garamond"/>
          <w:sz w:val="24"/>
          <w:szCs w:val="24"/>
          <w:lang w:val="en-US"/>
        </w:rPr>
        <w:t>Painting fully informs us of such admiration for this chaos, which has found its expressiveness in works of fine art. It is human nature to admire natural phenomena that reveal to us feelings of inexpressible and all-destroying power. We observe with fear and delight how majestic the natural element is in its free and violent manifestation. At such moments, the archetypes of chaos may sound in us, generated by: thunderclaps; clouds growing like a magical kingdom; giant waves thundering and crashing against rocks. All this gives a feeling of strength, unconquered freedom. And these strong feelings, combined with a special picturesqueness, acquire imagery in the works of artists. We see a lot of such works by marinists who sing of the sea element (</w:t>
      </w:r>
      <w:bookmarkStart w:id="11" w:name="_Hlk144241169"/>
      <w:r w:rsidR="00FC36B3" w:rsidRPr="00FC36B3">
        <w:rPr>
          <w:rFonts w:ascii="Garamond" w:hAnsi="Garamond"/>
          <w:i/>
          <w:iCs/>
          <w:sz w:val="24"/>
          <w:szCs w:val="24"/>
          <w:lang w:val="en-US"/>
        </w:rPr>
        <w:fldChar w:fldCharType="begin"/>
      </w:r>
      <w:r w:rsidR="00FC36B3" w:rsidRPr="00FC36B3">
        <w:rPr>
          <w:rFonts w:ascii="Garamond" w:hAnsi="Garamond"/>
          <w:i/>
          <w:iCs/>
          <w:sz w:val="24"/>
          <w:szCs w:val="24"/>
          <w:lang w:val="en-US"/>
        </w:rPr>
        <w:instrText xml:space="preserve"> HYPERLINK  \l "art2023_05_02_Figure_3" </w:instrText>
      </w:r>
      <w:r w:rsidR="00FC36B3" w:rsidRPr="00FC36B3">
        <w:rPr>
          <w:rFonts w:ascii="Garamond" w:hAnsi="Garamond"/>
          <w:i/>
          <w:iCs/>
          <w:sz w:val="24"/>
          <w:szCs w:val="24"/>
          <w:lang w:val="en-US"/>
        </w:rPr>
        <w:fldChar w:fldCharType="separate"/>
      </w:r>
      <w:r w:rsidRPr="00FC36B3">
        <w:rPr>
          <w:rStyle w:val="a6"/>
          <w:rFonts w:ascii="Garamond" w:hAnsi="Garamond"/>
          <w:i/>
          <w:iCs/>
          <w:sz w:val="24"/>
          <w:szCs w:val="24"/>
          <w:u w:val="none"/>
          <w:lang w:val="en-US"/>
        </w:rPr>
        <w:t>Figure 3</w:t>
      </w:r>
      <w:r w:rsidR="00FC36B3" w:rsidRPr="00FC36B3">
        <w:rPr>
          <w:rFonts w:ascii="Garamond" w:hAnsi="Garamond"/>
          <w:i/>
          <w:iCs/>
          <w:sz w:val="24"/>
          <w:szCs w:val="24"/>
          <w:lang w:val="en-US"/>
        </w:rPr>
        <w:fldChar w:fldCharType="end"/>
      </w:r>
      <w:bookmarkEnd w:id="11"/>
      <w:r w:rsidRPr="00BD6E44">
        <w:rPr>
          <w:rFonts w:ascii="Garamond" w:hAnsi="Garamond"/>
          <w:sz w:val="24"/>
          <w:szCs w:val="24"/>
          <w:lang w:val="en-US"/>
        </w:rPr>
        <w:t xml:space="preserve">). The interest in such a topic also confirms that chaos and harmony coexist in nature as two states close </w:t>
      </w:r>
      <w:r w:rsidRPr="00BD6E44">
        <w:rPr>
          <w:rFonts w:ascii="Garamond" w:hAnsi="Garamond"/>
          <w:sz w:val="24"/>
          <w:szCs w:val="24"/>
          <w:lang w:val="en-US"/>
        </w:rPr>
        <w:lastRenderedPageBreak/>
        <w:t xml:space="preserve">to each other, which also get along in man as a natural being. Interestingly, the perception of such art is quite aesthetically pleasing sensations. Standing in front of </w:t>
      </w:r>
      <w:proofErr w:type="spellStart"/>
      <w:r w:rsidRPr="00BD6E44">
        <w:rPr>
          <w:rFonts w:ascii="Garamond" w:hAnsi="Garamond"/>
          <w:sz w:val="24"/>
          <w:szCs w:val="24"/>
          <w:lang w:val="en-US"/>
        </w:rPr>
        <w:t>Aivazovsky</w:t>
      </w:r>
      <w:r w:rsidR="00175F05">
        <w:rPr>
          <w:rFonts w:ascii="Garamond" w:hAnsi="Garamond"/>
          <w:sz w:val="24"/>
          <w:szCs w:val="24"/>
          <w:lang w:val="en-US"/>
        </w:rPr>
        <w:t>’</w:t>
      </w:r>
      <w:r w:rsidRPr="00BD6E44">
        <w:rPr>
          <w:rFonts w:ascii="Garamond" w:hAnsi="Garamond"/>
          <w:sz w:val="24"/>
          <w:szCs w:val="24"/>
          <w:lang w:val="en-US"/>
        </w:rPr>
        <w:t>s</w:t>
      </w:r>
      <w:proofErr w:type="spellEnd"/>
      <w:r w:rsidRPr="00BD6E44">
        <w:rPr>
          <w:rFonts w:ascii="Garamond" w:hAnsi="Garamond"/>
          <w:sz w:val="24"/>
          <w:szCs w:val="24"/>
          <w:lang w:val="en-US"/>
        </w:rPr>
        <w:t xml:space="preserve"> painting, we admire the beauty of the elements, without experiencing horror and even fear. The art world presents us with this visible chaos at the apogee of its destruction. However, it also contains something that regulates this element, endowing it with the beauty of an artistic image. </w:t>
      </w:r>
    </w:p>
    <w:p w14:paraId="491871EB" w14:textId="1CEC23B9" w:rsidR="00F32A3E" w:rsidRPr="00BD6E44" w:rsidRDefault="00BD6E44" w:rsidP="00BD6E44">
      <w:pPr>
        <w:spacing w:after="0" w:line="288" w:lineRule="auto"/>
        <w:ind w:firstLine="426"/>
        <w:jc w:val="both"/>
        <w:rPr>
          <w:rFonts w:ascii="Garamond" w:hAnsi="Garamond"/>
          <w:iCs/>
          <w:sz w:val="24"/>
          <w:szCs w:val="24"/>
          <w:lang w:val="en-US"/>
        </w:rPr>
      </w:pPr>
      <w:r w:rsidRPr="00BD6E44">
        <w:rPr>
          <w:rFonts w:ascii="Garamond" w:hAnsi="Garamond"/>
          <w:sz w:val="24"/>
          <w:szCs w:val="24"/>
          <w:lang w:val="en-US"/>
        </w:rPr>
        <w:t>In the painting of the marinists, the chaotic is present not only as a transfer of sensations from natural phenomena that are stunning with their unlimited will. Here, the concept of chaos can be correlated with the water itself, depicted by artists, which has been understood since antiquity as the primary element. In the art of the 19</w:t>
      </w:r>
      <w:r w:rsidRPr="00BD6E44">
        <w:rPr>
          <w:rFonts w:ascii="Garamond" w:hAnsi="Garamond"/>
          <w:sz w:val="24"/>
          <w:szCs w:val="24"/>
          <w:vertAlign w:val="superscript"/>
          <w:lang w:val="en-US"/>
        </w:rPr>
        <w:t>th</w:t>
      </w:r>
      <w:r w:rsidRPr="00BD6E44">
        <w:rPr>
          <w:rFonts w:ascii="Garamond" w:hAnsi="Garamond"/>
          <w:sz w:val="24"/>
          <w:szCs w:val="24"/>
          <w:lang w:val="en-US"/>
        </w:rPr>
        <w:t xml:space="preserve"> century, and even more so, of the 20</w:t>
      </w:r>
      <w:r w:rsidRPr="00BD6E44">
        <w:rPr>
          <w:rFonts w:ascii="Garamond" w:hAnsi="Garamond"/>
          <w:sz w:val="24"/>
          <w:szCs w:val="24"/>
          <w:vertAlign w:val="superscript"/>
          <w:lang w:val="en-US"/>
        </w:rPr>
        <w:t>th</w:t>
      </w:r>
      <w:r w:rsidRPr="00BD6E44">
        <w:rPr>
          <w:rFonts w:ascii="Garamond" w:hAnsi="Garamond"/>
          <w:sz w:val="24"/>
          <w:szCs w:val="24"/>
          <w:lang w:val="en-US"/>
        </w:rPr>
        <w:t xml:space="preserve"> century, such a mythological memory is already being lost. But the archetype of water continues to affect a person, continuing its life in works of art.  K.G. Jung interpreted water as a symbol of the collective unconscious and as a symbol of the vital force of the soul. Water is associated not only with the creation, rebirth and renewal of the macrocosm and microcosm, but also with the death of the world. Such a dual idea of water as an image that combines both life-giving and mortal principles is connected precisely with the ancient understanding of it as the primary element, which contains both the elemental power of destruction and the desire for harmonization. Such an idea of water is reflected in religious rituals and, of course, in folklore. Researchers of the culture of the Russian North V.N. </w:t>
      </w:r>
      <w:proofErr w:type="spellStart"/>
      <w:r w:rsidRPr="00BD6E44">
        <w:rPr>
          <w:rFonts w:ascii="Garamond" w:hAnsi="Garamond"/>
          <w:sz w:val="24"/>
          <w:szCs w:val="24"/>
          <w:lang w:val="en-US"/>
        </w:rPr>
        <w:t>Toporov</w:t>
      </w:r>
      <w:proofErr w:type="spellEnd"/>
      <w:r w:rsidRPr="00BD6E44">
        <w:rPr>
          <w:rFonts w:ascii="Garamond" w:hAnsi="Garamond"/>
          <w:sz w:val="24"/>
          <w:szCs w:val="24"/>
          <w:lang w:val="en-US"/>
        </w:rPr>
        <w:t xml:space="preserve"> and V.V. Ivanov correlate with the name of the god of the Hair – the host of the chthonic world, such concepts as </w:t>
      </w:r>
      <w:r>
        <w:rPr>
          <w:rFonts w:ascii="Garamond" w:hAnsi="Garamond"/>
          <w:sz w:val="24"/>
          <w:szCs w:val="24"/>
          <w:lang w:val="en-US"/>
        </w:rPr>
        <w:t>“</w:t>
      </w:r>
      <w:r w:rsidRPr="00BD6E44">
        <w:rPr>
          <w:rFonts w:ascii="Garamond" w:hAnsi="Garamond"/>
          <w:sz w:val="24"/>
          <w:szCs w:val="24"/>
          <w:lang w:val="en-US"/>
        </w:rPr>
        <w:t>wave</w:t>
      </w:r>
      <w:r>
        <w:rPr>
          <w:rFonts w:ascii="Garamond" w:hAnsi="Garamond"/>
          <w:sz w:val="24"/>
          <w:szCs w:val="24"/>
          <w:lang w:val="en-US"/>
        </w:rPr>
        <w:t>”</w:t>
      </w:r>
      <w:r w:rsidRPr="00BD6E44">
        <w:rPr>
          <w:rFonts w:ascii="Garamond" w:hAnsi="Garamond"/>
          <w:sz w:val="24"/>
          <w:szCs w:val="24"/>
          <w:lang w:val="en-US"/>
        </w:rPr>
        <w:t xml:space="preserve">, </w:t>
      </w:r>
      <w:r>
        <w:rPr>
          <w:rFonts w:ascii="Garamond" w:hAnsi="Garamond"/>
          <w:sz w:val="24"/>
          <w:szCs w:val="24"/>
          <w:lang w:val="en-US"/>
        </w:rPr>
        <w:t>“</w:t>
      </w:r>
      <w:r w:rsidRPr="00BD6E44">
        <w:rPr>
          <w:rFonts w:ascii="Garamond" w:hAnsi="Garamond"/>
          <w:sz w:val="24"/>
          <w:szCs w:val="24"/>
          <w:lang w:val="en-US"/>
        </w:rPr>
        <w:t>will</w:t>
      </w:r>
      <w:r>
        <w:rPr>
          <w:rFonts w:ascii="Garamond" w:hAnsi="Garamond"/>
          <w:sz w:val="24"/>
          <w:szCs w:val="24"/>
          <w:lang w:val="en-US"/>
        </w:rPr>
        <w:t>”</w:t>
      </w:r>
      <w:r w:rsidR="00175F05" w:rsidRPr="00175F05">
        <w:rPr>
          <w:rFonts w:ascii="Garamond" w:hAnsi="Garamond"/>
          <w:sz w:val="24"/>
          <w:szCs w:val="24"/>
          <w:lang w:val="en-US"/>
        </w:rPr>
        <w:t xml:space="preserve"> (</w:t>
      </w:r>
      <w:hyperlink w:anchor="art2023_05_02_Ivanov" w:history="1">
        <w:r w:rsidR="00175F05" w:rsidRPr="00175F05">
          <w:rPr>
            <w:rStyle w:val="a6"/>
            <w:rFonts w:ascii="Garamond" w:hAnsi="Garamond"/>
            <w:i/>
            <w:iCs/>
            <w:sz w:val="24"/>
            <w:szCs w:val="24"/>
            <w:u w:val="none"/>
            <w:lang w:val="en-US"/>
          </w:rPr>
          <w:t xml:space="preserve">Ivanov &amp; </w:t>
        </w:r>
        <w:proofErr w:type="spellStart"/>
        <w:r w:rsidR="00175F05" w:rsidRPr="00175F05">
          <w:rPr>
            <w:rStyle w:val="a6"/>
            <w:rFonts w:ascii="Garamond" w:hAnsi="Garamond"/>
            <w:i/>
            <w:iCs/>
            <w:sz w:val="24"/>
            <w:szCs w:val="24"/>
            <w:u w:val="none"/>
            <w:lang w:val="en-US"/>
          </w:rPr>
          <w:t>Toporov</w:t>
        </w:r>
        <w:proofErr w:type="spellEnd"/>
        <w:r w:rsidR="00175F05" w:rsidRPr="00175F05">
          <w:rPr>
            <w:rStyle w:val="a6"/>
            <w:rFonts w:ascii="Garamond" w:hAnsi="Garamond"/>
            <w:i/>
            <w:iCs/>
            <w:sz w:val="24"/>
            <w:szCs w:val="24"/>
            <w:u w:val="none"/>
            <w:lang w:val="en-US"/>
          </w:rPr>
          <w:t>, 1974</w:t>
        </w:r>
      </w:hyperlink>
      <w:r w:rsidR="00175F05" w:rsidRPr="00BD6E44">
        <w:rPr>
          <w:rFonts w:ascii="Garamond" w:hAnsi="Garamond"/>
          <w:sz w:val="24"/>
          <w:szCs w:val="24"/>
          <w:lang w:val="en-US"/>
        </w:rPr>
        <w:t>)</w:t>
      </w:r>
      <w:r w:rsidRPr="00BD6E44">
        <w:rPr>
          <w:rFonts w:ascii="Garamond" w:hAnsi="Garamond"/>
          <w:sz w:val="24"/>
          <w:szCs w:val="24"/>
          <w:lang w:val="en-US"/>
        </w:rPr>
        <w:t xml:space="preserve">.  Based on numerous etymological searches devoted to the analysis of Indo-European </w:t>
      </w:r>
      <w:r>
        <w:rPr>
          <w:rFonts w:ascii="Garamond" w:hAnsi="Garamond"/>
          <w:sz w:val="24"/>
          <w:szCs w:val="24"/>
          <w:lang w:val="en-US"/>
        </w:rPr>
        <w:t>“</w:t>
      </w:r>
      <w:r w:rsidRPr="00BD6E44">
        <w:rPr>
          <w:rFonts w:ascii="Garamond" w:hAnsi="Garamond"/>
          <w:sz w:val="24"/>
          <w:szCs w:val="24"/>
          <w:lang w:val="en-US"/>
        </w:rPr>
        <w:t>verbs of dying</w:t>
      </w:r>
      <w:r>
        <w:rPr>
          <w:rFonts w:ascii="Garamond" w:hAnsi="Garamond"/>
          <w:sz w:val="24"/>
          <w:szCs w:val="24"/>
          <w:lang w:val="en-US"/>
        </w:rPr>
        <w:t>”</w:t>
      </w:r>
      <w:r w:rsidRPr="00BD6E44">
        <w:rPr>
          <w:rFonts w:ascii="Garamond" w:hAnsi="Garamond"/>
          <w:sz w:val="24"/>
          <w:szCs w:val="24"/>
          <w:lang w:val="en-US"/>
        </w:rPr>
        <w:t xml:space="preserve"> (*</w:t>
      </w:r>
      <w:proofErr w:type="spellStart"/>
      <w:r w:rsidRPr="00BD6E44">
        <w:rPr>
          <w:rFonts w:ascii="Garamond" w:hAnsi="Garamond"/>
          <w:sz w:val="24"/>
          <w:szCs w:val="24"/>
          <w:lang w:val="en-US"/>
        </w:rPr>
        <w:t>mer</w:t>
      </w:r>
      <w:proofErr w:type="spellEnd"/>
      <w:r w:rsidRPr="00BD6E44">
        <w:rPr>
          <w:rFonts w:ascii="Garamond" w:hAnsi="Garamond"/>
          <w:sz w:val="24"/>
          <w:szCs w:val="24"/>
          <w:lang w:val="en-US"/>
        </w:rPr>
        <w:t xml:space="preserve">-, *mor, vel-), it can be assumed </w:t>
      </w:r>
      <w:r>
        <w:rPr>
          <w:rFonts w:ascii="Garamond" w:hAnsi="Garamond"/>
          <w:sz w:val="24"/>
          <w:szCs w:val="24"/>
          <w:lang w:val="en-US"/>
        </w:rPr>
        <w:t>“</w:t>
      </w:r>
      <w:r w:rsidRPr="00BD6E44">
        <w:rPr>
          <w:rFonts w:ascii="Garamond" w:hAnsi="Garamond"/>
          <w:sz w:val="24"/>
          <w:szCs w:val="24"/>
          <w:lang w:val="en-US"/>
        </w:rPr>
        <w:t xml:space="preserve">that the words </w:t>
      </w:r>
      <w:r>
        <w:rPr>
          <w:rFonts w:ascii="Garamond" w:hAnsi="Garamond"/>
          <w:sz w:val="24"/>
          <w:szCs w:val="24"/>
          <w:lang w:val="en-US"/>
        </w:rPr>
        <w:t>“</w:t>
      </w:r>
      <w:r w:rsidRPr="00BD6E44">
        <w:rPr>
          <w:rFonts w:ascii="Garamond" w:hAnsi="Garamond"/>
          <w:sz w:val="24"/>
          <w:szCs w:val="24"/>
          <w:lang w:val="en-US"/>
        </w:rPr>
        <w:t>sea</w:t>
      </w:r>
      <w:r>
        <w:rPr>
          <w:rFonts w:ascii="Garamond" w:hAnsi="Garamond"/>
          <w:sz w:val="24"/>
          <w:szCs w:val="24"/>
          <w:lang w:val="en-US"/>
        </w:rPr>
        <w:t>”</w:t>
      </w:r>
      <w:r w:rsidRPr="00BD6E44">
        <w:rPr>
          <w:rFonts w:ascii="Garamond" w:hAnsi="Garamond"/>
          <w:sz w:val="24"/>
          <w:szCs w:val="24"/>
          <w:lang w:val="en-US"/>
        </w:rPr>
        <w:t xml:space="preserve"> and </w:t>
      </w:r>
      <w:r>
        <w:rPr>
          <w:rFonts w:ascii="Garamond" w:hAnsi="Garamond"/>
          <w:sz w:val="24"/>
          <w:szCs w:val="24"/>
          <w:lang w:val="en-US"/>
        </w:rPr>
        <w:t>“</w:t>
      </w:r>
      <w:r w:rsidRPr="00BD6E44">
        <w:rPr>
          <w:rFonts w:ascii="Garamond" w:hAnsi="Garamond"/>
          <w:sz w:val="24"/>
          <w:szCs w:val="24"/>
          <w:lang w:val="en-US"/>
        </w:rPr>
        <w:t>will</w:t>
      </w:r>
      <w:r>
        <w:rPr>
          <w:rFonts w:ascii="Garamond" w:hAnsi="Garamond"/>
          <w:sz w:val="24"/>
          <w:szCs w:val="24"/>
          <w:lang w:val="en-US"/>
        </w:rPr>
        <w:t>”</w:t>
      </w:r>
      <w:r w:rsidRPr="00BD6E44">
        <w:rPr>
          <w:rFonts w:ascii="Garamond" w:hAnsi="Garamond"/>
          <w:sz w:val="24"/>
          <w:szCs w:val="24"/>
          <w:lang w:val="en-US"/>
        </w:rPr>
        <w:t xml:space="preserve"> formed from them denote the same </w:t>
      </w:r>
      <w:r>
        <w:rPr>
          <w:rFonts w:ascii="Garamond" w:hAnsi="Garamond"/>
          <w:sz w:val="24"/>
          <w:szCs w:val="24"/>
          <w:lang w:val="en-US"/>
        </w:rPr>
        <w:t>“</w:t>
      </w:r>
      <w:r w:rsidRPr="00BD6E44">
        <w:rPr>
          <w:rFonts w:ascii="Garamond" w:hAnsi="Garamond"/>
          <w:sz w:val="24"/>
          <w:szCs w:val="24"/>
          <w:lang w:val="en-US"/>
        </w:rPr>
        <w:t>sea</w:t>
      </w:r>
      <w:r>
        <w:rPr>
          <w:rFonts w:ascii="Garamond" w:hAnsi="Garamond"/>
          <w:sz w:val="24"/>
          <w:szCs w:val="24"/>
          <w:lang w:val="en-US"/>
        </w:rPr>
        <w:t>”</w:t>
      </w:r>
      <w:r w:rsidRPr="00BD6E44">
        <w:rPr>
          <w:rFonts w:ascii="Garamond" w:hAnsi="Garamond"/>
          <w:sz w:val="24"/>
          <w:szCs w:val="24"/>
          <w:lang w:val="en-US"/>
        </w:rPr>
        <w:t xml:space="preserve"> reality of the dead kingdom. </w:t>
      </w:r>
      <w:r>
        <w:rPr>
          <w:rFonts w:ascii="Garamond" w:hAnsi="Garamond"/>
          <w:sz w:val="24"/>
          <w:szCs w:val="24"/>
          <w:lang w:val="en-US"/>
        </w:rPr>
        <w:t>However,</w:t>
      </w:r>
      <w:r w:rsidRPr="00BD6E44">
        <w:rPr>
          <w:rFonts w:ascii="Garamond" w:hAnsi="Garamond"/>
          <w:sz w:val="24"/>
          <w:szCs w:val="24"/>
          <w:lang w:val="en-US"/>
        </w:rPr>
        <w:t xml:space="preserve"> if the </w:t>
      </w:r>
      <w:r>
        <w:rPr>
          <w:rFonts w:ascii="Garamond" w:hAnsi="Garamond"/>
          <w:sz w:val="24"/>
          <w:szCs w:val="24"/>
          <w:lang w:val="en-US"/>
        </w:rPr>
        <w:t>“</w:t>
      </w:r>
      <w:r w:rsidRPr="00BD6E44">
        <w:rPr>
          <w:rFonts w:ascii="Garamond" w:hAnsi="Garamond"/>
          <w:sz w:val="24"/>
          <w:szCs w:val="24"/>
          <w:lang w:val="en-US"/>
        </w:rPr>
        <w:t>sea</w:t>
      </w:r>
      <w:r>
        <w:rPr>
          <w:rFonts w:ascii="Garamond" w:hAnsi="Garamond"/>
          <w:sz w:val="24"/>
          <w:szCs w:val="24"/>
          <w:lang w:val="en-US"/>
        </w:rPr>
        <w:t>”</w:t>
      </w:r>
      <w:r w:rsidRPr="00BD6E44">
        <w:rPr>
          <w:rFonts w:ascii="Garamond" w:hAnsi="Garamond"/>
          <w:sz w:val="24"/>
          <w:szCs w:val="24"/>
          <w:lang w:val="en-US"/>
        </w:rPr>
        <w:t xml:space="preserve"> is associated with the image of death as </w:t>
      </w:r>
      <w:r>
        <w:rPr>
          <w:rFonts w:ascii="Garamond" w:hAnsi="Garamond"/>
          <w:sz w:val="24"/>
          <w:szCs w:val="24"/>
          <w:lang w:val="en-US"/>
        </w:rPr>
        <w:t>“</w:t>
      </w:r>
      <w:r w:rsidRPr="00BD6E44">
        <w:rPr>
          <w:rFonts w:ascii="Garamond" w:hAnsi="Garamond"/>
          <w:sz w:val="24"/>
          <w:szCs w:val="24"/>
          <w:lang w:val="en-US"/>
        </w:rPr>
        <w:t>disappearance</w:t>
      </w:r>
      <w:r>
        <w:rPr>
          <w:rFonts w:ascii="Garamond" w:hAnsi="Garamond"/>
          <w:sz w:val="24"/>
          <w:szCs w:val="24"/>
          <w:lang w:val="en-US"/>
        </w:rPr>
        <w:t>”</w:t>
      </w:r>
      <w:r w:rsidRPr="00BD6E44">
        <w:rPr>
          <w:rFonts w:ascii="Garamond" w:hAnsi="Garamond"/>
          <w:sz w:val="24"/>
          <w:szCs w:val="24"/>
          <w:lang w:val="en-US"/>
        </w:rPr>
        <w:t xml:space="preserve">, </w:t>
      </w:r>
      <w:r>
        <w:rPr>
          <w:rFonts w:ascii="Garamond" w:hAnsi="Garamond"/>
          <w:sz w:val="24"/>
          <w:szCs w:val="24"/>
          <w:lang w:val="en-US"/>
        </w:rPr>
        <w:t>“</w:t>
      </w:r>
      <w:r w:rsidRPr="00BD6E44">
        <w:rPr>
          <w:rFonts w:ascii="Garamond" w:hAnsi="Garamond"/>
          <w:sz w:val="24"/>
          <w:szCs w:val="24"/>
          <w:lang w:val="en-US"/>
        </w:rPr>
        <w:t>devastation</w:t>
      </w:r>
      <w:r>
        <w:rPr>
          <w:rFonts w:ascii="Garamond" w:hAnsi="Garamond"/>
          <w:sz w:val="24"/>
          <w:szCs w:val="24"/>
          <w:lang w:val="en-US"/>
        </w:rPr>
        <w:t>”</w:t>
      </w:r>
      <w:r w:rsidRPr="00BD6E44">
        <w:rPr>
          <w:rFonts w:ascii="Garamond" w:hAnsi="Garamond"/>
          <w:sz w:val="24"/>
          <w:szCs w:val="24"/>
          <w:lang w:val="en-US"/>
        </w:rPr>
        <w:t xml:space="preserve">, </w:t>
      </w:r>
      <w:r>
        <w:rPr>
          <w:rFonts w:ascii="Garamond" w:hAnsi="Garamond"/>
          <w:sz w:val="24"/>
          <w:szCs w:val="24"/>
          <w:lang w:val="en-US"/>
        </w:rPr>
        <w:t>“</w:t>
      </w:r>
      <w:r w:rsidRPr="00BD6E44">
        <w:rPr>
          <w:rFonts w:ascii="Garamond" w:hAnsi="Garamond"/>
          <w:sz w:val="24"/>
          <w:szCs w:val="24"/>
          <w:lang w:val="en-US"/>
        </w:rPr>
        <w:t>departure</w:t>
      </w:r>
      <w:r>
        <w:rPr>
          <w:rFonts w:ascii="Garamond" w:hAnsi="Garamond"/>
          <w:sz w:val="24"/>
          <w:szCs w:val="24"/>
          <w:lang w:val="en-US"/>
        </w:rPr>
        <w:t>”</w:t>
      </w:r>
      <w:r w:rsidRPr="00BD6E44">
        <w:rPr>
          <w:rFonts w:ascii="Garamond" w:hAnsi="Garamond"/>
          <w:sz w:val="24"/>
          <w:szCs w:val="24"/>
          <w:lang w:val="en-US"/>
        </w:rPr>
        <w:t xml:space="preserve"> beyond the horizons </w:t>
      </w:r>
      <w:r>
        <w:rPr>
          <w:rFonts w:ascii="Garamond" w:hAnsi="Garamond"/>
          <w:sz w:val="24"/>
          <w:szCs w:val="24"/>
          <w:lang w:val="en-US"/>
        </w:rPr>
        <w:t>–</w:t>
      </w:r>
      <w:r w:rsidRPr="00BD6E44">
        <w:rPr>
          <w:rFonts w:ascii="Garamond" w:hAnsi="Garamond"/>
          <w:sz w:val="24"/>
          <w:szCs w:val="24"/>
          <w:lang w:val="en-US"/>
        </w:rPr>
        <w:t xml:space="preserve"> limits of life (</w:t>
      </w:r>
      <w:r>
        <w:rPr>
          <w:rFonts w:ascii="Garamond" w:hAnsi="Garamond"/>
          <w:sz w:val="24"/>
          <w:szCs w:val="24"/>
          <w:lang w:val="en-US"/>
        </w:rPr>
        <w:t>“</w:t>
      </w:r>
      <w:r w:rsidRPr="00BD6E44">
        <w:rPr>
          <w:rFonts w:ascii="Garamond" w:hAnsi="Garamond"/>
          <w:sz w:val="24"/>
          <w:szCs w:val="24"/>
          <w:lang w:val="en-US"/>
        </w:rPr>
        <w:t>eternal death</w:t>
      </w:r>
      <w:r>
        <w:rPr>
          <w:rFonts w:ascii="Garamond" w:hAnsi="Garamond"/>
          <w:sz w:val="24"/>
          <w:szCs w:val="24"/>
          <w:lang w:val="en-US"/>
        </w:rPr>
        <w:t>”</w:t>
      </w:r>
      <w:r w:rsidRPr="00BD6E44">
        <w:rPr>
          <w:rFonts w:ascii="Garamond" w:hAnsi="Garamond"/>
          <w:sz w:val="24"/>
          <w:szCs w:val="24"/>
          <w:lang w:val="en-US"/>
        </w:rPr>
        <w:t xml:space="preserve">), then the </w:t>
      </w:r>
      <w:r>
        <w:rPr>
          <w:rFonts w:ascii="Garamond" w:hAnsi="Garamond"/>
          <w:sz w:val="24"/>
          <w:szCs w:val="24"/>
          <w:lang w:val="en-US"/>
        </w:rPr>
        <w:t>“</w:t>
      </w:r>
      <w:r w:rsidRPr="00BD6E44">
        <w:rPr>
          <w:rFonts w:ascii="Garamond" w:hAnsi="Garamond"/>
          <w:sz w:val="24"/>
          <w:szCs w:val="24"/>
          <w:lang w:val="en-US"/>
        </w:rPr>
        <w:t>will</w:t>
      </w:r>
      <w:r>
        <w:rPr>
          <w:rFonts w:ascii="Garamond" w:hAnsi="Garamond"/>
          <w:sz w:val="24"/>
          <w:szCs w:val="24"/>
          <w:lang w:val="en-US"/>
        </w:rPr>
        <w:t>”</w:t>
      </w:r>
      <w:r w:rsidRPr="00BD6E44">
        <w:rPr>
          <w:rFonts w:ascii="Garamond" w:hAnsi="Garamond"/>
          <w:sz w:val="24"/>
          <w:szCs w:val="24"/>
          <w:lang w:val="en-US"/>
        </w:rPr>
        <w:t xml:space="preserve"> fixes the inverse properties of death associated with the ideas of </w:t>
      </w:r>
      <w:r>
        <w:rPr>
          <w:rFonts w:ascii="Garamond" w:hAnsi="Garamond"/>
          <w:sz w:val="24"/>
          <w:szCs w:val="24"/>
          <w:lang w:val="en-US"/>
        </w:rPr>
        <w:t>“</w:t>
      </w:r>
      <w:r w:rsidRPr="00BD6E44">
        <w:rPr>
          <w:rFonts w:ascii="Garamond" w:hAnsi="Garamond"/>
          <w:sz w:val="24"/>
          <w:szCs w:val="24"/>
          <w:lang w:val="en-US"/>
        </w:rPr>
        <w:t>appearance</w:t>
      </w:r>
      <w:r>
        <w:rPr>
          <w:rFonts w:ascii="Garamond" w:hAnsi="Garamond"/>
          <w:sz w:val="24"/>
          <w:szCs w:val="24"/>
          <w:lang w:val="en-US"/>
        </w:rPr>
        <w:t>”</w:t>
      </w:r>
      <w:r w:rsidRPr="00BD6E44">
        <w:rPr>
          <w:rFonts w:ascii="Garamond" w:hAnsi="Garamond"/>
          <w:sz w:val="24"/>
          <w:szCs w:val="24"/>
          <w:lang w:val="en-US"/>
        </w:rPr>
        <w:t xml:space="preserve"> (epiphany), </w:t>
      </w:r>
      <w:r>
        <w:rPr>
          <w:rFonts w:ascii="Garamond" w:hAnsi="Garamond"/>
          <w:sz w:val="24"/>
          <w:szCs w:val="24"/>
          <w:lang w:val="en-US"/>
        </w:rPr>
        <w:t>“</w:t>
      </w:r>
      <w:r w:rsidRPr="00BD6E44">
        <w:rPr>
          <w:rFonts w:ascii="Garamond" w:hAnsi="Garamond"/>
          <w:sz w:val="24"/>
          <w:szCs w:val="24"/>
          <w:lang w:val="en-US"/>
        </w:rPr>
        <w:t>filling</w:t>
      </w:r>
      <w:r>
        <w:rPr>
          <w:rFonts w:ascii="Garamond" w:hAnsi="Garamond"/>
          <w:sz w:val="24"/>
          <w:szCs w:val="24"/>
          <w:lang w:val="en-US"/>
        </w:rPr>
        <w:t>”</w:t>
      </w:r>
      <w:r w:rsidRPr="00BD6E44">
        <w:rPr>
          <w:rFonts w:ascii="Garamond" w:hAnsi="Garamond"/>
          <w:sz w:val="24"/>
          <w:szCs w:val="24"/>
          <w:lang w:val="en-US"/>
        </w:rPr>
        <w:t xml:space="preserve">, </w:t>
      </w:r>
      <w:r>
        <w:rPr>
          <w:rFonts w:ascii="Garamond" w:hAnsi="Garamond"/>
          <w:sz w:val="24"/>
          <w:szCs w:val="24"/>
          <w:lang w:val="en-US"/>
        </w:rPr>
        <w:t>“</w:t>
      </w:r>
      <w:r w:rsidRPr="00BD6E44">
        <w:rPr>
          <w:rFonts w:ascii="Garamond" w:hAnsi="Garamond"/>
          <w:sz w:val="24"/>
          <w:szCs w:val="24"/>
          <w:lang w:val="en-US"/>
        </w:rPr>
        <w:t>return</w:t>
      </w:r>
      <w:r>
        <w:rPr>
          <w:rFonts w:ascii="Garamond" w:hAnsi="Garamond"/>
          <w:sz w:val="24"/>
          <w:szCs w:val="24"/>
          <w:lang w:val="en-US"/>
        </w:rPr>
        <w:t>”</w:t>
      </w:r>
      <w:r w:rsidRPr="00BD6E44">
        <w:rPr>
          <w:rFonts w:ascii="Garamond" w:hAnsi="Garamond"/>
          <w:sz w:val="24"/>
          <w:szCs w:val="24"/>
          <w:lang w:val="en-US"/>
        </w:rPr>
        <w:t xml:space="preserve"> from the realms of death </w:t>
      </w:r>
      <w:r>
        <w:rPr>
          <w:rFonts w:ascii="Garamond" w:hAnsi="Garamond"/>
          <w:sz w:val="24"/>
          <w:szCs w:val="24"/>
          <w:lang w:val="en-US"/>
        </w:rPr>
        <w:t>“</w:t>
      </w:r>
      <w:r w:rsidRPr="00BD6E44">
        <w:rPr>
          <w:rFonts w:ascii="Garamond" w:hAnsi="Garamond"/>
          <w:sz w:val="24"/>
          <w:szCs w:val="24"/>
          <w:lang w:val="en-US"/>
        </w:rPr>
        <w:t>eternal life</w:t>
      </w:r>
      <w:r>
        <w:rPr>
          <w:rFonts w:ascii="Garamond" w:hAnsi="Garamond"/>
          <w:sz w:val="24"/>
          <w:szCs w:val="24"/>
          <w:lang w:val="en-US"/>
        </w:rPr>
        <w:t>”</w:t>
      </w:r>
      <w:r w:rsidRPr="00BD6E44">
        <w:rPr>
          <w:rFonts w:ascii="Garamond" w:hAnsi="Garamond"/>
          <w:sz w:val="24"/>
          <w:szCs w:val="24"/>
          <w:lang w:val="en-US"/>
        </w:rPr>
        <w:t xml:space="preserve"> (</w:t>
      </w:r>
      <w:hyperlink w:anchor="art2023_05_02_Mythology" w:history="1">
        <w:r w:rsidRPr="00175F05">
          <w:rPr>
            <w:rStyle w:val="a6"/>
            <w:rFonts w:ascii="Garamond" w:hAnsi="Garamond"/>
            <w:i/>
            <w:iCs/>
            <w:sz w:val="24"/>
            <w:szCs w:val="24"/>
            <w:u w:val="none"/>
            <w:lang w:val="en-US"/>
          </w:rPr>
          <w:t>Mythology of the sea and the ship, 2015</w:t>
        </w:r>
      </w:hyperlink>
      <w:r w:rsidRPr="00175F05">
        <w:rPr>
          <w:rFonts w:ascii="Garamond" w:hAnsi="Garamond"/>
          <w:sz w:val="24"/>
          <w:szCs w:val="24"/>
          <w:lang w:val="en-US"/>
        </w:rPr>
        <w:t>). The ship is represented here as a mediator between the worlds of the living and the dead (</w:t>
      </w:r>
      <w:hyperlink w:anchor="art2023_05_02_Ivanov" w:history="1">
        <w:r w:rsidRPr="00175F05">
          <w:rPr>
            <w:rStyle w:val="a6"/>
            <w:rFonts w:ascii="Garamond" w:hAnsi="Garamond"/>
            <w:i/>
            <w:iCs/>
            <w:sz w:val="24"/>
            <w:szCs w:val="24"/>
            <w:u w:val="none"/>
            <w:lang w:val="en-US"/>
          </w:rPr>
          <w:t>Ivanov</w:t>
        </w:r>
        <w:r w:rsidR="0055563E" w:rsidRPr="00175F05">
          <w:rPr>
            <w:rStyle w:val="a6"/>
            <w:rFonts w:ascii="Garamond" w:hAnsi="Garamond"/>
            <w:i/>
            <w:iCs/>
            <w:sz w:val="24"/>
            <w:szCs w:val="24"/>
            <w:u w:val="none"/>
            <w:lang w:val="en-US"/>
          </w:rPr>
          <w:t xml:space="preserve"> &amp;</w:t>
        </w:r>
        <w:r w:rsidRPr="00175F05">
          <w:rPr>
            <w:rStyle w:val="a6"/>
            <w:rFonts w:ascii="Garamond" w:hAnsi="Garamond"/>
            <w:i/>
            <w:iCs/>
            <w:sz w:val="24"/>
            <w:szCs w:val="24"/>
            <w:u w:val="none"/>
            <w:lang w:val="en-US"/>
          </w:rPr>
          <w:t xml:space="preserve"> </w:t>
        </w:r>
        <w:proofErr w:type="spellStart"/>
        <w:r w:rsidRPr="00175F05">
          <w:rPr>
            <w:rStyle w:val="a6"/>
            <w:rFonts w:ascii="Garamond" w:hAnsi="Garamond"/>
            <w:i/>
            <w:iCs/>
            <w:sz w:val="24"/>
            <w:szCs w:val="24"/>
            <w:u w:val="none"/>
            <w:lang w:val="en-US"/>
          </w:rPr>
          <w:t>Toporov</w:t>
        </w:r>
        <w:proofErr w:type="spellEnd"/>
        <w:r w:rsidRPr="00175F05">
          <w:rPr>
            <w:rStyle w:val="a6"/>
            <w:rFonts w:ascii="Garamond" w:hAnsi="Garamond"/>
            <w:i/>
            <w:iCs/>
            <w:sz w:val="24"/>
            <w:szCs w:val="24"/>
            <w:u w:val="none"/>
            <w:lang w:val="en-US"/>
          </w:rPr>
          <w:t>, 1974</w:t>
        </w:r>
      </w:hyperlink>
      <w:r w:rsidRPr="00BD6E44">
        <w:rPr>
          <w:rFonts w:ascii="Garamond" w:hAnsi="Garamond"/>
          <w:sz w:val="24"/>
          <w:szCs w:val="24"/>
          <w:lang w:val="en-US"/>
        </w:rPr>
        <w:t>). In folk folklore, such an idea of water as a dual, incomprehensible phenomenon combining life and death is reflected in the narratives of living and dead water. All these seemingly distant connections are directly related to this topic. It is in art that the archetypal continues its life in numerous stable symbols that refer a person in his sensations to the primary experience that underlies all psychic phenomena.</w:t>
      </w:r>
    </w:p>
    <w:p w14:paraId="5A10262B" w14:textId="17D7F57C" w:rsidR="00D20E3B" w:rsidRPr="00D20E3B" w:rsidRDefault="00D20E3B" w:rsidP="00D20E3B">
      <w:pPr>
        <w:spacing w:after="0" w:line="288" w:lineRule="auto"/>
        <w:ind w:firstLine="426"/>
        <w:jc w:val="both"/>
        <w:rPr>
          <w:rFonts w:ascii="Garamond" w:hAnsi="Garamond"/>
          <w:iCs/>
          <w:sz w:val="24"/>
          <w:szCs w:val="24"/>
          <w:lang w:val="en-US"/>
        </w:rPr>
      </w:pPr>
      <w:r w:rsidRPr="00D20E3B">
        <w:rPr>
          <w:rFonts w:ascii="Garamond" w:hAnsi="Garamond"/>
          <w:iCs/>
          <w:sz w:val="24"/>
          <w:szCs w:val="24"/>
          <w:lang w:val="en-US"/>
        </w:rPr>
        <w:t xml:space="preserve">In addition to the image of the water space as an element, as the personification of divine energy, the water surface is also interesting, so to speak, by itself. This is a favorite motif in the Russian landscape, but you cannot associate this love only with the abundance of water sources in Russia. In Russia, the space of water is comprehensive in the cultural and historical sense of the word.  Here, of course, there is also this inexplicable, often unconscious attraction to the image of waters. All significant life events of a Russian person, numerous rituals and holidays, stable beliefs are connected with water. Existing in myths, water acquires many meanings. One of them considers water as a support on which the earth rests. As an example of such water, which is simultaneously understood by us as a river, and at the same time represents something impenetrably dense, hidden, we can cite the landscapes of the Soviet artist </w:t>
      </w:r>
      <w:proofErr w:type="spellStart"/>
      <w:r w:rsidRPr="00D20E3B">
        <w:rPr>
          <w:rFonts w:ascii="Garamond" w:hAnsi="Garamond"/>
          <w:iCs/>
          <w:sz w:val="24"/>
          <w:szCs w:val="24"/>
          <w:lang w:val="en-US"/>
        </w:rPr>
        <w:t>Arseny</w:t>
      </w:r>
      <w:proofErr w:type="spellEnd"/>
      <w:r w:rsidRPr="00D20E3B">
        <w:rPr>
          <w:rFonts w:ascii="Garamond" w:hAnsi="Garamond"/>
          <w:iCs/>
          <w:sz w:val="24"/>
          <w:szCs w:val="24"/>
          <w:lang w:val="en-US"/>
        </w:rPr>
        <w:t xml:space="preserve"> Semenov (</w:t>
      </w:r>
      <w:hyperlink w:anchor="art2023_05_02_Figure_4" w:history="1">
        <w:r w:rsidRPr="00175F05">
          <w:rPr>
            <w:rStyle w:val="a6"/>
            <w:rFonts w:ascii="Garamond" w:hAnsi="Garamond"/>
            <w:i/>
            <w:sz w:val="24"/>
            <w:szCs w:val="24"/>
            <w:u w:val="none"/>
            <w:lang w:val="en-US"/>
          </w:rPr>
          <w:t>Figure 4</w:t>
        </w:r>
      </w:hyperlink>
      <w:r w:rsidRPr="00D20E3B">
        <w:rPr>
          <w:rFonts w:ascii="Garamond" w:hAnsi="Garamond"/>
          <w:iCs/>
          <w:sz w:val="24"/>
          <w:szCs w:val="24"/>
          <w:lang w:val="en-US"/>
        </w:rPr>
        <w:t>). Of course, here we can talk about the peculiarities of the picturesque manner, as the art historian S.V. Ivanov writes that by the mid-1960s generalized colo</w:t>
      </w:r>
      <w:r w:rsidR="001538E2">
        <w:rPr>
          <w:rFonts w:ascii="Garamond" w:hAnsi="Garamond"/>
          <w:iCs/>
          <w:sz w:val="24"/>
          <w:szCs w:val="24"/>
          <w:lang w:val="en-US"/>
        </w:rPr>
        <w:t>u</w:t>
      </w:r>
      <w:r w:rsidRPr="00D20E3B">
        <w:rPr>
          <w:rFonts w:ascii="Garamond" w:hAnsi="Garamond"/>
          <w:iCs/>
          <w:sz w:val="24"/>
          <w:szCs w:val="24"/>
          <w:lang w:val="en-US"/>
        </w:rPr>
        <w:t xml:space="preserve">r solutions appeared in his works, excessive fragmentation </w:t>
      </w:r>
      <w:r w:rsidRPr="00D20E3B">
        <w:rPr>
          <w:rFonts w:ascii="Garamond" w:hAnsi="Garamond"/>
          <w:iCs/>
          <w:sz w:val="24"/>
          <w:szCs w:val="24"/>
          <w:lang w:val="en-US"/>
        </w:rPr>
        <w:lastRenderedPageBreak/>
        <w:t>disappeared. The artist uses local color more often, achieving more decorative painting. It is impossible not to agree with this, but any appeal to a local color is associated with a folk tradition, where the local colo</w:t>
      </w:r>
      <w:r w:rsidR="00FC36B3">
        <w:rPr>
          <w:rFonts w:ascii="Garamond" w:hAnsi="Garamond"/>
          <w:iCs/>
          <w:sz w:val="24"/>
          <w:szCs w:val="24"/>
          <w:lang w:val="en-US"/>
        </w:rPr>
        <w:t>u</w:t>
      </w:r>
      <w:r w:rsidRPr="00D20E3B">
        <w:rPr>
          <w:rFonts w:ascii="Garamond" w:hAnsi="Garamond"/>
          <w:iCs/>
          <w:sz w:val="24"/>
          <w:szCs w:val="24"/>
          <w:lang w:val="en-US"/>
        </w:rPr>
        <w:t xml:space="preserve">r is taken as given by nature, as endowed with a certain symbolism and meaning. In the waters of A. Semenov there are no reflecting clouds, trees growing along the banks and buildings standing along the river. He has other works in which all this is present. </w:t>
      </w:r>
      <w:r>
        <w:rPr>
          <w:rFonts w:ascii="Garamond" w:hAnsi="Garamond"/>
          <w:iCs/>
          <w:sz w:val="24"/>
          <w:szCs w:val="24"/>
          <w:lang w:val="en-US"/>
        </w:rPr>
        <w:t>However,</w:t>
      </w:r>
      <w:r w:rsidRPr="00D20E3B">
        <w:rPr>
          <w:rFonts w:ascii="Garamond" w:hAnsi="Garamond"/>
          <w:iCs/>
          <w:sz w:val="24"/>
          <w:szCs w:val="24"/>
          <w:lang w:val="en-US"/>
        </w:rPr>
        <w:t xml:space="preserve"> in such an image of a river, which resembles some kind of dense impenetrable substance enclosed in itself, it is this primitive nature that is felt, from which life then came out.</w:t>
      </w:r>
    </w:p>
    <w:p w14:paraId="5BDA18DC" w14:textId="7D9E2B6A" w:rsidR="00F32A3E" w:rsidRPr="00175F05" w:rsidRDefault="00D20E3B" w:rsidP="00D20E3B">
      <w:pPr>
        <w:spacing w:after="0" w:line="288" w:lineRule="auto"/>
        <w:ind w:firstLine="426"/>
        <w:jc w:val="both"/>
        <w:rPr>
          <w:rFonts w:ascii="Garamond" w:hAnsi="Garamond"/>
          <w:sz w:val="24"/>
          <w:szCs w:val="24"/>
          <w:lang w:val="en-US"/>
        </w:rPr>
      </w:pPr>
      <w:r w:rsidRPr="00D20E3B">
        <w:rPr>
          <w:rFonts w:ascii="Garamond" w:hAnsi="Garamond"/>
          <w:iCs/>
          <w:sz w:val="24"/>
          <w:szCs w:val="24"/>
          <w:lang w:val="en-US"/>
        </w:rPr>
        <w:t>The element depicted in the painting has already received in the artist's mind what it should acquire in the process of creativity. The act of creation, which for the first time embodied their chaos, a harmonious universe, is repeated every time consciously (and unconsciously) in human creativity. Chaos in painting, we most often see correlated with this primordial chaos of creation. So</w:t>
      </w:r>
      <w:r>
        <w:rPr>
          <w:rFonts w:ascii="Garamond" w:hAnsi="Garamond"/>
          <w:iCs/>
          <w:sz w:val="24"/>
          <w:szCs w:val="24"/>
          <w:lang w:val="en-US"/>
        </w:rPr>
        <w:t>,</w:t>
      </w:r>
      <w:r w:rsidRPr="00D20E3B">
        <w:rPr>
          <w:rFonts w:ascii="Garamond" w:hAnsi="Garamond"/>
          <w:iCs/>
          <w:sz w:val="24"/>
          <w:szCs w:val="24"/>
          <w:lang w:val="en-US"/>
        </w:rPr>
        <w:t xml:space="preserve"> in the </w:t>
      </w:r>
      <w:r w:rsidR="00175F05" w:rsidRPr="00D20E3B">
        <w:rPr>
          <w:rFonts w:ascii="Garamond" w:hAnsi="Garamond"/>
          <w:iCs/>
          <w:sz w:val="24"/>
          <w:szCs w:val="24"/>
          <w:lang w:val="en-US"/>
        </w:rPr>
        <w:t xml:space="preserve">I. </w:t>
      </w:r>
      <w:proofErr w:type="spellStart"/>
      <w:r w:rsidR="00175F05" w:rsidRPr="00D20E3B">
        <w:rPr>
          <w:rFonts w:ascii="Garamond" w:hAnsi="Garamond"/>
          <w:iCs/>
          <w:sz w:val="24"/>
          <w:szCs w:val="24"/>
          <w:lang w:val="en-US"/>
        </w:rPr>
        <w:t>Aivazovsky</w:t>
      </w:r>
      <w:r w:rsidR="00175F05">
        <w:rPr>
          <w:rFonts w:ascii="Garamond" w:hAnsi="Garamond"/>
          <w:iCs/>
          <w:sz w:val="24"/>
          <w:szCs w:val="24"/>
          <w:lang w:val="en-US"/>
        </w:rPr>
        <w:t>’s</w:t>
      </w:r>
      <w:proofErr w:type="spellEnd"/>
      <w:r w:rsidR="00175F05" w:rsidRPr="00D20E3B">
        <w:rPr>
          <w:rFonts w:ascii="Garamond" w:hAnsi="Garamond"/>
          <w:iCs/>
          <w:sz w:val="24"/>
          <w:szCs w:val="24"/>
          <w:lang w:val="en-US"/>
        </w:rPr>
        <w:t xml:space="preserve"> </w:t>
      </w:r>
      <w:r w:rsidRPr="00D20E3B">
        <w:rPr>
          <w:rFonts w:ascii="Garamond" w:hAnsi="Garamond"/>
          <w:iCs/>
          <w:sz w:val="24"/>
          <w:szCs w:val="24"/>
          <w:lang w:val="en-US"/>
        </w:rPr>
        <w:t xml:space="preserve">painting </w:t>
      </w:r>
      <w:r>
        <w:rPr>
          <w:rFonts w:ascii="Garamond" w:hAnsi="Garamond"/>
          <w:iCs/>
          <w:sz w:val="24"/>
          <w:szCs w:val="24"/>
          <w:lang w:val="en-US"/>
        </w:rPr>
        <w:t>“</w:t>
      </w:r>
      <w:r w:rsidRPr="00D20E3B">
        <w:rPr>
          <w:rFonts w:ascii="Garamond" w:hAnsi="Garamond"/>
          <w:iCs/>
          <w:sz w:val="24"/>
          <w:szCs w:val="24"/>
          <w:lang w:val="en-US"/>
        </w:rPr>
        <w:t xml:space="preserve">Chaos. Creation of the </w:t>
      </w:r>
      <w:r>
        <w:rPr>
          <w:rFonts w:ascii="Garamond" w:hAnsi="Garamond"/>
          <w:iCs/>
          <w:sz w:val="24"/>
          <w:szCs w:val="24"/>
          <w:lang w:val="en-US"/>
        </w:rPr>
        <w:t>W</w:t>
      </w:r>
      <w:r w:rsidRPr="00D20E3B">
        <w:rPr>
          <w:rFonts w:ascii="Garamond" w:hAnsi="Garamond"/>
          <w:iCs/>
          <w:sz w:val="24"/>
          <w:szCs w:val="24"/>
          <w:lang w:val="en-US"/>
        </w:rPr>
        <w:t>orld</w:t>
      </w:r>
      <w:r>
        <w:rPr>
          <w:rFonts w:ascii="Garamond" w:hAnsi="Garamond"/>
          <w:iCs/>
          <w:sz w:val="24"/>
          <w:szCs w:val="24"/>
          <w:lang w:val="en-US"/>
        </w:rPr>
        <w:t>”</w:t>
      </w:r>
      <w:r w:rsidR="00175F05">
        <w:rPr>
          <w:rFonts w:ascii="Garamond" w:hAnsi="Garamond"/>
          <w:iCs/>
          <w:sz w:val="24"/>
          <w:szCs w:val="24"/>
          <w:lang w:val="en-US"/>
        </w:rPr>
        <w:t>,</w:t>
      </w:r>
      <w:r w:rsidRPr="00D20E3B">
        <w:rPr>
          <w:rFonts w:ascii="Garamond" w:hAnsi="Garamond"/>
          <w:iCs/>
          <w:sz w:val="24"/>
          <w:szCs w:val="24"/>
          <w:lang w:val="en-US"/>
        </w:rPr>
        <w:t xml:space="preserve"> the cloud repeats its outlines of God the Father (</w:t>
      </w:r>
      <w:hyperlink w:anchor="art2023_05_02_Figure_5" w:history="1">
        <w:r w:rsidRPr="00175F05">
          <w:rPr>
            <w:rStyle w:val="a6"/>
            <w:rFonts w:ascii="Garamond" w:hAnsi="Garamond"/>
            <w:i/>
            <w:sz w:val="24"/>
            <w:szCs w:val="24"/>
            <w:u w:val="none"/>
            <w:lang w:val="en-US"/>
          </w:rPr>
          <w:t>Figure 5</w:t>
        </w:r>
      </w:hyperlink>
      <w:r w:rsidRPr="00175F05">
        <w:rPr>
          <w:rFonts w:ascii="Garamond" w:hAnsi="Garamond"/>
          <w:iCs/>
          <w:sz w:val="24"/>
          <w:szCs w:val="24"/>
          <w:lang w:val="en-US"/>
        </w:rPr>
        <w:t>). And wherever we turn to this topic, chaos will be visibly present. Chaos and cosmos have been inseparable in our consciousness since ancient times. In the first half of the 20th century, this topic received a new meaning in the art of Russian cosmism. And although science gave life to this direction, namely, discoveries in the field of space exploration, the theme of the Creation of the World remained on the canvases of the painters. N. Berdyaev called the first stage of creativity, when the artistic image had not yet found its embodiment, a “symphony” (</w:t>
      </w:r>
      <w:hyperlink w:anchor="art2023_05_02_Berdyaev" w:history="1">
        <w:r w:rsidRPr="00175F05">
          <w:rPr>
            <w:rStyle w:val="a6"/>
            <w:rFonts w:ascii="Garamond" w:hAnsi="Garamond"/>
            <w:i/>
            <w:sz w:val="24"/>
            <w:szCs w:val="24"/>
            <w:u w:val="none"/>
            <w:lang w:val="en-US"/>
          </w:rPr>
          <w:t>Berdyaev, 1993, p. 119</w:t>
        </w:r>
      </w:hyperlink>
      <w:r w:rsidRPr="00175F05">
        <w:rPr>
          <w:rFonts w:ascii="Garamond" w:hAnsi="Garamond"/>
          <w:iCs/>
          <w:sz w:val="24"/>
          <w:szCs w:val="24"/>
          <w:lang w:val="en-US"/>
        </w:rPr>
        <w:t xml:space="preserve">). And really, what can you call a painting that should convey to us the primordial sounds, the so-called “music of the spheres”? The artist M. </w:t>
      </w:r>
      <w:proofErr w:type="spellStart"/>
      <w:r w:rsidRPr="00175F05">
        <w:rPr>
          <w:rFonts w:ascii="Garamond" w:hAnsi="Garamond"/>
          <w:iCs/>
          <w:sz w:val="24"/>
          <w:szCs w:val="24"/>
          <w:lang w:val="en-US"/>
        </w:rPr>
        <w:t>Churlenis</w:t>
      </w:r>
      <w:proofErr w:type="spellEnd"/>
      <w:r w:rsidRPr="00175F05">
        <w:rPr>
          <w:rFonts w:ascii="Garamond" w:hAnsi="Garamond"/>
          <w:iCs/>
          <w:sz w:val="24"/>
          <w:szCs w:val="24"/>
          <w:lang w:val="en-US"/>
        </w:rPr>
        <w:t xml:space="preserve"> depicts these symphonies, each of which sounds with its own color, rhythm. This is how the world sounded when the first life was born in it (</w:t>
      </w:r>
      <w:hyperlink w:anchor="art2023_05_02_Figure_6" w:history="1">
        <w:r w:rsidRPr="00175F05">
          <w:rPr>
            <w:rStyle w:val="a6"/>
            <w:rFonts w:ascii="Garamond" w:hAnsi="Garamond"/>
            <w:i/>
            <w:sz w:val="24"/>
            <w:szCs w:val="24"/>
            <w:u w:val="none"/>
            <w:lang w:val="en-US"/>
          </w:rPr>
          <w:t>Figure 6</w:t>
        </w:r>
      </w:hyperlink>
      <w:r w:rsidRPr="00175F05">
        <w:rPr>
          <w:rFonts w:ascii="Garamond" w:hAnsi="Garamond"/>
          <w:iCs/>
          <w:sz w:val="24"/>
          <w:szCs w:val="24"/>
          <w:lang w:val="en-US"/>
        </w:rPr>
        <w:t>). And this sonority of painting once again confirms that it has a musical element, its own sounding rhythms: colors, lines, spots. There is a space in it that opens up the sound, makes it extended, flying away.</w:t>
      </w:r>
    </w:p>
    <w:p w14:paraId="7D340B77" w14:textId="7EBCBF05" w:rsidR="00121B49" w:rsidRPr="00121B49" w:rsidRDefault="00121B49" w:rsidP="00121B49">
      <w:pPr>
        <w:spacing w:after="0" w:line="288" w:lineRule="auto"/>
        <w:ind w:firstLine="426"/>
        <w:jc w:val="both"/>
        <w:rPr>
          <w:rFonts w:ascii="Garamond" w:hAnsi="Garamond"/>
          <w:sz w:val="24"/>
          <w:szCs w:val="24"/>
          <w:lang w:val="en-US"/>
        </w:rPr>
      </w:pPr>
      <w:r w:rsidRPr="00175F05">
        <w:rPr>
          <w:rFonts w:ascii="Garamond" w:hAnsi="Garamond"/>
          <w:sz w:val="24"/>
          <w:szCs w:val="24"/>
          <w:lang w:val="en-US"/>
        </w:rPr>
        <w:t xml:space="preserve">In talking about chaos and harmony, it is impossible not to mention the work of the artist P. </w:t>
      </w:r>
      <w:proofErr w:type="spellStart"/>
      <w:r w:rsidRPr="00175F05">
        <w:rPr>
          <w:rFonts w:ascii="Garamond" w:hAnsi="Garamond"/>
          <w:sz w:val="24"/>
          <w:szCs w:val="24"/>
          <w:lang w:val="en-US"/>
        </w:rPr>
        <w:t>Filonov</w:t>
      </w:r>
      <w:proofErr w:type="spellEnd"/>
      <w:r w:rsidRPr="00175F05">
        <w:rPr>
          <w:rFonts w:ascii="Garamond" w:hAnsi="Garamond"/>
          <w:sz w:val="24"/>
          <w:szCs w:val="24"/>
          <w:lang w:val="en-US"/>
        </w:rPr>
        <w:t>, whose painting makes it possible to see this idea of the origin of the world. On his canvases, processes take place in countless tiny fragments, in which we see a new essence pulsating and growing right before our eyes (</w:t>
      </w:r>
      <w:hyperlink w:anchor="art2023_05_02_Figure_7" w:history="1">
        <w:r w:rsidRPr="00175F05">
          <w:rPr>
            <w:rStyle w:val="a6"/>
            <w:rFonts w:ascii="Garamond" w:hAnsi="Garamond"/>
            <w:i/>
            <w:iCs/>
            <w:sz w:val="24"/>
            <w:szCs w:val="24"/>
            <w:u w:val="none"/>
            <w:lang w:val="en-US"/>
          </w:rPr>
          <w:t>Figure 7</w:t>
        </w:r>
      </w:hyperlink>
      <w:r w:rsidRPr="00121B49">
        <w:rPr>
          <w:rFonts w:ascii="Garamond" w:hAnsi="Garamond"/>
          <w:sz w:val="24"/>
          <w:szCs w:val="24"/>
          <w:lang w:val="en-US"/>
        </w:rPr>
        <w:t xml:space="preserve">). His paintings, a space densely filled with picturesque vibrations, resemble a living organism. We are presented with reality, as if given under a microscope. The main thing for </w:t>
      </w:r>
      <w:r>
        <w:rPr>
          <w:rFonts w:ascii="Garamond" w:hAnsi="Garamond"/>
          <w:sz w:val="24"/>
          <w:szCs w:val="24"/>
          <w:lang w:val="en-US"/>
        </w:rPr>
        <w:t>“</w:t>
      </w:r>
      <w:r w:rsidRPr="00121B49">
        <w:rPr>
          <w:rFonts w:ascii="Garamond" w:hAnsi="Garamond"/>
          <w:sz w:val="24"/>
          <w:szCs w:val="24"/>
          <w:lang w:val="en-US"/>
        </w:rPr>
        <w:t>analytical art</w:t>
      </w:r>
      <w:r>
        <w:rPr>
          <w:rFonts w:ascii="Garamond" w:hAnsi="Garamond"/>
          <w:sz w:val="24"/>
          <w:szCs w:val="24"/>
          <w:lang w:val="en-US"/>
        </w:rPr>
        <w:t>”</w:t>
      </w:r>
      <w:r w:rsidRPr="00121B49">
        <w:rPr>
          <w:rFonts w:ascii="Garamond" w:hAnsi="Garamond"/>
          <w:sz w:val="24"/>
          <w:szCs w:val="24"/>
          <w:lang w:val="en-US"/>
        </w:rPr>
        <w:t xml:space="preserve"> is organics. The painting is filled with plant and animal power, the canvas seems to be permeated with blood vessels carrying red – arterial and blue</w:t>
      </w:r>
      <w:r>
        <w:rPr>
          <w:rFonts w:ascii="Garamond" w:hAnsi="Garamond"/>
          <w:sz w:val="24"/>
          <w:szCs w:val="24"/>
          <w:lang w:val="en-US"/>
        </w:rPr>
        <w:t>-</w:t>
      </w:r>
      <w:r w:rsidRPr="00121B49">
        <w:rPr>
          <w:rFonts w:ascii="Garamond" w:hAnsi="Garamond"/>
          <w:sz w:val="24"/>
          <w:szCs w:val="24"/>
          <w:lang w:val="en-US"/>
        </w:rPr>
        <w:t xml:space="preserve">venous blood. Decomposing the world into atoms, </w:t>
      </w:r>
      <w:proofErr w:type="spellStart"/>
      <w:r w:rsidRPr="00121B49">
        <w:rPr>
          <w:rFonts w:ascii="Garamond" w:hAnsi="Garamond"/>
          <w:sz w:val="24"/>
          <w:szCs w:val="24"/>
          <w:lang w:val="en-US"/>
        </w:rPr>
        <w:t>Filonov</w:t>
      </w:r>
      <w:proofErr w:type="spellEnd"/>
      <w:r w:rsidRPr="00121B49">
        <w:rPr>
          <w:rFonts w:ascii="Garamond" w:hAnsi="Garamond"/>
          <w:sz w:val="24"/>
          <w:szCs w:val="24"/>
          <w:lang w:val="en-US"/>
        </w:rPr>
        <w:t xml:space="preserve"> creates a new myth by resorting to image analysis. The basis of </w:t>
      </w:r>
      <w:proofErr w:type="spellStart"/>
      <w:r w:rsidRPr="00121B49">
        <w:rPr>
          <w:rFonts w:ascii="Garamond" w:hAnsi="Garamond"/>
          <w:sz w:val="24"/>
          <w:szCs w:val="24"/>
          <w:lang w:val="en-US"/>
        </w:rPr>
        <w:t>Filonov</w:t>
      </w:r>
      <w:r>
        <w:rPr>
          <w:rFonts w:ascii="Garamond" w:hAnsi="Garamond"/>
          <w:sz w:val="24"/>
          <w:szCs w:val="24"/>
          <w:lang w:val="en-US"/>
        </w:rPr>
        <w:t>’</w:t>
      </w:r>
      <w:r w:rsidRPr="00121B49">
        <w:rPr>
          <w:rFonts w:ascii="Garamond" w:hAnsi="Garamond"/>
          <w:sz w:val="24"/>
          <w:szCs w:val="24"/>
          <w:lang w:val="en-US"/>
        </w:rPr>
        <w:t>s</w:t>
      </w:r>
      <w:proofErr w:type="spellEnd"/>
      <w:r w:rsidRPr="00121B49">
        <w:rPr>
          <w:rFonts w:ascii="Garamond" w:hAnsi="Garamond"/>
          <w:sz w:val="24"/>
          <w:szCs w:val="24"/>
          <w:lang w:val="en-US"/>
        </w:rPr>
        <w:t xml:space="preserve"> pictorial works is the careful drawing of </w:t>
      </w:r>
      <w:r>
        <w:rPr>
          <w:rFonts w:ascii="Garamond" w:hAnsi="Garamond"/>
          <w:sz w:val="24"/>
          <w:szCs w:val="24"/>
          <w:lang w:val="en-US"/>
        </w:rPr>
        <w:t>“</w:t>
      </w:r>
      <w:r w:rsidRPr="00121B49">
        <w:rPr>
          <w:rFonts w:ascii="Garamond" w:hAnsi="Garamond"/>
          <w:sz w:val="24"/>
          <w:szCs w:val="24"/>
          <w:lang w:val="en-US"/>
        </w:rPr>
        <w:t>microparticles</w:t>
      </w:r>
      <w:r>
        <w:rPr>
          <w:rFonts w:ascii="Garamond" w:hAnsi="Garamond"/>
          <w:sz w:val="24"/>
          <w:szCs w:val="24"/>
          <w:lang w:val="en-US"/>
        </w:rPr>
        <w:t>”</w:t>
      </w:r>
      <w:r w:rsidRPr="00121B49">
        <w:rPr>
          <w:rFonts w:ascii="Garamond" w:hAnsi="Garamond"/>
          <w:sz w:val="24"/>
          <w:szCs w:val="24"/>
          <w:lang w:val="en-US"/>
        </w:rPr>
        <w:t xml:space="preserve">. The world of his paintings consists of complementary opposites, which are necessary for everything that exists. Chaos and harmony coexist here as invisible and visible. And you can see how sometimes chaos takes over in the picture. </w:t>
      </w:r>
    </w:p>
    <w:p w14:paraId="50A8BD5B" w14:textId="78D78F9B" w:rsidR="00121B49" w:rsidRPr="00175F05" w:rsidRDefault="00121B49" w:rsidP="00121B49">
      <w:pPr>
        <w:spacing w:after="0" w:line="288" w:lineRule="auto"/>
        <w:ind w:firstLine="426"/>
        <w:jc w:val="both"/>
        <w:rPr>
          <w:rFonts w:ascii="Garamond" w:hAnsi="Garamond"/>
          <w:sz w:val="24"/>
          <w:szCs w:val="24"/>
          <w:lang w:val="en-US"/>
        </w:rPr>
      </w:pPr>
      <w:r w:rsidRPr="00121B49">
        <w:rPr>
          <w:rFonts w:ascii="Garamond" w:hAnsi="Garamond"/>
          <w:sz w:val="24"/>
          <w:szCs w:val="24"/>
          <w:lang w:val="en-US"/>
        </w:rPr>
        <w:t xml:space="preserve">The unity of chaos and harmony lies ahead of us not only in the plot and the manner of the image. Turning to the traditional arts, one can notice another feature of this interaction. In the hands of the artist, the natural material, which is the primary basis for him, gradually acquires the necessary artistic form. There is a long and rather difficult process of interaction of the master with the natural unformed material, which at that moment represents something unclear, filled with the chaotic energy of nature. </w:t>
      </w:r>
      <w:r>
        <w:rPr>
          <w:rFonts w:ascii="Garamond" w:hAnsi="Garamond"/>
          <w:sz w:val="24"/>
          <w:szCs w:val="24"/>
          <w:lang w:val="en-US"/>
        </w:rPr>
        <w:t>“</w:t>
      </w:r>
      <w:r w:rsidRPr="00121B49">
        <w:rPr>
          <w:rFonts w:ascii="Garamond" w:hAnsi="Garamond"/>
          <w:sz w:val="24"/>
          <w:szCs w:val="24"/>
          <w:lang w:val="en-US"/>
        </w:rPr>
        <w:t xml:space="preserve">In a work of art there is always some contradiction, some internal discrepancy between the material and the form, that the author chooses, as if on purpose, a difficult, </w:t>
      </w:r>
      <w:r w:rsidRPr="00121B49">
        <w:rPr>
          <w:rFonts w:ascii="Garamond" w:hAnsi="Garamond"/>
          <w:sz w:val="24"/>
          <w:szCs w:val="24"/>
          <w:lang w:val="en-US"/>
        </w:rPr>
        <w:lastRenderedPageBreak/>
        <w:t>resisting material, one that resists with its properties all the efforts of the author to say what he wants to say. And the more irresistible, stubborn and hostile the material itself, the more it seems to be more suitable for the author</w:t>
      </w:r>
      <w:r>
        <w:rPr>
          <w:rFonts w:ascii="Garamond" w:hAnsi="Garamond"/>
          <w:sz w:val="24"/>
          <w:szCs w:val="24"/>
          <w:lang w:val="en-US"/>
        </w:rPr>
        <w:t>”</w:t>
      </w:r>
      <w:r w:rsidRPr="00121B49">
        <w:rPr>
          <w:rFonts w:ascii="Garamond" w:hAnsi="Garamond"/>
          <w:sz w:val="24"/>
          <w:szCs w:val="24"/>
          <w:lang w:val="en-US"/>
        </w:rPr>
        <w:t xml:space="preserve"> (</w:t>
      </w:r>
      <w:hyperlink w:anchor="art2023_05_02_Vygotsky" w:history="1">
        <w:r w:rsidRPr="00175F05">
          <w:rPr>
            <w:rStyle w:val="a6"/>
            <w:rFonts w:ascii="Garamond" w:hAnsi="Garamond"/>
            <w:i/>
            <w:iCs/>
            <w:sz w:val="24"/>
            <w:szCs w:val="24"/>
            <w:u w:val="none"/>
            <w:lang w:val="en-US"/>
          </w:rPr>
          <w:t>Vygotsky, 1987, p. 26</w:t>
        </w:r>
      </w:hyperlink>
      <w:r w:rsidRPr="00175F05">
        <w:rPr>
          <w:rFonts w:ascii="Garamond" w:hAnsi="Garamond"/>
          <w:sz w:val="24"/>
          <w:szCs w:val="24"/>
          <w:lang w:val="en-US"/>
        </w:rPr>
        <w:t>). Similar words can characterize the relationship of the artist of folk art with natural material. Traces of this struggle can be seen firsthand when the master intentionally leaves part of the artwork unprocessed. Then we see this natural texture in its pristine beauty of the material itself. This technique is often found in sculpture. Rough, untreated rock further highlights the beauty and elegance of the finished product.</w:t>
      </w:r>
    </w:p>
    <w:p w14:paraId="7D5D717A" w14:textId="2641D680" w:rsidR="00F32A3E" w:rsidRPr="00121B49" w:rsidRDefault="00121B49" w:rsidP="00121B49">
      <w:pPr>
        <w:spacing w:after="0" w:line="288" w:lineRule="auto"/>
        <w:ind w:firstLine="426"/>
        <w:jc w:val="both"/>
        <w:rPr>
          <w:rFonts w:ascii="Garamond" w:hAnsi="Garamond"/>
          <w:iCs/>
          <w:sz w:val="24"/>
          <w:szCs w:val="24"/>
          <w:lang w:val="en-US"/>
        </w:rPr>
      </w:pPr>
      <w:r w:rsidRPr="00175F05">
        <w:rPr>
          <w:rFonts w:ascii="Garamond" w:hAnsi="Garamond"/>
          <w:sz w:val="24"/>
          <w:szCs w:val="24"/>
          <w:lang w:val="en-US"/>
        </w:rPr>
        <w:t>Such overcoming of the material was known, apparently, to the artists of the Paleolithic era. “In rock art, the relief of the walls and ceiling often became part of the drawing: a silicon ledge represented a buffalo eye, and a trace of calcite represented the trunk of a mammoth. Following the relief, the image sometimes went inside the rock to reappear on the other side. The stone surface acted as a veil behind which the otherworldly worlds are hidden. The primitive artist did not create according to a pre-conceived plan on a comfortable, smooth surface. He seemed to “extract” the image from the random chaos of lines and shapes, being in a special state of “vision” (</w:t>
      </w:r>
      <w:proofErr w:type="spellStart"/>
      <w:r w:rsidR="00FE3429">
        <w:fldChar w:fldCharType="begin"/>
      </w:r>
      <w:r w:rsidR="00FE3429" w:rsidRPr="00A40751">
        <w:rPr>
          <w:lang w:val="en-US"/>
        </w:rPr>
        <w:instrText xml:space="preserve"> HYPERLINK \l "art2023_05_02_Gruzdev" </w:instrText>
      </w:r>
      <w:r w:rsidR="00FE3429">
        <w:fldChar w:fldCharType="separate"/>
      </w:r>
      <w:r w:rsidRPr="00175F05">
        <w:rPr>
          <w:rStyle w:val="a6"/>
          <w:rFonts w:ascii="Garamond" w:hAnsi="Garamond"/>
          <w:i/>
          <w:iCs/>
          <w:sz w:val="24"/>
          <w:szCs w:val="24"/>
          <w:u w:val="none"/>
          <w:lang w:val="en-US"/>
        </w:rPr>
        <w:t>Gruzdev</w:t>
      </w:r>
      <w:proofErr w:type="spellEnd"/>
      <w:r w:rsidRPr="00175F05">
        <w:rPr>
          <w:rStyle w:val="a6"/>
          <w:rFonts w:ascii="Garamond" w:hAnsi="Garamond"/>
          <w:i/>
          <w:iCs/>
          <w:sz w:val="24"/>
          <w:szCs w:val="24"/>
          <w:u w:val="none"/>
          <w:lang w:val="en-US"/>
        </w:rPr>
        <w:t>, 2013</w:t>
      </w:r>
      <w:r w:rsidR="00FE3429">
        <w:rPr>
          <w:rStyle w:val="a6"/>
          <w:rFonts w:ascii="Garamond" w:hAnsi="Garamond"/>
          <w:i/>
          <w:iCs/>
          <w:sz w:val="24"/>
          <w:szCs w:val="24"/>
          <w:u w:val="none"/>
          <w:lang w:val="en-US"/>
        </w:rPr>
        <w:fldChar w:fldCharType="end"/>
      </w:r>
      <w:r w:rsidRPr="00175F05">
        <w:rPr>
          <w:rFonts w:ascii="Garamond" w:hAnsi="Garamond"/>
          <w:sz w:val="24"/>
          <w:szCs w:val="24"/>
          <w:lang w:val="en-US"/>
        </w:rPr>
        <w:t>).  The material that an artist of traditional art has to deal with is a kind of primordial matter that has certain properties that the artist needs to agree with when choosing the necessary technique. “For a real poet-creator, for a real artist, the idea is initially connected with the material of art, especially when it comes to the visual arts”. Therefore, we can agree with the statement that “the material is the primary element of the form, in the creative process it can be at the beginning of the realization of the artist</w:t>
      </w:r>
      <w:r w:rsidR="00A71523" w:rsidRPr="00175F05">
        <w:rPr>
          <w:rFonts w:ascii="Garamond" w:hAnsi="Garamond"/>
          <w:sz w:val="24"/>
          <w:szCs w:val="24"/>
          <w:lang w:val="en-US"/>
        </w:rPr>
        <w:t>’</w:t>
      </w:r>
      <w:r w:rsidRPr="00175F05">
        <w:rPr>
          <w:rFonts w:ascii="Garamond" w:hAnsi="Garamond"/>
          <w:sz w:val="24"/>
          <w:szCs w:val="24"/>
          <w:lang w:val="en-US"/>
        </w:rPr>
        <w:t>s idea” (</w:t>
      </w:r>
      <w:proofErr w:type="spellStart"/>
      <w:r w:rsidR="00FE3429">
        <w:fldChar w:fldCharType="begin"/>
      </w:r>
      <w:r w:rsidR="00FE3429" w:rsidRPr="00A40751">
        <w:rPr>
          <w:lang w:val="en-US"/>
        </w:rPr>
        <w:instrText xml:space="preserve"> HYPERLINK \l "art2023_05_02_Broitman" </w:instrText>
      </w:r>
      <w:r w:rsidR="00FE3429">
        <w:fldChar w:fldCharType="separate"/>
      </w:r>
      <w:r w:rsidRPr="00175F05">
        <w:rPr>
          <w:rStyle w:val="a6"/>
          <w:rFonts w:ascii="Garamond" w:hAnsi="Garamond"/>
          <w:i/>
          <w:iCs/>
          <w:sz w:val="24"/>
          <w:szCs w:val="24"/>
          <w:u w:val="none"/>
          <w:lang w:val="en-US"/>
        </w:rPr>
        <w:t>Broitman</w:t>
      </w:r>
      <w:proofErr w:type="spellEnd"/>
      <w:r w:rsidRPr="00175F05">
        <w:rPr>
          <w:rStyle w:val="a6"/>
          <w:rFonts w:ascii="Garamond" w:hAnsi="Garamond"/>
          <w:i/>
          <w:iCs/>
          <w:sz w:val="24"/>
          <w:szCs w:val="24"/>
          <w:u w:val="none"/>
          <w:lang w:val="en-US"/>
        </w:rPr>
        <w:t>, 1996, pp. 29-37</w:t>
      </w:r>
      <w:r w:rsidR="00FE3429">
        <w:rPr>
          <w:rStyle w:val="a6"/>
          <w:rFonts w:ascii="Garamond" w:hAnsi="Garamond"/>
          <w:i/>
          <w:iCs/>
          <w:sz w:val="24"/>
          <w:szCs w:val="24"/>
          <w:u w:val="none"/>
          <w:lang w:val="en-US"/>
        </w:rPr>
        <w:fldChar w:fldCharType="end"/>
      </w:r>
      <w:r w:rsidRPr="00121B49">
        <w:rPr>
          <w:rFonts w:ascii="Garamond" w:hAnsi="Garamond"/>
          <w:sz w:val="24"/>
          <w:szCs w:val="24"/>
          <w:lang w:val="en-US"/>
        </w:rPr>
        <w:t>).</w:t>
      </w:r>
    </w:p>
    <w:p w14:paraId="4A6357F4" w14:textId="2BDE44F9" w:rsidR="00A71523" w:rsidRPr="00A71523" w:rsidRDefault="00A71523" w:rsidP="00A71523">
      <w:pPr>
        <w:spacing w:after="0" w:line="288" w:lineRule="auto"/>
        <w:ind w:firstLine="426"/>
        <w:jc w:val="both"/>
        <w:rPr>
          <w:rFonts w:ascii="Garamond" w:hAnsi="Garamond"/>
          <w:sz w:val="24"/>
          <w:szCs w:val="24"/>
          <w:lang w:val="en-US"/>
        </w:rPr>
      </w:pPr>
      <w:r w:rsidRPr="00A71523">
        <w:rPr>
          <w:rFonts w:ascii="Garamond" w:hAnsi="Garamond"/>
          <w:sz w:val="24"/>
          <w:szCs w:val="24"/>
          <w:lang w:val="en-US"/>
        </w:rPr>
        <w:t xml:space="preserve">Very interesting in connection with the theme of overcoming matter in art is the idea of the frame in which the painting is clothed. N.T. </w:t>
      </w:r>
      <w:proofErr w:type="spellStart"/>
      <w:r w:rsidRPr="00A71523">
        <w:rPr>
          <w:rFonts w:ascii="Garamond" w:hAnsi="Garamond"/>
          <w:sz w:val="24"/>
          <w:szCs w:val="24"/>
          <w:lang w:val="en-US"/>
        </w:rPr>
        <w:t>Rymar</w:t>
      </w:r>
      <w:proofErr w:type="spellEnd"/>
      <w:r w:rsidRPr="00A71523">
        <w:rPr>
          <w:rFonts w:ascii="Garamond" w:hAnsi="Garamond"/>
          <w:sz w:val="24"/>
          <w:szCs w:val="24"/>
          <w:lang w:val="en-US"/>
        </w:rPr>
        <w:t xml:space="preserve"> writes, </w:t>
      </w:r>
      <w:r>
        <w:rPr>
          <w:rFonts w:ascii="Garamond" w:hAnsi="Garamond"/>
          <w:sz w:val="24"/>
          <w:szCs w:val="24"/>
          <w:lang w:val="en-US"/>
        </w:rPr>
        <w:t>e.g.</w:t>
      </w:r>
      <w:r w:rsidRPr="00A71523">
        <w:rPr>
          <w:rFonts w:ascii="Garamond" w:hAnsi="Garamond"/>
          <w:sz w:val="24"/>
          <w:szCs w:val="24"/>
          <w:lang w:val="en-US"/>
        </w:rPr>
        <w:t xml:space="preserve">, that the material in this case </w:t>
      </w:r>
      <w:r>
        <w:rPr>
          <w:rFonts w:ascii="Garamond" w:hAnsi="Garamond"/>
          <w:sz w:val="24"/>
          <w:szCs w:val="24"/>
          <w:lang w:val="en-US"/>
        </w:rPr>
        <w:t>“</w:t>
      </w:r>
      <w:r w:rsidRPr="00A71523">
        <w:rPr>
          <w:rFonts w:ascii="Garamond" w:hAnsi="Garamond"/>
          <w:sz w:val="24"/>
          <w:szCs w:val="24"/>
          <w:lang w:val="en-US"/>
        </w:rPr>
        <w:t xml:space="preserve">acts as an </w:t>
      </w:r>
      <w:r>
        <w:rPr>
          <w:rFonts w:ascii="Garamond" w:hAnsi="Garamond"/>
          <w:sz w:val="24"/>
          <w:szCs w:val="24"/>
          <w:lang w:val="en-US"/>
        </w:rPr>
        <w:t>“</w:t>
      </w:r>
      <w:r w:rsidRPr="00A71523">
        <w:rPr>
          <w:rFonts w:ascii="Garamond" w:hAnsi="Garamond"/>
          <w:sz w:val="24"/>
          <w:szCs w:val="24"/>
          <w:lang w:val="en-US"/>
        </w:rPr>
        <w:t>otherworldly</w:t>
      </w:r>
      <w:r>
        <w:rPr>
          <w:rFonts w:ascii="Garamond" w:hAnsi="Garamond"/>
          <w:sz w:val="24"/>
          <w:szCs w:val="24"/>
          <w:lang w:val="en-US"/>
        </w:rPr>
        <w:t>”</w:t>
      </w:r>
      <w:r w:rsidRPr="00A71523">
        <w:rPr>
          <w:rFonts w:ascii="Garamond" w:hAnsi="Garamond"/>
          <w:sz w:val="24"/>
          <w:szCs w:val="24"/>
          <w:lang w:val="en-US"/>
        </w:rPr>
        <w:t xml:space="preserve"> element of the artistic image, it is on the other side of the depicted object, which allows the idealistic tradition in aesthetics (including M. Bakhtin) to talk about overcoming the material in art, that the material is not included in the aesthetic object, performs only official functions</w:t>
      </w:r>
      <w:r>
        <w:rPr>
          <w:rFonts w:ascii="Garamond" w:hAnsi="Garamond"/>
          <w:sz w:val="24"/>
          <w:szCs w:val="24"/>
          <w:lang w:val="en-US"/>
        </w:rPr>
        <w:t>”</w:t>
      </w:r>
      <w:r w:rsidRPr="00A71523">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"art2023_05_02_Rymar" </w:instrText>
      </w:r>
      <w:r w:rsidR="00FE3429">
        <w:fldChar w:fldCharType="separate"/>
      </w:r>
      <w:r w:rsidRPr="00175F05">
        <w:rPr>
          <w:rStyle w:val="a6"/>
          <w:rFonts w:ascii="Garamond" w:hAnsi="Garamond"/>
          <w:i/>
          <w:iCs/>
          <w:sz w:val="24"/>
          <w:szCs w:val="24"/>
          <w:u w:val="none"/>
          <w:lang w:val="en-US"/>
        </w:rPr>
        <w:t>Rymar</w:t>
      </w:r>
      <w:proofErr w:type="spellEnd"/>
      <w:r w:rsidRPr="00175F05">
        <w:rPr>
          <w:rStyle w:val="a6"/>
          <w:rFonts w:ascii="Garamond" w:hAnsi="Garamond"/>
          <w:i/>
          <w:iCs/>
          <w:sz w:val="24"/>
          <w:szCs w:val="24"/>
          <w:u w:val="none"/>
          <w:lang w:val="en-US"/>
        </w:rPr>
        <w:t>, 2016</w:t>
      </w:r>
      <w:r w:rsidR="00FE3429">
        <w:rPr>
          <w:rStyle w:val="a6"/>
          <w:rFonts w:ascii="Garamond" w:hAnsi="Garamond"/>
          <w:i/>
          <w:iCs/>
          <w:sz w:val="24"/>
          <w:szCs w:val="24"/>
          <w:u w:val="none"/>
          <w:lang w:val="en-US"/>
        </w:rPr>
        <w:fldChar w:fldCharType="end"/>
      </w:r>
      <w:r w:rsidRPr="00A71523">
        <w:rPr>
          <w:rFonts w:ascii="Garamond" w:hAnsi="Garamond"/>
          <w:sz w:val="24"/>
          <w:szCs w:val="24"/>
          <w:lang w:val="en-US"/>
        </w:rPr>
        <w:t xml:space="preserve">). The frame appears here as something opposite to the orderliness of the picture, its harmony. Of course, it can also become a work of art, decorated in a certain way. But if we talk about the frame as an object, the purpose of which is to delimit the ideal space of the painting from the wall, then it will be here as something neutral, not decorated. </w:t>
      </w:r>
      <w:r>
        <w:rPr>
          <w:rFonts w:ascii="Garamond" w:hAnsi="Garamond"/>
          <w:sz w:val="24"/>
          <w:szCs w:val="24"/>
          <w:lang w:val="en-US"/>
        </w:rPr>
        <w:t>F</w:t>
      </w:r>
      <w:r w:rsidRPr="00A71523">
        <w:rPr>
          <w:rFonts w:ascii="Garamond" w:hAnsi="Garamond"/>
          <w:sz w:val="24"/>
          <w:szCs w:val="24"/>
          <w:lang w:val="en-US"/>
        </w:rPr>
        <w:t xml:space="preserve">irst of all, </w:t>
      </w:r>
      <w:r>
        <w:rPr>
          <w:rFonts w:ascii="Garamond" w:hAnsi="Garamond"/>
          <w:sz w:val="24"/>
          <w:szCs w:val="24"/>
          <w:lang w:val="en-US"/>
        </w:rPr>
        <w:t>a</w:t>
      </w:r>
      <w:r w:rsidRPr="00A71523">
        <w:rPr>
          <w:rFonts w:ascii="Garamond" w:hAnsi="Garamond"/>
          <w:sz w:val="24"/>
          <w:szCs w:val="24"/>
          <w:lang w:val="en-US"/>
        </w:rPr>
        <w:t xml:space="preserve"> frame is a material that does not depict anything. And in this there is a certain closeness of it to chaos, as the primary basis.</w:t>
      </w:r>
    </w:p>
    <w:p w14:paraId="506F5017" w14:textId="0A9E232B" w:rsidR="00F32A3E" w:rsidRPr="00A71523" w:rsidRDefault="00A71523" w:rsidP="00A71523">
      <w:pPr>
        <w:spacing w:after="0" w:line="288" w:lineRule="auto"/>
        <w:ind w:firstLine="426"/>
        <w:jc w:val="both"/>
        <w:rPr>
          <w:rFonts w:ascii="Garamond" w:hAnsi="Garamond"/>
          <w:sz w:val="24"/>
          <w:szCs w:val="24"/>
          <w:lang w:val="en-US"/>
        </w:rPr>
      </w:pPr>
      <w:r w:rsidRPr="00A71523">
        <w:rPr>
          <w:rFonts w:ascii="Garamond" w:hAnsi="Garamond"/>
          <w:i/>
          <w:iCs/>
          <w:sz w:val="24"/>
          <w:szCs w:val="24"/>
          <w:lang w:val="en-US"/>
        </w:rPr>
        <w:t>Thus</w:t>
      </w:r>
      <w:r w:rsidRPr="00A71523">
        <w:rPr>
          <w:rFonts w:ascii="Garamond" w:hAnsi="Garamond"/>
          <w:sz w:val="24"/>
          <w:szCs w:val="24"/>
          <w:lang w:val="en-US"/>
        </w:rPr>
        <w:t>, the unity of chaos and harmony appears in art as a natural given, in which opportunity and action are combined. The whole natural world, filled with this strange unity, is undoubtedly the result of the interaction of two incompatibilities. Here disorder and orderliness, freedom and will, the elements and overcoming are combined. This dyad is the basis of what we call creativity. And all this is contained in the universe, as a certain formula by which the beauty of the world and the beauty of art are built.</w:t>
      </w:r>
    </w:p>
    <w:p w14:paraId="59605586" w14:textId="77777777" w:rsidR="00C546A6" w:rsidRPr="00A71523" w:rsidRDefault="00C546A6" w:rsidP="00337613">
      <w:pPr>
        <w:spacing w:after="0" w:line="288" w:lineRule="auto"/>
        <w:ind w:firstLine="426"/>
        <w:jc w:val="both"/>
        <w:rPr>
          <w:rFonts w:ascii="Garamond" w:hAnsi="Garamond"/>
          <w:sz w:val="24"/>
          <w:szCs w:val="24"/>
          <w:lang w:val="en-US"/>
        </w:rPr>
      </w:pPr>
    </w:p>
    <w:p w14:paraId="5FBDE758" w14:textId="0A438417" w:rsidR="007F5852" w:rsidRPr="00341E38" w:rsidRDefault="00341E38" w:rsidP="00773DFA">
      <w:pPr>
        <w:spacing w:after="0" w:line="288" w:lineRule="auto"/>
        <w:jc w:val="center"/>
        <w:rPr>
          <w:rFonts w:ascii="Garamond" w:hAnsi="Garamond"/>
          <w:b/>
          <w:sz w:val="24"/>
          <w:szCs w:val="24"/>
          <w:lang w:val="en-US"/>
        </w:rPr>
      </w:pPr>
      <w:r>
        <w:rPr>
          <w:rFonts w:ascii="Garamond" w:hAnsi="Garamond"/>
          <w:b/>
          <w:sz w:val="24"/>
          <w:szCs w:val="24"/>
          <w:lang w:val="en-US"/>
        </w:rPr>
        <w:t>Discussion</w:t>
      </w:r>
    </w:p>
    <w:p w14:paraId="54301F5D" w14:textId="62ED8DF7" w:rsidR="00341E38" w:rsidRPr="00341E38" w:rsidRDefault="00341E38" w:rsidP="00341E38">
      <w:pPr>
        <w:pStyle w:val="a8"/>
        <w:numPr>
          <w:ilvl w:val="0"/>
          <w:numId w:val="2"/>
        </w:numPr>
        <w:spacing w:after="0" w:line="288" w:lineRule="auto"/>
        <w:ind w:left="426" w:hanging="426"/>
        <w:jc w:val="both"/>
        <w:rPr>
          <w:rFonts w:ascii="Garamond" w:hAnsi="Garamond"/>
          <w:sz w:val="24"/>
          <w:szCs w:val="24"/>
          <w:lang w:val="en-US"/>
        </w:rPr>
      </w:pPr>
      <w:r w:rsidRPr="00341E38">
        <w:rPr>
          <w:rFonts w:ascii="Garamond" w:hAnsi="Garamond"/>
          <w:sz w:val="24"/>
          <w:szCs w:val="24"/>
          <w:lang w:val="en-US"/>
        </w:rPr>
        <w:t>How to talk about the unity of chaos and harmony in abstract art? Is there beauty in abstract art?</w:t>
      </w:r>
    </w:p>
    <w:p w14:paraId="55300C19" w14:textId="0005C23A" w:rsidR="00341E38" w:rsidRPr="00341E38" w:rsidRDefault="00341E38" w:rsidP="00341E38">
      <w:pPr>
        <w:pStyle w:val="a8"/>
        <w:numPr>
          <w:ilvl w:val="0"/>
          <w:numId w:val="2"/>
        </w:numPr>
        <w:spacing w:after="0" w:line="288" w:lineRule="auto"/>
        <w:ind w:left="426" w:hanging="426"/>
        <w:jc w:val="both"/>
        <w:rPr>
          <w:rFonts w:ascii="Garamond" w:hAnsi="Garamond"/>
          <w:sz w:val="24"/>
          <w:szCs w:val="24"/>
          <w:lang w:val="en-US"/>
        </w:rPr>
      </w:pPr>
      <w:r>
        <w:rPr>
          <w:rFonts w:ascii="Garamond" w:hAnsi="Garamond"/>
          <w:sz w:val="24"/>
          <w:szCs w:val="24"/>
          <w:lang w:val="en-US"/>
        </w:rPr>
        <w:t>“</w:t>
      </w:r>
      <w:r w:rsidRPr="00341E38">
        <w:rPr>
          <w:rFonts w:ascii="Garamond" w:hAnsi="Garamond"/>
          <w:sz w:val="24"/>
          <w:szCs w:val="24"/>
          <w:lang w:val="en-US"/>
        </w:rPr>
        <w:t xml:space="preserve">Our sense of beauty arises under the influence of harmony of order and disorder in natural objects – clouds, trees, mountain ridges or ice crystals. Their outlines are dynamic processes </w:t>
      </w:r>
      <w:r w:rsidRPr="00341E38">
        <w:rPr>
          <w:rFonts w:ascii="Garamond" w:hAnsi="Garamond"/>
          <w:sz w:val="24"/>
          <w:szCs w:val="24"/>
          <w:lang w:val="en-US"/>
        </w:rPr>
        <w:lastRenderedPageBreak/>
        <w:t>frozen in physical forms...science and aesthetics agree on what exactly is lost in technical objects compared to natural ones: the luxury of some irregularity, disorder</w:t>
      </w:r>
      <w:r>
        <w:rPr>
          <w:rFonts w:ascii="Garamond" w:hAnsi="Garamond"/>
          <w:sz w:val="24"/>
          <w:szCs w:val="24"/>
          <w:lang w:val="en-US"/>
        </w:rPr>
        <w:t>,</w:t>
      </w:r>
      <w:r w:rsidRPr="00341E38">
        <w:rPr>
          <w:rFonts w:ascii="Garamond" w:hAnsi="Garamond"/>
          <w:sz w:val="24"/>
          <w:szCs w:val="24"/>
          <w:lang w:val="en-US"/>
        </w:rPr>
        <w:t xml:space="preserve"> and unpredictability</w:t>
      </w:r>
      <w:r>
        <w:rPr>
          <w:rFonts w:ascii="Garamond" w:hAnsi="Garamond"/>
          <w:sz w:val="24"/>
          <w:szCs w:val="24"/>
          <w:lang w:val="en-US"/>
        </w:rPr>
        <w:t>”</w:t>
      </w:r>
      <w:r w:rsidRPr="00341E38">
        <w:rPr>
          <w:rFonts w:ascii="Garamond" w:hAnsi="Garamond"/>
          <w:sz w:val="24"/>
          <w:szCs w:val="24"/>
          <w:lang w:val="en-US"/>
        </w:rPr>
        <w:t xml:space="preserve"> (</w:t>
      </w:r>
      <w:proofErr w:type="spellStart"/>
      <w:r w:rsidR="00FE3429">
        <w:fldChar w:fldCharType="begin"/>
      </w:r>
      <w:r w:rsidR="00FE3429" w:rsidRPr="00A40751">
        <w:rPr>
          <w:lang w:val="en-US"/>
        </w:rPr>
        <w:instrText xml:space="preserve"> HYPERLINK \l "art2023_05_02_Paytgen" </w:instrText>
      </w:r>
      <w:r w:rsidR="00FE3429">
        <w:fldChar w:fldCharType="separate"/>
      </w:r>
      <w:r w:rsidRPr="00175F05">
        <w:rPr>
          <w:rStyle w:val="a6"/>
          <w:rFonts w:ascii="Garamond" w:hAnsi="Garamond"/>
          <w:i/>
          <w:iCs/>
          <w:sz w:val="24"/>
          <w:szCs w:val="24"/>
          <w:u w:val="none"/>
          <w:lang w:val="en-US"/>
        </w:rPr>
        <w:t>Paitgen</w:t>
      </w:r>
      <w:proofErr w:type="spellEnd"/>
      <w:r w:rsidRPr="00175F05">
        <w:rPr>
          <w:rStyle w:val="a6"/>
          <w:rFonts w:ascii="Garamond" w:hAnsi="Garamond"/>
          <w:i/>
          <w:iCs/>
          <w:sz w:val="24"/>
          <w:szCs w:val="24"/>
          <w:u w:val="none"/>
          <w:lang w:val="en-US"/>
        </w:rPr>
        <w:t xml:space="preserve"> &amp; Richter, 1993</w:t>
      </w:r>
      <w:r w:rsidR="00FE3429">
        <w:rPr>
          <w:rStyle w:val="a6"/>
          <w:rFonts w:ascii="Garamond" w:hAnsi="Garamond"/>
          <w:i/>
          <w:iCs/>
          <w:sz w:val="24"/>
          <w:szCs w:val="24"/>
          <w:u w:val="none"/>
          <w:lang w:val="en-US"/>
        </w:rPr>
        <w:fldChar w:fldCharType="end"/>
      </w:r>
      <w:r w:rsidRPr="00341E38">
        <w:rPr>
          <w:rFonts w:ascii="Garamond" w:hAnsi="Garamond"/>
          <w:sz w:val="24"/>
          <w:szCs w:val="24"/>
          <w:lang w:val="en-US"/>
        </w:rPr>
        <w:t xml:space="preserve">) – </w:t>
      </w:r>
      <w:r>
        <w:rPr>
          <w:rFonts w:ascii="Garamond" w:hAnsi="Garamond"/>
          <w:sz w:val="24"/>
          <w:szCs w:val="24"/>
          <w:lang w:val="en-US"/>
        </w:rPr>
        <w:t>“</w:t>
      </w:r>
      <w:r w:rsidRPr="00341E38">
        <w:rPr>
          <w:rFonts w:ascii="Garamond" w:hAnsi="Garamond"/>
          <w:sz w:val="24"/>
          <w:szCs w:val="24"/>
          <w:lang w:val="en-US"/>
        </w:rPr>
        <w:t>for</w:t>
      </w:r>
      <w:r>
        <w:rPr>
          <w:rFonts w:ascii="Garamond" w:hAnsi="Garamond"/>
          <w:sz w:val="24"/>
          <w:szCs w:val="24"/>
          <w:lang w:val="en-US"/>
        </w:rPr>
        <w:t>”</w:t>
      </w:r>
      <w:r w:rsidRPr="00341E38">
        <w:rPr>
          <w:rFonts w:ascii="Garamond" w:hAnsi="Garamond"/>
          <w:sz w:val="24"/>
          <w:szCs w:val="24"/>
          <w:lang w:val="en-US"/>
        </w:rPr>
        <w:t xml:space="preserve"> and </w:t>
      </w:r>
      <w:r>
        <w:rPr>
          <w:rFonts w:ascii="Garamond" w:hAnsi="Garamond"/>
          <w:sz w:val="24"/>
          <w:szCs w:val="24"/>
          <w:lang w:val="en-US"/>
        </w:rPr>
        <w:t>“</w:t>
      </w:r>
      <w:r w:rsidRPr="00341E38">
        <w:rPr>
          <w:rFonts w:ascii="Garamond" w:hAnsi="Garamond"/>
          <w:sz w:val="24"/>
          <w:szCs w:val="24"/>
          <w:lang w:val="en-US"/>
        </w:rPr>
        <w:t>against</w:t>
      </w:r>
      <w:r>
        <w:rPr>
          <w:rFonts w:ascii="Garamond" w:hAnsi="Garamond"/>
          <w:sz w:val="24"/>
          <w:szCs w:val="24"/>
          <w:lang w:val="en-US"/>
        </w:rPr>
        <w:t>”</w:t>
      </w:r>
      <w:r w:rsidRPr="00341E38">
        <w:rPr>
          <w:rFonts w:ascii="Garamond" w:hAnsi="Garamond"/>
          <w:sz w:val="24"/>
          <w:szCs w:val="24"/>
          <w:lang w:val="en-US"/>
        </w:rPr>
        <w:t>.</w:t>
      </w:r>
    </w:p>
    <w:p w14:paraId="5E6CD1AD" w14:textId="503816EE" w:rsidR="0027545C" w:rsidRPr="00341E38" w:rsidRDefault="00341E38" w:rsidP="00341E38">
      <w:pPr>
        <w:pStyle w:val="a8"/>
        <w:numPr>
          <w:ilvl w:val="0"/>
          <w:numId w:val="2"/>
        </w:numPr>
        <w:spacing w:after="0" w:line="288" w:lineRule="auto"/>
        <w:ind w:left="426" w:hanging="426"/>
        <w:jc w:val="both"/>
        <w:rPr>
          <w:rFonts w:ascii="Garamond" w:hAnsi="Garamond"/>
          <w:sz w:val="24"/>
          <w:szCs w:val="24"/>
          <w:lang w:val="en-US"/>
        </w:rPr>
      </w:pPr>
      <w:r w:rsidRPr="00341E38">
        <w:rPr>
          <w:rFonts w:ascii="Garamond" w:hAnsi="Garamond"/>
          <w:sz w:val="24"/>
          <w:szCs w:val="24"/>
          <w:lang w:val="en-US"/>
        </w:rPr>
        <w:t>Chaos and harmony in art and their impact on the human psyche.</w:t>
      </w:r>
    </w:p>
    <w:p w14:paraId="0FB4C4A0" w14:textId="77777777" w:rsidR="0027545C" w:rsidRPr="00341E38" w:rsidRDefault="0027545C" w:rsidP="00773DFA">
      <w:pPr>
        <w:pStyle w:val="a8"/>
        <w:spacing w:after="0" w:line="288" w:lineRule="auto"/>
        <w:ind w:left="1080"/>
        <w:rPr>
          <w:rFonts w:ascii="Garamond" w:hAnsi="Garamond"/>
          <w:sz w:val="24"/>
          <w:szCs w:val="24"/>
          <w:lang w:val="en-US"/>
        </w:rPr>
      </w:pPr>
    </w:p>
    <w:p w14:paraId="24E7DB62" w14:textId="176BCD9C" w:rsidR="0027545C" w:rsidRPr="00F65827" w:rsidRDefault="00F65827" w:rsidP="00ED6E4D">
      <w:pPr>
        <w:pStyle w:val="a8"/>
        <w:spacing w:after="0" w:line="288" w:lineRule="auto"/>
        <w:ind w:left="0"/>
        <w:jc w:val="center"/>
        <w:rPr>
          <w:rFonts w:ascii="Garamond" w:hAnsi="Garamond"/>
          <w:b/>
          <w:sz w:val="24"/>
          <w:szCs w:val="24"/>
          <w:lang w:val="en-US"/>
        </w:rPr>
      </w:pPr>
      <w:r>
        <w:rPr>
          <w:rFonts w:ascii="Garamond" w:hAnsi="Garamond"/>
          <w:b/>
          <w:sz w:val="24"/>
          <w:szCs w:val="24"/>
          <w:lang w:val="en-US"/>
        </w:rPr>
        <w:t>Conclusion</w:t>
      </w:r>
    </w:p>
    <w:p w14:paraId="30FD54F8" w14:textId="77777777" w:rsidR="00D0503E" w:rsidRPr="004961C4" w:rsidRDefault="00D0503E" w:rsidP="00D0503E">
      <w:pPr>
        <w:spacing w:after="0" w:line="288" w:lineRule="auto"/>
        <w:ind w:firstLine="426"/>
        <w:jc w:val="both"/>
        <w:rPr>
          <w:rFonts w:ascii="Garamond" w:hAnsi="Garamond"/>
          <w:bCs/>
          <w:iCs/>
          <w:sz w:val="24"/>
          <w:szCs w:val="24"/>
          <w:lang w:val="en-US"/>
        </w:rPr>
      </w:pPr>
      <w:r w:rsidRPr="00D0503E">
        <w:rPr>
          <w:rFonts w:ascii="Garamond" w:hAnsi="Garamond"/>
          <w:bCs/>
          <w:iCs/>
          <w:sz w:val="24"/>
          <w:szCs w:val="24"/>
          <w:lang w:val="en-US"/>
        </w:rPr>
        <w:t xml:space="preserve">The idea of the unity of chaos and harmony as creative energy, laid down in antiquity, served as the foundation on which the idea of beauty was subsequently formed. </w:t>
      </w:r>
      <w:r w:rsidRPr="004961C4">
        <w:rPr>
          <w:rFonts w:ascii="Garamond" w:hAnsi="Garamond"/>
          <w:bCs/>
          <w:iCs/>
          <w:sz w:val="24"/>
          <w:szCs w:val="24"/>
          <w:lang w:val="en-US"/>
        </w:rPr>
        <w:t>Chaos, initially understood as unformed, inexpressible, spontaneous, gradually begins to gain additional meaning – as something containing potency. Chaos strives for harmony. This idea, which originated in the depths of philosophical thought, has found confirmation in the scientific world.  Modern science increasingly considers instability or dynamic chaos as a model of creativity. The theorists of natural sciences claim that the world is like a living self-developing organism, and the proof of this was the discovery of a fractal.</w:t>
      </w:r>
    </w:p>
    <w:p w14:paraId="01B170A2" w14:textId="77777777" w:rsidR="00D0503E" w:rsidRPr="004961C4" w:rsidRDefault="00D0503E" w:rsidP="00D0503E">
      <w:pPr>
        <w:spacing w:after="0" w:line="288" w:lineRule="auto"/>
        <w:ind w:firstLine="426"/>
        <w:jc w:val="both"/>
        <w:rPr>
          <w:rFonts w:ascii="Garamond" w:hAnsi="Garamond"/>
          <w:bCs/>
          <w:iCs/>
          <w:sz w:val="24"/>
          <w:szCs w:val="24"/>
          <w:lang w:val="en-US"/>
        </w:rPr>
      </w:pPr>
      <w:r w:rsidRPr="004961C4">
        <w:rPr>
          <w:rFonts w:ascii="Garamond" w:hAnsi="Garamond"/>
          <w:bCs/>
          <w:iCs/>
          <w:sz w:val="24"/>
          <w:szCs w:val="24"/>
          <w:lang w:val="en-US"/>
        </w:rPr>
        <w:t xml:space="preserve">The entire human culture, since primitive times, can be considered as a phenomenon designed to harmonize chaos. The mythical consciousness created the first images that still </w:t>
      </w:r>
      <w:proofErr w:type="gramStart"/>
      <w:r w:rsidRPr="004961C4">
        <w:rPr>
          <w:rFonts w:ascii="Garamond" w:hAnsi="Garamond"/>
          <w:bCs/>
          <w:iCs/>
          <w:sz w:val="24"/>
          <w:szCs w:val="24"/>
          <w:lang w:val="en-US"/>
        </w:rPr>
        <w:t>live in</w:t>
      </w:r>
      <w:proofErr w:type="gramEnd"/>
      <w:r w:rsidRPr="004961C4">
        <w:rPr>
          <w:rFonts w:ascii="Garamond" w:hAnsi="Garamond"/>
          <w:bCs/>
          <w:iCs/>
          <w:sz w:val="24"/>
          <w:szCs w:val="24"/>
          <w:lang w:val="en-US"/>
        </w:rPr>
        <w:t xml:space="preserve"> art, preserving the ancient ideas of chaos and harmony. In the art of ornament, we see this opposition to chaos by order and ritual symbolism. Ornament in traditional art is a reflection of this attempt of a person to protect himself, to harmonize the surrounding world, often inexplicable and frightening.</w:t>
      </w:r>
    </w:p>
    <w:p w14:paraId="4F24F2ED" w14:textId="68FDE192" w:rsidR="0027545C" w:rsidRDefault="00175F05" w:rsidP="00D0503E">
      <w:pPr>
        <w:spacing w:after="0" w:line="288" w:lineRule="auto"/>
        <w:ind w:firstLine="426"/>
        <w:jc w:val="both"/>
        <w:rPr>
          <w:rFonts w:ascii="Garamond" w:hAnsi="Garamond"/>
          <w:bCs/>
          <w:iCs/>
          <w:sz w:val="24"/>
          <w:szCs w:val="24"/>
          <w:lang w:val="en-US"/>
        </w:rPr>
      </w:pPr>
      <w:r w:rsidRPr="00E25FB7">
        <w:rPr>
          <w:rFonts w:ascii="Garamond" w:eastAsia="Calibri" w:hAnsi="Garamond" w:cs="Times New Roman"/>
          <w:noProof/>
          <w:sz w:val="20"/>
          <w:szCs w:val="20"/>
          <w:lang w:val="en-US"/>
        </w:rPr>
        <w:drawing>
          <wp:anchor distT="0" distB="0" distL="114300" distR="114300" simplePos="0" relativeHeight="251712000" behindDoc="0" locked="0" layoutInCell="1" allowOverlap="1" wp14:anchorId="1CA674DD" wp14:editId="4CD143C6">
            <wp:simplePos x="0" y="0"/>
            <wp:positionH relativeFrom="margin">
              <wp:posOffset>0</wp:posOffset>
            </wp:positionH>
            <wp:positionV relativeFrom="paragraph">
              <wp:posOffset>1063518</wp:posOffset>
            </wp:positionV>
            <wp:extent cx="5796000" cy="72000"/>
            <wp:effectExtent l="0" t="0" r="0" b="4445"/>
            <wp:wrapTopAndBottom/>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r w:rsidR="00D0503E" w:rsidRPr="004961C4">
        <w:rPr>
          <w:rFonts w:ascii="Garamond" w:hAnsi="Garamond"/>
          <w:bCs/>
          <w:iCs/>
          <w:sz w:val="24"/>
          <w:szCs w:val="24"/>
          <w:lang w:val="en-US"/>
        </w:rPr>
        <w:t>The universe is filled with the unity of chaos and harmony. And in this unity of opposites lies the creative energy that drives all the arts. It is in art that we can visibly observe how chaos is opposed by a person</w:t>
      </w:r>
      <w:r w:rsidR="004961C4">
        <w:rPr>
          <w:rFonts w:ascii="Garamond" w:hAnsi="Garamond"/>
          <w:bCs/>
          <w:iCs/>
          <w:sz w:val="24"/>
          <w:szCs w:val="24"/>
          <w:lang w:val="en-US"/>
        </w:rPr>
        <w:t>’</w:t>
      </w:r>
      <w:r w:rsidR="00D0503E" w:rsidRPr="004961C4">
        <w:rPr>
          <w:rFonts w:ascii="Garamond" w:hAnsi="Garamond"/>
          <w:bCs/>
          <w:iCs/>
          <w:sz w:val="24"/>
          <w:szCs w:val="24"/>
          <w:lang w:val="en-US"/>
        </w:rPr>
        <w:t>s desire to create. Thus, we can talk about two worlds – the natural (being) and the artificial (creatively created by man). And summing up, it can be argued that both of them develop according to the laws of beauty, where chaos and harmony are its main content.</w:t>
      </w:r>
    </w:p>
    <w:p w14:paraId="2341BE3B" w14:textId="14B7C499" w:rsidR="00175F05" w:rsidRDefault="00175F05" w:rsidP="00D0503E">
      <w:pPr>
        <w:spacing w:after="0" w:line="288" w:lineRule="auto"/>
        <w:ind w:firstLine="426"/>
        <w:jc w:val="both"/>
        <w:rPr>
          <w:rFonts w:ascii="Garamond" w:hAnsi="Garamond"/>
          <w:bCs/>
          <w:iCs/>
          <w:sz w:val="24"/>
          <w:szCs w:val="24"/>
          <w:lang w:val="en-US"/>
        </w:rPr>
      </w:pPr>
    </w:p>
    <w:p w14:paraId="25C60B20" w14:textId="4196B080" w:rsidR="007F5852" w:rsidRPr="008F5330" w:rsidRDefault="00AE2E74" w:rsidP="00AE2E74">
      <w:pPr>
        <w:pStyle w:val="a8"/>
        <w:spacing w:after="0" w:line="288" w:lineRule="auto"/>
        <w:ind w:left="0"/>
        <w:jc w:val="center"/>
        <w:rPr>
          <w:rFonts w:ascii="Garamond" w:hAnsi="Garamond"/>
          <w:b/>
          <w:sz w:val="24"/>
          <w:szCs w:val="24"/>
          <w:lang w:val="en-US"/>
        </w:rPr>
      </w:pPr>
      <w:r w:rsidRPr="004A6518">
        <w:rPr>
          <w:rFonts w:ascii="Garamond" w:hAnsi="Garamond"/>
          <w:b/>
          <w:color w:val="002060"/>
          <w:sz w:val="24"/>
          <w:szCs w:val="24"/>
          <w:lang w:val="en-US"/>
        </w:rPr>
        <w:t>References</w:t>
      </w:r>
      <w:r w:rsidR="00E15279" w:rsidRPr="008F5330">
        <w:rPr>
          <w:rFonts w:ascii="Garamond" w:hAnsi="Garamond"/>
          <w:b/>
          <w:color w:val="002060"/>
          <w:sz w:val="24"/>
          <w:szCs w:val="24"/>
          <w:lang w:val="en-US"/>
        </w:rPr>
        <w:t>:</w:t>
      </w:r>
    </w:p>
    <w:p w14:paraId="39A583DF" w14:textId="74CABA94" w:rsidR="007F5852" w:rsidRPr="004A6518" w:rsidRDefault="004A6518" w:rsidP="004A6518">
      <w:pPr>
        <w:spacing w:after="0" w:line="288" w:lineRule="auto"/>
        <w:ind w:left="426" w:hanging="426"/>
        <w:jc w:val="both"/>
        <w:rPr>
          <w:rFonts w:ascii="Garamond" w:hAnsi="Garamond"/>
          <w:iCs/>
          <w:sz w:val="24"/>
          <w:szCs w:val="24"/>
          <w:lang w:val="en-US"/>
        </w:rPr>
      </w:pPr>
      <w:bookmarkStart w:id="12" w:name="art2023_05_02_Aristotel"/>
      <w:proofErr w:type="spellStart"/>
      <w:r>
        <w:rPr>
          <w:rFonts w:ascii="Garamond" w:hAnsi="Garamond"/>
          <w:iCs/>
          <w:sz w:val="24"/>
          <w:szCs w:val="24"/>
          <w:lang w:val="en-US"/>
        </w:rPr>
        <w:t>Aristotel</w:t>
      </w:r>
      <w:proofErr w:type="spellEnd"/>
      <w:r w:rsidR="007F5852" w:rsidRPr="008F5330">
        <w:rPr>
          <w:rFonts w:ascii="Garamond" w:hAnsi="Garamond"/>
          <w:iCs/>
          <w:sz w:val="24"/>
          <w:szCs w:val="24"/>
          <w:lang w:val="en-US"/>
        </w:rPr>
        <w:t xml:space="preserve">. (1983). </w:t>
      </w:r>
      <w:r w:rsidRPr="004A6518">
        <w:rPr>
          <w:rFonts w:ascii="Garamond" w:hAnsi="Garamond"/>
          <w:i/>
          <w:iCs/>
          <w:sz w:val="24"/>
          <w:szCs w:val="24"/>
          <w:lang w:val="en-US"/>
        </w:rPr>
        <w:t>Essays: In 4 volumes. Volume 4</w:t>
      </w:r>
      <w:r w:rsidR="007F5852" w:rsidRPr="004A6518">
        <w:rPr>
          <w:rFonts w:ascii="Garamond" w:hAnsi="Garamond"/>
          <w:iCs/>
          <w:sz w:val="24"/>
          <w:szCs w:val="24"/>
          <w:lang w:val="en-US"/>
        </w:rPr>
        <w:t xml:space="preserve"> </w:t>
      </w:r>
      <w:r w:rsidRPr="004A6518">
        <w:rPr>
          <w:rFonts w:ascii="Garamond" w:hAnsi="Garamond"/>
          <w:iCs/>
          <w:sz w:val="24"/>
          <w:szCs w:val="24"/>
          <w:lang w:val="en-US"/>
        </w:rPr>
        <w:t>(</w:t>
      </w:r>
      <w:r>
        <w:rPr>
          <w:rFonts w:ascii="Garamond" w:hAnsi="Garamond"/>
          <w:iCs/>
          <w:sz w:val="24"/>
          <w:szCs w:val="24"/>
          <w:lang w:val="en-US"/>
        </w:rPr>
        <w:t>Translated from Ancient Greek). Moscow</w:t>
      </w:r>
      <w:r w:rsidR="007F5852" w:rsidRPr="004A6518">
        <w:rPr>
          <w:rFonts w:ascii="Garamond" w:hAnsi="Garamond"/>
          <w:iCs/>
          <w:sz w:val="24"/>
          <w:szCs w:val="24"/>
          <w:lang w:val="en-US"/>
        </w:rPr>
        <w:t xml:space="preserve">: </w:t>
      </w:r>
      <w:proofErr w:type="spellStart"/>
      <w:r>
        <w:rPr>
          <w:rFonts w:ascii="Garamond" w:hAnsi="Garamond"/>
          <w:iCs/>
          <w:sz w:val="24"/>
          <w:szCs w:val="24"/>
          <w:lang w:val="en-US"/>
        </w:rPr>
        <w:t>Mysl</w:t>
      </w:r>
      <w:proofErr w:type="spellEnd"/>
      <w:r w:rsidR="007F5852" w:rsidRPr="004A6518">
        <w:rPr>
          <w:rFonts w:ascii="Garamond" w:hAnsi="Garamond"/>
          <w:iCs/>
          <w:sz w:val="24"/>
          <w:szCs w:val="24"/>
          <w:lang w:val="en-US"/>
        </w:rPr>
        <w:t>.</w:t>
      </w:r>
      <w:r w:rsidR="00641EB5" w:rsidRPr="00641EB5">
        <w:rPr>
          <w:rFonts w:ascii="Garamond" w:hAnsi="Garamond"/>
          <w:sz w:val="24"/>
          <w:szCs w:val="24"/>
          <w:lang w:val="en-US"/>
        </w:rPr>
        <w:t xml:space="preserve"> </w:t>
      </w:r>
      <w:bookmarkEnd w:id="12"/>
      <w:r w:rsidR="00641EB5">
        <w:rPr>
          <w:rFonts w:ascii="Garamond" w:hAnsi="Garamond"/>
          <w:sz w:val="24"/>
          <w:szCs w:val="24"/>
          <w:lang w:val="en-US"/>
        </w:rPr>
        <w:t>(In Russian)</w:t>
      </w:r>
    </w:p>
    <w:p w14:paraId="1DC0D329" w14:textId="7F12A851" w:rsidR="007F5852" w:rsidRPr="004A6518" w:rsidRDefault="004A6518" w:rsidP="004A6518">
      <w:pPr>
        <w:spacing w:after="0" w:line="288" w:lineRule="auto"/>
        <w:ind w:left="426" w:hanging="426"/>
        <w:jc w:val="both"/>
        <w:rPr>
          <w:rFonts w:ascii="Garamond" w:hAnsi="Garamond"/>
          <w:iCs/>
          <w:sz w:val="24"/>
          <w:szCs w:val="24"/>
          <w:lang w:val="en-US"/>
        </w:rPr>
      </w:pPr>
      <w:bookmarkStart w:id="13" w:name="art2023_05_02_Balandin"/>
      <w:r>
        <w:rPr>
          <w:rFonts w:ascii="Garamond" w:hAnsi="Garamond"/>
          <w:iCs/>
          <w:sz w:val="24"/>
          <w:szCs w:val="24"/>
          <w:lang w:val="en-US"/>
        </w:rPr>
        <w:t>Balandin</w:t>
      </w:r>
      <w:r w:rsidR="00AB6A8A" w:rsidRPr="004A6518">
        <w:rPr>
          <w:rFonts w:ascii="Garamond" w:hAnsi="Garamond"/>
          <w:iCs/>
          <w:sz w:val="24"/>
          <w:szCs w:val="24"/>
          <w:lang w:val="en-US"/>
        </w:rPr>
        <w:t xml:space="preserve">, </w:t>
      </w:r>
      <w:r>
        <w:rPr>
          <w:rFonts w:ascii="Garamond" w:hAnsi="Garamond"/>
          <w:iCs/>
          <w:sz w:val="24"/>
          <w:szCs w:val="24"/>
          <w:lang w:val="en-US"/>
        </w:rPr>
        <w:t>R</w:t>
      </w:r>
      <w:r w:rsidR="00AB6A8A" w:rsidRPr="004A6518">
        <w:rPr>
          <w:rFonts w:ascii="Garamond" w:hAnsi="Garamond"/>
          <w:iCs/>
          <w:sz w:val="24"/>
          <w:szCs w:val="24"/>
          <w:lang w:val="en-US"/>
        </w:rPr>
        <w:t>.</w:t>
      </w:r>
      <w:r w:rsidR="00AE2E74" w:rsidRPr="004A6518">
        <w:rPr>
          <w:rFonts w:ascii="Garamond" w:hAnsi="Garamond"/>
          <w:iCs/>
          <w:sz w:val="24"/>
          <w:szCs w:val="24"/>
          <w:lang w:val="en-US"/>
        </w:rPr>
        <w:t xml:space="preserve"> </w:t>
      </w:r>
      <w:r>
        <w:rPr>
          <w:rFonts w:ascii="Garamond" w:hAnsi="Garamond"/>
          <w:iCs/>
          <w:sz w:val="24"/>
          <w:szCs w:val="24"/>
          <w:lang w:val="en-US"/>
        </w:rPr>
        <w:t>K</w:t>
      </w:r>
      <w:r w:rsidR="00AB6A8A" w:rsidRPr="004A6518">
        <w:rPr>
          <w:rFonts w:ascii="Garamond" w:hAnsi="Garamond"/>
          <w:iCs/>
          <w:sz w:val="24"/>
          <w:szCs w:val="24"/>
          <w:lang w:val="en-US"/>
        </w:rPr>
        <w:t xml:space="preserve">. </w:t>
      </w:r>
      <w:r w:rsidR="007F5852" w:rsidRPr="004A6518">
        <w:rPr>
          <w:rFonts w:ascii="Garamond" w:hAnsi="Garamond"/>
          <w:iCs/>
          <w:sz w:val="24"/>
          <w:szCs w:val="24"/>
          <w:lang w:val="en-US"/>
        </w:rPr>
        <w:t>(</w:t>
      </w:r>
      <w:r>
        <w:rPr>
          <w:rFonts w:ascii="Garamond" w:hAnsi="Garamond"/>
          <w:iCs/>
          <w:sz w:val="24"/>
          <w:szCs w:val="24"/>
          <w:lang w:val="en-US"/>
        </w:rPr>
        <w:t>n.d.</w:t>
      </w:r>
      <w:r w:rsidR="007F5852" w:rsidRPr="004A6518">
        <w:rPr>
          <w:rFonts w:ascii="Garamond" w:hAnsi="Garamond"/>
          <w:iCs/>
          <w:sz w:val="24"/>
          <w:szCs w:val="24"/>
          <w:lang w:val="en-US"/>
        </w:rPr>
        <w:t xml:space="preserve">). </w:t>
      </w:r>
      <w:proofErr w:type="spellStart"/>
      <w:r w:rsidRPr="004A6518">
        <w:rPr>
          <w:rFonts w:ascii="Garamond" w:hAnsi="Garamond"/>
          <w:sz w:val="24"/>
          <w:szCs w:val="24"/>
          <w:lang w:val="en-US"/>
        </w:rPr>
        <w:t>Vernadsky</w:t>
      </w:r>
      <w:proofErr w:type="spellEnd"/>
      <w:r w:rsidRPr="004A6518">
        <w:rPr>
          <w:rFonts w:ascii="Garamond" w:hAnsi="Garamond"/>
          <w:sz w:val="24"/>
          <w:szCs w:val="24"/>
          <w:lang w:val="en-US"/>
        </w:rPr>
        <w:t>: life, thought, immortality</w:t>
      </w:r>
      <w:r w:rsidR="00D1336E" w:rsidRPr="00641EB5">
        <w:rPr>
          <w:rFonts w:ascii="Garamond" w:hAnsi="Garamond"/>
          <w:sz w:val="24"/>
          <w:szCs w:val="24"/>
          <w:lang w:val="en-US"/>
        </w:rPr>
        <w:t xml:space="preserve">. </w:t>
      </w:r>
      <w:r w:rsidR="00641EB5">
        <w:rPr>
          <w:rFonts w:ascii="Garamond" w:hAnsi="Garamond"/>
          <w:sz w:val="24"/>
          <w:szCs w:val="24"/>
          <w:lang w:val="en-US"/>
        </w:rPr>
        <w:t xml:space="preserve">(In Russian) </w:t>
      </w:r>
      <w:r w:rsidR="00F4635B" w:rsidRPr="00AE2E74">
        <w:rPr>
          <w:rFonts w:ascii="Garamond" w:hAnsi="Garamond"/>
          <w:iCs/>
          <w:sz w:val="24"/>
          <w:szCs w:val="24"/>
          <w:lang w:val="en-US"/>
        </w:rPr>
        <w:t>https</w:t>
      </w:r>
      <w:r w:rsidR="00F4635B" w:rsidRPr="004A6518">
        <w:rPr>
          <w:rFonts w:ascii="Garamond" w:hAnsi="Garamond"/>
          <w:iCs/>
          <w:sz w:val="24"/>
          <w:szCs w:val="24"/>
          <w:lang w:val="en-US"/>
        </w:rPr>
        <w:t>://</w:t>
      </w:r>
      <w:r w:rsidR="00F4635B" w:rsidRPr="00AE2E74">
        <w:rPr>
          <w:rFonts w:ascii="Garamond" w:hAnsi="Garamond"/>
          <w:iCs/>
          <w:sz w:val="24"/>
          <w:szCs w:val="24"/>
          <w:lang w:val="en-US"/>
        </w:rPr>
        <w:t>biography</w:t>
      </w:r>
      <w:r w:rsidR="00F4635B" w:rsidRPr="004A6518">
        <w:rPr>
          <w:rFonts w:ascii="Garamond" w:hAnsi="Garamond"/>
          <w:iCs/>
          <w:sz w:val="24"/>
          <w:szCs w:val="24"/>
          <w:lang w:val="en-US"/>
        </w:rPr>
        <w:t>.</w:t>
      </w:r>
      <w:r w:rsidR="00F4635B" w:rsidRPr="00AE2E74">
        <w:rPr>
          <w:rFonts w:ascii="Garamond" w:hAnsi="Garamond"/>
          <w:iCs/>
          <w:sz w:val="24"/>
          <w:szCs w:val="24"/>
          <w:lang w:val="en-US"/>
        </w:rPr>
        <w:t>wikireading</w:t>
      </w:r>
      <w:r w:rsidR="00F4635B" w:rsidRPr="004A6518">
        <w:rPr>
          <w:rFonts w:ascii="Garamond" w:hAnsi="Garamond"/>
          <w:iCs/>
          <w:sz w:val="24"/>
          <w:szCs w:val="24"/>
          <w:lang w:val="en-US"/>
        </w:rPr>
        <w:t>.</w:t>
      </w:r>
      <w:r w:rsidR="00F4635B" w:rsidRPr="00AE2E74">
        <w:rPr>
          <w:rFonts w:ascii="Garamond" w:hAnsi="Garamond"/>
          <w:iCs/>
          <w:sz w:val="24"/>
          <w:szCs w:val="24"/>
          <w:lang w:val="en-US"/>
        </w:rPr>
        <w:t>ru</w:t>
      </w:r>
      <w:r w:rsidR="00F4635B" w:rsidRPr="004A6518">
        <w:rPr>
          <w:rFonts w:ascii="Garamond" w:hAnsi="Garamond"/>
          <w:iCs/>
          <w:sz w:val="24"/>
          <w:szCs w:val="24"/>
          <w:lang w:val="en-US"/>
        </w:rPr>
        <w:t>/199354</w:t>
      </w:r>
      <w:bookmarkEnd w:id="13"/>
    </w:p>
    <w:p w14:paraId="09719ADF" w14:textId="542A359B" w:rsidR="00F4635B" w:rsidRPr="000D7977" w:rsidRDefault="000D7977" w:rsidP="004A6518">
      <w:pPr>
        <w:spacing w:after="0" w:line="288" w:lineRule="auto"/>
        <w:ind w:left="426" w:hanging="426"/>
        <w:jc w:val="both"/>
        <w:rPr>
          <w:rFonts w:ascii="Garamond" w:hAnsi="Garamond"/>
          <w:iCs/>
          <w:sz w:val="24"/>
          <w:szCs w:val="24"/>
          <w:lang w:val="en-US"/>
        </w:rPr>
      </w:pPr>
      <w:bookmarkStart w:id="14" w:name="art2023_05_02_Berdyaev"/>
      <w:r w:rsidRPr="000D7977">
        <w:rPr>
          <w:rFonts w:ascii="Garamond" w:hAnsi="Garamond"/>
          <w:iCs/>
          <w:sz w:val="24"/>
          <w:szCs w:val="24"/>
          <w:lang w:val="en-US"/>
        </w:rPr>
        <w:t xml:space="preserve">Berdyaev, N. A. (1993). </w:t>
      </w:r>
      <w:r w:rsidRPr="000D7977">
        <w:rPr>
          <w:rFonts w:ascii="Garamond" w:hAnsi="Garamond"/>
          <w:i/>
          <w:sz w:val="24"/>
          <w:szCs w:val="24"/>
          <w:lang w:val="en-US"/>
        </w:rPr>
        <w:t>About the appointment of a person</w:t>
      </w:r>
      <w:r w:rsidRPr="000D7977">
        <w:rPr>
          <w:rFonts w:ascii="Garamond" w:hAnsi="Garamond"/>
          <w:iCs/>
          <w:sz w:val="24"/>
          <w:szCs w:val="24"/>
          <w:lang w:val="en-US"/>
        </w:rPr>
        <w:t>. Moscow: Republic</w:t>
      </w:r>
      <w:r>
        <w:rPr>
          <w:rFonts w:ascii="Garamond" w:hAnsi="Garamond"/>
          <w:iCs/>
          <w:sz w:val="24"/>
          <w:szCs w:val="24"/>
          <w:lang w:val="en-US"/>
        </w:rPr>
        <w:t>.</w:t>
      </w:r>
      <w:r w:rsidR="00641EB5" w:rsidRPr="00641EB5">
        <w:rPr>
          <w:rFonts w:ascii="Garamond" w:hAnsi="Garamond"/>
          <w:sz w:val="24"/>
          <w:szCs w:val="24"/>
          <w:lang w:val="en-US"/>
        </w:rPr>
        <w:t xml:space="preserve"> </w:t>
      </w:r>
      <w:r w:rsidR="00641EB5">
        <w:rPr>
          <w:rFonts w:ascii="Garamond" w:hAnsi="Garamond"/>
          <w:sz w:val="24"/>
          <w:szCs w:val="24"/>
          <w:lang w:val="en-US"/>
        </w:rPr>
        <w:t>(In Russian)</w:t>
      </w:r>
      <w:bookmarkEnd w:id="14"/>
    </w:p>
    <w:p w14:paraId="664F21B8" w14:textId="09C3D099" w:rsidR="007F5852" w:rsidRPr="000D7977" w:rsidRDefault="000D7977" w:rsidP="004A6518">
      <w:pPr>
        <w:spacing w:after="0" w:line="288" w:lineRule="auto"/>
        <w:ind w:left="426" w:hanging="426"/>
        <w:jc w:val="both"/>
        <w:rPr>
          <w:rFonts w:ascii="Garamond" w:hAnsi="Garamond"/>
          <w:sz w:val="24"/>
          <w:szCs w:val="24"/>
          <w:lang w:val="en-US"/>
        </w:rPr>
      </w:pPr>
      <w:bookmarkStart w:id="15" w:name="art2023_05_02_Bobrov"/>
      <w:proofErr w:type="spellStart"/>
      <w:r w:rsidRPr="000D7977">
        <w:rPr>
          <w:rFonts w:ascii="Garamond" w:hAnsi="Garamond"/>
          <w:sz w:val="24"/>
          <w:szCs w:val="24"/>
          <w:lang w:val="en-US"/>
        </w:rPr>
        <w:t>Bobrov</w:t>
      </w:r>
      <w:proofErr w:type="spellEnd"/>
      <w:r w:rsidRPr="000D7977">
        <w:rPr>
          <w:rFonts w:ascii="Garamond" w:hAnsi="Garamond"/>
          <w:sz w:val="24"/>
          <w:szCs w:val="24"/>
          <w:lang w:val="en-US"/>
        </w:rPr>
        <w:t>, V. V. (2015). Trends in the development of ornament and rhythms of life (reflecting on primitive art ...)</w:t>
      </w:r>
      <w:r>
        <w:rPr>
          <w:rFonts w:ascii="Garamond" w:hAnsi="Garamond"/>
          <w:sz w:val="24"/>
          <w:szCs w:val="24"/>
          <w:lang w:val="en-US"/>
        </w:rPr>
        <w:t>.</w:t>
      </w:r>
      <w:r w:rsidRPr="000D7977">
        <w:rPr>
          <w:rFonts w:ascii="Garamond" w:hAnsi="Garamond"/>
          <w:sz w:val="24"/>
          <w:szCs w:val="24"/>
          <w:lang w:val="en-US"/>
        </w:rPr>
        <w:t xml:space="preserve"> </w:t>
      </w:r>
      <w:r w:rsidRPr="000D7977">
        <w:rPr>
          <w:rFonts w:ascii="Garamond" w:hAnsi="Garamond"/>
          <w:i/>
          <w:iCs/>
          <w:sz w:val="24"/>
          <w:szCs w:val="24"/>
          <w:lang w:val="en-US"/>
        </w:rPr>
        <w:t>Bulletin of Kemerovo State University</w:t>
      </w:r>
      <w:r w:rsidR="00853FB8">
        <w:rPr>
          <w:rFonts w:ascii="Garamond" w:hAnsi="Garamond"/>
          <w:sz w:val="24"/>
          <w:szCs w:val="24"/>
          <w:lang w:val="en-US"/>
        </w:rPr>
        <w:t>,</w:t>
      </w:r>
      <w:r w:rsidR="007F5852" w:rsidRPr="000D7977">
        <w:rPr>
          <w:rFonts w:ascii="Garamond" w:hAnsi="Garamond"/>
          <w:sz w:val="24"/>
          <w:szCs w:val="24"/>
          <w:lang w:val="en-US"/>
        </w:rPr>
        <w:t xml:space="preserve"> </w:t>
      </w:r>
      <w:r w:rsidR="007F5852" w:rsidRPr="000D7977">
        <w:rPr>
          <w:rFonts w:ascii="Garamond" w:hAnsi="Garamond"/>
          <w:i/>
          <w:iCs/>
          <w:sz w:val="24"/>
          <w:szCs w:val="24"/>
          <w:lang w:val="en-US"/>
        </w:rPr>
        <w:t>1</w:t>
      </w:r>
      <w:r w:rsidR="007F5852" w:rsidRPr="000D7977">
        <w:rPr>
          <w:rFonts w:ascii="Garamond" w:hAnsi="Garamond"/>
          <w:sz w:val="24"/>
          <w:szCs w:val="24"/>
          <w:lang w:val="en-US"/>
        </w:rPr>
        <w:t>(61)</w:t>
      </w:r>
      <w:r w:rsidR="00853FB8">
        <w:rPr>
          <w:rFonts w:ascii="Garamond" w:hAnsi="Garamond"/>
          <w:sz w:val="24"/>
          <w:szCs w:val="24"/>
          <w:lang w:val="en-US"/>
        </w:rPr>
        <w:t xml:space="preserve">, </w:t>
      </w:r>
      <w:r w:rsidR="007F5852" w:rsidRPr="000D7977">
        <w:rPr>
          <w:rFonts w:ascii="Garamond" w:hAnsi="Garamond"/>
          <w:sz w:val="24"/>
          <w:szCs w:val="24"/>
          <w:lang w:val="en-US"/>
        </w:rPr>
        <w:t>3</w:t>
      </w:r>
      <w:r w:rsidR="00853FB8">
        <w:rPr>
          <w:rFonts w:ascii="Garamond" w:hAnsi="Garamond"/>
          <w:sz w:val="24"/>
          <w:szCs w:val="24"/>
          <w:lang w:val="en-US"/>
        </w:rPr>
        <w:t>, p</w:t>
      </w:r>
      <w:r w:rsidR="009B3812">
        <w:rPr>
          <w:rFonts w:ascii="Garamond" w:hAnsi="Garamond"/>
          <w:sz w:val="24"/>
          <w:szCs w:val="24"/>
          <w:lang w:val="en-US"/>
        </w:rPr>
        <w:t>p</w:t>
      </w:r>
      <w:r w:rsidR="00853FB8">
        <w:rPr>
          <w:rFonts w:ascii="Garamond" w:hAnsi="Garamond"/>
          <w:sz w:val="24"/>
          <w:szCs w:val="24"/>
          <w:lang w:val="en-US"/>
        </w:rPr>
        <w:t xml:space="preserve">. </w:t>
      </w:r>
      <w:r>
        <w:rPr>
          <w:rFonts w:ascii="Garamond" w:hAnsi="Garamond"/>
          <w:sz w:val="24"/>
          <w:szCs w:val="24"/>
          <w:lang w:val="en-US"/>
        </w:rPr>
        <w:t>6-12</w:t>
      </w:r>
      <w:r w:rsidR="007F5852" w:rsidRPr="000D7977">
        <w:rPr>
          <w:rFonts w:ascii="Garamond" w:hAnsi="Garamond"/>
          <w:sz w:val="24"/>
          <w:szCs w:val="24"/>
          <w:lang w:val="en-US"/>
        </w:rPr>
        <w:t>.</w:t>
      </w:r>
      <w:r w:rsidR="00641EB5" w:rsidRPr="00641EB5">
        <w:rPr>
          <w:rFonts w:ascii="Garamond" w:hAnsi="Garamond"/>
          <w:sz w:val="24"/>
          <w:szCs w:val="24"/>
          <w:lang w:val="en-US"/>
        </w:rPr>
        <w:t xml:space="preserve"> </w:t>
      </w:r>
      <w:r w:rsidR="00641EB5">
        <w:rPr>
          <w:rFonts w:ascii="Garamond" w:hAnsi="Garamond"/>
          <w:sz w:val="24"/>
          <w:szCs w:val="24"/>
          <w:lang w:val="en-US"/>
        </w:rPr>
        <w:t>(In Russian)</w:t>
      </w:r>
      <w:bookmarkEnd w:id="15"/>
    </w:p>
    <w:p w14:paraId="04CD7F57" w14:textId="1622F9E4" w:rsidR="007F5852" w:rsidRPr="000D7977" w:rsidRDefault="000D7977" w:rsidP="004A6518">
      <w:pPr>
        <w:spacing w:after="0" w:line="288" w:lineRule="auto"/>
        <w:ind w:left="426" w:hanging="426"/>
        <w:jc w:val="both"/>
        <w:rPr>
          <w:rFonts w:ascii="Garamond" w:hAnsi="Garamond"/>
          <w:sz w:val="24"/>
          <w:szCs w:val="24"/>
          <w:lang w:val="en-US"/>
        </w:rPr>
      </w:pPr>
      <w:bookmarkStart w:id="16" w:name="art2023_05_02_Broitman"/>
      <w:proofErr w:type="spellStart"/>
      <w:r w:rsidRPr="000D7977">
        <w:rPr>
          <w:rFonts w:ascii="Garamond" w:hAnsi="Garamond"/>
          <w:sz w:val="24"/>
          <w:szCs w:val="24"/>
          <w:lang w:val="en-US"/>
        </w:rPr>
        <w:t>Broitman</w:t>
      </w:r>
      <w:proofErr w:type="spellEnd"/>
      <w:r w:rsidRPr="000D7977">
        <w:rPr>
          <w:rFonts w:ascii="Garamond" w:hAnsi="Garamond"/>
          <w:sz w:val="24"/>
          <w:szCs w:val="24"/>
          <w:lang w:val="en-US"/>
        </w:rPr>
        <w:t>, S. N. (</w:t>
      </w:r>
      <w:r w:rsidR="009813EE">
        <w:rPr>
          <w:rFonts w:ascii="Garamond" w:hAnsi="Garamond"/>
          <w:sz w:val="24"/>
          <w:szCs w:val="24"/>
          <w:lang w:val="en-US"/>
        </w:rPr>
        <w:t>1996</w:t>
      </w:r>
      <w:r w:rsidRPr="000D7977">
        <w:rPr>
          <w:rFonts w:ascii="Garamond" w:hAnsi="Garamond"/>
          <w:sz w:val="24"/>
          <w:szCs w:val="24"/>
          <w:lang w:val="en-US"/>
        </w:rPr>
        <w:t>). Out-of-life active position</w:t>
      </w:r>
      <w:r>
        <w:rPr>
          <w:rFonts w:ascii="Garamond" w:hAnsi="Garamond"/>
          <w:sz w:val="24"/>
          <w:szCs w:val="24"/>
          <w:lang w:val="en-US"/>
        </w:rPr>
        <w:t>.</w:t>
      </w:r>
      <w:r w:rsidRPr="000D7977">
        <w:rPr>
          <w:rFonts w:ascii="Garamond" w:hAnsi="Garamond"/>
          <w:sz w:val="24"/>
          <w:szCs w:val="24"/>
          <w:lang w:val="en-US"/>
        </w:rPr>
        <w:t xml:space="preserve"> </w:t>
      </w:r>
      <w:r w:rsidRPr="000D7977">
        <w:rPr>
          <w:rFonts w:ascii="Garamond" w:hAnsi="Garamond"/>
          <w:i/>
          <w:iCs/>
          <w:sz w:val="24"/>
          <w:szCs w:val="24"/>
          <w:lang w:val="en-US"/>
        </w:rPr>
        <w:t>Discourse. Communicative Strategies of Culture and Education</w:t>
      </w:r>
      <w:r w:rsidRPr="000D7977">
        <w:rPr>
          <w:rFonts w:ascii="Garamond" w:hAnsi="Garamond"/>
          <w:sz w:val="24"/>
          <w:szCs w:val="24"/>
          <w:lang w:val="en-US"/>
        </w:rPr>
        <w:t>. Moscow, pp. 29-37</w:t>
      </w:r>
      <w:r w:rsidR="007F5852" w:rsidRPr="000D7977">
        <w:rPr>
          <w:rFonts w:ascii="Garamond" w:hAnsi="Garamond"/>
          <w:sz w:val="24"/>
          <w:szCs w:val="24"/>
          <w:lang w:val="en-US"/>
        </w:rPr>
        <w:t>.</w:t>
      </w:r>
      <w:r w:rsidR="00641EB5" w:rsidRPr="00641EB5">
        <w:rPr>
          <w:rFonts w:ascii="Garamond" w:hAnsi="Garamond"/>
          <w:sz w:val="24"/>
          <w:szCs w:val="24"/>
          <w:lang w:val="en-US"/>
        </w:rPr>
        <w:t xml:space="preserve"> </w:t>
      </w:r>
      <w:r w:rsidR="00641EB5">
        <w:rPr>
          <w:rFonts w:ascii="Garamond" w:hAnsi="Garamond"/>
          <w:sz w:val="24"/>
          <w:szCs w:val="24"/>
          <w:lang w:val="en-US"/>
        </w:rPr>
        <w:t>(In Russian)</w:t>
      </w:r>
      <w:bookmarkEnd w:id="16"/>
    </w:p>
    <w:p w14:paraId="5A9AEADF" w14:textId="2251E5B3" w:rsidR="007F5852" w:rsidRPr="00BA2FCE" w:rsidRDefault="00BA2FCE" w:rsidP="004A6518">
      <w:pPr>
        <w:spacing w:after="0" w:line="288" w:lineRule="auto"/>
        <w:ind w:left="426" w:hanging="426"/>
        <w:jc w:val="both"/>
        <w:rPr>
          <w:rFonts w:ascii="Garamond" w:hAnsi="Garamond"/>
          <w:sz w:val="24"/>
          <w:szCs w:val="24"/>
          <w:lang w:val="en-US"/>
        </w:rPr>
      </w:pPr>
      <w:bookmarkStart w:id="17" w:name="art2023_05_02_Butorin"/>
      <w:proofErr w:type="spellStart"/>
      <w:r w:rsidRPr="00BA2FCE">
        <w:rPr>
          <w:rFonts w:ascii="Garamond" w:hAnsi="Garamond"/>
          <w:sz w:val="24"/>
          <w:szCs w:val="24"/>
          <w:lang w:val="en-US"/>
        </w:rPr>
        <w:t>Butorin</w:t>
      </w:r>
      <w:proofErr w:type="spellEnd"/>
      <w:r w:rsidRPr="00BA2FCE">
        <w:rPr>
          <w:rFonts w:ascii="Garamond" w:hAnsi="Garamond"/>
          <w:sz w:val="24"/>
          <w:szCs w:val="24"/>
          <w:lang w:val="en-US"/>
        </w:rPr>
        <w:t xml:space="preserve">, N. D. (2011). </w:t>
      </w:r>
      <w:r w:rsidRPr="00BA2FCE">
        <w:rPr>
          <w:rFonts w:ascii="Garamond" w:hAnsi="Garamond"/>
          <w:i/>
          <w:iCs/>
          <w:sz w:val="24"/>
          <w:szCs w:val="24"/>
          <w:lang w:val="en-US"/>
        </w:rPr>
        <w:t>Life in your favorite business</w:t>
      </w:r>
      <w:r w:rsidRPr="00BA2FCE">
        <w:rPr>
          <w:rFonts w:ascii="Garamond" w:hAnsi="Garamond"/>
          <w:sz w:val="24"/>
          <w:szCs w:val="24"/>
          <w:lang w:val="en-US"/>
        </w:rPr>
        <w:t>. Arkhangelsk</w:t>
      </w:r>
      <w:r w:rsidR="007F5852" w:rsidRPr="00BA2FCE">
        <w:rPr>
          <w:rFonts w:ascii="Garamond" w:hAnsi="Garamond"/>
          <w:sz w:val="24"/>
          <w:szCs w:val="24"/>
          <w:lang w:val="en-US"/>
        </w:rPr>
        <w:t>.</w:t>
      </w:r>
      <w:r w:rsidR="00641EB5" w:rsidRPr="00641EB5">
        <w:rPr>
          <w:rFonts w:ascii="Garamond" w:hAnsi="Garamond"/>
          <w:sz w:val="24"/>
          <w:szCs w:val="24"/>
          <w:lang w:val="en-US"/>
        </w:rPr>
        <w:t xml:space="preserve"> </w:t>
      </w:r>
      <w:r w:rsidR="00641EB5">
        <w:rPr>
          <w:rFonts w:ascii="Garamond" w:hAnsi="Garamond"/>
          <w:sz w:val="24"/>
          <w:szCs w:val="24"/>
          <w:lang w:val="en-US"/>
        </w:rPr>
        <w:t>(In Russian)</w:t>
      </w:r>
      <w:bookmarkEnd w:id="17"/>
    </w:p>
    <w:p w14:paraId="043144AF" w14:textId="66E8A6C5" w:rsidR="007F5852" w:rsidRPr="00602FB5" w:rsidRDefault="00BA2FCE" w:rsidP="004A6518">
      <w:pPr>
        <w:spacing w:after="0" w:line="288" w:lineRule="auto"/>
        <w:ind w:left="426" w:hanging="426"/>
        <w:jc w:val="both"/>
        <w:rPr>
          <w:rFonts w:ascii="Garamond" w:hAnsi="Garamond"/>
          <w:sz w:val="24"/>
          <w:szCs w:val="24"/>
          <w:lang w:val="en-US"/>
        </w:rPr>
      </w:pPr>
      <w:bookmarkStart w:id="18" w:name="art2023_05_02_Bücher"/>
      <w:proofErr w:type="spellStart"/>
      <w:r w:rsidRPr="00BA2FCE">
        <w:rPr>
          <w:rFonts w:ascii="Garamond" w:hAnsi="Garamond"/>
          <w:sz w:val="24"/>
          <w:szCs w:val="24"/>
          <w:lang w:val="en-US"/>
        </w:rPr>
        <w:t>B</w:t>
      </w:r>
      <w:r w:rsidR="008865B5" w:rsidRPr="008865B5">
        <w:rPr>
          <w:rFonts w:ascii="Garamond" w:hAnsi="Garamond"/>
          <w:sz w:val="24"/>
          <w:szCs w:val="24"/>
          <w:lang w:val="en-US"/>
        </w:rPr>
        <w:t>ü</w:t>
      </w:r>
      <w:r w:rsidRPr="00BA2FCE">
        <w:rPr>
          <w:rFonts w:ascii="Garamond" w:hAnsi="Garamond"/>
          <w:sz w:val="24"/>
          <w:szCs w:val="24"/>
          <w:lang w:val="en-US"/>
        </w:rPr>
        <w:t>cher</w:t>
      </w:r>
      <w:proofErr w:type="spellEnd"/>
      <w:r w:rsidRPr="00BA2FCE">
        <w:rPr>
          <w:rFonts w:ascii="Garamond" w:hAnsi="Garamond"/>
          <w:sz w:val="24"/>
          <w:szCs w:val="24"/>
          <w:lang w:val="en-US"/>
        </w:rPr>
        <w:t xml:space="preserve">, K. (1923). </w:t>
      </w:r>
      <w:r w:rsidRPr="00BA2FCE">
        <w:rPr>
          <w:rFonts w:ascii="Garamond" w:hAnsi="Garamond"/>
          <w:i/>
          <w:iCs/>
          <w:sz w:val="24"/>
          <w:szCs w:val="24"/>
          <w:lang w:val="en-US"/>
        </w:rPr>
        <w:t>Work and rhythm</w:t>
      </w:r>
      <w:r w:rsidRPr="00BA2FCE">
        <w:rPr>
          <w:rFonts w:ascii="Garamond" w:hAnsi="Garamond"/>
          <w:sz w:val="24"/>
          <w:szCs w:val="24"/>
          <w:lang w:val="en-US"/>
        </w:rPr>
        <w:t xml:space="preserve">. </w:t>
      </w:r>
      <w:r w:rsidRPr="00602FB5">
        <w:rPr>
          <w:rFonts w:ascii="Garamond" w:hAnsi="Garamond"/>
          <w:sz w:val="24"/>
          <w:szCs w:val="24"/>
          <w:lang w:val="en-US"/>
        </w:rPr>
        <w:t>Moscow: New Moscow.</w:t>
      </w:r>
      <w:r w:rsidR="007F5852" w:rsidRPr="00602FB5">
        <w:rPr>
          <w:rFonts w:ascii="Garamond" w:hAnsi="Garamond"/>
          <w:sz w:val="24"/>
          <w:szCs w:val="24"/>
          <w:lang w:val="en-US"/>
        </w:rPr>
        <w:t xml:space="preserve"> </w:t>
      </w:r>
      <w:r w:rsidR="00641EB5">
        <w:rPr>
          <w:rFonts w:ascii="Garamond" w:hAnsi="Garamond"/>
          <w:sz w:val="24"/>
          <w:szCs w:val="24"/>
          <w:lang w:val="en-US"/>
        </w:rPr>
        <w:t>(In Russian)</w:t>
      </w:r>
      <w:bookmarkEnd w:id="18"/>
    </w:p>
    <w:p w14:paraId="581876F9" w14:textId="08D6F6BA" w:rsidR="007F5852" w:rsidRPr="005A7D68" w:rsidRDefault="005A7D68" w:rsidP="004A6518">
      <w:pPr>
        <w:spacing w:after="0" w:line="288" w:lineRule="auto"/>
        <w:ind w:left="426" w:hanging="426"/>
        <w:jc w:val="both"/>
        <w:rPr>
          <w:rFonts w:ascii="Garamond" w:hAnsi="Garamond"/>
          <w:sz w:val="24"/>
          <w:szCs w:val="24"/>
          <w:u w:val="single"/>
          <w:lang w:val="en-US"/>
        </w:rPr>
      </w:pPr>
      <w:bookmarkStart w:id="19" w:name="art2023_05_02_Gesiod"/>
      <w:proofErr w:type="spellStart"/>
      <w:r>
        <w:rPr>
          <w:rFonts w:ascii="Garamond" w:hAnsi="Garamond"/>
          <w:sz w:val="24"/>
          <w:szCs w:val="24"/>
          <w:lang w:val="en-US"/>
        </w:rPr>
        <w:t>Gesiod</w:t>
      </w:r>
      <w:proofErr w:type="spellEnd"/>
      <w:r w:rsidR="00AB6A8A" w:rsidRPr="00641EB5">
        <w:rPr>
          <w:rFonts w:ascii="Garamond" w:hAnsi="Garamond"/>
          <w:sz w:val="24"/>
          <w:szCs w:val="24"/>
          <w:lang w:val="en-US"/>
        </w:rPr>
        <w:t xml:space="preserve">. </w:t>
      </w:r>
      <w:r w:rsidR="00AB6A8A" w:rsidRPr="005A7D68">
        <w:rPr>
          <w:rFonts w:ascii="Garamond" w:hAnsi="Garamond"/>
          <w:sz w:val="24"/>
          <w:szCs w:val="24"/>
          <w:lang w:val="en-US"/>
        </w:rPr>
        <w:t>(</w:t>
      </w:r>
      <w:r>
        <w:rPr>
          <w:rFonts w:ascii="Garamond" w:hAnsi="Garamond"/>
          <w:sz w:val="24"/>
          <w:szCs w:val="24"/>
          <w:lang w:val="en-US"/>
        </w:rPr>
        <w:t>2020, August 12</w:t>
      </w:r>
      <w:r w:rsidR="00AB6A8A" w:rsidRPr="005A7D68">
        <w:rPr>
          <w:rFonts w:ascii="Garamond" w:hAnsi="Garamond"/>
          <w:sz w:val="24"/>
          <w:szCs w:val="24"/>
          <w:lang w:val="en-US"/>
        </w:rPr>
        <w:t xml:space="preserve">). </w:t>
      </w:r>
      <w:r w:rsidRPr="005A7D68">
        <w:rPr>
          <w:rFonts w:ascii="Garamond" w:hAnsi="Garamond"/>
          <w:iCs/>
          <w:sz w:val="24"/>
          <w:szCs w:val="24"/>
          <w:lang w:val="en-US"/>
        </w:rPr>
        <w:t>Theogony</w:t>
      </w:r>
      <w:r w:rsidR="007F5852" w:rsidRPr="005A7D68">
        <w:rPr>
          <w:rFonts w:ascii="Garamond" w:hAnsi="Garamond"/>
          <w:sz w:val="24"/>
          <w:szCs w:val="24"/>
          <w:lang w:val="en-US"/>
        </w:rPr>
        <w:t>.</w:t>
      </w:r>
      <w:r w:rsidR="00AB6A8A" w:rsidRPr="005A7D68">
        <w:rPr>
          <w:rFonts w:ascii="Garamond" w:hAnsi="Garamond"/>
          <w:sz w:val="24"/>
          <w:szCs w:val="24"/>
          <w:lang w:val="en-US"/>
        </w:rPr>
        <w:t xml:space="preserve"> </w:t>
      </w:r>
      <w:r w:rsidR="00641EB5">
        <w:rPr>
          <w:rFonts w:ascii="Garamond" w:hAnsi="Garamond"/>
          <w:sz w:val="24"/>
          <w:szCs w:val="24"/>
          <w:lang w:val="en-US"/>
        </w:rPr>
        <w:t xml:space="preserve">(In Russian) </w:t>
      </w:r>
      <w:r w:rsidR="007F5852" w:rsidRPr="00AE2E74">
        <w:rPr>
          <w:rFonts w:ascii="Garamond" w:hAnsi="Garamond"/>
          <w:sz w:val="24"/>
          <w:szCs w:val="24"/>
          <w:lang w:val="en-US"/>
        </w:rPr>
        <w:t>https</w:t>
      </w:r>
      <w:r w:rsidR="007F5852" w:rsidRPr="005A7D68">
        <w:rPr>
          <w:rFonts w:ascii="Garamond" w:hAnsi="Garamond"/>
          <w:sz w:val="24"/>
          <w:szCs w:val="24"/>
          <w:lang w:val="en-US"/>
        </w:rPr>
        <w:t>://</w:t>
      </w:r>
      <w:r w:rsidR="007F5852" w:rsidRPr="00AE2E74">
        <w:rPr>
          <w:rFonts w:ascii="Garamond" w:hAnsi="Garamond"/>
          <w:sz w:val="24"/>
          <w:szCs w:val="24"/>
          <w:lang w:val="en-US"/>
        </w:rPr>
        <w:t>rustih</w:t>
      </w:r>
      <w:r w:rsidR="007F5852" w:rsidRPr="005A7D68">
        <w:rPr>
          <w:rFonts w:ascii="Garamond" w:hAnsi="Garamond"/>
          <w:sz w:val="24"/>
          <w:szCs w:val="24"/>
          <w:lang w:val="en-US"/>
        </w:rPr>
        <w:t>.</w:t>
      </w:r>
      <w:r w:rsidR="007F5852" w:rsidRPr="00AE2E74">
        <w:rPr>
          <w:rFonts w:ascii="Garamond" w:hAnsi="Garamond"/>
          <w:sz w:val="24"/>
          <w:szCs w:val="24"/>
          <w:lang w:val="en-US"/>
        </w:rPr>
        <w:t>ru</w:t>
      </w:r>
      <w:r w:rsidR="007F5852" w:rsidRPr="005A7D68">
        <w:rPr>
          <w:rFonts w:ascii="Garamond" w:hAnsi="Garamond"/>
          <w:sz w:val="24"/>
          <w:szCs w:val="24"/>
          <w:lang w:val="en-US"/>
        </w:rPr>
        <w:t>/</w:t>
      </w:r>
      <w:r w:rsidR="007F5852" w:rsidRPr="00AE2E74">
        <w:rPr>
          <w:rFonts w:ascii="Garamond" w:hAnsi="Garamond"/>
          <w:sz w:val="24"/>
          <w:szCs w:val="24"/>
          <w:lang w:val="en-US"/>
        </w:rPr>
        <w:t>gesiod</w:t>
      </w:r>
      <w:r w:rsidR="007F5852" w:rsidRPr="005A7D68">
        <w:rPr>
          <w:rFonts w:ascii="Garamond" w:hAnsi="Garamond"/>
          <w:sz w:val="24"/>
          <w:szCs w:val="24"/>
          <w:lang w:val="en-US"/>
        </w:rPr>
        <w:t>-</w:t>
      </w:r>
      <w:r w:rsidR="007F5852" w:rsidRPr="00AE2E74">
        <w:rPr>
          <w:rFonts w:ascii="Garamond" w:hAnsi="Garamond"/>
          <w:sz w:val="24"/>
          <w:szCs w:val="24"/>
          <w:lang w:val="en-US"/>
        </w:rPr>
        <w:t>teogoniya</w:t>
      </w:r>
      <w:r w:rsidR="007F5852" w:rsidRPr="005A7D68">
        <w:rPr>
          <w:rFonts w:ascii="Garamond" w:hAnsi="Garamond"/>
          <w:sz w:val="24"/>
          <w:szCs w:val="24"/>
          <w:lang w:val="en-US"/>
        </w:rPr>
        <w:t>-</w:t>
      </w:r>
      <w:r w:rsidR="007F5852" w:rsidRPr="00AE2E74">
        <w:rPr>
          <w:rFonts w:ascii="Garamond" w:hAnsi="Garamond"/>
          <w:sz w:val="24"/>
          <w:szCs w:val="24"/>
          <w:lang w:val="en-US"/>
        </w:rPr>
        <w:t>o</w:t>
      </w:r>
      <w:r w:rsidR="007F5852" w:rsidRPr="005A7D68">
        <w:rPr>
          <w:rFonts w:ascii="Garamond" w:hAnsi="Garamond"/>
          <w:sz w:val="24"/>
          <w:szCs w:val="24"/>
          <w:lang w:val="en-US"/>
        </w:rPr>
        <w:t>-</w:t>
      </w:r>
      <w:r w:rsidR="007F5852" w:rsidRPr="00AE2E74">
        <w:rPr>
          <w:rFonts w:ascii="Garamond" w:hAnsi="Garamond"/>
          <w:sz w:val="24"/>
          <w:szCs w:val="24"/>
          <w:lang w:val="en-US"/>
        </w:rPr>
        <w:t>proisxozhdenii</w:t>
      </w:r>
      <w:r w:rsidR="007F5852" w:rsidRPr="005A7D68">
        <w:rPr>
          <w:rFonts w:ascii="Garamond" w:hAnsi="Garamond"/>
          <w:sz w:val="24"/>
          <w:szCs w:val="24"/>
          <w:lang w:val="en-US"/>
        </w:rPr>
        <w:t>-</w:t>
      </w:r>
      <w:r w:rsidR="007F5852" w:rsidRPr="00AE2E74">
        <w:rPr>
          <w:rFonts w:ascii="Garamond" w:hAnsi="Garamond"/>
          <w:sz w:val="24"/>
          <w:szCs w:val="24"/>
          <w:lang w:val="en-US"/>
        </w:rPr>
        <w:t>bogov</w:t>
      </w:r>
      <w:r w:rsidR="007F5852" w:rsidRPr="005A7D68">
        <w:rPr>
          <w:rFonts w:ascii="Garamond" w:hAnsi="Garamond"/>
          <w:sz w:val="24"/>
          <w:szCs w:val="24"/>
          <w:lang w:val="en-US"/>
        </w:rPr>
        <w:t>/</w:t>
      </w:r>
      <w:bookmarkEnd w:id="19"/>
      <w:r w:rsidR="00641EB5">
        <w:rPr>
          <w:rFonts w:ascii="Garamond" w:hAnsi="Garamond"/>
          <w:sz w:val="24"/>
          <w:szCs w:val="24"/>
          <w:lang w:val="en-US"/>
        </w:rPr>
        <w:t xml:space="preserve"> </w:t>
      </w:r>
    </w:p>
    <w:p w14:paraId="3D99108A" w14:textId="7E9BC312" w:rsidR="007F5852" w:rsidRPr="00F833E1" w:rsidRDefault="00F833E1" w:rsidP="004A6518">
      <w:pPr>
        <w:spacing w:after="0" w:line="288" w:lineRule="auto"/>
        <w:ind w:left="426" w:hanging="426"/>
        <w:jc w:val="both"/>
        <w:rPr>
          <w:rFonts w:ascii="Garamond" w:hAnsi="Garamond"/>
          <w:sz w:val="24"/>
          <w:szCs w:val="24"/>
          <w:lang w:val="en-US"/>
        </w:rPr>
      </w:pPr>
      <w:bookmarkStart w:id="20" w:name="art2023_05_02_Gruzdev"/>
      <w:proofErr w:type="spellStart"/>
      <w:r w:rsidRPr="00F833E1">
        <w:rPr>
          <w:rFonts w:ascii="Garamond" w:hAnsi="Garamond"/>
          <w:sz w:val="24"/>
          <w:szCs w:val="24"/>
          <w:lang w:val="en-US"/>
        </w:rPr>
        <w:lastRenderedPageBreak/>
        <w:t>Gruzdev</w:t>
      </w:r>
      <w:proofErr w:type="spellEnd"/>
      <w:r w:rsidRPr="00F833E1">
        <w:rPr>
          <w:rFonts w:ascii="Garamond" w:hAnsi="Garamond"/>
          <w:sz w:val="24"/>
          <w:szCs w:val="24"/>
          <w:lang w:val="en-US"/>
        </w:rPr>
        <w:t>, V. N. (2013, June 19). The art of painting as a psychotechnology</w:t>
      </w:r>
      <w:r w:rsidR="007F5852" w:rsidRPr="00F833E1">
        <w:rPr>
          <w:rFonts w:ascii="Garamond" w:hAnsi="Garamond"/>
          <w:sz w:val="24"/>
          <w:szCs w:val="24"/>
          <w:lang w:val="en-US"/>
        </w:rPr>
        <w:t>.</w:t>
      </w:r>
      <w:r w:rsidR="00AB6A8A" w:rsidRPr="00F833E1">
        <w:rPr>
          <w:rFonts w:ascii="Garamond" w:hAnsi="Garamond"/>
          <w:sz w:val="24"/>
          <w:szCs w:val="24"/>
          <w:lang w:val="en-US"/>
        </w:rPr>
        <w:t xml:space="preserve"> </w:t>
      </w:r>
      <w:r>
        <w:rPr>
          <w:rFonts w:ascii="Garamond" w:hAnsi="Garamond"/>
          <w:sz w:val="24"/>
          <w:szCs w:val="24"/>
          <w:lang w:val="en-US"/>
        </w:rPr>
        <w:t xml:space="preserve">(In Russian) </w:t>
      </w:r>
      <w:r w:rsidR="007F5852" w:rsidRPr="00773DFA">
        <w:rPr>
          <w:rFonts w:ascii="Garamond" w:hAnsi="Garamond"/>
          <w:sz w:val="24"/>
          <w:szCs w:val="24"/>
          <w:lang w:val="en-US"/>
        </w:rPr>
        <w:t>http</w:t>
      </w:r>
      <w:r w:rsidR="007F5852" w:rsidRPr="00F833E1">
        <w:rPr>
          <w:rFonts w:ascii="Garamond" w:hAnsi="Garamond"/>
          <w:sz w:val="24"/>
          <w:szCs w:val="24"/>
          <w:lang w:val="en-US"/>
        </w:rPr>
        <w:t>://</w:t>
      </w:r>
      <w:r w:rsidR="007F5852" w:rsidRPr="00773DFA">
        <w:rPr>
          <w:rFonts w:ascii="Garamond" w:hAnsi="Garamond"/>
          <w:sz w:val="24"/>
          <w:szCs w:val="24"/>
          <w:lang w:val="en-US"/>
        </w:rPr>
        <w:t>www</w:t>
      </w:r>
      <w:r w:rsidR="007F5852" w:rsidRPr="00F833E1">
        <w:rPr>
          <w:rFonts w:ascii="Garamond" w:hAnsi="Garamond"/>
          <w:sz w:val="24"/>
          <w:szCs w:val="24"/>
          <w:lang w:val="en-US"/>
        </w:rPr>
        <w:t>.</w:t>
      </w:r>
      <w:r w:rsidR="007F5852" w:rsidRPr="00773DFA">
        <w:rPr>
          <w:rFonts w:ascii="Garamond" w:hAnsi="Garamond"/>
          <w:sz w:val="24"/>
          <w:szCs w:val="24"/>
          <w:lang w:val="en-US"/>
        </w:rPr>
        <w:t>gruzdev</w:t>
      </w:r>
      <w:r w:rsidR="007F5852" w:rsidRPr="00F833E1">
        <w:rPr>
          <w:rFonts w:ascii="Garamond" w:hAnsi="Garamond"/>
          <w:sz w:val="24"/>
          <w:szCs w:val="24"/>
          <w:lang w:val="en-US"/>
        </w:rPr>
        <w:t>.</w:t>
      </w:r>
      <w:r w:rsidR="007F5852" w:rsidRPr="00773DFA">
        <w:rPr>
          <w:rFonts w:ascii="Garamond" w:hAnsi="Garamond"/>
          <w:sz w:val="24"/>
          <w:szCs w:val="24"/>
          <w:lang w:val="en-US"/>
        </w:rPr>
        <w:t>com</w:t>
      </w:r>
      <w:r w:rsidR="007F5852" w:rsidRPr="00F833E1">
        <w:rPr>
          <w:rFonts w:ascii="Garamond" w:hAnsi="Garamond"/>
          <w:sz w:val="24"/>
          <w:szCs w:val="24"/>
          <w:lang w:val="en-US"/>
        </w:rPr>
        <w:t>/</w:t>
      </w:r>
      <w:r w:rsidR="007F5852" w:rsidRPr="00773DFA">
        <w:rPr>
          <w:rFonts w:ascii="Garamond" w:hAnsi="Garamond"/>
          <w:sz w:val="24"/>
          <w:szCs w:val="24"/>
          <w:lang w:val="en-US"/>
        </w:rPr>
        <w:t>vladimir</w:t>
      </w:r>
      <w:r w:rsidR="007F5852" w:rsidRPr="00F833E1">
        <w:rPr>
          <w:rFonts w:ascii="Garamond" w:hAnsi="Garamond"/>
          <w:sz w:val="24"/>
          <w:szCs w:val="24"/>
          <w:lang w:val="en-US"/>
        </w:rPr>
        <w:t>-</w:t>
      </w:r>
      <w:r w:rsidR="007F5852" w:rsidRPr="00773DFA">
        <w:rPr>
          <w:rFonts w:ascii="Garamond" w:hAnsi="Garamond"/>
          <w:sz w:val="24"/>
          <w:szCs w:val="24"/>
          <w:lang w:val="en-US"/>
        </w:rPr>
        <w:t>gruzdev</w:t>
      </w:r>
      <w:r w:rsidR="007F5852" w:rsidRPr="00F833E1">
        <w:rPr>
          <w:rFonts w:ascii="Garamond" w:hAnsi="Garamond"/>
          <w:sz w:val="24"/>
          <w:szCs w:val="24"/>
          <w:lang w:val="en-US"/>
        </w:rPr>
        <w:t>-</w:t>
      </w:r>
      <w:r w:rsidR="007F5852" w:rsidRPr="00773DFA">
        <w:rPr>
          <w:rFonts w:ascii="Garamond" w:hAnsi="Garamond"/>
          <w:sz w:val="24"/>
          <w:szCs w:val="24"/>
          <w:lang w:val="en-US"/>
        </w:rPr>
        <w:t>teksty</w:t>
      </w:r>
      <w:r w:rsidR="007F5852" w:rsidRPr="00F833E1">
        <w:rPr>
          <w:rFonts w:ascii="Garamond" w:hAnsi="Garamond"/>
          <w:sz w:val="24"/>
          <w:szCs w:val="24"/>
          <w:lang w:val="en-US"/>
        </w:rPr>
        <w:t>-</w:t>
      </w:r>
      <w:r w:rsidR="007F5852" w:rsidRPr="00773DFA">
        <w:rPr>
          <w:rFonts w:ascii="Garamond" w:hAnsi="Garamond"/>
          <w:sz w:val="24"/>
          <w:szCs w:val="24"/>
          <w:lang w:val="en-US"/>
        </w:rPr>
        <w:t>iskusstvo</w:t>
      </w:r>
      <w:r w:rsidR="007F5852" w:rsidRPr="00F833E1">
        <w:rPr>
          <w:rFonts w:ascii="Garamond" w:hAnsi="Garamond"/>
          <w:sz w:val="24"/>
          <w:szCs w:val="24"/>
          <w:lang w:val="en-US"/>
        </w:rPr>
        <w:t>-</w:t>
      </w:r>
      <w:r w:rsidR="007F5852" w:rsidRPr="00773DFA">
        <w:rPr>
          <w:rFonts w:ascii="Garamond" w:hAnsi="Garamond"/>
          <w:sz w:val="24"/>
          <w:szCs w:val="24"/>
          <w:lang w:val="en-US"/>
        </w:rPr>
        <w:t>zhivopisi</w:t>
      </w:r>
      <w:r w:rsidR="007F5852" w:rsidRPr="00F833E1">
        <w:rPr>
          <w:rFonts w:ascii="Garamond" w:hAnsi="Garamond"/>
          <w:sz w:val="24"/>
          <w:szCs w:val="24"/>
          <w:lang w:val="en-US"/>
        </w:rPr>
        <w:t>-</w:t>
      </w:r>
      <w:r w:rsidR="007F5852" w:rsidRPr="00773DFA">
        <w:rPr>
          <w:rFonts w:ascii="Garamond" w:hAnsi="Garamond"/>
          <w:sz w:val="24"/>
          <w:szCs w:val="24"/>
          <w:lang w:val="en-US"/>
        </w:rPr>
        <w:t>kak</w:t>
      </w:r>
      <w:r w:rsidR="007F5852" w:rsidRPr="00F833E1">
        <w:rPr>
          <w:rFonts w:ascii="Garamond" w:hAnsi="Garamond"/>
          <w:sz w:val="24"/>
          <w:szCs w:val="24"/>
          <w:lang w:val="en-US"/>
        </w:rPr>
        <w:t>-</w:t>
      </w:r>
      <w:r w:rsidR="007F5852" w:rsidRPr="00773DFA">
        <w:rPr>
          <w:rFonts w:ascii="Garamond" w:hAnsi="Garamond"/>
          <w:sz w:val="24"/>
          <w:szCs w:val="24"/>
          <w:lang w:val="en-US"/>
        </w:rPr>
        <w:t>psihotehnologija</w:t>
      </w:r>
      <w:r w:rsidR="007F5852" w:rsidRPr="00F833E1">
        <w:rPr>
          <w:rFonts w:ascii="Garamond" w:hAnsi="Garamond"/>
          <w:sz w:val="24"/>
          <w:szCs w:val="24"/>
          <w:lang w:val="en-US"/>
        </w:rPr>
        <w:t>.</w:t>
      </w:r>
      <w:r w:rsidR="007F5852" w:rsidRPr="00773DFA">
        <w:rPr>
          <w:rFonts w:ascii="Garamond" w:hAnsi="Garamond"/>
          <w:sz w:val="24"/>
          <w:szCs w:val="24"/>
          <w:lang w:val="en-US"/>
        </w:rPr>
        <w:t>htm</w:t>
      </w:r>
      <w:bookmarkEnd w:id="20"/>
    </w:p>
    <w:p w14:paraId="341C4F0E" w14:textId="13AF303B" w:rsidR="007F5852" w:rsidRPr="003344D4" w:rsidRDefault="003344D4" w:rsidP="004A6518">
      <w:pPr>
        <w:spacing w:after="0" w:line="288" w:lineRule="auto"/>
        <w:ind w:left="426" w:hanging="426"/>
        <w:jc w:val="both"/>
        <w:rPr>
          <w:rFonts w:ascii="Garamond" w:hAnsi="Garamond"/>
          <w:bCs/>
          <w:iCs/>
          <w:sz w:val="24"/>
          <w:szCs w:val="24"/>
          <w:lang w:val="en-US"/>
        </w:rPr>
      </w:pPr>
      <w:bookmarkStart w:id="21" w:name="art2023_05_02_Dobritsyna"/>
      <w:proofErr w:type="spellStart"/>
      <w:r w:rsidRPr="003344D4">
        <w:rPr>
          <w:rFonts w:ascii="Garamond" w:hAnsi="Garamond"/>
          <w:sz w:val="24"/>
          <w:szCs w:val="24"/>
          <w:lang w:val="en-US"/>
        </w:rPr>
        <w:t>Dobritsyna</w:t>
      </w:r>
      <w:bookmarkEnd w:id="21"/>
      <w:proofErr w:type="spellEnd"/>
      <w:r w:rsidRPr="003344D4">
        <w:rPr>
          <w:rFonts w:ascii="Garamond" w:hAnsi="Garamond"/>
          <w:sz w:val="24"/>
          <w:szCs w:val="24"/>
          <w:lang w:val="en-US"/>
        </w:rPr>
        <w:t>, I. A. (2020, March 25). New problems of architecture in the era of digital culture.</w:t>
      </w:r>
      <w:r>
        <w:rPr>
          <w:rFonts w:ascii="Garamond" w:hAnsi="Garamond"/>
          <w:sz w:val="24"/>
          <w:szCs w:val="24"/>
          <w:lang w:val="en-US"/>
        </w:rPr>
        <w:t xml:space="preserve"> </w:t>
      </w:r>
      <w:r w:rsidR="007F5852" w:rsidRPr="00AE2E74">
        <w:rPr>
          <w:rFonts w:ascii="Garamond" w:hAnsi="Garamond"/>
          <w:bCs/>
          <w:iCs/>
          <w:sz w:val="24"/>
          <w:szCs w:val="24"/>
          <w:lang w:val="en-US"/>
        </w:rPr>
        <w:t>https</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cyberleninka</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ru</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article</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n</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novye</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problemy</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arhitektury</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v</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epohu</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tsifrovoy</w:t>
      </w:r>
      <w:r w:rsidR="007F5852" w:rsidRPr="003344D4">
        <w:rPr>
          <w:rFonts w:ascii="Garamond" w:hAnsi="Garamond"/>
          <w:bCs/>
          <w:iCs/>
          <w:sz w:val="24"/>
          <w:szCs w:val="24"/>
          <w:lang w:val="en-US"/>
        </w:rPr>
        <w:t>-</w:t>
      </w:r>
      <w:r w:rsidR="007F5852" w:rsidRPr="00AE2E74">
        <w:rPr>
          <w:rFonts w:ascii="Garamond" w:hAnsi="Garamond"/>
          <w:bCs/>
          <w:iCs/>
          <w:sz w:val="24"/>
          <w:szCs w:val="24"/>
          <w:lang w:val="en-US"/>
        </w:rPr>
        <w:t>kultury</w:t>
      </w:r>
    </w:p>
    <w:p w14:paraId="3D11AC85" w14:textId="7F4367E2" w:rsidR="007F5852" w:rsidRPr="003344D4" w:rsidRDefault="003344D4" w:rsidP="004A6518">
      <w:pPr>
        <w:spacing w:after="0" w:line="288" w:lineRule="auto"/>
        <w:ind w:left="426" w:hanging="426"/>
        <w:jc w:val="both"/>
        <w:rPr>
          <w:rFonts w:ascii="Garamond" w:hAnsi="Garamond"/>
          <w:bCs/>
          <w:iCs/>
          <w:sz w:val="24"/>
          <w:szCs w:val="24"/>
          <w:lang w:val="en-US"/>
        </w:rPr>
      </w:pPr>
      <w:bookmarkStart w:id="22" w:name="art2023_05_02_Ivanov"/>
      <w:r w:rsidRPr="003344D4">
        <w:rPr>
          <w:rFonts w:ascii="Garamond" w:hAnsi="Garamond"/>
          <w:bCs/>
          <w:iCs/>
          <w:sz w:val="24"/>
          <w:szCs w:val="24"/>
          <w:lang w:val="en-US"/>
        </w:rPr>
        <w:t xml:space="preserve">Ivanov, V. V., </w:t>
      </w:r>
      <w:r w:rsidR="002D116B">
        <w:rPr>
          <w:rFonts w:ascii="Garamond" w:hAnsi="Garamond"/>
          <w:bCs/>
          <w:iCs/>
          <w:sz w:val="24"/>
          <w:szCs w:val="24"/>
          <w:lang w:val="en-US"/>
        </w:rPr>
        <w:t xml:space="preserve">&amp; </w:t>
      </w:r>
      <w:proofErr w:type="spellStart"/>
      <w:r w:rsidRPr="003344D4">
        <w:rPr>
          <w:rFonts w:ascii="Garamond" w:hAnsi="Garamond"/>
          <w:bCs/>
          <w:iCs/>
          <w:sz w:val="24"/>
          <w:szCs w:val="24"/>
          <w:lang w:val="en-US"/>
        </w:rPr>
        <w:t>Toporov</w:t>
      </w:r>
      <w:proofErr w:type="spellEnd"/>
      <w:r w:rsidRPr="003344D4">
        <w:rPr>
          <w:rFonts w:ascii="Garamond" w:hAnsi="Garamond"/>
          <w:bCs/>
          <w:iCs/>
          <w:sz w:val="24"/>
          <w:szCs w:val="24"/>
          <w:lang w:val="en-US"/>
        </w:rPr>
        <w:t xml:space="preserve">, V. N. (1974). </w:t>
      </w:r>
      <w:r w:rsidRPr="003344D4">
        <w:rPr>
          <w:rFonts w:ascii="Garamond" w:hAnsi="Garamond"/>
          <w:bCs/>
          <w:i/>
          <w:sz w:val="24"/>
          <w:szCs w:val="24"/>
          <w:lang w:val="en-US"/>
        </w:rPr>
        <w:t>Research in the field of Slavic antiquities. Lexical and phraseological issues of text reconstruction</w:t>
      </w:r>
      <w:r w:rsidRPr="003344D4">
        <w:rPr>
          <w:rFonts w:ascii="Garamond" w:hAnsi="Garamond"/>
          <w:bCs/>
          <w:iCs/>
          <w:sz w:val="24"/>
          <w:szCs w:val="24"/>
          <w:lang w:val="en-US"/>
        </w:rPr>
        <w:t>. Moscow</w:t>
      </w:r>
      <w:r w:rsidR="007F5852" w:rsidRPr="003344D4">
        <w:rPr>
          <w:rFonts w:ascii="Garamond" w:hAnsi="Garamond"/>
          <w:bCs/>
          <w:iCs/>
          <w:sz w:val="24"/>
          <w:szCs w:val="24"/>
          <w:lang w:val="en-US"/>
        </w:rPr>
        <w:t xml:space="preserve">: </w:t>
      </w:r>
      <w:proofErr w:type="spellStart"/>
      <w:r>
        <w:rPr>
          <w:rFonts w:ascii="Garamond" w:hAnsi="Garamond"/>
          <w:bCs/>
          <w:iCs/>
          <w:sz w:val="24"/>
          <w:szCs w:val="24"/>
          <w:lang w:val="en-US"/>
        </w:rPr>
        <w:t>Nauka</w:t>
      </w:r>
      <w:proofErr w:type="spellEnd"/>
      <w:r w:rsidR="007F5852" w:rsidRPr="003344D4">
        <w:rPr>
          <w:rFonts w:ascii="Garamond" w:hAnsi="Garamond"/>
          <w:bCs/>
          <w:iCs/>
          <w:sz w:val="24"/>
          <w:szCs w:val="24"/>
          <w:lang w:val="en-US"/>
        </w:rPr>
        <w:t>.</w:t>
      </w:r>
      <w:r w:rsidRPr="008F5330">
        <w:rPr>
          <w:lang w:val="en-US"/>
        </w:rPr>
        <w:t xml:space="preserve"> </w:t>
      </w:r>
      <w:bookmarkStart w:id="23" w:name="_Hlk141470321"/>
      <w:r w:rsidRPr="003344D4">
        <w:rPr>
          <w:rFonts w:ascii="Garamond" w:hAnsi="Garamond"/>
          <w:bCs/>
          <w:iCs/>
          <w:sz w:val="24"/>
          <w:szCs w:val="24"/>
          <w:lang w:val="en-US"/>
        </w:rPr>
        <w:t>(In Russian)</w:t>
      </w:r>
      <w:bookmarkEnd w:id="22"/>
      <w:bookmarkEnd w:id="23"/>
    </w:p>
    <w:p w14:paraId="6A143B63" w14:textId="004C9BF2" w:rsidR="007F5852" w:rsidRPr="003344D4" w:rsidRDefault="003344D4" w:rsidP="004A6518">
      <w:pPr>
        <w:spacing w:after="0" w:line="288" w:lineRule="auto"/>
        <w:ind w:left="426" w:hanging="426"/>
        <w:jc w:val="both"/>
        <w:rPr>
          <w:rFonts w:ascii="Garamond" w:hAnsi="Garamond"/>
          <w:bCs/>
          <w:iCs/>
          <w:sz w:val="24"/>
          <w:szCs w:val="24"/>
          <w:lang w:val="en-US"/>
        </w:rPr>
      </w:pPr>
      <w:bookmarkStart w:id="24" w:name="art2023_05_02_Kepler"/>
      <w:r w:rsidRPr="003344D4">
        <w:rPr>
          <w:rFonts w:ascii="Garamond" w:hAnsi="Garamond"/>
          <w:bCs/>
          <w:iCs/>
          <w:sz w:val="24"/>
          <w:szCs w:val="24"/>
          <w:lang w:val="en-US"/>
        </w:rPr>
        <w:t>Kepler, I. (2012, May 31). About hexagonal snowflakes.</w:t>
      </w:r>
      <w:r w:rsidR="007F5852" w:rsidRPr="003344D4">
        <w:rPr>
          <w:rFonts w:ascii="Garamond" w:hAnsi="Garamond"/>
          <w:bCs/>
          <w:iCs/>
          <w:sz w:val="24"/>
          <w:szCs w:val="24"/>
          <w:lang w:val="en-US"/>
        </w:rPr>
        <w:t xml:space="preserve"> </w:t>
      </w:r>
      <w:r w:rsidRPr="003344D4">
        <w:rPr>
          <w:rFonts w:ascii="Garamond" w:hAnsi="Garamond"/>
          <w:bCs/>
          <w:iCs/>
          <w:sz w:val="24"/>
          <w:szCs w:val="24"/>
          <w:lang w:val="en-US"/>
        </w:rPr>
        <w:t xml:space="preserve">(In Russian) </w:t>
      </w:r>
      <w:r w:rsidR="007F5852" w:rsidRPr="00773DFA">
        <w:rPr>
          <w:rFonts w:ascii="Garamond" w:hAnsi="Garamond"/>
          <w:bCs/>
          <w:iCs/>
          <w:sz w:val="24"/>
          <w:szCs w:val="24"/>
          <w:lang w:val="en-US"/>
        </w:rPr>
        <w:t>http</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scilib</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physics</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narod</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ru</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Kepler</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snowflakes</w:t>
      </w:r>
      <w:r w:rsidR="007F5852" w:rsidRPr="003344D4">
        <w:rPr>
          <w:rFonts w:ascii="Garamond" w:hAnsi="Garamond"/>
          <w:bCs/>
          <w:iCs/>
          <w:sz w:val="24"/>
          <w:szCs w:val="24"/>
          <w:lang w:val="en-US"/>
        </w:rPr>
        <w:t>.</w:t>
      </w:r>
      <w:r w:rsidR="007F5852" w:rsidRPr="00773DFA">
        <w:rPr>
          <w:rFonts w:ascii="Garamond" w:hAnsi="Garamond"/>
          <w:bCs/>
          <w:iCs/>
          <w:sz w:val="24"/>
          <w:szCs w:val="24"/>
          <w:lang w:val="en-US"/>
        </w:rPr>
        <w:t>htm</w:t>
      </w:r>
      <w:r w:rsidR="007F5852" w:rsidRPr="003344D4">
        <w:rPr>
          <w:rFonts w:ascii="Garamond" w:hAnsi="Garamond"/>
          <w:bCs/>
          <w:iCs/>
          <w:sz w:val="24"/>
          <w:szCs w:val="24"/>
          <w:lang w:val="en-US"/>
        </w:rPr>
        <w:t>#1</w:t>
      </w:r>
      <w:bookmarkEnd w:id="24"/>
    </w:p>
    <w:p w14:paraId="25373356" w14:textId="76DC34BC" w:rsidR="00AB6A8A" w:rsidRPr="0012561F" w:rsidRDefault="00C81CD5" w:rsidP="004A6518">
      <w:pPr>
        <w:spacing w:after="0" w:line="288" w:lineRule="auto"/>
        <w:ind w:left="426" w:hanging="426"/>
        <w:jc w:val="both"/>
        <w:rPr>
          <w:rFonts w:ascii="Garamond" w:hAnsi="Garamond"/>
          <w:sz w:val="24"/>
          <w:szCs w:val="24"/>
          <w:lang w:val="en-US"/>
        </w:rPr>
      </w:pPr>
      <w:bookmarkStart w:id="25" w:name="art2023_05_02_Kolcheva"/>
      <w:proofErr w:type="spellStart"/>
      <w:r w:rsidRPr="0012561F">
        <w:rPr>
          <w:rFonts w:ascii="Garamond" w:hAnsi="Garamond"/>
          <w:bCs/>
          <w:sz w:val="24"/>
          <w:szCs w:val="24"/>
          <w:lang w:val="en-US"/>
        </w:rPr>
        <w:t>Kolcheva</w:t>
      </w:r>
      <w:proofErr w:type="spellEnd"/>
      <w:r w:rsidRPr="0012561F">
        <w:rPr>
          <w:rFonts w:ascii="Garamond" w:hAnsi="Garamond"/>
          <w:bCs/>
          <w:sz w:val="24"/>
          <w:szCs w:val="24"/>
          <w:lang w:val="en-US"/>
        </w:rPr>
        <w:t xml:space="preserve">, T. V. (2004). </w:t>
      </w:r>
      <w:r w:rsidRPr="0012561F">
        <w:rPr>
          <w:rFonts w:ascii="Garamond" w:hAnsi="Garamond"/>
          <w:bCs/>
          <w:i/>
          <w:iCs/>
          <w:sz w:val="24"/>
          <w:szCs w:val="24"/>
          <w:lang w:val="en-US"/>
        </w:rPr>
        <w:t>Rhythm as a cultural problem</w:t>
      </w:r>
      <w:r w:rsidRPr="0012561F">
        <w:rPr>
          <w:rFonts w:ascii="Garamond" w:hAnsi="Garamond"/>
          <w:iCs/>
          <w:sz w:val="24"/>
          <w:szCs w:val="24"/>
          <w:lang w:val="en-US"/>
        </w:rPr>
        <w:t>.</w:t>
      </w:r>
      <w:r w:rsidRPr="00C81CD5">
        <w:rPr>
          <w:rFonts w:ascii="Garamond" w:hAnsi="Garamond"/>
          <w:i/>
          <w:sz w:val="24"/>
          <w:szCs w:val="24"/>
          <w:lang w:val="en-US"/>
        </w:rPr>
        <w:t xml:space="preserve"> </w:t>
      </w:r>
      <w:r w:rsidRPr="00C81CD5">
        <w:rPr>
          <w:rFonts w:ascii="Garamond" w:hAnsi="Garamond"/>
          <w:iCs/>
          <w:sz w:val="24"/>
          <w:szCs w:val="24"/>
          <w:lang w:val="en-US"/>
        </w:rPr>
        <w:t>[</w:t>
      </w:r>
      <w:r>
        <w:rPr>
          <w:rFonts w:ascii="Garamond" w:hAnsi="Garamond"/>
          <w:iCs/>
          <w:sz w:val="24"/>
          <w:szCs w:val="24"/>
          <w:lang w:val="en-US"/>
        </w:rPr>
        <w:t>PhD</w:t>
      </w:r>
      <w:r w:rsidRPr="00C81CD5">
        <w:rPr>
          <w:rFonts w:ascii="Garamond" w:hAnsi="Garamond"/>
          <w:iCs/>
          <w:sz w:val="24"/>
          <w:szCs w:val="24"/>
          <w:lang w:val="en-US"/>
        </w:rPr>
        <w:t xml:space="preserve"> </w:t>
      </w:r>
      <w:r>
        <w:rPr>
          <w:rFonts w:ascii="Garamond" w:hAnsi="Garamond"/>
          <w:iCs/>
          <w:sz w:val="24"/>
          <w:szCs w:val="24"/>
          <w:lang w:val="en-US"/>
        </w:rPr>
        <w:t>Dissertation</w:t>
      </w:r>
      <w:r w:rsidRPr="00C81CD5">
        <w:rPr>
          <w:rFonts w:ascii="Garamond" w:hAnsi="Garamond"/>
          <w:iCs/>
          <w:sz w:val="24"/>
          <w:szCs w:val="24"/>
          <w:lang w:val="en-US"/>
        </w:rPr>
        <w:t xml:space="preserve"> </w:t>
      </w:r>
      <w:r>
        <w:rPr>
          <w:rFonts w:ascii="Garamond" w:hAnsi="Garamond"/>
          <w:sz w:val="24"/>
          <w:szCs w:val="24"/>
          <w:lang w:val="en-US"/>
        </w:rPr>
        <w:t>in</w:t>
      </w:r>
      <w:r w:rsidRPr="00C81CD5">
        <w:rPr>
          <w:rFonts w:ascii="Garamond" w:hAnsi="Garamond"/>
          <w:sz w:val="24"/>
          <w:szCs w:val="24"/>
          <w:lang w:val="en-US"/>
        </w:rPr>
        <w:t xml:space="preserve"> </w:t>
      </w:r>
      <w:r>
        <w:rPr>
          <w:rFonts w:ascii="Garamond" w:hAnsi="Garamond"/>
          <w:sz w:val="24"/>
          <w:szCs w:val="24"/>
          <w:lang w:val="en-US"/>
        </w:rPr>
        <w:t>Cultural</w:t>
      </w:r>
      <w:r w:rsidRPr="00C81CD5">
        <w:rPr>
          <w:rFonts w:ascii="Garamond" w:hAnsi="Garamond"/>
          <w:sz w:val="24"/>
          <w:szCs w:val="24"/>
          <w:lang w:val="en-US"/>
        </w:rPr>
        <w:t xml:space="preserve"> </w:t>
      </w:r>
      <w:r>
        <w:rPr>
          <w:rFonts w:ascii="Garamond" w:hAnsi="Garamond"/>
          <w:sz w:val="24"/>
          <w:szCs w:val="24"/>
          <w:lang w:val="en-US"/>
        </w:rPr>
        <w:t>Studies</w:t>
      </w:r>
      <w:r w:rsidRPr="00C81CD5">
        <w:rPr>
          <w:rFonts w:ascii="Garamond" w:hAnsi="Garamond"/>
          <w:sz w:val="24"/>
          <w:szCs w:val="24"/>
          <w:lang w:val="en-US"/>
        </w:rPr>
        <w:t xml:space="preserve">, </w:t>
      </w:r>
      <w:r>
        <w:rPr>
          <w:rFonts w:ascii="Garamond" w:hAnsi="Garamond"/>
          <w:sz w:val="24"/>
          <w:szCs w:val="24"/>
          <w:lang w:val="en-US"/>
        </w:rPr>
        <w:t>State</w:t>
      </w:r>
      <w:r w:rsidRPr="00C81CD5">
        <w:rPr>
          <w:rFonts w:ascii="Garamond" w:hAnsi="Garamond"/>
          <w:sz w:val="24"/>
          <w:szCs w:val="24"/>
          <w:lang w:val="en-US"/>
        </w:rPr>
        <w:t xml:space="preserve"> </w:t>
      </w:r>
      <w:r>
        <w:rPr>
          <w:rFonts w:ascii="Garamond" w:hAnsi="Garamond"/>
          <w:sz w:val="24"/>
          <w:szCs w:val="24"/>
          <w:lang w:val="en-US"/>
        </w:rPr>
        <w:t>Academy</w:t>
      </w:r>
      <w:r w:rsidRPr="00C81CD5">
        <w:rPr>
          <w:rFonts w:ascii="Garamond" w:hAnsi="Garamond"/>
          <w:sz w:val="24"/>
          <w:szCs w:val="24"/>
          <w:lang w:val="en-US"/>
        </w:rPr>
        <w:t xml:space="preserve"> </w:t>
      </w:r>
      <w:r>
        <w:rPr>
          <w:rFonts w:ascii="Garamond" w:hAnsi="Garamond"/>
          <w:sz w:val="24"/>
          <w:szCs w:val="24"/>
          <w:lang w:val="en-US"/>
        </w:rPr>
        <w:t>of</w:t>
      </w:r>
      <w:r w:rsidRPr="00C81CD5">
        <w:rPr>
          <w:rFonts w:ascii="Garamond" w:hAnsi="Garamond"/>
          <w:sz w:val="24"/>
          <w:szCs w:val="24"/>
          <w:lang w:val="en-US"/>
        </w:rPr>
        <w:t xml:space="preserve"> </w:t>
      </w:r>
      <w:r>
        <w:rPr>
          <w:rFonts w:ascii="Garamond" w:hAnsi="Garamond"/>
          <w:sz w:val="24"/>
          <w:szCs w:val="24"/>
          <w:lang w:val="en-US"/>
        </w:rPr>
        <w:t>Slav</w:t>
      </w:r>
      <w:r w:rsidR="0012561F">
        <w:rPr>
          <w:rFonts w:ascii="Garamond" w:hAnsi="Garamond"/>
          <w:sz w:val="24"/>
          <w:szCs w:val="24"/>
          <w:lang w:val="en-US"/>
        </w:rPr>
        <w:t>ic</w:t>
      </w:r>
      <w:r w:rsidRPr="00C81CD5">
        <w:rPr>
          <w:rFonts w:ascii="Garamond" w:hAnsi="Garamond"/>
          <w:sz w:val="24"/>
          <w:szCs w:val="24"/>
          <w:lang w:val="en-US"/>
        </w:rPr>
        <w:t xml:space="preserve"> </w:t>
      </w:r>
      <w:r>
        <w:rPr>
          <w:rFonts w:ascii="Garamond" w:hAnsi="Garamond"/>
          <w:sz w:val="24"/>
          <w:szCs w:val="24"/>
          <w:lang w:val="en-US"/>
        </w:rPr>
        <w:t>Culture</w:t>
      </w:r>
      <w:r w:rsidRPr="00C81CD5">
        <w:rPr>
          <w:rFonts w:ascii="Garamond" w:hAnsi="Garamond"/>
          <w:sz w:val="24"/>
          <w:szCs w:val="24"/>
          <w:lang w:val="en-US"/>
        </w:rPr>
        <w:t>]</w:t>
      </w:r>
      <w:r>
        <w:rPr>
          <w:rFonts w:ascii="Garamond" w:hAnsi="Garamond"/>
          <w:sz w:val="24"/>
          <w:szCs w:val="24"/>
          <w:lang w:val="en-US"/>
        </w:rPr>
        <w:t>.</w:t>
      </w:r>
      <w:r w:rsidR="00AB6A8A" w:rsidRPr="00C81CD5">
        <w:rPr>
          <w:rFonts w:ascii="Garamond" w:hAnsi="Garamond"/>
          <w:sz w:val="24"/>
          <w:szCs w:val="24"/>
          <w:lang w:val="en-US"/>
        </w:rPr>
        <w:t xml:space="preserve"> </w:t>
      </w:r>
      <w:r>
        <w:rPr>
          <w:rFonts w:ascii="Garamond" w:hAnsi="Garamond"/>
          <w:sz w:val="24"/>
          <w:szCs w:val="24"/>
          <w:lang w:val="en-US"/>
        </w:rPr>
        <w:t>Moscow</w:t>
      </w:r>
      <w:r w:rsidR="00AB6A8A" w:rsidRPr="0012561F">
        <w:rPr>
          <w:rFonts w:ascii="Garamond" w:hAnsi="Garamond"/>
          <w:sz w:val="24"/>
          <w:szCs w:val="24"/>
          <w:lang w:val="en-US"/>
        </w:rPr>
        <w:t xml:space="preserve">. </w:t>
      </w:r>
      <w:r w:rsidR="002D116B" w:rsidRPr="003344D4">
        <w:rPr>
          <w:rFonts w:ascii="Garamond" w:hAnsi="Garamond"/>
          <w:bCs/>
          <w:iCs/>
          <w:sz w:val="24"/>
          <w:szCs w:val="24"/>
          <w:lang w:val="en-US"/>
        </w:rPr>
        <w:t>(In Russian)</w:t>
      </w:r>
      <w:bookmarkEnd w:id="25"/>
    </w:p>
    <w:p w14:paraId="688095F2" w14:textId="4DC6C1A9" w:rsidR="00E44DE5" w:rsidRDefault="00E44DE5" w:rsidP="004A6518">
      <w:pPr>
        <w:spacing w:after="0" w:line="288" w:lineRule="auto"/>
        <w:ind w:left="426" w:hanging="426"/>
        <w:jc w:val="both"/>
        <w:rPr>
          <w:rFonts w:ascii="Garamond" w:hAnsi="Garamond"/>
          <w:bCs/>
          <w:iCs/>
          <w:sz w:val="24"/>
          <w:szCs w:val="24"/>
          <w:lang w:val="en-US"/>
        </w:rPr>
      </w:pPr>
      <w:bookmarkStart w:id="26" w:name="art2023_05_02_Losev_1997"/>
      <w:proofErr w:type="spellStart"/>
      <w:r w:rsidRPr="00EE10FF">
        <w:rPr>
          <w:rFonts w:ascii="Garamond" w:hAnsi="Garamond"/>
          <w:bCs/>
          <w:iCs/>
          <w:sz w:val="24"/>
          <w:szCs w:val="24"/>
          <w:lang w:val="en-US"/>
        </w:rPr>
        <w:t>Losev</w:t>
      </w:r>
      <w:proofErr w:type="spellEnd"/>
      <w:r w:rsidRPr="00EE10FF">
        <w:rPr>
          <w:rFonts w:ascii="Garamond" w:hAnsi="Garamond"/>
          <w:bCs/>
          <w:iCs/>
          <w:sz w:val="24"/>
          <w:szCs w:val="24"/>
          <w:lang w:val="en-US"/>
        </w:rPr>
        <w:t>, A. F.  (</w:t>
      </w:r>
      <w:r>
        <w:rPr>
          <w:rFonts w:ascii="Garamond" w:hAnsi="Garamond"/>
          <w:bCs/>
          <w:iCs/>
          <w:sz w:val="24"/>
          <w:szCs w:val="24"/>
          <w:lang w:val="en-US"/>
        </w:rPr>
        <w:t>1997</w:t>
      </w:r>
      <w:r w:rsidRPr="00657994">
        <w:rPr>
          <w:rFonts w:ascii="Garamond" w:hAnsi="Garamond"/>
          <w:bCs/>
          <w:sz w:val="24"/>
          <w:szCs w:val="24"/>
          <w:lang w:val="en-US"/>
        </w:rPr>
        <w:t xml:space="preserve">). </w:t>
      </w:r>
      <w:r>
        <w:rPr>
          <w:rFonts w:ascii="Garamond" w:hAnsi="Garamond"/>
          <w:bCs/>
          <w:i/>
          <w:iCs/>
          <w:sz w:val="24"/>
          <w:szCs w:val="24"/>
          <w:lang w:val="en-US"/>
        </w:rPr>
        <w:t>Chaos and structure</w:t>
      </w:r>
      <w:r w:rsidRPr="00EE10FF">
        <w:rPr>
          <w:rFonts w:ascii="Garamond" w:hAnsi="Garamond"/>
          <w:bCs/>
          <w:iCs/>
          <w:sz w:val="24"/>
          <w:szCs w:val="24"/>
          <w:lang w:val="en-US"/>
        </w:rPr>
        <w:t xml:space="preserve">. </w:t>
      </w:r>
      <w:r>
        <w:rPr>
          <w:rFonts w:ascii="Garamond" w:hAnsi="Garamond"/>
          <w:bCs/>
          <w:iCs/>
          <w:sz w:val="24"/>
          <w:szCs w:val="24"/>
          <w:lang w:val="en-US"/>
        </w:rPr>
        <w:t>Moscow</w:t>
      </w:r>
      <w:r w:rsidRPr="00EE10FF">
        <w:rPr>
          <w:rFonts w:ascii="Garamond" w:hAnsi="Garamond"/>
          <w:bCs/>
          <w:iCs/>
          <w:sz w:val="24"/>
          <w:szCs w:val="24"/>
          <w:lang w:val="en-US"/>
        </w:rPr>
        <w:t xml:space="preserve">: </w:t>
      </w:r>
      <w:proofErr w:type="spellStart"/>
      <w:r>
        <w:rPr>
          <w:rFonts w:ascii="Garamond" w:hAnsi="Garamond"/>
          <w:bCs/>
          <w:iCs/>
          <w:sz w:val="24"/>
          <w:szCs w:val="24"/>
          <w:lang w:val="en-US"/>
        </w:rPr>
        <w:t>Mysl</w:t>
      </w:r>
      <w:proofErr w:type="spellEnd"/>
      <w:r>
        <w:rPr>
          <w:rFonts w:ascii="Garamond" w:hAnsi="Garamond"/>
          <w:bCs/>
          <w:iCs/>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26"/>
    </w:p>
    <w:p w14:paraId="7CED0F3D" w14:textId="5D00443D" w:rsidR="0012561F" w:rsidRPr="00C56190" w:rsidRDefault="00C56190" w:rsidP="004A6518">
      <w:pPr>
        <w:spacing w:after="0" w:line="288" w:lineRule="auto"/>
        <w:ind w:left="426" w:hanging="426"/>
        <w:jc w:val="both"/>
        <w:rPr>
          <w:rFonts w:ascii="Garamond" w:hAnsi="Garamond"/>
          <w:sz w:val="24"/>
          <w:szCs w:val="24"/>
          <w:lang w:val="en-US"/>
        </w:rPr>
      </w:pPr>
      <w:bookmarkStart w:id="27" w:name="art2023_05_02_Losev_2000a"/>
      <w:proofErr w:type="spellStart"/>
      <w:r w:rsidRPr="00C56190">
        <w:rPr>
          <w:rFonts w:ascii="Garamond" w:hAnsi="Garamond"/>
          <w:bCs/>
          <w:iCs/>
          <w:sz w:val="24"/>
          <w:szCs w:val="24"/>
          <w:lang w:val="en-US"/>
        </w:rPr>
        <w:t>Losev</w:t>
      </w:r>
      <w:proofErr w:type="spellEnd"/>
      <w:r w:rsidRPr="00C56190">
        <w:rPr>
          <w:rFonts w:ascii="Garamond" w:hAnsi="Garamond"/>
          <w:bCs/>
          <w:iCs/>
          <w:sz w:val="24"/>
          <w:szCs w:val="24"/>
          <w:lang w:val="en-US"/>
        </w:rPr>
        <w:t>, A. F. (2000</w:t>
      </w:r>
      <w:r w:rsidR="002F5E3E">
        <w:rPr>
          <w:rFonts w:ascii="Garamond" w:hAnsi="Garamond"/>
          <w:bCs/>
          <w:iCs/>
          <w:sz w:val="24"/>
          <w:szCs w:val="24"/>
          <w:lang w:val="en-US"/>
        </w:rPr>
        <w:t>a</w:t>
      </w:r>
      <w:r w:rsidRPr="00C56190">
        <w:rPr>
          <w:rFonts w:ascii="Garamond" w:hAnsi="Garamond"/>
          <w:bCs/>
          <w:iCs/>
          <w:sz w:val="24"/>
          <w:szCs w:val="24"/>
          <w:lang w:val="en-US"/>
        </w:rPr>
        <w:t xml:space="preserve">). </w:t>
      </w:r>
      <w:r w:rsidRPr="00C56190">
        <w:rPr>
          <w:rFonts w:ascii="Garamond" w:hAnsi="Garamond"/>
          <w:bCs/>
          <w:i/>
          <w:sz w:val="24"/>
          <w:szCs w:val="24"/>
          <w:lang w:val="en-US"/>
        </w:rPr>
        <w:t xml:space="preserve">The history of ancient aesthetics. Volume 1: Early </w:t>
      </w:r>
      <w:r>
        <w:rPr>
          <w:rFonts w:ascii="Garamond" w:hAnsi="Garamond"/>
          <w:bCs/>
          <w:i/>
          <w:sz w:val="24"/>
          <w:szCs w:val="24"/>
          <w:lang w:val="en-US"/>
        </w:rPr>
        <w:t>C</w:t>
      </w:r>
      <w:r w:rsidRPr="00C56190">
        <w:rPr>
          <w:rFonts w:ascii="Garamond" w:hAnsi="Garamond"/>
          <w:bCs/>
          <w:i/>
          <w:sz w:val="24"/>
          <w:szCs w:val="24"/>
          <w:lang w:val="en-US"/>
        </w:rPr>
        <w:t>lassics</w:t>
      </w:r>
      <w:r w:rsidRPr="00C56190">
        <w:rPr>
          <w:rFonts w:ascii="Garamond" w:hAnsi="Garamond"/>
          <w:bCs/>
          <w:iCs/>
          <w:sz w:val="24"/>
          <w:szCs w:val="24"/>
          <w:lang w:val="en-US"/>
        </w:rPr>
        <w:t xml:space="preserve">. Moscow, </w:t>
      </w:r>
      <w:proofErr w:type="spellStart"/>
      <w:r w:rsidRPr="00C56190">
        <w:rPr>
          <w:rFonts w:ascii="Garamond" w:hAnsi="Garamond"/>
          <w:bCs/>
          <w:iCs/>
          <w:sz w:val="24"/>
          <w:szCs w:val="24"/>
          <w:lang w:val="en-US"/>
        </w:rPr>
        <w:t>Kharkiv</w:t>
      </w:r>
      <w:proofErr w:type="spellEnd"/>
      <w:r w:rsidRPr="00C56190">
        <w:rPr>
          <w:rFonts w:ascii="Garamond" w:hAnsi="Garamond"/>
          <w:bCs/>
          <w:iCs/>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27"/>
    </w:p>
    <w:p w14:paraId="51B93312" w14:textId="58C87EA0" w:rsidR="007F5852" w:rsidRPr="008F5330" w:rsidRDefault="00C56190" w:rsidP="004A6518">
      <w:pPr>
        <w:spacing w:after="0" w:line="288" w:lineRule="auto"/>
        <w:ind w:left="426" w:hanging="426"/>
        <w:jc w:val="both"/>
        <w:rPr>
          <w:rFonts w:ascii="Garamond" w:hAnsi="Garamond"/>
          <w:sz w:val="24"/>
          <w:szCs w:val="24"/>
          <w:lang w:val="en-US"/>
        </w:rPr>
      </w:pPr>
      <w:bookmarkStart w:id="28" w:name="art2023_05_02_Losev_2000b"/>
      <w:proofErr w:type="spellStart"/>
      <w:r w:rsidRPr="00C56190">
        <w:rPr>
          <w:rFonts w:ascii="Garamond" w:hAnsi="Garamond"/>
          <w:sz w:val="24"/>
          <w:szCs w:val="24"/>
          <w:lang w:val="en-US"/>
        </w:rPr>
        <w:t>Losev</w:t>
      </w:r>
      <w:proofErr w:type="spellEnd"/>
      <w:r w:rsidRPr="00C56190">
        <w:rPr>
          <w:rFonts w:ascii="Garamond" w:hAnsi="Garamond"/>
          <w:sz w:val="24"/>
          <w:szCs w:val="24"/>
          <w:lang w:val="en-US"/>
        </w:rPr>
        <w:t xml:space="preserve">, A. F. </w:t>
      </w:r>
      <w:r w:rsidR="00AB6A8A" w:rsidRPr="00C56190">
        <w:rPr>
          <w:rFonts w:ascii="Garamond" w:hAnsi="Garamond"/>
          <w:sz w:val="24"/>
          <w:szCs w:val="24"/>
          <w:lang w:val="en-US"/>
        </w:rPr>
        <w:t xml:space="preserve"> (</w:t>
      </w:r>
      <w:r w:rsidR="0012561F" w:rsidRPr="00C56190">
        <w:rPr>
          <w:rFonts w:ascii="Garamond" w:hAnsi="Garamond"/>
          <w:sz w:val="24"/>
          <w:szCs w:val="24"/>
          <w:lang w:val="en-US"/>
        </w:rPr>
        <w:t>2000</w:t>
      </w:r>
      <w:r w:rsidR="002F5E3E">
        <w:rPr>
          <w:rFonts w:ascii="Garamond" w:hAnsi="Garamond"/>
          <w:sz w:val="24"/>
          <w:szCs w:val="24"/>
          <w:lang w:val="en-US"/>
        </w:rPr>
        <w:t>b</w:t>
      </w:r>
      <w:r w:rsidR="00AB6A8A" w:rsidRPr="00C56190">
        <w:rPr>
          <w:rFonts w:ascii="Garamond" w:hAnsi="Garamond"/>
          <w:sz w:val="24"/>
          <w:szCs w:val="24"/>
          <w:lang w:val="en-US"/>
        </w:rPr>
        <w:t>).</w:t>
      </w:r>
      <w:r w:rsidR="0012561F" w:rsidRPr="00C56190">
        <w:rPr>
          <w:rFonts w:ascii="Garamond" w:hAnsi="Garamond"/>
          <w:sz w:val="24"/>
          <w:szCs w:val="24"/>
          <w:lang w:val="en-US"/>
        </w:rPr>
        <w:t xml:space="preserve"> </w:t>
      </w:r>
      <w:r w:rsidRPr="00C56190">
        <w:rPr>
          <w:rFonts w:ascii="Garamond" w:hAnsi="Garamond"/>
          <w:i/>
          <w:iCs/>
          <w:sz w:val="24"/>
          <w:szCs w:val="24"/>
          <w:lang w:val="en-US"/>
        </w:rPr>
        <w:t>The history of ancient aesthetics</w:t>
      </w:r>
      <w:r w:rsidR="0012561F" w:rsidRPr="00C56190">
        <w:rPr>
          <w:rFonts w:ascii="Garamond" w:hAnsi="Garamond"/>
          <w:i/>
          <w:iCs/>
          <w:sz w:val="24"/>
          <w:szCs w:val="24"/>
          <w:lang w:val="en-US"/>
        </w:rPr>
        <w:t xml:space="preserve">. </w:t>
      </w:r>
      <w:r>
        <w:rPr>
          <w:rFonts w:ascii="Garamond" w:hAnsi="Garamond"/>
          <w:i/>
          <w:iCs/>
          <w:sz w:val="24"/>
          <w:szCs w:val="24"/>
          <w:lang w:val="en-US"/>
        </w:rPr>
        <w:t>Volume</w:t>
      </w:r>
      <w:r w:rsidR="0012561F" w:rsidRPr="00C56190">
        <w:rPr>
          <w:rFonts w:ascii="Garamond" w:hAnsi="Garamond"/>
          <w:i/>
          <w:iCs/>
          <w:sz w:val="24"/>
          <w:szCs w:val="24"/>
          <w:lang w:val="en-US"/>
        </w:rPr>
        <w:t xml:space="preserve"> 4:</w:t>
      </w:r>
      <w:r w:rsidR="007F5852" w:rsidRPr="00C56190">
        <w:rPr>
          <w:rFonts w:ascii="Garamond" w:hAnsi="Garamond"/>
          <w:sz w:val="24"/>
          <w:szCs w:val="24"/>
          <w:lang w:val="en-US"/>
        </w:rPr>
        <w:t xml:space="preserve"> </w:t>
      </w:r>
      <w:r w:rsidRPr="00C56190">
        <w:rPr>
          <w:rFonts w:ascii="Garamond" w:hAnsi="Garamond"/>
          <w:i/>
          <w:sz w:val="24"/>
          <w:szCs w:val="24"/>
          <w:lang w:val="en-US"/>
        </w:rPr>
        <w:t>Aristotle and the Late Classics</w:t>
      </w:r>
      <w:r w:rsidR="007F5852" w:rsidRPr="00C56190">
        <w:rPr>
          <w:rFonts w:ascii="Garamond" w:hAnsi="Garamond"/>
          <w:sz w:val="24"/>
          <w:szCs w:val="24"/>
          <w:lang w:val="en-US"/>
        </w:rPr>
        <w:t>.</w:t>
      </w:r>
      <w:r w:rsidR="008E62B0" w:rsidRPr="00C56190">
        <w:rPr>
          <w:rFonts w:ascii="Garamond" w:hAnsi="Garamond"/>
          <w:sz w:val="24"/>
          <w:szCs w:val="24"/>
          <w:lang w:val="en-US"/>
        </w:rPr>
        <w:t xml:space="preserve"> </w:t>
      </w:r>
      <w:r>
        <w:rPr>
          <w:rFonts w:ascii="Garamond" w:hAnsi="Garamond"/>
          <w:sz w:val="24"/>
          <w:szCs w:val="24"/>
          <w:lang w:val="en-US"/>
        </w:rPr>
        <w:t>Moscow</w:t>
      </w:r>
      <w:r w:rsidR="0012561F" w:rsidRPr="008F5330">
        <w:rPr>
          <w:rFonts w:ascii="Garamond" w:hAnsi="Garamond"/>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28"/>
    </w:p>
    <w:p w14:paraId="48E928A8" w14:textId="2C3E3FEE" w:rsidR="007F5852" w:rsidRPr="008F5330" w:rsidRDefault="00E44DE5" w:rsidP="004A6518">
      <w:pPr>
        <w:spacing w:after="0" w:line="288" w:lineRule="auto"/>
        <w:ind w:left="426" w:hanging="426"/>
        <w:jc w:val="both"/>
        <w:rPr>
          <w:rFonts w:ascii="Garamond" w:hAnsi="Garamond"/>
          <w:sz w:val="24"/>
          <w:szCs w:val="24"/>
          <w:lang w:val="en-US"/>
        </w:rPr>
      </w:pPr>
      <w:bookmarkStart w:id="29" w:name="_Hlk141468392"/>
      <w:bookmarkStart w:id="30" w:name="art2023_05_02_Losev_2010"/>
      <w:proofErr w:type="spellStart"/>
      <w:r w:rsidRPr="008F5330">
        <w:rPr>
          <w:rFonts w:ascii="Garamond" w:hAnsi="Garamond"/>
          <w:bCs/>
          <w:iCs/>
          <w:sz w:val="24"/>
          <w:szCs w:val="24"/>
          <w:lang w:val="en-US"/>
        </w:rPr>
        <w:t>Losev</w:t>
      </w:r>
      <w:proofErr w:type="spellEnd"/>
      <w:r w:rsidRPr="008F5330">
        <w:rPr>
          <w:rFonts w:ascii="Garamond" w:hAnsi="Garamond"/>
          <w:bCs/>
          <w:iCs/>
          <w:sz w:val="24"/>
          <w:szCs w:val="24"/>
          <w:lang w:val="en-US"/>
        </w:rPr>
        <w:t xml:space="preserve">, A. F.  </w:t>
      </w:r>
      <w:bookmarkEnd w:id="29"/>
      <w:r w:rsidR="008E62B0" w:rsidRPr="008F5330">
        <w:rPr>
          <w:rFonts w:ascii="Garamond" w:hAnsi="Garamond"/>
          <w:bCs/>
          <w:iCs/>
          <w:sz w:val="24"/>
          <w:szCs w:val="24"/>
          <w:lang w:val="en-US"/>
        </w:rPr>
        <w:t>(</w:t>
      </w:r>
      <w:r w:rsidRPr="008F5330">
        <w:rPr>
          <w:rFonts w:ascii="Garamond" w:hAnsi="Garamond"/>
          <w:bCs/>
          <w:iCs/>
          <w:sz w:val="24"/>
          <w:szCs w:val="24"/>
          <w:lang w:val="en-US"/>
        </w:rPr>
        <w:t>2010</w:t>
      </w:r>
      <w:r w:rsidR="008E62B0" w:rsidRPr="008F5330">
        <w:rPr>
          <w:rFonts w:ascii="Garamond" w:hAnsi="Garamond"/>
          <w:bCs/>
          <w:iCs/>
          <w:sz w:val="24"/>
          <w:szCs w:val="24"/>
          <w:lang w:val="en-US"/>
        </w:rPr>
        <w:t>)</w:t>
      </w:r>
      <w:r w:rsidRPr="008F5330">
        <w:rPr>
          <w:rFonts w:ascii="Garamond" w:hAnsi="Garamond"/>
          <w:bCs/>
          <w:iCs/>
          <w:sz w:val="24"/>
          <w:szCs w:val="24"/>
          <w:lang w:val="en-US"/>
        </w:rPr>
        <w:t>.</w:t>
      </w:r>
      <w:r w:rsidR="007F5852" w:rsidRPr="008F5330">
        <w:rPr>
          <w:rFonts w:ascii="Garamond" w:hAnsi="Garamond"/>
          <w:bCs/>
          <w:iCs/>
          <w:sz w:val="24"/>
          <w:szCs w:val="24"/>
          <w:lang w:val="en-US"/>
        </w:rPr>
        <w:t xml:space="preserve"> </w:t>
      </w:r>
      <w:r w:rsidRPr="002D116B">
        <w:rPr>
          <w:rFonts w:ascii="Garamond" w:hAnsi="Garamond"/>
          <w:bCs/>
          <w:i/>
          <w:iCs/>
          <w:sz w:val="24"/>
          <w:szCs w:val="24"/>
          <w:lang w:val="en-US"/>
        </w:rPr>
        <w:t>Dialectics of art form</w:t>
      </w:r>
      <w:r w:rsidR="007F5852" w:rsidRPr="002D116B">
        <w:rPr>
          <w:rFonts w:ascii="Garamond" w:hAnsi="Garamond"/>
          <w:bCs/>
          <w:i/>
          <w:iCs/>
          <w:sz w:val="24"/>
          <w:szCs w:val="24"/>
          <w:lang w:val="en-US"/>
        </w:rPr>
        <w:t>.</w:t>
      </w:r>
      <w:r w:rsidR="007F5852" w:rsidRPr="002D116B">
        <w:rPr>
          <w:rFonts w:ascii="Garamond" w:hAnsi="Garamond"/>
          <w:bCs/>
          <w:iCs/>
          <w:sz w:val="24"/>
          <w:szCs w:val="24"/>
          <w:lang w:val="en-US"/>
        </w:rPr>
        <w:t xml:space="preserve"> </w:t>
      </w:r>
      <w:r>
        <w:rPr>
          <w:rFonts w:ascii="Garamond" w:hAnsi="Garamond"/>
          <w:bCs/>
          <w:iCs/>
          <w:sz w:val="24"/>
          <w:szCs w:val="24"/>
          <w:lang w:val="en-US"/>
        </w:rPr>
        <w:t>Moscow</w:t>
      </w:r>
      <w:r w:rsidRPr="002D116B">
        <w:rPr>
          <w:rFonts w:ascii="Garamond" w:hAnsi="Garamond"/>
          <w:bCs/>
          <w:iCs/>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0"/>
    </w:p>
    <w:p w14:paraId="077A5E16" w14:textId="00909AB2" w:rsidR="007F5852" w:rsidRPr="00A34DFD" w:rsidRDefault="00A34DFD" w:rsidP="004A6518">
      <w:pPr>
        <w:spacing w:after="0" w:line="288" w:lineRule="auto"/>
        <w:ind w:left="426" w:hanging="426"/>
        <w:jc w:val="both"/>
        <w:rPr>
          <w:rFonts w:ascii="Garamond" w:hAnsi="Garamond"/>
          <w:bCs/>
          <w:iCs/>
          <w:sz w:val="24"/>
          <w:szCs w:val="24"/>
          <w:lang w:val="en-US"/>
        </w:rPr>
      </w:pPr>
      <w:bookmarkStart w:id="31" w:name="art2023_05_02_Lotman"/>
      <w:proofErr w:type="spellStart"/>
      <w:r w:rsidRPr="00A34DFD">
        <w:rPr>
          <w:rFonts w:ascii="Garamond" w:hAnsi="Garamond"/>
          <w:bCs/>
          <w:iCs/>
          <w:sz w:val="24"/>
          <w:szCs w:val="24"/>
          <w:lang w:val="en-US"/>
        </w:rPr>
        <w:t>Lotman</w:t>
      </w:r>
      <w:proofErr w:type="spellEnd"/>
      <w:r w:rsidRPr="00A34DFD">
        <w:rPr>
          <w:rFonts w:ascii="Garamond" w:hAnsi="Garamond"/>
          <w:bCs/>
          <w:iCs/>
          <w:sz w:val="24"/>
          <w:szCs w:val="24"/>
          <w:lang w:val="en-US"/>
        </w:rPr>
        <w:t xml:space="preserve">, Y. M. (1996). </w:t>
      </w:r>
      <w:r w:rsidRPr="00A34DFD">
        <w:rPr>
          <w:rFonts w:ascii="Garamond" w:hAnsi="Garamond"/>
          <w:bCs/>
          <w:i/>
          <w:sz w:val="24"/>
          <w:szCs w:val="24"/>
          <w:lang w:val="en-US"/>
        </w:rPr>
        <w:t xml:space="preserve">Inside the thinking worlds. Man – text – </w:t>
      </w:r>
      <w:proofErr w:type="spellStart"/>
      <w:r w:rsidRPr="00A34DFD">
        <w:rPr>
          <w:rFonts w:ascii="Garamond" w:hAnsi="Garamond"/>
          <w:bCs/>
          <w:i/>
          <w:sz w:val="24"/>
          <w:szCs w:val="24"/>
          <w:lang w:val="en-US"/>
        </w:rPr>
        <w:t>semiosphere</w:t>
      </w:r>
      <w:proofErr w:type="spellEnd"/>
      <w:r w:rsidRPr="00A34DFD">
        <w:rPr>
          <w:rFonts w:ascii="Garamond" w:hAnsi="Garamond"/>
          <w:bCs/>
          <w:i/>
          <w:sz w:val="24"/>
          <w:szCs w:val="24"/>
          <w:lang w:val="en-US"/>
        </w:rPr>
        <w:t xml:space="preserve"> – history</w:t>
      </w:r>
      <w:r w:rsidRPr="00A34DFD">
        <w:rPr>
          <w:rFonts w:ascii="Garamond" w:hAnsi="Garamond"/>
          <w:bCs/>
          <w:iCs/>
          <w:sz w:val="24"/>
          <w:szCs w:val="24"/>
          <w:lang w:val="en-US"/>
        </w:rPr>
        <w:t>. Moscow: Languages of Russian Culture.</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1"/>
    </w:p>
    <w:p w14:paraId="7C7814AE" w14:textId="4A35E7CA" w:rsidR="007F5852" w:rsidRPr="00A34DFD" w:rsidRDefault="00A34DFD" w:rsidP="004A6518">
      <w:pPr>
        <w:spacing w:after="0" w:line="288" w:lineRule="auto"/>
        <w:ind w:left="426" w:hanging="426"/>
        <w:jc w:val="both"/>
        <w:rPr>
          <w:rFonts w:ascii="Garamond" w:hAnsi="Garamond"/>
          <w:sz w:val="24"/>
          <w:szCs w:val="24"/>
          <w:lang w:val="en-US"/>
        </w:rPr>
      </w:pPr>
      <w:bookmarkStart w:id="32" w:name="art2023_05_02_Lugovskoy"/>
      <w:proofErr w:type="spellStart"/>
      <w:r w:rsidRPr="00A34DFD">
        <w:rPr>
          <w:rFonts w:ascii="Garamond" w:hAnsi="Garamond"/>
          <w:bCs/>
          <w:iCs/>
          <w:sz w:val="24"/>
          <w:szCs w:val="24"/>
          <w:lang w:val="en-US"/>
        </w:rPr>
        <w:t>Lugovskoy</w:t>
      </w:r>
      <w:proofErr w:type="spellEnd"/>
      <w:r w:rsidRPr="00A34DFD">
        <w:rPr>
          <w:rFonts w:ascii="Garamond" w:hAnsi="Garamond"/>
          <w:bCs/>
          <w:iCs/>
          <w:sz w:val="24"/>
          <w:szCs w:val="24"/>
          <w:lang w:val="en-US"/>
        </w:rPr>
        <w:t xml:space="preserve">, G. (2015). </w:t>
      </w:r>
      <w:r w:rsidRPr="00A34DFD">
        <w:rPr>
          <w:rFonts w:ascii="Garamond" w:hAnsi="Garamond"/>
          <w:bCs/>
          <w:i/>
          <w:sz w:val="24"/>
          <w:szCs w:val="24"/>
          <w:lang w:val="en-US"/>
        </w:rPr>
        <w:t>About the nature of the sacred. To the origins of spiritual experience</w:t>
      </w:r>
      <w:r w:rsidR="007F5852" w:rsidRPr="00A34DFD">
        <w:rPr>
          <w:rFonts w:ascii="Garamond" w:hAnsi="Garamond"/>
          <w:bCs/>
          <w:iCs/>
          <w:sz w:val="24"/>
          <w:szCs w:val="24"/>
          <w:lang w:val="en-US"/>
        </w:rPr>
        <w:t xml:space="preserve">. </w:t>
      </w:r>
      <w:r>
        <w:rPr>
          <w:rFonts w:ascii="Garamond" w:hAnsi="Garamond"/>
          <w:bCs/>
          <w:iCs/>
          <w:sz w:val="24"/>
          <w:szCs w:val="24"/>
          <w:lang w:val="en-US"/>
        </w:rPr>
        <w:t>Moscow.</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2"/>
    </w:p>
    <w:p w14:paraId="25BE5B3D" w14:textId="5C6C930B" w:rsidR="007F5852" w:rsidRPr="00A34DFD" w:rsidRDefault="00A34DFD" w:rsidP="004A6518">
      <w:pPr>
        <w:spacing w:after="0" w:line="288" w:lineRule="auto"/>
        <w:ind w:left="426" w:hanging="426"/>
        <w:jc w:val="both"/>
        <w:rPr>
          <w:rFonts w:ascii="Garamond" w:hAnsi="Garamond"/>
          <w:sz w:val="24"/>
          <w:szCs w:val="24"/>
          <w:lang w:val="en-US"/>
        </w:rPr>
      </w:pPr>
      <w:bookmarkStart w:id="33" w:name="art2023_05_02_Mandelbrot"/>
      <w:r w:rsidRPr="00A34DFD">
        <w:rPr>
          <w:rFonts w:ascii="Garamond" w:hAnsi="Garamond"/>
          <w:sz w:val="24"/>
          <w:szCs w:val="24"/>
          <w:lang w:val="en-US"/>
        </w:rPr>
        <w:t xml:space="preserve">Mandelbrot, B. (2010). </w:t>
      </w:r>
      <w:r w:rsidRPr="00A34DFD">
        <w:rPr>
          <w:rFonts w:ascii="Garamond" w:hAnsi="Garamond"/>
          <w:i/>
          <w:iCs/>
          <w:sz w:val="24"/>
          <w:szCs w:val="24"/>
          <w:lang w:val="en-US"/>
        </w:rPr>
        <w:t>Fractal geometry of nature</w:t>
      </w:r>
      <w:r w:rsidR="007F5852" w:rsidRPr="00A34DFD">
        <w:rPr>
          <w:rFonts w:ascii="Garamond" w:hAnsi="Garamond"/>
          <w:sz w:val="24"/>
          <w:szCs w:val="24"/>
          <w:lang w:val="en-US"/>
        </w:rPr>
        <w:t xml:space="preserve">. </w:t>
      </w:r>
      <w:r>
        <w:rPr>
          <w:rFonts w:ascii="Garamond" w:hAnsi="Garamond"/>
          <w:sz w:val="24"/>
          <w:szCs w:val="24"/>
          <w:lang w:val="en-US"/>
        </w:rPr>
        <w:t>Moscow, Izhevsk</w:t>
      </w:r>
      <w:r w:rsidR="007F5852" w:rsidRPr="00A34DFD">
        <w:rPr>
          <w:rFonts w:ascii="Garamond" w:hAnsi="Garamond"/>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3"/>
    </w:p>
    <w:p w14:paraId="5456F02C" w14:textId="77777777" w:rsidR="002F5E3E" w:rsidRDefault="007E57A9" w:rsidP="004A6518">
      <w:pPr>
        <w:spacing w:after="0" w:line="288" w:lineRule="auto"/>
        <w:ind w:left="426" w:hanging="426"/>
        <w:jc w:val="both"/>
        <w:rPr>
          <w:rFonts w:ascii="Garamond" w:hAnsi="Garamond"/>
          <w:bCs/>
          <w:iCs/>
          <w:sz w:val="24"/>
          <w:szCs w:val="24"/>
          <w:lang w:val="en-US"/>
        </w:rPr>
      </w:pPr>
      <w:bookmarkStart w:id="34" w:name="art2023_05_02_Menchikov"/>
      <w:proofErr w:type="spellStart"/>
      <w:r w:rsidRPr="007E57A9">
        <w:rPr>
          <w:rFonts w:ascii="Garamond" w:hAnsi="Garamond"/>
          <w:bCs/>
          <w:iCs/>
          <w:sz w:val="24"/>
          <w:szCs w:val="24"/>
          <w:lang w:val="en-US"/>
        </w:rPr>
        <w:t>Menchikov</w:t>
      </w:r>
      <w:proofErr w:type="spellEnd"/>
      <w:r w:rsidRPr="007E57A9">
        <w:rPr>
          <w:rFonts w:ascii="Garamond" w:hAnsi="Garamond"/>
          <w:bCs/>
          <w:iCs/>
          <w:sz w:val="24"/>
          <w:szCs w:val="24"/>
          <w:lang w:val="en-US"/>
        </w:rPr>
        <w:t xml:space="preserve">, G. P. (2008). Fractality is a universal property of being. </w:t>
      </w:r>
      <w:r w:rsidRPr="00166A5C">
        <w:rPr>
          <w:rFonts w:ascii="Garamond" w:hAnsi="Garamond"/>
          <w:bCs/>
          <w:i/>
          <w:sz w:val="24"/>
          <w:szCs w:val="24"/>
          <w:lang w:val="en-US"/>
        </w:rPr>
        <w:t xml:space="preserve">Scientific Notes </w:t>
      </w:r>
      <w:r w:rsidRPr="007E57A9">
        <w:rPr>
          <w:rFonts w:ascii="Garamond" w:hAnsi="Garamond"/>
          <w:bCs/>
          <w:i/>
          <w:sz w:val="24"/>
          <w:szCs w:val="24"/>
          <w:lang w:val="en-US"/>
        </w:rPr>
        <w:t>o</w:t>
      </w:r>
      <w:r w:rsidRPr="00166A5C">
        <w:rPr>
          <w:rFonts w:ascii="Garamond" w:hAnsi="Garamond"/>
          <w:bCs/>
          <w:i/>
          <w:sz w:val="24"/>
          <w:szCs w:val="24"/>
          <w:lang w:val="en-US"/>
        </w:rPr>
        <w:t>f Kazan State University: Humanities</w:t>
      </w:r>
      <w:r w:rsidR="00A34DFD" w:rsidRPr="00166A5C">
        <w:rPr>
          <w:rFonts w:ascii="Garamond" w:hAnsi="Garamond"/>
          <w:bCs/>
          <w:sz w:val="24"/>
          <w:szCs w:val="24"/>
          <w:lang w:val="en-US"/>
        </w:rPr>
        <w:t xml:space="preserve">, </w:t>
      </w:r>
      <w:r w:rsidR="00A34DFD" w:rsidRPr="00166A5C">
        <w:rPr>
          <w:rFonts w:ascii="Garamond" w:hAnsi="Garamond"/>
          <w:bCs/>
          <w:i/>
          <w:iCs/>
          <w:sz w:val="24"/>
          <w:szCs w:val="24"/>
          <w:lang w:val="en-US"/>
        </w:rPr>
        <w:t>150</w:t>
      </w:r>
      <w:r w:rsidR="00A34DFD" w:rsidRPr="00166A5C">
        <w:rPr>
          <w:rFonts w:ascii="Garamond" w:hAnsi="Garamond"/>
          <w:bCs/>
          <w:sz w:val="24"/>
          <w:szCs w:val="24"/>
          <w:lang w:val="en-US"/>
        </w:rPr>
        <w:t xml:space="preserve">, 4, </w:t>
      </w:r>
      <w:r>
        <w:rPr>
          <w:rFonts w:ascii="Garamond" w:hAnsi="Garamond"/>
          <w:bCs/>
          <w:sz w:val="24"/>
          <w:szCs w:val="24"/>
          <w:lang w:val="en-US"/>
        </w:rPr>
        <w:t>pp. 80-86.</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Start w:id="35" w:name="_Hlk141472713"/>
      <w:bookmarkEnd w:id="34"/>
    </w:p>
    <w:p w14:paraId="12BEE8BD" w14:textId="35172799" w:rsidR="007F5852" w:rsidRPr="007E57A9" w:rsidRDefault="002F5E3E" w:rsidP="004A6518">
      <w:pPr>
        <w:spacing w:after="0" w:line="288" w:lineRule="auto"/>
        <w:ind w:left="426" w:hanging="426"/>
        <w:jc w:val="both"/>
        <w:rPr>
          <w:rFonts w:ascii="Garamond" w:hAnsi="Garamond"/>
          <w:bCs/>
          <w:sz w:val="24"/>
          <w:szCs w:val="24"/>
          <w:u w:val="single"/>
          <w:lang w:val="en-US"/>
        </w:rPr>
      </w:pPr>
      <w:bookmarkStart w:id="36" w:name="art2023_05_02_Mythology"/>
      <w:r w:rsidRPr="00BD6E44">
        <w:rPr>
          <w:rFonts w:ascii="Garamond" w:hAnsi="Garamond"/>
          <w:bCs/>
          <w:iCs/>
          <w:sz w:val="24"/>
          <w:szCs w:val="24"/>
          <w:lang w:val="en-US"/>
        </w:rPr>
        <w:t xml:space="preserve">Mythology of the sea and the ship. </w:t>
      </w:r>
      <w:r>
        <w:rPr>
          <w:rFonts w:ascii="Garamond" w:hAnsi="Garamond"/>
          <w:bCs/>
          <w:iCs/>
          <w:sz w:val="24"/>
          <w:szCs w:val="24"/>
          <w:lang w:val="en-US"/>
        </w:rPr>
        <w:t>(2015</w:t>
      </w:r>
      <w:bookmarkEnd w:id="35"/>
      <w:r>
        <w:rPr>
          <w:rFonts w:ascii="Garamond" w:hAnsi="Garamond"/>
          <w:bCs/>
          <w:iCs/>
          <w:sz w:val="24"/>
          <w:szCs w:val="24"/>
          <w:lang w:val="en-US"/>
        </w:rPr>
        <w:t>, July, 30).</w:t>
      </w:r>
      <w:r w:rsidRPr="00BD6E44">
        <w:rPr>
          <w:rFonts w:ascii="Garamond" w:hAnsi="Garamond"/>
          <w:bCs/>
          <w:iCs/>
          <w:sz w:val="24"/>
          <w:szCs w:val="24"/>
          <w:lang w:val="en-US"/>
        </w:rPr>
        <w:t xml:space="preserve"> (In Russian) https://helpiks.org/4-37616.html</w:t>
      </w:r>
      <w:bookmarkEnd w:id="36"/>
    </w:p>
    <w:p w14:paraId="40F34944" w14:textId="29B5962B" w:rsidR="007F5852" w:rsidRPr="00166A5C" w:rsidRDefault="00166A5C" w:rsidP="004A6518">
      <w:pPr>
        <w:spacing w:after="0" w:line="288" w:lineRule="auto"/>
        <w:ind w:left="426" w:hanging="426"/>
        <w:jc w:val="both"/>
        <w:rPr>
          <w:rFonts w:ascii="Garamond" w:hAnsi="Garamond"/>
          <w:bCs/>
          <w:iCs/>
          <w:sz w:val="24"/>
          <w:szCs w:val="24"/>
          <w:lang w:val="en-US"/>
        </w:rPr>
      </w:pPr>
      <w:bookmarkStart w:id="37" w:name="art2023_05_02_Paytgen"/>
      <w:proofErr w:type="spellStart"/>
      <w:r w:rsidRPr="00166A5C">
        <w:rPr>
          <w:rFonts w:ascii="Garamond" w:hAnsi="Garamond"/>
          <w:bCs/>
          <w:iCs/>
          <w:sz w:val="24"/>
          <w:szCs w:val="24"/>
          <w:lang w:val="en-US"/>
        </w:rPr>
        <w:t>Paytgen</w:t>
      </w:r>
      <w:proofErr w:type="spellEnd"/>
      <w:r w:rsidRPr="00166A5C">
        <w:rPr>
          <w:rFonts w:ascii="Garamond" w:hAnsi="Garamond"/>
          <w:bCs/>
          <w:iCs/>
          <w:sz w:val="24"/>
          <w:szCs w:val="24"/>
          <w:lang w:val="en-US"/>
        </w:rPr>
        <w:t xml:space="preserve">, H.-O., </w:t>
      </w:r>
      <w:r>
        <w:rPr>
          <w:rFonts w:ascii="Garamond" w:hAnsi="Garamond"/>
          <w:bCs/>
          <w:iCs/>
          <w:sz w:val="24"/>
          <w:szCs w:val="24"/>
          <w:lang w:val="en-US"/>
        </w:rPr>
        <w:t xml:space="preserve">&amp; </w:t>
      </w:r>
      <w:r w:rsidRPr="00166A5C">
        <w:rPr>
          <w:rFonts w:ascii="Garamond" w:hAnsi="Garamond"/>
          <w:bCs/>
          <w:iCs/>
          <w:sz w:val="24"/>
          <w:szCs w:val="24"/>
          <w:lang w:val="en-US"/>
        </w:rPr>
        <w:t>Richter</w:t>
      </w:r>
      <w:r>
        <w:rPr>
          <w:rFonts w:ascii="Garamond" w:hAnsi="Garamond"/>
          <w:bCs/>
          <w:iCs/>
          <w:sz w:val="24"/>
          <w:szCs w:val="24"/>
          <w:lang w:val="en-US"/>
        </w:rPr>
        <w:t>,</w:t>
      </w:r>
      <w:r w:rsidRPr="00166A5C">
        <w:rPr>
          <w:rFonts w:ascii="Garamond" w:hAnsi="Garamond"/>
          <w:bCs/>
          <w:iCs/>
          <w:sz w:val="24"/>
          <w:szCs w:val="24"/>
          <w:lang w:val="en-US"/>
        </w:rPr>
        <w:t xml:space="preserve"> P. H. (1993). </w:t>
      </w:r>
      <w:r w:rsidRPr="00166A5C">
        <w:rPr>
          <w:rFonts w:ascii="Garamond" w:hAnsi="Garamond"/>
          <w:bCs/>
          <w:i/>
          <w:sz w:val="24"/>
          <w:szCs w:val="24"/>
          <w:lang w:val="en-US"/>
        </w:rPr>
        <w:t>The beauty of fractals</w:t>
      </w:r>
      <w:r w:rsidR="007F5852" w:rsidRPr="00166A5C">
        <w:rPr>
          <w:rFonts w:ascii="Garamond" w:hAnsi="Garamond"/>
          <w:bCs/>
          <w:iCs/>
          <w:sz w:val="24"/>
          <w:szCs w:val="24"/>
          <w:lang w:val="en-US"/>
        </w:rPr>
        <w:t xml:space="preserve">. </w:t>
      </w:r>
      <w:r>
        <w:rPr>
          <w:rFonts w:ascii="Garamond" w:hAnsi="Garamond"/>
          <w:bCs/>
          <w:iCs/>
          <w:sz w:val="24"/>
          <w:szCs w:val="24"/>
          <w:lang w:val="en-US"/>
        </w:rPr>
        <w:t>Moscow.</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7"/>
    </w:p>
    <w:p w14:paraId="504E8ECB" w14:textId="7B97C292" w:rsidR="007F5852" w:rsidRPr="0083450A" w:rsidRDefault="0083450A" w:rsidP="004A6518">
      <w:pPr>
        <w:spacing w:after="0" w:line="288" w:lineRule="auto"/>
        <w:ind w:left="426" w:hanging="426"/>
        <w:jc w:val="both"/>
        <w:rPr>
          <w:rFonts w:ascii="Garamond" w:hAnsi="Garamond"/>
          <w:sz w:val="24"/>
          <w:szCs w:val="24"/>
          <w:lang w:val="en-US"/>
        </w:rPr>
      </w:pPr>
      <w:bookmarkStart w:id="38" w:name="art2023_05_02_Rymar"/>
      <w:proofErr w:type="spellStart"/>
      <w:r w:rsidRPr="0083450A">
        <w:rPr>
          <w:rFonts w:ascii="Garamond" w:hAnsi="Garamond"/>
          <w:sz w:val="24"/>
          <w:szCs w:val="24"/>
          <w:lang w:val="en-US"/>
        </w:rPr>
        <w:t>Rymar</w:t>
      </w:r>
      <w:proofErr w:type="spellEnd"/>
      <w:r w:rsidRPr="0083450A">
        <w:rPr>
          <w:rFonts w:ascii="Garamond" w:hAnsi="Garamond"/>
          <w:sz w:val="24"/>
          <w:szCs w:val="24"/>
          <w:lang w:val="en-US"/>
        </w:rPr>
        <w:t xml:space="preserve">, N. T. (2016). </w:t>
      </w:r>
      <w:r w:rsidRPr="0083450A">
        <w:rPr>
          <w:rFonts w:ascii="Garamond" w:hAnsi="Garamond"/>
          <w:i/>
          <w:iCs/>
          <w:sz w:val="24"/>
          <w:szCs w:val="24"/>
          <w:lang w:val="en-US"/>
        </w:rPr>
        <w:t>Poetics of the border in literature: aesthetic and pathological aspects of the border as a phenomenon of artistic language</w:t>
      </w:r>
      <w:r w:rsidR="007F5852" w:rsidRPr="0083450A">
        <w:rPr>
          <w:rFonts w:ascii="Garamond" w:hAnsi="Garamond"/>
          <w:sz w:val="24"/>
          <w:szCs w:val="24"/>
          <w:lang w:val="en-US"/>
        </w:rPr>
        <w:t xml:space="preserve">. </w:t>
      </w:r>
      <w:proofErr w:type="spellStart"/>
      <w:r w:rsidR="007F5852" w:rsidRPr="0083450A">
        <w:rPr>
          <w:rFonts w:ascii="Garamond" w:hAnsi="Garamond"/>
          <w:sz w:val="24"/>
          <w:szCs w:val="24"/>
          <w:lang w:val="en-US"/>
        </w:rPr>
        <w:t>Siedlce</w:t>
      </w:r>
      <w:proofErr w:type="spellEnd"/>
      <w:r w:rsidR="007F5852" w:rsidRPr="0083450A">
        <w:rPr>
          <w:rFonts w:ascii="Garamond" w:hAnsi="Garamond"/>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38"/>
    </w:p>
    <w:p w14:paraId="6556F1A0" w14:textId="79C15AC2" w:rsidR="002F5E3E" w:rsidRDefault="002F5E3E" w:rsidP="004A6518">
      <w:pPr>
        <w:spacing w:after="0" w:line="288" w:lineRule="auto"/>
        <w:ind w:left="426" w:hanging="426"/>
        <w:jc w:val="both"/>
        <w:rPr>
          <w:rFonts w:ascii="Garamond" w:hAnsi="Garamond"/>
          <w:bCs/>
          <w:iCs/>
          <w:sz w:val="24"/>
          <w:szCs w:val="24"/>
          <w:lang w:val="en-US"/>
        </w:rPr>
      </w:pPr>
      <w:bookmarkStart w:id="39" w:name="art2023_05_02_Sherkova"/>
      <w:proofErr w:type="spellStart"/>
      <w:r w:rsidRPr="00F0798E">
        <w:rPr>
          <w:rFonts w:ascii="Garamond" w:hAnsi="Garamond"/>
          <w:bCs/>
          <w:iCs/>
          <w:sz w:val="24"/>
          <w:szCs w:val="24"/>
          <w:lang w:val="en-US"/>
        </w:rPr>
        <w:t>Sherkova</w:t>
      </w:r>
      <w:proofErr w:type="spellEnd"/>
      <w:r w:rsidRPr="00F0798E">
        <w:rPr>
          <w:rFonts w:ascii="Garamond" w:hAnsi="Garamond"/>
          <w:bCs/>
          <w:iCs/>
          <w:sz w:val="24"/>
          <w:szCs w:val="24"/>
          <w:lang w:val="en-US"/>
        </w:rPr>
        <w:t xml:space="preserve">, T. A. (2019). Chaos and Cosmos: Analysis of panels from Tomb 100 in </w:t>
      </w:r>
      <w:proofErr w:type="spellStart"/>
      <w:r w:rsidRPr="00F0798E">
        <w:rPr>
          <w:rFonts w:ascii="Garamond" w:hAnsi="Garamond"/>
          <w:bCs/>
          <w:iCs/>
          <w:sz w:val="24"/>
          <w:szCs w:val="24"/>
          <w:lang w:val="en-US"/>
        </w:rPr>
        <w:t>Hierakonpole</w:t>
      </w:r>
      <w:proofErr w:type="spellEnd"/>
      <w:r w:rsidRPr="00F0798E">
        <w:rPr>
          <w:rFonts w:ascii="Garamond" w:hAnsi="Garamond"/>
          <w:bCs/>
          <w:iCs/>
          <w:sz w:val="24"/>
          <w:szCs w:val="24"/>
          <w:lang w:val="en-US"/>
        </w:rPr>
        <w:t xml:space="preserve"> in the context of archaeological and iconographic research. </w:t>
      </w:r>
      <w:r w:rsidRPr="008F5330">
        <w:rPr>
          <w:rFonts w:ascii="Garamond" w:hAnsi="Garamond"/>
          <w:bCs/>
          <w:i/>
          <w:sz w:val="24"/>
          <w:szCs w:val="24"/>
          <w:lang w:val="en-US"/>
        </w:rPr>
        <w:t>Egypt and Neighboring Countries</w:t>
      </w:r>
      <w:r w:rsidRPr="008F5330">
        <w:rPr>
          <w:rFonts w:ascii="Garamond" w:hAnsi="Garamond"/>
          <w:bCs/>
          <w:iCs/>
          <w:sz w:val="24"/>
          <w:szCs w:val="24"/>
          <w:lang w:val="en-US"/>
        </w:rPr>
        <w:t xml:space="preserve">, </w:t>
      </w:r>
      <w:r w:rsidRPr="008F5330">
        <w:rPr>
          <w:rFonts w:ascii="Garamond" w:hAnsi="Garamond"/>
          <w:bCs/>
          <w:i/>
          <w:sz w:val="24"/>
          <w:szCs w:val="24"/>
          <w:lang w:val="en-US"/>
        </w:rPr>
        <w:t>3</w:t>
      </w:r>
      <w:r w:rsidRPr="008F5330">
        <w:rPr>
          <w:rFonts w:ascii="Garamond" w:hAnsi="Garamond"/>
          <w:bCs/>
          <w:iCs/>
          <w:sz w:val="24"/>
          <w:szCs w:val="24"/>
          <w:lang w:val="en-US"/>
        </w:rPr>
        <w:t xml:space="preserve">, </w:t>
      </w:r>
      <w:r w:rsidR="009B3812">
        <w:rPr>
          <w:rFonts w:ascii="Garamond" w:hAnsi="Garamond"/>
          <w:bCs/>
          <w:iCs/>
          <w:sz w:val="24"/>
          <w:szCs w:val="24"/>
          <w:lang w:val="en-US"/>
        </w:rPr>
        <w:t xml:space="preserve">pp. </w:t>
      </w:r>
      <w:r w:rsidRPr="008F5330">
        <w:rPr>
          <w:rFonts w:ascii="Garamond" w:hAnsi="Garamond"/>
          <w:bCs/>
          <w:iCs/>
          <w:sz w:val="24"/>
          <w:szCs w:val="24"/>
          <w:lang w:val="en-US"/>
        </w:rPr>
        <w:t>82-105.</w:t>
      </w:r>
      <w:r w:rsidRPr="002D116B">
        <w:rPr>
          <w:rFonts w:ascii="Garamond" w:hAnsi="Garamond"/>
          <w:bCs/>
          <w:iCs/>
          <w:sz w:val="24"/>
          <w:szCs w:val="24"/>
          <w:lang w:val="en-US"/>
        </w:rPr>
        <w:t xml:space="preserve"> </w:t>
      </w:r>
      <w:bookmarkStart w:id="40" w:name="_Hlk141472692"/>
      <w:r w:rsidRPr="003344D4">
        <w:rPr>
          <w:rFonts w:ascii="Garamond" w:hAnsi="Garamond"/>
          <w:bCs/>
          <w:iCs/>
          <w:sz w:val="24"/>
          <w:szCs w:val="24"/>
          <w:lang w:val="en-US"/>
        </w:rPr>
        <w:t>(In Russian)</w:t>
      </w:r>
      <w:bookmarkEnd w:id="39"/>
      <w:bookmarkEnd w:id="40"/>
    </w:p>
    <w:p w14:paraId="1D20D13E" w14:textId="4D6636F3" w:rsidR="002236BE" w:rsidRDefault="002236BE" w:rsidP="004A6518">
      <w:pPr>
        <w:spacing w:after="0" w:line="288" w:lineRule="auto"/>
        <w:ind w:left="426" w:hanging="426"/>
        <w:jc w:val="both"/>
        <w:rPr>
          <w:rFonts w:ascii="Garamond" w:hAnsi="Garamond"/>
          <w:sz w:val="24"/>
          <w:szCs w:val="24"/>
          <w:lang w:val="en-US"/>
        </w:rPr>
      </w:pPr>
      <w:bookmarkStart w:id="41" w:name="art2023_05_02_Solovyov_1991"/>
      <w:r w:rsidRPr="0083450A">
        <w:rPr>
          <w:rFonts w:ascii="Garamond" w:hAnsi="Garamond"/>
          <w:bCs/>
          <w:iCs/>
          <w:sz w:val="24"/>
          <w:szCs w:val="24"/>
          <w:lang w:val="en-US"/>
        </w:rPr>
        <w:t>Solov</w:t>
      </w:r>
      <w:r w:rsidR="002F5E3E">
        <w:rPr>
          <w:rFonts w:ascii="Garamond" w:hAnsi="Garamond"/>
          <w:bCs/>
          <w:iCs/>
          <w:sz w:val="24"/>
          <w:szCs w:val="24"/>
          <w:lang w:val="en-US"/>
        </w:rPr>
        <w:t>yo</w:t>
      </w:r>
      <w:r w:rsidRPr="0083450A">
        <w:rPr>
          <w:rFonts w:ascii="Garamond" w:hAnsi="Garamond"/>
          <w:bCs/>
          <w:iCs/>
          <w:sz w:val="24"/>
          <w:szCs w:val="24"/>
          <w:lang w:val="en-US"/>
        </w:rPr>
        <w:t xml:space="preserve">v, V. S. (1991). </w:t>
      </w:r>
      <w:r w:rsidRPr="0083450A">
        <w:rPr>
          <w:rFonts w:ascii="Garamond" w:hAnsi="Garamond"/>
          <w:bCs/>
          <w:i/>
          <w:sz w:val="24"/>
          <w:szCs w:val="24"/>
          <w:lang w:val="en-US"/>
        </w:rPr>
        <w:t>Philosophy of art and literary criticism</w:t>
      </w:r>
      <w:r w:rsidRPr="0083450A">
        <w:rPr>
          <w:rFonts w:ascii="Garamond" w:hAnsi="Garamond"/>
          <w:bCs/>
          <w:iCs/>
          <w:sz w:val="24"/>
          <w:szCs w:val="24"/>
          <w:lang w:val="en-US"/>
        </w:rPr>
        <w:t xml:space="preserve">. </w:t>
      </w:r>
      <w:r w:rsidRPr="003A1408">
        <w:rPr>
          <w:rFonts w:ascii="Garamond" w:hAnsi="Garamond"/>
          <w:bCs/>
          <w:iCs/>
          <w:sz w:val="24"/>
          <w:szCs w:val="24"/>
          <w:lang w:val="en-US"/>
        </w:rPr>
        <w:t xml:space="preserve">Moscow: </w:t>
      </w:r>
      <w:proofErr w:type="spellStart"/>
      <w:r>
        <w:rPr>
          <w:rFonts w:ascii="Garamond" w:hAnsi="Garamond"/>
          <w:bCs/>
          <w:iCs/>
          <w:sz w:val="24"/>
          <w:szCs w:val="24"/>
          <w:lang w:val="en-US"/>
        </w:rPr>
        <w:t>Iskusstvo</w:t>
      </w:r>
      <w:proofErr w:type="spellEnd"/>
      <w:r w:rsidRPr="003A1408">
        <w:rPr>
          <w:rFonts w:ascii="Garamond" w:hAnsi="Garamond"/>
          <w:bCs/>
          <w:iCs/>
          <w:sz w:val="24"/>
          <w:szCs w:val="24"/>
          <w:lang w:val="en-US"/>
        </w:rPr>
        <w:t>.</w:t>
      </w:r>
      <w:r w:rsidRPr="002D116B">
        <w:rPr>
          <w:rFonts w:ascii="Garamond" w:hAnsi="Garamond"/>
          <w:bCs/>
          <w:iCs/>
          <w:sz w:val="24"/>
          <w:szCs w:val="24"/>
          <w:lang w:val="en-US"/>
        </w:rPr>
        <w:t xml:space="preserve"> </w:t>
      </w:r>
      <w:r w:rsidRPr="003344D4">
        <w:rPr>
          <w:rFonts w:ascii="Garamond" w:hAnsi="Garamond"/>
          <w:bCs/>
          <w:iCs/>
          <w:sz w:val="24"/>
          <w:szCs w:val="24"/>
          <w:lang w:val="en-US"/>
        </w:rPr>
        <w:t>(In Russian)</w:t>
      </w:r>
      <w:bookmarkEnd w:id="41"/>
    </w:p>
    <w:p w14:paraId="70C8DA75" w14:textId="48C6D868" w:rsidR="007F5852" w:rsidRPr="0083450A" w:rsidRDefault="0083450A" w:rsidP="004A6518">
      <w:pPr>
        <w:spacing w:after="0" w:line="288" w:lineRule="auto"/>
        <w:ind w:left="426" w:hanging="426"/>
        <w:jc w:val="both"/>
        <w:rPr>
          <w:rFonts w:ascii="Garamond" w:hAnsi="Garamond"/>
          <w:bCs/>
          <w:iCs/>
          <w:sz w:val="24"/>
          <w:szCs w:val="24"/>
          <w:lang w:val="en-US"/>
        </w:rPr>
      </w:pPr>
      <w:bookmarkStart w:id="42" w:name="art2023_05_02_Solovyov_2017"/>
      <w:r w:rsidRPr="0083450A">
        <w:rPr>
          <w:rFonts w:ascii="Garamond" w:hAnsi="Garamond"/>
          <w:sz w:val="24"/>
          <w:szCs w:val="24"/>
          <w:lang w:val="en-US"/>
        </w:rPr>
        <w:t>Solov</w:t>
      </w:r>
      <w:r w:rsidR="002F5E3E">
        <w:rPr>
          <w:rFonts w:ascii="Garamond" w:hAnsi="Garamond"/>
          <w:sz w:val="24"/>
          <w:szCs w:val="24"/>
          <w:lang w:val="en-US"/>
        </w:rPr>
        <w:t>yo</w:t>
      </w:r>
      <w:r w:rsidRPr="0083450A">
        <w:rPr>
          <w:rFonts w:ascii="Garamond" w:hAnsi="Garamond"/>
          <w:sz w:val="24"/>
          <w:szCs w:val="24"/>
          <w:lang w:val="en-US"/>
        </w:rPr>
        <w:t xml:space="preserve">v, V. S. (2017). </w:t>
      </w:r>
      <w:r w:rsidRPr="0083450A">
        <w:rPr>
          <w:rFonts w:ascii="Garamond" w:hAnsi="Garamond"/>
          <w:i/>
          <w:iCs/>
          <w:sz w:val="24"/>
          <w:szCs w:val="24"/>
          <w:lang w:val="en-US"/>
        </w:rPr>
        <w:t>Beauty is in nature</w:t>
      </w:r>
      <w:r w:rsidRPr="0083450A">
        <w:rPr>
          <w:rFonts w:ascii="Garamond" w:hAnsi="Garamond"/>
          <w:sz w:val="24"/>
          <w:szCs w:val="24"/>
          <w:lang w:val="en-US"/>
        </w:rPr>
        <w:t>. Moscow: Orthodox Fiction</w:t>
      </w:r>
      <w:r w:rsidRPr="0083450A">
        <w:rPr>
          <w:rFonts w:ascii="Garamond" w:hAnsi="Garamond"/>
          <w:bCs/>
          <w:iCs/>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42"/>
    </w:p>
    <w:p w14:paraId="7A707F5C" w14:textId="1AB364CB" w:rsidR="007F5852" w:rsidRPr="003A1408" w:rsidRDefault="003A1408" w:rsidP="004A6518">
      <w:pPr>
        <w:spacing w:after="0" w:line="288" w:lineRule="auto"/>
        <w:ind w:left="426" w:hanging="426"/>
        <w:jc w:val="both"/>
        <w:rPr>
          <w:rFonts w:ascii="Garamond" w:hAnsi="Garamond"/>
          <w:bCs/>
          <w:iCs/>
          <w:sz w:val="24"/>
          <w:szCs w:val="24"/>
          <w:lang w:val="en-US"/>
        </w:rPr>
      </w:pPr>
      <w:bookmarkStart w:id="43" w:name="art2023_05_02_Stolovich"/>
      <w:proofErr w:type="spellStart"/>
      <w:r w:rsidRPr="003A1408">
        <w:rPr>
          <w:rFonts w:ascii="Garamond" w:hAnsi="Garamond"/>
          <w:bCs/>
          <w:iCs/>
          <w:sz w:val="24"/>
          <w:szCs w:val="24"/>
          <w:lang w:val="en-US"/>
        </w:rPr>
        <w:t>Stolovich</w:t>
      </w:r>
      <w:proofErr w:type="spellEnd"/>
      <w:r w:rsidRPr="003A1408">
        <w:rPr>
          <w:rFonts w:ascii="Garamond" w:hAnsi="Garamond"/>
          <w:bCs/>
          <w:iCs/>
          <w:sz w:val="24"/>
          <w:szCs w:val="24"/>
          <w:lang w:val="en-US"/>
        </w:rPr>
        <w:t xml:space="preserve">, L. N. (1994). </w:t>
      </w:r>
      <w:r w:rsidRPr="003A1408">
        <w:rPr>
          <w:rFonts w:ascii="Garamond" w:hAnsi="Garamond"/>
          <w:bCs/>
          <w:i/>
          <w:sz w:val="24"/>
          <w:szCs w:val="24"/>
          <w:lang w:val="en-US"/>
        </w:rPr>
        <w:t>Beauty, goodness, truth</w:t>
      </w:r>
      <w:r w:rsidRPr="003A1408">
        <w:rPr>
          <w:rFonts w:ascii="Garamond" w:hAnsi="Garamond"/>
          <w:bCs/>
          <w:iCs/>
          <w:sz w:val="24"/>
          <w:szCs w:val="24"/>
          <w:lang w:val="en-US"/>
        </w:rPr>
        <w:t xml:space="preserve">. Moscow: </w:t>
      </w:r>
      <w:r>
        <w:rPr>
          <w:rFonts w:ascii="Garamond" w:hAnsi="Garamond"/>
          <w:bCs/>
          <w:iCs/>
          <w:sz w:val="24"/>
          <w:szCs w:val="24"/>
          <w:lang w:val="en-US"/>
        </w:rPr>
        <w:t>Respublika</w:t>
      </w:r>
      <w:r w:rsidRPr="003A1408">
        <w:rPr>
          <w:rFonts w:ascii="Garamond" w:hAnsi="Garamond"/>
          <w:bCs/>
          <w:iCs/>
          <w:sz w:val="24"/>
          <w:szCs w:val="24"/>
          <w:lang w:val="en-US"/>
        </w:rPr>
        <w:t>.</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43"/>
    </w:p>
    <w:p w14:paraId="48D2E25C" w14:textId="03DEE4EF" w:rsidR="007F5852" w:rsidRPr="0023537A" w:rsidRDefault="0023537A" w:rsidP="004A6518">
      <w:pPr>
        <w:spacing w:after="0" w:line="288" w:lineRule="auto"/>
        <w:ind w:left="426" w:hanging="426"/>
        <w:jc w:val="both"/>
        <w:rPr>
          <w:rFonts w:ascii="Garamond" w:hAnsi="Garamond"/>
          <w:bCs/>
          <w:iCs/>
          <w:sz w:val="24"/>
          <w:szCs w:val="24"/>
          <w:lang w:val="en-US"/>
        </w:rPr>
      </w:pPr>
      <w:bookmarkStart w:id="44" w:name="art2023_05_02_Tetior"/>
      <w:proofErr w:type="spellStart"/>
      <w:r w:rsidRPr="0023537A">
        <w:rPr>
          <w:rFonts w:ascii="Garamond" w:hAnsi="Garamond"/>
          <w:bCs/>
          <w:iCs/>
          <w:sz w:val="24"/>
          <w:szCs w:val="24"/>
          <w:lang w:val="en-US"/>
        </w:rPr>
        <w:t>Tetior</w:t>
      </w:r>
      <w:proofErr w:type="spellEnd"/>
      <w:r w:rsidRPr="0023537A">
        <w:rPr>
          <w:rFonts w:ascii="Garamond" w:hAnsi="Garamond"/>
          <w:bCs/>
          <w:iCs/>
          <w:sz w:val="24"/>
          <w:szCs w:val="24"/>
          <w:lang w:val="en-US"/>
        </w:rPr>
        <w:t xml:space="preserve">, A. N. (2018). Objective perception of beauty by a person (beauty is not a </w:t>
      </w:r>
      <w:r>
        <w:rPr>
          <w:rFonts w:ascii="Garamond" w:hAnsi="Garamond"/>
          <w:bCs/>
          <w:iCs/>
          <w:sz w:val="24"/>
          <w:szCs w:val="24"/>
          <w:lang w:val="en-US"/>
        </w:rPr>
        <w:t>“</w:t>
      </w:r>
      <w:r w:rsidRPr="0023537A">
        <w:rPr>
          <w:rFonts w:ascii="Garamond" w:hAnsi="Garamond"/>
          <w:bCs/>
          <w:iCs/>
          <w:sz w:val="24"/>
          <w:szCs w:val="24"/>
          <w:lang w:val="en-US"/>
        </w:rPr>
        <w:t>terrible thing</w:t>
      </w:r>
      <w:r>
        <w:rPr>
          <w:rFonts w:ascii="Garamond" w:hAnsi="Garamond"/>
          <w:bCs/>
          <w:iCs/>
          <w:sz w:val="24"/>
          <w:szCs w:val="24"/>
          <w:lang w:val="en-US"/>
        </w:rPr>
        <w:t>”</w:t>
      </w:r>
      <w:r w:rsidRPr="0023537A">
        <w:rPr>
          <w:rFonts w:ascii="Garamond" w:hAnsi="Garamond"/>
          <w:bCs/>
          <w:iCs/>
          <w:sz w:val="24"/>
          <w:szCs w:val="24"/>
          <w:lang w:val="en-US"/>
        </w:rPr>
        <w:t xml:space="preserve">, not a </w:t>
      </w:r>
      <w:r>
        <w:rPr>
          <w:rFonts w:ascii="Garamond" w:hAnsi="Garamond"/>
          <w:bCs/>
          <w:iCs/>
          <w:sz w:val="24"/>
          <w:szCs w:val="24"/>
          <w:lang w:val="en-US"/>
        </w:rPr>
        <w:t>“</w:t>
      </w:r>
      <w:r w:rsidRPr="0023537A">
        <w:rPr>
          <w:rFonts w:ascii="Garamond" w:hAnsi="Garamond"/>
          <w:bCs/>
          <w:iCs/>
          <w:sz w:val="24"/>
          <w:szCs w:val="24"/>
          <w:lang w:val="en-US"/>
        </w:rPr>
        <w:t xml:space="preserve">function of </w:t>
      </w:r>
      <w:proofErr w:type="spellStart"/>
      <w:r w:rsidRPr="0023537A">
        <w:rPr>
          <w:rFonts w:ascii="Garamond" w:hAnsi="Garamond"/>
          <w:bCs/>
          <w:iCs/>
          <w:sz w:val="24"/>
          <w:szCs w:val="24"/>
          <w:lang w:val="en-US"/>
        </w:rPr>
        <w:t>superconsciousness</w:t>
      </w:r>
      <w:proofErr w:type="spellEnd"/>
      <w:r>
        <w:rPr>
          <w:rFonts w:ascii="Garamond" w:hAnsi="Garamond"/>
          <w:bCs/>
          <w:iCs/>
          <w:sz w:val="24"/>
          <w:szCs w:val="24"/>
          <w:lang w:val="en-US"/>
        </w:rPr>
        <w:t>”)</w:t>
      </w:r>
      <w:r w:rsidRPr="0023537A">
        <w:rPr>
          <w:rFonts w:ascii="Garamond" w:hAnsi="Garamond"/>
          <w:bCs/>
          <w:iCs/>
          <w:sz w:val="24"/>
          <w:szCs w:val="24"/>
          <w:lang w:val="en-US"/>
        </w:rPr>
        <w:t xml:space="preserve">. </w:t>
      </w:r>
      <w:r w:rsidRPr="0023537A">
        <w:rPr>
          <w:rFonts w:ascii="Garamond" w:hAnsi="Garamond"/>
          <w:bCs/>
          <w:i/>
          <w:sz w:val="24"/>
          <w:szCs w:val="24"/>
          <w:lang w:val="en-US"/>
        </w:rPr>
        <w:t>Science of Europe</w:t>
      </w:r>
      <w:r>
        <w:rPr>
          <w:rFonts w:ascii="Garamond" w:hAnsi="Garamond"/>
          <w:bCs/>
          <w:iCs/>
          <w:sz w:val="24"/>
          <w:szCs w:val="24"/>
          <w:lang w:val="en-US"/>
        </w:rPr>
        <w:t xml:space="preserve">, </w:t>
      </w:r>
      <w:r w:rsidRPr="0023537A">
        <w:rPr>
          <w:rFonts w:ascii="Garamond" w:hAnsi="Garamond"/>
          <w:bCs/>
          <w:i/>
          <w:sz w:val="24"/>
          <w:szCs w:val="24"/>
          <w:lang w:val="en-US"/>
        </w:rPr>
        <w:t>24</w:t>
      </w:r>
      <w:r>
        <w:rPr>
          <w:rFonts w:ascii="Garamond" w:hAnsi="Garamond"/>
          <w:bCs/>
          <w:iCs/>
          <w:sz w:val="24"/>
          <w:szCs w:val="24"/>
          <w:lang w:val="en-US"/>
        </w:rPr>
        <w:t>, pp. 49-56.</w:t>
      </w:r>
      <w:r w:rsidR="002D116B" w:rsidRPr="002D116B">
        <w:rPr>
          <w:rFonts w:ascii="Garamond" w:hAnsi="Garamond"/>
          <w:bCs/>
          <w:iCs/>
          <w:sz w:val="24"/>
          <w:szCs w:val="24"/>
          <w:lang w:val="en-US"/>
        </w:rPr>
        <w:t xml:space="preserve"> </w:t>
      </w:r>
      <w:r w:rsidR="002D116B" w:rsidRPr="003344D4">
        <w:rPr>
          <w:rFonts w:ascii="Garamond" w:hAnsi="Garamond"/>
          <w:bCs/>
          <w:iCs/>
          <w:sz w:val="24"/>
          <w:szCs w:val="24"/>
          <w:lang w:val="en-US"/>
        </w:rPr>
        <w:t>(In Russian)</w:t>
      </w:r>
      <w:bookmarkEnd w:id="44"/>
    </w:p>
    <w:p w14:paraId="4D70A3B4" w14:textId="5A5874A1" w:rsidR="002F5E3E" w:rsidRPr="005A7D68" w:rsidRDefault="002F5E3E" w:rsidP="002F5E3E">
      <w:pPr>
        <w:spacing w:after="0" w:line="288" w:lineRule="auto"/>
        <w:ind w:left="426" w:hanging="426"/>
        <w:jc w:val="both"/>
        <w:rPr>
          <w:rFonts w:ascii="Garamond" w:hAnsi="Garamond"/>
          <w:sz w:val="24"/>
          <w:szCs w:val="24"/>
          <w:lang w:val="en-US"/>
        </w:rPr>
      </w:pPr>
      <w:bookmarkStart w:id="45" w:name="art2023_05_02_Voloshinov"/>
      <w:proofErr w:type="spellStart"/>
      <w:r w:rsidRPr="00602FB5">
        <w:rPr>
          <w:rFonts w:ascii="Garamond" w:hAnsi="Garamond"/>
          <w:bCs/>
          <w:iCs/>
          <w:sz w:val="24"/>
          <w:szCs w:val="24"/>
          <w:lang w:val="en-US"/>
        </w:rPr>
        <w:t>Voloshinov</w:t>
      </w:r>
      <w:proofErr w:type="spellEnd"/>
      <w:r w:rsidRPr="00602FB5">
        <w:rPr>
          <w:rFonts w:ascii="Garamond" w:hAnsi="Garamond"/>
          <w:bCs/>
          <w:iCs/>
          <w:sz w:val="24"/>
          <w:szCs w:val="24"/>
          <w:lang w:val="en-US"/>
        </w:rPr>
        <w:t>, A.</w:t>
      </w:r>
      <w:r>
        <w:rPr>
          <w:rFonts w:ascii="Garamond" w:hAnsi="Garamond"/>
          <w:bCs/>
          <w:iCs/>
          <w:sz w:val="24"/>
          <w:szCs w:val="24"/>
          <w:lang w:val="en-US"/>
        </w:rPr>
        <w:t xml:space="preserve"> </w:t>
      </w:r>
      <w:r w:rsidRPr="00602FB5">
        <w:rPr>
          <w:rFonts w:ascii="Garamond" w:hAnsi="Garamond"/>
          <w:bCs/>
          <w:iCs/>
          <w:sz w:val="24"/>
          <w:szCs w:val="24"/>
          <w:lang w:val="en-US"/>
        </w:rPr>
        <w:t xml:space="preserve">V. (2000). </w:t>
      </w:r>
      <w:r w:rsidRPr="005A7D68">
        <w:rPr>
          <w:rFonts w:ascii="Garamond" w:hAnsi="Garamond"/>
          <w:bCs/>
          <w:i/>
          <w:sz w:val="24"/>
          <w:szCs w:val="24"/>
          <w:lang w:val="en-US"/>
        </w:rPr>
        <w:t>Mathematics and art</w:t>
      </w:r>
      <w:r w:rsidRPr="005A7D68">
        <w:rPr>
          <w:rFonts w:ascii="Garamond" w:hAnsi="Garamond"/>
          <w:bCs/>
          <w:iCs/>
          <w:sz w:val="24"/>
          <w:szCs w:val="24"/>
          <w:lang w:val="en-US"/>
        </w:rPr>
        <w:t>. Moscow.</w:t>
      </w:r>
      <w:r w:rsidRPr="00641EB5">
        <w:rPr>
          <w:rFonts w:ascii="Garamond" w:hAnsi="Garamond"/>
          <w:sz w:val="24"/>
          <w:szCs w:val="24"/>
          <w:lang w:val="en-US"/>
        </w:rPr>
        <w:t xml:space="preserve"> </w:t>
      </w:r>
      <w:r>
        <w:rPr>
          <w:rFonts w:ascii="Garamond" w:hAnsi="Garamond"/>
          <w:sz w:val="24"/>
          <w:szCs w:val="24"/>
          <w:lang w:val="en-US"/>
        </w:rPr>
        <w:t>(In Russian)</w:t>
      </w:r>
      <w:bookmarkEnd w:id="45"/>
    </w:p>
    <w:p w14:paraId="7545037C" w14:textId="77777777" w:rsidR="002F5E3E" w:rsidRPr="005A7D68" w:rsidRDefault="002F5E3E" w:rsidP="002F5E3E">
      <w:pPr>
        <w:spacing w:after="0" w:line="288" w:lineRule="auto"/>
        <w:ind w:left="426" w:hanging="426"/>
        <w:jc w:val="both"/>
        <w:rPr>
          <w:rFonts w:ascii="Garamond" w:hAnsi="Garamond"/>
          <w:sz w:val="24"/>
          <w:szCs w:val="24"/>
          <w:u w:val="single"/>
          <w:lang w:val="en-US"/>
        </w:rPr>
      </w:pPr>
      <w:bookmarkStart w:id="46" w:name="art2023_05_02_Voloshinov_Taboyakova"/>
      <w:proofErr w:type="spellStart"/>
      <w:r w:rsidRPr="005A7D68">
        <w:rPr>
          <w:rFonts w:ascii="Garamond" w:hAnsi="Garamond"/>
          <w:sz w:val="24"/>
          <w:szCs w:val="24"/>
          <w:lang w:val="en-US"/>
        </w:rPr>
        <w:t>Voloshinov</w:t>
      </w:r>
      <w:proofErr w:type="spellEnd"/>
      <w:r w:rsidRPr="005A7D68">
        <w:rPr>
          <w:rFonts w:ascii="Garamond" w:hAnsi="Garamond"/>
          <w:sz w:val="24"/>
          <w:szCs w:val="24"/>
          <w:lang w:val="en-US"/>
        </w:rPr>
        <w:t>, A.</w:t>
      </w:r>
      <w:r>
        <w:rPr>
          <w:rFonts w:ascii="Garamond" w:hAnsi="Garamond"/>
          <w:sz w:val="24"/>
          <w:szCs w:val="24"/>
          <w:lang w:val="en-US"/>
        </w:rPr>
        <w:t xml:space="preserve"> </w:t>
      </w:r>
      <w:r w:rsidRPr="005A7D68">
        <w:rPr>
          <w:rFonts w:ascii="Garamond" w:hAnsi="Garamond"/>
          <w:sz w:val="24"/>
          <w:szCs w:val="24"/>
          <w:lang w:val="en-US"/>
        </w:rPr>
        <w:t xml:space="preserve">V., </w:t>
      </w:r>
      <w:r>
        <w:rPr>
          <w:rFonts w:ascii="Garamond" w:hAnsi="Garamond"/>
          <w:sz w:val="24"/>
          <w:szCs w:val="24"/>
          <w:lang w:val="en-US"/>
        </w:rPr>
        <w:t xml:space="preserve">&amp; </w:t>
      </w:r>
      <w:proofErr w:type="spellStart"/>
      <w:r w:rsidRPr="005A7D68">
        <w:rPr>
          <w:rFonts w:ascii="Garamond" w:hAnsi="Garamond"/>
          <w:sz w:val="24"/>
          <w:szCs w:val="24"/>
          <w:lang w:val="en-US"/>
        </w:rPr>
        <w:t>Taboyakova</w:t>
      </w:r>
      <w:proofErr w:type="spellEnd"/>
      <w:r w:rsidRPr="005A7D68">
        <w:rPr>
          <w:rFonts w:ascii="Garamond" w:hAnsi="Garamond"/>
          <w:sz w:val="24"/>
          <w:szCs w:val="24"/>
          <w:lang w:val="en-US"/>
        </w:rPr>
        <w:t xml:space="preserve">, Yu. V. (2017). Transformation of the concept of </w:t>
      </w:r>
      <w:r>
        <w:rPr>
          <w:rFonts w:ascii="Garamond" w:hAnsi="Garamond"/>
          <w:sz w:val="24"/>
          <w:szCs w:val="24"/>
          <w:lang w:val="en-US"/>
        </w:rPr>
        <w:t>“</w:t>
      </w:r>
      <w:r w:rsidRPr="005A7D68">
        <w:rPr>
          <w:rFonts w:ascii="Garamond" w:hAnsi="Garamond"/>
          <w:sz w:val="24"/>
          <w:szCs w:val="24"/>
          <w:lang w:val="en-US"/>
        </w:rPr>
        <w:t>Chaos</w:t>
      </w:r>
      <w:r>
        <w:rPr>
          <w:rFonts w:ascii="Garamond" w:hAnsi="Garamond"/>
          <w:sz w:val="24"/>
          <w:szCs w:val="24"/>
          <w:lang w:val="en-US"/>
        </w:rPr>
        <w:t>”</w:t>
      </w:r>
      <w:r w:rsidRPr="005A7D68">
        <w:rPr>
          <w:rFonts w:ascii="Garamond" w:hAnsi="Garamond"/>
          <w:sz w:val="24"/>
          <w:szCs w:val="24"/>
          <w:lang w:val="en-US"/>
        </w:rPr>
        <w:t xml:space="preserve"> in the history of culture. </w:t>
      </w:r>
      <w:r w:rsidRPr="005A7D68">
        <w:rPr>
          <w:rFonts w:ascii="Garamond" w:hAnsi="Garamond"/>
          <w:i/>
          <w:iCs/>
          <w:sz w:val="24"/>
          <w:szCs w:val="24"/>
          <w:lang w:val="en-US"/>
        </w:rPr>
        <w:t>Society: Philosophy, History, Culture</w:t>
      </w:r>
      <w:r w:rsidRPr="005A7D68">
        <w:rPr>
          <w:rFonts w:ascii="Garamond" w:hAnsi="Garamond"/>
          <w:bCs/>
          <w:sz w:val="24"/>
          <w:szCs w:val="24"/>
          <w:lang w:val="en-US"/>
        </w:rPr>
        <w:t xml:space="preserve">, </w:t>
      </w:r>
      <w:r w:rsidRPr="005A7D68">
        <w:rPr>
          <w:rFonts w:ascii="Garamond" w:hAnsi="Garamond"/>
          <w:bCs/>
          <w:i/>
          <w:iCs/>
          <w:sz w:val="24"/>
          <w:szCs w:val="24"/>
          <w:lang w:val="en-US"/>
        </w:rPr>
        <w:t>7</w:t>
      </w:r>
      <w:r w:rsidRPr="005A7D68">
        <w:rPr>
          <w:rFonts w:ascii="Garamond" w:hAnsi="Garamond"/>
          <w:bCs/>
          <w:sz w:val="24"/>
          <w:szCs w:val="24"/>
          <w:lang w:val="en-US"/>
        </w:rPr>
        <w:t xml:space="preserve">, </w:t>
      </w:r>
      <w:r>
        <w:rPr>
          <w:rFonts w:ascii="Garamond" w:hAnsi="Garamond"/>
          <w:bCs/>
          <w:sz w:val="24"/>
          <w:szCs w:val="24"/>
          <w:lang w:val="en-US"/>
        </w:rPr>
        <w:t>pp</w:t>
      </w:r>
      <w:r w:rsidRPr="005A7D68">
        <w:rPr>
          <w:rFonts w:ascii="Garamond" w:hAnsi="Garamond"/>
          <w:bCs/>
          <w:sz w:val="24"/>
          <w:szCs w:val="24"/>
          <w:lang w:val="en-US"/>
        </w:rPr>
        <w:t>. 120-123.</w:t>
      </w:r>
      <w:r w:rsidRPr="00641EB5">
        <w:rPr>
          <w:rFonts w:ascii="Garamond" w:hAnsi="Garamond"/>
          <w:sz w:val="24"/>
          <w:szCs w:val="24"/>
          <w:lang w:val="en-US"/>
        </w:rPr>
        <w:t xml:space="preserve"> </w:t>
      </w:r>
      <w:bookmarkStart w:id="47" w:name="_Hlk141467267"/>
      <w:r>
        <w:rPr>
          <w:rFonts w:ascii="Garamond" w:hAnsi="Garamond"/>
          <w:sz w:val="24"/>
          <w:szCs w:val="24"/>
          <w:lang w:val="en-US"/>
        </w:rPr>
        <w:t>(In Russian)</w:t>
      </w:r>
      <w:bookmarkEnd w:id="47"/>
      <w:r>
        <w:rPr>
          <w:rFonts w:ascii="Garamond" w:hAnsi="Garamond"/>
          <w:sz w:val="24"/>
          <w:szCs w:val="24"/>
          <w:lang w:val="en-US"/>
        </w:rPr>
        <w:t xml:space="preserve"> </w:t>
      </w:r>
      <w:r w:rsidRPr="005A7D68">
        <w:rPr>
          <w:rFonts w:ascii="Garamond" w:hAnsi="Garamond"/>
          <w:bCs/>
          <w:sz w:val="24"/>
          <w:szCs w:val="24"/>
          <w:lang w:val="en-US"/>
        </w:rPr>
        <w:t>https://doi.org/10.24158/fik.2017.7.28</w:t>
      </w:r>
      <w:bookmarkEnd w:id="46"/>
    </w:p>
    <w:p w14:paraId="7B606795" w14:textId="269ACEC4" w:rsidR="00BD6E44" w:rsidRPr="00BD6E44" w:rsidRDefault="0099135F" w:rsidP="002F5E3E">
      <w:pPr>
        <w:spacing w:after="0" w:line="288" w:lineRule="auto"/>
        <w:ind w:left="426" w:hanging="426"/>
        <w:jc w:val="both"/>
        <w:rPr>
          <w:rFonts w:ascii="Garamond" w:hAnsi="Garamond"/>
          <w:bCs/>
          <w:iCs/>
          <w:sz w:val="24"/>
          <w:szCs w:val="24"/>
          <w:lang w:val="en-US"/>
        </w:rPr>
      </w:pPr>
      <w:bookmarkStart w:id="48" w:name="art2023_05_02_Vygotsky"/>
      <w:r w:rsidRPr="00E25FB7">
        <w:rPr>
          <w:rFonts w:ascii="Garamond" w:eastAsia="Calibri" w:hAnsi="Garamond" w:cs="Times New Roman"/>
          <w:noProof/>
          <w:sz w:val="20"/>
          <w:szCs w:val="20"/>
          <w:lang w:val="en-US"/>
        </w:rPr>
        <w:drawing>
          <wp:anchor distT="0" distB="0" distL="114300" distR="114300" simplePos="0" relativeHeight="251709952" behindDoc="0" locked="0" layoutInCell="1" allowOverlap="1" wp14:anchorId="1AE0E27E" wp14:editId="22FFF9AD">
            <wp:simplePos x="0" y="0"/>
            <wp:positionH relativeFrom="margin">
              <wp:posOffset>0</wp:posOffset>
            </wp:positionH>
            <wp:positionV relativeFrom="paragraph">
              <wp:posOffset>303138</wp:posOffset>
            </wp:positionV>
            <wp:extent cx="5796000" cy="72000"/>
            <wp:effectExtent l="0" t="0" r="0" b="4445"/>
            <wp:wrapTopAndBottom/>
            <wp:docPr id="5" name="Рисунок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96000" cy="72000"/>
                    </a:xfrm>
                    <a:prstGeom prst="rect">
                      <a:avLst/>
                    </a:prstGeom>
                  </pic:spPr>
                </pic:pic>
              </a:graphicData>
            </a:graphic>
            <wp14:sizeRelH relativeFrom="margin">
              <wp14:pctWidth>0</wp14:pctWidth>
            </wp14:sizeRelH>
            <wp14:sizeRelV relativeFrom="margin">
              <wp14:pctHeight>0</wp14:pctHeight>
            </wp14:sizeRelV>
          </wp:anchor>
        </w:drawing>
      </w:r>
      <w:r w:rsidR="002F5E3E" w:rsidRPr="005A7D68">
        <w:rPr>
          <w:rFonts w:ascii="Garamond" w:hAnsi="Garamond"/>
          <w:sz w:val="24"/>
          <w:szCs w:val="24"/>
          <w:lang w:val="en-US"/>
        </w:rPr>
        <w:t xml:space="preserve">Vygotsky, L. S. (1987). </w:t>
      </w:r>
      <w:r w:rsidR="002F5E3E" w:rsidRPr="005A7D68">
        <w:rPr>
          <w:rFonts w:ascii="Garamond" w:hAnsi="Garamond"/>
          <w:i/>
          <w:iCs/>
          <w:sz w:val="24"/>
          <w:szCs w:val="24"/>
          <w:lang w:val="en-US"/>
        </w:rPr>
        <w:t>Psychology of art</w:t>
      </w:r>
      <w:r w:rsidR="002F5E3E" w:rsidRPr="005A7D68">
        <w:rPr>
          <w:rFonts w:ascii="Garamond" w:hAnsi="Garamond"/>
          <w:sz w:val="24"/>
          <w:szCs w:val="24"/>
          <w:lang w:val="en-US"/>
        </w:rPr>
        <w:t xml:space="preserve">. </w:t>
      </w:r>
      <w:r w:rsidR="002F5E3E" w:rsidRPr="00641EB5">
        <w:rPr>
          <w:rFonts w:ascii="Garamond" w:hAnsi="Garamond"/>
          <w:sz w:val="24"/>
          <w:szCs w:val="24"/>
          <w:lang w:val="en-US"/>
        </w:rPr>
        <w:t>M</w:t>
      </w:r>
      <w:r w:rsidR="002F5E3E">
        <w:rPr>
          <w:rFonts w:ascii="Garamond" w:hAnsi="Garamond"/>
          <w:sz w:val="24"/>
          <w:szCs w:val="24"/>
          <w:lang w:val="en-US"/>
        </w:rPr>
        <w:t>oscow</w:t>
      </w:r>
      <w:r w:rsidR="002F5E3E" w:rsidRPr="00641EB5">
        <w:rPr>
          <w:rFonts w:ascii="Garamond" w:hAnsi="Garamond"/>
          <w:sz w:val="24"/>
          <w:szCs w:val="24"/>
          <w:lang w:val="en-US"/>
        </w:rPr>
        <w:t xml:space="preserve">: Pedagogy. </w:t>
      </w:r>
      <w:r w:rsidR="002F5E3E">
        <w:rPr>
          <w:rFonts w:ascii="Garamond" w:hAnsi="Garamond"/>
          <w:sz w:val="24"/>
          <w:szCs w:val="24"/>
          <w:lang w:val="en-US"/>
        </w:rPr>
        <w:t>(In Russian)</w:t>
      </w:r>
      <w:bookmarkEnd w:id="48"/>
    </w:p>
    <w:p w14:paraId="0B37C4C2" w14:textId="77777777" w:rsidR="00175F05" w:rsidRDefault="00175F05">
      <w:pPr>
        <w:rPr>
          <w:rFonts w:ascii="Garamond" w:hAnsi="Garamond"/>
          <w:b/>
          <w:iCs/>
          <w:color w:val="002060"/>
          <w:sz w:val="24"/>
          <w:szCs w:val="24"/>
          <w:lang w:val="en-US"/>
        </w:rPr>
      </w:pPr>
      <w:r>
        <w:rPr>
          <w:rFonts w:ascii="Garamond" w:hAnsi="Garamond"/>
          <w:b/>
          <w:iCs/>
          <w:color w:val="002060"/>
          <w:sz w:val="24"/>
          <w:szCs w:val="24"/>
          <w:lang w:val="en-US"/>
        </w:rPr>
        <w:br w:type="page"/>
      </w:r>
    </w:p>
    <w:p w14:paraId="14D1FD05" w14:textId="0809F36A" w:rsidR="004961C4" w:rsidRPr="004961C4" w:rsidRDefault="004961C4" w:rsidP="004961C4">
      <w:pPr>
        <w:spacing w:after="0" w:line="288" w:lineRule="auto"/>
        <w:jc w:val="center"/>
        <w:rPr>
          <w:rFonts w:ascii="Garamond" w:hAnsi="Garamond"/>
          <w:b/>
          <w:iCs/>
          <w:color w:val="002060"/>
          <w:sz w:val="24"/>
          <w:szCs w:val="24"/>
          <w:lang w:val="en-US"/>
        </w:rPr>
      </w:pPr>
      <w:r w:rsidRPr="004961C4">
        <w:rPr>
          <w:rFonts w:ascii="Garamond" w:hAnsi="Garamond"/>
          <w:b/>
          <w:iCs/>
          <w:color w:val="002060"/>
          <w:sz w:val="24"/>
          <w:szCs w:val="24"/>
          <w:lang w:val="en-US"/>
        </w:rPr>
        <w:lastRenderedPageBreak/>
        <w:t>Appendix</w:t>
      </w:r>
    </w:p>
    <w:p w14:paraId="10F7C375" w14:textId="00CBE59B" w:rsidR="004961C4" w:rsidRDefault="00175F05" w:rsidP="004961C4">
      <w:pPr>
        <w:spacing w:after="0" w:line="288" w:lineRule="auto"/>
        <w:rPr>
          <w:rFonts w:ascii="Garamond" w:hAnsi="Garamond"/>
          <w:bCs/>
          <w:iCs/>
          <w:sz w:val="24"/>
          <w:szCs w:val="24"/>
          <w:lang w:val="en-US"/>
        </w:rPr>
      </w:pPr>
      <w:bookmarkStart w:id="49" w:name="art2023_05_02_Figure_1"/>
      <w:bookmarkStart w:id="50" w:name="art2023_05_02_Figure_2"/>
      <w:r>
        <w:rPr>
          <w:noProof/>
        </w:rPr>
        <mc:AlternateContent>
          <mc:Choice Requires="wps">
            <w:drawing>
              <wp:anchor distT="0" distB="0" distL="114300" distR="114300" simplePos="0" relativeHeight="251630080" behindDoc="0" locked="0" layoutInCell="1" allowOverlap="1" wp14:anchorId="360395FC" wp14:editId="66E5D8FE">
                <wp:simplePos x="0" y="0"/>
                <wp:positionH relativeFrom="column">
                  <wp:posOffset>3409860</wp:posOffset>
                </wp:positionH>
                <wp:positionV relativeFrom="paragraph">
                  <wp:posOffset>2378710</wp:posOffset>
                </wp:positionV>
                <wp:extent cx="1893570" cy="635"/>
                <wp:effectExtent l="0" t="0" r="0" b="9525"/>
                <wp:wrapTopAndBottom/>
                <wp:docPr id="17" name="Надпись 17"/>
                <wp:cNvGraphicFramePr/>
                <a:graphic xmlns:a="http://schemas.openxmlformats.org/drawingml/2006/main">
                  <a:graphicData uri="http://schemas.microsoft.com/office/word/2010/wordprocessingShape">
                    <wps:wsp>
                      <wps:cNvSpPr txBox="1"/>
                      <wps:spPr>
                        <a:xfrm>
                          <a:off x="0" y="0"/>
                          <a:ext cx="1893570" cy="635"/>
                        </a:xfrm>
                        <a:prstGeom prst="rect">
                          <a:avLst/>
                        </a:prstGeom>
                        <a:solidFill>
                          <a:prstClr val="white"/>
                        </a:solidFill>
                        <a:ln>
                          <a:noFill/>
                        </a:ln>
                      </wps:spPr>
                      <wps:txbx>
                        <w:txbxContent>
                          <w:p w14:paraId="5ACFE230" w14:textId="5CC504A7" w:rsidR="004961C4" w:rsidRPr="004961C4" w:rsidRDefault="004961C4" w:rsidP="004961C4">
                            <w:pPr>
                              <w:pStyle w:val="af1"/>
                              <w:spacing w:before="120" w:after="120"/>
                              <w:jc w:val="center"/>
                              <w:rPr>
                                <w:rFonts w:ascii="Garamond" w:hAnsi="Garamond"/>
                                <w:i w:val="0"/>
                                <w:iCs w:val="0"/>
                                <w:noProof/>
                                <w:color w:val="auto"/>
                                <w:sz w:val="22"/>
                                <w:szCs w:val="22"/>
                                <w:lang w:val="en-US"/>
                              </w:rPr>
                            </w:pPr>
                            <w:r w:rsidRPr="004961C4">
                              <w:rPr>
                                <w:rFonts w:ascii="Garamond" w:hAnsi="Garamond"/>
                                <w:i w:val="0"/>
                                <w:iCs w:val="0"/>
                                <w:color w:val="auto"/>
                                <w:sz w:val="22"/>
                                <w:szCs w:val="22"/>
                                <w:lang w:val="en-US"/>
                              </w:rPr>
                              <w:t>Figure 2. Mezen spinning wheel (fragment)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60395FC" id="_x0000_t202" coordsize="21600,21600" o:spt="202" path="m,l,21600r21600,l21600,xe">
                <v:stroke joinstyle="miter"/>
                <v:path gradientshapeok="t" o:connecttype="rect"/>
              </v:shapetype>
              <v:shape id="Надпись 17" o:spid="_x0000_s1026" type="#_x0000_t202" style="position:absolute;margin-left:268.5pt;margin-top:187.3pt;width:149.1pt;height:.05pt;z-index:251630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" stroked="f">
                <v:textbox style="mso-fit-shape-to-text:t" inset="0,0,0,0">
                  <w:txbxContent>
                    <w:p w14:paraId="5ACFE230" w14:textId="5CC504A7" w:rsidR="004961C4" w:rsidRPr="004961C4" w:rsidRDefault="004961C4" w:rsidP="004961C4">
                      <w:pPr>
                        <w:pStyle w:val="af1"/>
                        <w:spacing w:before="120" w:after="120"/>
                        <w:jc w:val="center"/>
                        <w:rPr>
                          <w:rFonts w:ascii="Garamond" w:hAnsi="Garamond"/>
                          <w:i w:val="0"/>
                          <w:iCs w:val="0"/>
                          <w:noProof/>
                          <w:color w:val="auto"/>
                          <w:sz w:val="22"/>
                          <w:szCs w:val="22"/>
                          <w:lang w:val="en-US"/>
                        </w:rPr>
                      </w:pPr>
                      <w:r w:rsidRPr="004961C4">
                        <w:rPr>
                          <w:rFonts w:ascii="Garamond" w:hAnsi="Garamond"/>
                          <w:i w:val="0"/>
                          <w:iCs w:val="0"/>
                          <w:color w:val="auto"/>
                          <w:sz w:val="22"/>
                          <w:szCs w:val="22"/>
                          <w:lang w:val="en-US"/>
                        </w:rPr>
                        <w:t>Figure 2. Mezen spinning wheel (fragment)</w:t>
                      </w:r>
                    </w:p>
                  </w:txbxContent>
                </v:textbox>
                <w10:wrap type="topAndBottom"/>
              </v:shape>
            </w:pict>
          </mc:Fallback>
        </mc:AlternateContent>
      </w:r>
      <w:r>
        <w:rPr>
          <w:noProof/>
        </w:rPr>
        <mc:AlternateContent>
          <mc:Choice Requires="wps">
            <w:drawing>
              <wp:anchor distT="0" distB="0" distL="114300" distR="114300" simplePos="0" relativeHeight="251624960" behindDoc="0" locked="0" layoutInCell="1" allowOverlap="1" wp14:anchorId="3404362F" wp14:editId="5D05450E">
                <wp:simplePos x="0" y="0"/>
                <wp:positionH relativeFrom="column">
                  <wp:posOffset>785495</wp:posOffset>
                </wp:positionH>
                <wp:positionV relativeFrom="paragraph">
                  <wp:posOffset>2378710</wp:posOffset>
                </wp:positionV>
                <wp:extent cx="2451735" cy="635"/>
                <wp:effectExtent l="0" t="0" r="5715" b="0"/>
                <wp:wrapTopAndBottom/>
                <wp:docPr id="16" name="Надпись 16"/>
                <wp:cNvGraphicFramePr/>
                <a:graphic xmlns:a="http://schemas.openxmlformats.org/drawingml/2006/main">
                  <a:graphicData uri="http://schemas.microsoft.com/office/word/2010/wordprocessingShape">
                    <wps:wsp>
                      <wps:cNvSpPr txBox="1"/>
                      <wps:spPr>
                        <a:xfrm>
                          <a:off x="0" y="0"/>
                          <a:ext cx="2451735" cy="635"/>
                        </a:xfrm>
                        <a:prstGeom prst="rect">
                          <a:avLst/>
                        </a:prstGeom>
                        <a:solidFill>
                          <a:prstClr val="white"/>
                        </a:solidFill>
                        <a:ln>
                          <a:noFill/>
                        </a:ln>
                      </wps:spPr>
                      <wps:txbx>
                        <w:txbxContent>
                          <w:p w14:paraId="14BABC05" w14:textId="3649FDB3" w:rsidR="004961C4" w:rsidRPr="004961C4" w:rsidRDefault="004961C4" w:rsidP="004961C4">
                            <w:pPr>
                              <w:pStyle w:val="af1"/>
                              <w:spacing w:before="120" w:after="120"/>
                              <w:jc w:val="center"/>
                              <w:rPr>
                                <w:rFonts w:ascii="Garamond" w:hAnsi="Garamond"/>
                                <w:i w:val="0"/>
                                <w:iCs w:val="0"/>
                                <w:noProof/>
                                <w:color w:val="auto"/>
                                <w:sz w:val="22"/>
                                <w:szCs w:val="22"/>
                                <w:lang w:val="en-US"/>
                              </w:rPr>
                            </w:pPr>
                            <w:r w:rsidRPr="004961C4">
                              <w:rPr>
                                <w:rFonts w:ascii="Garamond" w:hAnsi="Garamond"/>
                                <w:i w:val="0"/>
                                <w:iCs w:val="0"/>
                                <w:color w:val="auto"/>
                                <w:sz w:val="22"/>
                                <w:szCs w:val="22"/>
                              </w:rPr>
                              <w:t xml:space="preserve">Figure </w:t>
                            </w:r>
                            <w:r w:rsidRPr="004961C4">
                              <w:rPr>
                                <w:rFonts w:ascii="Garamond" w:hAnsi="Garamond"/>
                                <w:i w:val="0"/>
                                <w:iCs w:val="0"/>
                                <w:color w:val="auto"/>
                                <w:sz w:val="22"/>
                                <w:szCs w:val="22"/>
                                <w:lang w:val="en-US"/>
                              </w:rPr>
                              <w:t>1. Mandelbrot Fractal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404362F" id="Надпись 16" o:spid="_x0000_s1027" type="#_x0000_t202" style="position:absolute;margin-left:61.85pt;margin-top:187.3pt;width:193.05pt;height:.05pt;z-index:251624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" stroked="f">
                <v:textbox style="mso-fit-shape-to-text:t" inset="0,0,0,0">
                  <w:txbxContent>
                    <w:p w14:paraId="14BABC05" w14:textId="3649FDB3" w:rsidR="004961C4" w:rsidRPr="004961C4" w:rsidRDefault="004961C4" w:rsidP="004961C4">
                      <w:pPr>
                        <w:pStyle w:val="af1"/>
                        <w:spacing w:before="120" w:after="120"/>
                        <w:jc w:val="center"/>
                        <w:rPr>
                          <w:rFonts w:ascii="Garamond" w:hAnsi="Garamond"/>
                          <w:i w:val="0"/>
                          <w:iCs w:val="0"/>
                          <w:noProof/>
                          <w:color w:val="auto"/>
                          <w:sz w:val="22"/>
                          <w:szCs w:val="22"/>
                          <w:lang w:val="en-US"/>
                        </w:rPr>
                      </w:pPr>
                      <w:r w:rsidRPr="004961C4">
                        <w:rPr>
                          <w:rFonts w:ascii="Garamond" w:hAnsi="Garamond"/>
                          <w:i w:val="0"/>
                          <w:iCs w:val="0"/>
                          <w:color w:val="auto"/>
                          <w:sz w:val="22"/>
                          <w:szCs w:val="22"/>
                        </w:rPr>
                        <w:t xml:space="preserve">Figure </w:t>
                      </w:r>
                      <w:r w:rsidRPr="004961C4">
                        <w:rPr>
                          <w:rFonts w:ascii="Garamond" w:hAnsi="Garamond"/>
                          <w:i w:val="0"/>
                          <w:iCs w:val="0"/>
                          <w:color w:val="auto"/>
                          <w:sz w:val="22"/>
                          <w:szCs w:val="22"/>
                          <w:lang w:val="en-US"/>
                        </w:rPr>
                        <w:t>1. Mandelbrot Fractal</w:t>
                      </w:r>
                    </w:p>
                  </w:txbxContent>
                </v:textbox>
                <w10:wrap type="topAndBottom"/>
              </v:shape>
            </w:pict>
          </mc:Fallback>
        </mc:AlternateContent>
      </w:r>
      <w:r>
        <w:rPr>
          <w:noProof/>
        </w:rPr>
        <w:drawing>
          <wp:anchor distT="0" distB="0" distL="114300" distR="114300" simplePos="0" relativeHeight="251608576" behindDoc="0" locked="0" layoutInCell="1" allowOverlap="1" wp14:anchorId="0869AE5E" wp14:editId="324673B7">
            <wp:simplePos x="0" y="0"/>
            <wp:positionH relativeFrom="column">
              <wp:posOffset>785438</wp:posOffset>
            </wp:positionH>
            <wp:positionV relativeFrom="paragraph">
              <wp:posOffset>215108</wp:posOffset>
            </wp:positionV>
            <wp:extent cx="4215130" cy="2165985"/>
            <wp:effectExtent l="0" t="0" r="0" b="5715"/>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215130" cy="2165985"/>
                    </a:xfrm>
                    <a:prstGeom prst="rect">
                      <a:avLst/>
                    </a:prstGeom>
                  </pic:spPr>
                </pic:pic>
              </a:graphicData>
            </a:graphic>
            <wp14:sizeRelH relativeFrom="margin">
              <wp14:pctWidth>0</wp14:pctWidth>
            </wp14:sizeRelH>
            <wp14:sizeRelV relativeFrom="margin">
              <wp14:pctHeight>0</wp14:pctHeight>
            </wp14:sizeRelV>
          </wp:anchor>
        </w:drawing>
      </w:r>
      <w:bookmarkEnd w:id="49"/>
      <w:bookmarkEnd w:id="50"/>
    </w:p>
    <w:p w14:paraId="0CA3FF6F" w14:textId="2A402078" w:rsidR="00175F05" w:rsidRDefault="00175F05" w:rsidP="00175F05">
      <w:pPr>
        <w:spacing w:after="0" w:line="288" w:lineRule="auto"/>
        <w:rPr>
          <w:rFonts w:ascii="Garamond" w:hAnsi="Garamond"/>
          <w:bCs/>
          <w:iCs/>
          <w:sz w:val="24"/>
          <w:szCs w:val="24"/>
          <w:lang w:val="en-US"/>
        </w:rPr>
      </w:pPr>
      <w:bookmarkStart w:id="51" w:name="art2023_05_02_Figure_3"/>
      <w:bookmarkStart w:id="52" w:name="art2023_05_02_Figure_4"/>
      <w:r>
        <w:rPr>
          <w:noProof/>
        </w:rPr>
        <mc:AlternateContent>
          <mc:Choice Requires="wps">
            <w:drawing>
              <wp:anchor distT="0" distB="0" distL="114300" distR="114300" simplePos="0" relativeHeight="251684352" behindDoc="0" locked="0" layoutInCell="1" allowOverlap="1" wp14:anchorId="4F51EF84" wp14:editId="277FE281">
                <wp:simplePos x="0" y="0"/>
                <wp:positionH relativeFrom="column">
                  <wp:posOffset>2929255</wp:posOffset>
                </wp:positionH>
                <wp:positionV relativeFrom="paragraph">
                  <wp:posOffset>4453255</wp:posOffset>
                </wp:positionV>
                <wp:extent cx="2475230" cy="635"/>
                <wp:effectExtent l="0" t="0" r="1270" b="0"/>
                <wp:wrapTopAndBottom/>
                <wp:docPr id="22" name="Надпись 22"/>
                <wp:cNvGraphicFramePr/>
                <a:graphic xmlns:a="http://schemas.openxmlformats.org/drawingml/2006/main">
                  <a:graphicData uri="http://schemas.microsoft.com/office/word/2010/wordprocessingShape">
                    <wps:wsp>
                      <wps:cNvSpPr txBox="1"/>
                      <wps:spPr>
                        <a:xfrm>
                          <a:off x="0" y="0"/>
                          <a:ext cx="2475230" cy="635"/>
                        </a:xfrm>
                        <a:prstGeom prst="rect">
                          <a:avLst/>
                        </a:prstGeom>
                        <a:solidFill>
                          <a:prstClr val="white"/>
                        </a:solidFill>
                        <a:ln>
                          <a:noFill/>
                        </a:ln>
                      </wps:spPr>
                      <wps:txbx>
                        <w:txbxContent>
                          <w:p w14:paraId="423102F9" w14:textId="071EEB39" w:rsidR="005F3DD8" w:rsidRPr="005F3DD8" w:rsidRDefault="005F3DD8" w:rsidP="005F3DD8">
                            <w:pPr>
                              <w:pStyle w:val="af1"/>
                              <w:spacing w:before="120" w:after="120"/>
                              <w:jc w:val="center"/>
                              <w:rPr>
                                <w:rFonts w:ascii="Garamond" w:hAnsi="Garamond"/>
                                <w:i w:val="0"/>
                                <w:iCs w:val="0"/>
                                <w:noProof/>
                                <w:color w:val="auto"/>
                                <w:sz w:val="22"/>
                                <w:szCs w:val="22"/>
                                <w:lang w:val="en-US"/>
                              </w:rPr>
                            </w:pPr>
                            <w:r w:rsidRPr="005F3DD8">
                              <w:rPr>
                                <w:rFonts w:ascii="Garamond" w:hAnsi="Garamond"/>
                                <w:i w:val="0"/>
                                <w:iCs w:val="0"/>
                                <w:color w:val="auto"/>
                                <w:sz w:val="22"/>
                                <w:szCs w:val="22"/>
                                <w:lang w:val="en-US"/>
                              </w:rPr>
                              <w:t xml:space="preserve">Figure </w:t>
                            </w:r>
                            <w:r>
                              <w:rPr>
                                <w:rFonts w:ascii="Garamond" w:hAnsi="Garamond"/>
                                <w:i w:val="0"/>
                                <w:iCs w:val="0"/>
                                <w:color w:val="auto"/>
                                <w:sz w:val="22"/>
                                <w:szCs w:val="22"/>
                                <w:lang w:val="en-US"/>
                              </w:rPr>
                              <w:t>4</w:t>
                            </w:r>
                            <w:r w:rsidRPr="005F3DD8">
                              <w:rPr>
                                <w:rFonts w:ascii="Garamond" w:hAnsi="Garamond"/>
                                <w:i w:val="0"/>
                                <w:iCs w:val="0"/>
                                <w:color w:val="auto"/>
                                <w:sz w:val="22"/>
                                <w:szCs w:val="22"/>
                                <w:lang w:val="en-US"/>
                              </w:rPr>
                              <w:t>. A.N. Semenov. In Staraya Ladoga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F51EF84" id="Надпись 22" o:spid="_x0000_s1028" type="#_x0000_t202" style="position:absolute;margin-left:230.65pt;margin-top:350.65pt;width:194.9pt;height:.05pt;z-index:251684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" stroked="f">
                <v:textbox style="mso-fit-shape-to-text:t" inset="0,0,0,0">
                  <w:txbxContent>
                    <w:p w14:paraId="423102F9" w14:textId="071EEB39" w:rsidR="005F3DD8" w:rsidRPr="005F3DD8" w:rsidRDefault="005F3DD8" w:rsidP="005F3DD8">
                      <w:pPr>
                        <w:pStyle w:val="af1"/>
                        <w:spacing w:before="120" w:after="120"/>
                        <w:jc w:val="center"/>
                        <w:rPr>
                          <w:rFonts w:ascii="Garamond" w:hAnsi="Garamond"/>
                          <w:i w:val="0"/>
                          <w:iCs w:val="0"/>
                          <w:noProof/>
                          <w:color w:val="auto"/>
                          <w:sz w:val="22"/>
                          <w:szCs w:val="22"/>
                          <w:lang w:val="en-US"/>
                        </w:rPr>
                      </w:pPr>
                      <w:r w:rsidRPr="005F3DD8">
                        <w:rPr>
                          <w:rFonts w:ascii="Garamond" w:hAnsi="Garamond"/>
                          <w:i w:val="0"/>
                          <w:iCs w:val="0"/>
                          <w:color w:val="auto"/>
                          <w:sz w:val="22"/>
                          <w:szCs w:val="22"/>
                          <w:lang w:val="en-US"/>
                        </w:rPr>
                        <w:t xml:space="preserve">Figure </w:t>
                      </w:r>
                      <w:r>
                        <w:rPr>
                          <w:rFonts w:ascii="Garamond" w:hAnsi="Garamond"/>
                          <w:i w:val="0"/>
                          <w:iCs w:val="0"/>
                          <w:color w:val="auto"/>
                          <w:sz w:val="22"/>
                          <w:szCs w:val="22"/>
                          <w:lang w:val="en-US"/>
                        </w:rPr>
                        <w:t>4</w:t>
                      </w:r>
                      <w:r w:rsidRPr="005F3DD8">
                        <w:rPr>
                          <w:rFonts w:ascii="Garamond" w:hAnsi="Garamond"/>
                          <w:i w:val="0"/>
                          <w:iCs w:val="0"/>
                          <w:color w:val="auto"/>
                          <w:sz w:val="22"/>
                          <w:szCs w:val="22"/>
                          <w:lang w:val="en-US"/>
                        </w:rPr>
                        <w:t>. A.N. Semenov. In Staraya Ladoga</w:t>
                      </w:r>
                    </w:p>
                  </w:txbxContent>
                </v:textbox>
                <w10:wrap type="topAndBottom"/>
              </v:shape>
            </w:pict>
          </mc:Fallback>
        </mc:AlternateContent>
      </w:r>
      <w:r>
        <w:rPr>
          <w:noProof/>
        </w:rPr>
        <mc:AlternateContent>
          <mc:Choice Requires="wps">
            <w:drawing>
              <wp:anchor distT="0" distB="0" distL="114300" distR="114300" simplePos="0" relativeHeight="251674112" behindDoc="0" locked="0" layoutInCell="1" allowOverlap="1" wp14:anchorId="2FF2A2AD" wp14:editId="55B1C3C9">
                <wp:simplePos x="0" y="0"/>
                <wp:positionH relativeFrom="column">
                  <wp:posOffset>363855</wp:posOffset>
                </wp:positionH>
                <wp:positionV relativeFrom="paragraph">
                  <wp:posOffset>4453255</wp:posOffset>
                </wp:positionV>
                <wp:extent cx="2511425" cy="635"/>
                <wp:effectExtent l="0" t="0" r="3175" b="9525"/>
                <wp:wrapTopAndBottom/>
                <wp:docPr id="21" name="Надпись 21"/>
                <wp:cNvGraphicFramePr/>
                <a:graphic xmlns:a="http://schemas.openxmlformats.org/drawingml/2006/main">
                  <a:graphicData uri="http://schemas.microsoft.com/office/word/2010/wordprocessingShape">
                    <wps:wsp>
                      <wps:cNvSpPr txBox="1"/>
                      <wps:spPr>
                        <a:xfrm>
                          <a:off x="0" y="0"/>
                          <a:ext cx="2511425" cy="635"/>
                        </a:xfrm>
                        <a:prstGeom prst="rect">
                          <a:avLst/>
                        </a:prstGeom>
                        <a:solidFill>
                          <a:prstClr val="white"/>
                        </a:solidFill>
                        <a:ln>
                          <a:noFill/>
                        </a:ln>
                      </wps:spPr>
                      <wps:txbx>
                        <w:txbxContent>
                          <w:p w14:paraId="70D615F3" w14:textId="30DFBE20" w:rsidR="005F3DD8" w:rsidRPr="005F3DD8" w:rsidRDefault="005F3DD8" w:rsidP="005F3DD8">
                            <w:pPr>
                              <w:pStyle w:val="af1"/>
                              <w:spacing w:before="120" w:after="120"/>
                              <w:jc w:val="center"/>
                              <w:rPr>
                                <w:rFonts w:ascii="Garamond" w:hAnsi="Garamond"/>
                                <w:i w:val="0"/>
                                <w:iCs w:val="0"/>
                                <w:noProof/>
                                <w:color w:val="auto"/>
                                <w:sz w:val="22"/>
                                <w:szCs w:val="22"/>
                                <w:lang w:val="en-US"/>
                              </w:rPr>
                            </w:pPr>
                            <w:r w:rsidRPr="005F3DD8">
                              <w:rPr>
                                <w:rFonts w:ascii="Garamond" w:hAnsi="Garamond"/>
                                <w:i w:val="0"/>
                                <w:iCs w:val="0"/>
                                <w:color w:val="auto"/>
                                <w:sz w:val="22"/>
                                <w:szCs w:val="22"/>
                                <w:lang w:val="en-US"/>
                              </w:rPr>
                              <w:t>Figure 3. W. Turner. “A snowstorm. Hannibal</w:t>
                            </w:r>
                            <w:r>
                              <w:rPr>
                                <w:rFonts w:ascii="Garamond" w:hAnsi="Garamond"/>
                                <w:i w:val="0"/>
                                <w:iCs w:val="0"/>
                                <w:color w:val="auto"/>
                                <w:sz w:val="22"/>
                                <w:szCs w:val="22"/>
                                <w:lang w:val="en-US"/>
                              </w:rPr>
                              <w:t>’</w:t>
                            </w:r>
                            <w:r w:rsidRPr="005F3DD8">
                              <w:rPr>
                                <w:rFonts w:ascii="Garamond" w:hAnsi="Garamond"/>
                                <w:i w:val="0"/>
                                <w:iCs w:val="0"/>
                                <w:color w:val="auto"/>
                                <w:sz w:val="22"/>
                                <w:szCs w:val="22"/>
                                <w:lang w:val="en-US"/>
                              </w:rPr>
                              <w:t>s army crossing the Alps”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2FF2A2AD" id="Надпись 21" o:spid="_x0000_s1029" type="#_x0000_t202" style="position:absolute;margin-left:28.65pt;margin-top:350.65pt;width:197.75pt;height:.05pt;z-index:251674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" stroked="f">
                <v:textbox style="mso-fit-shape-to-text:t" inset="0,0,0,0">
                  <w:txbxContent>
                    <w:p w14:paraId="70D615F3" w14:textId="30DFBE20" w:rsidR="005F3DD8" w:rsidRPr="005F3DD8" w:rsidRDefault="005F3DD8" w:rsidP="005F3DD8">
                      <w:pPr>
                        <w:pStyle w:val="af1"/>
                        <w:spacing w:before="120" w:after="120"/>
                        <w:jc w:val="center"/>
                        <w:rPr>
                          <w:rFonts w:ascii="Garamond" w:hAnsi="Garamond"/>
                          <w:i w:val="0"/>
                          <w:iCs w:val="0"/>
                          <w:noProof/>
                          <w:color w:val="auto"/>
                          <w:sz w:val="22"/>
                          <w:szCs w:val="22"/>
                          <w:lang w:val="en-US"/>
                        </w:rPr>
                      </w:pPr>
                      <w:r w:rsidRPr="005F3DD8">
                        <w:rPr>
                          <w:rFonts w:ascii="Garamond" w:hAnsi="Garamond"/>
                          <w:i w:val="0"/>
                          <w:iCs w:val="0"/>
                          <w:color w:val="auto"/>
                          <w:sz w:val="22"/>
                          <w:szCs w:val="22"/>
                          <w:lang w:val="en-US"/>
                        </w:rPr>
                        <w:t>Figure 3. W. Turner. “A snowstorm. Hannibal</w:t>
                      </w:r>
                      <w:r>
                        <w:rPr>
                          <w:rFonts w:ascii="Garamond" w:hAnsi="Garamond"/>
                          <w:i w:val="0"/>
                          <w:iCs w:val="0"/>
                          <w:color w:val="auto"/>
                          <w:sz w:val="22"/>
                          <w:szCs w:val="22"/>
                          <w:lang w:val="en-US"/>
                        </w:rPr>
                        <w:t>’</w:t>
                      </w:r>
                      <w:r w:rsidRPr="005F3DD8">
                        <w:rPr>
                          <w:rFonts w:ascii="Garamond" w:hAnsi="Garamond"/>
                          <w:i w:val="0"/>
                          <w:iCs w:val="0"/>
                          <w:color w:val="auto"/>
                          <w:sz w:val="22"/>
                          <w:szCs w:val="22"/>
                          <w:lang w:val="en-US"/>
                        </w:rPr>
                        <w:t>s army crossing the Alps”</w:t>
                      </w:r>
                    </w:p>
                  </w:txbxContent>
                </v:textbox>
                <w10:wrap type="topAndBottom"/>
              </v:shape>
            </w:pict>
          </mc:Fallback>
        </mc:AlternateContent>
      </w:r>
      <w:r>
        <w:rPr>
          <w:noProof/>
        </w:rPr>
        <w:drawing>
          <wp:anchor distT="0" distB="0" distL="114300" distR="114300" simplePos="0" relativeHeight="251652608" behindDoc="0" locked="0" layoutInCell="1" allowOverlap="1" wp14:anchorId="0D46ABA8" wp14:editId="7DA8BB19">
            <wp:simplePos x="0" y="0"/>
            <wp:positionH relativeFrom="column">
              <wp:posOffset>363855</wp:posOffset>
            </wp:positionH>
            <wp:positionV relativeFrom="paragraph">
              <wp:posOffset>2915285</wp:posOffset>
            </wp:positionV>
            <wp:extent cx="5040630" cy="1539875"/>
            <wp:effectExtent l="0" t="0" r="7620" b="3175"/>
            <wp:wrapTopAndBottom/>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040630" cy="1539875"/>
                    </a:xfrm>
                    <a:prstGeom prst="rect">
                      <a:avLst/>
                    </a:prstGeom>
                  </pic:spPr>
                </pic:pic>
              </a:graphicData>
            </a:graphic>
            <wp14:sizeRelH relativeFrom="margin">
              <wp14:pctWidth>0</wp14:pctWidth>
            </wp14:sizeRelH>
            <wp14:sizeRelV relativeFrom="margin">
              <wp14:pctHeight>0</wp14:pctHeight>
            </wp14:sizeRelV>
          </wp:anchor>
        </w:drawing>
      </w:r>
      <w:bookmarkEnd w:id="51"/>
      <w:bookmarkEnd w:id="52"/>
    </w:p>
    <w:p w14:paraId="321A7797" w14:textId="72ADA707" w:rsidR="00175F05" w:rsidRDefault="00175F05" w:rsidP="00175F05">
      <w:pPr>
        <w:spacing w:after="0" w:line="288" w:lineRule="auto"/>
        <w:rPr>
          <w:rFonts w:ascii="Garamond" w:hAnsi="Garamond"/>
          <w:bCs/>
          <w:iCs/>
          <w:sz w:val="24"/>
          <w:szCs w:val="24"/>
          <w:lang w:val="en-US"/>
        </w:rPr>
      </w:pPr>
      <w:bookmarkStart w:id="53" w:name="art2023_05_02_Figure_5"/>
      <w:bookmarkStart w:id="54" w:name="art2023_05_02_Figure_6"/>
      <w:bookmarkStart w:id="55" w:name="art2023_05_02_Figure_7"/>
      <w:r>
        <w:rPr>
          <w:noProof/>
        </w:rPr>
        <mc:AlternateContent>
          <mc:Choice Requires="wps">
            <w:drawing>
              <wp:anchor distT="0" distB="0" distL="114300" distR="114300" simplePos="0" relativeHeight="251707904" behindDoc="0" locked="0" layoutInCell="1" allowOverlap="1" wp14:anchorId="08FE76C4" wp14:editId="462E5031">
                <wp:simplePos x="0" y="0"/>
                <wp:positionH relativeFrom="column">
                  <wp:posOffset>3872650</wp:posOffset>
                </wp:positionH>
                <wp:positionV relativeFrom="paragraph">
                  <wp:posOffset>4695966</wp:posOffset>
                </wp:positionV>
                <wp:extent cx="1701800" cy="635"/>
                <wp:effectExtent l="0" t="0" r="0" b="0"/>
                <wp:wrapTopAndBottom/>
                <wp:docPr id="29" name="Надпись 29"/>
                <wp:cNvGraphicFramePr/>
                <a:graphic xmlns:a="http://schemas.openxmlformats.org/drawingml/2006/main">
                  <a:graphicData uri="http://schemas.microsoft.com/office/word/2010/wordprocessingShape">
                    <wps:wsp>
                      <wps:cNvSpPr txBox="1"/>
                      <wps:spPr>
                        <a:xfrm>
                          <a:off x="0" y="0"/>
                          <a:ext cx="1701800" cy="635"/>
                        </a:xfrm>
                        <a:prstGeom prst="rect">
                          <a:avLst/>
                        </a:prstGeom>
                        <a:solidFill>
                          <a:prstClr val="white"/>
                        </a:solidFill>
                        <a:ln>
                          <a:noFill/>
                        </a:ln>
                      </wps:spPr>
                      <wps:txbx>
                        <w:txbxContent>
                          <w:p w14:paraId="261841E2" w14:textId="1129E1D0" w:rsidR="00921E0E" w:rsidRPr="00E314F3" w:rsidRDefault="00921E0E" w:rsidP="00E314F3">
                            <w:pPr>
                              <w:pStyle w:val="af1"/>
                              <w:spacing w:before="120" w:after="120"/>
                              <w:jc w:val="center"/>
                              <w:rPr>
                                <w:rFonts w:ascii="Garamond" w:hAnsi="Garamond"/>
                                <w:i w:val="0"/>
                                <w:iCs w:val="0"/>
                                <w:noProof/>
                                <w:color w:val="auto"/>
                                <w:sz w:val="22"/>
                                <w:szCs w:val="22"/>
                                <w:lang w:val="en-US"/>
                              </w:rPr>
                            </w:pPr>
                            <w:r w:rsidRPr="00E314F3">
                              <w:rPr>
                                <w:rFonts w:ascii="Garamond" w:hAnsi="Garamond"/>
                                <w:i w:val="0"/>
                                <w:iCs w:val="0"/>
                                <w:color w:val="auto"/>
                                <w:sz w:val="22"/>
                                <w:szCs w:val="22"/>
                                <w:lang w:val="en-US"/>
                              </w:rPr>
                              <w:t xml:space="preserve">Figure </w:t>
                            </w:r>
                            <w:r w:rsidR="00E314F3" w:rsidRPr="00E314F3">
                              <w:rPr>
                                <w:rFonts w:ascii="Garamond" w:hAnsi="Garamond"/>
                                <w:i w:val="0"/>
                                <w:iCs w:val="0"/>
                                <w:color w:val="auto"/>
                                <w:sz w:val="22"/>
                                <w:szCs w:val="22"/>
                                <w:lang w:val="en-US"/>
                              </w:rPr>
                              <w:t>7. P. Filonov. Flowers of the world’s heyday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8FE76C4" id="Надпись 29" o:spid="_x0000_s1030" type="#_x0000_t202" style="position:absolute;margin-left:304.95pt;margin-top:369.75pt;width:134pt;height:.05pt;z-index:251707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" stroked="f">
                <v:textbox style="mso-fit-shape-to-text:t" inset="0,0,0,0">
                  <w:txbxContent>
                    <w:p w14:paraId="261841E2" w14:textId="1129E1D0" w:rsidR="00921E0E" w:rsidRPr="00E314F3" w:rsidRDefault="00921E0E" w:rsidP="00E314F3">
                      <w:pPr>
                        <w:pStyle w:val="af1"/>
                        <w:spacing w:before="120" w:after="120"/>
                        <w:jc w:val="center"/>
                        <w:rPr>
                          <w:rFonts w:ascii="Garamond" w:hAnsi="Garamond"/>
                          <w:i w:val="0"/>
                          <w:iCs w:val="0"/>
                          <w:noProof/>
                          <w:color w:val="auto"/>
                          <w:sz w:val="22"/>
                          <w:szCs w:val="22"/>
                          <w:lang w:val="en-US"/>
                        </w:rPr>
                      </w:pPr>
                      <w:r w:rsidRPr="00E314F3">
                        <w:rPr>
                          <w:rFonts w:ascii="Garamond" w:hAnsi="Garamond"/>
                          <w:i w:val="0"/>
                          <w:iCs w:val="0"/>
                          <w:color w:val="auto"/>
                          <w:sz w:val="22"/>
                          <w:szCs w:val="22"/>
                          <w:lang w:val="en-US"/>
                        </w:rPr>
                        <w:t xml:space="preserve">Figure </w:t>
                      </w:r>
                      <w:r w:rsidR="00E314F3" w:rsidRPr="00E314F3">
                        <w:rPr>
                          <w:rFonts w:ascii="Garamond" w:hAnsi="Garamond"/>
                          <w:i w:val="0"/>
                          <w:iCs w:val="0"/>
                          <w:color w:val="auto"/>
                          <w:sz w:val="22"/>
                          <w:szCs w:val="22"/>
                          <w:lang w:val="en-US"/>
                        </w:rPr>
                        <w:t>7. P. Filonov. Flowers of the world’s heyday</w:t>
                      </w:r>
                    </w:p>
                  </w:txbxContent>
                </v:textbox>
                <w10:wrap type="topAndBottom"/>
              </v:shape>
            </w:pict>
          </mc:Fallback>
        </mc:AlternateContent>
      </w:r>
      <w:r>
        <w:rPr>
          <w:noProof/>
        </w:rPr>
        <mc:AlternateContent>
          <mc:Choice Requires="wps">
            <w:drawing>
              <wp:anchor distT="0" distB="0" distL="114300" distR="114300" simplePos="0" relativeHeight="251705856" behindDoc="0" locked="0" layoutInCell="1" allowOverlap="1" wp14:anchorId="68C9F64F" wp14:editId="700FBE86">
                <wp:simplePos x="0" y="0"/>
                <wp:positionH relativeFrom="column">
                  <wp:posOffset>1899920</wp:posOffset>
                </wp:positionH>
                <wp:positionV relativeFrom="paragraph">
                  <wp:posOffset>4683760</wp:posOffset>
                </wp:positionV>
                <wp:extent cx="1859915" cy="635"/>
                <wp:effectExtent l="0" t="0" r="6985" b="0"/>
                <wp:wrapTopAndBottom/>
                <wp:docPr id="28" name="Надпись 28"/>
                <wp:cNvGraphicFramePr/>
                <a:graphic xmlns:a="http://schemas.openxmlformats.org/drawingml/2006/main">
                  <a:graphicData uri="http://schemas.microsoft.com/office/word/2010/wordprocessingShape">
                    <wps:wsp>
                      <wps:cNvSpPr txBox="1"/>
                      <wps:spPr>
                        <a:xfrm>
                          <a:off x="0" y="0"/>
                          <a:ext cx="1859915" cy="635"/>
                        </a:xfrm>
                        <a:prstGeom prst="rect">
                          <a:avLst/>
                        </a:prstGeom>
                        <a:solidFill>
                          <a:prstClr val="white"/>
                        </a:solidFill>
                        <a:ln>
                          <a:noFill/>
                        </a:ln>
                      </wps:spPr>
                      <wps:txbx>
                        <w:txbxContent>
                          <w:p w14:paraId="106D1028" w14:textId="19C0D060" w:rsidR="00E475BC" w:rsidRPr="00E475BC" w:rsidRDefault="00E475BC" w:rsidP="00E475BC">
                            <w:pPr>
                              <w:pStyle w:val="af1"/>
                              <w:spacing w:before="120" w:after="120"/>
                              <w:jc w:val="center"/>
                              <w:rPr>
                                <w:rFonts w:ascii="Garamond" w:hAnsi="Garamond" w:cs="Times New Roman"/>
                                <w:i w:val="0"/>
                                <w:iCs w:val="0"/>
                                <w:noProof/>
                                <w:color w:val="auto"/>
                                <w:sz w:val="22"/>
                                <w:szCs w:val="22"/>
                                <w:lang w:val="en-US"/>
                              </w:rPr>
                            </w:pPr>
                            <w:r w:rsidRPr="00E475BC">
                              <w:rPr>
                                <w:rFonts w:ascii="Garamond" w:hAnsi="Garamond" w:cs="Times New Roman"/>
                                <w:i w:val="0"/>
                                <w:iCs w:val="0"/>
                                <w:color w:val="auto"/>
                                <w:sz w:val="22"/>
                                <w:szCs w:val="22"/>
                                <w:lang w:val="en-US"/>
                              </w:rPr>
                              <w:t>Figure 6. M. Churlenis. Sonata of the Stars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8C9F64F" id="Надпись 28" o:spid="_x0000_s1031" type="#_x0000_t202" style="position:absolute;margin-left:149.6pt;margin-top:368.8pt;width:146.45pt;height:.05pt;z-index:251705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" stroked="f">
                <v:textbox style="mso-fit-shape-to-text:t" inset="0,0,0,0">
                  <w:txbxContent>
                    <w:p w14:paraId="106D1028" w14:textId="19C0D060" w:rsidR="00E475BC" w:rsidRPr="00E475BC" w:rsidRDefault="00E475BC" w:rsidP="00E475BC">
                      <w:pPr>
                        <w:pStyle w:val="af1"/>
                        <w:spacing w:before="120" w:after="120"/>
                        <w:jc w:val="center"/>
                        <w:rPr>
                          <w:rFonts w:ascii="Garamond" w:hAnsi="Garamond" w:cs="Times New Roman"/>
                          <w:i w:val="0"/>
                          <w:iCs w:val="0"/>
                          <w:noProof/>
                          <w:color w:val="auto"/>
                          <w:sz w:val="22"/>
                          <w:szCs w:val="22"/>
                          <w:lang w:val="en-US"/>
                        </w:rPr>
                      </w:pPr>
                      <w:r w:rsidRPr="00E475BC">
                        <w:rPr>
                          <w:rFonts w:ascii="Garamond" w:hAnsi="Garamond" w:cs="Times New Roman"/>
                          <w:i w:val="0"/>
                          <w:iCs w:val="0"/>
                          <w:color w:val="auto"/>
                          <w:sz w:val="22"/>
                          <w:szCs w:val="22"/>
                          <w:lang w:val="en-US"/>
                        </w:rPr>
                        <w:t>Figure 6. M. Churlenis. Sonata of the Stars</w:t>
                      </w:r>
                    </w:p>
                  </w:txbxContent>
                </v:textbox>
                <w10:wrap type="topAndBottom"/>
              </v:shape>
            </w:pict>
          </mc:Fallback>
        </mc:AlternateContent>
      </w:r>
      <w:r>
        <w:rPr>
          <w:noProof/>
        </w:rPr>
        <mc:AlternateContent>
          <mc:Choice Requires="wps">
            <w:drawing>
              <wp:anchor distT="0" distB="0" distL="114300" distR="114300" simplePos="0" relativeHeight="251702784" behindDoc="0" locked="0" layoutInCell="1" allowOverlap="1" wp14:anchorId="64D93C49" wp14:editId="4C2F3850">
                <wp:simplePos x="0" y="0"/>
                <wp:positionH relativeFrom="column">
                  <wp:posOffset>172266</wp:posOffset>
                </wp:positionH>
                <wp:positionV relativeFrom="paragraph">
                  <wp:posOffset>4689343</wp:posOffset>
                </wp:positionV>
                <wp:extent cx="1638300" cy="635"/>
                <wp:effectExtent l="0" t="0" r="0" b="9525"/>
                <wp:wrapTopAndBottom/>
                <wp:docPr id="27" name="Надпись 27"/>
                <wp:cNvGraphicFramePr/>
                <a:graphic xmlns:a="http://schemas.openxmlformats.org/drawingml/2006/main">
                  <a:graphicData uri="http://schemas.microsoft.com/office/word/2010/wordprocessingShape">
                    <wps:wsp>
                      <wps:cNvSpPr txBox="1"/>
                      <wps:spPr>
                        <a:xfrm>
                          <a:off x="0" y="0"/>
                          <a:ext cx="1638300" cy="635"/>
                        </a:xfrm>
                        <a:prstGeom prst="rect">
                          <a:avLst/>
                        </a:prstGeom>
                        <a:solidFill>
                          <a:prstClr val="white"/>
                        </a:solidFill>
                        <a:ln>
                          <a:noFill/>
                        </a:ln>
                      </wps:spPr>
                      <wps:txbx>
                        <w:txbxContent>
                          <w:p w14:paraId="6EDE2A99" w14:textId="5A04CC9B" w:rsidR="00E475BC" w:rsidRPr="00E475BC" w:rsidRDefault="00E475BC" w:rsidP="00E475BC">
                            <w:pPr>
                              <w:pStyle w:val="af1"/>
                              <w:spacing w:before="120" w:after="120"/>
                              <w:jc w:val="center"/>
                              <w:rPr>
                                <w:rFonts w:ascii="Garamond" w:hAnsi="Garamond"/>
                                <w:i w:val="0"/>
                                <w:iCs w:val="0"/>
                                <w:noProof/>
                                <w:color w:val="auto"/>
                                <w:sz w:val="22"/>
                                <w:szCs w:val="22"/>
                                <w:lang w:val="en-US"/>
                              </w:rPr>
                            </w:pPr>
                            <w:r w:rsidRPr="00E475BC">
                              <w:rPr>
                                <w:rFonts w:ascii="Garamond" w:hAnsi="Garamond"/>
                                <w:i w:val="0"/>
                                <w:iCs w:val="0"/>
                                <w:color w:val="auto"/>
                                <w:sz w:val="22"/>
                                <w:szCs w:val="22"/>
                                <w:lang w:val="en-US"/>
                              </w:rPr>
                              <w:t>Figure 5. I. Aivazovsky. Chaos. Creation of the world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4D93C49" id="Надпись 27" o:spid="_x0000_s1032" type="#_x0000_t202" style="position:absolute;margin-left:13.55pt;margin-top:369.25pt;width:129pt;height:.05pt;z-index:251702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" stroked="f">
                <v:textbox style="mso-fit-shape-to-text:t" inset="0,0,0,0">
                  <w:txbxContent>
                    <w:p w14:paraId="6EDE2A99" w14:textId="5A04CC9B" w:rsidR="00E475BC" w:rsidRPr="00E475BC" w:rsidRDefault="00E475BC" w:rsidP="00E475BC">
                      <w:pPr>
                        <w:pStyle w:val="af1"/>
                        <w:spacing w:before="120" w:after="120"/>
                        <w:jc w:val="center"/>
                        <w:rPr>
                          <w:rFonts w:ascii="Garamond" w:hAnsi="Garamond"/>
                          <w:i w:val="0"/>
                          <w:iCs w:val="0"/>
                          <w:noProof/>
                          <w:color w:val="auto"/>
                          <w:sz w:val="22"/>
                          <w:szCs w:val="22"/>
                          <w:lang w:val="en-US"/>
                        </w:rPr>
                      </w:pPr>
                      <w:r w:rsidRPr="00E475BC">
                        <w:rPr>
                          <w:rFonts w:ascii="Garamond" w:hAnsi="Garamond"/>
                          <w:i w:val="0"/>
                          <w:iCs w:val="0"/>
                          <w:color w:val="auto"/>
                          <w:sz w:val="22"/>
                          <w:szCs w:val="22"/>
                          <w:lang w:val="en-US"/>
                        </w:rPr>
                        <w:t>Figure 5. I. Aivazovsky. Chaos. Creation of the world</w:t>
                      </w:r>
                    </w:p>
                  </w:txbxContent>
                </v:textbox>
                <w10:wrap type="topAndBottom"/>
              </v:shape>
            </w:pict>
          </mc:Fallback>
        </mc:AlternateContent>
      </w:r>
      <w:r>
        <w:rPr>
          <w:noProof/>
        </w:rPr>
        <w:drawing>
          <wp:anchor distT="0" distB="0" distL="114300" distR="114300" simplePos="0" relativeHeight="251697664" behindDoc="0" locked="0" layoutInCell="1" allowOverlap="1" wp14:anchorId="5DDE6E99" wp14:editId="7BDFAC62">
            <wp:simplePos x="0" y="0"/>
            <wp:positionH relativeFrom="column">
              <wp:posOffset>177042</wp:posOffset>
            </wp:positionH>
            <wp:positionV relativeFrom="paragraph">
              <wp:posOffset>2332990</wp:posOffset>
            </wp:positionV>
            <wp:extent cx="5407025" cy="2353310"/>
            <wp:effectExtent l="0" t="0" r="3175" b="8890"/>
            <wp:wrapTopAndBottom/>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407025" cy="2353310"/>
                    </a:xfrm>
                    <a:prstGeom prst="rect">
                      <a:avLst/>
                    </a:prstGeom>
                  </pic:spPr>
                </pic:pic>
              </a:graphicData>
            </a:graphic>
            <wp14:sizeRelH relativeFrom="margin">
              <wp14:pctWidth>0</wp14:pctWidth>
            </wp14:sizeRelH>
            <wp14:sizeRelV relativeFrom="margin">
              <wp14:pctHeight>0</wp14:pctHeight>
            </wp14:sizeRelV>
          </wp:anchor>
        </w:drawing>
      </w:r>
      <w:bookmarkEnd w:id="53"/>
      <w:bookmarkEnd w:id="54"/>
      <w:bookmarkEnd w:id="55"/>
    </w:p>
    <w:p w14:paraId="21A28BBE" w14:textId="5A19C9E1" w:rsidR="0078737F" w:rsidRPr="001A5EAB" w:rsidRDefault="0078737F" w:rsidP="001A5EAB">
      <w:pPr>
        <w:rPr>
          <w:rFonts w:ascii="Garamond" w:hAnsi="Garamond"/>
          <w:bCs/>
          <w:iCs/>
          <w:sz w:val="24"/>
          <w:szCs w:val="24"/>
          <w:lang w:val="en-US"/>
        </w:rPr>
      </w:pPr>
    </w:p>
    <w:sectPr w:rsidR="0078737F" w:rsidRPr="001A5EAB" w:rsidSect="00773DFA">
      <w:footerReference w:type="default" r:id="rId14"/>
      <w:pgSz w:w="11906" w:h="16838"/>
      <w:pgMar w:top="1418" w:right="1418" w:bottom="1418" w:left="1418"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1EBAD" w14:textId="77777777" w:rsidR="00FE3429" w:rsidRDefault="00FE3429" w:rsidP="00F32A3E">
      <w:pPr>
        <w:spacing w:after="0" w:line="240" w:lineRule="auto"/>
      </w:pPr>
      <w:r>
        <w:separator/>
      </w:r>
    </w:p>
  </w:endnote>
  <w:endnote w:type="continuationSeparator" w:id="0">
    <w:p w14:paraId="4E266FBE" w14:textId="77777777" w:rsidR="00FE3429" w:rsidRDefault="00FE3429" w:rsidP="00F32A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8005923"/>
      <w:docPartObj>
        <w:docPartGallery w:val="Page Numbers (Bottom of Page)"/>
        <w:docPartUnique/>
      </w:docPartObj>
    </w:sdtPr>
    <w:sdtEndPr>
      <w:rPr>
        <w:rFonts w:ascii="Garamond" w:hAnsi="Garamond"/>
        <w:sz w:val="24"/>
        <w:szCs w:val="24"/>
      </w:rPr>
    </w:sdtEndPr>
    <w:sdtContent>
      <w:p w14:paraId="421BD0C1" w14:textId="4EF0AD11" w:rsidR="00773DFA" w:rsidRPr="00773DFA" w:rsidRDefault="00773DFA">
        <w:pPr>
          <w:pStyle w:val="ae"/>
          <w:jc w:val="right"/>
          <w:rPr>
            <w:rFonts w:ascii="Garamond" w:hAnsi="Garamond"/>
            <w:sz w:val="24"/>
            <w:szCs w:val="24"/>
          </w:rPr>
        </w:pPr>
        <w:r w:rsidRPr="00773DFA">
          <w:rPr>
            <w:rFonts w:ascii="Garamond" w:hAnsi="Garamond"/>
            <w:sz w:val="24"/>
            <w:szCs w:val="24"/>
          </w:rPr>
          <w:fldChar w:fldCharType="begin"/>
        </w:r>
        <w:r w:rsidRPr="00773DFA">
          <w:rPr>
            <w:rFonts w:ascii="Garamond" w:hAnsi="Garamond"/>
            <w:sz w:val="24"/>
            <w:szCs w:val="24"/>
          </w:rPr>
          <w:instrText>PAGE   \* MERGEFORMAT</w:instrText>
        </w:r>
        <w:r w:rsidRPr="00773DFA">
          <w:rPr>
            <w:rFonts w:ascii="Garamond" w:hAnsi="Garamond"/>
            <w:sz w:val="24"/>
            <w:szCs w:val="24"/>
          </w:rPr>
          <w:fldChar w:fldCharType="separate"/>
        </w:r>
        <w:r w:rsidRPr="00773DFA">
          <w:rPr>
            <w:rFonts w:ascii="Garamond" w:hAnsi="Garamond"/>
            <w:sz w:val="24"/>
            <w:szCs w:val="24"/>
          </w:rPr>
          <w:t>2</w:t>
        </w:r>
        <w:r w:rsidRPr="00773DFA">
          <w:rPr>
            <w:rFonts w:ascii="Garamond" w:hAnsi="Garamond"/>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7115D8" w14:textId="77777777" w:rsidR="00FE3429" w:rsidRDefault="00FE3429" w:rsidP="00F32A3E">
      <w:pPr>
        <w:spacing w:after="0" w:line="240" w:lineRule="auto"/>
      </w:pPr>
      <w:r>
        <w:separator/>
      </w:r>
    </w:p>
  </w:footnote>
  <w:footnote w:type="continuationSeparator" w:id="0">
    <w:p w14:paraId="6FA7974A" w14:textId="77777777" w:rsidR="00FE3429" w:rsidRDefault="00FE3429" w:rsidP="00F32A3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0378C"/>
    <w:multiLevelType w:val="hybridMultilevel"/>
    <w:tmpl w:val="F0F451D6"/>
    <w:lvl w:ilvl="0" w:tplc="BC7A126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15:restartNumberingAfterBreak="0">
    <w:nsid w:val="176A0022"/>
    <w:multiLevelType w:val="hybridMultilevel"/>
    <w:tmpl w:val="9044F9AA"/>
    <w:lvl w:ilvl="0" w:tplc="F3F22A30">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 w15:restartNumberingAfterBreak="0">
    <w:nsid w:val="69D55D54"/>
    <w:multiLevelType w:val="hybridMultilevel"/>
    <w:tmpl w:val="D5662536"/>
    <w:lvl w:ilvl="0" w:tplc="EECE1E7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7D8651CA"/>
    <w:multiLevelType w:val="hybridMultilevel"/>
    <w:tmpl w:val="0D803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6883"/>
    <w:rsid w:val="00002713"/>
    <w:rsid w:val="000164AE"/>
    <w:rsid w:val="00016E64"/>
    <w:rsid w:val="00041C69"/>
    <w:rsid w:val="00056551"/>
    <w:rsid w:val="00065B36"/>
    <w:rsid w:val="00086A66"/>
    <w:rsid w:val="000922E3"/>
    <w:rsid w:val="000940EB"/>
    <w:rsid w:val="000D5B3B"/>
    <w:rsid w:val="000D7977"/>
    <w:rsid w:val="000F5E07"/>
    <w:rsid w:val="0010434F"/>
    <w:rsid w:val="001108D4"/>
    <w:rsid w:val="00121B49"/>
    <w:rsid w:val="0012561F"/>
    <w:rsid w:val="001538E2"/>
    <w:rsid w:val="0016555B"/>
    <w:rsid w:val="00166A5C"/>
    <w:rsid w:val="00171E20"/>
    <w:rsid w:val="00175F05"/>
    <w:rsid w:val="00183093"/>
    <w:rsid w:val="0019281F"/>
    <w:rsid w:val="0019737B"/>
    <w:rsid w:val="001A5EAB"/>
    <w:rsid w:val="001C26E0"/>
    <w:rsid w:val="001E228C"/>
    <w:rsid w:val="0020394D"/>
    <w:rsid w:val="00213DE0"/>
    <w:rsid w:val="002147E1"/>
    <w:rsid w:val="00220D87"/>
    <w:rsid w:val="002236BE"/>
    <w:rsid w:val="00223CC5"/>
    <w:rsid w:val="00224783"/>
    <w:rsid w:val="00226E43"/>
    <w:rsid w:val="00233943"/>
    <w:rsid w:val="0023537A"/>
    <w:rsid w:val="00243CC4"/>
    <w:rsid w:val="00245F4F"/>
    <w:rsid w:val="0027545C"/>
    <w:rsid w:val="00276899"/>
    <w:rsid w:val="002C17DD"/>
    <w:rsid w:val="002C6883"/>
    <w:rsid w:val="002D116B"/>
    <w:rsid w:val="002D3A87"/>
    <w:rsid w:val="002D3F08"/>
    <w:rsid w:val="002D5BDA"/>
    <w:rsid w:val="002E3267"/>
    <w:rsid w:val="002E3368"/>
    <w:rsid w:val="002F26B8"/>
    <w:rsid w:val="002F4E47"/>
    <w:rsid w:val="002F5E3E"/>
    <w:rsid w:val="00302BD9"/>
    <w:rsid w:val="003057AD"/>
    <w:rsid w:val="0032553F"/>
    <w:rsid w:val="003344D4"/>
    <w:rsid w:val="00337613"/>
    <w:rsid w:val="00341E38"/>
    <w:rsid w:val="00362FD2"/>
    <w:rsid w:val="00384FBC"/>
    <w:rsid w:val="0039520A"/>
    <w:rsid w:val="003A1408"/>
    <w:rsid w:val="003A2066"/>
    <w:rsid w:val="003B3402"/>
    <w:rsid w:val="003B3E90"/>
    <w:rsid w:val="003B7306"/>
    <w:rsid w:val="003D698E"/>
    <w:rsid w:val="003E3142"/>
    <w:rsid w:val="003F3CD3"/>
    <w:rsid w:val="003F6891"/>
    <w:rsid w:val="004140F6"/>
    <w:rsid w:val="00437E89"/>
    <w:rsid w:val="00481FF5"/>
    <w:rsid w:val="004961C4"/>
    <w:rsid w:val="004A6518"/>
    <w:rsid w:val="004E000E"/>
    <w:rsid w:val="004E1CD3"/>
    <w:rsid w:val="004F0E5C"/>
    <w:rsid w:val="004F7947"/>
    <w:rsid w:val="00510039"/>
    <w:rsid w:val="00530019"/>
    <w:rsid w:val="0055563E"/>
    <w:rsid w:val="00557D66"/>
    <w:rsid w:val="00562F3A"/>
    <w:rsid w:val="0056707A"/>
    <w:rsid w:val="00574340"/>
    <w:rsid w:val="005A7D68"/>
    <w:rsid w:val="005C5F61"/>
    <w:rsid w:val="005C63EA"/>
    <w:rsid w:val="005D43D3"/>
    <w:rsid w:val="005E097B"/>
    <w:rsid w:val="005E4A1E"/>
    <w:rsid w:val="005F3DD8"/>
    <w:rsid w:val="005F453A"/>
    <w:rsid w:val="006022C4"/>
    <w:rsid w:val="00602FB5"/>
    <w:rsid w:val="00607EB4"/>
    <w:rsid w:val="006260D5"/>
    <w:rsid w:val="00641EB5"/>
    <w:rsid w:val="00643712"/>
    <w:rsid w:val="00657994"/>
    <w:rsid w:val="00662AD7"/>
    <w:rsid w:val="00667A8E"/>
    <w:rsid w:val="006847B9"/>
    <w:rsid w:val="00692607"/>
    <w:rsid w:val="0069631D"/>
    <w:rsid w:val="006C0DE8"/>
    <w:rsid w:val="006D303C"/>
    <w:rsid w:val="006F378C"/>
    <w:rsid w:val="007027D7"/>
    <w:rsid w:val="00706E05"/>
    <w:rsid w:val="00733F59"/>
    <w:rsid w:val="00740749"/>
    <w:rsid w:val="00755235"/>
    <w:rsid w:val="00773DFA"/>
    <w:rsid w:val="00776E2D"/>
    <w:rsid w:val="0078737F"/>
    <w:rsid w:val="007B5702"/>
    <w:rsid w:val="007B642C"/>
    <w:rsid w:val="007C2580"/>
    <w:rsid w:val="007C303A"/>
    <w:rsid w:val="007C516A"/>
    <w:rsid w:val="007D7262"/>
    <w:rsid w:val="007E2586"/>
    <w:rsid w:val="007E2D57"/>
    <w:rsid w:val="007E57A9"/>
    <w:rsid w:val="007E7C6C"/>
    <w:rsid w:val="007F2438"/>
    <w:rsid w:val="007F5852"/>
    <w:rsid w:val="008276DF"/>
    <w:rsid w:val="0083450A"/>
    <w:rsid w:val="008448B0"/>
    <w:rsid w:val="00853FB8"/>
    <w:rsid w:val="008865B5"/>
    <w:rsid w:val="008A000E"/>
    <w:rsid w:val="008C20B7"/>
    <w:rsid w:val="008E1A60"/>
    <w:rsid w:val="008E62B0"/>
    <w:rsid w:val="008F5330"/>
    <w:rsid w:val="00903F4B"/>
    <w:rsid w:val="00921E0E"/>
    <w:rsid w:val="00924330"/>
    <w:rsid w:val="009358E5"/>
    <w:rsid w:val="009613FA"/>
    <w:rsid w:val="00966BD5"/>
    <w:rsid w:val="00974434"/>
    <w:rsid w:val="009813EE"/>
    <w:rsid w:val="009818CC"/>
    <w:rsid w:val="0099135F"/>
    <w:rsid w:val="00994B42"/>
    <w:rsid w:val="00994C42"/>
    <w:rsid w:val="009B3812"/>
    <w:rsid w:val="009E453F"/>
    <w:rsid w:val="00A02576"/>
    <w:rsid w:val="00A05180"/>
    <w:rsid w:val="00A200C3"/>
    <w:rsid w:val="00A232C7"/>
    <w:rsid w:val="00A33CE1"/>
    <w:rsid w:val="00A34DFD"/>
    <w:rsid w:val="00A40751"/>
    <w:rsid w:val="00A617FC"/>
    <w:rsid w:val="00A67900"/>
    <w:rsid w:val="00A71523"/>
    <w:rsid w:val="00A918B4"/>
    <w:rsid w:val="00A953D4"/>
    <w:rsid w:val="00A97E2F"/>
    <w:rsid w:val="00AA29BC"/>
    <w:rsid w:val="00AB6A8A"/>
    <w:rsid w:val="00AE2E74"/>
    <w:rsid w:val="00AF6681"/>
    <w:rsid w:val="00B01E41"/>
    <w:rsid w:val="00B13C18"/>
    <w:rsid w:val="00B177AB"/>
    <w:rsid w:val="00B33DF6"/>
    <w:rsid w:val="00B66A30"/>
    <w:rsid w:val="00B67E48"/>
    <w:rsid w:val="00BA2FCE"/>
    <w:rsid w:val="00BA363E"/>
    <w:rsid w:val="00BD56EB"/>
    <w:rsid w:val="00BD6E44"/>
    <w:rsid w:val="00BF123F"/>
    <w:rsid w:val="00C17A5F"/>
    <w:rsid w:val="00C228DE"/>
    <w:rsid w:val="00C25933"/>
    <w:rsid w:val="00C546A6"/>
    <w:rsid w:val="00C56190"/>
    <w:rsid w:val="00C71C6E"/>
    <w:rsid w:val="00C81CD5"/>
    <w:rsid w:val="00C8530C"/>
    <w:rsid w:val="00CB3593"/>
    <w:rsid w:val="00CB6E7A"/>
    <w:rsid w:val="00CD1768"/>
    <w:rsid w:val="00CD33E2"/>
    <w:rsid w:val="00CE1430"/>
    <w:rsid w:val="00D0503E"/>
    <w:rsid w:val="00D116D7"/>
    <w:rsid w:val="00D1336E"/>
    <w:rsid w:val="00D20E3B"/>
    <w:rsid w:val="00D26626"/>
    <w:rsid w:val="00D54D02"/>
    <w:rsid w:val="00D5573F"/>
    <w:rsid w:val="00D57E61"/>
    <w:rsid w:val="00D70CD6"/>
    <w:rsid w:val="00D71A55"/>
    <w:rsid w:val="00D74FF9"/>
    <w:rsid w:val="00D94407"/>
    <w:rsid w:val="00DA2666"/>
    <w:rsid w:val="00DB3C6D"/>
    <w:rsid w:val="00DB4951"/>
    <w:rsid w:val="00DC72C3"/>
    <w:rsid w:val="00DD41C6"/>
    <w:rsid w:val="00E15279"/>
    <w:rsid w:val="00E25FB7"/>
    <w:rsid w:val="00E314F3"/>
    <w:rsid w:val="00E42F4D"/>
    <w:rsid w:val="00E44DE5"/>
    <w:rsid w:val="00E475BC"/>
    <w:rsid w:val="00E5050B"/>
    <w:rsid w:val="00E5090E"/>
    <w:rsid w:val="00E81B3C"/>
    <w:rsid w:val="00E93F58"/>
    <w:rsid w:val="00EA696D"/>
    <w:rsid w:val="00EB5978"/>
    <w:rsid w:val="00EC7E70"/>
    <w:rsid w:val="00ED1852"/>
    <w:rsid w:val="00ED6E4D"/>
    <w:rsid w:val="00EE10FF"/>
    <w:rsid w:val="00EE70E7"/>
    <w:rsid w:val="00EF45E6"/>
    <w:rsid w:val="00F0798E"/>
    <w:rsid w:val="00F26079"/>
    <w:rsid w:val="00F32A3E"/>
    <w:rsid w:val="00F4635B"/>
    <w:rsid w:val="00F4762B"/>
    <w:rsid w:val="00F557D9"/>
    <w:rsid w:val="00F55972"/>
    <w:rsid w:val="00F64F6A"/>
    <w:rsid w:val="00F65827"/>
    <w:rsid w:val="00F6600E"/>
    <w:rsid w:val="00F74751"/>
    <w:rsid w:val="00F833E1"/>
    <w:rsid w:val="00F937A6"/>
    <w:rsid w:val="00F94995"/>
    <w:rsid w:val="00FC36B3"/>
    <w:rsid w:val="00FE3429"/>
    <w:rsid w:val="00FE3F70"/>
    <w:rsid w:val="00FE4A94"/>
    <w:rsid w:val="00FF2E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C4B9AC"/>
  <w15:docId w15:val="{AE92038B-BDD7-444A-9713-8E245894A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semiHidden/>
    <w:unhideWhenUsed/>
    <w:rsid w:val="00F32A3E"/>
    <w:pPr>
      <w:spacing w:after="0" w:line="240" w:lineRule="auto"/>
    </w:pPr>
    <w:rPr>
      <w:sz w:val="20"/>
      <w:szCs w:val="20"/>
    </w:rPr>
  </w:style>
  <w:style w:type="character" w:customStyle="1" w:styleId="a4">
    <w:name w:val="Текст сноски Знак"/>
    <w:basedOn w:val="a0"/>
    <w:link w:val="a3"/>
    <w:uiPriority w:val="99"/>
    <w:semiHidden/>
    <w:rsid w:val="00F32A3E"/>
    <w:rPr>
      <w:sz w:val="20"/>
      <w:szCs w:val="20"/>
    </w:rPr>
  </w:style>
  <w:style w:type="character" w:styleId="a5">
    <w:name w:val="footnote reference"/>
    <w:basedOn w:val="a0"/>
    <w:uiPriority w:val="99"/>
    <w:semiHidden/>
    <w:unhideWhenUsed/>
    <w:rsid w:val="00F32A3E"/>
    <w:rPr>
      <w:vertAlign w:val="superscript"/>
    </w:rPr>
  </w:style>
  <w:style w:type="character" w:styleId="a6">
    <w:name w:val="Hyperlink"/>
    <w:basedOn w:val="a0"/>
    <w:uiPriority w:val="99"/>
    <w:unhideWhenUsed/>
    <w:rsid w:val="00F32A3E"/>
    <w:rPr>
      <w:color w:val="0000FF" w:themeColor="hyperlink"/>
      <w:u w:val="single"/>
    </w:rPr>
  </w:style>
  <w:style w:type="character" w:styleId="a7">
    <w:name w:val="FollowedHyperlink"/>
    <w:basedOn w:val="a0"/>
    <w:uiPriority w:val="99"/>
    <w:semiHidden/>
    <w:unhideWhenUsed/>
    <w:rsid w:val="00183093"/>
    <w:rPr>
      <w:color w:val="800080" w:themeColor="followedHyperlink"/>
      <w:u w:val="single"/>
    </w:rPr>
  </w:style>
  <w:style w:type="paragraph" w:styleId="a8">
    <w:name w:val="List Paragraph"/>
    <w:basedOn w:val="a"/>
    <w:uiPriority w:val="34"/>
    <w:qFormat/>
    <w:rsid w:val="007E2586"/>
    <w:pPr>
      <w:ind w:left="720"/>
      <w:contextualSpacing/>
    </w:pPr>
  </w:style>
  <w:style w:type="table" w:styleId="a9">
    <w:name w:val="Table Grid"/>
    <w:basedOn w:val="a1"/>
    <w:uiPriority w:val="59"/>
    <w:rsid w:val="00243C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D57E6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D57E61"/>
    <w:rPr>
      <w:rFonts w:ascii="Tahoma" w:hAnsi="Tahoma" w:cs="Tahoma"/>
      <w:sz w:val="16"/>
      <w:szCs w:val="16"/>
    </w:rPr>
  </w:style>
  <w:style w:type="paragraph" w:styleId="ac">
    <w:name w:val="header"/>
    <w:basedOn w:val="a"/>
    <w:link w:val="ad"/>
    <w:uiPriority w:val="99"/>
    <w:unhideWhenUsed/>
    <w:rsid w:val="00773DFA"/>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773DFA"/>
  </w:style>
  <w:style w:type="paragraph" w:styleId="ae">
    <w:name w:val="footer"/>
    <w:basedOn w:val="a"/>
    <w:link w:val="af"/>
    <w:uiPriority w:val="99"/>
    <w:unhideWhenUsed/>
    <w:rsid w:val="00773DFA"/>
    <w:pPr>
      <w:tabs>
        <w:tab w:val="center" w:pos="4677"/>
        <w:tab w:val="right" w:pos="9355"/>
      </w:tabs>
      <w:spacing w:after="0" w:line="240" w:lineRule="auto"/>
    </w:pPr>
  </w:style>
  <w:style w:type="character" w:customStyle="1" w:styleId="af">
    <w:name w:val="Нижний колонтитул Знак"/>
    <w:basedOn w:val="a0"/>
    <w:link w:val="ae"/>
    <w:uiPriority w:val="99"/>
    <w:rsid w:val="00773DFA"/>
  </w:style>
  <w:style w:type="character" w:styleId="af0">
    <w:name w:val="Unresolved Mention"/>
    <w:basedOn w:val="a0"/>
    <w:uiPriority w:val="99"/>
    <w:semiHidden/>
    <w:unhideWhenUsed/>
    <w:rsid w:val="00641EB5"/>
    <w:rPr>
      <w:color w:val="605E5C"/>
      <w:shd w:val="clear" w:color="auto" w:fill="E1DFDD"/>
    </w:rPr>
  </w:style>
  <w:style w:type="paragraph" w:styleId="af1">
    <w:name w:val="caption"/>
    <w:basedOn w:val="a"/>
    <w:next w:val="a"/>
    <w:uiPriority w:val="35"/>
    <w:unhideWhenUsed/>
    <w:qFormat/>
    <w:rsid w:val="004961C4"/>
    <w:pPr>
      <w:spacing w:line="240" w:lineRule="auto"/>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creativecommons.org/licenses/by/4.0/legalcode" TargetMode="Externa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A581D8-F03F-4BC9-BB9E-47906BF6A2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15</Pages>
  <Words>8106</Words>
  <Characters>46209</Characters>
  <Application>Microsoft Office Word</Application>
  <DocSecurity>0</DocSecurity>
  <Lines>385</Lines>
  <Paragraphs>108</Paragraphs>
  <ScaleCrop>false</ScaleCrop>
  <HeadingPairs>
    <vt:vector size="2" baseType="variant">
      <vt:variant>
        <vt:lpstr>Название</vt:lpstr>
      </vt:variant>
      <vt:variant>
        <vt:i4>1</vt:i4>
      </vt:variant>
    </vt:vector>
  </HeadingPairs>
  <TitlesOfParts>
    <vt:vector size="1" baseType="lpstr">
      <vt:lpstr>Voloshina, L.A. (2023). Chaos and harmony in nature and art as the origin of beauty. Culture and Arts in the Context of World Cultural Heritage. Klironomy, 2 (8), __-__. Ostrava: Tuculart Edition, European Institute for Innovation Development.</vt:lpstr>
    </vt:vector>
  </TitlesOfParts>
  <Manager>Mgr. Anisiia Tomanek</Manager>
  <Company>Klironomy Journal. Tuculart Holding</Company>
  <LinksUpToDate>false</LinksUpToDate>
  <CharactersWithSpaces>54207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Voloshina, L.A. (2023). Chaos and harmony in nature and art as the origin of beauty. Culture and Arts in the Context of World Cultural Heritage. Klironomy, 2 (8), __-__. Ostrava: Tuculart Edition, European Institute for Innovation Development.</dc:title>
  <dc:subject>Arts</dc:subject>
  <dc:creator>Liudmila Voloshina</dc:creator>
  <cp:keywords>chaos, harmony, archetype, ornament, beauty, fractal, myth, artistic image, symbol, хаос, гармония, архетип, орнамент, красота, фрактал, миф, художественный образ, символ</cp:keywords>
  <dc:description>The relevance of the topic “beauty” is inexhaustible. In this article, it is considered as the unity of two opposites – chaos and harmony. This unity is the basis on which art is built, as an activity inextricably linked with beauty. The study subject was these two concepts, and the study object is the entire aesthetic thought from ancient times, considering beauty as a combination of chaos and harmony. The study purpose was to show how this idea of the unity of two opposites, embedded in the structure of the universe, is the main driving force of any creative activity. Human culture is considered at the same time as a process aimed at harmonizing chaos, and art as an opportunity to give this process expressive forms. In the study, along with the philosophical and aesthetic methodology, methods of other sciences such as hermeneutical, axiological, existential-phenomenological, semiotic, and psychological were applied. When writing the study, there were used a wide range of sources: works of ancient thinkers Hesiod, the pre-Socratics, Plato, Pythagoras, Aristotle, Russian aesthetic and psychological thought of A.F. Losev, V.S. Solovyov, N.A. Berdyaev, Yu.N. Lotman, Yu.B. Borev, L.S. Vygotsky, works of Russian and foreign scientists, including A.V. Voloshinov, Yu.V. Taboyakova, B. Mandelbrot, H.-O. Paytgen, P.H. Richter, N.T. Rymar, G. P. Menchikov, studies in the field of ornament art of V.V. Ivanov, V.N. Toporov, V. Gruzdev, K. Buher, and T.V. Kolchev. The author concludes that the unity of chaos and harmony is represented in art as a natural reality in which opportunity and action are combined. In this strange dyad is the basis of what we call creativity. And all this is contained in the universe, as a certain formula by which the beauty of the world and the beauty of art are built.</dc:description>
  <cp:lastModifiedBy>Holding Tuculart</cp:lastModifiedBy>
  <cp:revision>8</cp:revision>
  <cp:lastPrinted>2023-07-29T07:26:00Z</cp:lastPrinted>
  <dcterms:created xsi:type="dcterms:W3CDTF">2023-07-29T07:26:00Z</dcterms:created>
  <dcterms:modified xsi:type="dcterms:W3CDTF">2023-09-24T11:01:00Z</dcterms:modified>
</cp:coreProperties>
</file>