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64"/>
        <w:gridCol w:w="343"/>
        <w:gridCol w:w="6387"/>
        <w:gridCol w:w="2722"/>
      </w:tblGrid>
      <w:tr w:rsidR="00980A59" w:rsidRPr="00980A59" w:rsidTr="00980A59">
        <w:trPr>
          <w:trHeight w:val="419"/>
        </w:trPr>
        <w:tc>
          <w:tcPr>
            <w:tcW w:w="3730" w:type="pct"/>
            <w:gridSpan w:val="3"/>
          </w:tcPr>
          <w:p w:rsidR="00980A59" w:rsidRPr="00980A59" w:rsidRDefault="00980A59" w:rsidP="00980A59">
            <w:pPr>
              <w:rPr>
                <w:rFonts w:ascii="Arial" w:eastAsiaTheme="minorEastAsia" w:hAnsi="Arial" w:cs="Arial"/>
                <w:b/>
                <w:bCs/>
                <w:color w:val="0000FF"/>
              </w:rPr>
            </w:pPr>
            <w:r w:rsidRPr="00980A59">
              <w:rPr>
                <w:rFonts w:ascii="Arial" w:eastAsiaTheme="minorEastAsia" w:hAnsi="Arial" w:cs="Arial"/>
                <w:b/>
                <w:bCs/>
                <w:color w:val="0000FF"/>
              </w:rPr>
              <w:t>International Journal of Medical and Pharmaceutical Research</w:t>
            </w:r>
          </w:p>
          <w:p w:rsidR="00980A59" w:rsidRPr="00980A59" w:rsidRDefault="00980A59" w:rsidP="00980A59">
            <w:pPr>
              <w:rPr>
                <w:rFonts w:asciiTheme="minorHAnsi" w:eastAsiaTheme="minorEastAsia" w:hAnsiTheme="minorHAnsi" w:cstheme="minorBidi"/>
                <w:sz w:val="20"/>
                <w:szCs w:val="20"/>
              </w:rPr>
            </w:pPr>
            <w:r w:rsidRPr="00980A59">
              <w:rPr>
                <w:rFonts w:asciiTheme="minorHAnsi" w:eastAsiaTheme="minorEastAsia" w:hAnsiTheme="minorHAnsi" w:cstheme="minorBidi"/>
                <w:b/>
                <w:bCs/>
                <w:sz w:val="20"/>
                <w:szCs w:val="20"/>
              </w:rPr>
              <w:t>Website</w:t>
            </w:r>
            <w:r w:rsidRPr="00980A59">
              <w:rPr>
                <w:rFonts w:asciiTheme="minorHAnsi" w:eastAsiaTheme="minorEastAsia" w:hAnsiTheme="minorHAnsi" w:cstheme="minorBidi"/>
                <w:sz w:val="20"/>
                <w:szCs w:val="20"/>
              </w:rPr>
              <w:t xml:space="preserve">: </w:t>
            </w:r>
            <w:hyperlink r:id="rId7" w:history="1">
              <w:r w:rsidRPr="00980A59">
                <w:rPr>
                  <w:rFonts w:asciiTheme="minorHAnsi" w:eastAsiaTheme="minorEastAsia" w:hAnsiTheme="minorHAnsi" w:cstheme="minorBidi"/>
                  <w:color w:val="0000FF" w:themeColor="hyperlink"/>
                  <w:sz w:val="20"/>
                  <w:u w:val="single"/>
                </w:rPr>
                <w:t>https://ijmpr.in/</w:t>
              </w:r>
            </w:hyperlink>
            <w:r w:rsidRPr="00980A59">
              <w:rPr>
                <w:rFonts w:asciiTheme="minorHAnsi" w:eastAsiaTheme="minorEastAsia" w:hAnsiTheme="minorHAnsi" w:cstheme="minorBidi"/>
                <w:sz w:val="20"/>
                <w:szCs w:val="20"/>
              </w:rPr>
              <w:t xml:space="preserve"> </w:t>
            </w:r>
            <w:r w:rsidRPr="00980A59">
              <w:rPr>
                <w:rFonts w:asciiTheme="minorHAnsi" w:eastAsiaTheme="minorEastAsia" w:hAnsiTheme="minorHAnsi" w:cstheme="minorBidi"/>
                <w:color w:val="0000FF"/>
                <w:sz w:val="20"/>
                <w:szCs w:val="20"/>
              </w:rPr>
              <w:t xml:space="preserve">| </w:t>
            </w:r>
            <w:r w:rsidRPr="00980A59">
              <w:rPr>
                <w:rFonts w:asciiTheme="minorHAnsi" w:eastAsiaTheme="minorEastAsia" w:hAnsiTheme="minorHAnsi" w:cstheme="minorBidi"/>
                <w:sz w:val="20"/>
                <w:szCs w:val="20"/>
              </w:rPr>
              <w:t xml:space="preserve">Print ISSN: 2958-3675 </w:t>
            </w:r>
            <w:r w:rsidRPr="00980A59">
              <w:rPr>
                <w:rFonts w:asciiTheme="minorHAnsi" w:eastAsiaTheme="minorEastAsia" w:hAnsiTheme="minorHAnsi" w:cstheme="minorBidi"/>
                <w:color w:val="0000FF"/>
                <w:sz w:val="20"/>
                <w:szCs w:val="20"/>
              </w:rPr>
              <w:t>|</w:t>
            </w:r>
            <w:r w:rsidRPr="00980A59">
              <w:rPr>
                <w:rFonts w:asciiTheme="minorHAnsi" w:eastAsiaTheme="minorEastAsia" w:hAnsiTheme="minorHAnsi" w:cstheme="minorBidi"/>
                <w:sz w:val="20"/>
                <w:szCs w:val="20"/>
              </w:rPr>
              <w:t xml:space="preserve"> Online ISSN: 2958-3683</w:t>
            </w:r>
          </w:p>
        </w:tc>
        <w:tc>
          <w:tcPr>
            <w:tcW w:w="1270" w:type="pct"/>
            <w:shd w:val="clear" w:color="auto" w:fill="17365D" w:themeFill="text2" w:themeFillShade="BF"/>
            <w:vAlign w:val="center"/>
          </w:tcPr>
          <w:p w:rsidR="00980A59" w:rsidRPr="00980A59" w:rsidRDefault="00980A59" w:rsidP="00980A59">
            <w:pPr>
              <w:jc w:val="center"/>
              <w:rPr>
                <w:rFonts w:ascii="Times New Roman" w:eastAsiaTheme="minorEastAsia" w:hAnsi="Times New Roman" w:cs="Times New Roman"/>
                <w:b/>
                <w:bCs/>
                <w:color w:val="FFFFFF" w:themeColor="background1"/>
                <w:sz w:val="30"/>
                <w:szCs w:val="30"/>
              </w:rPr>
            </w:pPr>
            <w:r w:rsidRPr="00980A59">
              <w:rPr>
                <w:rFonts w:ascii="Times New Roman" w:eastAsiaTheme="minorEastAsia" w:hAnsi="Times New Roman" w:cs="Times New Roman"/>
                <w:b/>
                <w:bCs/>
                <w:color w:val="FFFFFF" w:themeColor="background1"/>
                <w:sz w:val="30"/>
                <w:szCs w:val="30"/>
              </w:rPr>
              <w:t>Original Article</w:t>
            </w:r>
          </w:p>
        </w:tc>
      </w:tr>
      <w:tr w:rsidR="00980A59" w:rsidRPr="00980A59" w:rsidTr="00980A59">
        <w:trPr>
          <w:trHeight w:val="129"/>
        </w:trPr>
        <w:tc>
          <w:tcPr>
            <w:tcW w:w="5000" w:type="pct"/>
            <w:gridSpan w:val="4"/>
          </w:tcPr>
          <w:p w:rsidR="00980A59" w:rsidRPr="00980A59" w:rsidRDefault="00980A59" w:rsidP="00980A59">
            <w:pPr>
              <w:rPr>
                <w:rFonts w:ascii="Arial MT" w:eastAsiaTheme="minorEastAsia" w:hAnsi="Arial MT" w:cs="Times New Roman"/>
                <w:b/>
                <w:bCs/>
                <w:sz w:val="20"/>
                <w:szCs w:val="20"/>
              </w:rPr>
            </w:pPr>
            <w:r w:rsidRPr="00980A59">
              <w:rPr>
                <w:rFonts w:cs="Times New Roman"/>
                <w:b/>
                <w:bCs/>
                <w:sz w:val="20"/>
                <w:szCs w:val="20"/>
              </w:rPr>
              <w:t xml:space="preserve">NLM ID: </w:t>
            </w:r>
            <w:hyperlink r:id="rId8" w:history="1">
              <w:r w:rsidRPr="00980A59">
                <w:rPr>
                  <w:rFonts w:cs="Times New Roman"/>
                  <w:color w:val="0000FF"/>
                  <w:sz w:val="20"/>
                  <w:szCs w:val="20"/>
                  <w:u w:val="single"/>
                </w:rPr>
                <w:t>9918523075206676</w:t>
              </w:r>
            </w:hyperlink>
          </w:p>
          <w:p w:rsidR="00980A59" w:rsidRPr="00980A59" w:rsidRDefault="00980A59" w:rsidP="00980A59">
            <w:pPr>
              <w:rPr>
                <w:rFonts w:ascii="Arial MT" w:eastAsiaTheme="minorEastAsia" w:hAnsi="Arial MT" w:cs="Times New Roman"/>
                <w:sz w:val="20"/>
                <w:szCs w:val="20"/>
              </w:rPr>
            </w:pPr>
            <w:r w:rsidRPr="00980A59">
              <w:rPr>
                <w:rFonts w:ascii="Arial" w:eastAsiaTheme="minorEastAsia" w:hAnsi="Arial" w:cs="Arial"/>
                <w:sz w:val="18"/>
                <w:szCs w:val="18"/>
              </w:rPr>
              <w:t>Volume: 4 Issue:4 (July-Aug 2023); Page No:</w:t>
            </w:r>
            <w:r w:rsidR="00254668">
              <w:rPr>
                <w:rFonts w:ascii="Arial" w:eastAsiaTheme="minorEastAsia" w:hAnsi="Arial" w:cs="Arial"/>
                <w:sz w:val="18"/>
                <w:szCs w:val="18"/>
              </w:rPr>
              <w:t xml:space="preserve"> 4</w:t>
            </w:r>
            <w:r w:rsidR="001C38A8">
              <w:rPr>
                <w:rFonts w:ascii="Arial" w:eastAsiaTheme="minorEastAsia" w:hAnsi="Arial" w:cs="Arial"/>
                <w:sz w:val="18"/>
                <w:szCs w:val="18"/>
              </w:rPr>
              <w:t>2</w:t>
            </w:r>
            <w:r w:rsidR="00254668">
              <w:rPr>
                <w:rFonts w:ascii="Arial" w:eastAsiaTheme="minorEastAsia" w:hAnsi="Arial" w:cs="Arial"/>
                <w:sz w:val="18"/>
                <w:szCs w:val="18"/>
              </w:rPr>
              <w:t>3-4</w:t>
            </w:r>
            <w:r w:rsidR="001C38A8">
              <w:rPr>
                <w:rFonts w:ascii="Arial" w:eastAsiaTheme="minorEastAsia" w:hAnsi="Arial" w:cs="Arial"/>
                <w:sz w:val="18"/>
                <w:szCs w:val="18"/>
              </w:rPr>
              <w:t>2</w:t>
            </w:r>
            <w:r w:rsidR="00254668">
              <w:rPr>
                <w:rFonts w:ascii="Arial" w:eastAsiaTheme="minorEastAsia" w:hAnsi="Arial" w:cs="Arial"/>
                <w:sz w:val="18"/>
                <w:szCs w:val="18"/>
              </w:rPr>
              <w:t>8</w:t>
            </w:r>
          </w:p>
          <w:p w:rsidR="00980A59" w:rsidRPr="00980A59" w:rsidRDefault="00980A59" w:rsidP="00980A59">
            <w:pPr>
              <w:rPr>
                <w:rFonts w:ascii="Arial" w:eastAsiaTheme="minorEastAsia" w:hAnsi="Arial" w:cs="Arial"/>
                <w:sz w:val="20"/>
                <w:szCs w:val="20"/>
              </w:rPr>
            </w:pPr>
          </w:p>
        </w:tc>
      </w:tr>
      <w:tr w:rsidR="00980A59" w:rsidRPr="00980A59" w:rsidTr="00980A59">
        <w:tc>
          <w:tcPr>
            <w:tcW w:w="750" w:type="pct"/>
            <w:gridSpan w:val="2"/>
            <w:tcBorders>
              <w:right w:val="dotted" w:sz="4" w:space="0" w:color="404040" w:themeColor="text1" w:themeTint="BF"/>
            </w:tcBorders>
          </w:tcPr>
          <w:p w:rsidR="00980A59" w:rsidRPr="00980A59" w:rsidRDefault="00980A59" w:rsidP="00980A59">
            <w:pPr>
              <w:jc w:val="center"/>
              <w:rPr>
                <w:rFonts w:ascii="Gabriola" w:eastAsiaTheme="minorEastAsia" w:hAnsi="Gabriola" w:cstheme="minorBidi"/>
                <w:sz w:val="20"/>
                <w:szCs w:val="20"/>
              </w:rPr>
            </w:pPr>
            <w:r w:rsidRPr="00980A59">
              <w:rPr>
                <w:rFonts w:ascii="Gabriola" w:eastAsiaTheme="minorEastAsia" w:hAnsi="Gabriola" w:cstheme="minorBidi"/>
                <w:noProof/>
                <w:sz w:val="20"/>
                <w:szCs w:val="20"/>
                <w:lang w:bidi="as-IN"/>
              </w:rPr>
              <w:drawing>
                <wp:inline distT="0" distB="0" distL="0" distR="0">
                  <wp:extent cx="790326" cy="790326"/>
                  <wp:effectExtent l="19050" t="0" r="0" b="0"/>
                  <wp:docPr id="1" name="Picture 1" descr="D:\IJMPR Journal\Website Data\ROUND-PNG-1024x1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JMPR Journal\Website Data\ROUND-PNG-1024x1024.png"/>
                          <pic:cNvPicPr>
                            <a:picLocks noChangeAspect="1" noChangeArrowheads="1"/>
                          </pic:cNvPicPr>
                        </pic:nvPicPr>
                        <pic:blipFill>
                          <a:blip r:embed="rId9" cstate="print"/>
                          <a:srcRect/>
                          <a:stretch>
                            <a:fillRect/>
                          </a:stretch>
                        </pic:blipFill>
                        <pic:spPr bwMode="auto">
                          <a:xfrm>
                            <a:off x="0" y="0"/>
                            <a:ext cx="800325" cy="800325"/>
                          </a:xfrm>
                          <a:prstGeom prst="rect">
                            <a:avLst/>
                          </a:prstGeom>
                          <a:noFill/>
                          <a:ln w="9525">
                            <a:noFill/>
                            <a:miter lim="800000"/>
                            <a:headEnd/>
                            <a:tailEnd/>
                          </a:ln>
                        </pic:spPr>
                      </pic:pic>
                    </a:graphicData>
                  </a:graphic>
                </wp:inline>
              </w:drawing>
            </w:r>
          </w:p>
          <w:p w:rsidR="00980A59" w:rsidRPr="00980A59" w:rsidRDefault="00980A59" w:rsidP="00980A59">
            <w:pPr>
              <w:jc w:val="center"/>
              <w:rPr>
                <w:rFonts w:asciiTheme="majorHAnsi" w:eastAsiaTheme="minorEastAsia" w:hAnsiTheme="majorHAnsi" w:cstheme="minorBidi"/>
                <w:b/>
                <w:bCs/>
                <w:szCs w:val="24"/>
              </w:rPr>
            </w:pPr>
            <w:r w:rsidRPr="00980A59">
              <w:rPr>
                <w:rFonts w:asciiTheme="majorHAnsi" w:eastAsiaTheme="minorEastAsia" w:hAnsiTheme="majorHAnsi" w:cstheme="minorBidi"/>
                <w:b/>
                <w:bCs/>
                <w:szCs w:val="24"/>
              </w:rPr>
              <w:t>IJMPR</w:t>
            </w:r>
          </w:p>
          <w:p w:rsidR="00980A59" w:rsidRPr="00980A59" w:rsidRDefault="00980A59" w:rsidP="00980A59">
            <w:pPr>
              <w:jc w:val="center"/>
              <w:rPr>
                <w:rFonts w:ascii="Gabriola" w:eastAsiaTheme="minorEastAsia" w:hAnsi="Gabriola" w:cstheme="minorBidi"/>
                <w:sz w:val="20"/>
                <w:szCs w:val="20"/>
              </w:rPr>
            </w:pPr>
            <w:r w:rsidRPr="00980A59">
              <w:rPr>
                <w:rFonts w:ascii="Gabriola" w:eastAsiaTheme="minorEastAsia" w:hAnsi="Gabriola" w:cstheme="minorBidi"/>
                <w:noProof/>
                <w:sz w:val="20"/>
                <w:szCs w:val="20"/>
                <w:lang w:bidi="as-IN"/>
              </w:rPr>
              <w:drawing>
                <wp:inline distT="0" distB="0" distL="0" distR="0">
                  <wp:extent cx="741731" cy="234086"/>
                  <wp:effectExtent l="19050" t="0" r="1219" b="0"/>
                  <wp:docPr id="2" name="Picture 11" descr="D:\IJMPR Journal\Website Data\cc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IJMPR Journal\Website Data\ccby.jpg"/>
                          <pic:cNvPicPr>
                            <a:picLocks noChangeAspect="1" noChangeArrowheads="1"/>
                          </pic:cNvPicPr>
                        </pic:nvPicPr>
                        <pic:blipFill>
                          <a:blip r:embed="rId10"/>
                          <a:srcRect/>
                          <a:stretch>
                            <a:fillRect/>
                          </a:stretch>
                        </pic:blipFill>
                        <pic:spPr bwMode="auto">
                          <a:xfrm>
                            <a:off x="0" y="0"/>
                            <a:ext cx="766664" cy="241955"/>
                          </a:xfrm>
                          <a:prstGeom prst="rect">
                            <a:avLst/>
                          </a:prstGeom>
                          <a:noFill/>
                          <a:ln w="9525">
                            <a:noFill/>
                            <a:miter lim="800000"/>
                            <a:headEnd/>
                            <a:tailEnd/>
                          </a:ln>
                        </pic:spPr>
                      </pic:pic>
                    </a:graphicData>
                  </a:graphic>
                </wp:inline>
              </w:drawing>
            </w:r>
          </w:p>
          <w:p w:rsidR="00980A59" w:rsidRPr="00980A59" w:rsidRDefault="00980A59" w:rsidP="00980A59">
            <w:pPr>
              <w:jc w:val="center"/>
              <w:rPr>
                <w:rFonts w:asciiTheme="majorHAnsi" w:eastAsiaTheme="minorEastAsia" w:hAnsiTheme="majorHAnsi" w:cstheme="minorBidi"/>
                <w:sz w:val="12"/>
                <w:szCs w:val="12"/>
              </w:rPr>
            </w:pPr>
            <w:r w:rsidRPr="00980A59">
              <w:rPr>
                <w:rFonts w:asciiTheme="majorHAnsi" w:eastAsiaTheme="minorEastAsia" w:hAnsiTheme="majorHAnsi" w:cstheme="minorBidi"/>
                <w:sz w:val="12"/>
                <w:szCs w:val="12"/>
              </w:rPr>
              <w:t>Copyright@IJMPR</w:t>
            </w:r>
          </w:p>
        </w:tc>
        <w:tc>
          <w:tcPr>
            <w:tcW w:w="4250" w:type="pct"/>
            <w:gridSpan w:val="2"/>
            <w:tcBorders>
              <w:left w:val="dotted" w:sz="4" w:space="0" w:color="404040" w:themeColor="text1" w:themeTint="BF"/>
            </w:tcBorders>
          </w:tcPr>
          <w:p w:rsidR="00980A59" w:rsidRPr="00980A59" w:rsidRDefault="00980A59" w:rsidP="00980A59">
            <w:pPr>
              <w:rPr>
                <w:rFonts w:ascii="Tahoma" w:eastAsiaTheme="minorEastAsia" w:hAnsi="Tahoma" w:cs="Tahoma"/>
                <w:b/>
                <w:bCs/>
                <w:color w:val="0070C0"/>
                <w:spacing w:val="-96"/>
                <w:sz w:val="28"/>
                <w:szCs w:val="28"/>
              </w:rPr>
            </w:pPr>
            <w:r w:rsidRPr="00980A59">
              <w:rPr>
                <w:rFonts w:ascii="Tahoma" w:eastAsiaTheme="minorEastAsia" w:hAnsi="Tahoma" w:cs="Tahoma"/>
                <w:b/>
                <w:bCs/>
                <w:color w:val="0070C0"/>
                <w:spacing w:val="-6"/>
                <w:sz w:val="28"/>
                <w:szCs w:val="28"/>
              </w:rPr>
              <w:t>Association of Hba1c and Diabetic Foot Ulcer Outcomes In Patients Attending Tertiary Care Hospital</w:t>
            </w:r>
          </w:p>
          <w:p w:rsidR="00980A59" w:rsidRPr="00980A59" w:rsidRDefault="00980A59" w:rsidP="00980A59">
            <w:pPr>
              <w:rPr>
                <w:rFonts w:asciiTheme="minorHAnsi" w:eastAsiaTheme="minorEastAsia" w:hAnsiTheme="minorHAnsi" w:cstheme="minorBidi"/>
                <w:sz w:val="20"/>
                <w:szCs w:val="20"/>
              </w:rPr>
            </w:pPr>
          </w:p>
          <w:p w:rsidR="00980A59" w:rsidRPr="00980A59" w:rsidRDefault="00980A59" w:rsidP="00980A59">
            <w:pPr>
              <w:rPr>
                <w:rFonts w:ascii="Tahoma" w:eastAsiaTheme="minorEastAsia" w:hAnsi="Tahoma" w:cs="Tahoma"/>
                <w:b/>
                <w:bCs/>
                <w:sz w:val="19"/>
                <w:szCs w:val="19"/>
              </w:rPr>
            </w:pPr>
            <w:r w:rsidRPr="00980A59">
              <w:rPr>
                <w:rFonts w:ascii="Tahoma" w:eastAsiaTheme="minorEastAsia" w:hAnsi="Tahoma" w:cs="Tahoma"/>
                <w:b/>
                <w:bCs/>
                <w:sz w:val="19"/>
                <w:szCs w:val="19"/>
              </w:rPr>
              <w:t>Dr. Rushikesh R. Shinde</w:t>
            </w:r>
            <w:r w:rsidRPr="00980A59">
              <w:rPr>
                <w:rFonts w:ascii="Tahoma" w:eastAsiaTheme="minorEastAsia" w:hAnsi="Tahoma" w:cs="Tahoma"/>
                <w:b/>
                <w:bCs/>
                <w:sz w:val="19"/>
                <w:szCs w:val="19"/>
                <w:vertAlign w:val="superscript"/>
              </w:rPr>
              <w:t>1</w:t>
            </w:r>
            <w:r w:rsidRPr="00980A59">
              <w:rPr>
                <w:rFonts w:ascii="Tahoma" w:eastAsiaTheme="minorEastAsia" w:hAnsi="Tahoma" w:cs="Tahoma"/>
                <w:b/>
                <w:bCs/>
                <w:sz w:val="19"/>
                <w:szCs w:val="19"/>
              </w:rPr>
              <w:t>, Dr. Varsha N. Bijwe</w:t>
            </w:r>
            <w:r w:rsidRPr="00980A59">
              <w:rPr>
                <w:rFonts w:ascii="Tahoma" w:eastAsiaTheme="minorEastAsia" w:hAnsi="Tahoma" w:cs="Tahoma"/>
                <w:b/>
                <w:bCs/>
                <w:sz w:val="19"/>
                <w:szCs w:val="19"/>
                <w:vertAlign w:val="superscript"/>
              </w:rPr>
              <w:t>2</w:t>
            </w:r>
            <w:r w:rsidRPr="00980A59">
              <w:rPr>
                <w:rFonts w:ascii="Tahoma" w:eastAsiaTheme="minorEastAsia" w:hAnsi="Tahoma" w:cs="Tahoma"/>
                <w:b/>
                <w:bCs/>
                <w:sz w:val="19"/>
                <w:szCs w:val="19"/>
              </w:rPr>
              <w:t>, Dr.Narendra O. Wankhede</w:t>
            </w:r>
            <w:r w:rsidRPr="00980A59">
              <w:rPr>
                <w:rFonts w:ascii="Tahoma" w:eastAsiaTheme="minorEastAsia" w:hAnsi="Tahoma" w:cs="Tahoma"/>
                <w:b/>
                <w:bCs/>
                <w:sz w:val="19"/>
                <w:szCs w:val="19"/>
                <w:vertAlign w:val="superscript"/>
              </w:rPr>
              <w:t>3</w:t>
            </w:r>
            <w:r w:rsidRPr="00980A59">
              <w:rPr>
                <w:rFonts w:ascii="Tahoma" w:eastAsiaTheme="minorEastAsia" w:hAnsi="Tahoma" w:cs="Tahoma"/>
                <w:b/>
                <w:bCs/>
                <w:sz w:val="19"/>
                <w:szCs w:val="19"/>
              </w:rPr>
              <w:t xml:space="preserve">, </w:t>
            </w:r>
          </w:p>
          <w:p w:rsidR="00980A59" w:rsidRPr="00980A59" w:rsidRDefault="00980A59" w:rsidP="00980A59">
            <w:pPr>
              <w:rPr>
                <w:rFonts w:ascii="Tahoma" w:eastAsiaTheme="minorEastAsia" w:hAnsi="Tahoma" w:cs="Tahoma"/>
                <w:b/>
                <w:bCs/>
                <w:sz w:val="19"/>
                <w:szCs w:val="19"/>
              </w:rPr>
            </w:pPr>
            <w:r w:rsidRPr="00980A59">
              <w:rPr>
                <w:rFonts w:ascii="Tahoma" w:eastAsiaTheme="minorEastAsia" w:hAnsi="Tahoma" w:cs="Tahoma"/>
                <w:b/>
                <w:bCs/>
                <w:sz w:val="19"/>
                <w:szCs w:val="19"/>
              </w:rPr>
              <w:t>Dr. Bhushan D. Thakare</w:t>
            </w:r>
            <w:r w:rsidRPr="00980A59">
              <w:rPr>
                <w:rFonts w:ascii="Tahoma" w:eastAsiaTheme="minorEastAsia" w:hAnsi="Tahoma" w:cs="Tahoma"/>
                <w:b/>
                <w:bCs/>
                <w:sz w:val="19"/>
                <w:szCs w:val="19"/>
                <w:vertAlign w:val="superscript"/>
              </w:rPr>
              <w:t>3</w:t>
            </w:r>
            <w:r w:rsidRPr="00980A59">
              <w:rPr>
                <w:rFonts w:ascii="Tahoma" w:eastAsiaTheme="minorEastAsia" w:hAnsi="Tahoma" w:cs="Tahoma"/>
                <w:b/>
                <w:bCs/>
                <w:sz w:val="19"/>
                <w:szCs w:val="19"/>
              </w:rPr>
              <w:t>, Dr.Bharat P. Shete</w:t>
            </w:r>
            <w:r w:rsidRPr="00980A59">
              <w:rPr>
                <w:rFonts w:ascii="Tahoma" w:eastAsiaTheme="minorEastAsia" w:hAnsi="Tahoma" w:cs="Tahoma"/>
                <w:b/>
                <w:bCs/>
                <w:sz w:val="19"/>
                <w:szCs w:val="19"/>
                <w:vertAlign w:val="superscript"/>
              </w:rPr>
              <w:t>3</w:t>
            </w:r>
          </w:p>
          <w:p w:rsidR="00980A59" w:rsidRPr="00980A59" w:rsidRDefault="00980A59" w:rsidP="00980A59">
            <w:pPr>
              <w:rPr>
                <w:rFonts w:asciiTheme="minorHAnsi" w:eastAsiaTheme="minorEastAsia" w:hAnsiTheme="minorHAnsi" w:cstheme="minorBidi"/>
                <w:sz w:val="20"/>
                <w:szCs w:val="20"/>
              </w:rPr>
            </w:pPr>
          </w:p>
          <w:p w:rsidR="00980A59" w:rsidRPr="00980A59" w:rsidRDefault="00980A59" w:rsidP="00980A59">
            <w:pPr>
              <w:spacing w:line="192" w:lineRule="auto"/>
              <w:rPr>
                <w:rFonts w:ascii="Gabriola" w:eastAsiaTheme="minorEastAsia" w:hAnsi="Gabriola" w:cstheme="minorBidi"/>
                <w:sz w:val="20"/>
                <w:szCs w:val="20"/>
              </w:rPr>
            </w:pPr>
            <w:r w:rsidRPr="00980A59">
              <w:rPr>
                <w:rFonts w:ascii="Gabriola" w:eastAsiaTheme="minorEastAsia" w:hAnsi="Gabriola" w:cstheme="minorBidi"/>
                <w:sz w:val="20"/>
                <w:szCs w:val="20"/>
                <w:vertAlign w:val="superscript"/>
              </w:rPr>
              <w:t>1</w:t>
            </w:r>
            <w:r w:rsidRPr="00980A59">
              <w:rPr>
                <w:rFonts w:ascii="Gabriola" w:eastAsiaTheme="minorEastAsia" w:hAnsi="Gabriola" w:cstheme="minorBidi"/>
                <w:sz w:val="20"/>
                <w:szCs w:val="20"/>
              </w:rPr>
              <w:t>Department of Surgery, Dr Panjabrao Deshmukh Medical college and Research center, Amravati</w:t>
            </w:r>
          </w:p>
          <w:p w:rsidR="00980A59" w:rsidRPr="00980A59" w:rsidRDefault="00980A59" w:rsidP="00980A59">
            <w:pPr>
              <w:spacing w:line="192" w:lineRule="auto"/>
              <w:rPr>
                <w:rFonts w:ascii="Gabriola" w:eastAsiaTheme="minorEastAsia" w:hAnsi="Gabriola" w:cstheme="minorBidi"/>
                <w:sz w:val="20"/>
                <w:szCs w:val="20"/>
              </w:rPr>
            </w:pPr>
            <w:r w:rsidRPr="00980A59">
              <w:rPr>
                <w:rFonts w:ascii="Gabriola" w:eastAsiaTheme="minorEastAsia" w:hAnsi="Gabriola" w:cstheme="minorBidi"/>
                <w:sz w:val="20"/>
                <w:szCs w:val="20"/>
                <w:vertAlign w:val="superscript"/>
              </w:rPr>
              <w:t>2</w:t>
            </w:r>
            <w:r w:rsidRPr="00980A59">
              <w:rPr>
                <w:rFonts w:ascii="Gabriola" w:eastAsiaTheme="minorEastAsia" w:hAnsi="Gabriola" w:cstheme="minorBidi"/>
                <w:sz w:val="20"/>
                <w:szCs w:val="20"/>
              </w:rPr>
              <w:t>Professor, Department of Surgery, Dr Panjabrao Deshmukh Medical college and Research center, Amravati</w:t>
            </w:r>
          </w:p>
          <w:p w:rsidR="00980A59" w:rsidRPr="00980A59" w:rsidRDefault="00980A59" w:rsidP="00980A59">
            <w:pPr>
              <w:spacing w:line="192" w:lineRule="auto"/>
              <w:rPr>
                <w:rFonts w:ascii="Gabriola" w:eastAsiaTheme="minorEastAsia" w:hAnsi="Gabriola" w:cstheme="minorBidi"/>
                <w:sz w:val="20"/>
                <w:szCs w:val="20"/>
              </w:rPr>
            </w:pPr>
            <w:r w:rsidRPr="00980A59">
              <w:rPr>
                <w:rFonts w:ascii="Gabriola" w:eastAsiaTheme="minorEastAsia" w:hAnsi="Gabriola" w:cstheme="minorBidi"/>
                <w:sz w:val="20"/>
                <w:szCs w:val="20"/>
                <w:vertAlign w:val="superscript"/>
              </w:rPr>
              <w:t>3</w:t>
            </w:r>
            <w:r w:rsidRPr="00980A59">
              <w:rPr>
                <w:rFonts w:ascii="Gabriola" w:eastAsiaTheme="minorEastAsia" w:hAnsi="Gabriola" w:cstheme="minorBidi"/>
                <w:sz w:val="20"/>
                <w:szCs w:val="20"/>
              </w:rPr>
              <w:t>Assistant Professor, Department of Surgery, Dr Panjabrao Deshmukh Medical college and Research center, Amravati</w:t>
            </w:r>
          </w:p>
          <w:p w:rsidR="00980A59" w:rsidRPr="00980A59" w:rsidRDefault="00980A59" w:rsidP="00980A59">
            <w:pPr>
              <w:spacing w:line="151" w:lineRule="auto"/>
              <w:rPr>
                <w:rFonts w:ascii="Gabriola" w:eastAsiaTheme="minorEastAsia" w:hAnsi="Gabriola" w:cstheme="minorBidi"/>
                <w:sz w:val="20"/>
                <w:szCs w:val="20"/>
              </w:rPr>
            </w:pPr>
          </w:p>
        </w:tc>
      </w:tr>
      <w:tr w:rsidR="00980A59" w:rsidRPr="00980A59" w:rsidTr="00980A59">
        <w:tc>
          <w:tcPr>
            <w:tcW w:w="5000" w:type="pct"/>
            <w:gridSpan w:val="4"/>
            <w:shd w:val="clear" w:color="auto" w:fill="244061" w:themeFill="accent1" w:themeFillShade="80"/>
          </w:tcPr>
          <w:p w:rsidR="00980A59" w:rsidRPr="00980A59" w:rsidRDefault="00980A59" w:rsidP="00980A59">
            <w:pPr>
              <w:rPr>
                <w:rFonts w:ascii="Tahoma" w:eastAsiaTheme="minorEastAsia" w:hAnsi="Tahoma" w:cs="Tahoma"/>
                <w:b/>
                <w:bCs/>
                <w:color w:val="FFFFFF" w:themeColor="background1"/>
                <w:szCs w:val="24"/>
              </w:rPr>
            </w:pPr>
            <w:r w:rsidRPr="00980A59">
              <w:rPr>
                <w:rFonts w:ascii="Tahoma" w:eastAsiaTheme="minorEastAsia" w:hAnsi="Tahoma" w:cs="Tahoma"/>
                <w:b/>
                <w:bCs/>
                <w:color w:val="FFFFFF" w:themeColor="background1"/>
                <w:szCs w:val="24"/>
              </w:rPr>
              <w:t>ABSTRACT</w:t>
            </w:r>
          </w:p>
        </w:tc>
      </w:tr>
      <w:tr w:rsidR="00980A59" w:rsidRPr="00980A59" w:rsidTr="00980A59">
        <w:tc>
          <w:tcPr>
            <w:tcW w:w="5000" w:type="pct"/>
            <w:gridSpan w:val="4"/>
            <w:tcBorders>
              <w:bottom w:val="single" w:sz="4" w:space="0" w:color="auto"/>
            </w:tcBorders>
          </w:tcPr>
          <w:p w:rsidR="00521AC7" w:rsidRPr="00521AC7" w:rsidRDefault="00521AC7" w:rsidP="00521AC7">
            <w:pPr>
              <w:jc w:val="both"/>
              <w:rPr>
                <w:rFonts w:ascii="Times New Roman" w:eastAsiaTheme="minorEastAsia" w:hAnsi="Times New Roman" w:cs="Times New Roman"/>
                <w:sz w:val="20"/>
                <w:szCs w:val="20"/>
              </w:rPr>
            </w:pPr>
            <w:r w:rsidRPr="00521AC7">
              <w:rPr>
                <w:rFonts w:ascii="Times New Roman" w:eastAsiaTheme="minorEastAsia" w:hAnsi="Times New Roman" w:cs="Times New Roman"/>
                <w:b/>
                <w:bCs/>
                <w:sz w:val="20"/>
                <w:szCs w:val="20"/>
              </w:rPr>
              <w:t>Introduction</w:t>
            </w:r>
            <w:r w:rsidRPr="00521AC7">
              <w:rPr>
                <w:rFonts w:ascii="Times New Roman" w:eastAsiaTheme="minorEastAsia" w:hAnsi="Times New Roman" w:cs="Times New Roman"/>
                <w:sz w:val="20"/>
                <w:szCs w:val="20"/>
              </w:rPr>
              <w:t>: Typically diabetic foot syndrome is characterized by    foot infection, ulceration, or destruction of deep tissues in association with neurological abnormalities and divergent levels of peripheral vascular insufficiency. The factors that affect ulcer healing in diabetic patients are generally helpful in optimization of patient management strategy besides their routine application as predictors of the outcome. Hemoglobin A1c (HbA1c), an established marker to monitor blood glucose in diabetic patients, is currently being investigated for its association with ulcer healing.</w:t>
            </w:r>
          </w:p>
          <w:p w:rsidR="00521AC7" w:rsidRPr="00521AC7" w:rsidRDefault="00521AC7" w:rsidP="00521AC7">
            <w:pPr>
              <w:jc w:val="both"/>
              <w:rPr>
                <w:rFonts w:ascii="Times New Roman" w:eastAsiaTheme="minorEastAsia" w:hAnsi="Times New Roman" w:cs="Times New Roman"/>
                <w:sz w:val="20"/>
                <w:szCs w:val="20"/>
              </w:rPr>
            </w:pPr>
            <w:r w:rsidRPr="00521AC7">
              <w:rPr>
                <w:rFonts w:ascii="Times New Roman" w:eastAsiaTheme="minorEastAsia" w:hAnsi="Times New Roman" w:cs="Times New Roman"/>
                <w:b/>
                <w:bCs/>
                <w:sz w:val="20"/>
                <w:szCs w:val="20"/>
              </w:rPr>
              <w:t>Material and Method</w:t>
            </w:r>
            <w:r w:rsidRPr="00521AC7">
              <w:rPr>
                <w:rFonts w:ascii="Times New Roman" w:eastAsiaTheme="minorEastAsia" w:hAnsi="Times New Roman" w:cs="Times New Roman"/>
                <w:sz w:val="20"/>
                <w:szCs w:val="20"/>
              </w:rPr>
              <w:t>: A descriptive study was carried out in diabetic patients with foot ulceration (n = 70) to determine the role of HbA1c affecting the ulcer healing process. Ethical   committee   clearance   was    taken    from the institution ethical committee. The study was conducted over 18month period from January 2021 to June 2022. Informed consent was obtained from the patients.</w:t>
            </w:r>
          </w:p>
          <w:p w:rsidR="00521AC7" w:rsidRPr="00521AC7" w:rsidRDefault="00521AC7" w:rsidP="00521AC7">
            <w:pPr>
              <w:jc w:val="both"/>
              <w:rPr>
                <w:rFonts w:ascii="Times New Roman" w:eastAsiaTheme="minorEastAsia" w:hAnsi="Times New Roman" w:cs="Times New Roman"/>
                <w:sz w:val="20"/>
                <w:szCs w:val="20"/>
              </w:rPr>
            </w:pPr>
            <w:r w:rsidRPr="00521AC7">
              <w:rPr>
                <w:rFonts w:ascii="Times New Roman" w:eastAsiaTheme="minorEastAsia" w:hAnsi="Times New Roman" w:cs="Times New Roman"/>
                <w:b/>
                <w:bCs/>
                <w:sz w:val="20"/>
                <w:szCs w:val="20"/>
              </w:rPr>
              <w:t>Conclusion</w:t>
            </w:r>
            <w:r w:rsidRPr="00521AC7">
              <w:rPr>
                <w:rFonts w:ascii="Times New Roman" w:eastAsiaTheme="minorEastAsia" w:hAnsi="Times New Roman" w:cs="Times New Roman"/>
                <w:sz w:val="20"/>
                <w:szCs w:val="20"/>
              </w:rPr>
              <w:t>: Our study results show that HbA1c levels have good association with the process of healing as well as time required for healing process to complete.</w:t>
            </w:r>
          </w:p>
          <w:p w:rsidR="00980A59" w:rsidRPr="00521AC7" w:rsidRDefault="00980A59" w:rsidP="00980A59">
            <w:pPr>
              <w:rPr>
                <w:rFonts w:ascii="Arial MT" w:eastAsiaTheme="minorEastAsia" w:hAnsi="Arial MT" w:cstheme="minorBidi"/>
                <w:sz w:val="18"/>
                <w:szCs w:val="18"/>
              </w:rPr>
            </w:pPr>
          </w:p>
          <w:p w:rsidR="00980A59" w:rsidRPr="00980A59" w:rsidRDefault="00980A59" w:rsidP="00980A59">
            <w:pPr>
              <w:rPr>
                <w:rFonts w:ascii="Times New Roman" w:eastAsiaTheme="minorEastAsia" w:hAnsi="Times New Roman" w:cs="Times New Roman"/>
                <w:sz w:val="20"/>
                <w:szCs w:val="20"/>
              </w:rPr>
            </w:pPr>
            <w:r w:rsidRPr="00521AC7">
              <w:rPr>
                <w:rFonts w:ascii="Times New Roman" w:eastAsiaTheme="minorEastAsia" w:hAnsi="Times New Roman" w:cs="Times New Roman"/>
                <w:b/>
                <w:bCs/>
                <w:sz w:val="20"/>
                <w:szCs w:val="20"/>
              </w:rPr>
              <w:t>Key Words</w:t>
            </w:r>
            <w:r w:rsidRPr="00521AC7">
              <w:rPr>
                <w:rFonts w:ascii="Times New Roman" w:eastAsiaTheme="minorEastAsia" w:hAnsi="Times New Roman" w:cs="Times New Roman"/>
                <w:sz w:val="20"/>
                <w:szCs w:val="20"/>
              </w:rPr>
              <w:t xml:space="preserve">: </w:t>
            </w:r>
            <w:r w:rsidR="00521AC7" w:rsidRPr="00521AC7">
              <w:rPr>
                <w:rFonts w:ascii="Times New Roman" w:eastAsiaTheme="minorEastAsia" w:hAnsi="Times New Roman" w:cs="Times New Roman"/>
                <w:i/>
                <w:iCs/>
                <w:sz w:val="20"/>
                <w:szCs w:val="20"/>
              </w:rPr>
              <w:t>HbA1c, Diabetic foot ulcer, Diabetic neuropathy.</w:t>
            </w:r>
          </w:p>
        </w:tc>
      </w:tr>
      <w:tr w:rsidR="00980A59" w:rsidRPr="00980A59" w:rsidTr="00980A59">
        <w:tc>
          <w:tcPr>
            <w:tcW w:w="590" w:type="pct"/>
            <w:tcBorders>
              <w:top w:val="single" w:sz="4" w:space="0" w:color="auto"/>
              <w:bottom w:val="single" w:sz="4" w:space="0" w:color="auto"/>
              <w:right w:val="dashed" w:sz="4" w:space="0" w:color="auto"/>
            </w:tcBorders>
            <w:vAlign w:val="center"/>
          </w:tcPr>
          <w:p w:rsidR="00980A59" w:rsidRPr="00980A59" w:rsidRDefault="00980A59" w:rsidP="00980A59">
            <w:pPr>
              <w:jc w:val="center"/>
              <w:rPr>
                <w:rFonts w:asciiTheme="minorHAnsi" w:eastAsiaTheme="minorEastAsia" w:hAnsiTheme="minorHAnsi" w:cstheme="minorBidi"/>
              </w:rPr>
            </w:pPr>
            <w:r w:rsidRPr="00980A59">
              <w:rPr>
                <w:rFonts w:asciiTheme="minorHAnsi" w:eastAsiaTheme="minorEastAsia" w:hAnsiTheme="minorHAnsi" w:cstheme="minorBidi"/>
                <w:noProof/>
                <w:lang w:bidi="as-IN"/>
              </w:rPr>
              <w:drawing>
                <wp:inline distT="0" distB="0" distL="0" distR="0">
                  <wp:extent cx="526860" cy="526860"/>
                  <wp:effectExtent l="19050" t="0" r="6540" b="0"/>
                  <wp:docPr id="3" name="Picture 2" descr="D:\IJMPR Journal\qrcod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JMPR Journal\qrcode (1).png"/>
                          <pic:cNvPicPr>
                            <a:picLocks noChangeAspect="1" noChangeArrowheads="1"/>
                          </pic:cNvPicPr>
                        </pic:nvPicPr>
                        <pic:blipFill>
                          <a:blip r:embed="rId11" cstate="print"/>
                          <a:stretch>
                            <a:fillRect/>
                          </a:stretch>
                        </pic:blipFill>
                        <pic:spPr bwMode="auto">
                          <a:xfrm>
                            <a:off x="0" y="0"/>
                            <a:ext cx="525168" cy="525168"/>
                          </a:xfrm>
                          <a:prstGeom prst="rect">
                            <a:avLst/>
                          </a:prstGeom>
                          <a:noFill/>
                          <a:ln w="9525">
                            <a:noFill/>
                            <a:miter lim="800000"/>
                            <a:headEnd/>
                            <a:tailEnd/>
                          </a:ln>
                        </pic:spPr>
                      </pic:pic>
                    </a:graphicData>
                  </a:graphic>
                </wp:inline>
              </w:drawing>
            </w:r>
          </w:p>
        </w:tc>
        <w:tc>
          <w:tcPr>
            <w:tcW w:w="4410" w:type="pct"/>
            <w:gridSpan w:val="3"/>
            <w:tcBorders>
              <w:top w:val="single" w:sz="4" w:space="0" w:color="auto"/>
              <w:left w:val="dashed" w:sz="4" w:space="0" w:color="auto"/>
              <w:bottom w:val="single" w:sz="4" w:space="0" w:color="auto"/>
            </w:tcBorders>
          </w:tcPr>
          <w:p w:rsidR="00980A59" w:rsidRPr="00980A59" w:rsidRDefault="00980A59" w:rsidP="00980A59">
            <w:pPr>
              <w:rPr>
                <w:rFonts w:ascii="Times New Roman" w:eastAsiaTheme="minorEastAsia" w:hAnsi="Times New Roman" w:cs="Times New Roman"/>
                <w:b/>
                <w:color w:val="0000FF"/>
                <w:sz w:val="20"/>
                <w:szCs w:val="20"/>
              </w:rPr>
            </w:pPr>
            <w:r w:rsidRPr="00980A59">
              <w:rPr>
                <w:rFonts w:ascii="Times New Roman" w:eastAsiaTheme="minorEastAsia" w:hAnsi="Times New Roman" w:cs="Times New Roman"/>
                <w:b/>
                <w:bCs/>
                <w:color w:val="0070C0"/>
                <w:sz w:val="20"/>
                <w:szCs w:val="20"/>
              </w:rPr>
              <w:t>*Corresponding Author</w:t>
            </w:r>
          </w:p>
          <w:p w:rsidR="00980A59" w:rsidRPr="00980A59" w:rsidRDefault="00980A59" w:rsidP="00980A59">
            <w:pPr>
              <w:rPr>
                <w:rFonts w:ascii="Times New Roman" w:eastAsiaTheme="minorEastAsia" w:hAnsi="Times New Roman" w:cs="Times New Roman"/>
                <w:sz w:val="20"/>
                <w:szCs w:val="20"/>
              </w:rPr>
            </w:pPr>
            <w:r w:rsidRPr="00980A59">
              <w:rPr>
                <w:rFonts w:ascii="Times New Roman" w:eastAsiaTheme="minorEastAsia" w:hAnsi="Times New Roman" w:cs="Times New Roman"/>
                <w:sz w:val="20"/>
                <w:szCs w:val="20"/>
              </w:rPr>
              <w:t>Dr. Rushikesh R. Shinde</w:t>
            </w:r>
          </w:p>
          <w:p w:rsidR="00980A59" w:rsidRPr="00980A59" w:rsidRDefault="00980A59" w:rsidP="00980A59">
            <w:pPr>
              <w:rPr>
                <w:rFonts w:asciiTheme="minorHAnsi" w:eastAsiaTheme="minorEastAsia" w:hAnsiTheme="minorHAnsi" w:cstheme="minorBidi"/>
              </w:rPr>
            </w:pPr>
            <w:r w:rsidRPr="00980A59">
              <w:rPr>
                <w:rFonts w:ascii="Times New Roman" w:eastAsiaTheme="minorEastAsia" w:hAnsi="Times New Roman" w:cs="Times New Roman"/>
                <w:i/>
                <w:sz w:val="20"/>
                <w:szCs w:val="20"/>
              </w:rPr>
              <w:t>Department of Surgery, Dr Panjabrao Deshmukh Medical college and Research center, Amravati</w:t>
            </w:r>
          </w:p>
        </w:tc>
      </w:tr>
    </w:tbl>
    <w:p w:rsidR="005E113E" w:rsidRPr="005D59C1" w:rsidRDefault="005E113E" w:rsidP="00980A59">
      <w:pPr>
        <w:pStyle w:val="BodyText"/>
        <w:rPr>
          <w:rFonts w:ascii="Times New Roman" w:hAnsi="Times New Roman" w:cs="Times New Roman"/>
          <w:sz w:val="20"/>
          <w:szCs w:val="20"/>
        </w:rPr>
      </w:pPr>
    </w:p>
    <w:p w:rsidR="005E113E" w:rsidRPr="005D59C1" w:rsidRDefault="00307D9E" w:rsidP="00980A59">
      <w:pPr>
        <w:pStyle w:val="Heading1"/>
        <w:ind w:left="0"/>
        <w:rPr>
          <w:rFonts w:ascii="Times New Roman" w:hAnsi="Times New Roman" w:cs="Times New Roman"/>
          <w:sz w:val="20"/>
          <w:szCs w:val="20"/>
        </w:rPr>
      </w:pPr>
      <w:bookmarkStart w:id="0" w:name="INTRODUCTION"/>
      <w:bookmarkEnd w:id="0"/>
      <w:r w:rsidRPr="005D59C1">
        <w:rPr>
          <w:rFonts w:ascii="Times New Roman" w:hAnsi="Times New Roman" w:cs="Times New Roman"/>
          <w:color w:val="005F7B"/>
          <w:sz w:val="20"/>
          <w:szCs w:val="20"/>
        </w:rPr>
        <w:t>INTRODUCTION</w:t>
      </w: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sz w:val="20"/>
          <w:szCs w:val="20"/>
        </w:rPr>
        <w:t xml:space="preserve">Typically diabetic foot syndrome is characterized by   </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foot infection,</w:t>
      </w:r>
      <w:r w:rsidRPr="005D59C1">
        <w:rPr>
          <w:rFonts w:ascii="Times New Roman" w:hAnsi="Times New Roman" w:cs="Times New Roman"/>
          <w:spacing w:val="54"/>
          <w:sz w:val="20"/>
          <w:szCs w:val="20"/>
        </w:rPr>
        <w:t xml:space="preserve"> </w:t>
      </w:r>
      <w:r w:rsidRPr="005D59C1">
        <w:rPr>
          <w:rFonts w:ascii="Times New Roman" w:hAnsi="Times New Roman" w:cs="Times New Roman"/>
          <w:sz w:val="20"/>
          <w:szCs w:val="20"/>
        </w:rPr>
        <w:t>ulceration,</w:t>
      </w:r>
      <w:r w:rsidRPr="005D59C1">
        <w:rPr>
          <w:rFonts w:ascii="Times New Roman" w:hAnsi="Times New Roman" w:cs="Times New Roman"/>
          <w:spacing w:val="54"/>
          <w:sz w:val="20"/>
          <w:szCs w:val="20"/>
        </w:rPr>
        <w:t xml:space="preserve"> </w:t>
      </w:r>
      <w:r w:rsidRPr="005D59C1">
        <w:rPr>
          <w:rFonts w:ascii="Times New Roman" w:hAnsi="Times New Roman" w:cs="Times New Roman"/>
          <w:sz w:val="20"/>
          <w:szCs w:val="20"/>
        </w:rPr>
        <w:t>or</w:t>
      </w:r>
      <w:r w:rsidRPr="005D59C1">
        <w:rPr>
          <w:rFonts w:ascii="Times New Roman" w:hAnsi="Times New Roman" w:cs="Times New Roman"/>
          <w:spacing w:val="54"/>
          <w:sz w:val="20"/>
          <w:szCs w:val="20"/>
        </w:rPr>
        <w:t xml:space="preserve"> </w:t>
      </w:r>
      <w:r w:rsidRPr="005D59C1">
        <w:rPr>
          <w:rFonts w:ascii="Times New Roman" w:hAnsi="Times New Roman" w:cs="Times New Roman"/>
          <w:sz w:val="20"/>
          <w:szCs w:val="20"/>
        </w:rPr>
        <w:t>destruction</w:t>
      </w:r>
      <w:r w:rsidRPr="005D59C1">
        <w:rPr>
          <w:rFonts w:ascii="Times New Roman" w:hAnsi="Times New Roman" w:cs="Times New Roman"/>
          <w:spacing w:val="55"/>
          <w:sz w:val="20"/>
          <w:szCs w:val="20"/>
        </w:rPr>
        <w:t xml:space="preserve"> </w:t>
      </w:r>
      <w:r w:rsidRPr="005D59C1">
        <w:rPr>
          <w:rFonts w:ascii="Times New Roman" w:hAnsi="Times New Roman" w:cs="Times New Roman"/>
          <w:sz w:val="20"/>
          <w:szCs w:val="20"/>
        </w:rPr>
        <w:t>of</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deep</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tissues</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in</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association</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with</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neurological</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abnormalities and</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divergent</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levels</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of</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peripheral</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vascular</w:t>
      </w:r>
      <w:r w:rsidRPr="005D59C1">
        <w:rPr>
          <w:rFonts w:ascii="Times New Roman" w:hAnsi="Times New Roman" w:cs="Times New Roman"/>
          <w:spacing w:val="6"/>
          <w:sz w:val="20"/>
          <w:szCs w:val="20"/>
        </w:rPr>
        <w:t xml:space="preserve"> </w:t>
      </w:r>
      <w:r w:rsidRPr="005D59C1">
        <w:rPr>
          <w:rFonts w:ascii="Times New Roman" w:hAnsi="Times New Roman" w:cs="Times New Roman"/>
          <w:sz w:val="20"/>
          <w:szCs w:val="20"/>
        </w:rPr>
        <w:t>insufficiency.</w:t>
      </w: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z w:val="20"/>
          <w:szCs w:val="20"/>
        </w:rPr>
        <w:t>Diabetic</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foot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ulcer</w:t>
      </w:r>
      <w:r w:rsidRPr="005D59C1">
        <w:rPr>
          <w:rFonts w:ascii="Times New Roman" w:hAnsi="Times New Roman" w:cs="Times New Roman"/>
          <w:color w:val="221F1F"/>
          <w:spacing w:val="-7"/>
          <w:sz w:val="20"/>
          <w:szCs w:val="20"/>
        </w:rPr>
        <w:t xml:space="preserve"> </w:t>
      </w:r>
      <w:r w:rsidRPr="005D59C1">
        <w:rPr>
          <w:rFonts w:ascii="Times New Roman" w:hAnsi="Times New Roman" w:cs="Times New Roman"/>
          <w:color w:val="221F1F"/>
          <w:sz w:val="20"/>
          <w:szCs w:val="20"/>
        </w:rPr>
        <w:t>and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infections</w:t>
      </w:r>
      <w:r w:rsidRPr="005D59C1">
        <w:rPr>
          <w:rFonts w:ascii="Times New Roman" w:hAnsi="Times New Roman" w:cs="Times New Roman"/>
          <w:color w:val="221F1F"/>
          <w:spacing w:val="-4"/>
          <w:sz w:val="20"/>
          <w:szCs w:val="20"/>
        </w:rPr>
        <w:t xml:space="preserve"> </w:t>
      </w:r>
      <w:r w:rsidRPr="005D59C1">
        <w:rPr>
          <w:rFonts w:ascii="Times New Roman" w:hAnsi="Times New Roman" w:cs="Times New Roman"/>
          <w:color w:val="221F1F"/>
          <w:sz w:val="20"/>
          <w:szCs w:val="20"/>
        </w:rPr>
        <w:t>are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associated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with</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substantial</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morbidity</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and</w:t>
      </w:r>
      <w:r w:rsidRPr="005D59C1">
        <w:rPr>
          <w:rFonts w:ascii="Times New Roman" w:hAnsi="Times New Roman" w:cs="Times New Roman"/>
          <w:color w:val="221F1F"/>
          <w:spacing w:val="7"/>
          <w:sz w:val="20"/>
          <w:szCs w:val="20"/>
        </w:rPr>
        <w:t xml:space="preserve"> </w:t>
      </w:r>
      <w:r w:rsidRPr="005D59C1">
        <w:rPr>
          <w:rFonts w:ascii="Times New Roman" w:hAnsi="Times New Roman" w:cs="Times New Roman"/>
          <w:color w:val="221F1F"/>
          <w:sz w:val="20"/>
          <w:szCs w:val="20"/>
        </w:rPr>
        <w:t>mortality.</w:t>
      </w:r>
      <w:r w:rsidRPr="005D59C1">
        <w:rPr>
          <w:rFonts w:ascii="Times New Roman" w:hAnsi="Times New Roman" w:cs="Times New Roman"/>
          <w:color w:val="221F1F"/>
          <w:position w:val="7"/>
          <w:sz w:val="20"/>
          <w:szCs w:val="20"/>
        </w:rPr>
        <w:t>[1,2]</w:t>
      </w:r>
    </w:p>
    <w:p w:rsidR="005E113E" w:rsidRPr="005D59C1" w:rsidRDefault="005E113E" w:rsidP="00980A59">
      <w:pPr>
        <w:pStyle w:val="BodyText"/>
        <w:ind w:firstLine="357"/>
        <w:rPr>
          <w:rFonts w:ascii="Times New Roman" w:hAnsi="Times New Roman" w:cs="Times New Roman"/>
          <w:sz w:val="20"/>
          <w:szCs w:val="20"/>
        </w:rPr>
      </w:pP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z w:val="20"/>
          <w:szCs w:val="20"/>
        </w:rPr>
        <w:t>Over 30 million have now diabetes in India. The crude prevalence rate in urban areas of India is thought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to</w:t>
      </w:r>
      <w:r w:rsidRPr="005D59C1">
        <w:rPr>
          <w:rFonts w:ascii="Times New Roman" w:hAnsi="Times New Roman" w:cs="Times New Roman"/>
          <w:color w:val="221F1F"/>
          <w:spacing w:val="-5"/>
          <w:sz w:val="20"/>
          <w:szCs w:val="20"/>
        </w:rPr>
        <w:t xml:space="preserve"> </w:t>
      </w:r>
      <w:r w:rsidRPr="005D59C1">
        <w:rPr>
          <w:rFonts w:ascii="Times New Roman" w:hAnsi="Times New Roman" w:cs="Times New Roman"/>
          <w:color w:val="221F1F"/>
          <w:sz w:val="20"/>
          <w:szCs w:val="20"/>
        </w:rPr>
        <w:t>be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9%.</w:t>
      </w:r>
      <w:r w:rsidRPr="005D59C1">
        <w:rPr>
          <w:rFonts w:ascii="Times New Roman" w:hAnsi="Times New Roman" w:cs="Times New Roman"/>
          <w:color w:val="221F1F"/>
          <w:spacing w:val="20"/>
          <w:sz w:val="20"/>
          <w:szCs w:val="20"/>
        </w:rPr>
        <w:t xml:space="preserve"> </w:t>
      </w:r>
      <w:r w:rsidRPr="005D59C1">
        <w:rPr>
          <w:rFonts w:ascii="Times New Roman" w:hAnsi="Times New Roman" w:cs="Times New Roman"/>
          <w:color w:val="221F1F"/>
          <w:sz w:val="20"/>
          <w:szCs w:val="20"/>
        </w:rPr>
        <w:t>In</w:t>
      </w:r>
      <w:r w:rsidRPr="005D59C1">
        <w:rPr>
          <w:rFonts w:ascii="Times New Roman" w:hAnsi="Times New Roman" w:cs="Times New Roman"/>
          <w:color w:val="221F1F"/>
          <w:spacing w:val="20"/>
          <w:sz w:val="20"/>
          <w:szCs w:val="20"/>
        </w:rPr>
        <w:t xml:space="preserve"> </w:t>
      </w:r>
      <w:r w:rsidRPr="005D59C1">
        <w:rPr>
          <w:rFonts w:ascii="Times New Roman" w:hAnsi="Times New Roman" w:cs="Times New Roman"/>
          <w:color w:val="221F1F"/>
          <w:sz w:val="20"/>
          <w:szCs w:val="20"/>
        </w:rPr>
        <w:t>rural</w:t>
      </w:r>
      <w:r w:rsidRPr="005D59C1">
        <w:rPr>
          <w:rFonts w:ascii="Times New Roman" w:hAnsi="Times New Roman" w:cs="Times New Roman"/>
          <w:color w:val="221F1F"/>
          <w:spacing w:val="20"/>
          <w:sz w:val="20"/>
          <w:szCs w:val="20"/>
        </w:rPr>
        <w:t xml:space="preserve"> </w:t>
      </w:r>
      <w:r w:rsidRPr="005D59C1">
        <w:rPr>
          <w:rFonts w:ascii="Times New Roman" w:hAnsi="Times New Roman" w:cs="Times New Roman"/>
          <w:color w:val="221F1F"/>
          <w:sz w:val="20"/>
          <w:szCs w:val="20"/>
        </w:rPr>
        <w:t>areas,</w:t>
      </w:r>
      <w:r w:rsidRPr="005D59C1">
        <w:rPr>
          <w:rFonts w:ascii="Times New Roman" w:hAnsi="Times New Roman" w:cs="Times New Roman"/>
          <w:color w:val="221F1F"/>
          <w:spacing w:val="20"/>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23"/>
          <w:sz w:val="20"/>
          <w:szCs w:val="20"/>
        </w:rPr>
        <w:t xml:space="preserve"> </w:t>
      </w:r>
      <w:r w:rsidRPr="005D59C1">
        <w:rPr>
          <w:rFonts w:ascii="Times New Roman" w:hAnsi="Times New Roman" w:cs="Times New Roman"/>
          <w:color w:val="221F1F"/>
          <w:sz w:val="20"/>
          <w:szCs w:val="20"/>
        </w:rPr>
        <w:t>prevalence</w:t>
      </w:r>
      <w:r w:rsidRPr="005D59C1">
        <w:rPr>
          <w:rFonts w:ascii="Times New Roman" w:hAnsi="Times New Roman" w:cs="Times New Roman"/>
          <w:color w:val="221F1F"/>
          <w:spacing w:val="28"/>
          <w:sz w:val="20"/>
          <w:szCs w:val="20"/>
        </w:rPr>
        <w:t xml:space="preserve"> </w:t>
      </w:r>
      <w:r w:rsidRPr="005D59C1">
        <w:rPr>
          <w:rFonts w:ascii="Times New Roman" w:hAnsi="Times New Roman" w:cs="Times New Roman"/>
          <w:color w:val="221F1F"/>
          <w:sz w:val="20"/>
          <w:szCs w:val="20"/>
        </w:rPr>
        <w:t>is</w:t>
      </w:r>
      <w:r w:rsidRPr="005D59C1">
        <w:rPr>
          <w:rFonts w:ascii="Times New Roman" w:hAnsi="Times New Roman" w:cs="Times New Roman"/>
          <w:color w:val="221F1F"/>
          <w:spacing w:val="23"/>
          <w:sz w:val="20"/>
          <w:szCs w:val="20"/>
        </w:rPr>
        <w:t xml:space="preserve"> </w:t>
      </w:r>
      <w:r w:rsidRPr="005D59C1">
        <w:rPr>
          <w:rFonts w:ascii="Times New Roman" w:hAnsi="Times New Roman" w:cs="Times New Roman"/>
          <w:color w:val="221F1F"/>
          <w:sz w:val="20"/>
          <w:szCs w:val="20"/>
        </w:rPr>
        <w:t>approximately</w:t>
      </w:r>
      <w:r w:rsidRPr="005D59C1">
        <w:rPr>
          <w:rFonts w:ascii="Times New Roman" w:hAnsi="Times New Roman" w:cs="Times New Roman"/>
          <w:color w:val="221F1F"/>
          <w:spacing w:val="20"/>
          <w:sz w:val="20"/>
          <w:szCs w:val="20"/>
        </w:rPr>
        <w:t xml:space="preserve"> </w:t>
      </w:r>
      <w:r w:rsidRPr="005D59C1">
        <w:rPr>
          <w:rFonts w:ascii="Times New Roman" w:hAnsi="Times New Roman" w:cs="Times New Roman"/>
          <w:color w:val="221F1F"/>
          <w:sz w:val="20"/>
          <w:szCs w:val="20"/>
        </w:rPr>
        <w:t>3%of</w:t>
      </w:r>
      <w:r w:rsidRPr="005D59C1">
        <w:rPr>
          <w:rFonts w:ascii="Times New Roman" w:hAnsi="Times New Roman" w:cs="Times New Roman"/>
          <w:color w:val="221F1F"/>
          <w:spacing w:val="10"/>
          <w:sz w:val="20"/>
          <w:szCs w:val="20"/>
        </w:rPr>
        <w:t xml:space="preserve"> </w:t>
      </w:r>
      <w:r w:rsidRPr="005D59C1">
        <w:rPr>
          <w:rFonts w:ascii="Times New Roman" w:hAnsi="Times New Roman" w:cs="Times New Roman"/>
          <w:color w:val="221F1F"/>
          <w:sz w:val="20"/>
          <w:szCs w:val="20"/>
        </w:rPr>
        <w:t>total</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population.</w:t>
      </w:r>
      <w:r w:rsidRPr="005D59C1">
        <w:rPr>
          <w:rFonts w:ascii="Times New Roman" w:hAnsi="Times New Roman" w:cs="Times New Roman"/>
          <w:color w:val="221F1F"/>
          <w:position w:val="7"/>
          <w:sz w:val="20"/>
          <w:szCs w:val="20"/>
        </w:rPr>
        <w:t>[3]</w:t>
      </w:r>
    </w:p>
    <w:p w:rsidR="00980A59" w:rsidRDefault="00980A59" w:rsidP="00980A59">
      <w:pPr>
        <w:pStyle w:val="BodyText"/>
        <w:ind w:firstLine="357"/>
        <w:jc w:val="both"/>
        <w:rPr>
          <w:rFonts w:ascii="Times New Roman" w:hAnsi="Times New Roman" w:cs="Times New Roman"/>
          <w:color w:val="221F1F"/>
          <w:spacing w:val="-1"/>
          <w:sz w:val="20"/>
          <w:szCs w:val="20"/>
        </w:rPr>
      </w:pP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pacing w:val="-1"/>
          <w:sz w:val="20"/>
          <w:szCs w:val="20"/>
        </w:rPr>
        <w:t>The factors that affect ulcer healing in diabetic patients are generally helpful in optimization of patient</w:t>
      </w:r>
      <w:r w:rsidRPr="005D59C1">
        <w:rPr>
          <w:rFonts w:ascii="Times New Roman" w:hAnsi="Times New Roman" w:cs="Times New Roman"/>
          <w:color w:val="221F1F"/>
          <w:sz w:val="20"/>
          <w:szCs w:val="20"/>
        </w:rPr>
        <w:t xml:space="preserve"> </w:t>
      </w:r>
      <w:r w:rsidRPr="005D59C1">
        <w:rPr>
          <w:rFonts w:ascii="Times New Roman" w:hAnsi="Times New Roman" w:cs="Times New Roman"/>
          <w:color w:val="221F1F"/>
          <w:spacing w:val="-1"/>
          <w:sz w:val="20"/>
          <w:szCs w:val="20"/>
        </w:rPr>
        <w:t>management strategy</w:t>
      </w:r>
      <w:r w:rsidRPr="005D59C1">
        <w:rPr>
          <w:rFonts w:ascii="Times New Roman" w:hAnsi="Times New Roman" w:cs="Times New Roman"/>
          <w:color w:val="221F1F"/>
          <w:sz w:val="20"/>
          <w:szCs w:val="20"/>
        </w:rPr>
        <w:t xml:space="preserve"> </w:t>
      </w:r>
      <w:r w:rsidRPr="005D59C1">
        <w:rPr>
          <w:rFonts w:ascii="Times New Roman" w:hAnsi="Times New Roman" w:cs="Times New Roman"/>
          <w:color w:val="221F1F"/>
          <w:spacing w:val="-1"/>
          <w:sz w:val="20"/>
          <w:szCs w:val="20"/>
        </w:rPr>
        <w:t>besides</w:t>
      </w:r>
      <w:r w:rsidRPr="005D59C1">
        <w:rPr>
          <w:rFonts w:ascii="Times New Roman" w:hAnsi="Times New Roman" w:cs="Times New Roman"/>
          <w:color w:val="221F1F"/>
          <w:sz w:val="20"/>
          <w:szCs w:val="20"/>
        </w:rPr>
        <w:t xml:space="preserve"> </w:t>
      </w:r>
      <w:r w:rsidRPr="005D59C1">
        <w:rPr>
          <w:rFonts w:ascii="Times New Roman" w:hAnsi="Times New Roman" w:cs="Times New Roman"/>
          <w:color w:val="221F1F"/>
          <w:spacing w:val="-1"/>
          <w:sz w:val="20"/>
          <w:szCs w:val="20"/>
        </w:rPr>
        <w:t>their</w:t>
      </w:r>
      <w:r w:rsidRPr="005D59C1">
        <w:rPr>
          <w:rFonts w:ascii="Times New Roman" w:hAnsi="Times New Roman" w:cs="Times New Roman"/>
          <w:color w:val="221F1F"/>
          <w:sz w:val="20"/>
          <w:szCs w:val="20"/>
        </w:rPr>
        <w:t xml:space="preserve"> </w:t>
      </w:r>
      <w:r w:rsidRPr="005D59C1">
        <w:rPr>
          <w:rFonts w:ascii="Times New Roman" w:hAnsi="Times New Roman" w:cs="Times New Roman"/>
          <w:color w:val="221F1F"/>
          <w:spacing w:val="-1"/>
          <w:sz w:val="20"/>
          <w:szCs w:val="20"/>
        </w:rPr>
        <w:t>routine</w:t>
      </w:r>
      <w:r w:rsidRPr="005D59C1">
        <w:rPr>
          <w:rFonts w:ascii="Times New Roman" w:hAnsi="Times New Roman" w:cs="Times New Roman"/>
          <w:color w:val="221F1F"/>
          <w:sz w:val="20"/>
          <w:szCs w:val="20"/>
        </w:rPr>
        <w:t xml:space="preserve"> </w:t>
      </w:r>
      <w:r w:rsidRPr="005D59C1">
        <w:rPr>
          <w:rFonts w:ascii="Times New Roman" w:hAnsi="Times New Roman" w:cs="Times New Roman"/>
          <w:color w:val="221F1F"/>
          <w:spacing w:val="-1"/>
          <w:sz w:val="20"/>
          <w:szCs w:val="20"/>
        </w:rPr>
        <w:t>application</w:t>
      </w:r>
      <w:r w:rsidRPr="005D59C1">
        <w:rPr>
          <w:rFonts w:ascii="Times New Roman" w:hAnsi="Times New Roman" w:cs="Times New Roman"/>
          <w:color w:val="221F1F"/>
          <w:sz w:val="20"/>
          <w:szCs w:val="20"/>
        </w:rPr>
        <w:t xml:space="preserve"> </w:t>
      </w:r>
      <w:r w:rsidRPr="005D59C1">
        <w:rPr>
          <w:rFonts w:ascii="Times New Roman" w:hAnsi="Times New Roman" w:cs="Times New Roman"/>
          <w:color w:val="221F1F"/>
          <w:spacing w:val="-1"/>
          <w:sz w:val="20"/>
          <w:szCs w:val="20"/>
        </w:rPr>
        <w:t>as</w:t>
      </w:r>
      <w:r w:rsidRPr="005D59C1">
        <w:rPr>
          <w:rFonts w:ascii="Times New Roman" w:hAnsi="Times New Roman" w:cs="Times New Roman"/>
          <w:color w:val="221F1F"/>
          <w:sz w:val="20"/>
          <w:szCs w:val="20"/>
        </w:rPr>
        <w:t xml:space="preserve"> </w:t>
      </w:r>
      <w:r w:rsidRPr="005D59C1">
        <w:rPr>
          <w:rFonts w:ascii="Times New Roman" w:hAnsi="Times New Roman" w:cs="Times New Roman"/>
          <w:color w:val="221F1F"/>
          <w:spacing w:val="-1"/>
          <w:sz w:val="20"/>
          <w:szCs w:val="20"/>
        </w:rPr>
        <w:t xml:space="preserve">predictors </w:t>
      </w:r>
      <w:r w:rsidRPr="005D59C1">
        <w:rPr>
          <w:rFonts w:ascii="Times New Roman" w:hAnsi="Times New Roman" w:cs="Times New Roman"/>
          <w:color w:val="221F1F"/>
          <w:sz w:val="20"/>
          <w:szCs w:val="20"/>
        </w:rPr>
        <w:t>of the outcome. Some of these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predictors are useful in early identification of diabetic patients with high risk for foot ulcers and hence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contribute toward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lower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rate of extremity amputations. Although prediction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of diabetic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foot ulcer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healing may contribute toward optimized and individualized management of the patient, there is no</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single</w:t>
      </w:r>
      <w:r w:rsidRPr="005D59C1">
        <w:rPr>
          <w:rFonts w:ascii="Times New Roman" w:hAnsi="Times New Roman" w:cs="Times New Roman"/>
          <w:color w:val="221F1F"/>
          <w:spacing w:val="27"/>
          <w:sz w:val="20"/>
          <w:szCs w:val="20"/>
        </w:rPr>
        <w:t xml:space="preserve"> </w:t>
      </w:r>
      <w:r w:rsidRPr="005D59C1">
        <w:rPr>
          <w:rFonts w:ascii="Times New Roman" w:hAnsi="Times New Roman" w:cs="Times New Roman"/>
          <w:color w:val="221F1F"/>
          <w:sz w:val="20"/>
          <w:szCs w:val="20"/>
        </w:rPr>
        <w:t>established</w:t>
      </w:r>
      <w:r w:rsidRPr="005D59C1">
        <w:rPr>
          <w:rFonts w:ascii="Times New Roman" w:hAnsi="Times New Roman" w:cs="Times New Roman"/>
          <w:color w:val="221F1F"/>
          <w:spacing w:val="27"/>
          <w:sz w:val="20"/>
          <w:szCs w:val="20"/>
        </w:rPr>
        <w:t xml:space="preserve"> </w:t>
      </w:r>
      <w:r w:rsidRPr="005D59C1">
        <w:rPr>
          <w:rFonts w:ascii="Times New Roman" w:hAnsi="Times New Roman" w:cs="Times New Roman"/>
          <w:color w:val="221F1F"/>
          <w:sz w:val="20"/>
          <w:szCs w:val="20"/>
        </w:rPr>
        <w:t>and</w:t>
      </w:r>
      <w:r w:rsidRPr="005D59C1">
        <w:rPr>
          <w:rFonts w:ascii="Times New Roman" w:hAnsi="Times New Roman" w:cs="Times New Roman"/>
          <w:color w:val="221F1F"/>
          <w:spacing w:val="26"/>
          <w:sz w:val="20"/>
          <w:szCs w:val="20"/>
        </w:rPr>
        <w:t xml:space="preserve"> </w:t>
      </w:r>
      <w:r w:rsidRPr="005D59C1">
        <w:rPr>
          <w:rFonts w:ascii="Times New Roman" w:hAnsi="Times New Roman" w:cs="Times New Roman"/>
          <w:color w:val="221F1F"/>
          <w:sz w:val="20"/>
          <w:szCs w:val="20"/>
        </w:rPr>
        <w:t>a</w:t>
      </w:r>
      <w:r w:rsidRPr="005D59C1">
        <w:rPr>
          <w:rFonts w:ascii="Times New Roman" w:hAnsi="Times New Roman" w:cs="Times New Roman"/>
          <w:color w:val="221F1F"/>
          <w:spacing w:val="32"/>
          <w:sz w:val="20"/>
          <w:szCs w:val="20"/>
        </w:rPr>
        <w:t xml:space="preserve"> </w:t>
      </w:r>
      <w:r w:rsidRPr="005D59C1">
        <w:rPr>
          <w:rFonts w:ascii="Times New Roman" w:hAnsi="Times New Roman" w:cs="Times New Roman"/>
          <w:color w:val="221F1F"/>
          <w:sz w:val="20"/>
          <w:szCs w:val="20"/>
        </w:rPr>
        <w:t>universally</w:t>
      </w:r>
      <w:r w:rsidRPr="005D59C1">
        <w:rPr>
          <w:rFonts w:ascii="Times New Roman" w:hAnsi="Times New Roman" w:cs="Times New Roman"/>
          <w:color w:val="221F1F"/>
          <w:spacing w:val="30"/>
          <w:sz w:val="20"/>
          <w:szCs w:val="20"/>
        </w:rPr>
        <w:t xml:space="preserve"> </w:t>
      </w:r>
      <w:r w:rsidRPr="005D59C1">
        <w:rPr>
          <w:rFonts w:ascii="Times New Roman" w:hAnsi="Times New Roman" w:cs="Times New Roman"/>
          <w:color w:val="221F1F"/>
          <w:sz w:val="20"/>
          <w:szCs w:val="20"/>
        </w:rPr>
        <w:t>accepted</w:t>
      </w:r>
      <w:r w:rsidRPr="005D59C1">
        <w:rPr>
          <w:rFonts w:ascii="Times New Roman" w:hAnsi="Times New Roman" w:cs="Times New Roman"/>
          <w:color w:val="221F1F"/>
          <w:spacing w:val="26"/>
          <w:sz w:val="20"/>
          <w:szCs w:val="20"/>
        </w:rPr>
        <w:t xml:space="preserve"> </w:t>
      </w:r>
      <w:r w:rsidRPr="005D59C1">
        <w:rPr>
          <w:rFonts w:ascii="Times New Roman" w:hAnsi="Times New Roman" w:cs="Times New Roman"/>
          <w:color w:val="221F1F"/>
          <w:sz w:val="20"/>
          <w:szCs w:val="20"/>
        </w:rPr>
        <w:t>predictorto</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this</w:t>
      </w:r>
      <w:r w:rsidRPr="005D59C1">
        <w:rPr>
          <w:rFonts w:ascii="Times New Roman" w:hAnsi="Times New Roman" w:cs="Times New Roman"/>
          <w:color w:val="221F1F"/>
          <w:spacing w:val="14"/>
          <w:sz w:val="20"/>
          <w:szCs w:val="20"/>
        </w:rPr>
        <w:t xml:space="preserve"> </w:t>
      </w:r>
      <w:r w:rsidRPr="005D59C1">
        <w:rPr>
          <w:rFonts w:ascii="Times New Roman" w:hAnsi="Times New Roman" w:cs="Times New Roman"/>
          <w:color w:val="221F1F"/>
          <w:sz w:val="20"/>
          <w:szCs w:val="20"/>
        </w:rPr>
        <w:t>end.</w:t>
      </w:r>
      <w:r w:rsidRPr="005D59C1">
        <w:rPr>
          <w:rFonts w:ascii="Times New Roman" w:hAnsi="Times New Roman" w:cs="Times New Roman"/>
          <w:color w:val="221F1F"/>
          <w:position w:val="7"/>
          <w:sz w:val="20"/>
          <w:szCs w:val="20"/>
        </w:rPr>
        <w:t>[4]</w:t>
      </w:r>
    </w:p>
    <w:p w:rsidR="005E113E" w:rsidRPr="005D59C1" w:rsidRDefault="005E113E" w:rsidP="00980A59">
      <w:pPr>
        <w:pStyle w:val="BodyText"/>
        <w:ind w:firstLine="357"/>
        <w:rPr>
          <w:rFonts w:ascii="Times New Roman" w:hAnsi="Times New Roman" w:cs="Times New Roman"/>
          <w:sz w:val="20"/>
          <w:szCs w:val="20"/>
        </w:rPr>
      </w:pP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z w:val="20"/>
          <w:szCs w:val="20"/>
        </w:rPr>
        <w:t>Hemoglobin A1c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(HbA1c),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an established marker to monitor blood glucose in diabetic patients, is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currently being investigated for its association with ulcer healing. As an elevated HbA1c predicts poor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prognosis for ulcer healing in patients with diabetes, it has been observed that ulcer healing rate is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significantly slower if the HbA1clevels are high. The prime objective of our study was to determine the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significance</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of</w:t>
      </w:r>
      <w:r w:rsidRPr="005D59C1">
        <w:rPr>
          <w:rFonts w:ascii="Times New Roman" w:hAnsi="Times New Roman" w:cs="Times New Roman"/>
          <w:color w:val="221F1F"/>
          <w:spacing w:val="-9"/>
          <w:sz w:val="20"/>
          <w:szCs w:val="20"/>
        </w:rPr>
        <w:t xml:space="preserve"> </w:t>
      </w:r>
      <w:r w:rsidRPr="005D59C1">
        <w:rPr>
          <w:rFonts w:ascii="Times New Roman" w:hAnsi="Times New Roman" w:cs="Times New Roman"/>
          <w:color w:val="221F1F"/>
          <w:sz w:val="20"/>
          <w:szCs w:val="20"/>
        </w:rPr>
        <w:t>HbA1c</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level</w:t>
      </w:r>
      <w:r w:rsidRPr="005D59C1">
        <w:rPr>
          <w:rFonts w:ascii="Times New Roman" w:hAnsi="Times New Roman" w:cs="Times New Roman"/>
          <w:color w:val="221F1F"/>
          <w:spacing w:val="-9"/>
          <w:sz w:val="20"/>
          <w:szCs w:val="20"/>
        </w:rPr>
        <w:t xml:space="preserve"> </w:t>
      </w:r>
      <w:r w:rsidRPr="005D59C1">
        <w:rPr>
          <w:rFonts w:ascii="Times New Roman" w:hAnsi="Times New Roman" w:cs="Times New Roman"/>
          <w:color w:val="221F1F"/>
          <w:sz w:val="20"/>
          <w:szCs w:val="20"/>
        </w:rPr>
        <w:t>as</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predictors</w:t>
      </w:r>
      <w:r w:rsidRPr="005D59C1">
        <w:rPr>
          <w:rFonts w:ascii="Times New Roman" w:hAnsi="Times New Roman" w:cs="Times New Roman"/>
          <w:color w:val="221F1F"/>
          <w:spacing w:val="-5"/>
          <w:sz w:val="20"/>
          <w:szCs w:val="20"/>
        </w:rPr>
        <w:t xml:space="preserve"> </w:t>
      </w:r>
      <w:r w:rsidRPr="005D59C1">
        <w:rPr>
          <w:rFonts w:ascii="Times New Roman" w:hAnsi="Times New Roman" w:cs="Times New Roman"/>
          <w:color w:val="221F1F"/>
          <w:sz w:val="20"/>
          <w:szCs w:val="20"/>
        </w:rPr>
        <w:t>ofprognosis</w:t>
      </w:r>
      <w:r w:rsidRPr="005D59C1">
        <w:rPr>
          <w:rFonts w:ascii="Times New Roman" w:hAnsi="Times New Roman" w:cs="Times New Roman"/>
          <w:color w:val="221F1F"/>
          <w:spacing w:val="15"/>
          <w:sz w:val="20"/>
          <w:szCs w:val="20"/>
        </w:rPr>
        <w:t xml:space="preserve"> </w:t>
      </w:r>
      <w:r w:rsidRPr="005D59C1">
        <w:rPr>
          <w:rFonts w:ascii="Times New Roman" w:hAnsi="Times New Roman" w:cs="Times New Roman"/>
          <w:color w:val="221F1F"/>
          <w:sz w:val="20"/>
          <w:szCs w:val="20"/>
        </w:rPr>
        <w:t>in</w:t>
      </w:r>
      <w:r w:rsidRPr="005D59C1">
        <w:rPr>
          <w:rFonts w:ascii="Times New Roman" w:hAnsi="Times New Roman" w:cs="Times New Roman"/>
          <w:color w:val="221F1F"/>
          <w:spacing w:val="10"/>
          <w:sz w:val="20"/>
          <w:szCs w:val="20"/>
        </w:rPr>
        <w:t xml:space="preserve"> </w:t>
      </w:r>
      <w:r w:rsidRPr="005D59C1">
        <w:rPr>
          <w:rFonts w:ascii="Times New Roman" w:hAnsi="Times New Roman" w:cs="Times New Roman"/>
          <w:color w:val="221F1F"/>
          <w:sz w:val="20"/>
          <w:szCs w:val="20"/>
        </w:rPr>
        <w:t>patients</w:t>
      </w:r>
      <w:r w:rsidRPr="005D59C1">
        <w:rPr>
          <w:rFonts w:ascii="Times New Roman" w:hAnsi="Times New Roman" w:cs="Times New Roman"/>
          <w:color w:val="221F1F"/>
          <w:spacing w:val="13"/>
          <w:sz w:val="20"/>
          <w:szCs w:val="20"/>
        </w:rPr>
        <w:t xml:space="preserve"> </w:t>
      </w:r>
      <w:r w:rsidRPr="005D59C1">
        <w:rPr>
          <w:rFonts w:ascii="Times New Roman" w:hAnsi="Times New Roman" w:cs="Times New Roman"/>
          <w:color w:val="221F1F"/>
          <w:sz w:val="20"/>
          <w:szCs w:val="20"/>
        </w:rPr>
        <w:t>with</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diabetic</w:t>
      </w:r>
      <w:r w:rsidRPr="005D59C1">
        <w:rPr>
          <w:rFonts w:ascii="Times New Roman" w:hAnsi="Times New Roman" w:cs="Times New Roman"/>
          <w:color w:val="221F1F"/>
          <w:spacing w:val="12"/>
          <w:sz w:val="20"/>
          <w:szCs w:val="20"/>
        </w:rPr>
        <w:t xml:space="preserve"> </w:t>
      </w:r>
      <w:r w:rsidRPr="005D59C1">
        <w:rPr>
          <w:rFonts w:ascii="Times New Roman" w:hAnsi="Times New Roman" w:cs="Times New Roman"/>
          <w:color w:val="221F1F"/>
          <w:sz w:val="20"/>
          <w:szCs w:val="20"/>
        </w:rPr>
        <w:t>foot</w:t>
      </w:r>
      <w:r w:rsidRPr="005D59C1">
        <w:rPr>
          <w:rFonts w:ascii="Times New Roman" w:hAnsi="Times New Roman" w:cs="Times New Roman"/>
          <w:color w:val="221F1F"/>
          <w:spacing w:val="12"/>
          <w:sz w:val="20"/>
          <w:szCs w:val="20"/>
        </w:rPr>
        <w:t xml:space="preserve"> </w:t>
      </w:r>
      <w:r w:rsidRPr="005D59C1">
        <w:rPr>
          <w:rFonts w:ascii="Times New Roman" w:hAnsi="Times New Roman" w:cs="Times New Roman"/>
          <w:color w:val="221F1F"/>
          <w:sz w:val="20"/>
          <w:szCs w:val="20"/>
        </w:rPr>
        <w:t>ulcers.</w:t>
      </w:r>
      <w:r w:rsidRPr="005D59C1">
        <w:rPr>
          <w:rFonts w:ascii="Times New Roman" w:hAnsi="Times New Roman" w:cs="Times New Roman"/>
          <w:color w:val="221F1F"/>
          <w:position w:val="7"/>
          <w:sz w:val="20"/>
          <w:szCs w:val="20"/>
        </w:rPr>
        <w:t>[5-7]</w:t>
      </w:r>
    </w:p>
    <w:p w:rsidR="00980A59" w:rsidRDefault="00980A59" w:rsidP="00980A59">
      <w:pPr>
        <w:pStyle w:val="Heading1"/>
        <w:ind w:left="0"/>
        <w:rPr>
          <w:rFonts w:ascii="Times New Roman" w:hAnsi="Times New Roman" w:cs="Times New Roman"/>
          <w:color w:val="005F7B"/>
          <w:w w:val="95"/>
          <w:sz w:val="20"/>
          <w:szCs w:val="20"/>
        </w:rPr>
      </w:pPr>
      <w:bookmarkStart w:id="1" w:name="Aims_and_Objectives"/>
      <w:bookmarkEnd w:id="1"/>
    </w:p>
    <w:p w:rsidR="005E113E" w:rsidRPr="005D59C1" w:rsidRDefault="00307D9E" w:rsidP="00980A59">
      <w:pPr>
        <w:pStyle w:val="Heading1"/>
        <w:ind w:left="0"/>
        <w:rPr>
          <w:rFonts w:ascii="Times New Roman" w:hAnsi="Times New Roman" w:cs="Times New Roman"/>
          <w:sz w:val="20"/>
          <w:szCs w:val="20"/>
        </w:rPr>
      </w:pPr>
      <w:r w:rsidRPr="005D59C1">
        <w:rPr>
          <w:rFonts w:ascii="Times New Roman" w:hAnsi="Times New Roman" w:cs="Times New Roman"/>
          <w:color w:val="005F7B"/>
          <w:w w:val="95"/>
          <w:sz w:val="20"/>
          <w:szCs w:val="20"/>
        </w:rPr>
        <w:t>Aims</w:t>
      </w:r>
      <w:r w:rsidRPr="005D59C1">
        <w:rPr>
          <w:rFonts w:ascii="Times New Roman" w:hAnsi="Times New Roman" w:cs="Times New Roman"/>
          <w:color w:val="005F7B"/>
          <w:spacing w:val="3"/>
          <w:w w:val="95"/>
          <w:sz w:val="20"/>
          <w:szCs w:val="20"/>
        </w:rPr>
        <w:t xml:space="preserve"> </w:t>
      </w:r>
      <w:r w:rsidRPr="005D59C1">
        <w:rPr>
          <w:rFonts w:ascii="Times New Roman" w:hAnsi="Times New Roman" w:cs="Times New Roman"/>
          <w:color w:val="005F7B"/>
          <w:w w:val="95"/>
          <w:sz w:val="20"/>
          <w:szCs w:val="20"/>
        </w:rPr>
        <w:t>and</w:t>
      </w:r>
      <w:r w:rsidRPr="005D59C1">
        <w:rPr>
          <w:rFonts w:ascii="Times New Roman" w:hAnsi="Times New Roman" w:cs="Times New Roman"/>
          <w:color w:val="005F7B"/>
          <w:spacing w:val="1"/>
          <w:w w:val="95"/>
          <w:sz w:val="20"/>
          <w:szCs w:val="20"/>
        </w:rPr>
        <w:t xml:space="preserve"> </w:t>
      </w:r>
      <w:r w:rsidRPr="005D59C1">
        <w:rPr>
          <w:rFonts w:ascii="Times New Roman" w:hAnsi="Times New Roman" w:cs="Times New Roman"/>
          <w:color w:val="005F7B"/>
          <w:w w:val="95"/>
          <w:sz w:val="20"/>
          <w:szCs w:val="20"/>
        </w:rPr>
        <w:t>Objectives</w:t>
      </w:r>
    </w:p>
    <w:p w:rsidR="005E113E" w:rsidRPr="005D59C1" w:rsidRDefault="00307D9E" w:rsidP="00980A59">
      <w:pPr>
        <w:pStyle w:val="BodyText"/>
        <w:ind w:firstLine="357"/>
        <w:rPr>
          <w:rFonts w:ascii="Times New Roman" w:hAnsi="Times New Roman" w:cs="Times New Roman"/>
          <w:sz w:val="20"/>
          <w:szCs w:val="20"/>
        </w:rPr>
      </w:pPr>
      <w:r w:rsidRPr="005D59C1">
        <w:rPr>
          <w:rFonts w:ascii="Times New Roman" w:hAnsi="Times New Roman" w:cs="Times New Roman"/>
          <w:color w:val="221F1F"/>
          <w:sz w:val="20"/>
          <w:szCs w:val="20"/>
        </w:rPr>
        <w:t>This</w:t>
      </w:r>
      <w:r w:rsidRPr="005D59C1">
        <w:rPr>
          <w:rFonts w:ascii="Times New Roman" w:hAnsi="Times New Roman" w:cs="Times New Roman"/>
          <w:color w:val="221F1F"/>
          <w:spacing w:val="-3"/>
          <w:sz w:val="20"/>
          <w:szCs w:val="20"/>
        </w:rPr>
        <w:t xml:space="preserve"> </w:t>
      </w:r>
      <w:r w:rsidRPr="005D59C1">
        <w:rPr>
          <w:rFonts w:ascii="Times New Roman" w:hAnsi="Times New Roman" w:cs="Times New Roman"/>
          <w:color w:val="221F1F"/>
          <w:sz w:val="20"/>
          <w:szCs w:val="20"/>
        </w:rPr>
        <w:t>study</w:t>
      </w:r>
      <w:r w:rsidRPr="005D59C1">
        <w:rPr>
          <w:rFonts w:ascii="Times New Roman" w:hAnsi="Times New Roman" w:cs="Times New Roman"/>
          <w:color w:val="221F1F"/>
          <w:spacing w:val="-2"/>
          <w:sz w:val="20"/>
          <w:szCs w:val="20"/>
        </w:rPr>
        <w:t xml:space="preserve"> </w:t>
      </w:r>
      <w:r w:rsidRPr="005D59C1">
        <w:rPr>
          <w:rFonts w:ascii="Times New Roman" w:hAnsi="Times New Roman" w:cs="Times New Roman"/>
          <w:color w:val="221F1F"/>
          <w:sz w:val="20"/>
          <w:szCs w:val="20"/>
        </w:rPr>
        <w:t>aims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to</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study</w:t>
      </w:r>
      <w:r w:rsidRPr="005D59C1">
        <w:rPr>
          <w:rFonts w:ascii="Times New Roman" w:hAnsi="Times New Roman" w:cs="Times New Roman"/>
          <w:color w:val="221F1F"/>
          <w:spacing w:val="-2"/>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role</w:t>
      </w:r>
      <w:r w:rsidRPr="005D59C1">
        <w:rPr>
          <w:rFonts w:ascii="Times New Roman" w:hAnsi="Times New Roman" w:cs="Times New Roman"/>
          <w:color w:val="221F1F"/>
          <w:spacing w:val="2"/>
          <w:sz w:val="20"/>
          <w:szCs w:val="20"/>
        </w:rPr>
        <w:t xml:space="preserve"> </w:t>
      </w:r>
      <w:r w:rsidRPr="005D59C1">
        <w:rPr>
          <w:rFonts w:ascii="Times New Roman" w:hAnsi="Times New Roman" w:cs="Times New Roman"/>
          <w:color w:val="221F1F"/>
          <w:sz w:val="20"/>
          <w:szCs w:val="20"/>
        </w:rPr>
        <w:t>of</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HbA1c in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2"/>
          <w:sz w:val="20"/>
          <w:szCs w:val="20"/>
        </w:rPr>
        <w:t xml:space="preserve"> </w:t>
      </w:r>
      <w:r w:rsidRPr="005D59C1">
        <w:rPr>
          <w:rFonts w:ascii="Times New Roman" w:hAnsi="Times New Roman" w:cs="Times New Roman"/>
          <w:color w:val="221F1F"/>
          <w:sz w:val="20"/>
          <w:szCs w:val="20"/>
        </w:rPr>
        <w:t>management</w:t>
      </w:r>
      <w:r w:rsidRPr="005D59C1">
        <w:rPr>
          <w:rFonts w:ascii="Times New Roman" w:hAnsi="Times New Roman" w:cs="Times New Roman"/>
          <w:color w:val="221F1F"/>
          <w:spacing w:val="10"/>
          <w:sz w:val="20"/>
          <w:szCs w:val="20"/>
        </w:rPr>
        <w:t xml:space="preserve"> </w:t>
      </w:r>
      <w:r w:rsidRPr="005D59C1">
        <w:rPr>
          <w:rFonts w:ascii="Times New Roman" w:hAnsi="Times New Roman" w:cs="Times New Roman"/>
          <w:color w:val="221F1F"/>
          <w:sz w:val="20"/>
          <w:szCs w:val="20"/>
        </w:rPr>
        <w:t>of</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diabetic</w:t>
      </w:r>
      <w:r w:rsidRPr="005D59C1">
        <w:rPr>
          <w:rFonts w:ascii="Times New Roman" w:hAnsi="Times New Roman" w:cs="Times New Roman"/>
          <w:color w:val="221F1F"/>
          <w:spacing w:val="9"/>
          <w:sz w:val="20"/>
          <w:szCs w:val="20"/>
        </w:rPr>
        <w:t xml:space="preserve"> </w:t>
      </w:r>
      <w:r w:rsidRPr="005D59C1">
        <w:rPr>
          <w:rFonts w:ascii="Times New Roman" w:hAnsi="Times New Roman" w:cs="Times New Roman"/>
          <w:color w:val="221F1F"/>
          <w:sz w:val="20"/>
          <w:szCs w:val="20"/>
        </w:rPr>
        <w:t>foot</w:t>
      </w:r>
      <w:r w:rsidRPr="005D59C1">
        <w:rPr>
          <w:rFonts w:ascii="Times New Roman" w:hAnsi="Times New Roman" w:cs="Times New Roman"/>
          <w:color w:val="221F1F"/>
          <w:spacing w:val="12"/>
          <w:sz w:val="20"/>
          <w:szCs w:val="20"/>
        </w:rPr>
        <w:t xml:space="preserve"> </w:t>
      </w:r>
      <w:r w:rsidRPr="005D59C1">
        <w:rPr>
          <w:rFonts w:ascii="Times New Roman" w:hAnsi="Times New Roman" w:cs="Times New Roman"/>
          <w:color w:val="221F1F"/>
          <w:sz w:val="20"/>
          <w:szCs w:val="20"/>
        </w:rPr>
        <w:t>ulcers.</w:t>
      </w:r>
    </w:p>
    <w:p w:rsidR="00980A59" w:rsidRDefault="00980A59" w:rsidP="00980A59">
      <w:pPr>
        <w:pStyle w:val="Heading1"/>
        <w:ind w:left="0"/>
        <w:rPr>
          <w:rFonts w:ascii="Times New Roman" w:hAnsi="Times New Roman" w:cs="Times New Roman"/>
          <w:b w:val="0"/>
          <w:bCs w:val="0"/>
          <w:sz w:val="20"/>
          <w:szCs w:val="20"/>
        </w:rPr>
      </w:pPr>
      <w:bookmarkStart w:id="2" w:name="MATERIALS_AND_METHODS"/>
      <w:bookmarkEnd w:id="2"/>
    </w:p>
    <w:p w:rsidR="005E113E" w:rsidRPr="00980A59" w:rsidRDefault="00307D9E" w:rsidP="00980A59">
      <w:pPr>
        <w:pStyle w:val="Heading1"/>
        <w:ind w:left="0"/>
        <w:rPr>
          <w:rFonts w:ascii="Times New Roman" w:hAnsi="Times New Roman" w:cs="Times New Roman"/>
          <w:sz w:val="20"/>
          <w:szCs w:val="20"/>
        </w:rPr>
      </w:pPr>
      <w:r w:rsidRPr="005D59C1">
        <w:rPr>
          <w:rFonts w:ascii="Times New Roman" w:hAnsi="Times New Roman" w:cs="Times New Roman"/>
          <w:color w:val="005F7B"/>
          <w:w w:val="90"/>
          <w:sz w:val="20"/>
          <w:szCs w:val="20"/>
        </w:rPr>
        <w:t>MATERIALS</w:t>
      </w:r>
      <w:r w:rsidRPr="005D59C1">
        <w:rPr>
          <w:rFonts w:ascii="Times New Roman" w:hAnsi="Times New Roman" w:cs="Times New Roman"/>
          <w:color w:val="005F7B"/>
          <w:spacing w:val="-1"/>
          <w:w w:val="90"/>
          <w:sz w:val="20"/>
          <w:szCs w:val="20"/>
        </w:rPr>
        <w:t xml:space="preserve"> </w:t>
      </w:r>
      <w:r w:rsidRPr="005D59C1">
        <w:rPr>
          <w:rFonts w:ascii="Times New Roman" w:hAnsi="Times New Roman" w:cs="Times New Roman"/>
          <w:color w:val="005F7B"/>
          <w:w w:val="90"/>
          <w:sz w:val="20"/>
          <w:szCs w:val="20"/>
        </w:rPr>
        <w:t>AND</w:t>
      </w:r>
      <w:r w:rsidRPr="005D59C1">
        <w:rPr>
          <w:rFonts w:ascii="Times New Roman" w:hAnsi="Times New Roman" w:cs="Times New Roman"/>
          <w:color w:val="005F7B"/>
          <w:spacing w:val="-1"/>
          <w:w w:val="90"/>
          <w:sz w:val="20"/>
          <w:szCs w:val="20"/>
        </w:rPr>
        <w:t xml:space="preserve"> </w:t>
      </w:r>
      <w:r w:rsidRPr="005D59C1">
        <w:rPr>
          <w:rFonts w:ascii="Times New Roman" w:hAnsi="Times New Roman" w:cs="Times New Roman"/>
          <w:color w:val="005F7B"/>
          <w:w w:val="90"/>
          <w:sz w:val="20"/>
          <w:szCs w:val="20"/>
        </w:rPr>
        <w:t>METHODS</w:t>
      </w: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z w:val="20"/>
          <w:szCs w:val="20"/>
        </w:rPr>
        <w:t>A descriptive study was carried out in diabetic patients with foot ulceration (</w:t>
      </w:r>
      <w:r w:rsidRPr="005D59C1">
        <w:rPr>
          <w:rFonts w:ascii="Times New Roman" w:hAnsi="Times New Roman" w:cs="Times New Roman"/>
          <w:i/>
          <w:color w:val="221F1F"/>
          <w:sz w:val="20"/>
          <w:szCs w:val="20"/>
        </w:rPr>
        <w:t xml:space="preserve">n </w:t>
      </w:r>
      <w:r w:rsidRPr="005D59C1">
        <w:rPr>
          <w:rFonts w:ascii="Times New Roman" w:hAnsi="Times New Roman" w:cs="Times New Roman"/>
          <w:color w:val="221F1F"/>
          <w:sz w:val="20"/>
          <w:szCs w:val="20"/>
        </w:rPr>
        <w:t>= 70) to determine the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role of HbA1c affecting the ulcer healing process.</w:t>
      </w:r>
      <w:r w:rsidRPr="005D59C1">
        <w:rPr>
          <w:rFonts w:ascii="Times New Roman" w:hAnsi="Times New Roman" w:cs="Times New Roman"/>
          <w:color w:val="221F1F"/>
          <w:spacing w:val="54"/>
          <w:sz w:val="20"/>
          <w:szCs w:val="20"/>
        </w:rPr>
        <w:t xml:space="preserve"> </w:t>
      </w:r>
      <w:r w:rsidRPr="005D59C1">
        <w:rPr>
          <w:rFonts w:ascii="Times New Roman" w:hAnsi="Times New Roman" w:cs="Times New Roman"/>
          <w:sz w:val="20"/>
          <w:szCs w:val="20"/>
        </w:rPr>
        <w:t xml:space="preserve">Ethical  </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 xml:space="preserve">committee  </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 xml:space="preserve">clearance  </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was    taken    from</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the</w:t>
      </w:r>
      <w:r w:rsidRPr="005D59C1">
        <w:rPr>
          <w:rFonts w:ascii="Times New Roman" w:hAnsi="Times New Roman" w:cs="Times New Roman"/>
          <w:spacing w:val="-4"/>
          <w:sz w:val="20"/>
          <w:szCs w:val="20"/>
        </w:rPr>
        <w:t xml:space="preserve"> </w:t>
      </w:r>
      <w:r w:rsidRPr="005D59C1">
        <w:rPr>
          <w:rFonts w:ascii="Times New Roman" w:hAnsi="Times New Roman" w:cs="Times New Roman"/>
          <w:sz w:val="20"/>
          <w:szCs w:val="20"/>
        </w:rPr>
        <w:t>institution</w:t>
      </w:r>
      <w:r w:rsidRPr="005D59C1">
        <w:rPr>
          <w:rFonts w:ascii="Times New Roman" w:hAnsi="Times New Roman" w:cs="Times New Roman"/>
          <w:spacing w:val="50"/>
          <w:sz w:val="20"/>
          <w:szCs w:val="20"/>
        </w:rPr>
        <w:t xml:space="preserve"> </w:t>
      </w:r>
      <w:r w:rsidRPr="005D59C1">
        <w:rPr>
          <w:rFonts w:ascii="Times New Roman" w:hAnsi="Times New Roman" w:cs="Times New Roman"/>
          <w:sz w:val="20"/>
          <w:szCs w:val="20"/>
        </w:rPr>
        <w:t>ethical</w:t>
      </w:r>
      <w:r w:rsidRPr="005D59C1">
        <w:rPr>
          <w:rFonts w:ascii="Times New Roman" w:hAnsi="Times New Roman" w:cs="Times New Roman"/>
          <w:spacing w:val="54"/>
          <w:sz w:val="20"/>
          <w:szCs w:val="20"/>
        </w:rPr>
        <w:t xml:space="preserve"> </w:t>
      </w:r>
      <w:r w:rsidRPr="005D59C1">
        <w:rPr>
          <w:rFonts w:ascii="Times New Roman" w:hAnsi="Times New Roman" w:cs="Times New Roman"/>
          <w:sz w:val="20"/>
          <w:szCs w:val="20"/>
        </w:rPr>
        <w:t>committee.</w:t>
      </w:r>
      <w:r w:rsidRPr="005D59C1">
        <w:rPr>
          <w:rFonts w:ascii="Times New Roman" w:hAnsi="Times New Roman" w:cs="Times New Roman"/>
          <w:spacing w:val="2"/>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3"/>
          <w:sz w:val="20"/>
          <w:szCs w:val="20"/>
        </w:rPr>
        <w:t xml:space="preserve"> </w:t>
      </w:r>
      <w:r w:rsidRPr="005D59C1">
        <w:rPr>
          <w:rFonts w:ascii="Times New Roman" w:hAnsi="Times New Roman" w:cs="Times New Roman"/>
          <w:color w:val="221F1F"/>
          <w:sz w:val="20"/>
          <w:szCs w:val="20"/>
        </w:rPr>
        <w:t>study</w:t>
      </w:r>
      <w:r w:rsidRPr="005D59C1">
        <w:rPr>
          <w:rFonts w:ascii="Times New Roman" w:hAnsi="Times New Roman" w:cs="Times New Roman"/>
          <w:color w:val="221F1F"/>
          <w:spacing w:val="-2"/>
          <w:sz w:val="20"/>
          <w:szCs w:val="20"/>
        </w:rPr>
        <w:t xml:space="preserve"> </w:t>
      </w:r>
      <w:r w:rsidRPr="005D59C1">
        <w:rPr>
          <w:rFonts w:ascii="Times New Roman" w:hAnsi="Times New Roman" w:cs="Times New Roman"/>
          <w:color w:val="221F1F"/>
          <w:sz w:val="20"/>
          <w:szCs w:val="20"/>
        </w:rPr>
        <w:t>was</w:t>
      </w:r>
      <w:r w:rsidRPr="005D59C1">
        <w:rPr>
          <w:rFonts w:ascii="Times New Roman" w:hAnsi="Times New Roman" w:cs="Times New Roman"/>
          <w:color w:val="221F1F"/>
          <w:spacing w:val="18"/>
          <w:sz w:val="20"/>
          <w:szCs w:val="20"/>
        </w:rPr>
        <w:t xml:space="preserve"> </w:t>
      </w:r>
      <w:r w:rsidRPr="005D59C1">
        <w:rPr>
          <w:rFonts w:ascii="Times New Roman" w:hAnsi="Times New Roman" w:cs="Times New Roman"/>
          <w:color w:val="221F1F"/>
          <w:sz w:val="20"/>
          <w:szCs w:val="20"/>
        </w:rPr>
        <w:t>conducted</w:t>
      </w:r>
      <w:r w:rsidRPr="005D59C1">
        <w:rPr>
          <w:rFonts w:ascii="Times New Roman" w:hAnsi="Times New Roman" w:cs="Times New Roman"/>
          <w:color w:val="221F1F"/>
          <w:spacing w:val="37"/>
          <w:sz w:val="20"/>
          <w:szCs w:val="20"/>
        </w:rPr>
        <w:t xml:space="preserve"> </w:t>
      </w:r>
      <w:r w:rsidRPr="005D59C1">
        <w:rPr>
          <w:rFonts w:ascii="Times New Roman" w:hAnsi="Times New Roman" w:cs="Times New Roman"/>
          <w:color w:val="221F1F"/>
          <w:sz w:val="20"/>
          <w:szCs w:val="20"/>
        </w:rPr>
        <w:t>over</w:t>
      </w:r>
      <w:r w:rsidRPr="005D59C1">
        <w:rPr>
          <w:rFonts w:ascii="Times New Roman" w:hAnsi="Times New Roman" w:cs="Times New Roman"/>
          <w:color w:val="221F1F"/>
          <w:spacing w:val="37"/>
          <w:sz w:val="20"/>
          <w:szCs w:val="20"/>
        </w:rPr>
        <w:t xml:space="preserve"> </w:t>
      </w:r>
      <w:r w:rsidRPr="005D59C1">
        <w:rPr>
          <w:rFonts w:ascii="Times New Roman" w:hAnsi="Times New Roman" w:cs="Times New Roman"/>
          <w:color w:val="221F1F"/>
          <w:sz w:val="20"/>
          <w:szCs w:val="20"/>
        </w:rPr>
        <w:t>18month</w:t>
      </w:r>
      <w:r w:rsidRPr="005D59C1">
        <w:rPr>
          <w:rFonts w:ascii="Times New Roman" w:hAnsi="Times New Roman" w:cs="Times New Roman"/>
          <w:color w:val="221F1F"/>
          <w:spacing w:val="37"/>
          <w:sz w:val="20"/>
          <w:szCs w:val="20"/>
        </w:rPr>
        <w:t xml:space="preserve"> </w:t>
      </w:r>
      <w:r w:rsidRPr="005D59C1">
        <w:rPr>
          <w:rFonts w:ascii="Times New Roman" w:hAnsi="Times New Roman" w:cs="Times New Roman"/>
          <w:color w:val="221F1F"/>
          <w:sz w:val="20"/>
          <w:szCs w:val="20"/>
        </w:rPr>
        <w:t>period</w:t>
      </w:r>
      <w:r w:rsidRPr="005D59C1">
        <w:rPr>
          <w:rFonts w:ascii="Times New Roman" w:hAnsi="Times New Roman" w:cs="Times New Roman"/>
          <w:color w:val="221F1F"/>
          <w:spacing w:val="36"/>
          <w:sz w:val="20"/>
          <w:szCs w:val="20"/>
        </w:rPr>
        <w:t xml:space="preserve"> </w:t>
      </w:r>
      <w:r w:rsidRPr="005D59C1">
        <w:rPr>
          <w:rFonts w:ascii="Times New Roman" w:hAnsi="Times New Roman" w:cs="Times New Roman"/>
          <w:color w:val="221F1F"/>
          <w:sz w:val="20"/>
          <w:szCs w:val="20"/>
        </w:rPr>
        <w:t>from</w:t>
      </w:r>
      <w:r w:rsidRPr="005D59C1">
        <w:rPr>
          <w:rFonts w:ascii="Times New Roman" w:hAnsi="Times New Roman" w:cs="Times New Roman"/>
          <w:color w:val="221F1F"/>
          <w:spacing w:val="39"/>
          <w:sz w:val="20"/>
          <w:szCs w:val="20"/>
        </w:rPr>
        <w:t xml:space="preserve"> </w:t>
      </w:r>
      <w:r w:rsidRPr="005D59C1">
        <w:rPr>
          <w:rFonts w:ascii="Times New Roman" w:hAnsi="Times New Roman" w:cs="Times New Roman"/>
          <w:color w:val="221F1F"/>
          <w:sz w:val="20"/>
          <w:szCs w:val="20"/>
        </w:rPr>
        <w:t>January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2021</w:t>
      </w:r>
      <w:r w:rsidRPr="005D59C1">
        <w:rPr>
          <w:rFonts w:ascii="Times New Roman" w:hAnsi="Times New Roman" w:cs="Times New Roman"/>
          <w:color w:val="221F1F"/>
          <w:spacing w:val="-52"/>
          <w:sz w:val="20"/>
          <w:szCs w:val="20"/>
        </w:rPr>
        <w:t xml:space="preserve"> </w:t>
      </w:r>
      <w:r w:rsidRPr="005D59C1">
        <w:rPr>
          <w:rFonts w:ascii="Times New Roman" w:hAnsi="Times New Roman" w:cs="Times New Roman"/>
          <w:color w:val="221F1F"/>
          <w:sz w:val="20"/>
          <w:szCs w:val="20"/>
        </w:rPr>
        <w:t>to</w:t>
      </w:r>
      <w:r w:rsidRPr="005D59C1">
        <w:rPr>
          <w:rFonts w:ascii="Times New Roman" w:hAnsi="Times New Roman" w:cs="Times New Roman"/>
          <w:color w:val="221F1F"/>
          <w:spacing w:val="-4"/>
          <w:sz w:val="20"/>
          <w:szCs w:val="20"/>
        </w:rPr>
        <w:t xml:space="preserve"> </w:t>
      </w:r>
      <w:r w:rsidRPr="005D59C1">
        <w:rPr>
          <w:rFonts w:ascii="Times New Roman" w:hAnsi="Times New Roman" w:cs="Times New Roman"/>
          <w:color w:val="221F1F"/>
          <w:sz w:val="20"/>
          <w:szCs w:val="20"/>
        </w:rPr>
        <w:t>June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2022. Informed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consent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was obtained</w:t>
      </w:r>
      <w:r w:rsidRPr="005D59C1">
        <w:rPr>
          <w:rFonts w:ascii="Times New Roman" w:hAnsi="Times New Roman" w:cs="Times New Roman"/>
          <w:color w:val="221F1F"/>
          <w:spacing w:val="-3"/>
          <w:sz w:val="20"/>
          <w:szCs w:val="20"/>
        </w:rPr>
        <w:t xml:space="preserve"> </w:t>
      </w:r>
      <w:r w:rsidRPr="005D59C1">
        <w:rPr>
          <w:rFonts w:ascii="Times New Roman" w:hAnsi="Times New Roman" w:cs="Times New Roman"/>
          <w:color w:val="221F1F"/>
          <w:sz w:val="20"/>
          <w:szCs w:val="20"/>
        </w:rPr>
        <w:t>from</w:t>
      </w:r>
      <w:r w:rsidRPr="005D59C1">
        <w:rPr>
          <w:rFonts w:ascii="Times New Roman" w:hAnsi="Times New Roman" w:cs="Times New Roman"/>
          <w:color w:val="221F1F"/>
          <w:spacing w:val="2"/>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patients.</w:t>
      </w:r>
    </w:p>
    <w:p w:rsidR="005E113E" w:rsidRPr="005D59C1" w:rsidRDefault="005E113E" w:rsidP="00980A59">
      <w:pPr>
        <w:pStyle w:val="BodyText"/>
        <w:rPr>
          <w:rFonts w:ascii="Times New Roman" w:hAnsi="Times New Roman" w:cs="Times New Roman"/>
          <w:sz w:val="20"/>
          <w:szCs w:val="20"/>
        </w:rPr>
      </w:pPr>
    </w:p>
    <w:p w:rsidR="005E113E" w:rsidRPr="006A6576" w:rsidRDefault="00307D9E" w:rsidP="006A6576">
      <w:pPr>
        <w:pStyle w:val="Heading1"/>
        <w:ind w:left="0"/>
        <w:rPr>
          <w:rFonts w:ascii="Times New Roman" w:hAnsi="Times New Roman" w:cs="Times New Roman"/>
          <w:b w:val="0"/>
          <w:bCs w:val="0"/>
          <w:sz w:val="20"/>
          <w:szCs w:val="20"/>
        </w:rPr>
      </w:pPr>
      <w:bookmarkStart w:id="3" w:name="Inclusion_Criteria"/>
      <w:bookmarkEnd w:id="3"/>
      <w:r w:rsidRPr="005D59C1">
        <w:rPr>
          <w:rFonts w:ascii="Times New Roman" w:hAnsi="Times New Roman" w:cs="Times New Roman"/>
          <w:color w:val="005F7B"/>
          <w:spacing w:val="-2"/>
          <w:sz w:val="20"/>
          <w:szCs w:val="20"/>
        </w:rPr>
        <w:t>Inclusion</w:t>
      </w:r>
      <w:r w:rsidRPr="005D59C1">
        <w:rPr>
          <w:rFonts w:ascii="Times New Roman" w:hAnsi="Times New Roman" w:cs="Times New Roman"/>
          <w:color w:val="005F7B"/>
          <w:spacing w:val="-6"/>
          <w:sz w:val="20"/>
          <w:szCs w:val="20"/>
        </w:rPr>
        <w:t xml:space="preserve"> </w:t>
      </w:r>
      <w:r w:rsidRPr="005D59C1">
        <w:rPr>
          <w:rFonts w:ascii="Times New Roman" w:hAnsi="Times New Roman" w:cs="Times New Roman"/>
          <w:color w:val="005F7B"/>
          <w:spacing w:val="-1"/>
          <w:sz w:val="20"/>
          <w:szCs w:val="20"/>
        </w:rPr>
        <w:t>Criteria</w:t>
      </w:r>
      <w:r w:rsidR="006A6576">
        <w:rPr>
          <w:rFonts w:ascii="Times New Roman" w:hAnsi="Times New Roman" w:cs="Times New Roman"/>
          <w:color w:val="005F7B"/>
          <w:spacing w:val="-1"/>
          <w:sz w:val="20"/>
          <w:szCs w:val="20"/>
        </w:rPr>
        <w:t xml:space="preserve">: </w:t>
      </w:r>
      <w:r w:rsidRPr="006A6576">
        <w:rPr>
          <w:rFonts w:ascii="Times New Roman" w:hAnsi="Times New Roman" w:cs="Times New Roman"/>
          <w:b w:val="0"/>
          <w:bCs w:val="0"/>
          <w:color w:val="221F1F"/>
          <w:sz w:val="20"/>
          <w:szCs w:val="20"/>
        </w:rPr>
        <w:t>All diabetic patients with foot ulcers, ischemic, neuropathic, or neuroischemic ulcers were included in</w:t>
      </w:r>
      <w:r w:rsidRPr="006A6576">
        <w:rPr>
          <w:rFonts w:ascii="Times New Roman" w:hAnsi="Times New Roman" w:cs="Times New Roman"/>
          <w:b w:val="0"/>
          <w:bCs w:val="0"/>
          <w:color w:val="221F1F"/>
          <w:spacing w:val="1"/>
          <w:sz w:val="20"/>
          <w:szCs w:val="20"/>
        </w:rPr>
        <w:t xml:space="preserve"> </w:t>
      </w:r>
      <w:r w:rsidRPr="006A6576">
        <w:rPr>
          <w:rFonts w:ascii="Times New Roman" w:hAnsi="Times New Roman" w:cs="Times New Roman"/>
          <w:b w:val="0"/>
          <w:bCs w:val="0"/>
          <w:color w:val="221F1F"/>
          <w:sz w:val="20"/>
          <w:szCs w:val="20"/>
        </w:rPr>
        <w:t>the</w:t>
      </w:r>
      <w:r w:rsidRPr="006A6576">
        <w:rPr>
          <w:rFonts w:ascii="Times New Roman" w:hAnsi="Times New Roman" w:cs="Times New Roman"/>
          <w:b w:val="0"/>
          <w:bCs w:val="0"/>
          <w:color w:val="221F1F"/>
          <w:spacing w:val="7"/>
          <w:sz w:val="20"/>
          <w:szCs w:val="20"/>
        </w:rPr>
        <w:t xml:space="preserve"> </w:t>
      </w:r>
      <w:r w:rsidRPr="006A6576">
        <w:rPr>
          <w:rFonts w:ascii="Times New Roman" w:hAnsi="Times New Roman" w:cs="Times New Roman"/>
          <w:b w:val="0"/>
          <w:bCs w:val="0"/>
          <w:color w:val="221F1F"/>
          <w:sz w:val="20"/>
          <w:szCs w:val="20"/>
        </w:rPr>
        <w:t>study.</w:t>
      </w:r>
    </w:p>
    <w:p w:rsidR="005E113E" w:rsidRPr="006A6576" w:rsidRDefault="00307D9E" w:rsidP="006A6576">
      <w:pPr>
        <w:pStyle w:val="Heading1"/>
        <w:ind w:left="0"/>
        <w:rPr>
          <w:rFonts w:ascii="Times New Roman" w:hAnsi="Times New Roman" w:cs="Times New Roman"/>
          <w:b w:val="0"/>
          <w:bCs w:val="0"/>
          <w:sz w:val="20"/>
          <w:szCs w:val="20"/>
        </w:rPr>
      </w:pPr>
      <w:bookmarkStart w:id="4" w:name="Exclusion_Criteria"/>
      <w:bookmarkEnd w:id="4"/>
      <w:r w:rsidRPr="005D59C1">
        <w:rPr>
          <w:rFonts w:ascii="Times New Roman" w:hAnsi="Times New Roman" w:cs="Times New Roman"/>
          <w:color w:val="005F7B"/>
          <w:w w:val="90"/>
          <w:sz w:val="20"/>
          <w:szCs w:val="20"/>
        </w:rPr>
        <w:t>Exclusion</w:t>
      </w:r>
      <w:r w:rsidRPr="005D59C1">
        <w:rPr>
          <w:rFonts w:ascii="Times New Roman" w:hAnsi="Times New Roman" w:cs="Times New Roman"/>
          <w:color w:val="005F7B"/>
          <w:spacing w:val="83"/>
          <w:sz w:val="20"/>
          <w:szCs w:val="20"/>
        </w:rPr>
        <w:t xml:space="preserve"> </w:t>
      </w:r>
      <w:r w:rsidRPr="005D59C1">
        <w:rPr>
          <w:rFonts w:ascii="Times New Roman" w:hAnsi="Times New Roman" w:cs="Times New Roman"/>
          <w:color w:val="005F7B"/>
          <w:w w:val="90"/>
          <w:sz w:val="20"/>
          <w:szCs w:val="20"/>
        </w:rPr>
        <w:t>Criteria</w:t>
      </w:r>
      <w:r w:rsidR="006A6576">
        <w:rPr>
          <w:rFonts w:ascii="Times New Roman" w:hAnsi="Times New Roman" w:cs="Times New Roman"/>
          <w:color w:val="005F7B"/>
          <w:w w:val="90"/>
          <w:sz w:val="20"/>
          <w:szCs w:val="20"/>
        </w:rPr>
        <w:t xml:space="preserve">: </w:t>
      </w:r>
      <w:r w:rsidRPr="006A6576">
        <w:rPr>
          <w:rFonts w:ascii="Times New Roman" w:hAnsi="Times New Roman" w:cs="Times New Roman"/>
          <w:b w:val="0"/>
          <w:bCs w:val="0"/>
          <w:color w:val="221F1F"/>
          <w:sz w:val="20"/>
          <w:szCs w:val="20"/>
        </w:rPr>
        <w:t>Patients</w:t>
      </w:r>
      <w:r w:rsidRPr="006A6576">
        <w:rPr>
          <w:rFonts w:ascii="Times New Roman" w:hAnsi="Times New Roman" w:cs="Times New Roman"/>
          <w:b w:val="0"/>
          <w:bCs w:val="0"/>
          <w:color w:val="221F1F"/>
          <w:spacing w:val="-2"/>
          <w:sz w:val="20"/>
          <w:szCs w:val="20"/>
        </w:rPr>
        <w:t xml:space="preserve"> </w:t>
      </w:r>
      <w:r w:rsidRPr="006A6576">
        <w:rPr>
          <w:rFonts w:ascii="Times New Roman" w:hAnsi="Times New Roman" w:cs="Times New Roman"/>
          <w:b w:val="0"/>
          <w:bCs w:val="0"/>
          <w:color w:val="221F1F"/>
          <w:sz w:val="20"/>
          <w:szCs w:val="20"/>
        </w:rPr>
        <w:t>with</w:t>
      </w:r>
      <w:r w:rsidRPr="006A6576">
        <w:rPr>
          <w:rFonts w:ascii="Times New Roman" w:hAnsi="Times New Roman" w:cs="Times New Roman"/>
          <w:b w:val="0"/>
          <w:bCs w:val="0"/>
          <w:color w:val="221F1F"/>
          <w:spacing w:val="-5"/>
          <w:sz w:val="20"/>
          <w:szCs w:val="20"/>
        </w:rPr>
        <w:t xml:space="preserve"> </w:t>
      </w:r>
      <w:r w:rsidRPr="006A6576">
        <w:rPr>
          <w:rFonts w:ascii="Times New Roman" w:hAnsi="Times New Roman" w:cs="Times New Roman"/>
          <w:b w:val="0"/>
          <w:bCs w:val="0"/>
          <w:color w:val="221F1F"/>
          <w:sz w:val="20"/>
          <w:szCs w:val="20"/>
        </w:rPr>
        <w:t>non-diabetic</w:t>
      </w:r>
      <w:r w:rsidRPr="006A6576">
        <w:rPr>
          <w:rFonts w:ascii="Times New Roman" w:hAnsi="Times New Roman" w:cs="Times New Roman"/>
          <w:b w:val="0"/>
          <w:bCs w:val="0"/>
          <w:color w:val="221F1F"/>
          <w:spacing w:val="1"/>
          <w:sz w:val="20"/>
          <w:szCs w:val="20"/>
        </w:rPr>
        <w:t xml:space="preserve"> </w:t>
      </w:r>
      <w:r w:rsidRPr="006A6576">
        <w:rPr>
          <w:rFonts w:ascii="Times New Roman" w:hAnsi="Times New Roman" w:cs="Times New Roman"/>
          <w:b w:val="0"/>
          <w:bCs w:val="0"/>
          <w:color w:val="221F1F"/>
          <w:sz w:val="20"/>
          <w:szCs w:val="20"/>
        </w:rPr>
        <w:t>foot</w:t>
      </w:r>
      <w:r w:rsidRPr="006A6576">
        <w:rPr>
          <w:rFonts w:ascii="Times New Roman" w:hAnsi="Times New Roman" w:cs="Times New Roman"/>
          <w:b w:val="0"/>
          <w:bCs w:val="0"/>
          <w:color w:val="221F1F"/>
          <w:spacing w:val="-2"/>
          <w:sz w:val="20"/>
          <w:szCs w:val="20"/>
        </w:rPr>
        <w:t xml:space="preserve"> </w:t>
      </w:r>
      <w:r w:rsidRPr="006A6576">
        <w:rPr>
          <w:rFonts w:ascii="Times New Roman" w:hAnsi="Times New Roman" w:cs="Times New Roman"/>
          <w:b w:val="0"/>
          <w:bCs w:val="0"/>
          <w:color w:val="221F1F"/>
          <w:sz w:val="20"/>
          <w:szCs w:val="20"/>
        </w:rPr>
        <w:t>ulcers</w:t>
      </w:r>
      <w:r w:rsidRPr="006A6576">
        <w:rPr>
          <w:rFonts w:ascii="Times New Roman" w:hAnsi="Times New Roman" w:cs="Times New Roman"/>
          <w:b w:val="0"/>
          <w:bCs w:val="0"/>
          <w:color w:val="221F1F"/>
          <w:spacing w:val="-1"/>
          <w:sz w:val="20"/>
          <w:szCs w:val="20"/>
        </w:rPr>
        <w:t xml:space="preserve"> </w:t>
      </w:r>
      <w:r w:rsidRPr="006A6576">
        <w:rPr>
          <w:rFonts w:ascii="Times New Roman" w:hAnsi="Times New Roman" w:cs="Times New Roman"/>
          <w:b w:val="0"/>
          <w:bCs w:val="0"/>
          <w:color w:val="221F1F"/>
          <w:sz w:val="20"/>
          <w:szCs w:val="20"/>
        </w:rPr>
        <w:t>were</w:t>
      </w:r>
      <w:r w:rsidRPr="006A6576">
        <w:rPr>
          <w:rFonts w:ascii="Times New Roman" w:hAnsi="Times New Roman" w:cs="Times New Roman"/>
          <w:b w:val="0"/>
          <w:bCs w:val="0"/>
          <w:color w:val="221F1F"/>
          <w:spacing w:val="-3"/>
          <w:sz w:val="20"/>
          <w:szCs w:val="20"/>
        </w:rPr>
        <w:t xml:space="preserve"> </w:t>
      </w:r>
      <w:r w:rsidRPr="006A6576">
        <w:rPr>
          <w:rFonts w:ascii="Times New Roman" w:hAnsi="Times New Roman" w:cs="Times New Roman"/>
          <w:b w:val="0"/>
          <w:bCs w:val="0"/>
          <w:color w:val="221F1F"/>
          <w:sz w:val="20"/>
          <w:szCs w:val="20"/>
        </w:rPr>
        <w:t>excluded</w:t>
      </w:r>
      <w:r w:rsidRPr="006A6576">
        <w:rPr>
          <w:rFonts w:ascii="Times New Roman" w:hAnsi="Times New Roman" w:cs="Times New Roman"/>
          <w:b w:val="0"/>
          <w:bCs w:val="0"/>
          <w:color w:val="221F1F"/>
          <w:spacing w:val="-4"/>
          <w:sz w:val="20"/>
          <w:szCs w:val="20"/>
        </w:rPr>
        <w:t xml:space="preserve"> </w:t>
      </w:r>
      <w:r w:rsidRPr="006A6576">
        <w:rPr>
          <w:rFonts w:ascii="Times New Roman" w:hAnsi="Times New Roman" w:cs="Times New Roman"/>
          <w:b w:val="0"/>
          <w:bCs w:val="0"/>
          <w:color w:val="221F1F"/>
          <w:sz w:val="20"/>
          <w:szCs w:val="20"/>
        </w:rPr>
        <w:t>from</w:t>
      </w:r>
      <w:r w:rsidRPr="006A6576">
        <w:rPr>
          <w:rFonts w:ascii="Times New Roman" w:hAnsi="Times New Roman" w:cs="Times New Roman"/>
          <w:b w:val="0"/>
          <w:bCs w:val="0"/>
          <w:color w:val="221F1F"/>
          <w:spacing w:val="6"/>
          <w:sz w:val="20"/>
          <w:szCs w:val="20"/>
        </w:rPr>
        <w:t xml:space="preserve"> </w:t>
      </w:r>
      <w:r w:rsidRPr="006A6576">
        <w:rPr>
          <w:rFonts w:ascii="Times New Roman" w:hAnsi="Times New Roman" w:cs="Times New Roman"/>
          <w:b w:val="0"/>
          <w:bCs w:val="0"/>
          <w:color w:val="221F1F"/>
          <w:sz w:val="20"/>
          <w:szCs w:val="20"/>
        </w:rPr>
        <w:t>the</w:t>
      </w:r>
      <w:r w:rsidRPr="006A6576">
        <w:rPr>
          <w:rFonts w:ascii="Times New Roman" w:hAnsi="Times New Roman" w:cs="Times New Roman"/>
          <w:b w:val="0"/>
          <w:bCs w:val="0"/>
          <w:color w:val="221F1F"/>
          <w:spacing w:val="7"/>
          <w:sz w:val="20"/>
          <w:szCs w:val="20"/>
        </w:rPr>
        <w:t xml:space="preserve"> </w:t>
      </w:r>
      <w:r w:rsidRPr="006A6576">
        <w:rPr>
          <w:rFonts w:ascii="Times New Roman" w:hAnsi="Times New Roman" w:cs="Times New Roman"/>
          <w:b w:val="0"/>
          <w:bCs w:val="0"/>
          <w:color w:val="221F1F"/>
          <w:sz w:val="20"/>
          <w:szCs w:val="20"/>
        </w:rPr>
        <w:t>study.</w:t>
      </w: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z w:val="20"/>
          <w:szCs w:val="20"/>
        </w:rPr>
        <w:t>The data collection included demographics, medical diagnoses, HbA1c levels, and ulcer healing results.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We employed our standard management protocol in the diabetic center for management of the foot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ulcer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patients.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part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of</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this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management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protocol,</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all</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patients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underwent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regular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wound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debridement and dressing using normal saline, antiseptic, and hydrocolloid. For pressure ulcers and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neuropathic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ulcers,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aided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treatment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intervention with off-loading</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strategy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which</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primarily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pacing w:val="-2"/>
          <w:sz w:val="20"/>
          <w:szCs w:val="20"/>
        </w:rPr>
        <w:t xml:space="preserve">involved </w:t>
      </w:r>
      <w:r w:rsidRPr="005D59C1">
        <w:rPr>
          <w:rFonts w:ascii="Times New Roman" w:hAnsi="Times New Roman" w:cs="Times New Roman"/>
          <w:color w:val="221F1F"/>
          <w:spacing w:val="-1"/>
          <w:sz w:val="20"/>
          <w:szCs w:val="20"/>
        </w:rPr>
        <w:t>shoe offloading.</w:t>
      </w:r>
      <w:r w:rsidRPr="005D59C1">
        <w:rPr>
          <w:rFonts w:ascii="Times New Roman" w:hAnsi="Times New Roman" w:cs="Times New Roman"/>
          <w:color w:val="221F1F"/>
          <w:spacing w:val="-1"/>
          <w:position w:val="7"/>
          <w:sz w:val="20"/>
          <w:szCs w:val="20"/>
        </w:rPr>
        <w:t xml:space="preserve">[8,9] </w:t>
      </w:r>
      <w:r w:rsidRPr="005D59C1">
        <w:rPr>
          <w:rFonts w:ascii="Times New Roman" w:hAnsi="Times New Roman" w:cs="Times New Roman"/>
          <w:color w:val="221F1F"/>
          <w:spacing w:val="-1"/>
          <w:sz w:val="20"/>
          <w:szCs w:val="20"/>
        </w:rPr>
        <w:t>For the assessment of ulcer healing for each patient, we photographed his</w:t>
      </w:r>
      <w:r w:rsidRPr="005D59C1">
        <w:rPr>
          <w:rFonts w:ascii="Times New Roman" w:hAnsi="Times New Roman" w:cs="Times New Roman"/>
          <w:color w:val="221F1F"/>
          <w:sz w:val="20"/>
          <w:szCs w:val="20"/>
        </w:rPr>
        <w:t xml:space="preserve"> ulcerat the time of presentation followed by photographing the healing ulcers at stipulated time points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(i.e., 2, 3, 6, and 12 months) as a follow-up. The photographs were then used to compare ulcer size,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presence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of</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necrotic tissue,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granulation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tissue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formation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to</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ascertain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progress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of</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healing.</w:t>
      </w:r>
      <w:r w:rsidRPr="005D59C1">
        <w:rPr>
          <w:rFonts w:ascii="Times New Roman" w:hAnsi="Times New Roman" w:cs="Times New Roman"/>
          <w:color w:val="221F1F"/>
          <w:position w:val="7"/>
          <w:sz w:val="20"/>
          <w:szCs w:val="20"/>
        </w:rPr>
        <w:t>[10-12]</w:t>
      </w:r>
    </w:p>
    <w:p w:rsidR="005E113E" w:rsidRPr="005D59C1" w:rsidRDefault="005E113E" w:rsidP="00980A59">
      <w:pPr>
        <w:pStyle w:val="BodyText"/>
        <w:rPr>
          <w:rFonts w:ascii="Times New Roman" w:hAnsi="Times New Roman" w:cs="Times New Roman"/>
          <w:sz w:val="20"/>
          <w:szCs w:val="20"/>
        </w:rPr>
      </w:pPr>
    </w:p>
    <w:p w:rsidR="005E113E" w:rsidRPr="00980A59" w:rsidRDefault="00307D9E" w:rsidP="00980A59">
      <w:pPr>
        <w:pStyle w:val="Heading1"/>
        <w:ind w:left="0"/>
        <w:rPr>
          <w:rFonts w:ascii="Times New Roman" w:hAnsi="Times New Roman" w:cs="Times New Roman"/>
          <w:sz w:val="20"/>
          <w:szCs w:val="20"/>
        </w:rPr>
      </w:pPr>
      <w:bookmarkStart w:id="5" w:name="OBSERVATION_AND_RESULTS_[FIGURES_1-4]"/>
      <w:bookmarkEnd w:id="5"/>
      <w:r w:rsidRPr="005D59C1">
        <w:rPr>
          <w:rFonts w:ascii="Times New Roman" w:hAnsi="Times New Roman" w:cs="Times New Roman"/>
          <w:color w:val="005F7B"/>
          <w:w w:val="90"/>
          <w:sz w:val="20"/>
          <w:szCs w:val="20"/>
        </w:rPr>
        <w:t>OBSERVATION</w:t>
      </w:r>
      <w:r w:rsidRPr="005D59C1">
        <w:rPr>
          <w:rFonts w:ascii="Times New Roman" w:hAnsi="Times New Roman" w:cs="Times New Roman"/>
          <w:color w:val="005F7B"/>
          <w:spacing w:val="3"/>
          <w:w w:val="90"/>
          <w:sz w:val="20"/>
          <w:szCs w:val="20"/>
        </w:rPr>
        <w:t xml:space="preserve"> </w:t>
      </w:r>
      <w:r w:rsidRPr="005D59C1">
        <w:rPr>
          <w:rFonts w:ascii="Times New Roman" w:hAnsi="Times New Roman" w:cs="Times New Roman"/>
          <w:color w:val="005F7B"/>
          <w:w w:val="90"/>
          <w:sz w:val="20"/>
          <w:szCs w:val="20"/>
        </w:rPr>
        <w:t>AND</w:t>
      </w:r>
      <w:r w:rsidRPr="005D59C1">
        <w:rPr>
          <w:rFonts w:ascii="Times New Roman" w:hAnsi="Times New Roman" w:cs="Times New Roman"/>
          <w:color w:val="005F7B"/>
          <w:spacing w:val="-1"/>
          <w:w w:val="90"/>
          <w:sz w:val="20"/>
          <w:szCs w:val="20"/>
        </w:rPr>
        <w:t xml:space="preserve"> </w:t>
      </w:r>
      <w:r w:rsidRPr="005D59C1">
        <w:rPr>
          <w:rFonts w:ascii="Times New Roman" w:hAnsi="Times New Roman" w:cs="Times New Roman"/>
          <w:color w:val="005F7B"/>
          <w:w w:val="90"/>
          <w:sz w:val="20"/>
          <w:szCs w:val="20"/>
        </w:rPr>
        <w:t>RESULTS [FIGURES 1-4]</w:t>
      </w:r>
    </w:p>
    <w:p w:rsidR="005E113E" w:rsidRPr="005D59C1" w:rsidRDefault="00307D9E" w:rsidP="00980A59">
      <w:pPr>
        <w:pStyle w:val="BodyText"/>
        <w:ind w:firstLine="357"/>
        <w:rPr>
          <w:rFonts w:ascii="Times New Roman" w:hAnsi="Times New Roman" w:cs="Times New Roman"/>
          <w:sz w:val="20"/>
          <w:szCs w:val="20"/>
        </w:rPr>
      </w:pPr>
      <w:r w:rsidRPr="005D59C1">
        <w:rPr>
          <w:rFonts w:ascii="Times New Roman" w:hAnsi="Times New Roman" w:cs="Times New Roman"/>
          <w:color w:val="221F1F"/>
          <w:sz w:val="20"/>
          <w:szCs w:val="20"/>
        </w:rPr>
        <w:t>A</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total</w:t>
      </w:r>
      <w:r w:rsidRPr="005D59C1">
        <w:rPr>
          <w:rFonts w:ascii="Times New Roman" w:hAnsi="Times New Roman" w:cs="Times New Roman"/>
          <w:color w:val="221F1F"/>
          <w:spacing w:val="7"/>
          <w:sz w:val="20"/>
          <w:szCs w:val="20"/>
        </w:rPr>
        <w:t xml:space="preserve"> </w:t>
      </w:r>
      <w:r w:rsidRPr="005D59C1">
        <w:rPr>
          <w:rFonts w:ascii="Times New Roman" w:hAnsi="Times New Roman" w:cs="Times New Roman"/>
          <w:color w:val="221F1F"/>
          <w:sz w:val="20"/>
          <w:szCs w:val="20"/>
        </w:rPr>
        <w:t>of</w:t>
      </w:r>
      <w:r w:rsidRPr="005D59C1">
        <w:rPr>
          <w:rFonts w:ascii="Times New Roman" w:hAnsi="Times New Roman" w:cs="Times New Roman"/>
          <w:color w:val="221F1F"/>
          <w:spacing w:val="7"/>
          <w:sz w:val="20"/>
          <w:szCs w:val="20"/>
        </w:rPr>
        <w:t xml:space="preserve"> </w:t>
      </w:r>
      <w:r w:rsidRPr="005D59C1">
        <w:rPr>
          <w:rFonts w:ascii="Times New Roman" w:hAnsi="Times New Roman" w:cs="Times New Roman"/>
          <w:color w:val="221F1F"/>
          <w:sz w:val="20"/>
          <w:szCs w:val="20"/>
        </w:rPr>
        <w:t>70</w:t>
      </w:r>
      <w:r w:rsidRPr="005D59C1">
        <w:rPr>
          <w:rFonts w:ascii="Times New Roman" w:hAnsi="Times New Roman" w:cs="Times New Roman"/>
          <w:color w:val="221F1F"/>
          <w:spacing w:val="4"/>
          <w:sz w:val="20"/>
          <w:szCs w:val="20"/>
        </w:rPr>
        <w:t xml:space="preserve"> </w:t>
      </w:r>
      <w:r w:rsidRPr="005D59C1">
        <w:rPr>
          <w:rFonts w:ascii="Times New Roman" w:hAnsi="Times New Roman" w:cs="Times New Roman"/>
          <w:color w:val="221F1F"/>
          <w:sz w:val="20"/>
          <w:szCs w:val="20"/>
        </w:rPr>
        <w:t>patients</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(male</w:t>
      </w:r>
      <w:r w:rsidRPr="005D59C1">
        <w:rPr>
          <w:rFonts w:ascii="Times New Roman" w:hAnsi="Times New Roman" w:cs="Times New Roman"/>
          <w:color w:val="221F1F"/>
          <w:spacing w:val="7"/>
          <w:sz w:val="20"/>
          <w:szCs w:val="20"/>
        </w:rPr>
        <w:t xml:space="preserve"> </w:t>
      </w:r>
      <w:r w:rsidRPr="005D59C1">
        <w:rPr>
          <w:rFonts w:ascii="Times New Roman" w:hAnsi="Times New Roman" w:cs="Times New Roman"/>
          <w:i/>
          <w:color w:val="221F1F"/>
          <w:sz w:val="20"/>
          <w:szCs w:val="20"/>
        </w:rPr>
        <w:t>n</w:t>
      </w:r>
      <w:r w:rsidRPr="005D59C1">
        <w:rPr>
          <w:rFonts w:ascii="Times New Roman" w:hAnsi="Times New Roman" w:cs="Times New Roman"/>
          <w:i/>
          <w:color w:val="221F1F"/>
          <w:spacing w:val="8"/>
          <w:sz w:val="20"/>
          <w:szCs w:val="20"/>
        </w:rPr>
        <w:t xml:space="preserve"> </w:t>
      </w:r>
      <w:r w:rsidRPr="005D59C1">
        <w:rPr>
          <w:rFonts w:ascii="Times New Roman" w:hAnsi="Times New Roman" w:cs="Times New Roman"/>
          <w:color w:val="221F1F"/>
          <w:sz w:val="20"/>
          <w:szCs w:val="20"/>
        </w:rPr>
        <w:t>=</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50,</w:t>
      </w:r>
      <w:r w:rsidRPr="005D59C1">
        <w:rPr>
          <w:rFonts w:ascii="Times New Roman" w:hAnsi="Times New Roman" w:cs="Times New Roman"/>
          <w:color w:val="221F1F"/>
          <w:spacing w:val="12"/>
          <w:sz w:val="20"/>
          <w:szCs w:val="20"/>
        </w:rPr>
        <w:t xml:space="preserve"> </w:t>
      </w:r>
      <w:r w:rsidRPr="005D59C1">
        <w:rPr>
          <w:rFonts w:ascii="Times New Roman" w:hAnsi="Times New Roman" w:cs="Times New Roman"/>
          <w:color w:val="221F1F"/>
          <w:sz w:val="20"/>
          <w:szCs w:val="20"/>
        </w:rPr>
        <w:t>71.57%;</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female</w:t>
      </w:r>
      <w:r w:rsidRPr="005D59C1">
        <w:rPr>
          <w:rFonts w:ascii="Times New Roman" w:hAnsi="Times New Roman" w:cs="Times New Roman"/>
          <w:i/>
          <w:color w:val="221F1F"/>
          <w:sz w:val="20"/>
          <w:szCs w:val="20"/>
        </w:rPr>
        <w:t>n</w:t>
      </w:r>
      <w:r w:rsidRPr="005D59C1">
        <w:rPr>
          <w:rFonts w:ascii="Times New Roman" w:hAnsi="Times New Roman" w:cs="Times New Roman"/>
          <w:i/>
          <w:color w:val="221F1F"/>
          <w:spacing w:val="18"/>
          <w:sz w:val="20"/>
          <w:szCs w:val="20"/>
        </w:rPr>
        <w:t xml:space="preserve"> </w:t>
      </w:r>
      <w:r w:rsidRPr="005D59C1">
        <w:rPr>
          <w:rFonts w:ascii="Times New Roman" w:hAnsi="Times New Roman" w:cs="Times New Roman"/>
          <w:color w:val="221F1F"/>
          <w:sz w:val="20"/>
          <w:szCs w:val="20"/>
        </w:rPr>
        <w:t>=</w:t>
      </w:r>
      <w:r w:rsidRPr="005D59C1">
        <w:rPr>
          <w:rFonts w:ascii="Times New Roman" w:hAnsi="Times New Roman" w:cs="Times New Roman"/>
          <w:color w:val="221F1F"/>
          <w:spacing w:val="25"/>
          <w:sz w:val="20"/>
          <w:szCs w:val="20"/>
        </w:rPr>
        <w:t xml:space="preserve"> </w:t>
      </w:r>
      <w:r w:rsidRPr="005D59C1">
        <w:rPr>
          <w:rFonts w:ascii="Times New Roman" w:hAnsi="Times New Roman" w:cs="Times New Roman"/>
          <w:color w:val="221F1F"/>
          <w:sz w:val="20"/>
          <w:szCs w:val="20"/>
        </w:rPr>
        <w:t>20,</w:t>
      </w:r>
      <w:r w:rsidRPr="005D59C1">
        <w:rPr>
          <w:rFonts w:ascii="Times New Roman" w:hAnsi="Times New Roman" w:cs="Times New Roman"/>
          <w:color w:val="221F1F"/>
          <w:spacing w:val="18"/>
          <w:sz w:val="20"/>
          <w:szCs w:val="20"/>
        </w:rPr>
        <w:t xml:space="preserve"> </w:t>
      </w:r>
      <w:r w:rsidRPr="005D59C1">
        <w:rPr>
          <w:rFonts w:ascii="Times New Roman" w:hAnsi="Times New Roman" w:cs="Times New Roman"/>
          <w:color w:val="221F1F"/>
          <w:sz w:val="20"/>
          <w:szCs w:val="20"/>
        </w:rPr>
        <w:t>28.43%)</w:t>
      </w:r>
      <w:r w:rsidRPr="005D59C1">
        <w:rPr>
          <w:rFonts w:ascii="Times New Roman" w:hAnsi="Times New Roman" w:cs="Times New Roman"/>
          <w:color w:val="221F1F"/>
          <w:spacing w:val="18"/>
          <w:sz w:val="20"/>
          <w:szCs w:val="20"/>
        </w:rPr>
        <w:t xml:space="preserve"> </w:t>
      </w:r>
      <w:r w:rsidRPr="005D59C1">
        <w:rPr>
          <w:rFonts w:ascii="Times New Roman" w:hAnsi="Times New Roman" w:cs="Times New Roman"/>
          <w:color w:val="221F1F"/>
          <w:sz w:val="20"/>
          <w:szCs w:val="20"/>
        </w:rPr>
        <w:t>were</w:t>
      </w:r>
      <w:r w:rsidRPr="005D59C1">
        <w:rPr>
          <w:rFonts w:ascii="Times New Roman" w:hAnsi="Times New Roman" w:cs="Times New Roman"/>
          <w:color w:val="221F1F"/>
          <w:spacing w:val="17"/>
          <w:sz w:val="20"/>
          <w:szCs w:val="20"/>
        </w:rPr>
        <w:t xml:space="preserve"> </w:t>
      </w:r>
      <w:r w:rsidRPr="005D59C1">
        <w:rPr>
          <w:rFonts w:ascii="Times New Roman" w:hAnsi="Times New Roman" w:cs="Times New Roman"/>
          <w:color w:val="221F1F"/>
          <w:sz w:val="20"/>
          <w:szCs w:val="20"/>
        </w:rPr>
        <w:t>enrolled</w:t>
      </w:r>
      <w:r w:rsidRPr="005D59C1">
        <w:rPr>
          <w:rFonts w:ascii="Times New Roman" w:hAnsi="Times New Roman" w:cs="Times New Roman"/>
          <w:color w:val="221F1F"/>
          <w:spacing w:val="15"/>
          <w:sz w:val="20"/>
          <w:szCs w:val="20"/>
        </w:rPr>
        <w:t xml:space="preserve"> </w:t>
      </w:r>
      <w:r w:rsidRPr="005D59C1">
        <w:rPr>
          <w:rFonts w:ascii="Times New Roman" w:hAnsi="Times New Roman" w:cs="Times New Roman"/>
          <w:color w:val="221F1F"/>
          <w:sz w:val="20"/>
          <w:szCs w:val="20"/>
        </w:rPr>
        <w:t>in</w:t>
      </w:r>
      <w:r w:rsidRPr="005D59C1">
        <w:rPr>
          <w:rFonts w:ascii="Times New Roman" w:hAnsi="Times New Roman" w:cs="Times New Roman"/>
          <w:color w:val="221F1F"/>
          <w:spacing w:val="17"/>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18"/>
          <w:sz w:val="20"/>
          <w:szCs w:val="20"/>
        </w:rPr>
        <w:t xml:space="preserve"> </w:t>
      </w:r>
      <w:r w:rsidRPr="005D59C1">
        <w:rPr>
          <w:rFonts w:ascii="Times New Roman" w:hAnsi="Times New Roman" w:cs="Times New Roman"/>
          <w:color w:val="221F1F"/>
          <w:sz w:val="20"/>
          <w:szCs w:val="20"/>
        </w:rPr>
        <w:t>study</w:t>
      </w:r>
      <w:r w:rsidRPr="005D59C1">
        <w:rPr>
          <w:rFonts w:ascii="Times New Roman" w:hAnsi="Times New Roman" w:cs="Times New Roman"/>
          <w:color w:val="221F1F"/>
          <w:spacing w:val="14"/>
          <w:sz w:val="20"/>
          <w:szCs w:val="20"/>
        </w:rPr>
        <w:t xml:space="preserve"> </w:t>
      </w:r>
      <w:r w:rsidRPr="005D59C1">
        <w:rPr>
          <w:rFonts w:ascii="Times New Roman" w:hAnsi="Times New Roman" w:cs="Times New Roman"/>
          <w:color w:val="221F1F"/>
          <w:sz w:val="20"/>
          <w:szCs w:val="20"/>
        </w:rPr>
        <w:t>.</w:t>
      </w:r>
      <w:r w:rsidRPr="005D59C1">
        <w:rPr>
          <w:rFonts w:ascii="Times New Roman" w:hAnsi="Times New Roman" w:cs="Times New Roman"/>
          <w:color w:val="221F1F"/>
          <w:spacing w:val="-52"/>
          <w:sz w:val="20"/>
          <w:szCs w:val="20"/>
        </w:rPr>
        <w:t xml:space="preserve"> </w:t>
      </w:r>
      <w:r w:rsidRPr="005D59C1">
        <w:rPr>
          <w:rFonts w:ascii="Times New Roman" w:hAnsi="Times New Roman" w:cs="Times New Roman"/>
          <w:sz w:val="20"/>
          <w:szCs w:val="20"/>
        </w:rPr>
        <w:t>Prevalence of diabetes is greater in persons over the age of 50 years. Pedal infection is a devastating</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and</w:t>
      </w:r>
      <w:r w:rsidRPr="005D59C1">
        <w:rPr>
          <w:rFonts w:ascii="Times New Roman" w:hAnsi="Times New Roman" w:cs="Times New Roman"/>
          <w:spacing w:val="-4"/>
          <w:sz w:val="20"/>
          <w:szCs w:val="20"/>
        </w:rPr>
        <w:t xml:space="preserve"> </w:t>
      </w:r>
      <w:r w:rsidRPr="005D59C1">
        <w:rPr>
          <w:rFonts w:ascii="Times New Roman" w:hAnsi="Times New Roman" w:cs="Times New Roman"/>
          <w:sz w:val="20"/>
          <w:szCs w:val="20"/>
        </w:rPr>
        <w:t>severe</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complication of</w:t>
      </w:r>
      <w:r w:rsidRPr="005D59C1">
        <w:rPr>
          <w:rFonts w:ascii="Times New Roman" w:hAnsi="Times New Roman" w:cs="Times New Roman"/>
          <w:spacing w:val="-3"/>
          <w:sz w:val="20"/>
          <w:szCs w:val="20"/>
        </w:rPr>
        <w:t xml:space="preserve"> </w:t>
      </w:r>
      <w:r w:rsidRPr="005D59C1">
        <w:rPr>
          <w:rFonts w:ascii="Times New Roman" w:hAnsi="Times New Roman" w:cs="Times New Roman"/>
          <w:sz w:val="20"/>
          <w:szCs w:val="20"/>
        </w:rPr>
        <w:t>diabetes</w:t>
      </w:r>
      <w:r w:rsidRPr="005D59C1">
        <w:rPr>
          <w:rFonts w:ascii="Times New Roman" w:hAnsi="Times New Roman" w:cs="Times New Roman"/>
          <w:spacing w:val="4"/>
          <w:sz w:val="20"/>
          <w:szCs w:val="20"/>
        </w:rPr>
        <w:t xml:space="preserve"> </w:t>
      </w:r>
      <w:r w:rsidRPr="005D59C1">
        <w:rPr>
          <w:rFonts w:ascii="Times New Roman" w:hAnsi="Times New Roman" w:cs="Times New Roman"/>
          <w:sz w:val="20"/>
          <w:szCs w:val="20"/>
        </w:rPr>
        <w:t>seen</w:t>
      </w:r>
      <w:r w:rsidRPr="005D59C1">
        <w:rPr>
          <w:rFonts w:ascii="Times New Roman" w:hAnsi="Times New Roman" w:cs="Times New Roman"/>
          <w:spacing w:val="-4"/>
          <w:sz w:val="20"/>
          <w:szCs w:val="20"/>
        </w:rPr>
        <w:t xml:space="preserve"> </w:t>
      </w:r>
      <w:r w:rsidRPr="005D59C1">
        <w:rPr>
          <w:rFonts w:ascii="Times New Roman" w:hAnsi="Times New Roman" w:cs="Times New Roman"/>
          <w:sz w:val="20"/>
          <w:szCs w:val="20"/>
        </w:rPr>
        <w:t>often</w:t>
      </w:r>
      <w:r w:rsidRPr="005D59C1">
        <w:rPr>
          <w:rFonts w:ascii="Times New Roman" w:hAnsi="Times New Roman" w:cs="Times New Roman"/>
          <w:spacing w:val="-3"/>
          <w:sz w:val="20"/>
          <w:szCs w:val="20"/>
        </w:rPr>
        <w:t xml:space="preserve"> </w:t>
      </w:r>
      <w:r w:rsidRPr="005D59C1">
        <w:rPr>
          <w:rFonts w:ascii="Times New Roman" w:hAnsi="Times New Roman" w:cs="Times New Roman"/>
          <w:sz w:val="20"/>
          <w:szCs w:val="20"/>
        </w:rPr>
        <w:t>is</w:t>
      </w:r>
      <w:r w:rsidRPr="005D59C1">
        <w:rPr>
          <w:rFonts w:ascii="Times New Roman" w:hAnsi="Times New Roman" w:cs="Times New Roman"/>
          <w:spacing w:val="5"/>
          <w:sz w:val="20"/>
          <w:szCs w:val="20"/>
        </w:rPr>
        <w:t xml:space="preserve"> </w:t>
      </w:r>
      <w:r w:rsidRPr="005D59C1">
        <w:rPr>
          <w:rFonts w:ascii="Times New Roman" w:hAnsi="Times New Roman" w:cs="Times New Roman"/>
          <w:sz w:val="20"/>
          <w:szCs w:val="20"/>
        </w:rPr>
        <w:t>elderly</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patients.</w:t>
      </w:r>
    </w:p>
    <w:p w:rsidR="00980A59" w:rsidRDefault="00980A59" w:rsidP="00980A59">
      <w:pPr>
        <w:pStyle w:val="BodyText"/>
        <w:ind w:firstLine="357"/>
        <w:rPr>
          <w:rFonts w:ascii="Times New Roman" w:hAnsi="Times New Roman" w:cs="Times New Roman"/>
          <w:sz w:val="20"/>
          <w:szCs w:val="20"/>
        </w:rPr>
      </w:pPr>
    </w:p>
    <w:p w:rsidR="005E113E" w:rsidRPr="005D59C1" w:rsidRDefault="00307D9E" w:rsidP="00980A59">
      <w:pPr>
        <w:pStyle w:val="BodyText"/>
        <w:ind w:firstLine="357"/>
        <w:rPr>
          <w:rFonts w:ascii="Times New Roman" w:hAnsi="Times New Roman" w:cs="Times New Roman"/>
          <w:sz w:val="20"/>
          <w:szCs w:val="20"/>
        </w:rPr>
      </w:pPr>
      <w:r w:rsidRPr="005D59C1">
        <w:rPr>
          <w:rFonts w:ascii="Times New Roman" w:hAnsi="Times New Roman" w:cs="Times New Roman"/>
          <w:sz w:val="20"/>
          <w:szCs w:val="20"/>
        </w:rPr>
        <w:t>In</w:t>
      </w:r>
      <w:r w:rsidRPr="005D59C1">
        <w:rPr>
          <w:rFonts w:ascii="Times New Roman" w:hAnsi="Times New Roman" w:cs="Times New Roman"/>
          <w:spacing w:val="-5"/>
          <w:sz w:val="20"/>
          <w:szCs w:val="20"/>
        </w:rPr>
        <w:t xml:space="preserve"> </w:t>
      </w:r>
      <w:r w:rsidRPr="005D59C1">
        <w:rPr>
          <w:rFonts w:ascii="Times New Roman" w:hAnsi="Times New Roman" w:cs="Times New Roman"/>
          <w:sz w:val="20"/>
          <w:szCs w:val="20"/>
        </w:rPr>
        <w:t>our</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study</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of</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70</w:t>
      </w:r>
      <w:r w:rsidRPr="005D59C1">
        <w:rPr>
          <w:rFonts w:ascii="Times New Roman" w:hAnsi="Times New Roman" w:cs="Times New Roman"/>
          <w:spacing w:val="-5"/>
          <w:sz w:val="20"/>
          <w:szCs w:val="20"/>
        </w:rPr>
        <w:t xml:space="preserve"> </w:t>
      </w:r>
      <w:r w:rsidRPr="005D59C1">
        <w:rPr>
          <w:rFonts w:ascii="Times New Roman" w:hAnsi="Times New Roman" w:cs="Times New Roman"/>
          <w:sz w:val="20"/>
          <w:szCs w:val="20"/>
        </w:rPr>
        <w:t>patients</w:t>
      </w:r>
      <w:r w:rsidRPr="005D59C1">
        <w:rPr>
          <w:rFonts w:ascii="Times New Roman" w:hAnsi="Times New Roman" w:cs="Times New Roman"/>
          <w:spacing w:val="-2"/>
          <w:sz w:val="20"/>
          <w:szCs w:val="20"/>
        </w:rPr>
        <w:t xml:space="preserve"> </w:t>
      </w:r>
      <w:r w:rsidRPr="005D59C1">
        <w:rPr>
          <w:rFonts w:ascii="Times New Roman" w:hAnsi="Times New Roman" w:cs="Times New Roman"/>
          <w:sz w:val="20"/>
          <w:szCs w:val="20"/>
        </w:rPr>
        <w:t>age</w:t>
      </w:r>
      <w:r w:rsidRPr="005D59C1">
        <w:rPr>
          <w:rFonts w:ascii="Times New Roman" w:hAnsi="Times New Roman" w:cs="Times New Roman"/>
          <w:spacing w:val="-3"/>
          <w:sz w:val="20"/>
          <w:szCs w:val="20"/>
        </w:rPr>
        <w:t xml:space="preserve"> </w:t>
      </w:r>
      <w:r w:rsidRPr="005D59C1">
        <w:rPr>
          <w:rFonts w:ascii="Times New Roman" w:hAnsi="Times New Roman" w:cs="Times New Roman"/>
          <w:sz w:val="20"/>
          <w:szCs w:val="20"/>
        </w:rPr>
        <w:t>was</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ranging</w:t>
      </w:r>
      <w:r w:rsidRPr="005D59C1">
        <w:rPr>
          <w:rFonts w:ascii="Times New Roman" w:hAnsi="Times New Roman" w:cs="Times New Roman"/>
          <w:spacing w:val="-2"/>
          <w:sz w:val="20"/>
          <w:szCs w:val="20"/>
        </w:rPr>
        <w:t xml:space="preserve"> </w:t>
      </w:r>
      <w:r w:rsidRPr="005D59C1">
        <w:rPr>
          <w:rFonts w:ascii="Times New Roman" w:hAnsi="Times New Roman" w:cs="Times New Roman"/>
          <w:sz w:val="20"/>
          <w:szCs w:val="20"/>
        </w:rPr>
        <w:t>from</w:t>
      </w:r>
      <w:r w:rsidRPr="005D59C1">
        <w:rPr>
          <w:rFonts w:ascii="Times New Roman" w:hAnsi="Times New Roman" w:cs="Times New Roman"/>
          <w:spacing w:val="2"/>
          <w:sz w:val="20"/>
          <w:szCs w:val="20"/>
        </w:rPr>
        <w:t xml:space="preserve"> </w:t>
      </w:r>
      <w:r w:rsidRPr="005D59C1">
        <w:rPr>
          <w:rFonts w:ascii="Times New Roman" w:hAnsi="Times New Roman" w:cs="Times New Roman"/>
          <w:sz w:val="20"/>
          <w:szCs w:val="20"/>
        </w:rPr>
        <w:t>29</w:t>
      </w:r>
      <w:r w:rsidRPr="005D59C1">
        <w:rPr>
          <w:rFonts w:ascii="Times New Roman" w:hAnsi="Times New Roman" w:cs="Times New Roman"/>
          <w:spacing w:val="-6"/>
          <w:sz w:val="20"/>
          <w:szCs w:val="20"/>
        </w:rPr>
        <w:t xml:space="preserve"> </w:t>
      </w:r>
      <w:r w:rsidRPr="005D59C1">
        <w:rPr>
          <w:rFonts w:ascii="Times New Roman" w:hAnsi="Times New Roman" w:cs="Times New Roman"/>
          <w:sz w:val="20"/>
          <w:szCs w:val="20"/>
        </w:rPr>
        <w:t>years</w:t>
      </w:r>
      <w:r w:rsidRPr="005D59C1">
        <w:rPr>
          <w:rFonts w:ascii="Times New Roman" w:hAnsi="Times New Roman" w:cs="Times New Roman"/>
          <w:spacing w:val="-2"/>
          <w:sz w:val="20"/>
          <w:szCs w:val="20"/>
        </w:rPr>
        <w:t xml:space="preserve"> </w:t>
      </w:r>
      <w:r w:rsidRPr="005D59C1">
        <w:rPr>
          <w:rFonts w:ascii="Times New Roman" w:hAnsi="Times New Roman" w:cs="Times New Roman"/>
          <w:sz w:val="20"/>
          <w:szCs w:val="20"/>
        </w:rPr>
        <w:t>to</w:t>
      </w:r>
      <w:r w:rsidRPr="005D59C1">
        <w:rPr>
          <w:rFonts w:ascii="Times New Roman" w:hAnsi="Times New Roman" w:cs="Times New Roman"/>
          <w:spacing w:val="-5"/>
          <w:sz w:val="20"/>
          <w:szCs w:val="20"/>
        </w:rPr>
        <w:t xml:space="preserve"> </w:t>
      </w:r>
      <w:r w:rsidRPr="005D59C1">
        <w:rPr>
          <w:rFonts w:ascii="Times New Roman" w:hAnsi="Times New Roman" w:cs="Times New Roman"/>
          <w:sz w:val="20"/>
          <w:szCs w:val="20"/>
        </w:rPr>
        <w:t>70</w:t>
      </w:r>
      <w:r w:rsidRPr="005D59C1">
        <w:rPr>
          <w:rFonts w:ascii="Times New Roman" w:hAnsi="Times New Roman" w:cs="Times New Roman"/>
          <w:spacing w:val="-1"/>
          <w:sz w:val="20"/>
          <w:szCs w:val="20"/>
        </w:rPr>
        <w:t xml:space="preserve"> </w:t>
      </w:r>
      <w:r w:rsidRPr="005D59C1">
        <w:rPr>
          <w:rFonts w:ascii="Times New Roman" w:hAnsi="Times New Roman" w:cs="Times New Roman"/>
          <w:sz w:val="20"/>
          <w:szCs w:val="20"/>
        </w:rPr>
        <w:t>years.</w:t>
      </w:r>
      <w:r w:rsidRPr="005D59C1">
        <w:rPr>
          <w:rFonts w:ascii="Times New Roman" w:hAnsi="Times New Roman" w:cs="Times New Roman"/>
          <w:spacing w:val="5"/>
          <w:sz w:val="20"/>
          <w:szCs w:val="20"/>
        </w:rPr>
        <w:t xml:space="preserve"> </w:t>
      </w:r>
      <w:r w:rsidRPr="005D59C1">
        <w:rPr>
          <w:rFonts w:ascii="Times New Roman" w:hAnsi="Times New Roman" w:cs="Times New Roman"/>
          <w:sz w:val="20"/>
          <w:szCs w:val="20"/>
        </w:rPr>
        <w:t>It</w:t>
      </w:r>
      <w:r w:rsidRPr="005D59C1">
        <w:rPr>
          <w:rFonts w:ascii="Times New Roman" w:hAnsi="Times New Roman" w:cs="Times New Roman"/>
          <w:spacing w:val="21"/>
          <w:sz w:val="20"/>
          <w:szCs w:val="20"/>
        </w:rPr>
        <w:t xml:space="preserve"> </w:t>
      </w:r>
      <w:r w:rsidRPr="005D59C1">
        <w:rPr>
          <w:rFonts w:ascii="Times New Roman" w:hAnsi="Times New Roman" w:cs="Times New Roman"/>
          <w:sz w:val="20"/>
          <w:szCs w:val="20"/>
        </w:rPr>
        <w:t>was</w:t>
      </w:r>
      <w:r w:rsidRPr="005D59C1">
        <w:rPr>
          <w:rFonts w:ascii="Times New Roman" w:hAnsi="Times New Roman" w:cs="Times New Roman"/>
          <w:spacing w:val="18"/>
          <w:sz w:val="20"/>
          <w:szCs w:val="20"/>
        </w:rPr>
        <w:t xml:space="preserve"> </w:t>
      </w:r>
      <w:r w:rsidRPr="005D59C1">
        <w:rPr>
          <w:rFonts w:ascii="Times New Roman" w:hAnsi="Times New Roman" w:cs="Times New Roman"/>
          <w:sz w:val="20"/>
          <w:szCs w:val="20"/>
        </w:rPr>
        <w:t>found</w:t>
      </w:r>
      <w:r w:rsidRPr="005D59C1">
        <w:rPr>
          <w:rFonts w:ascii="Times New Roman" w:hAnsi="Times New Roman" w:cs="Times New Roman"/>
          <w:spacing w:val="19"/>
          <w:sz w:val="20"/>
          <w:szCs w:val="20"/>
        </w:rPr>
        <w:t xml:space="preserve"> </w:t>
      </w:r>
      <w:r w:rsidRPr="005D59C1">
        <w:rPr>
          <w:rFonts w:ascii="Times New Roman" w:hAnsi="Times New Roman" w:cs="Times New Roman"/>
          <w:sz w:val="20"/>
          <w:szCs w:val="20"/>
        </w:rPr>
        <w:t>that</w:t>
      </w:r>
      <w:r w:rsidRPr="005D59C1">
        <w:rPr>
          <w:rFonts w:ascii="Times New Roman" w:hAnsi="Times New Roman" w:cs="Times New Roman"/>
          <w:spacing w:val="21"/>
          <w:sz w:val="20"/>
          <w:szCs w:val="20"/>
        </w:rPr>
        <w:t xml:space="preserve"> </w:t>
      </w:r>
      <w:r w:rsidRPr="005D59C1">
        <w:rPr>
          <w:rFonts w:ascii="Times New Roman" w:hAnsi="Times New Roman" w:cs="Times New Roman"/>
          <w:sz w:val="20"/>
          <w:szCs w:val="20"/>
        </w:rPr>
        <w:t>age</w:t>
      </w:r>
      <w:r w:rsidRPr="005D59C1">
        <w:rPr>
          <w:rFonts w:ascii="Times New Roman" w:hAnsi="Times New Roman" w:cs="Times New Roman"/>
          <w:spacing w:val="16"/>
          <w:sz w:val="20"/>
          <w:szCs w:val="20"/>
        </w:rPr>
        <w:t xml:space="preserve"> </w:t>
      </w:r>
      <w:r w:rsidRPr="005D59C1">
        <w:rPr>
          <w:rFonts w:ascii="Times New Roman" w:hAnsi="Times New Roman" w:cs="Times New Roman"/>
          <w:sz w:val="20"/>
          <w:szCs w:val="20"/>
        </w:rPr>
        <w:t>group</w:t>
      </w:r>
      <w:r w:rsidRPr="005D59C1">
        <w:rPr>
          <w:rFonts w:ascii="Times New Roman" w:hAnsi="Times New Roman" w:cs="Times New Roman"/>
          <w:spacing w:val="28"/>
          <w:sz w:val="20"/>
          <w:szCs w:val="20"/>
        </w:rPr>
        <w:t xml:space="preserve"> </w:t>
      </w:r>
      <w:r w:rsidRPr="005D59C1">
        <w:rPr>
          <w:rFonts w:ascii="Times New Roman" w:hAnsi="Times New Roman" w:cs="Times New Roman"/>
          <w:sz w:val="20"/>
          <w:szCs w:val="20"/>
        </w:rPr>
        <w:t>51-</w:t>
      </w:r>
      <w:r w:rsidRPr="005D59C1">
        <w:rPr>
          <w:rFonts w:ascii="Times New Roman" w:hAnsi="Times New Roman" w:cs="Times New Roman"/>
          <w:spacing w:val="-51"/>
          <w:sz w:val="20"/>
          <w:szCs w:val="20"/>
        </w:rPr>
        <w:t xml:space="preserve"> </w:t>
      </w:r>
      <w:r w:rsidRPr="005D59C1">
        <w:rPr>
          <w:rFonts w:ascii="Times New Roman" w:hAnsi="Times New Roman" w:cs="Times New Roman"/>
          <w:sz w:val="20"/>
          <w:szCs w:val="20"/>
        </w:rPr>
        <w:t>60</w:t>
      </w:r>
      <w:r w:rsidRPr="005D59C1">
        <w:rPr>
          <w:rFonts w:ascii="Times New Roman" w:hAnsi="Times New Roman" w:cs="Times New Roman"/>
          <w:spacing w:val="19"/>
          <w:sz w:val="20"/>
          <w:szCs w:val="20"/>
        </w:rPr>
        <w:t xml:space="preserve"> </w:t>
      </w:r>
      <w:r w:rsidRPr="005D59C1">
        <w:rPr>
          <w:rFonts w:ascii="Times New Roman" w:hAnsi="Times New Roman" w:cs="Times New Roman"/>
          <w:sz w:val="20"/>
          <w:szCs w:val="20"/>
        </w:rPr>
        <w:t>years,</w:t>
      </w:r>
      <w:r w:rsidRPr="005D59C1">
        <w:rPr>
          <w:rFonts w:ascii="Times New Roman" w:hAnsi="Times New Roman" w:cs="Times New Roman"/>
          <w:spacing w:val="16"/>
          <w:sz w:val="20"/>
          <w:szCs w:val="20"/>
        </w:rPr>
        <w:t xml:space="preserve"> </w:t>
      </w:r>
      <w:r w:rsidRPr="005D59C1">
        <w:rPr>
          <w:rFonts w:ascii="Times New Roman" w:hAnsi="Times New Roman" w:cs="Times New Roman"/>
          <w:sz w:val="20"/>
          <w:szCs w:val="20"/>
        </w:rPr>
        <w:t>had</w:t>
      </w:r>
      <w:r w:rsidRPr="005D59C1">
        <w:rPr>
          <w:rFonts w:ascii="Times New Roman" w:hAnsi="Times New Roman" w:cs="Times New Roman"/>
          <w:spacing w:val="21"/>
          <w:sz w:val="20"/>
          <w:szCs w:val="20"/>
        </w:rPr>
        <w:t xml:space="preserve"> </w:t>
      </w:r>
      <w:r w:rsidRPr="005D59C1">
        <w:rPr>
          <w:rFonts w:ascii="Times New Roman" w:hAnsi="Times New Roman" w:cs="Times New Roman"/>
          <w:sz w:val="20"/>
          <w:szCs w:val="20"/>
        </w:rPr>
        <w:t>the</w:t>
      </w:r>
      <w:r w:rsidRPr="005D59C1">
        <w:rPr>
          <w:rFonts w:ascii="Times New Roman" w:hAnsi="Times New Roman" w:cs="Times New Roman"/>
          <w:spacing w:val="23"/>
          <w:sz w:val="20"/>
          <w:szCs w:val="20"/>
        </w:rPr>
        <w:t xml:space="preserve"> </w:t>
      </w:r>
      <w:r w:rsidRPr="005D59C1">
        <w:rPr>
          <w:rFonts w:ascii="Times New Roman" w:hAnsi="Times New Roman" w:cs="Times New Roman"/>
          <w:sz w:val="20"/>
          <w:szCs w:val="20"/>
        </w:rPr>
        <w:t>highest</w:t>
      </w:r>
      <w:r w:rsidRPr="005D59C1">
        <w:rPr>
          <w:rFonts w:ascii="Times New Roman" w:hAnsi="Times New Roman" w:cs="Times New Roman"/>
          <w:spacing w:val="24"/>
          <w:sz w:val="20"/>
          <w:szCs w:val="20"/>
        </w:rPr>
        <w:t xml:space="preserve"> </w:t>
      </w:r>
      <w:r w:rsidRPr="005D59C1">
        <w:rPr>
          <w:rFonts w:ascii="Times New Roman" w:hAnsi="Times New Roman" w:cs="Times New Roman"/>
          <w:sz w:val="20"/>
          <w:szCs w:val="20"/>
        </w:rPr>
        <w:t>number</w:t>
      </w:r>
      <w:r w:rsidRPr="005D59C1">
        <w:rPr>
          <w:rFonts w:ascii="Times New Roman" w:hAnsi="Times New Roman" w:cs="Times New Roman"/>
          <w:spacing w:val="21"/>
          <w:sz w:val="20"/>
          <w:szCs w:val="20"/>
        </w:rPr>
        <w:t xml:space="preserve"> </w:t>
      </w:r>
      <w:r w:rsidRPr="005D59C1">
        <w:rPr>
          <w:rFonts w:ascii="Times New Roman" w:hAnsi="Times New Roman" w:cs="Times New Roman"/>
          <w:sz w:val="20"/>
          <w:szCs w:val="20"/>
        </w:rPr>
        <w:t>of28</w:t>
      </w:r>
      <w:r w:rsidRPr="005D59C1">
        <w:rPr>
          <w:rFonts w:ascii="Times New Roman" w:hAnsi="Times New Roman" w:cs="Times New Roman"/>
          <w:spacing w:val="-4"/>
          <w:sz w:val="20"/>
          <w:szCs w:val="20"/>
        </w:rPr>
        <w:t xml:space="preserve"> </w:t>
      </w:r>
      <w:r w:rsidRPr="005D59C1">
        <w:rPr>
          <w:rFonts w:ascii="Times New Roman" w:hAnsi="Times New Roman" w:cs="Times New Roman"/>
          <w:sz w:val="20"/>
          <w:szCs w:val="20"/>
        </w:rPr>
        <w:t>(40%)</w:t>
      </w:r>
      <w:r w:rsidRPr="005D59C1">
        <w:rPr>
          <w:rFonts w:ascii="Times New Roman" w:hAnsi="Times New Roman" w:cs="Times New Roman"/>
          <w:spacing w:val="3"/>
          <w:sz w:val="20"/>
          <w:szCs w:val="20"/>
        </w:rPr>
        <w:t xml:space="preserve"> </w:t>
      </w:r>
      <w:r w:rsidRPr="005D59C1">
        <w:rPr>
          <w:rFonts w:ascii="Times New Roman" w:hAnsi="Times New Roman" w:cs="Times New Roman"/>
          <w:sz w:val="20"/>
          <w:szCs w:val="20"/>
        </w:rPr>
        <w:t>patients.</w:t>
      </w:r>
    </w:p>
    <w:p w:rsidR="00980A59" w:rsidRDefault="00980A59" w:rsidP="00980A59">
      <w:pPr>
        <w:pStyle w:val="BodyText"/>
        <w:jc w:val="both"/>
        <w:rPr>
          <w:rFonts w:ascii="Times New Roman" w:hAnsi="Times New Roman" w:cs="Times New Roman"/>
          <w:color w:val="201F1F"/>
          <w:sz w:val="20"/>
          <w:szCs w:val="20"/>
        </w:rPr>
      </w:pP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01F1F"/>
          <w:sz w:val="20"/>
          <w:szCs w:val="20"/>
        </w:rPr>
        <w:t>52.38%</w:t>
      </w:r>
      <w:r w:rsidRPr="005D59C1">
        <w:rPr>
          <w:rFonts w:ascii="Times New Roman" w:hAnsi="Times New Roman" w:cs="Times New Roman"/>
          <w:color w:val="201F1F"/>
          <w:spacing w:val="58"/>
          <w:sz w:val="20"/>
          <w:szCs w:val="20"/>
        </w:rPr>
        <w:t xml:space="preserve"> </w:t>
      </w:r>
      <w:r w:rsidRPr="005D59C1">
        <w:rPr>
          <w:rFonts w:ascii="Times New Roman" w:hAnsi="Times New Roman" w:cs="Times New Roman"/>
          <w:color w:val="201F1F"/>
          <w:sz w:val="20"/>
          <w:szCs w:val="20"/>
        </w:rPr>
        <w:t>of</w:t>
      </w:r>
      <w:r w:rsidRPr="005D59C1">
        <w:rPr>
          <w:rFonts w:ascii="Times New Roman" w:hAnsi="Times New Roman" w:cs="Times New Roman"/>
          <w:color w:val="201F1F"/>
          <w:spacing w:val="55"/>
          <w:sz w:val="20"/>
          <w:szCs w:val="20"/>
        </w:rPr>
        <w:t xml:space="preserve"> </w:t>
      </w:r>
      <w:r w:rsidRPr="005D59C1">
        <w:rPr>
          <w:rFonts w:ascii="Times New Roman" w:hAnsi="Times New Roman" w:cs="Times New Roman"/>
          <w:color w:val="201F1F"/>
          <w:sz w:val="20"/>
          <w:szCs w:val="20"/>
        </w:rPr>
        <w:t xml:space="preserve">diabetic  </w:t>
      </w:r>
      <w:r w:rsidRPr="005D59C1">
        <w:rPr>
          <w:rFonts w:ascii="Times New Roman" w:hAnsi="Times New Roman" w:cs="Times New Roman"/>
          <w:color w:val="201F1F"/>
          <w:spacing w:val="7"/>
          <w:sz w:val="20"/>
          <w:szCs w:val="20"/>
        </w:rPr>
        <w:t xml:space="preserve"> </w:t>
      </w:r>
      <w:r w:rsidRPr="005D59C1">
        <w:rPr>
          <w:rFonts w:ascii="Times New Roman" w:hAnsi="Times New Roman" w:cs="Times New Roman"/>
          <w:color w:val="201F1F"/>
          <w:sz w:val="20"/>
          <w:szCs w:val="20"/>
        </w:rPr>
        <w:t xml:space="preserve">patients  </w:t>
      </w:r>
      <w:r w:rsidRPr="005D59C1">
        <w:rPr>
          <w:rFonts w:ascii="Times New Roman" w:hAnsi="Times New Roman" w:cs="Times New Roman"/>
          <w:color w:val="201F1F"/>
          <w:spacing w:val="4"/>
          <w:sz w:val="20"/>
          <w:szCs w:val="20"/>
        </w:rPr>
        <w:t xml:space="preserve"> </w:t>
      </w:r>
      <w:r w:rsidRPr="005D59C1">
        <w:rPr>
          <w:rFonts w:ascii="Times New Roman" w:hAnsi="Times New Roman" w:cs="Times New Roman"/>
          <w:color w:val="201F1F"/>
          <w:sz w:val="20"/>
          <w:szCs w:val="20"/>
        </w:rPr>
        <w:t>with</w:t>
      </w:r>
      <w:r w:rsidRPr="005D59C1">
        <w:rPr>
          <w:rFonts w:ascii="Times New Roman" w:hAnsi="Times New Roman" w:cs="Times New Roman"/>
          <w:color w:val="201F1F"/>
          <w:spacing w:val="62"/>
          <w:sz w:val="20"/>
          <w:szCs w:val="20"/>
        </w:rPr>
        <w:t xml:space="preserve"> </w:t>
      </w:r>
      <w:r w:rsidRPr="005D59C1">
        <w:rPr>
          <w:rFonts w:ascii="Times New Roman" w:hAnsi="Times New Roman" w:cs="Times New Roman"/>
          <w:color w:val="201F1F"/>
          <w:sz w:val="20"/>
          <w:szCs w:val="20"/>
        </w:rPr>
        <w:t xml:space="preserve">controlled  </w:t>
      </w:r>
      <w:r w:rsidRPr="005D59C1">
        <w:rPr>
          <w:rFonts w:ascii="Times New Roman" w:hAnsi="Times New Roman" w:cs="Times New Roman"/>
          <w:color w:val="201F1F"/>
          <w:spacing w:val="5"/>
          <w:sz w:val="20"/>
          <w:szCs w:val="20"/>
        </w:rPr>
        <w:t xml:space="preserve"> </w:t>
      </w:r>
      <w:r w:rsidRPr="005D59C1">
        <w:rPr>
          <w:rFonts w:ascii="Times New Roman" w:hAnsi="Times New Roman" w:cs="Times New Roman"/>
          <w:color w:val="201F1F"/>
          <w:sz w:val="20"/>
          <w:szCs w:val="20"/>
        </w:rPr>
        <w:t xml:space="preserve">HbA1c  </w:t>
      </w:r>
      <w:r w:rsidRPr="005D59C1">
        <w:rPr>
          <w:rFonts w:ascii="Times New Roman" w:hAnsi="Times New Roman" w:cs="Times New Roman"/>
          <w:color w:val="201F1F"/>
          <w:spacing w:val="5"/>
          <w:sz w:val="20"/>
          <w:szCs w:val="20"/>
        </w:rPr>
        <w:t xml:space="preserve"> </w:t>
      </w:r>
      <w:r w:rsidRPr="005D59C1">
        <w:rPr>
          <w:rFonts w:ascii="Times New Roman" w:hAnsi="Times New Roman" w:cs="Times New Roman"/>
          <w:color w:val="201F1F"/>
          <w:sz w:val="20"/>
          <w:szCs w:val="20"/>
        </w:rPr>
        <w:t>(7</w:t>
      </w:r>
      <w:r w:rsidRPr="005D59C1">
        <w:rPr>
          <w:rFonts w:ascii="Times New Roman" w:hAnsi="Times New Roman" w:cs="Times New Roman"/>
          <w:color w:val="201F1F"/>
          <w:spacing w:val="61"/>
          <w:sz w:val="20"/>
          <w:szCs w:val="20"/>
        </w:rPr>
        <w:t xml:space="preserve"> </w:t>
      </w:r>
      <w:r w:rsidRPr="005D59C1">
        <w:rPr>
          <w:rFonts w:ascii="Times New Roman" w:hAnsi="Times New Roman" w:cs="Times New Roman"/>
          <w:color w:val="201F1F"/>
          <w:sz w:val="20"/>
          <w:szCs w:val="20"/>
        </w:rPr>
        <w:t>mmol/L)</w:t>
      </w:r>
      <w:r w:rsidRPr="005D59C1">
        <w:rPr>
          <w:rFonts w:ascii="Times New Roman" w:hAnsi="Times New Roman" w:cs="Times New Roman"/>
          <w:color w:val="201F1F"/>
          <w:spacing w:val="62"/>
          <w:sz w:val="20"/>
          <w:szCs w:val="20"/>
        </w:rPr>
        <w:t xml:space="preserve"> </w:t>
      </w:r>
      <w:r w:rsidRPr="005D59C1">
        <w:rPr>
          <w:rFonts w:ascii="Times New Roman" w:hAnsi="Times New Roman" w:cs="Times New Roman"/>
          <w:color w:val="201F1F"/>
          <w:sz w:val="20"/>
          <w:szCs w:val="20"/>
        </w:rPr>
        <w:t>had</w:t>
      </w:r>
      <w:r w:rsidRPr="005D59C1">
        <w:rPr>
          <w:rFonts w:ascii="Times New Roman" w:hAnsi="Times New Roman" w:cs="Times New Roman"/>
          <w:color w:val="201F1F"/>
          <w:spacing w:val="61"/>
          <w:sz w:val="20"/>
          <w:szCs w:val="20"/>
        </w:rPr>
        <w:t xml:space="preserve"> </w:t>
      </w:r>
      <w:r w:rsidRPr="005D59C1">
        <w:rPr>
          <w:rFonts w:ascii="Times New Roman" w:hAnsi="Times New Roman" w:cs="Times New Roman"/>
          <w:color w:val="201F1F"/>
          <w:sz w:val="20"/>
          <w:szCs w:val="20"/>
        </w:rPr>
        <w:t>foot</w:t>
      </w:r>
      <w:r w:rsidRPr="005D59C1">
        <w:rPr>
          <w:rFonts w:ascii="Times New Roman" w:hAnsi="Times New Roman" w:cs="Times New Roman"/>
          <w:color w:val="201F1F"/>
          <w:spacing w:val="61"/>
          <w:sz w:val="20"/>
          <w:szCs w:val="20"/>
        </w:rPr>
        <w:t xml:space="preserve"> </w:t>
      </w:r>
      <w:r w:rsidRPr="005D59C1">
        <w:rPr>
          <w:rFonts w:ascii="Times New Roman" w:hAnsi="Times New Roman" w:cs="Times New Roman"/>
          <w:color w:val="201F1F"/>
          <w:sz w:val="20"/>
          <w:szCs w:val="20"/>
        </w:rPr>
        <w:t>ulcer</w:t>
      </w:r>
      <w:r w:rsidRPr="005D59C1">
        <w:rPr>
          <w:rFonts w:ascii="Times New Roman" w:hAnsi="Times New Roman" w:cs="Times New Roman"/>
          <w:color w:val="201F1F"/>
          <w:spacing w:val="61"/>
          <w:sz w:val="20"/>
          <w:szCs w:val="20"/>
        </w:rPr>
        <w:t xml:space="preserve"> </w:t>
      </w:r>
      <w:r w:rsidRPr="005D59C1">
        <w:rPr>
          <w:rFonts w:ascii="Times New Roman" w:hAnsi="Times New Roman" w:cs="Times New Roman"/>
          <w:color w:val="201F1F"/>
          <w:sz w:val="20"/>
          <w:szCs w:val="20"/>
        </w:rPr>
        <w:t>healing</w:t>
      </w:r>
      <w:r w:rsidR="00980A59">
        <w:rPr>
          <w:rFonts w:ascii="Times New Roman" w:hAnsi="Times New Roman" w:cs="Times New Roman"/>
          <w:sz w:val="20"/>
          <w:szCs w:val="20"/>
        </w:rPr>
        <w:t xml:space="preserve"> </w:t>
      </w:r>
      <w:r w:rsidRPr="005D59C1">
        <w:rPr>
          <w:rFonts w:ascii="Times New Roman" w:hAnsi="Times New Roman" w:cs="Times New Roman"/>
          <w:color w:val="201F1F"/>
          <w:spacing w:val="-1"/>
          <w:sz w:val="20"/>
          <w:szCs w:val="20"/>
        </w:rPr>
        <w:t xml:space="preserve">within 3 months, 38.10% </w:t>
      </w:r>
      <w:r w:rsidRPr="005D59C1">
        <w:rPr>
          <w:rFonts w:ascii="Times New Roman" w:hAnsi="Times New Roman" w:cs="Times New Roman"/>
          <w:color w:val="201F1F"/>
          <w:sz w:val="20"/>
          <w:szCs w:val="20"/>
        </w:rPr>
        <w:t>had healing in 3–6 months, and</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9.52% took 7 months for complete healing of the foot ulcers. On the other hand, in patients with</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uncontrolled diabetes indicated by highly elevated HbA1c(10 mmol/L), a significant delay in foot</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ulcers</w:t>
      </w:r>
      <w:r w:rsidRPr="005D59C1">
        <w:rPr>
          <w:rFonts w:ascii="Times New Roman" w:hAnsi="Times New Roman" w:cs="Times New Roman"/>
          <w:color w:val="201F1F"/>
          <w:spacing w:val="58"/>
          <w:sz w:val="20"/>
          <w:szCs w:val="20"/>
        </w:rPr>
        <w:t xml:space="preserve"> </w:t>
      </w:r>
      <w:r w:rsidRPr="005D59C1">
        <w:rPr>
          <w:rFonts w:ascii="Times New Roman" w:hAnsi="Times New Roman" w:cs="Times New Roman"/>
          <w:color w:val="201F1F"/>
          <w:sz w:val="20"/>
          <w:szCs w:val="20"/>
        </w:rPr>
        <w:t>was</w:t>
      </w:r>
      <w:r w:rsidRPr="005D59C1">
        <w:rPr>
          <w:rFonts w:ascii="Times New Roman" w:hAnsi="Times New Roman" w:cs="Times New Roman"/>
          <w:color w:val="201F1F"/>
          <w:spacing w:val="59"/>
          <w:sz w:val="20"/>
          <w:szCs w:val="20"/>
        </w:rPr>
        <w:t xml:space="preserve"> </w:t>
      </w:r>
      <w:r w:rsidRPr="005D59C1">
        <w:rPr>
          <w:rFonts w:ascii="Times New Roman" w:hAnsi="Times New Roman" w:cs="Times New Roman"/>
          <w:color w:val="201F1F"/>
          <w:sz w:val="20"/>
          <w:szCs w:val="20"/>
        </w:rPr>
        <w:t>observed</w:t>
      </w:r>
      <w:r w:rsidRPr="005D59C1">
        <w:rPr>
          <w:rFonts w:ascii="Times New Roman" w:hAnsi="Times New Roman" w:cs="Times New Roman"/>
          <w:color w:val="201F1F"/>
          <w:spacing w:val="62"/>
          <w:sz w:val="20"/>
          <w:szCs w:val="20"/>
        </w:rPr>
        <w:t xml:space="preserve"> </w:t>
      </w:r>
      <w:r w:rsidRPr="005D59C1">
        <w:rPr>
          <w:rFonts w:ascii="Times New Roman" w:hAnsi="Times New Roman" w:cs="Times New Roman"/>
          <w:color w:val="201F1F"/>
          <w:sz w:val="20"/>
          <w:szCs w:val="20"/>
        </w:rPr>
        <w:t>in</w:t>
      </w:r>
      <w:r w:rsidRPr="005D59C1">
        <w:rPr>
          <w:rFonts w:ascii="Times New Roman" w:hAnsi="Times New Roman" w:cs="Times New Roman"/>
          <w:color w:val="201F1F"/>
          <w:spacing w:val="61"/>
          <w:sz w:val="20"/>
          <w:szCs w:val="20"/>
        </w:rPr>
        <w:t xml:space="preserve"> </w:t>
      </w:r>
      <w:r w:rsidRPr="005D59C1">
        <w:rPr>
          <w:rFonts w:ascii="Times New Roman" w:hAnsi="Times New Roman" w:cs="Times New Roman"/>
          <w:color w:val="201F1F"/>
          <w:sz w:val="20"/>
          <w:szCs w:val="20"/>
        </w:rPr>
        <w:t>majority</w:t>
      </w:r>
      <w:r w:rsidRPr="005D59C1">
        <w:rPr>
          <w:rFonts w:ascii="Times New Roman" w:hAnsi="Times New Roman" w:cs="Times New Roman"/>
          <w:color w:val="201F1F"/>
          <w:spacing w:val="60"/>
          <w:sz w:val="20"/>
          <w:szCs w:val="20"/>
        </w:rPr>
        <w:t xml:space="preserve"> </w:t>
      </w:r>
      <w:r w:rsidRPr="005D59C1">
        <w:rPr>
          <w:rFonts w:ascii="Times New Roman" w:hAnsi="Times New Roman" w:cs="Times New Roman"/>
          <w:color w:val="201F1F"/>
          <w:sz w:val="20"/>
          <w:szCs w:val="20"/>
        </w:rPr>
        <w:t>of</w:t>
      </w:r>
      <w:r w:rsidRPr="005D59C1">
        <w:rPr>
          <w:rFonts w:ascii="Times New Roman" w:hAnsi="Times New Roman" w:cs="Times New Roman"/>
          <w:color w:val="201F1F"/>
          <w:spacing w:val="60"/>
          <w:sz w:val="20"/>
          <w:szCs w:val="20"/>
        </w:rPr>
        <w:t xml:space="preserve"> </w:t>
      </w:r>
      <w:r w:rsidRPr="005D59C1">
        <w:rPr>
          <w:rFonts w:ascii="Times New Roman" w:hAnsi="Times New Roman" w:cs="Times New Roman"/>
          <w:color w:val="201F1F"/>
          <w:sz w:val="20"/>
          <w:szCs w:val="20"/>
        </w:rPr>
        <w:t xml:space="preserve">the  </w:t>
      </w:r>
      <w:r w:rsidRPr="005D59C1">
        <w:rPr>
          <w:rFonts w:ascii="Times New Roman" w:hAnsi="Times New Roman" w:cs="Times New Roman"/>
          <w:color w:val="201F1F"/>
          <w:spacing w:val="5"/>
          <w:sz w:val="20"/>
          <w:szCs w:val="20"/>
        </w:rPr>
        <w:t xml:space="preserve"> </w:t>
      </w:r>
      <w:r w:rsidRPr="005D59C1">
        <w:rPr>
          <w:rFonts w:ascii="Times New Roman" w:hAnsi="Times New Roman" w:cs="Times New Roman"/>
          <w:color w:val="201F1F"/>
          <w:sz w:val="20"/>
          <w:szCs w:val="20"/>
        </w:rPr>
        <w:t xml:space="preserve">patients  </w:t>
      </w:r>
      <w:r w:rsidRPr="005D59C1">
        <w:rPr>
          <w:rFonts w:ascii="Times New Roman" w:hAnsi="Times New Roman" w:cs="Times New Roman"/>
          <w:color w:val="201F1F"/>
          <w:spacing w:val="6"/>
          <w:sz w:val="20"/>
          <w:szCs w:val="20"/>
        </w:rPr>
        <w:t xml:space="preserve"> </w:t>
      </w:r>
      <w:r w:rsidRPr="005D59C1">
        <w:rPr>
          <w:rFonts w:ascii="Times New Roman" w:hAnsi="Times New Roman" w:cs="Times New Roman"/>
          <w:color w:val="201F1F"/>
          <w:sz w:val="20"/>
          <w:szCs w:val="20"/>
        </w:rPr>
        <w:t>Comparing</w:t>
      </w:r>
      <w:r w:rsidRPr="005D59C1">
        <w:rPr>
          <w:rFonts w:ascii="Times New Roman" w:hAnsi="Times New Roman" w:cs="Times New Roman"/>
          <w:color w:val="201F1F"/>
          <w:spacing w:val="63"/>
          <w:sz w:val="20"/>
          <w:szCs w:val="20"/>
        </w:rPr>
        <w:t xml:space="preserve"> </w:t>
      </w:r>
      <w:r w:rsidRPr="005D59C1">
        <w:rPr>
          <w:rFonts w:ascii="Times New Roman" w:hAnsi="Times New Roman" w:cs="Times New Roman"/>
          <w:color w:val="201F1F"/>
          <w:sz w:val="20"/>
          <w:szCs w:val="20"/>
        </w:rPr>
        <w:t>patients</w:t>
      </w:r>
      <w:r w:rsidRPr="005D59C1">
        <w:rPr>
          <w:rFonts w:ascii="Times New Roman" w:hAnsi="Times New Roman" w:cs="Times New Roman"/>
          <w:color w:val="201F1F"/>
          <w:spacing w:val="60"/>
          <w:sz w:val="20"/>
          <w:szCs w:val="20"/>
        </w:rPr>
        <w:t xml:space="preserve"> </w:t>
      </w:r>
      <w:r w:rsidRPr="005D59C1">
        <w:rPr>
          <w:rFonts w:ascii="Times New Roman" w:hAnsi="Times New Roman" w:cs="Times New Roman"/>
          <w:color w:val="201F1F"/>
          <w:sz w:val="20"/>
          <w:szCs w:val="20"/>
        </w:rPr>
        <w:t>with</w:t>
      </w:r>
      <w:r w:rsidRPr="005D59C1">
        <w:rPr>
          <w:rFonts w:ascii="Times New Roman" w:hAnsi="Times New Roman" w:cs="Times New Roman"/>
          <w:color w:val="201F1F"/>
          <w:spacing w:val="63"/>
          <w:sz w:val="20"/>
          <w:szCs w:val="20"/>
        </w:rPr>
        <w:t xml:space="preserve"> </w:t>
      </w:r>
      <w:r w:rsidRPr="005D59C1">
        <w:rPr>
          <w:rFonts w:ascii="Times New Roman" w:hAnsi="Times New Roman" w:cs="Times New Roman"/>
          <w:color w:val="201F1F"/>
          <w:sz w:val="20"/>
          <w:szCs w:val="20"/>
        </w:rPr>
        <w:t>controlled,</w:t>
      </w:r>
      <w:r w:rsidRPr="005D59C1">
        <w:rPr>
          <w:rFonts w:ascii="Times New Roman" w:hAnsi="Times New Roman" w:cs="Times New Roman"/>
          <w:color w:val="201F1F"/>
          <w:spacing w:val="61"/>
          <w:sz w:val="20"/>
          <w:szCs w:val="20"/>
        </w:rPr>
        <w:t xml:space="preserve"> </w:t>
      </w:r>
      <w:r w:rsidRPr="005D59C1">
        <w:rPr>
          <w:rFonts w:ascii="Times New Roman" w:hAnsi="Times New Roman" w:cs="Times New Roman"/>
          <w:color w:val="201F1F"/>
          <w:sz w:val="20"/>
          <w:szCs w:val="20"/>
        </w:rPr>
        <w:t>highly</w:t>
      </w:r>
      <w:r w:rsidR="00980A59">
        <w:rPr>
          <w:rFonts w:ascii="Times New Roman" w:hAnsi="Times New Roman" w:cs="Times New Roman"/>
          <w:sz w:val="20"/>
          <w:szCs w:val="20"/>
        </w:rPr>
        <w:t xml:space="preserve"> </w:t>
      </w:r>
      <w:r w:rsidRPr="005D59C1">
        <w:rPr>
          <w:rFonts w:ascii="Times New Roman" w:hAnsi="Times New Roman" w:cs="Times New Roman"/>
          <w:color w:val="201F1F"/>
          <w:sz w:val="20"/>
          <w:szCs w:val="20"/>
        </w:rPr>
        <w:t>elevated</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HbA1c,</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only</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21.42%</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of</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patients</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had</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healed</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foot</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ulcers</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within</w:t>
      </w:r>
      <w:r w:rsidRPr="005D59C1">
        <w:rPr>
          <w:rFonts w:ascii="Times New Roman" w:hAnsi="Times New Roman" w:cs="Times New Roman"/>
          <w:color w:val="201F1F"/>
          <w:spacing w:val="52"/>
          <w:sz w:val="20"/>
          <w:szCs w:val="20"/>
        </w:rPr>
        <w:t xml:space="preserve"> </w:t>
      </w:r>
      <w:r w:rsidRPr="005D59C1">
        <w:rPr>
          <w:rFonts w:ascii="Times New Roman" w:hAnsi="Times New Roman" w:cs="Times New Roman"/>
          <w:color w:val="201F1F"/>
          <w:sz w:val="20"/>
          <w:szCs w:val="20"/>
        </w:rPr>
        <w:t>3</w:t>
      </w:r>
      <w:r w:rsidRPr="005D59C1">
        <w:rPr>
          <w:rFonts w:ascii="Times New Roman" w:hAnsi="Times New Roman" w:cs="Times New Roman"/>
          <w:color w:val="201F1F"/>
          <w:spacing w:val="53"/>
          <w:sz w:val="20"/>
          <w:szCs w:val="20"/>
        </w:rPr>
        <w:t xml:space="preserve"> </w:t>
      </w:r>
      <w:r w:rsidRPr="005D59C1">
        <w:rPr>
          <w:rFonts w:ascii="Times New Roman" w:hAnsi="Times New Roman" w:cs="Times New Roman"/>
          <w:color w:val="201F1F"/>
          <w:sz w:val="20"/>
          <w:szCs w:val="20"/>
        </w:rPr>
        <w:t>months,</w:t>
      </w:r>
      <w:r w:rsidRPr="005D59C1">
        <w:rPr>
          <w:rFonts w:ascii="Times New Roman" w:hAnsi="Times New Roman" w:cs="Times New Roman"/>
          <w:color w:val="201F1F"/>
          <w:spacing w:val="53"/>
          <w:sz w:val="20"/>
          <w:szCs w:val="20"/>
        </w:rPr>
        <w:t xml:space="preserve"> </w:t>
      </w:r>
      <w:r w:rsidRPr="005D59C1">
        <w:rPr>
          <w:rFonts w:ascii="Times New Roman" w:hAnsi="Times New Roman" w:cs="Times New Roman"/>
          <w:color w:val="201F1F"/>
          <w:sz w:val="20"/>
          <w:szCs w:val="20"/>
        </w:rPr>
        <w:t>28.58%</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between</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3 and 6</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months,</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and 50% 7 months. While studying the healing process in relation to</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HbA1c levels, we observed that 71.43% of patients with normal HbA1c had completely healed foot</w:t>
      </w:r>
      <w:r w:rsidRPr="005D59C1">
        <w:rPr>
          <w:rFonts w:ascii="Times New Roman" w:hAnsi="Times New Roman" w:cs="Times New Roman"/>
          <w:color w:val="201F1F"/>
          <w:spacing w:val="-50"/>
          <w:sz w:val="20"/>
          <w:szCs w:val="20"/>
        </w:rPr>
        <w:t xml:space="preserve"> </w:t>
      </w:r>
      <w:r w:rsidRPr="005D59C1">
        <w:rPr>
          <w:rFonts w:ascii="Times New Roman" w:hAnsi="Times New Roman" w:cs="Times New Roman"/>
          <w:color w:val="201F1F"/>
          <w:sz w:val="20"/>
          <w:szCs w:val="20"/>
        </w:rPr>
        <w:t>ulcers, whereas 19.05% showed partial healing .The remaining 9.52% of patients required graft</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placement.</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Among</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the</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patients</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with</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high</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HbA1c,</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42.85%</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showed</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complete</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healing,</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whereas</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33.14% had partial healing, 21.49% progressed to grafting process, and 3.57% had unhealed foot</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ulcers.</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A</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direct comparison</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of the</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foot</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ulcer</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healing</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time</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duration,</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as</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well</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as</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completion</w:t>
      </w:r>
      <w:r w:rsidRPr="005D59C1">
        <w:rPr>
          <w:rFonts w:ascii="Times New Roman" w:hAnsi="Times New Roman" w:cs="Times New Roman"/>
          <w:color w:val="201F1F"/>
          <w:spacing w:val="52"/>
          <w:sz w:val="20"/>
          <w:szCs w:val="20"/>
        </w:rPr>
        <w:t xml:space="preserve"> </w:t>
      </w:r>
      <w:r w:rsidRPr="005D59C1">
        <w:rPr>
          <w:rFonts w:ascii="Times New Roman" w:hAnsi="Times New Roman" w:cs="Times New Roman"/>
          <w:color w:val="201F1F"/>
          <w:sz w:val="20"/>
          <w:szCs w:val="20"/>
        </w:rPr>
        <w:t>of</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healing,</w:t>
      </w:r>
      <w:r w:rsidRPr="005D59C1">
        <w:rPr>
          <w:rFonts w:ascii="Times New Roman" w:hAnsi="Times New Roman" w:cs="Times New Roman"/>
          <w:color w:val="201F1F"/>
          <w:spacing w:val="-3"/>
          <w:sz w:val="20"/>
          <w:szCs w:val="20"/>
        </w:rPr>
        <w:t xml:space="preserve"> </w:t>
      </w:r>
      <w:r w:rsidRPr="005D59C1">
        <w:rPr>
          <w:rFonts w:ascii="Times New Roman" w:hAnsi="Times New Roman" w:cs="Times New Roman"/>
          <w:color w:val="201F1F"/>
          <w:sz w:val="20"/>
          <w:szCs w:val="20"/>
        </w:rPr>
        <w:t>was</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made</w:t>
      </w:r>
      <w:r w:rsidRPr="005D59C1">
        <w:rPr>
          <w:rFonts w:ascii="Times New Roman" w:hAnsi="Times New Roman" w:cs="Times New Roman"/>
          <w:color w:val="201F1F"/>
          <w:spacing w:val="3"/>
          <w:sz w:val="20"/>
          <w:szCs w:val="20"/>
        </w:rPr>
        <w:t xml:space="preserve"> </w:t>
      </w:r>
      <w:r w:rsidRPr="005D59C1">
        <w:rPr>
          <w:rFonts w:ascii="Times New Roman" w:hAnsi="Times New Roman" w:cs="Times New Roman"/>
          <w:color w:val="201F1F"/>
          <w:sz w:val="20"/>
          <w:szCs w:val="20"/>
        </w:rPr>
        <w:t>with</w:t>
      </w:r>
      <w:r w:rsidRPr="005D59C1">
        <w:rPr>
          <w:rFonts w:ascii="Times New Roman" w:hAnsi="Times New Roman" w:cs="Times New Roman"/>
          <w:color w:val="201F1F"/>
          <w:spacing w:val="17"/>
          <w:sz w:val="20"/>
          <w:szCs w:val="20"/>
        </w:rPr>
        <w:t xml:space="preserve"> </w:t>
      </w:r>
      <w:r w:rsidRPr="005D59C1">
        <w:rPr>
          <w:rFonts w:ascii="Times New Roman" w:hAnsi="Times New Roman" w:cs="Times New Roman"/>
          <w:color w:val="201F1F"/>
          <w:sz w:val="20"/>
          <w:szCs w:val="20"/>
        </w:rPr>
        <w:t>HbA1c.</w:t>
      </w:r>
      <w:r w:rsidRPr="005D59C1">
        <w:rPr>
          <w:rFonts w:ascii="Times New Roman" w:hAnsi="Times New Roman" w:cs="Times New Roman"/>
          <w:color w:val="201F1F"/>
          <w:spacing w:val="-2"/>
          <w:sz w:val="20"/>
          <w:szCs w:val="20"/>
        </w:rPr>
        <w:t xml:space="preserve"> </w:t>
      </w:r>
      <w:r w:rsidRPr="005D59C1">
        <w:rPr>
          <w:rFonts w:ascii="Times New Roman" w:hAnsi="Times New Roman" w:cs="Times New Roman"/>
          <w:color w:val="201F1F"/>
          <w:sz w:val="20"/>
          <w:szCs w:val="20"/>
        </w:rPr>
        <w:t>(Table</w:t>
      </w:r>
      <w:r w:rsidRPr="005D59C1">
        <w:rPr>
          <w:rFonts w:ascii="Times New Roman" w:hAnsi="Times New Roman" w:cs="Times New Roman"/>
          <w:color w:val="201F1F"/>
          <w:spacing w:val="-2"/>
          <w:sz w:val="20"/>
          <w:szCs w:val="20"/>
        </w:rPr>
        <w:t xml:space="preserve"> </w:t>
      </w:r>
      <w:r w:rsidRPr="005D59C1">
        <w:rPr>
          <w:rFonts w:ascii="Times New Roman" w:hAnsi="Times New Roman" w:cs="Times New Roman"/>
          <w:color w:val="201F1F"/>
          <w:sz w:val="20"/>
          <w:szCs w:val="20"/>
        </w:rPr>
        <w:t>no.2</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and</w:t>
      </w:r>
      <w:r w:rsidRPr="005D59C1">
        <w:rPr>
          <w:rFonts w:ascii="Times New Roman" w:hAnsi="Times New Roman" w:cs="Times New Roman"/>
          <w:color w:val="201F1F"/>
          <w:spacing w:val="1"/>
          <w:sz w:val="20"/>
          <w:szCs w:val="20"/>
        </w:rPr>
        <w:t xml:space="preserve"> </w:t>
      </w:r>
      <w:r w:rsidRPr="005D59C1">
        <w:rPr>
          <w:rFonts w:ascii="Times New Roman" w:hAnsi="Times New Roman" w:cs="Times New Roman"/>
          <w:color w:val="201F1F"/>
          <w:sz w:val="20"/>
          <w:szCs w:val="20"/>
        </w:rPr>
        <w:t>3)</w:t>
      </w:r>
    </w:p>
    <w:p w:rsidR="005E113E" w:rsidRPr="005D59C1" w:rsidRDefault="005E113E" w:rsidP="00980A59">
      <w:pPr>
        <w:pStyle w:val="BodyText"/>
        <w:rPr>
          <w:rFonts w:ascii="Times New Roman" w:hAnsi="Times New Roman" w:cs="Times New Roman"/>
          <w:sz w:val="20"/>
          <w:szCs w:val="20"/>
        </w:rPr>
      </w:pPr>
    </w:p>
    <w:p w:rsidR="005E113E" w:rsidRPr="00980A59" w:rsidRDefault="00307D9E" w:rsidP="00980A59">
      <w:pPr>
        <w:pStyle w:val="Heading1"/>
        <w:ind w:left="0"/>
        <w:rPr>
          <w:rFonts w:ascii="Times New Roman" w:hAnsi="Times New Roman" w:cs="Times New Roman"/>
          <w:sz w:val="20"/>
          <w:szCs w:val="20"/>
        </w:rPr>
      </w:pPr>
      <w:bookmarkStart w:id="6" w:name="DISCUSSION"/>
      <w:bookmarkEnd w:id="6"/>
      <w:r w:rsidRPr="005D59C1">
        <w:rPr>
          <w:rFonts w:ascii="Times New Roman" w:hAnsi="Times New Roman" w:cs="Times New Roman"/>
          <w:color w:val="005F7B"/>
          <w:sz w:val="20"/>
          <w:szCs w:val="20"/>
        </w:rPr>
        <w:t>DISCUSSION</w:t>
      </w: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pacing w:val="-1"/>
          <w:sz w:val="20"/>
          <w:szCs w:val="20"/>
        </w:rPr>
        <w:t xml:space="preserve">Typically, diabetic foot syndrome is characterized </w:t>
      </w:r>
      <w:r w:rsidRPr="005D59C1">
        <w:rPr>
          <w:rFonts w:ascii="Times New Roman" w:hAnsi="Times New Roman" w:cs="Times New Roman"/>
          <w:color w:val="221F1F"/>
          <w:sz w:val="20"/>
          <w:szCs w:val="20"/>
        </w:rPr>
        <w:t>by foot infection, ulceration, or destruction of deep</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pacing w:val="-2"/>
          <w:sz w:val="20"/>
          <w:szCs w:val="20"/>
        </w:rPr>
        <w:t xml:space="preserve">tissues inassociation with neurological abnormalities </w:t>
      </w:r>
      <w:r w:rsidRPr="005D59C1">
        <w:rPr>
          <w:rFonts w:ascii="Times New Roman" w:hAnsi="Times New Roman" w:cs="Times New Roman"/>
          <w:color w:val="221F1F"/>
          <w:spacing w:val="-1"/>
          <w:sz w:val="20"/>
          <w:szCs w:val="20"/>
        </w:rPr>
        <w:t>and peripheralvascular insufficiency.</w:t>
      </w:r>
      <w:r w:rsidRPr="005D59C1">
        <w:rPr>
          <w:rFonts w:ascii="Times New Roman" w:hAnsi="Times New Roman" w:cs="Times New Roman"/>
          <w:color w:val="221F1F"/>
          <w:spacing w:val="-1"/>
          <w:position w:val="7"/>
          <w:sz w:val="20"/>
          <w:szCs w:val="20"/>
        </w:rPr>
        <w:t xml:space="preserve">[13,14] </w:t>
      </w:r>
      <w:r w:rsidRPr="005D59C1">
        <w:rPr>
          <w:rFonts w:ascii="Times New Roman" w:hAnsi="Times New Roman" w:cs="Times New Roman"/>
          <w:color w:val="221F1F"/>
          <w:spacing w:val="-1"/>
          <w:sz w:val="20"/>
          <w:szCs w:val="20"/>
        </w:rPr>
        <w:t>Despite</w:t>
      </w:r>
      <w:r w:rsidRPr="005D59C1">
        <w:rPr>
          <w:rFonts w:ascii="Times New Roman" w:hAnsi="Times New Roman" w:cs="Times New Roman"/>
          <w:color w:val="221F1F"/>
          <w:spacing w:val="-52"/>
          <w:sz w:val="20"/>
          <w:szCs w:val="20"/>
        </w:rPr>
        <w:t xml:space="preserve"> </w:t>
      </w:r>
      <w:r w:rsidRPr="005D59C1">
        <w:rPr>
          <w:rFonts w:ascii="Times New Roman" w:hAnsi="Times New Roman" w:cs="Times New Roman"/>
          <w:color w:val="221F1F"/>
          <w:spacing w:val="-2"/>
          <w:sz w:val="20"/>
          <w:szCs w:val="20"/>
        </w:rPr>
        <w:t xml:space="preserve">in-depth studies of therisk factors associated with diabetic foot ulcer development and the seriousness </w:t>
      </w:r>
      <w:r w:rsidRPr="005D59C1">
        <w:rPr>
          <w:rFonts w:ascii="Times New Roman" w:hAnsi="Times New Roman" w:cs="Times New Roman"/>
          <w:color w:val="221F1F"/>
          <w:spacing w:val="-1"/>
          <w:sz w:val="20"/>
          <w:szCs w:val="20"/>
        </w:rPr>
        <w:t>of</w:t>
      </w:r>
      <w:r w:rsidRPr="005D59C1">
        <w:rPr>
          <w:rFonts w:ascii="Times New Roman" w:hAnsi="Times New Roman" w:cs="Times New Roman"/>
          <w:color w:val="221F1F"/>
          <w:spacing w:val="-52"/>
          <w:sz w:val="20"/>
          <w:szCs w:val="20"/>
        </w:rPr>
        <w:t xml:space="preserve"> </w:t>
      </w:r>
      <w:r w:rsidRPr="005D59C1">
        <w:rPr>
          <w:rFonts w:ascii="Times New Roman" w:hAnsi="Times New Roman" w:cs="Times New Roman"/>
          <w:color w:val="221F1F"/>
          <w:spacing w:val="-3"/>
          <w:sz w:val="20"/>
          <w:szCs w:val="20"/>
        </w:rPr>
        <w:t xml:space="preserve">the pathological </w:t>
      </w:r>
      <w:r w:rsidRPr="005D59C1">
        <w:rPr>
          <w:rFonts w:ascii="Times New Roman" w:hAnsi="Times New Roman" w:cs="Times New Roman"/>
          <w:color w:val="221F1F"/>
          <w:spacing w:val="-2"/>
          <w:sz w:val="20"/>
          <w:szCs w:val="20"/>
        </w:rPr>
        <w:t>consequences that may culminate into limb amputation and fatality, there is no standard</w:t>
      </w:r>
      <w:r w:rsidRPr="005D59C1">
        <w:rPr>
          <w:rFonts w:ascii="Times New Roman" w:hAnsi="Times New Roman" w:cs="Times New Roman"/>
          <w:color w:val="221F1F"/>
          <w:spacing w:val="-52"/>
          <w:sz w:val="20"/>
          <w:szCs w:val="20"/>
        </w:rPr>
        <w:t xml:space="preserve"> </w:t>
      </w:r>
      <w:r w:rsidRPr="005D59C1">
        <w:rPr>
          <w:rFonts w:ascii="Times New Roman" w:hAnsi="Times New Roman" w:cs="Times New Roman"/>
          <w:color w:val="221F1F"/>
          <w:spacing w:val="-3"/>
          <w:sz w:val="20"/>
          <w:szCs w:val="20"/>
        </w:rPr>
        <w:t xml:space="preserve">criterion yet established to predict </w:t>
      </w:r>
      <w:r w:rsidRPr="005D59C1">
        <w:rPr>
          <w:rFonts w:ascii="Times New Roman" w:hAnsi="Times New Roman" w:cs="Times New Roman"/>
          <w:color w:val="221F1F"/>
          <w:spacing w:val="-2"/>
          <w:sz w:val="20"/>
          <w:szCs w:val="20"/>
        </w:rPr>
        <w:t>the prognosis of diabetic foot ulcer healing. Ours is one of the many</w:t>
      </w:r>
      <w:r w:rsidRPr="005D59C1">
        <w:rPr>
          <w:rFonts w:ascii="Times New Roman" w:hAnsi="Times New Roman" w:cs="Times New Roman"/>
          <w:color w:val="221F1F"/>
          <w:spacing w:val="-1"/>
          <w:sz w:val="20"/>
          <w:szCs w:val="20"/>
        </w:rPr>
        <w:t xml:space="preserve"> studiesthat report increased prevalence of problems associated with diabetic foot syndrome </w:t>
      </w:r>
      <w:r w:rsidRPr="005D59C1">
        <w:rPr>
          <w:rFonts w:ascii="Times New Roman" w:hAnsi="Times New Roman" w:cs="Times New Roman"/>
          <w:color w:val="221F1F"/>
          <w:sz w:val="20"/>
          <w:szCs w:val="20"/>
        </w:rPr>
        <w:t>and search</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pacing w:val="-1"/>
          <w:sz w:val="20"/>
          <w:szCs w:val="20"/>
        </w:rPr>
        <w:t xml:space="preserve">for a predictor </w:t>
      </w:r>
      <w:r w:rsidRPr="005D59C1">
        <w:rPr>
          <w:rFonts w:ascii="Times New Roman" w:hAnsi="Times New Roman" w:cs="Times New Roman"/>
          <w:color w:val="221F1F"/>
          <w:sz w:val="20"/>
          <w:szCs w:val="20"/>
        </w:rPr>
        <w:t>that would be helpful in predicting the prognosis at the end of the treatment. The main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findings of the study are that HbA1c as an indicator of glycemic control in the body shows significant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association with foot ulcer healing and therefore can be usedas reliable predictors of diabetic foot ulcer</w:t>
      </w:r>
      <w:r w:rsidRPr="005D59C1">
        <w:rPr>
          <w:rFonts w:ascii="Times New Roman" w:hAnsi="Times New Roman" w:cs="Times New Roman"/>
          <w:color w:val="221F1F"/>
          <w:spacing w:val="-52"/>
          <w:sz w:val="20"/>
          <w:szCs w:val="20"/>
        </w:rPr>
        <w:t xml:space="preserve"> </w:t>
      </w:r>
      <w:r w:rsidRPr="005D59C1">
        <w:rPr>
          <w:rFonts w:ascii="Times New Roman" w:hAnsi="Times New Roman" w:cs="Times New Roman"/>
          <w:color w:val="221F1F"/>
          <w:sz w:val="20"/>
          <w:szCs w:val="20"/>
        </w:rPr>
        <w:t>prognosis.</w:t>
      </w:r>
      <w:r w:rsidRPr="005D59C1">
        <w:rPr>
          <w:rFonts w:ascii="Times New Roman" w:hAnsi="Times New Roman" w:cs="Times New Roman"/>
          <w:color w:val="221F1F"/>
          <w:position w:val="7"/>
          <w:sz w:val="20"/>
          <w:szCs w:val="20"/>
        </w:rPr>
        <w:t>[15,16]</w:t>
      </w:r>
    </w:p>
    <w:p w:rsidR="005E113E" w:rsidRPr="005D59C1" w:rsidRDefault="005E113E" w:rsidP="00980A59">
      <w:pPr>
        <w:pStyle w:val="BodyText"/>
        <w:rPr>
          <w:rFonts w:ascii="Times New Roman" w:hAnsi="Times New Roman" w:cs="Times New Roman"/>
          <w:sz w:val="20"/>
          <w:szCs w:val="20"/>
        </w:rPr>
      </w:pP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z w:val="20"/>
          <w:szCs w:val="20"/>
        </w:rPr>
        <w:t>Multiple risk factors have been studied to discriminate between healing and non-healing ulcers by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standard therapeutic intervention. Of these, modifiable factor HbA1c has gained special attention of</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pacing w:val="-1"/>
          <w:sz w:val="20"/>
          <w:szCs w:val="20"/>
        </w:rPr>
        <w:t xml:space="preserve">researchers and has been extensively studied </w:t>
      </w:r>
      <w:r w:rsidRPr="005D59C1">
        <w:rPr>
          <w:rFonts w:ascii="Times New Roman" w:hAnsi="Times New Roman" w:cs="Times New Roman"/>
          <w:color w:val="221F1F"/>
          <w:sz w:val="20"/>
          <w:szCs w:val="20"/>
        </w:rPr>
        <w:t>in relation with diabetic foot ulcers, gangrene, and limb</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amputation.</w:t>
      </w:r>
      <w:r w:rsidRPr="005D59C1">
        <w:rPr>
          <w:rFonts w:ascii="Times New Roman" w:hAnsi="Times New Roman" w:cs="Times New Roman"/>
          <w:color w:val="221F1F"/>
          <w:position w:val="7"/>
          <w:sz w:val="20"/>
          <w:szCs w:val="20"/>
        </w:rPr>
        <w:t>[17]</w:t>
      </w:r>
      <w:r w:rsidRPr="005D59C1">
        <w:rPr>
          <w:rFonts w:ascii="Times New Roman" w:hAnsi="Times New Roman" w:cs="Times New Roman"/>
          <w:color w:val="221F1F"/>
          <w:spacing w:val="1"/>
          <w:position w:val="7"/>
          <w:sz w:val="20"/>
          <w:szCs w:val="20"/>
        </w:rPr>
        <w:t xml:space="preserve"> </w:t>
      </w:r>
      <w:r w:rsidRPr="005D59C1">
        <w:rPr>
          <w:rFonts w:ascii="Times New Roman" w:hAnsi="Times New Roman" w:cs="Times New Roman"/>
          <w:color w:val="221F1F"/>
          <w:sz w:val="20"/>
          <w:szCs w:val="20"/>
        </w:rPr>
        <w:t>It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is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generally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considered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that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persistently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elevated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glucose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level</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due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to</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compromised glycemic control in the body results in impaired oxygen and nutrient supply to the ulcer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area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concomitantly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compromised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immune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response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due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to</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impaired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chemotaxis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phagocytosis. Given that glycated HbA1c is a reliable marker of glycemic control spanning over the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previous 2–3 months, it is now being recommended by the American Diabetes Association and World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Health Organization as a reliable marker for diagnosis of diabetes. A validated relationship has also</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been established between HbA1c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levels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and various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pathological complications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in</w:t>
      </w:r>
      <w:r w:rsidRPr="005D59C1">
        <w:rPr>
          <w:rFonts w:ascii="Times New Roman" w:hAnsi="Times New Roman" w:cs="Times New Roman"/>
          <w:color w:val="221F1F"/>
          <w:spacing w:val="54"/>
          <w:sz w:val="20"/>
          <w:szCs w:val="20"/>
        </w:rPr>
        <w:t xml:space="preserve"> </w:t>
      </w:r>
      <w:r w:rsidRPr="005D59C1">
        <w:rPr>
          <w:rFonts w:ascii="Times New Roman" w:hAnsi="Times New Roman" w:cs="Times New Roman"/>
          <w:color w:val="221F1F"/>
          <w:sz w:val="20"/>
          <w:szCs w:val="20"/>
        </w:rPr>
        <w:t>diabetic patients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such</w:t>
      </w:r>
      <w:r w:rsidRPr="005D59C1">
        <w:rPr>
          <w:rFonts w:ascii="Times New Roman" w:hAnsi="Times New Roman" w:cs="Times New Roman"/>
          <w:color w:val="221F1F"/>
          <w:spacing w:val="-4"/>
          <w:sz w:val="20"/>
          <w:szCs w:val="20"/>
        </w:rPr>
        <w:t xml:space="preserve"> </w:t>
      </w:r>
      <w:r w:rsidRPr="005D59C1">
        <w:rPr>
          <w:rFonts w:ascii="Times New Roman" w:hAnsi="Times New Roman" w:cs="Times New Roman"/>
          <w:color w:val="221F1F"/>
          <w:sz w:val="20"/>
          <w:szCs w:val="20"/>
        </w:rPr>
        <w:t>as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diabetic</w:t>
      </w:r>
      <w:r w:rsidRPr="005D59C1">
        <w:rPr>
          <w:rFonts w:ascii="Times New Roman" w:hAnsi="Times New Roman" w:cs="Times New Roman"/>
          <w:color w:val="221F1F"/>
          <w:spacing w:val="12"/>
          <w:sz w:val="20"/>
          <w:szCs w:val="20"/>
        </w:rPr>
        <w:t xml:space="preserve"> </w:t>
      </w:r>
      <w:r w:rsidRPr="005D59C1">
        <w:rPr>
          <w:rFonts w:ascii="Times New Roman" w:hAnsi="Times New Roman" w:cs="Times New Roman"/>
          <w:color w:val="221F1F"/>
          <w:sz w:val="20"/>
          <w:szCs w:val="20"/>
        </w:rPr>
        <w:t>retinopathy</w:t>
      </w:r>
      <w:r w:rsidRPr="005D59C1">
        <w:rPr>
          <w:rFonts w:ascii="Times New Roman" w:hAnsi="Times New Roman" w:cs="Times New Roman"/>
          <w:color w:val="221F1F"/>
          <w:spacing w:val="9"/>
          <w:sz w:val="20"/>
          <w:szCs w:val="20"/>
        </w:rPr>
        <w:t xml:space="preserve"> </w:t>
      </w:r>
      <w:r w:rsidRPr="005D59C1">
        <w:rPr>
          <w:rFonts w:ascii="Times New Roman" w:hAnsi="Times New Roman" w:cs="Times New Roman"/>
          <w:color w:val="221F1F"/>
          <w:sz w:val="20"/>
          <w:szCs w:val="20"/>
        </w:rPr>
        <w:t>and</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foot</w:t>
      </w:r>
      <w:r w:rsidRPr="005D59C1">
        <w:rPr>
          <w:rFonts w:ascii="Times New Roman" w:hAnsi="Times New Roman" w:cs="Times New Roman"/>
          <w:color w:val="221F1F"/>
          <w:spacing w:val="14"/>
          <w:sz w:val="20"/>
          <w:szCs w:val="20"/>
        </w:rPr>
        <w:t xml:space="preserve"> </w:t>
      </w:r>
      <w:r w:rsidRPr="005D59C1">
        <w:rPr>
          <w:rFonts w:ascii="Times New Roman" w:hAnsi="Times New Roman" w:cs="Times New Roman"/>
          <w:color w:val="221F1F"/>
          <w:sz w:val="20"/>
          <w:szCs w:val="20"/>
        </w:rPr>
        <w:t>ulcers.</w:t>
      </w:r>
      <w:r w:rsidRPr="005D59C1">
        <w:rPr>
          <w:rFonts w:ascii="Times New Roman" w:hAnsi="Times New Roman" w:cs="Times New Roman"/>
          <w:color w:val="221F1F"/>
          <w:position w:val="7"/>
          <w:sz w:val="20"/>
          <w:szCs w:val="20"/>
        </w:rPr>
        <w:t>[18,19]</w:t>
      </w:r>
    </w:p>
    <w:p w:rsidR="005E113E" w:rsidRPr="005D59C1" w:rsidRDefault="005E113E" w:rsidP="00980A59">
      <w:pPr>
        <w:jc w:val="both"/>
        <w:rPr>
          <w:rFonts w:ascii="Times New Roman" w:hAnsi="Times New Roman" w:cs="Times New Roman"/>
          <w:sz w:val="20"/>
          <w:szCs w:val="20"/>
        </w:rPr>
        <w:sectPr w:rsidR="005E113E" w:rsidRPr="005D59C1" w:rsidSect="001C38A8">
          <w:footerReference w:type="default" r:id="rId12"/>
          <w:pgSz w:w="12240" w:h="15840"/>
          <w:pgMar w:top="1101" w:right="880" w:bottom="1276" w:left="860" w:header="720" w:footer="238" w:gutter="0"/>
          <w:pgNumType w:start="423"/>
          <w:cols w:space="720"/>
        </w:sectPr>
      </w:pPr>
    </w:p>
    <w:p w:rsidR="005E113E" w:rsidRPr="005D59C1" w:rsidRDefault="00307D9E" w:rsidP="00980A59">
      <w:pPr>
        <w:pStyle w:val="Heading1"/>
        <w:ind w:left="0"/>
        <w:jc w:val="center"/>
        <w:rPr>
          <w:rFonts w:ascii="Times New Roman" w:hAnsi="Times New Roman" w:cs="Times New Roman"/>
          <w:sz w:val="20"/>
          <w:szCs w:val="20"/>
        </w:rPr>
      </w:pPr>
      <w:r w:rsidRPr="005D59C1">
        <w:rPr>
          <w:rFonts w:ascii="Times New Roman" w:hAnsi="Times New Roman" w:cs="Times New Roman"/>
          <w:sz w:val="20"/>
          <w:szCs w:val="20"/>
        </w:rPr>
        <w:lastRenderedPageBreak/>
        <w:t>Table</w:t>
      </w:r>
      <w:r w:rsidRPr="005D59C1">
        <w:rPr>
          <w:rFonts w:ascii="Times New Roman" w:hAnsi="Times New Roman" w:cs="Times New Roman"/>
          <w:spacing w:val="-9"/>
          <w:sz w:val="20"/>
          <w:szCs w:val="20"/>
        </w:rPr>
        <w:t xml:space="preserve"> </w:t>
      </w:r>
      <w:r w:rsidRPr="005D59C1">
        <w:rPr>
          <w:rFonts w:ascii="Times New Roman" w:hAnsi="Times New Roman" w:cs="Times New Roman"/>
          <w:sz w:val="20"/>
          <w:szCs w:val="20"/>
        </w:rPr>
        <w:t>1:</w:t>
      </w:r>
      <w:r w:rsidRPr="005D59C1">
        <w:rPr>
          <w:rFonts w:ascii="Times New Roman" w:hAnsi="Times New Roman" w:cs="Times New Roman"/>
          <w:spacing w:val="-8"/>
          <w:sz w:val="20"/>
          <w:szCs w:val="20"/>
        </w:rPr>
        <w:t xml:space="preserve"> </w:t>
      </w:r>
      <w:r w:rsidRPr="005D59C1">
        <w:rPr>
          <w:rFonts w:ascii="Times New Roman" w:hAnsi="Times New Roman" w:cs="Times New Roman"/>
          <w:sz w:val="20"/>
          <w:szCs w:val="20"/>
        </w:rPr>
        <w:t>showing</w:t>
      </w:r>
      <w:r w:rsidRPr="005D59C1">
        <w:rPr>
          <w:rFonts w:ascii="Times New Roman" w:hAnsi="Times New Roman" w:cs="Times New Roman"/>
          <w:spacing w:val="-6"/>
          <w:sz w:val="20"/>
          <w:szCs w:val="20"/>
        </w:rPr>
        <w:t xml:space="preserve"> </w:t>
      </w:r>
      <w:r w:rsidRPr="005D59C1">
        <w:rPr>
          <w:rFonts w:ascii="Times New Roman" w:hAnsi="Times New Roman" w:cs="Times New Roman"/>
          <w:sz w:val="20"/>
          <w:szCs w:val="20"/>
        </w:rPr>
        <w:t>no.</w:t>
      </w:r>
      <w:r w:rsidRPr="005D59C1">
        <w:rPr>
          <w:rFonts w:ascii="Times New Roman" w:hAnsi="Times New Roman" w:cs="Times New Roman"/>
          <w:spacing w:val="-10"/>
          <w:sz w:val="20"/>
          <w:szCs w:val="20"/>
        </w:rPr>
        <w:t xml:space="preserve"> </w:t>
      </w:r>
      <w:r w:rsidRPr="005D59C1">
        <w:rPr>
          <w:rFonts w:ascii="Times New Roman" w:hAnsi="Times New Roman" w:cs="Times New Roman"/>
          <w:sz w:val="20"/>
          <w:szCs w:val="20"/>
        </w:rPr>
        <w:t>of</w:t>
      </w:r>
      <w:r w:rsidRPr="005D59C1">
        <w:rPr>
          <w:rFonts w:ascii="Times New Roman" w:hAnsi="Times New Roman" w:cs="Times New Roman"/>
          <w:spacing w:val="-6"/>
          <w:sz w:val="20"/>
          <w:szCs w:val="20"/>
        </w:rPr>
        <w:t xml:space="preserve"> </w:t>
      </w:r>
      <w:r w:rsidRPr="005D59C1">
        <w:rPr>
          <w:rFonts w:ascii="Times New Roman" w:hAnsi="Times New Roman" w:cs="Times New Roman"/>
          <w:sz w:val="20"/>
          <w:szCs w:val="20"/>
        </w:rPr>
        <w:t>patient</w:t>
      </w:r>
      <w:r w:rsidRPr="005D59C1">
        <w:rPr>
          <w:rFonts w:ascii="Times New Roman" w:hAnsi="Times New Roman" w:cs="Times New Roman"/>
          <w:spacing w:val="-5"/>
          <w:sz w:val="20"/>
          <w:szCs w:val="20"/>
        </w:rPr>
        <w:t xml:space="preserve"> </w:t>
      </w:r>
      <w:r w:rsidRPr="005D59C1">
        <w:rPr>
          <w:rFonts w:ascii="Times New Roman" w:hAnsi="Times New Roman" w:cs="Times New Roman"/>
          <w:sz w:val="20"/>
          <w:szCs w:val="20"/>
        </w:rPr>
        <w:t>according</w:t>
      </w:r>
      <w:r w:rsidRPr="005D59C1">
        <w:rPr>
          <w:rFonts w:ascii="Times New Roman" w:hAnsi="Times New Roman" w:cs="Times New Roman"/>
          <w:spacing w:val="-6"/>
          <w:sz w:val="20"/>
          <w:szCs w:val="20"/>
        </w:rPr>
        <w:t xml:space="preserve"> </w:t>
      </w:r>
      <w:r w:rsidRPr="005D59C1">
        <w:rPr>
          <w:rFonts w:ascii="Times New Roman" w:hAnsi="Times New Roman" w:cs="Times New Roman"/>
          <w:sz w:val="20"/>
          <w:szCs w:val="20"/>
        </w:rPr>
        <w:t>to</w:t>
      </w:r>
      <w:r w:rsidRPr="005D59C1">
        <w:rPr>
          <w:rFonts w:ascii="Times New Roman" w:hAnsi="Times New Roman" w:cs="Times New Roman"/>
          <w:spacing w:val="-7"/>
          <w:sz w:val="20"/>
          <w:szCs w:val="20"/>
        </w:rPr>
        <w:t xml:space="preserve"> </w:t>
      </w:r>
      <w:r w:rsidRPr="005D59C1">
        <w:rPr>
          <w:rFonts w:ascii="Times New Roman" w:hAnsi="Times New Roman" w:cs="Times New Roman"/>
          <w:sz w:val="20"/>
          <w:szCs w:val="20"/>
        </w:rPr>
        <w:t>level</w:t>
      </w:r>
      <w:r w:rsidRPr="005D59C1">
        <w:rPr>
          <w:rFonts w:ascii="Times New Roman" w:hAnsi="Times New Roman" w:cs="Times New Roman"/>
          <w:spacing w:val="-5"/>
          <w:sz w:val="20"/>
          <w:szCs w:val="20"/>
        </w:rPr>
        <w:t xml:space="preserve"> </w:t>
      </w:r>
      <w:r w:rsidRPr="005D59C1">
        <w:rPr>
          <w:rFonts w:ascii="Times New Roman" w:hAnsi="Times New Roman" w:cs="Times New Roman"/>
          <w:sz w:val="20"/>
          <w:szCs w:val="20"/>
        </w:rPr>
        <w:t>of</w:t>
      </w:r>
      <w:r w:rsidRPr="005D59C1">
        <w:rPr>
          <w:rFonts w:ascii="Times New Roman" w:hAnsi="Times New Roman" w:cs="Times New Roman"/>
          <w:spacing w:val="-3"/>
          <w:sz w:val="20"/>
          <w:szCs w:val="20"/>
        </w:rPr>
        <w:t xml:space="preserve"> </w:t>
      </w:r>
      <w:r w:rsidRPr="005D59C1">
        <w:rPr>
          <w:rFonts w:ascii="Times New Roman" w:hAnsi="Times New Roman" w:cs="Times New Roman"/>
          <w:sz w:val="20"/>
          <w:szCs w:val="20"/>
        </w:rPr>
        <w:t>HbA1c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350"/>
        <w:gridCol w:w="2842"/>
        <w:gridCol w:w="2356"/>
        <w:gridCol w:w="2962"/>
      </w:tblGrid>
      <w:tr w:rsidR="005E113E" w:rsidRPr="005D59C1" w:rsidTr="00980A59">
        <w:trPr>
          <w:trHeight w:val="367"/>
        </w:trPr>
        <w:tc>
          <w:tcPr>
            <w:tcW w:w="1118" w:type="pct"/>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b/>
                <w:sz w:val="20"/>
                <w:szCs w:val="20"/>
              </w:rPr>
            </w:pPr>
            <w:r w:rsidRPr="005D59C1">
              <w:rPr>
                <w:rFonts w:ascii="Times New Roman" w:hAnsi="Times New Roman" w:cs="Times New Roman"/>
                <w:b/>
                <w:sz w:val="20"/>
                <w:szCs w:val="20"/>
              </w:rPr>
              <w:t>SL.NO</w:t>
            </w:r>
          </w:p>
        </w:tc>
        <w:tc>
          <w:tcPr>
            <w:tcW w:w="1352" w:type="pct"/>
          </w:tcPr>
          <w:p w:rsidR="005E113E" w:rsidRPr="005D59C1" w:rsidRDefault="00307D9E" w:rsidP="00980A59">
            <w:pPr>
              <w:pStyle w:val="TableParagraph"/>
              <w:rPr>
                <w:rFonts w:ascii="Times New Roman" w:hAnsi="Times New Roman" w:cs="Times New Roman"/>
                <w:b/>
                <w:sz w:val="20"/>
                <w:szCs w:val="20"/>
              </w:rPr>
            </w:pPr>
            <w:r w:rsidRPr="005D59C1">
              <w:rPr>
                <w:rFonts w:ascii="Times New Roman" w:hAnsi="Times New Roman" w:cs="Times New Roman"/>
                <w:b/>
                <w:sz w:val="20"/>
                <w:szCs w:val="20"/>
              </w:rPr>
              <w:t>HbA1C</w:t>
            </w:r>
            <w:r w:rsidRPr="005D59C1">
              <w:rPr>
                <w:rFonts w:ascii="Times New Roman" w:hAnsi="Times New Roman" w:cs="Times New Roman"/>
                <w:b/>
                <w:spacing w:val="-53"/>
                <w:sz w:val="20"/>
                <w:szCs w:val="20"/>
              </w:rPr>
              <w:t xml:space="preserve"> </w:t>
            </w:r>
            <w:r w:rsidRPr="005D59C1">
              <w:rPr>
                <w:rFonts w:ascii="Times New Roman" w:hAnsi="Times New Roman" w:cs="Times New Roman"/>
                <w:b/>
                <w:sz w:val="20"/>
                <w:szCs w:val="20"/>
              </w:rPr>
              <w:t>LEVEL</w:t>
            </w:r>
          </w:p>
        </w:tc>
        <w:tc>
          <w:tcPr>
            <w:tcW w:w="1121" w:type="pct"/>
          </w:tcPr>
          <w:p w:rsidR="005E113E" w:rsidRPr="005D59C1" w:rsidRDefault="00307D9E" w:rsidP="00980A59">
            <w:pPr>
              <w:pStyle w:val="TableParagraph"/>
              <w:tabs>
                <w:tab w:val="left" w:pos="756"/>
              </w:tabs>
              <w:rPr>
                <w:rFonts w:ascii="Times New Roman" w:hAnsi="Times New Roman" w:cs="Times New Roman"/>
                <w:b/>
                <w:sz w:val="20"/>
                <w:szCs w:val="20"/>
              </w:rPr>
            </w:pPr>
            <w:r w:rsidRPr="005D59C1">
              <w:rPr>
                <w:rFonts w:ascii="Times New Roman" w:hAnsi="Times New Roman" w:cs="Times New Roman"/>
                <w:b/>
                <w:sz w:val="20"/>
                <w:szCs w:val="20"/>
              </w:rPr>
              <w:t>No.</w:t>
            </w:r>
            <w:r w:rsidRPr="005D59C1">
              <w:rPr>
                <w:rFonts w:ascii="Times New Roman" w:hAnsi="Times New Roman" w:cs="Times New Roman"/>
                <w:b/>
                <w:sz w:val="20"/>
                <w:szCs w:val="20"/>
              </w:rPr>
              <w:tab/>
            </w:r>
            <w:r w:rsidRPr="005D59C1">
              <w:rPr>
                <w:rFonts w:ascii="Times New Roman" w:hAnsi="Times New Roman" w:cs="Times New Roman"/>
                <w:b/>
                <w:spacing w:val="-6"/>
                <w:sz w:val="20"/>
                <w:szCs w:val="20"/>
              </w:rPr>
              <w:t>of</w:t>
            </w:r>
            <w:r w:rsidRPr="005D59C1">
              <w:rPr>
                <w:rFonts w:ascii="Times New Roman" w:hAnsi="Times New Roman" w:cs="Times New Roman"/>
                <w:b/>
                <w:spacing w:val="-52"/>
                <w:sz w:val="20"/>
                <w:szCs w:val="20"/>
              </w:rPr>
              <w:t xml:space="preserve"> </w:t>
            </w:r>
            <w:r w:rsidRPr="005D59C1">
              <w:rPr>
                <w:rFonts w:ascii="Times New Roman" w:hAnsi="Times New Roman" w:cs="Times New Roman"/>
                <w:b/>
                <w:sz w:val="20"/>
                <w:szCs w:val="20"/>
              </w:rPr>
              <w:t>patient</w:t>
            </w:r>
          </w:p>
        </w:tc>
        <w:tc>
          <w:tcPr>
            <w:tcW w:w="1409" w:type="pct"/>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b/>
                <w:sz w:val="20"/>
                <w:szCs w:val="20"/>
              </w:rPr>
            </w:pPr>
            <w:r w:rsidRPr="005D59C1">
              <w:rPr>
                <w:rFonts w:ascii="Times New Roman" w:hAnsi="Times New Roman" w:cs="Times New Roman"/>
                <w:b/>
                <w:sz w:val="20"/>
                <w:szCs w:val="20"/>
              </w:rPr>
              <w:t>Percentage</w:t>
            </w:r>
          </w:p>
        </w:tc>
      </w:tr>
      <w:tr w:rsidR="005E113E" w:rsidRPr="005D59C1" w:rsidTr="00980A59">
        <w:trPr>
          <w:trHeight w:val="369"/>
        </w:trPr>
        <w:tc>
          <w:tcPr>
            <w:tcW w:w="1118" w:type="pct"/>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1</w:t>
            </w:r>
          </w:p>
        </w:tc>
        <w:tc>
          <w:tcPr>
            <w:tcW w:w="1352" w:type="pct"/>
          </w:tcPr>
          <w:p w:rsidR="005E113E" w:rsidRPr="005D59C1" w:rsidRDefault="00307D9E" w:rsidP="00980A59">
            <w:pPr>
              <w:pStyle w:val="TableParagraph"/>
              <w:tabs>
                <w:tab w:val="left" w:pos="642"/>
              </w:tabs>
              <w:rPr>
                <w:rFonts w:ascii="Times New Roman" w:hAnsi="Times New Roman" w:cs="Times New Roman"/>
                <w:sz w:val="20"/>
                <w:szCs w:val="20"/>
              </w:rPr>
            </w:pPr>
            <w:r w:rsidRPr="005D59C1">
              <w:rPr>
                <w:rFonts w:ascii="Times New Roman" w:hAnsi="Times New Roman" w:cs="Times New Roman"/>
                <w:sz w:val="20"/>
                <w:szCs w:val="20"/>
              </w:rPr>
              <w:t>&lt;7</w:t>
            </w:r>
            <w:r w:rsidRPr="005D59C1">
              <w:rPr>
                <w:rFonts w:ascii="Times New Roman" w:hAnsi="Times New Roman" w:cs="Times New Roman"/>
                <w:sz w:val="20"/>
                <w:szCs w:val="20"/>
              </w:rPr>
              <w:tab/>
            </w:r>
            <w:r w:rsidRPr="005D59C1">
              <w:rPr>
                <w:rFonts w:ascii="Times New Roman" w:hAnsi="Times New Roman" w:cs="Times New Roman"/>
                <w:spacing w:val="-1"/>
                <w:sz w:val="20"/>
                <w:szCs w:val="20"/>
              </w:rPr>
              <w:t>gm/dl</w:t>
            </w:r>
            <w:r w:rsidRPr="005D59C1">
              <w:rPr>
                <w:rFonts w:ascii="Times New Roman" w:hAnsi="Times New Roman" w:cs="Times New Roman"/>
                <w:spacing w:val="-52"/>
                <w:sz w:val="20"/>
                <w:szCs w:val="20"/>
              </w:rPr>
              <w:t xml:space="preserve"> </w:t>
            </w:r>
            <w:r w:rsidRPr="005D59C1">
              <w:rPr>
                <w:rFonts w:ascii="Times New Roman" w:hAnsi="Times New Roman" w:cs="Times New Roman"/>
                <w:sz w:val="20"/>
                <w:szCs w:val="20"/>
              </w:rPr>
              <w:t>(Normal)</w:t>
            </w:r>
          </w:p>
        </w:tc>
        <w:tc>
          <w:tcPr>
            <w:tcW w:w="1121" w:type="pct"/>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21</w:t>
            </w:r>
          </w:p>
        </w:tc>
        <w:tc>
          <w:tcPr>
            <w:tcW w:w="1409" w:type="pct"/>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30</w:t>
            </w:r>
          </w:p>
        </w:tc>
      </w:tr>
      <w:tr w:rsidR="005E113E" w:rsidRPr="005D59C1" w:rsidTr="00980A59">
        <w:trPr>
          <w:trHeight w:val="458"/>
        </w:trPr>
        <w:tc>
          <w:tcPr>
            <w:tcW w:w="1118" w:type="pct"/>
            <w:tcBorders>
              <w:bottom w:val="single" w:sz="6" w:space="0" w:color="000000"/>
            </w:tcBorders>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2</w:t>
            </w:r>
          </w:p>
        </w:tc>
        <w:tc>
          <w:tcPr>
            <w:tcW w:w="1352" w:type="pct"/>
            <w:tcBorders>
              <w:bottom w:val="single" w:sz="6" w:space="0" w:color="000000"/>
            </w:tcBorders>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7-9</w:t>
            </w:r>
          </w:p>
          <w:p w:rsidR="005E113E" w:rsidRPr="005D59C1" w:rsidRDefault="00307D9E" w:rsidP="00980A59">
            <w:pPr>
              <w:pStyle w:val="TableParagraph"/>
              <w:jc w:val="center"/>
              <w:rPr>
                <w:rFonts w:ascii="Times New Roman" w:hAnsi="Times New Roman" w:cs="Times New Roman"/>
                <w:sz w:val="20"/>
                <w:szCs w:val="20"/>
              </w:rPr>
            </w:pPr>
            <w:r w:rsidRPr="005D59C1">
              <w:rPr>
                <w:rFonts w:ascii="Times New Roman" w:hAnsi="Times New Roman" w:cs="Times New Roman"/>
                <w:sz w:val="20"/>
                <w:szCs w:val="20"/>
              </w:rPr>
              <w:t>gm/d</w:t>
            </w: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-l(Elevated)</w:t>
            </w:r>
          </w:p>
        </w:tc>
        <w:tc>
          <w:tcPr>
            <w:tcW w:w="1121" w:type="pct"/>
            <w:tcBorders>
              <w:bottom w:val="single" w:sz="6" w:space="0" w:color="000000"/>
            </w:tcBorders>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21</w:t>
            </w:r>
          </w:p>
        </w:tc>
        <w:tc>
          <w:tcPr>
            <w:tcW w:w="1409" w:type="pct"/>
            <w:tcBorders>
              <w:bottom w:val="single" w:sz="6" w:space="0" w:color="000000"/>
            </w:tcBorders>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30</w:t>
            </w:r>
          </w:p>
        </w:tc>
      </w:tr>
      <w:tr w:rsidR="005E113E" w:rsidRPr="005D59C1" w:rsidTr="00980A59">
        <w:trPr>
          <w:trHeight w:val="458"/>
        </w:trPr>
        <w:tc>
          <w:tcPr>
            <w:tcW w:w="1118" w:type="pct"/>
            <w:tcBorders>
              <w:top w:val="single" w:sz="6" w:space="0" w:color="000000"/>
            </w:tcBorders>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3</w:t>
            </w:r>
          </w:p>
        </w:tc>
        <w:tc>
          <w:tcPr>
            <w:tcW w:w="1352" w:type="pct"/>
            <w:tcBorders>
              <w:top w:val="single" w:sz="6" w:space="0" w:color="000000"/>
            </w:tcBorders>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tabs>
                <w:tab w:val="left" w:pos="738"/>
              </w:tabs>
              <w:rPr>
                <w:rFonts w:ascii="Times New Roman" w:hAnsi="Times New Roman" w:cs="Times New Roman"/>
                <w:sz w:val="20"/>
                <w:szCs w:val="20"/>
              </w:rPr>
            </w:pPr>
            <w:r w:rsidRPr="005D59C1">
              <w:rPr>
                <w:rFonts w:ascii="Times New Roman" w:hAnsi="Times New Roman" w:cs="Times New Roman"/>
                <w:sz w:val="20"/>
                <w:szCs w:val="20"/>
              </w:rPr>
              <w:t>&gt;10</w:t>
            </w:r>
            <w:r w:rsidRPr="005D59C1">
              <w:rPr>
                <w:rFonts w:ascii="Times New Roman" w:hAnsi="Times New Roman" w:cs="Times New Roman"/>
                <w:sz w:val="20"/>
                <w:szCs w:val="20"/>
              </w:rPr>
              <w:tab/>
            </w:r>
            <w:r w:rsidRPr="005D59C1">
              <w:rPr>
                <w:rFonts w:ascii="Times New Roman" w:hAnsi="Times New Roman" w:cs="Times New Roman"/>
                <w:spacing w:val="-1"/>
                <w:sz w:val="20"/>
                <w:szCs w:val="20"/>
              </w:rPr>
              <w:t>gm/dl</w:t>
            </w:r>
            <w:r w:rsidRPr="005D59C1">
              <w:rPr>
                <w:rFonts w:ascii="Times New Roman" w:hAnsi="Times New Roman" w:cs="Times New Roman"/>
                <w:spacing w:val="-52"/>
                <w:sz w:val="20"/>
                <w:szCs w:val="20"/>
              </w:rPr>
              <w:t xml:space="preserve"> </w:t>
            </w:r>
            <w:r w:rsidRPr="005D59C1">
              <w:rPr>
                <w:rFonts w:ascii="Times New Roman" w:hAnsi="Times New Roman" w:cs="Times New Roman"/>
                <w:sz w:val="20"/>
                <w:szCs w:val="20"/>
              </w:rPr>
              <w:t>(highly</w:t>
            </w: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elevated)</w:t>
            </w:r>
          </w:p>
        </w:tc>
        <w:tc>
          <w:tcPr>
            <w:tcW w:w="1121" w:type="pct"/>
            <w:tcBorders>
              <w:top w:val="single" w:sz="6" w:space="0" w:color="000000"/>
            </w:tcBorders>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28</w:t>
            </w:r>
          </w:p>
        </w:tc>
        <w:tc>
          <w:tcPr>
            <w:tcW w:w="1409" w:type="pct"/>
            <w:tcBorders>
              <w:top w:val="single" w:sz="6" w:space="0" w:color="000000"/>
            </w:tcBorders>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40</w:t>
            </w:r>
          </w:p>
        </w:tc>
      </w:tr>
      <w:tr w:rsidR="005E113E" w:rsidRPr="005D59C1" w:rsidTr="00980A59">
        <w:trPr>
          <w:trHeight w:val="272"/>
        </w:trPr>
        <w:tc>
          <w:tcPr>
            <w:tcW w:w="1118" w:type="pct"/>
          </w:tcPr>
          <w:p w:rsidR="005E113E" w:rsidRPr="005D59C1" w:rsidRDefault="005E113E" w:rsidP="00980A59">
            <w:pPr>
              <w:pStyle w:val="TableParagraph"/>
              <w:rPr>
                <w:rFonts w:ascii="Times New Roman" w:hAnsi="Times New Roman" w:cs="Times New Roman"/>
                <w:sz w:val="20"/>
                <w:szCs w:val="20"/>
              </w:rPr>
            </w:pPr>
          </w:p>
        </w:tc>
        <w:tc>
          <w:tcPr>
            <w:tcW w:w="1352" w:type="pct"/>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Total</w:t>
            </w:r>
          </w:p>
        </w:tc>
        <w:tc>
          <w:tcPr>
            <w:tcW w:w="1121" w:type="pct"/>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70</w:t>
            </w:r>
          </w:p>
        </w:tc>
        <w:tc>
          <w:tcPr>
            <w:tcW w:w="1409" w:type="pct"/>
          </w:tcPr>
          <w:p w:rsidR="005E113E" w:rsidRPr="005D59C1" w:rsidRDefault="005E113E" w:rsidP="00980A59">
            <w:pPr>
              <w:pStyle w:val="TableParagraph"/>
              <w:rPr>
                <w:rFonts w:ascii="Times New Roman" w:hAnsi="Times New Roman" w:cs="Times New Roman"/>
                <w:b/>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100</w:t>
            </w:r>
          </w:p>
        </w:tc>
      </w:tr>
    </w:tbl>
    <w:p w:rsidR="005E113E" w:rsidRPr="005D59C1" w:rsidRDefault="00980A59" w:rsidP="00980A59">
      <w:pPr>
        <w:pStyle w:val="BodyText"/>
        <w:rPr>
          <w:rFonts w:ascii="Times New Roman" w:hAnsi="Times New Roman" w:cs="Times New Roman"/>
          <w:b/>
          <w:sz w:val="20"/>
          <w:szCs w:val="20"/>
        </w:rPr>
      </w:pPr>
      <w:r>
        <w:rPr>
          <w:rFonts w:ascii="Times New Roman" w:hAnsi="Times New Roman" w:cs="Times New Roman"/>
          <w:b/>
          <w:sz w:val="20"/>
          <w:szCs w:val="20"/>
        </w:rPr>
        <w:t xml:space="preserve"> </w:t>
      </w:r>
    </w:p>
    <w:p w:rsidR="005E113E" w:rsidRPr="005D59C1" w:rsidRDefault="00307D9E" w:rsidP="00980A59">
      <w:pPr>
        <w:pStyle w:val="BodyText"/>
        <w:jc w:val="center"/>
        <w:rPr>
          <w:rFonts w:ascii="Times New Roman" w:hAnsi="Times New Roman" w:cs="Times New Roman"/>
          <w:sz w:val="20"/>
          <w:szCs w:val="20"/>
        </w:rPr>
      </w:pPr>
      <w:r w:rsidRPr="005D59C1">
        <w:rPr>
          <w:rFonts w:ascii="Times New Roman" w:hAnsi="Times New Roman" w:cs="Times New Roman"/>
          <w:w w:val="80"/>
          <w:sz w:val="20"/>
          <w:szCs w:val="20"/>
        </w:rPr>
        <w:t>Table</w:t>
      </w:r>
      <w:r w:rsidRPr="005D59C1">
        <w:rPr>
          <w:rFonts w:ascii="Times New Roman" w:hAnsi="Times New Roman" w:cs="Times New Roman"/>
          <w:spacing w:val="12"/>
          <w:w w:val="80"/>
          <w:sz w:val="20"/>
          <w:szCs w:val="20"/>
        </w:rPr>
        <w:t xml:space="preserve"> </w:t>
      </w:r>
      <w:r w:rsidRPr="005D59C1">
        <w:rPr>
          <w:rFonts w:ascii="Times New Roman" w:hAnsi="Times New Roman" w:cs="Times New Roman"/>
          <w:w w:val="80"/>
          <w:sz w:val="20"/>
          <w:szCs w:val="20"/>
        </w:rPr>
        <w:t>2:</w:t>
      </w:r>
      <w:r w:rsidRPr="005D59C1">
        <w:rPr>
          <w:rFonts w:ascii="Times New Roman" w:hAnsi="Times New Roman" w:cs="Times New Roman"/>
          <w:spacing w:val="19"/>
          <w:w w:val="80"/>
          <w:sz w:val="20"/>
          <w:szCs w:val="20"/>
        </w:rPr>
        <w:t xml:space="preserve"> </w:t>
      </w:r>
      <w:r w:rsidRPr="005D59C1">
        <w:rPr>
          <w:rFonts w:ascii="Times New Roman" w:hAnsi="Times New Roman" w:cs="Times New Roman"/>
          <w:w w:val="80"/>
          <w:sz w:val="20"/>
          <w:szCs w:val="20"/>
        </w:rPr>
        <w:t>Association</w:t>
      </w:r>
      <w:r w:rsidRPr="005D59C1">
        <w:rPr>
          <w:rFonts w:ascii="Times New Roman" w:hAnsi="Times New Roman" w:cs="Times New Roman"/>
          <w:spacing w:val="16"/>
          <w:w w:val="80"/>
          <w:sz w:val="20"/>
          <w:szCs w:val="20"/>
        </w:rPr>
        <w:t xml:space="preserve"> </w:t>
      </w:r>
      <w:r w:rsidRPr="005D59C1">
        <w:rPr>
          <w:rFonts w:ascii="Times New Roman" w:hAnsi="Times New Roman" w:cs="Times New Roman"/>
          <w:w w:val="80"/>
          <w:sz w:val="20"/>
          <w:szCs w:val="20"/>
        </w:rPr>
        <w:t>of</w:t>
      </w:r>
      <w:r w:rsidRPr="005D59C1">
        <w:rPr>
          <w:rFonts w:ascii="Times New Roman" w:hAnsi="Times New Roman" w:cs="Times New Roman"/>
          <w:spacing w:val="13"/>
          <w:w w:val="80"/>
          <w:sz w:val="20"/>
          <w:szCs w:val="20"/>
        </w:rPr>
        <w:t xml:space="preserve"> </w:t>
      </w:r>
      <w:r w:rsidRPr="005D59C1">
        <w:rPr>
          <w:rFonts w:ascii="Times New Roman" w:hAnsi="Times New Roman" w:cs="Times New Roman"/>
          <w:w w:val="80"/>
          <w:sz w:val="20"/>
          <w:szCs w:val="20"/>
        </w:rPr>
        <w:t>HbA1c</w:t>
      </w:r>
      <w:r w:rsidRPr="005D59C1">
        <w:rPr>
          <w:rFonts w:ascii="Times New Roman" w:hAnsi="Times New Roman" w:cs="Times New Roman"/>
          <w:spacing w:val="11"/>
          <w:w w:val="80"/>
          <w:sz w:val="20"/>
          <w:szCs w:val="20"/>
        </w:rPr>
        <w:t xml:space="preserve"> </w:t>
      </w:r>
      <w:r w:rsidRPr="005D59C1">
        <w:rPr>
          <w:rFonts w:ascii="Times New Roman" w:hAnsi="Times New Roman" w:cs="Times New Roman"/>
          <w:w w:val="80"/>
          <w:sz w:val="20"/>
          <w:szCs w:val="20"/>
        </w:rPr>
        <w:t>and</w:t>
      </w:r>
      <w:r w:rsidRPr="005D59C1">
        <w:rPr>
          <w:rFonts w:ascii="Times New Roman" w:hAnsi="Times New Roman" w:cs="Times New Roman"/>
          <w:spacing w:val="16"/>
          <w:w w:val="80"/>
          <w:sz w:val="20"/>
          <w:szCs w:val="20"/>
        </w:rPr>
        <w:t xml:space="preserve"> </w:t>
      </w:r>
      <w:r w:rsidRPr="005D59C1">
        <w:rPr>
          <w:rFonts w:ascii="Times New Roman" w:hAnsi="Times New Roman" w:cs="Times New Roman"/>
          <w:w w:val="80"/>
          <w:sz w:val="20"/>
          <w:szCs w:val="20"/>
        </w:rPr>
        <w:t>healing</w:t>
      </w:r>
      <w:r w:rsidRPr="005D59C1">
        <w:rPr>
          <w:rFonts w:ascii="Times New Roman" w:hAnsi="Times New Roman" w:cs="Times New Roman"/>
          <w:spacing w:val="13"/>
          <w:w w:val="80"/>
          <w:sz w:val="20"/>
          <w:szCs w:val="20"/>
        </w:rPr>
        <w:t xml:space="preserve"> </w:t>
      </w:r>
      <w:r w:rsidRPr="005D59C1">
        <w:rPr>
          <w:rFonts w:ascii="Times New Roman" w:hAnsi="Times New Roman" w:cs="Times New Roman"/>
          <w:w w:val="80"/>
          <w:sz w:val="20"/>
          <w:szCs w:val="20"/>
        </w:rPr>
        <w:t>time</w:t>
      </w:r>
      <w:r w:rsidRPr="005D59C1">
        <w:rPr>
          <w:rFonts w:ascii="Times New Roman" w:hAnsi="Times New Roman" w:cs="Times New Roman"/>
          <w:spacing w:val="15"/>
          <w:w w:val="80"/>
          <w:sz w:val="20"/>
          <w:szCs w:val="20"/>
        </w:rPr>
        <w:t xml:space="preserve"> </w:t>
      </w:r>
      <w:r w:rsidRPr="005D59C1">
        <w:rPr>
          <w:rFonts w:ascii="Times New Roman" w:hAnsi="Times New Roman" w:cs="Times New Roman"/>
          <w:w w:val="80"/>
          <w:sz w:val="20"/>
          <w:szCs w:val="20"/>
        </w:rPr>
        <w:t>duration</w:t>
      </w:r>
    </w:p>
    <w:p w:rsidR="005E113E" w:rsidRPr="005D59C1" w:rsidRDefault="00980A59" w:rsidP="00980A59">
      <w:pPr>
        <w:pStyle w:val="BodyText"/>
        <w:rPr>
          <w:rFonts w:ascii="Times New Roman" w:hAnsi="Times New Roman" w:cs="Times New Roman"/>
          <w:sz w:val="20"/>
          <w:szCs w:val="20"/>
        </w:rPr>
      </w:pPr>
      <w:r>
        <w:rPr>
          <w:rFonts w:ascii="Times New Roman" w:hAnsi="Times New Roman" w:cs="Times New Roman"/>
          <w:noProof/>
          <w:sz w:val="20"/>
          <w:szCs w:val="20"/>
          <w:lang w:val="en-IN" w:eastAsia="en-IN" w:bidi="as-IN"/>
        </w:rPr>
        <w:drawing>
          <wp:inline distT="0" distB="0" distL="0" distR="0">
            <wp:extent cx="6667500" cy="2605194"/>
            <wp:effectExtent l="19050" t="0" r="0" b="0"/>
            <wp:docPr id="4" name="Picture 11" descr="C:\Users\HABIBI\Deskto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HABIBI\Desktop\er.PNG"/>
                    <pic:cNvPicPr>
                      <a:picLocks noChangeAspect="1" noChangeArrowheads="1"/>
                    </pic:cNvPicPr>
                  </pic:nvPicPr>
                  <pic:blipFill>
                    <a:blip r:embed="rId13"/>
                    <a:srcRect/>
                    <a:stretch>
                      <a:fillRect/>
                    </a:stretch>
                  </pic:blipFill>
                  <pic:spPr bwMode="auto">
                    <a:xfrm>
                      <a:off x="0" y="0"/>
                      <a:ext cx="6667500" cy="2605194"/>
                    </a:xfrm>
                    <a:prstGeom prst="rect">
                      <a:avLst/>
                    </a:prstGeom>
                    <a:noFill/>
                    <a:ln w="9525">
                      <a:noFill/>
                      <a:miter lim="800000"/>
                      <a:headEnd/>
                      <a:tailEnd/>
                    </a:ln>
                  </pic:spPr>
                </pic:pic>
              </a:graphicData>
            </a:graphic>
          </wp:inline>
        </w:drawing>
      </w:r>
    </w:p>
    <w:p w:rsidR="005E113E" w:rsidRPr="005D59C1" w:rsidRDefault="005E113E" w:rsidP="00980A59">
      <w:pPr>
        <w:pStyle w:val="BodyText"/>
        <w:rPr>
          <w:rFonts w:ascii="Times New Roman" w:hAnsi="Times New Roman" w:cs="Times New Roman"/>
          <w:sz w:val="20"/>
          <w:szCs w:val="20"/>
        </w:rPr>
      </w:pPr>
    </w:p>
    <w:tbl>
      <w:tblPr>
        <w:tblW w:w="4744" w:type="pct"/>
        <w:jc w:val="center"/>
        <w:tblCellMar>
          <w:left w:w="0" w:type="dxa"/>
          <w:right w:w="0" w:type="dxa"/>
        </w:tblCellMar>
        <w:tblLook w:val="01E0"/>
      </w:tblPr>
      <w:tblGrid>
        <w:gridCol w:w="2008"/>
        <w:gridCol w:w="1277"/>
        <w:gridCol w:w="1867"/>
        <w:gridCol w:w="1566"/>
        <w:gridCol w:w="2146"/>
        <w:gridCol w:w="1098"/>
      </w:tblGrid>
      <w:tr w:rsidR="005E113E" w:rsidRPr="005D59C1" w:rsidTr="00980A59">
        <w:trPr>
          <w:trHeight w:val="285"/>
          <w:jc w:val="center"/>
        </w:trPr>
        <w:tc>
          <w:tcPr>
            <w:tcW w:w="5000" w:type="pct"/>
            <w:gridSpan w:val="6"/>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75"/>
                <w:sz w:val="20"/>
                <w:szCs w:val="20"/>
              </w:rPr>
              <w:t>Table3</w:t>
            </w:r>
            <w:r w:rsidRPr="005D59C1">
              <w:rPr>
                <w:rFonts w:ascii="Times New Roman" w:hAnsi="Times New Roman" w:cs="Times New Roman"/>
                <w:spacing w:val="19"/>
                <w:w w:val="75"/>
                <w:sz w:val="20"/>
                <w:szCs w:val="20"/>
              </w:rPr>
              <w:t xml:space="preserve"> </w:t>
            </w:r>
            <w:r w:rsidRPr="005D59C1">
              <w:rPr>
                <w:rFonts w:ascii="Times New Roman" w:hAnsi="Times New Roman" w:cs="Times New Roman"/>
                <w:w w:val="75"/>
                <w:sz w:val="20"/>
                <w:szCs w:val="20"/>
              </w:rPr>
              <w:t>:</w:t>
            </w:r>
            <w:r w:rsidRPr="005D59C1">
              <w:rPr>
                <w:rFonts w:ascii="Times New Roman" w:hAnsi="Times New Roman" w:cs="Times New Roman"/>
                <w:spacing w:val="3"/>
                <w:w w:val="75"/>
                <w:sz w:val="20"/>
                <w:szCs w:val="20"/>
              </w:rPr>
              <w:t xml:space="preserve"> </w:t>
            </w:r>
            <w:r w:rsidRPr="005D59C1">
              <w:rPr>
                <w:rFonts w:ascii="Times New Roman" w:hAnsi="Times New Roman" w:cs="Times New Roman"/>
                <w:w w:val="75"/>
                <w:sz w:val="20"/>
                <w:szCs w:val="20"/>
              </w:rPr>
              <w:t>Association</w:t>
            </w:r>
            <w:r w:rsidRPr="005D59C1">
              <w:rPr>
                <w:rFonts w:ascii="Times New Roman" w:hAnsi="Times New Roman" w:cs="Times New Roman"/>
                <w:spacing w:val="36"/>
                <w:sz w:val="20"/>
                <w:szCs w:val="20"/>
              </w:rPr>
              <w:t xml:space="preserve"> </w:t>
            </w:r>
            <w:r w:rsidRPr="005D59C1">
              <w:rPr>
                <w:rFonts w:ascii="Times New Roman" w:hAnsi="Times New Roman" w:cs="Times New Roman"/>
                <w:w w:val="75"/>
                <w:sz w:val="20"/>
                <w:szCs w:val="20"/>
              </w:rPr>
              <w:t>between</w:t>
            </w:r>
            <w:r w:rsidRPr="005D59C1">
              <w:rPr>
                <w:rFonts w:ascii="Times New Roman" w:hAnsi="Times New Roman" w:cs="Times New Roman"/>
                <w:spacing w:val="36"/>
                <w:sz w:val="20"/>
                <w:szCs w:val="20"/>
              </w:rPr>
              <w:t xml:space="preserve"> </w:t>
            </w:r>
            <w:r w:rsidRPr="005D59C1">
              <w:rPr>
                <w:rFonts w:ascii="Times New Roman" w:hAnsi="Times New Roman" w:cs="Times New Roman"/>
                <w:w w:val="75"/>
                <w:sz w:val="20"/>
                <w:szCs w:val="20"/>
              </w:rPr>
              <w:t>HbA1c</w:t>
            </w:r>
            <w:r w:rsidRPr="005D59C1">
              <w:rPr>
                <w:rFonts w:ascii="Times New Roman" w:hAnsi="Times New Roman" w:cs="Times New Roman"/>
                <w:spacing w:val="35"/>
                <w:w w:val="75"/>
                <w:sz w:val="20"/>
                <w:szCs w:val="20"/>
              </w:rPr>
              <w:t xml:space="preserve"> </w:t>
            </w:r>
            <w:r w:rsidRPr="005D59C1">
              <w:rPr>
                <w:rFonts w:ascii="Times New Roman" w:hAnsi="Times New Roman" w:cs="Times New Roman"/>
                <w:w w:val="75"/>
                <w:sz w:val="20"/>
                <w:szCs w:val="20"/>
              </w:rPr>
              <w:t>levels</w:t>
            </w:r>
            <w:r w:rsidRPr="005D59C1">
              <w:rPr>
                <w:rFonts w:ascii="Times New Roman" w:hAnsi="Times New Roman" w:cs="Times New Roman"/>
                <w:spacing w:val="30"/>
                <w:sz w:val="20"/>
                <w:szCs w:val="20"/>
              </w:rPr>
              <w:t xml:space="preserve"> </w:t>
            </w:r>
            <w:r w:rsidRPr="005D59C1">
              <w:rPr>
                <w:rFonts w:ascii="Times New Roman" w:hAnsi="Times New Roman" w:cs="Times New Roman"/>
                <w:w w:val="75"/>
                <w:sz w:val="20"/>
                <w:szCs w:val="20"/>
              </w:rPr>
              <w:t>and</w:t>
            </w:r>
            <w:r w:rsidRPr="005D59C1">
              <w:rPr>
                <w:rFonts w:ascii="Times New Roman" w:hAnsi="Times New Roman" w:cs="Times New Roman"/>
                <w:spacing w:val="28"/>
                <w:sz w:val="20"/>
                <w:szCs w:val="20"/>
              </w:rPr>
              <w:t xml:space="preserve"> </w:t>
            </w:r>
            <w:r w:rsidRPr="005D59C1">
              <w:rPr>
                <w:rFonts w:ascii="Times New Roman" w:hAnsi="Times New Roman" w:cs="Times New Roman"/>
                <w:w w:val="75"/>
                <w:sz w:val="20"/>
                <w:szCs w:val="20"/>
              </w:rPr>
              <w:t>the</w:t>
            </w:r>
            <w:r w:rsidRPr="005D59C1">
              <w:rPr>
                <w:rFonts w:ascii="Times New Roman" w:hAnsi="Times New Roman" w:cs="Times New Roman"/>
                <w:spacing w:val="27"/>
                <w:sz w:val="20"/>
                <w:szCs w:val="20"/>
              </w:rPr>
              <w:t xml:space="preserve"> </w:t>
            </w:r>
            <w:r w:rsidRPr="005D59C1">
              <w:rPr>
                <w:rFonts w:ascii="Times New Roman" w:hAnsi="Times New Roman" w:cs="Times New Roman"/>
                <w:w w:val="75"/>
                <w:sz w:val="20"/>
                <w:szCs w:val="20"/>
              </w:rPr>
              <w:t>process</w:t>
            </w:r>
            <w:r w:rsidRPr="005D59C1">
              <w:rPr>
                <w:rFonts w:ascii="Times New Roman" w:hAnsi="Times New Roman" w:cs="Times New Roman"/>
                <w:spacing w:val="37"/>
                <w:sz w:val="20"/>
                <w:szCs w:val="20"/>
              </w:rPr>
              <w:t xml:space="preserve"> </w:t>
            </w:r>
            <w:r w:rsidRPr="005D59C1">
              <w:rPr>
                <w:rFonts w:ascii="Times New Roman" w:hAnsi="Times New Roman" w:cs="Times New Roman"/>
                <w:w w:val="75"/>
                <w:sz w:val="20"/>
                <w:szCs w:val="20"/>
              </w:rPr>
              <w:t>of</w:t>
            </w:r>
            <w:r w:rsidRPr="005D59C1">
              <w:rPr>
                <w:rFonts w:ascii="Times New Roman" w:hAnsi="Times New Roman" w:cs="Times New Roman"/>
                <w:spacing w:val="31"/>
                <w:sz w:val="20"/>
                <w:szCs w:val="20"/>
              </w:rPr>
              <w:t xml:space="preserve"> </w:t>
            </w:r>
            <w:r w:rsidRPr="005D59C1">
              <w:rPr>
                <w:rFonts w:ascii="Times New Roman" w:hAnsi="Times New Roman" w:cs="Times New Roman"/>
                <w:w w:val="75"/>
                <w:sz w:val="20"/>
                <w:szCs w:val="20"/>
              </w:rPr>
              <w:t>diabetic</w:t>
            </w:r>
            <w:r w:rsidRPr="005D59C1">
              <w:rPr>
                <w:rFonts w:ascii="Times New Roman" w:hAnsi="Times New Roman" w:cs="Times New Roman"/>
                <w:spacing w:val="36"/>
                <w:w w:val="75"/>
                <w:sz w:val="20"/>
                <w:szCs w:val="20"/>
              </w:rPr>
              <w:t xml:space="preserve"> </w:t>
            </w:r>
            <w:r w:rsidRPr="005D59C1">
              <w:rPr>
                <w:rFonts w:ascii="Times New Roman" w:hAnsi="Times New Roman" w:cs="Times New Roman"/>
                <w:w w:val="75"/>
                <w:sz w:val="20"/>
                <w:szCs w:val="20"/>
              </w:rPr>
              <w:t>foot</w:t>
            </w:r>
            <w:r w:rsidRPr="005D59C1">
              <w:rPr>
                <w:rFonts w:ascii="Times New Roman" w:hAnsi="Times New Roman" w:cs="Times New Roman"/>
                <w:spacing w:val="36"/>
                <w:sz w:val="20"/>
                <w:szCs w:val="20"/>
              </w:rPr>
              <w:t xml:space="preserve"> </w:t>
            </w:r>
            <w:r w:rsidRPr="005D59C1">
              <w:rPr>
                <w:rFonts w:ascii="Times New Roman" w:hAnsi="Times New Roman" w:cs="Times New Roman"/>
                <w:w w:val="75"/>
                <w:sz w:val="20"/>
                <w:szCs w:val="20"/>
              </w:rPr>
              <w:t>ulcer</w:t>
            </w:r>
            <w:r w:rsidRPr="005D59C1">
              <w:rPr>
                <w:rFonts w:ascii="Times New Roman" w:hAnsi="Times New Roman" w:cs="Times New Roman"/>
                <w:spacing w:val="40"/>
                <w:w w:val="75"/>
                <w:sz w:val="20"/>
                <w:szCs w:val="20"/>
              </w:rPr>
              <w:t xml:space="preserve"> </w:t>
            </w:r>
            <w:r w:rsidRPr="005D59C1">
              <w:rPr>
                <w:rFonts w:ascii="Times New Roman" w:hAnsi="Times New Roman" w:cs="Times New Roman"/>
                <w:w w:val="75"/>
                <w:sz w:val="20"/>
                <w:szCs w:val="20"/>
              </w:rPr>
              <w:t>healing</w:t>
            </w:r>
          </w:p>
        </w:tc>
      </w:tr>
      <w:tr w:rsidR="005E113E" w:rsidRPr="005D59C1" w:rsidTr="00980A59">
        <w:trPr>
          <w:trHeight w:val="331"/>
          <w:jc w:val="center"/>
        </w:trPr>
        <w:tc>
          <w:tcPr>
            <w:tcW w:w="1008" w:type="pct"/>
            <w:shd w:val="clear" w:color="auto" w:fill="769EB5"/>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HbA1c</w:t>
            </w:r>
          </w:p>
        </w:tc>
        <w:tc>
          <w:tcPr>
            <w:tcW w:w="641" w:type="pct"/>
            <w:tcBorders>
              <w:bottom w:val="single" w:sz="2" w:space="0" w:color="005F79"/>
            </w:tcBorders>
            <w:shd w:val="clear" w:color="auto" w:fill="769EB5"/>
          </w:tcPr>
          <w:p w:rsidR="005E113E" w:rsidRPr="005D59C1" w:rsidRDefault="005E113E" w:rsidP="00980A59">
            <w:pPr>
              <w:pStyle w:val="TableParagraph"/>
              <w:rPr>
                <w:rFonts w:ascii="Times New Roman" w:hAnsi="Times New Roman" w:cs="Times New Roman"/>
                <w:sz w:val="20"/>
                <w:szCs w:val="20"/>
              </w:rPr>
            </w:pPr>
          </w:p>
        </w:tc>
        <w:tc>
          <w:tcPr>
            <w:tcW w:w="1723" w:type="pct"/>
            <w:gridSpan w:val="2"/>
            <w:tcBorders>
              <w:bottom w:val="single" w:sz="2" w:space="0" w:color="005F79"/>
            </w:tcBorders>
            <w:shd w:val="clear" w:color="auto" w:fill="769EB5"/>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90"/>
                <w:sz w:val="20"/>
                <w:szCs w:val="20"/>
              </w:rPr>
              <w:t>Healing</w:t>
            </w:r>
            <w:r w:rsidRPr="005D59C1">
              <w:rPr>
                <w:rFonts w:ascii="Times New Roman" w:hAnsi="Times New Roman" w:cs="Times New Roman"/>
                <w:spacing w:val="-3"/>
                <w:w w:val="90"/>
                <w:sz w:val="20"/>
                <w:szCs w:val="20"/>
              </w:rPr>
              <w:t xml:space="preserve"> </w:t>
            </w:r>
            <w:r w:rsidRPr="005D59C1">
              <w:rPr>
                <w:rFonts w:ascii="Times New Roman" w:hAnsi="Times New Roman" w:cs="Times New Roman"/>
                <w:w w:val="90"/>
                <w:sz w:val="20"/>
                <w:szCs w:val="20"/>
              </w:rPr>
              <w:t>process</w:t>
            </w:r>
            <w:r w:rsidRPr="005D59C1">
              <w:rPr>
                <w:rFonts w:ascii="Times New Roman" w:hAnsi="Times New Roman" w:cs="Times New Roman"/>
                <w:spacing w:val="-5"/>
                <w:w w:val="90"/>
                <w:sz w:val="20"/>
                <w:szCs w:val="20"/>
              </w:rPr>
              <w:t xml:space="preserve"> </w:t>
            </w:r>
            <w:r w:rsidRPr="005D59C1">
              <w:rPr>
                <w:rFonts w:ascii="Times New Roman" w:hAnsi="Times New Roman" w:cs="Times New Roman"/>
                <w:w w:val="90"/>
                <w:sz w:val="20"/>
                <w:szCs w:val="20"/>
              </w:rPr>
              <w:t>(</w:t>
            </w:r>
            <w:r w:rsidRPr="005D59C1">
              <w:rPr>
                <w:rFonts w:ascii="Times New Roman" w:hAnsi="Times New Roman" w:cs="Times New Roman"/>
                <w:i/>
                <w:w w:val="90"/>
                <w:sz w:val="20"/>
                <w:szCs w:val="20"/>
              </w:rPr>
              <w:t>n</w:t>
            </w:r>
            <w:r w:rsidRPr="005D59C1">
              <w:rPr>
                <w:rFonts w:ascii="Times New Roman" w:hAnsi="Times New Roman" w:cs="Times New Roman"/>
                <w:i/>
                <w:spacing w:val="-3"/>
                <w:w w:val="90"/>
                <w:sz w:val="20"/>
                <w:szCs w:val="20"/>
              </w:rPr>
              <w:t xml:space="preserve"> </w:t>
            </w:r>
            <w:r w:rsidRPr="005D59C1">
              <w:rPr>
                <w:rFonts w:ascii="Times New Roman" w:hAnsi="Times New Roman" w:cs="Times New Roman"/>
                <w:w w:val="90"/>
                <w:sz w:val="20"/>
                <w:szCs w:val="20"/>
              </w:rPr>
              <w:t>%)</w:t>
            </w:r>
          </w:p>
        </w:tc>
        <w:tc>
          <w:tcPr>
            <w:tcW w:w="1077" w:type="pct"/>
            <w:tcBorders>
              <w:bottom w:val="single" w:sz="2" w:space="0" w:color="005F79"/>
            </w:tcBorders>
            <w:shd w:val="clear" w:color="auto" w:fill="769EB5"/>
          </w:tcPr>
          <w:p w:rsidR="005E113E" w:rsidRPr="005D59C1" w:rsidRDefault="005E113E" w:rsidP="00980A59">
            <w:pPr>
              <w:pStyle w:val="TableParagraph"/>
              <w:rPr>
                <w:rFonts w:ascii="Times New Roman" w:hAnsi="Times New Roman" w:cs="Times New Roman"/>
                <w:sz w:val="20"/>
                <w:szCs w:val="20"/>
              </w:rPr>
            </w:pPr>
          </w:p>
        </w:tc>
        <w:tc>
          <w:tcPr>
            <w:tcW w:w="551" w:type="pct"/>
            <w:shd w:val="clear" w:color="auto" w:fill="769EB5"/>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Total</w:t>
            </w:r>
          </w:p>
        </w:tc>
      </w:tr>
      <w:tr w:rsidR="005E113E" w:rsidRPr="005D59C1" w:rsidTr="00980A59">
        <w:trPr>
          <w:trHeight w:val="666"/>
          <w:jc w:val="center"/>
        </w:trPr>
        <w:tc>
          <w:tcPr>
            <w:tcW w:w="1008" w:type="pct"/>
            <w:shd w:val="clear" w:color="auto" w:fill="769EB5"/>
          </w:tcPr>
          <w:p w:rsidR="005E113E" w:rsidRPr="005D59C1" w:rsidRDefault="005E113E" w:rsidP="00980A59">
            <w:pPr>
              <w:pStyle w:val="TableParagraph"/>
              <w:rPr>
                <w:rFonts w:ascii="Times New Roman" w:hAnsi="Times New Roman" w:cs="Times New Roman"/>
                <w:sz w:val="20"/>
                <w:szCs w:val="20"/>
              </w:rPr>
            </w:pPr>
          </w:p>
        </w:tc>
        <w:tc>
          <w:tcPr>
            <w:tcW w:w="641" w:type="pct"/>
            <w:tcBorders>
              <w:top w:val="single" w:sz="2" w:space="0" w:color="005F79"/>
            </w:tcBorders>
            <w:shd w:val="clear" w:color="auto" w:fill="769EB5"/>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Complete</w:t>
            </w: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healing</w:t>
            </w:r>
          </w:p>
        </w:tc>
        <w:tc>
          <w:tcPr>
            <w:tcW w:w="937" w:type="pct"/>
            <w:tcBorders>
              <w:top w:val="single" w:sz="2" w:space="0" w:color="005F79"/>
            </w:tcBorders>
            <w:shd w:val="clear" w:color="auto" w:fill="769EB5"/>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80"/>
                <w:sz w:val="20"/>
                <w:szCs w:val="20"/>
              </w:rPr>
              <w:t>Partial</w:t>
            </w:r>
            <w:r w:rsidRPr="005D59C1">
              <w:rPr>
                <w:rFonts w:ascii="Times New Roman" w:hAnsi="Times New Roman" w:cs="Times New Roman"/>
                <w:spacing w:val="22"/>
                <w:w w:val="80"/>
                <w:sz w:val="20"/>
                <w:szCs w:val="20"/>
              </w:rPr>
              <w:t xml:space="preserve"> </w:t>
            </w:r>
            <w:r w:rsidRPr="005D59C1">
              <w:rPr>
                <w:rFonts w:ascii="Times New Roman" w:hAnsi="Times New Roman" w:cs="Times New Roman"/>
                <w:w w:val="80"/>
                <w:sz w:val="20"/>
                <w:szCs w:val="20"/>
              </w:rPr>
              <w:t>healing</w:t>
            </w:r>
          </w:p>
        </w:tc>
        <w:tc>
          <w:tcPr>
            <w:tcW w:w="786" w:type="pct"/>
            <w:tcBorders>
              <w:top w:val="single" w:sz="2" w:space="0" w:color="005F79"/>
            </w:tcBorders>
            <w:shd w:val="clear" w:color="auto" w:fill="769EB5"/>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80"/>
                <w:sz w:val="20"/>
                <w:szCs w:val="20"/>
              </w:rPr>
              <w:t>No</w:t>
            </w:r>
            <w:r w:rsidRPr="005D59C1">
              <w:rPr>
                <w:rFonts w:ascii="Times New Roman" w:hAnsi="Times New Roman" w:cs="Times New Roman"/>
                <w:spacing w:val="12"/>
                <w:w w:val="80"/>
                <w:sz w:val="20"/>
                <w:szCs w:val="20"/>
              </w:rPr>
              <w:t xml:space="preserve"> </w:t>
            </w:r>
            <w:r w:rsidRPr="005D59C1">
              <w:rPr>
                <w:rFonts w:ascii="Times New Roman" w:hAnsi="Times New Roman" w:cs="Times New Roman"/>
                <w:w w:val="80"/>
                <w:sz w:val="20"/>
                <w:szCs w:val="20"/>
              </w:rPr>
              <w:t>healing</w:t>
            </w:r>
          </w:p>
        </w:tc>
        <w:tc>
          <w:tcPr>
            <w:tcW w:w="1077" w:type="pct"/>
            <w:tcBorders>
              <w:top w:val="single" w:sz="2" w:space="0" w:color="005F79"/>
            </w:tcBorders>
            <w:shd w:val="clear" w:color="auto" w:fill="769EB5"/>
          </w:tcPr>
          <w:p w:rsidR="005E113E" w:rsidRPr="005D59C1" w:rsidRDefault="00307D9E" w:rsidP="00980A59">
            <w:pPr>
              <w:pStyle w:val="TableParagraph"/>
              <w:tabs>
                <w:tab w:val="left" w:pos="1026"/>
              </w:tabs>
              <w:rPr>
                <w:rFonts w:ascii="Times New Roman" w:hAnsi="Times New Roman" w:cs="Times New Roman"/>
                <w:sz w:val="20"/>
                <w:szCs w:val="20"/>
              </w:rPr>
            </w:pPr>
            <w:r w:rsidRPr="005D59C1">
              <w:rPr>
                <w:rFonts w:ascii="Times New Roman" w:hAnsi="Times New Roman" w:cs="Times New Roman"/>
                <w:sz w:val="20"/>
                <w:szCs w:val="20"/>
              </w:rPr>
              <w:t>Healing</w:t>
            </w:r>
            <w:r w:rsidRPr="005D59C1">
              <w:rPr>
                <w:rFonts w:ascii="Times New Roman" w:hAnsi="Times New Roman" w:cs="Times New Roman"/>
                <w:sz w:val="20"/>
                <w:szCs w:val="20"/>
              </w:rPr>
              <w:tab/>
              <w:t>with</w:t>
            </w: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Graft</w:t>
            </w:r>
          </w:p>
        </w:tc>
        <w:tc>
          <w:tcPr>
            <w:tcW w:w="551" w:type="pct"/>
            <w:shd w:val="clear" w:color="auto" w:fill="769EB5"/>
          </w:tcPr>
          <w:p w:rsidR="005E113E" w:rsidRPr="005D59C1" w:rsidRDefault="005E113E" w:rsidP="00980A59">
            <w:pPr>
              <w:pStyle w:val="TableParagraph"/>
              <w:rPr>
                <w:rFonts w:ascii="Times New Roman" w:hAnsi="Times New Roman" w:cs="Times New Roman"/>
                <w:sz w:val="20"/>
                <w:szCs w:val="20"/>
              </w:rPr>
            </w:pPr>
          </w:p>
        </w:tc>
      </w:tr>
      <w:tr w:rsidR="005E113E" w:rsidRPr="005D59C1" w:rsidTr="00980A59">
        <w:trPr>
          <w:trHeight w:val="356"/>
          <w:jc w:val="center"/>
        </w:trPr>
        <w:tc>
          <w:tcPr>
            <w:tcW w:w="1008"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HbA1c</w:t>
            </w:r>
          </w:p>
        </w:tc>
        <w:tc>
          <w:tcPr>
            <w:tcW w:w="641" w:type="pct"/>
          </w:tcPr>
          <w:p w:rsidR="005E113E" w:rsidRPr="005D59C1" w:rsidRDefault="005E113E" w:rsidP="00980A59">
            <w:pPr>
              <w:pStyle w:val="TableParagraph"/>
              <w:rPr>
                <w:rFonts w:ascii="Times New Roman" w:hAnsi="Times New Roman" w:cs="Times New Roman"/>
                <w:sz w:val="20"/>
                <w:szCs w:val="20"/>
              </w:rPr>
            </w:pPr>
          </w:p>
        </w:tc>
        <w:tc>
          <w:tcPr>
            <w:tcW w:w="937" w:type="pct"/>
          </w:tcPr>
          <w:p w:rsidR="005E113E" w:rsidRPr="005D59C1" w:rsidRDefault="005E113E" w:rsidP="00980A59">
            <w:pPr>
              <w:pStyle w:val="TableParagraph"/>
              <w:rPr>
                <w:rFonts w:ascii="Times New Roman" w:hAnsi="Times New Roman" w:cs="Times New Roman"/>
                <w:sz w:val="20"/>
                <w:szCs w:val="20"/>
              </w:rPr>
            </w:pPr>
          </w:p>
        </w:tc>
        <w:tc>
          <w:tcPr>
            <w:tcW w:w="786" w:type="pct"/>
          </w:tcPr>
          <w:p w:rsidR="005E113E" w:rsidRPr="005D59C1" w:rsidRDefault="005E113E" w:rsidP="00980A59">
            <w:pPr>
              <w:pStyle w:val="TableParagraph"/>
              <w:rPr>
                <w:rFonts w:ascii="Times New Roman" w:hAnsi="Times New Roman" w:cs="Times New Roman"/>
                <w:sz w:val="20"/>
                <w:szCs w:val="20"/>
              </w:rPr>
            </w:pPr>
          </w:p>
        </w:tc>
        <w:tc>
          <w:tcPr>
            <w:tcW w:w="1077" w:type="pct"/>
          </w:tcPr>
          <w:p w:rsidR="005E113E" w:rsidRPr="005D59C1" w:rsidRDefault="005E113E" w:rsidP="00980A59">
            <w:pPr>
              <w:pStyle w:val="TableParagraph"/>
              <w:rPr>
                <w:rFonts w:ascii="Times New Roman" w:hAnsi="Times New Roman" w:cs="Times New Roman"/>
                <w:sz w:val="20"/>
                <w:szCs w:val="20"/>
              </w:rPr>
            </w:pPr>
          </w:p>
        </w:tc>
        <w:tc>
          <w:tcPr>
            <w:tcW w:w="551" w:type="pct"/>
          </w:tcPr>
          <w:p w:rsidR="005E113E" w:rsidRPr="005D59C1" w:rsidRDefault="005E113E" w:rsidP="00980A59">
            <w:pPr>
              <w:pStyle w:val="TableParagraph"/>
              <w:rPr>
                <w:rFonts w:ascii="Times New Roman" w:hAnsi="Times New Roman" w:cs="Times New Roman"/>
                <w:sz w:val="20"/>
                <w:szCs w:val="20"/>
              </w:rPr>
            </w:pPr>
          </w:p>
        </w:tc>
      </w:tr>
      <w:tr w:rsidR="005E113E" w:rsidRPr="005D59C1" w:rsidTr="00980A59">
        <w:trPr>
          <w:trHeight w:val="575"/>
          <w:jc w:val="center"/>
        </w:trPr>
        <w:tc>
          <w:tcPr>
            <w:tcW w:w="1008"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Controlled</w:t>
            </w:r>
          </w:p>
        </w:tc>
        <w:tc>
          <w:tcPr>
            <w:tcW w:w="641"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90"/>
                <w:sz w:val="20"/>
                <w:szCs w:val="20"/>
              </w:rPr>
              <w:t>15</w:t>
            </w:r>
            <w:r w:rsidRPr="005D59C1">
              <w:rPr>
                <w:rFonts w:ascii="Times New Roman" w:hAnsi="Times New Roman" w:cs="Times New Roman"/>
                <w:spacing w:val="-6"/>
                <w:w w:val="90"/>
                <w:sz w:val="20"/>
                <w:szCs w:val="20"/>
              </w:rPr>
              <w:t xml:space="preserve"> </w:t>
            </w:r>
            <w:r w:rsidRPr="005D59C1">
              <w:rPr>
                <w:rFonts w:ascii="Times New Roman" w:hAnsi="Times New Roman" w:cs="Times New Roman"/>
                <w:w w:val="90"/>
                <w:sz w:val="20"/>
                <w:szCs w:val="20"/>
              </w:rPr>
              <w:t>(71.43)</w:t>
            </w:r>
          </w:p>
        </w:tc>
        <w:tc>
          <w:tcPr>
            <w:tcW w:w="937"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90"/>
                <w:sz w:val="20"/>
                <w:szCs w:val="20"/>
              </w:rPr>
              <w:t>04</w:t>
            </w:r>
            <w:r w:rsidRPr="005D59C1">
              <w:rPr>
                <w:rFonts w:ascii="Times New Roman" w:hAnsi="Times New Roman" w:cs="Times New Roman"/>
                <w:spacing w:val="-6"/>
                <w:w w:val="90"/>
                <w:sz w:val="20"/>
                <w:szCs w:val="20"/>
              </w:rPr>
              <w:t xml:space="preserve"> </w:t>
            </w:r>
            <w:r w:rsidRPr="005D59C1">
              <w:rPr>
                <w:rFonts w:ascii="Times New Roman" w:hAnsi="Times New Roman" w:cs="Times New Roman"/>
                <w:w w:val="90"/>
                <w:sz w:val="20"/>
                <w:szCs w:val="20"/>
              </w:rPr>
              <w:t>(19.05)</w:t>
            </w:r>
          </w:p>
        </w:tc>
        <w:tc>
          <w:tcPr>
            <w:tcW w:w="786"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84"/>
                <w:sz w:val="20"/>
                <w:szCs w:val="20"/>
              </w:rPr>
              <w:t>0</w:t>
            </w:r>
          </w:p>
        </w:tc>
        <w:tc>
          <w:tcPr>
            <w:tcW w:w="1077"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85"/>
                <w:sz w:val="20"/>
                <w:szCs w:val="20"/>
              </w:rPr>
              <w:t>02</w:t>
            </w:r>
            <w:r w:rsidRPr="005D59C1">
              <w:rPr>
                <w:rFonts w:ascii="Times New Roman" w:hAnsi="Times New Roman" w:cs="Times New Roman"/>
                <w:spacing w:val="6"/>
                <w:w w:val="85"/>
                <w:sz w:val="20"/>
                <w:szCs w:val="20"/>
              </w:rPr>
              <w:t xml:space="preserve"> </w:t>
            </w:r>
            <w:r w:rsidRPr="005D59C1">
              <w:rPr>
                <w:rFonts w:ascii="Times New Roman" w:hAnsi="Times New Roman" w:cs="Times New Roman"/>
                <w:w w:val="85"/>
                <w:sz w:val="20"/>
                <w:szCs w:val="20"/>
              </w:rPr>
              <w:t>(9.52)</w:t>
            </w:r>
          </w:p>
        </w:tc>
        <w:tc>
          <w:tcPr>
            <w:tcW w:w="551"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21</w:t>
            </w:r>
          </w:p>
        </w:tc>
      </w:tr>
      <w:tr w:rsidR="005E113E" w:rsidRPr="005D59C1" w:rsidTr="00980A59">
        <w:trPr>
          <w:trHeight w:val="577"/>
          <w:jc w:val="center"/>
        </w:trPr>
        <w:tc>
          <w:tcPr>
            <w:tcW w:w="1008" w:type="pct"/>
          </w:tcPr>
          <w:p w:rsidR="005E113E" w:rsidRPr="005D59C1" w:rsidRDefault="005E113E" w:rsidP="00980A59">
            <w:pPr>
              <w:pStyle w:val="TableParagraph"/>
              <w:rPr>
                <w:rFonts w:ascii="Times New Roman" w:hAnsi="Times New Roman" w:cs="Times New Roman"/>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75"/>
                <w:sz w:val="20"/>
                <w:szCs w:val="20"/>
              </w:rPr>
              <w:t>Mildly</w:t>
            </w:r>
            <w:r w:rsidRPr="005D59C1">
              <w:rPr>
                <w:rFonts w:ascii="Times New Roman" w:hAnsi="Times New Roman" w:cs="Times New Roman"/>
                <w:spacing w:val="28"/>
                <w:w w:val="75"/>
                <w:sz w:val="20"/>
                <w:szCs w:val="20"/>
              </w:rPr>
              <w:t xml:space="preserve"> </w:t>
            </w:r>
            <w:r w:rsidRPr="005D59C1">
              <w:rPr>
                <w:rFonts w:ascii="Times New Roman" w:hAnsi="Times New Roman" w:cs="Times New Roman"/>
                <w:w w:val="75"/>
                <w:sz w:val="20"/>
                <w:szCs w:val="20"/>
              </w:rPr>
              <w:t>elevated</w:t>
            </w:r>
          </w:p>
        </w:tc>
        <w:tc>
          <w:tcPr>
            <w:tcW w:w="641" w:type="pct"/>
          </w:tcPr>
          <w:p w:rsidR="005E113E" w:rsidRPr="005D59C1" w:rsidRDefault="005E113E" w:rsidP="00980A59">
            <w:pPr>
              <w:pStyle w:val="TableParagraph"/>
              <w:rPr>
                <w:rFonts w:ascii="Times New Roman" w:hAnsi="Times New Roman" w:cs="Times New Roman"/>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90"/>
                <w:sz w:val="20"/>
                <w:szCs w:val="20"/>
              </w:rPr>
              <w:t>10</w:t>
            </w:r>
            <w:r w:rsidRPr="005D59C1">
              <w:rPr>
                <w:rFonts w:ascii="Times New Roman" w:hAnsi="Times New Roman" w:cs="Times New Roman"/>
                <w:spacing w:val="-7"/>
                <w:w w:val="90"/>
                <w:sz w:val="20"/>
                <w:szCs w:val="20"/>
              </w:rPr>
              <w:t xml:space="preserve"> </w:t>
            </w:r>
            <w:r w:rsidRPr="005D59C1">
              <w:rPr>
                <w:rFonts w:ascii="Times New Roman" w:hAnsi="Times New Roman" w:cs="Times New Roman"/>
                <w:w w:val="90"/>
                <w:sz w:val="20"/>
                <w:szCs w:val="20"/>
              </w:rPr>
              <w:t>(47.62)</w:t>
            </w:r>
          </w:p>
        </w:tc>
        <w:tc>
          <w:tcPr>
            <w:tcW w:w="937" w:type="pct"/>
          </w:tcPr>
          <w:p w:rsidR="005E113E" w:rsidRPr="005D59C1" w:rsidRDefault="005E113E" w:rsidP="00980A59">
            <w:pPr>
              <w:pStyle w:val="TableParagraph"/>
              <w:rPr>
                <w:rFonts w:ascii="Times New Roman" w:hAnsi="Times New Roman" w:cs="Times New Roman"/>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90"/>
                <w:sz w:val="20"/>
                <w:szCs w:val="20"/>
              </w:rPr>
              <w:t>08</w:t>
            </w:r>
            <w:r w:rsidRPr="005D59C1">
              <w:rPr>
                <w:rFonts w:ascii="Times New Roman" w:hAnsi="Times New Roman" w:cs="Times New Roman"/>
                <w:spacing w:val="-7"/>
                <w:w w:val="90"/>
                <w:sz w:val="20"/>
                <w:szCs w:val="20"/>
              </w:rPr>
              <w:t xml:space="preserve"> </w:t>
            </w:r>
            <w:r w:rsidRPr="005D59C1">
              <w:rPr>
                <w:rFonts w:ascii="Times New Roman" w:hAnsi="Times New Roman" w:cs="Times New Roman"/>
                <w:w w:val="90"/>
                <w:sz w:val="20"/>
                <w:szCs w:val="20"/>
              </w:rPr>
              <w:t>(38.10)</w:t>
            </w:r>
          </w:p>
        </w:tc>
        <w:tc>
          <w:tcPr>
            <w:tcW w:w="786" w:type="pct"/>
          </w:tcPr>
          <w:p w:rsidR="005E113E" w:rsidRPr="005D59C1" w:rsidRDefault="005E113E" w:rsidP="00980A59">
            <w:pPr>
              <w:pStyle w:val="TableParagraph"/>
              <w:rPr>
                <w:rFonts w:ascii="Times New Roman" w:hAnsi="Times New Roman" w:cs="Times New Roman"/>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84"/>
                <w:sz w:val="20"/>
                <w:szCs w:val="20"/>
              </w:rPr>
              <w:t>0</w:t>
            </w:r>
          </w:p>
        </w:tc>
        <w:tc>
          <w:tcPr>
            <w:tcW w:w="1077" w:type="pct"/>
          </w:tcPr>
          <w:p w:rsidR="005E113E" w:rsidRPr="005D59C1" w:rsidRDefault="005E113E" w:rsidP="00980A59">
            <w:pPr>
              <w:pStyle w:val="TableParagraph"/>
              <w:rPr>
                <w:rFonts w:ascii="Times New Roman" w:hAnsi="Times New Roman" w:cs="Times New Roman"/>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85"/>
                <w:sz w:val="20"/>
                <w:szCs w:val="20"/>
              </w:rPr>
              <w:t>03</w:t>
            </w:r>
            <w:r w:rsidRPr="005D59C1">
              <w:rPr>
                <w:rFonts w:ascii="Times New Roman" w:hAnsi="Times New Roman" w:cs="Times New Roman"/>
                <w:spacing w:val="6"/>
                <w:w w:val="85"/>
                <w:sz w:val="20"/>
                <w:szCs w:val="20"/>
              </w:rPr>
              <w:t xml:space="preserve"> </w:t>
            </w:r>
            <w:r w:rsidRPr="005D59C1">
              <w:rPr>
                <w:rFonts w:ascii="Times New Roman" w:hAnsi="Times New Roman" w:cs="Times New Roman"/>
                <w:w w:val="85"/>
                <w:sz w:val="20"/>
                <w:szCs w:val="20"/>
              </w:rPr>
              <w:t>(14.28)</w:t>
            </w:r>
          </w:p>
        </w:tc>
        <w:tc>
          <w:tcPr>
            <w:tcW w:w="551" w:type="pct"/>
          </w:tcPr>
          <w:p w:rsidR="005E113E" w:rsidRPr="005D59C1" w:rsidRDefault="005E113E" w:rsidP="00980A59">
            <w:pPr>
              <w:pStyle w:val="TableParagraph"/>
              <w:rPr>
                <w:rFonts w:ascii="Times New Roman" w:hAnsi="Times New Roman" w:cs="Times New Roman"/>
                <w:sz w:val="20"/>
                <w:szCs w:val="20"/>
              </w:rPr>
            </w:pPr>
          </w:p>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21</w:t>
            </w:r>
          </w:p>
        </w:tc>
      </w:tr>
      <w:tr w:rsidR="005E113E" w:rsidRPr="005D59C1" w:rsidTr="00980A59">
        <w:trPr>
          <w:trHeight w:val="451"/>
          <w:jc w:val="center"/>
        </w:trPr>
        <w:tc>
          <w:tcPr>
            <w:tcW w:w="1008"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75"/>
                <w:sz w:val="20"/>
                <w:szCs w:val="20"/>
              </w:rPr>
              <w:t>Highly</w:t>
            </w:r>
            <w:r w:rsidRPr="005D59C1">
              <w:rPr>
                <w:rFonts w:ascii="Times New Roman" w:hAnsi="Times New Roman" w:cs="Times New Roman"/>
                <w:spacing w:val="32"/>
                <w:w w:val="75"/>
                <w:sz w:val="20"/>
                <w:szCs w:val="20"/>
              </w:rPr>
              <w:t xml:space="preserve"> </w:t>
            </w:r>
            <w:r w:rsidRPr="005D59C1">
              <w:rPr>
                <w:rFonts w:ascii="Times New Roman" w:hAnsi="Times New Roman" w:cs="Times New Roman"/>
                <w:w w:val="75"/>
                <w:sz w:val="20"/>
                <w:szCs w:val="20"/>
              </w:rPr>
              <w:t>elevated</w:t>
            </w:r>
          </w:p>
        </w:tc>
        <w:tc>
          <w:tcPr>
            <w:tcW w:w="641"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90"/>
                <w:sz w:val="20"/>
                <w:szCs w:val="20"/>
              </w:rPr>
              <w:t>12</w:t>
            </w:r>
            <w:r w:rsidRPr="005D59C1">
              <w:rPr>
                <w:rFonts w:ascii="Times New Roman" w:hAnsi="Times New Roman" w:cs="Times New Roman"/>
                <w:spacing w:val="-7"/>
                <w:w w:val="90"/>
                <w:sz w:val="20"/>
                <w:szCs w:val="20"/>
              </w:rPr>
              <w:t xml:space="preserve"> </w:t>
            </w:r>
            <w:r w:rsidRPr="005D59C1">
              <w:rPr>
                <w:rFonts w:ascii="Times New Roman" w:hAnsi="Times New Roman" w:cs="Times New Roman"/>
                <w:w w:val="90"/>
                <w:sz w:val="20"/>
                <w:szCs w:val="20"/>
              </w:rPr>
              <w:t>(42.85)</w:t>
            </w:r>
          </w:p>
        </w:tc>
        <w:tc>
          <w:tcPr>
            <w:tcW w:w="937"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w w:val="90"/>
                <w:sz w:val="20"/>
                <w:szCs w:val="20"/>
              </w:rPr>
              <w:t>09</w:t>
            </w:r>
            <w:r w:rsidRPr="005D59C1">
              <w:rPr>
                <w:rFonts w:ascii="Times New Roman" w:hAnsi="Times New Roman" w:cs="Times New Roman"/>
                <w:spacing w:val="-6"/>
                <w:w w:val="90"/>
                <w:sz w:val="20"/>
                <w:szCs w:val="20"/>
              </w:rPr>
              <w:t xml:space="preserve"> </w:t>
            </w:r>
            <w:r w:rsidRPr="005D59C1">
              <w:rPr>
                <w:rFonts w:ascii="Times New Roman" w:hAnsi="Times New Roman" w:cs="Times New Roman"/>
                <w:w w:val="90"/>
                <w:sz w:val="20"/>
                <w:szCs w:val="20"/>
              </w:rPr>
              <w:t>(33.14)</w:t>
            </w:r>
          </w:p>
        </w:tc>
        <w:tc>
          <w:tcPr>
            <w:tcW w:w="786"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01(3.57)</w:t>
            </w:r>
          </w:p>
        </w:tc>
        <w:tc>
          <w:tcPr>
            <w:tcW w:w="1077"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06(21.49)</w:t>
            </w:r>
          </w:p>
        </w:tc>
        <w:tc>
          <w:tcPr>
            <w:tcW w:w="551" w:type="pct"/>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28</w:t>
            </w:r>
          </w:p>
        </w:tc>
      </w:tr>
      <w:tr w:rsidR="005E113E" w:rsidRPr="005D59C1" w:rsidTr="00980A59">
        <w:trPr>
          <w:trHeight w:val="427"/>
          <w:jc w:val="center"/>
        </w:trPr>
        <w:tc>
          <w:tcPr>
            <w:tcW w:w="1008" w:type="pct"/>
            <w:tcBorders>
              <w:bottom w:val="single" w:sz="8" w:space="0" w:color="005F79"/>
            </w:tcBorders>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Total</w:t>
            </w:r>
          </w:p>
        </w:tc>
        <w:tc>
          <w:tcPr>
            <w:tcW w:w="641" w:type="pct"/>
            <w:tcBorders>
              <w:bottom w:val="single" w:sz="8" w:space="0" w:color="005F79"/>
            </w:tcBorders>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37</w:t>
            </w:r>
          </w:p>
        </w:tc>
        <w:tc>
          <w:tcPr>
            <w:tcW w:w="937" w:type="pct"/>
            <w:tcBorders>
              <w:bottom w:val="single" w:sz="8" w:space="0" w:color="005F79"/>
            </w:tcBorders>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21</w:t>
            </w:r>
          </w:p>
        </w:tc>
        <w:tc>
          <w:tcPr>
            <w:tcW w:w="786" w:type="pct"/>
            <w:tcBorders>
              <w:bottom w:val="single" w:sz="8" w:space="0" w:color="005F79"/>
            </w:tcBorders>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01</w:t>
            </w:r>
          </w:p>
        </w:tc>
        <w:tc>
          <w:tcPr>
            <w:tcW w:w="1077" w:type="pct"/>
            <w:tcBorders>
              <w:bottom w:val="single" w:sz="8" w:space="0" w:color="005F79"/>
            </w:tcBorders>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11</w:t>
            </w:r>
          </w:p>
        </w:tc>
        <w:tc>
          <w:tcPr>
            <w:tcW w:w="551" w:type="pct"/>
            <w:tcBorders>
              <w:bottom w:val="single" w:sz="8" w:space="0" w:color="005F79"/>
            </w:tcBorders>
          </w:tcPr>
          <w:p w:rsidR="005E113E" w:rsidRPr="005D59C1" w:rsidRDefault="00307D9E" w:rsidP="00980A59">
            <w:pPr>
              <w:pStyle w:val="TableParagraph"/>
              <w:rPr>
                <w:rFonts w:ascii="Times New Roman" w:hAnsi="Times New Roman" w:cs="Times New Roman"/>
                <w:sz w:val="20"/>
                <w:szCs w:val="20"/>
              </w:rPr>
            </w:pPr>
            <w:r w:rsidRPr="005D59C1">
              <w:rPr>
                <w:rFonts w:ascii="Times New Roman" w:hAnsi="Times New Roman" w:cs="Times New Roman"/>
                <w:sz w:val="20"/>
                <w:szCs w:val="20"/>
              </w:rPr>
              <w:t>70</w:t>
            </w:r>
          </w:p>
        </w:tc>
      </w:tr>
    </w:tbl>
    <w:p w:rsidR="005E113E" w:rsidRPr="005D59C1" w:rsidRDefault="00980A59" w:rsidP="00980A59">
      <w:pPr>
        <w:pStyle w:val="BodyText"/>
        <w:rPr>
          <w:rFonts w:ascii="Times New Roman" w:hAnsi="Times New Roman" w:cs="Times New Roman"/>
          <w:sz w:val="20"/>
          <w:szCs w:val="20"/>
        </w:rPr>
      </w:pPr>
      <w:r>
        <w:rPr>
          <w:rFonts w:ascii="Times New Roman" w:hAnsi="Times New Roman" w:cs="Times New Roman"/>
          <w:sz w:val="20"/>
          <w:szCs w:val="20"/>
        </w:rPr>
        <w:t xml:space="preserve"> </w:t>
      </w:r>
    </w:p>
    <w:p w:rsidR="005E113E" w:rsidRPr="005D59C1" w:rsidRDefault="00DA7137" w:rsidP="00980A59">
      <w:pPr>
        <w:pStyle w:val="BodyText"/>
        <w:jc w:val="center"/>
        <w:rPr>
          <w:rFonts w:ascii="Times New Roman" w:hAnsi="Times New Roman" w:cs="Times New Roman"/>
          <w:sz w:val="20"/>
          <w:szCs w:val="20"/>
        </w:rPr>
      </w:pPr>
      <w:r w:rsidRPr="00DA7137">
        <w:rPr>
          <w:rFonts w:ascii="Times New Roman" w:hAnsi="Times New Roman" w:cs="Times New Roman"/>
          <w:sz w:val="20"/>
          <w:szCs w:val="20"/>
        </w:rPr>
      </w:r>
      <w:r>
        <w:rPr>
          <w:rFonts w:ascii="Times New Roman" w:hAnsi="Times New Roman" w:cs="Times New Roman"/>
          <w:sz w:val="20"/>
          <w:szCs w:val="20"/>
        </w:rPr>
        <w:pict>
          <v:group id="_x0000_s1088" style="width:428.65pt;height:224.65pt;mso-wrap-distance-left:0;mso-wrap-distance-right:0;mso-position-horizontal-relative:char;mso-position-vertical-relative:line" coordorigin="1112,260" coordsize="8573,4493">
            <v:shape id="_x0000_s1100" style="position:absolute;left:2013;top:1305;width:7446;height:2273" coordorigin="2013,1305" coordsize="7446,2273" o:spt="100" adj="0,,0" path="m3643,3578r1705,m2013,3198r853,m3643,3198r1705,m2013,2821r853,m3643,2821r1705,m2013,2441r853,m3643,2441r1705,m2013,2062r853,m3643,2062r5816,m2013,1684r853,m3643,1684r5816,m2013,1305r853,m3643,1305r5816,e" filled="f" strokecolor="#d9d9d9">
              <v:stroke joinstyle="round"/>
              <v:formulas/>
              <v:path arrowok="t" o:connecttype="segments"/>
            </v:shape>
            <v:rect id="_x0000_s1099" style="position:absolute;left:2866;top:1252;width:778;height:2704" fillcolor="#4f81ba" stroked="f"/>
            <v:shape id="_x0000_s1098" style="position:absolute;left:6125;top:2441;width:1704;height:1137" coordorigin="6125,2441" coordsize="1704,1137" o:spt="100" adj="0,,0" path="m6125,3578r1704,m6125,3198r1704,m6125,2821r1704,m6125,2441r1704,e" filled="f" strokecolor="#d9d9d9">
              <v:stroke joinstyle="round"/>
              <v:formulas/>
              <v:path arrowok="t" o:connecttype="segments"/>
            </v:shape>
            <v:rect id="_x0000_s1097" style="position:absolute;left:5347;top:2153;width:778;height:1803" fillcolor="#4f81ba" stroked="f"/>
            <v:shape id="_x0000_s1096" style="position:absolute;left:8607;top:2441;width:852;height:1137" coordorigin="8607,2441" coordsize="852,1137" o:spt="100" adj="0,,0" path="m8607,3578r852,m8607,3198r852,m8607,2821r852,m8607,2441r852,e" filled="f" strokecolor="#d9d9d9">
              <v:stroke joinstyle="round"/>
              <v:formulas/>
              <v:path arrowok="t" o:connecttype="segments"/>
            </v:shape>
            <v:rect id="_x0000_s1095" style="position:absolute;left:7830;top:2333;width:777;height:1624" fillcolor="#4f81ba" stroked="f"/>
            <v:line id="_x0000_s1094" style="position:absolute" from="2013,926" to="9459,926" strokecolor="#d9d9d9"/>
            <v:rect id="_x0000_s1093" style="position:absolute;left:1119;top:267;width:8558;height:4478" filled="f" strokecolor="#d9d9d9"/>
            <v:shapetype id="_x0000_t202" coordsize="21600,21600" o:spt="202" path="m,l,21600r21600,l21600,xe">
              <v:stroke joinstyle="miter"/>
              <v:path gradientshapeok="t" o:connecttype="rect"/>
            </v:shapetype>
            <v:shape id="_x0000_s1092" type="#_x0000_t202" style="position:absolute;left:1670;top:434;width:7883;height:3460" filled="f" stroked="f">
              <v:textbox style="mso-next-textbox:#_x0000_s1092" inset="0,0,0,0">
                <w:txbxContent>
                  <w:p w:rsidR="005E113E" w:rsidRDefault="00307D9E">
                    <w:pPr>
                      <w:spacing w:line="327" w:lineRule="exact"/>
                      <w:ind w:left="2093"/>
                      <w:rPr>
                        <w:rFonts w:ascii="Cambria"/>
                        <w:sz w:val="28"/>
                      </w:rPr>
                    </w:pPr>
                    <w:r>
                      <w:rPr>
                        <w:rFonts w:ascii="Cambria"/>
                        <w:color w:val="565656"/>
                        <w:w w:val="95"/>
                        <w:sz w:val="28"/>
                      </w:rPr>
                      <w:t>complete</w:t>
                    </w:r>
                    <w:r>
                      <w:rPr>
                        <w:rFonts w:ascii="Cambria"/>
                        <w:color w:val="565656"/>
                        <w:spacing w:val="17"/>
                        <w:w w:val="95"/>
                        <w:sz w:val="28"/>
                      </w:rPr>
                      <w:t xml:space="preserve"> </w:t>
                    </w:r>
                    <w:r>
                      <w:rPr>
                        <w:rFonts w:ascii="Cambria"/>
                        <w:color w:val="565656"/>
                        <w:w w:val="95"/>
                        <w:sz w:val="28"/>
                      </w:rPr>
                      <w:t>healing</w:t>
                    </w:r>
                  </w:p>
                  <w:p w:rsidR="005E113E" w:rsidRDefault="00307D9E">
                    <w:pPr>
                      <w:spacing w:before="69"/>
                      <w:rPr>
                        <w:rFonts w:ascii="Cambria"/>
                        <w:sz w:val="18"/>
                      </w:rPr>
                    </w:pPr>
                    <w:r>
                      <w:rPr>
                        <w:rFonts w:ascii="Cambria"/>
                        <w:color w:val="565656"/>
                        <w:sz w:val="18"/>
                      </w:rPr>
                      <w:t>80</w:t>
                    </w:r>
                  </w:p>
                  <w:p w:rsidR="005E113E" w:rsidRDefault="005E113E">
                    <w:pPr>
                      <w:rPr>
                        <w:rFonts w:ascii="Cambria"/>
                        <w:sz w:val="16"/>
                      </w:rPr>
                    </w:pPr>
                  </w:p>
                  <w:p w:rsidR="005E113E" w:rsidRDefault="00307D9E">
                    <w:pPr>
                      <w:rPr>
                        <w:rFonts w:ascii="Cambria"/>
                        <w:sz w:val="18"/>
                      </w:rPr>
                    </w:pPr>
                    <w:r>
                      <w:rPr>
                        <w:rFonts w:ascii="Cambria"/>
                        <w:color w:val="565656"/>
                        <w:sz w:val="18"/>
                      </w:rPr>
                      <w:t>70</w:t>
                    </w:r>
                  </w:p>
                  <w:p w:rsidR="005E113E" w:rsidRDefault="005E113E">
                    <w:pPr>
                      <w:spacing w:before="2"/>
                      <w:rPr>
                        <w:rFonts w:ascii="Cambria"/>
                        <w:sz w:val="17"/>
                      </w:rPr>
                    </w:pPr>
                  </w:p>
                  <w:p w:rsidR="005E113E" w:rsidRDefault="00307D9E">
                    <w:pPr>
                      <w:spacing w:before="1"/>
                      <w:rPr>
                        <w:rFonts w:ascii="Cambria"/>
                        <w:sz w:val="18"/>
                      </w:rPr>
                    </w:pPr>
                    <w:r>
                      <w:rPr>
                        <w:rFonts w:ascii="Cambria"/>
                        <w:color w:val="565656"/>
                        <w:sz w:val="18"/>
                      </w:rPr>
                      <w:t>60</w:t>
                    </w:r>
                  </w:p>
                  <w:p w:rsidR="005E113E" w:rsidRDefault="005E113E">
                    <w:pPr>
                      <w:spacing w:before="9"/>
                      <w:rPr>
                        <w:rFonts w:ascii="Cambria"/>
                        <w:sz w:val="16"/>
                      </w:rPr>
                    </w:pPr>
                  </w:p>
                  <w:p w:rsidR="005E113E" w:rsidRDefault="00307D9E">
                    <w:pPr>
                      <w:rPr>
                        <w:rFonts w:ascii="Cambria"/>
                        <w:sz w:val="18"/>
                      </w:rPr>
                    </w:pPr>
                    <w:r>
                      <w:rPr>
                        <w:rFonts w:ascii="Cambria"/>
                        <w:color w:val="565656"/>
                        <w:sz w:val="18"/>
                      </w:rPr>
                      <w:t>50</w:t>
                    </w:r>
                  </w:p>
                  <w:p w:rsidR="005E113E" w:rsidRDefault="005E113E">
                    <w:pPr>
                      <w:spacing w:before="9"/>
                      <w:rPr>
                        <w:rFonts w:ascii="Cambria"/>
                        <w:sz w:val="16"/>
                      </w:rPr>
                    </w:pPr>
                  </w:p>
                  <w:p w:rsidR="005E113E" w:rsidRDefault="00307D9E">
                    <w:pPr>
                      <w:rPr>
                        <w:rFonts w:ascii="Cambria"/>
                        <w:sz w:val="18"/>
                      </w:rPr>
                    </w:pPr>
                    <w:r>
                      <w:rPr>
                        <w:rFonts w:ascii="Cambria"/>
                        <w:color w:val="565656"/>
                        <w:sz w:val="18"/>
                      </w:rPr>
                      <w:t>40</w:t>
                    </w:r>
                  </w:p>
                  <w:p w:rsidR="005E113E" w:rsidRDefault="005E113E">
                    <w:pPr>
                      <w:spacing w:before="3"/>
                      <w:rPr>
                        <w:rFonts w:ascii="Cambria"/>
                        <w:sz w:val="17"/>
                      </w:rPr>
                    </w:pPr>
                  </w:p>
                  <w:p w:rsidR="005E113E" w:rsidRDefault="00307D9E">
                    <w:pPr>
                      <w:rPr>
                        <w:rFonts w:ascii="Cambria"/>
                        <w:sz w:val="18"/>
                      </w:rPr>
                    </w:pPr>
                    <w:r>
                      <w:rPr>
                        <w:rFonts w:ascii="Cambria"/>
                        <w:color w:val="565656"/>
                        <w:sz w:val="18"/>
                      </w:rPr>
                      <w:t>30</w:t>
                    </w:r>
                  </w:p>
                  <w:p w:rsidR="005E113E" w:rsidRDefault="005E113E">
                    <w:pPr>
                      <w:spacing w:before="10"/>
                      <w:rPr>
                        <w:rFonts w:ascii="Cambria"/>
                        <w:sz w:val="16"/>
                      </w:rPr>
                    </w:pPr>
                  </w:p>
                  <w:p w:rsidR="005E113E" w:rsidRDefault="00307D9E">
                    <w:pPr>
                      <w:tabs>
                        <w:tab w:val="left" w:pos="1269"/>
                      </w:tabs>
                      <w:rPr>
                        <w:rFonts w:ascii="Cambria"/>
                        <w:sz w:val="18"/>
                      </w:rPr>
                    </w:pPr>
                    <w:r>
                      <w:rPr>
                        <w:rFonts w:ascii="Cambria"/>
                        <w:color w:val="565656"/>
                        <w:sz w:val="18"/>
                      </w:rPr>
                      <w:t xml:space="preserve">20   </w:t>
                    </w:r>
                    <w:r>
                      <w:rPr>
                        <w:rFonts w:ascii="Cambria"/>
                        <w:color w:val="565656"/>
                        <w:spacing w:val="-5"/>
                        <w:sz w:val="18"/>
                      </w:rPr>
                      <w:t xml:space="preserve"> </w:t>
                    </w:r>
                    <w:r>
                      <w:rPr>
                        <w:rFonts w:ascii="Cambria"/>
                        <w:color w:val="565656"/>
                        <w:w w:val="101"/>
                        <w:sz w:val="18"/>
                        <w:u w:val="single" w:color="D9D9D9"/>
                      </w:rPr>
                      <w:t xml:space="preserve"> </w:t>
                    </w:r>
                    <w:r>
                      <w:rPr>
                        <w:rFonts w:ascii="Cambria"/>
                        <w:color w:val="565656"/>
                        <w:sz w:val="18"/>
                        <w:u w:val="single" w:color="D9D9D9"/>
                      </w:rPr>
                      <w:tab/>
                    </w:r>
                  </w:p>
                  <w:p w:rsidR="005E113E" w:rsidRDefault="005E113E">
                    <w:pPr>
                      <w:spacing w:before="4"/>
                      <w:rPr>
                        <w:rFonts w:ascii="Cambria"/>
                        <w:sz w:val="16"/>
                      </w:rPr>
                    </w:pPr>
                  </w:p>
                  <w:p w:rsidR="005E113E" w:rsidRDefault="00307D9E">
                    <w:pPr>
                      <w:tabs>
                        <w:tab w:val="left" w:pos="7862"/>
                      </w:tabs>
                      <w:rPr>
                        <w:rFonts w:ascii="Cambria"/>
                        <w:sz w:val="18"/>
                      </w:rPr>
                    </w:pPr>
                    <w:r>
                      <w:rPr>
                        <w:rFonts w:ascii="Cambria"/>
                        <w:color w:val="565656"/>
                        <w:sz w:val="18"/>
                      </w:rPr>
                      <w:t xml:space="preserve">10   </w:t>
                    </w:r>
                    <w:r>
                      <w:rPr>
                        <w:rFonts w:ascii="Cambria"/>
                        <w:color w:val="565656"/>
                        <w:spacing w:val="-5"/>
                        <w:sz w:val="18"/>
                      </w:rPr>
                      <w:t xml:space="preserve"> </w:t>
                    </w:r>
                    <w:r>
                      <w:rPr>
                        <w:rFonts w:ascii="Cambria"/>
                        <w:color w:val="565656"/>
                        <w:w w:val="101"/>
                        <w:sz w:val="18"/>
                        <w:u w:val="single" w:color="D9D9D9"/>
                      </w:rPr>
                      <w:t xml:space="preserve"> </w:t>
                    </w:r>
                    <w:r>
                      <w:rPr>
                        <w:rFonts w:ascii="Cambria"/>
                        <w:color w:val="565656"/>
                        <w:sz w:val="18"/>
                        <w:u w:val="single" w:color="D9D9D9"/>
                      </w:rPr>
                      <w:tab/>
                    </w:r>
                  </w:p>
                </w:txbxContent>
              </v:textbox>
            </v:shape>
            <v:shape id="_x0000_s1091" type="#_x0000_t202" style="position:absolute;left:2885;top:4078;width:714;height:214" filled="f" stroked="f">
              <v:textbox style="mso-next-textbox:#_x0000_s1091" inset="0,0,0,0">
                <w:txbxContent>
                  <w:p w:rsidR="005E113E" w:rsidRDefault="00307D9E">
                    <w:pPr>
                      <w:spacing w:before="2"/>
                      <w:rPr>
                        <w:rFonts w:ascii="Cambria"/>
                        <w:sz w:val="18"/>
                      </w:rPr>
                    </w:pPr>
                    <w:r>
                      <w:rPr>
                        <w:rFonts w:ascii="Cambria"/>
                        <w:color w:val="565656"/>
                        <w:sz w:val="18"/>
                      </w:rPr>
                      <w:t>controlle</w:t>
                    </w:r>
                  </w:p>
                </w:txbxContent>
              </v:textbox>
            </v:shape>
            <v:shape id="_x0000_s1090" type="#_x0000_t202" style="position:absolute;left:5186;top:4083;width:678;height:397" filled="f" stroked="f">
              <v:textbox style="mso-next-textbox:#_x0000_s1090" inset="0,0,0,0">
                <w:txbxContent>
                  <w:p w:rsidR="005E113E" w:rsidRDefault="00307D9E">
                    <w:pPr>
                      <w:spacing w:before="26" w:line="206" w:lineRule="auto"/>
                      <w:ind w:right="6"/>
                      <w:rPr>
                        <w:rFonts w:ascii="Cambria"/>
                        <w:sz w:val="18"/>
                      </w:rPr>
                    </w:pPr>
                    <w:r>
                      <w:rPr>
                        <w:rFonts w:ascii="Cambria"/>
                        <w:color w:val="565656"/>
                        <w:sz w:val="18"/>
                      </w:rPr>
                      <w:t>mildly</w:t>
                    </w:r>
                    <w:r>
                      <w:rPr>
                        <w:rFonts w:ascii="Cambria"/>
                        <w:color w:val="565656"/>
                        <w:spacing w:val="1"/>
                        <w:sz w:val="18"/>
                      </w:rPr>
                      <w:t xml:space="preserve"> </w:t>
                    </w:r>
                    <w:r>
                      <w:rPr>
                        <w:rFonts w:ascii="Cambria"/>
                        <w:color w:val="565656"/>
                        <w:sz w:val="18"/>
                      </w:rPr>
                      <w:t>elevated</w:t>
                    </w:r>
                  </w:p>
                </w:txbxContent>
              </v:textbox>
            </v:shape>
            <v:shape id="_x0000_s1089" type="#_x0000_t202" style="position:absolute;left:7673;top:4078;width:501;height:214" filled="f" stroked="f">
              <v:textbox style="mso-next-textbox:#_x0000_s1089" inset="0,0,0,0">
                <w:txbxContent>
                  <w:p w:rsidR="005E113E" w:rsidRDefault="00307D9E">
                    <w:pPr>
                      <w:spacing w:before="2"/>
                      <w:rPr>
                        <w:rFonts w:ascii="Cambria"/>
                        <w:sz w:val="18"/>
                      </w:rPr>
                    </w:pPr>
                    <w:r>
                      <w:rPr>
                        <w:rFonts w:ascii="Cambria"/>
                        <w:color w:val="565656"/>
                        <w:sz w:val="18"/>
                      </w:rPr>
                      <w:t>highly</w:t>
                    </w:r>
                  </w:p>
                </w:txbxContent>
              </v:textbox>
            </v:shape>
            <w10:wrap type="none" anchorx="page"/>
            <w10:anchorlock/>
          </v:group>
        </w:pict>
      </w:r>
    </w:p>
    <w:p w:rsidR="005E113E" w:rsidRPr="005D59C1" w:rsidRDefault="00307D9E" w:rsidP="00980A59">
      <w:pPr>
        <w:jc w:val="center"/>
        <w:rPr>
          <w:rFonts w:ascii="Times New Roman" w:hAnsi="Times New Roman" w:cs="Times New Roman"/>
          <w:sz w:val="20"/>
          <w:szCs w:val="20"/>
        </w:rPr>
      </w:pPr>
      <w:r w:rsidRPr="005D59C1">
        <w:rPr>
          <w:rFonts w:ascii="Times New Roman" w:hAnsi="Times New Roman" w:cs="Times New Roman"/>
          <w:b/>
          <w:color w:val="005F7B"/>
          <w:sz w:val="20"/>
          <w:szCs w:val="20"/>
        </w:rPr>
        <w:t>Graph</w:t>
      </w:r>
      <w:r w:rsidRPr="005D59C1">
        <w:rPr>
          <w:rFonts w:ascii="Times New Roman" w:hAnsi="Times New Roman" w:cs="Times New Roman"/>
          <w:b/>
          <w:color w:val="005F7B"/>
          <w:spacing w:val="-12"/>
          <w:sz w:val="20"/>
          <w:szCs w:val="20"/>
        </w:rPr>
        <w:t xml:space="preserve"> </w:t>
      </w:r>
      <w:r w:rsidRPr="005D59C1">
        <w:rPr>
          <w:rFonts w:ascii="Times New Roman" w:hAnsi="Times New Roman" w:cs="Times New Roman"/>
          <w:b/>
          <w:color w:val="005F7B"/>
          <w:sz w:val="20"/>
          <w:szCs w:val="20"/>
        </w:rPr>
        <w:t>1:</w:t>
      </w:r>
      <w:r w:rsidRPr="005D59C1">
        <w:rPr>
          <w:rFonts w:ascii="Times New Roman" w:hAnsi="Times New Roman" w:cs="Times New Roman"/>
          <w:b/>
          <w:color w:val="005F7B"/>
          <w:spacing w:val="-10"/>
          <w:sz w:val="20"/>
          <w:szCs w:val="20"/>
        </w:rPr>
        <w:t xml:space="preserve"> </w:t>
      </w:r>
      <w:r w:rsidRPr="005D59C1">
        <w:rPr>
          <w:rFonts w:ascii="Times New Roman" w:hAnsi="Times New Roman" w:cs="Times New Roman"/>
          <w:color w:val="221F1F"/>
          <w:sz w:val="20"/>
          <w:szCs w:val="20"/>
        </w:rPr>
        <w:t>Complete</w:t>
      </w:r>
      <w:r w:rsidRPr="005D59C1">
        <w:rPr>
          <w:rFonts w:ascii="Times New Roman" w:hAnsi="Times New Roman" w:cs="Times New Roman"/>
          <w:color w:val="221F1F"/>
          <w:spacing w:val="-3"/>
          <w:sz w:val="20"/>
          <w:szCs w:val="20"/>
        </w:rPr>
        <w:t xml:space="preserve"> </w:t>
      </w:r>
      <w:r w:rsidRPr="005D59C1">
        <w:rPr>
          <w:rFonts w:ascii="Times New Roman" w:hAnsi="Times New Roman" w:cs="Times New Roman"/>
          <w:color w:val="221F1F"/>
          <w:sz w:val="20"/>
          <w:szCs w:val="20"/>
        </w:rPr>
        <w:t>healing</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percentage</w:t>
      </w:r>
    </w:p>
    <w:p w:rsidR="005E113E" w:rsidRPr="005D59C1" w:rsidRDefault="005E113E" w:rsidP="00980A59">
      <w:pPr>
        <w:pStyle w:val="BodyText"/>
        <w:rPr>
          <w:rFonts w:ascii="Times New Roman" w:hAnsi="Times New Roman" w:cs="Times New Roman"/>
          <w:sz w:val="20"/>
          <w:szCs w:val="20"/>
        </w:rPr>
      </w:pPr>
    </w:p>
    <w:p w:rsidR="005E113E" w:rsidRPr="005D59C1" w:rsidRDefault="00DA7137" w:rsidP="00980A59">
      <w:pPr>
        <w:pStyle w:val="BodyText"/>
        <w:jc w:val="center"/>
        <w:rPr>
          <w:rFonts w:ascii="Times New Roman" w:hAnsi="Times New Roman" w:cs="Times New Roman"/>
          <w:sz w:val="20"/>
          <w:szCs w:val="20"/>
        </w:rPr>
      </w:pPr>
      <w:r w:rsidRPr="00DA7137">
        <w:rPr>
          <w:rFonts w:ascii="Times New Roman" w:hAnsi="Times New Roman" w:cs="Times New Roman"/>
          <w:sz w:val="20"/>
          <w:szCs w:val="20"/>
        </w:rPr>
      </w:r>
      <w:r>
        <w:rPr>
          <w:rFonts w:ascii="Times New Roman" w:hAnsi="Times New Roman" w:cs="Times New Roman"/>
          <w:sz w:val="20"/>
          <w:szCs w:val="20"/>
        </w:rPr>
        <w:pict>
          <v:group id="_x0000_s1067" style="width:432.75pt;height:237.35pt;mso-position-horizontal-relative:char;mso-position-vertical-relative:line" coordsize="8655,4747">
            <v:shape id="_x0000_s1087" style="position:absolute;left:910;top:2675;width:3365;height:821" coordorigin="911,2675" coordsize="3365,821" o:spt="100" adj="0,,0" path="m911,3496r859,m2558,3496r1718,m911,3086r859,m2558,3086r1718,m911,2675r859,m2558,2675r1718,e" filled="f" strokecolor="#d9d9d9">
              <v:stroke joinstyle="round"/>
              <v:formulas/>
              <v:path arrowok="t" o:connecttype="segments"/>
            </v:shape>
            <v:rect id="_x0000_s1086" style="position:absolute;left:1769;top:2342;width:788;height:1564" fillcolor="#4f81ba" stroked="f"/>
            <v:shape id="_x0000_s1085" style="position:absolute;left:910;top:1032;width:5871;height:2463" coordorigin="911,1033" coordsize="5871,2463" o:spt="100" adj="0,,0" path="m5063,3495r1719,m5063,3085r1719,m5063,2675r1719,m5063,2263r1719,m911,1852r3365,m5063,1852r1719,m911,1443r3365,m5063,1443r1719,m911,1033r3365,e" filled="f" strokecolor="#d9d9d9">
              <v:stroke joinstyle="round"/>
              <v:formulas/>
              <v:path arrowok="t" o:connecttype="segments"/>
            </v:shape>
            <v:rect id="_x0000_s1084" style="position:absolute;left:4275;top:780;width:788;height:3126" fillcolor="#4f81ba" stroked="f"/>
            <v:shape id="_x0000_s1083" style="position:absolute;left:7567;top:1442;width:859;height:2053" coordorigin="7568,1443" coordsize="859,2053" o:spt="100" adj="0,,0" path="m7568,3495r859,m7568,3085r859,m7568,2675r859,m7568,2262r859,m7568,1852r859,m7568,1443r859,e" filled="f" strokecolor="#d9d9d9">
              <v:stroke joinstyle="round"/>
              <v:formulas/>
              <v:path arrowok="t" o:connecttype="segments"/>
            </v:shape>
            <v:rect id="_x0000_s1082" style="position:absolute;left:6780;top:1186;width:788;height:2720" fillcolor="#4f81ba" stroked="f"/>
            <v:shape id="_x0000_s1081" style="position:absolute;left:910;top:213;width:7517;height:3693" coordorigin="911,214" coordsize="7517,3693" o:spt="100" adj="0,,0" path="m911,3907r7517,m911,214r7517,e" filled="f" strokecolor="#d9d9d9">
              <v:stroke joinstyle="round"/>
              <v:formulas/>
              <v:path arrowok="t" o:connecttype="segments"/>
            </v:shape>
            <v:rect id="_x0000_s1080" style="position:absolute;left:7;top:7;width:8640;height:4732" filled="f" strokecolor="#d9d9d9"/>
            <v:rect id="_x0000_s1079" style="position:absolute;left:743;top:666;width:7685;height:11" fillcolor="#d9d9d9" stroked="f"/>
            <v:shape id="_x0000_s1078" type="#_x0000_t202" style="position:absolute;left:560;top:122;width:222;height:603" filled="f" stroked="f">
              <v:textbox inset="0,0,0,0">
                <w:txbxContent>
                  <w:p w:rsidR="005E113E" w:rsidRDefault="00307D9E">
                    <w:pPr>
                      <w:spacing w:before="2"/>
                      <w:rPr>
                        <w:rFonts w:ascii="Cambria"/>
                        <w:sz w:val="18"/>
                      </w:rPr>
                    </w:pPr>
                    <w:r>
                      <w:rPr>
                        <w:rFonts w:ascii="Cambria"/>
                        <w:color w:val="565656"/>
                        <w:sz w:val="18"/>
                      </w:rPr>
                      <w:t>45</w:t>
                    </w:r>
                  </w:p>
                  <w:p w:rsidR="005E113E" w:rsidRDefault="00307D9E">
                    <w:pPr>
                      <w:spacing w:before="178"/>
                      <w:rPr>
                        <w:rFonts w:ascii="Cambria"/>
                        <w:sz w:val="18"/>
                      </w:rPr>
                    </w:pPr>
                    <w:r>
                      <w:rPr>
                        <w:rFonts w:ascii="Cambria"/>
                        <w:color w:val="565656"/>
                        <w:sz w:val="18"/>
                      </w:rPr>
                      <w:t>40</w:t>
                    </w:r>
                  </w:p>
                </w:txbxContent>
              </v:textbox>
            </v:shape>
            <v:shape id="_x0000_s1077" type="#_x0000_t202" style="position:absolute;left:4512;top:497;width:361;height:214" filled="f" stroked="f">
              <v:textbox inset="0,0,0,0">
                <w:txbxContent>
                  <w:p w:rsidR="005E113E" w:rsidRDefault="00307D9E">
                    <w:pPr>
                      <w:spacing w:before="2"/>
                      <w:rPr>
                        <w:rFonts w:ascii="Cambria"/>
                        <w:sz w:val="18"/>
                      </w:rPr>
                    </w:pPr>
                    <w:r>
                      <w:rPr>
                        <w:rFonts w:ascii="Cambria"/>
                        <w:color w:val="404040"/>
                        <w:sz w:val="18"/>
                      </w:rPr>
                      <w:t>38.1</w:t>
                    </w:r>
                  </w:p>
                </w:txbxContent>
              </v:textbox>
            </v:shape>
            <v:shape id="_x0000_s1076" type="#_x0000_t202" style="position:absolute;left:560;top:934;width:222;height:214" filled="f" stroked="f">
              <v:textbox inset="0,0,0,0">
                <w:txbxContent>
                  <w:p w:rsidR="005E113E" w:rsidRDefault="00307D9E">
                    <w:pPr>
                      <w:spacing w:before="2"/>
                      <w:rPr>
                        <w:rFonts w:ascii="Cambria"/>
                        <w:sz w:val="18"/>
                      </w:rPr>
                    </w:pPr>
                    <w:r>
                      <w:rPr>
                        <w:rFonts w:ascii="Cambria"/>
                        <w:color w:val="565656"/>
                        <w:sz w:val="18"/>
                      </w:rPr>
                      <w:t>35</w:t>
                    </w:r>
                  </w:p>
                </w:txbxContent>
              </v:textbox>
            </v:shape>
            <v:shape id="_x0000_s1075" type="#_x0000_t202" style="position:absolute;left:5064;top:910;width:3387;height:214" filled="f" stroked="f">
              <v:textbox inset="0,0,0,0">
                <w:txbxContent>
                  <w:p w:rsidR="005E113E" w:rsidRDefault="00307D9E">
                    <w:pPr>
                      <w:tabs>
                        <w:tab w:val="left" w:pos="1905"/>
                        <w:tab w:val="left" w:pos="3366"/>
                      </w:tabs>
                      <w:spacing w:before="2"/>
                      <w:rPr>
                        <w:rFonts w:ascii="Cambria"/>
                        <w:sz w:val="18"/>
                      </w:rPr>
                    </w:pPr>
                    <w:r>
                      <w:rPr>
                        <w:rFonts w:ascii="Cambria"/>
                        <w:color w:val="404040"/>
                        <w:w w:val="101"/>
                        <w:sz w:val="18"/>
                        <w:u w:val="single" w:color="D9D9D9"/>
                      </w:rPr>
                      <w:t xml:space="preserve"> </w:t>
                    </w:r>
                    <w:r>
                      <w:rPr>
                        <w:rFonts w:ascii="Cambria"/>
                        <w:color w:val="404040"/>
                        <w:sz w:val="18"/>
                        <w:u w:val="single" w:color="D9D9D9"/>
                      </w:rPr>
                      <w:tab/>
                      <w:t>33.14</w:t>
                    </w:r>
                    <w:r>
                      <w:rPr>
                        <w:rFonts w:ascii="Cambria"/>
                        <w:color w:val="404040"/>
                        <w:sz w:val="18"/>
                        <w:u w:val="single" w:color="D9D9D9"/>
                      </w:rPr>
                      <w:tab/>
                    </w:r>
                  </w:p>
                </w:txbxContent>
              </v:textbox>
            </v:shape>
            <v:shape id="_x0000_s1074" type="#_x0000_t202" style="position:absolute;left:560;top:1356;width:222;height:618" filled="f" stroked="f">
              <v:textbox inset="0,0,0,0">
                <w:txbxContent>
                  <w:p w:rsidR="005E113E" w:rsidRDefault="00307D9E">
                    <w:pPr>
                      <w:spacing w:before="2"/>
                      <w:rPr>
                        <w:rFonts w:ascii="Cambria"/>
                        <w:sz w:val="18"/>
                      </w:rPr>
                    </w:pPr>
                    <w:r>
                      <w:rPr>
                        <w:rFonts w:ascii="Cambria"/>
                        <w:color w:val="565656"/>
                        <w:sz w:val="18"/>
                      </w:rPr>
                      <w:t>30</w:t>
                    </w:r>
                  </w:p>
                  <w:p w:rsidR="005E113E" w:rsidRDefault="005E113E">
                    <w:pPr>
                      <w:spacing w:before="4"/>
                      <w:rPr>
                        <w:rFonts w:ascii="Cambria"/>
                        <w:sz w:val="16"/>
                      </w:rPr>
                    </w:pPr>
                  </w:p>
                  <w:p w:rsidR="005E113E" w:rsidRDefault="00307D9E">
                    <w:pPr>
                      <w:spacing w:before="1"/>
                      <w:rPr>
                        <w:rFonts w:ascii="Cambria"/>
                        <w:sz w:val="18"/>
                      </w:rPr>
                    </w:pPr>
                    <w:r>
                      <w:rPr>
                        <w:rFonts w:ascii="Cambria"/>
                        <w:color w:val="565656"/>
                        <w:sz w:val="18"/>
                      </w:rPr>
                      <w:t>25</w:t>
                    </w:r>
                  </w:p>
                </w:txbxContent>
              </v:textbox>
            </v:shape>
            <v:shape id="_x0000_s1073" type="#_x0000_t202" style="position:absolute;left:560;top:2168;width:222;height:214" filled="f" stroked="f">
              <v:textbox inset="0,0,0,0">
                <w:txbxContent>
                  <w:p w:rsidR="005E113E" w:rsidRDefault="00307D9E">
                    <w:pPr>
                      <w:spacing w:before="2"/>
                      <w:rPr>
                        <w:rFonts w:ascii="Cambria"/>
                        <w:sz w:val="18"/>
                      </w:rPr>
                    </w:pPr>
                    <w:r>
                      <w:rPr>
                        <w:rFonts w:ascii="Cambria"/>
                        <w:color w:val="565656"/>
                        <w:sz w:val="18"/>
                      </w:rPr>
                      <w:t>20</w:t>
                    </w:r>
                  </w:p>
                </w:txbxContent>
              </v:textbox>
            </v:shape>
            <v:shape id="_x0000_s1072" type="#_x0000_t202" style="position:absolute;left:910;top:2067;width:3386;height:214" filled="f" stroked="f">
              <v:textbox inset="0,0,0,0">
                <w:txbxContent>
                  <w:p w:rsidR="005E113E" w:rsidRDefault="00307D9E">
                    <w:pPr>
                      <w:tabs>
                        <w:tab w:val="left" w:pos="1046"/>
                        <w:tab w:val="left" w:pos="3365"/>
                      </w:tabs>
                      <w:spacing w:before="2"/>
                      <w:rPr>
                        <w:rFonts w:ascii="Cambria"/>
                        <w:sz w:val="18"/>
                      </w:rPr>
                    </w:pPr>
                    <w:r>
                      <w:rPr>
                        <w:rFonts w:ascii="Cambria"/>
                        <w:color w:val="404040"/>
                        <w:w w:val="101"/>
                        <w:sz w:val="18"/>
                        <w:u w:val="single" w:color="D9D9D9"/>
                      </w:rPr>
                      <w:t xml:space="preserve"> </w:t>
                    </w:r>
                    <w:r>
                      <w:rPr>
                        <w:rFonts w:ascii="Cambria"/>
                        <w:color w:val="404040"/>
                        <w:sz w:val="18"/>
                        <w:u w:val="single" w:color="D9D9D9"/>
                      </w:rPr>
                      <w:tab/>
                      <w:t>19.05</w:t>
                    </w:r>
                    <w:r>
                      <w:rPr>
                        <w:rFonts w:ascii="Cambria"/>
                        <w:color w:val="404040"/>
                        <w:sz w:val="18"/>
                        <w:u w:val="single" w:color="D9D9D9"/>
                      </w:rPr>
                      <w:tab/>
                    </w:r>
                  </w:p>
                </w:txbxContent>
              </v:textbox>
            </v:shape>
            <v:shape id="_x0000_s1071" type="#_x0000_t202" style="position:absolute;left:560;top:2586;width:222;height:1458" filled="f" stroked="f">
              <v:textbox inset="0,0,0,0">
                <w:txbxContent>
                  <w:p w:rsidR="005E113E" w:rsidRDefault="00307D9E">
                    <w:pPr>
                      <w:spacing w:before="2"/>
                      <w:rPr>
                        <w:rFonts w:ascii="Cambria"/>
                        <w:sz w:val="18"/>
                      </w:rPr>
                    </w:pPr>
                    <w:r>
                      <w:rPr>
                        <w:rFonts w:ascii="Cambria"/>
                        <w:color w:val="565656"/>
                        <w:sz w:val="18"/>
                      </w:rPr>
                      <w:t>15</w:t>
                    </w:r>
                  </w:p>
                  <w:p w:rsidR="005E113E" w:rsidRDefault="005E113E">
                    <w:pPr>
                      <w:spacing w:before="4"/>
                      <w:rPr>
                        <w:rFonts w:ascii="Cambria"/>
                        <w:sz w:val="16"/>
                      </w:rPr>
                    </w:pPr>
                  </w:p>
                  <w:p w:rsidR="005E113E" w:rsidRDefault="00307D9E">
                    <w:pPr>
                      <w:spacing w:before="1"/>
                      <w:rPr>
                        <w:rFonts w:ascii="Cambria"/>
                        <w:sz w:val="18"/>
                      </w:rPr>
                    </w:pPr>
                    <w:r>
                      <w:rPr>
                        <w:rFonts w:ascii="Cambria"/>
                        <w:color w:val="565656"/>
                        <w:sz w:val="18"/>
                      </w:rPr>
                      <w:t>10</w:t>
                    </w:r>
                  </w:p>
                  <w:p w:rsidR="005E113E" w:rsidRDefault="005E113E">
                    <w:pPr>
                      <w:spacing w:before="7"/>
                      <w:rPr>
                        <w:rFonts w:ascii="Cambria"/>
                        <w:sz w:val="17"/>
                      </w:rPr>
                    </w:pPr>
                  </w:p>
                  <w:p w:rsidR="005E113E" w:rsidRDefault="00307D9E">
                    <w:pPr>
                      <w:ind w:left="91"/>
                      <w:rPr>
                        <w:rFonts w:ascii="Cambria"/>
                        <w:sz w:val="18"/>
                      </w:rPr>
                    </w:pPr>
                    <w:r>
                      <w:rPr>
                        <w:rFonts w:ascii="Cambria"/>
                        <w:color w:val="565656"/>
                        <w:w w:val="101"/>
                        <w:sz w:val="18"/>
                      </w:rPr>
                      <w:t>5</w:t>
                    </w:r>
                  </w:p>
                  <w:p w:rsidR="005E113E" w:rsidRDefault="005E113E">
                    <w:pPr>
                      <w:rPr>
                        <w:rFonts w:ascii="Cambria"/>
                        <w:sz w:val="18"/>
                      </w:rPr>
                    </w:pPr>
                  </w:p>
                  <w:p w:rsidR="005E113E" w:rsidRDefault="00307D9E">
                    <w:pPr>
                      <w:ind w:left="91"/>
                      <w:rPr>
                        <w:rFonts w:ascii="Cambria"/>
                        <w:sz w:val="18"/>
                      </w:rPr>
                    </w:pPr>
                    <w:r>
                      <w:rPr>
                        <w:rFonts w:ascii="Cambria"/>
                        <w:color w:val="565656"/>
                        <w:w w:val="101"/>
                        <w:sz w:val="18"/>
                      </w:rPr>
                      <w:t>0</w:t>
                    </w:r>
                  </w:p>
                </w:txbxContent>
              </v:textbox>
            </v:shape>
            <v:shape id="_x0000_s1070" type="#_x0000_t202" style="position:absolute;left:1539;top:4026;width:817;height:214" filled="f" stroked="f">
              <v:textbox inset="0,0,0,0">
                <w:txbxContent>
                  <w:p w:rsidR="005E113E" w:rsidRDefault="00307D9E">
                    <w:pPr>
                      <w:spacing w:before="2"/>
                      <w:rPr>
                        <w:rFonts w:ascii="Cambria"/>
                        <w:sz w:val="18"/>
                      </w:rPr>
                    </w:pPr>
                    <w:r>
                      <w:rPr>
                        <w:rFonts w:ascii="Cambria"/>
                        <w:color w:val="565656"/>
                        <w:sz w:val="18"/>
                      </w:rPr>
                      <w:t>controlled</w:t>
                    </w:r>
                  </w:p>
                </w:txbxContent>
              </v:textbox>
            </v:shape>
            <v:shape id="_x0000_s1069" type="#_x0000_t202" style="position:absolute;left:4084;top:4036;width:1197;height:397" filled="f" stroked="f">
              <v:textbox inset="0,0,0,0">
                <w:txbxContent>
                  <w:p w:rsidR="005E113E" w:rsidRDefault="00307D9E">
                    <w:pPr>
                      <w:spacing w:before="26" w:line="206" w:lineRule="auto"/>
                      <w:ind w:left="331" w:right="8" w:hanging="332"/>
                      <w:rPr>
                        <w:rFonts w:ascii="Cambria"/>
                        <w:sz w:val="18"/>
                      </w:rPr>
                    </w:pPr>
                    <w:r>
                      <w:rPr>
                        <w:rFonts w:ascii="Cambria"/>
                        <w:color w:val="565656"/>
                        <w:spacing w:val="-1"/>
                        <w:sz w:val="18"/>
                      </w:rPr>
                      <w:t xml:space="preserve">Mildly </w:t>
                    </w:r>
                    <w:r>
                      <w:rPr>
                        <w:rFonts w:ascii="Cambria"/>
                        <w:color w:val="565656"/>
                        <w:sz w:val="18"/>
                      </w:rPr>
                      <w:t>elevated</w:t>
                    </w:r>
                    <w:r>
                      <w:rPr>
                        <w:rFonts w:ascii="Cambria"/>
                        <w:color w:val="565656"/>
                        <w:spacing w:val="-37"/>
                        <w:sz w:val="18"/>
                      </w:rPr>
                      <w:t xml:space="preserve"> </w:t>
                    </w:r>
                    <w:r>
                      <w:rPr>
                        <w:rFonts w:ascii="Cambria"/>
                        <w:color w:val="565656"/>
                        <w:sz w:val="18"/>
                      </w:rPr>
                      <w:t>HbA1c</w:t>
                    </w:r>
                  </w:p>
                </w:txbxContent>
              </v:textbox>
            </v:shape>
            <v:shape id="_x0000_s1068" type="#_x0000_t202" style="position:absolute;left:6375;top:4026;width:525;height:214" filled="f" stroked="f">
              <v:textbox inset="0,0,0,0">
                <w:txbxContent>
                  <w:p w:rsidR="005E113E" w:rsidRDefault="00307D9E">
                    <w:pPr>
                      <w:spacing w:before="2"/>
                      <w:rPr>
                        <w:rFonts w:ascii="Cambria"/>
                        <w:sz w:val="18"/>
                      </w:rPr>
                    </w:pPr>
                    <w:r>
                      <w:rPr>
                        <w:rFonts w:ascii="Cambria"/>
                        <w:color w:val="565656"/>
                        <w:sz w:val="18"/>
                      </w:rPr>
                      <w:t>Highly</w:t>
                    </w:r>
                  </w:p>
                </w:txbxContent>
              </v:textbox>
            </v:shape>
            <w10:wrap type="none"/>
            <w10:anchorlock/>
          </v:group>
        </w:pict>
      </w:r>
    </w:p>
    <w:p w:rsidR="005E113E" w:rsidRPr="005D59C1" w:rsidRDefault="00307D9E" w:rsidP="00980A59">
      <w:pPr>
        <w:jc w:val="center"/>
        <w:rPr>
          <w:rFonts w:ascii="Times New Roman" w:hAnsi="Times New Roman" w:cs="Times New Roman"/>
          <w:sz w:val="20"/>
          <w:szCs w:val="20"/>
        </w:rPr>
      </w:pPr>
      <w:r w:rsidRPr="005D59C1">
        <w:rPr>
          <w:rFonts w:ascii="Times New Roman" w:hAnsi="Times New Roman" w:cs="Times New Roman"/>
          <w:b/>
          <w:color w:val="005F7B"/>
          <w:sz w:val="20"/>
          <w:szCs w:val="20"/>
        </w:rPr>
        <w:t>Graph</w:t>
      </w:r>
      <w:r w:rsidRPr="005D59C1">
        <w:rPr>
          <w:rFonts w:ascii="Times New Roman" w:hAnsi="Times New Roman" w:cs="Times New Roman"/>
          <w:b/>
          <w:color w:val="005F7B"/>
          <w:spacing w:val="-11"/>
          <w:sz w:val="20"/>
          <w:szCs w:val="20"/>
        </w:rPr>
        <w:t xml:space="preserve"> </w:t>
      </w:r>
      <w:r w:rsidRPr="005D59C1">
        <w:rPr>
          <w:rFonts w:ascii="Times New Roman" w:hAnsi="Times New Roman" w:cs="Times New Roman"/>
          <w:b/>
          <w:color w:val="005F7B"/>
          <w:sz w:val="20"/>
          <w:szCs w:val="20"/>
        </w:rPr>
        <w:t>2:</w:t>
      </w:r>
      <w:r w:rsidRPr="005D59C1">
        <w:rPr>
          <w:rFonts w:ascii="Times New Roman" w:hAnsi="Times New Roman" w:cs="Times New Roman"/>
          <w:b/>
          <w:color w:val="005F7B"/>
          <w:spacing w:val="-5"/>
          <w:sz w:val="20"/>
          <w:szCs w:val="20"/>
        </w:rPr>
        <w:t xml:space="preserve"> </w:t>
      </w:r>
      <w:r w:rsidRPr="005D59C1">
        <w:rPr>
          <w:rFonts w:ascii="Times New Roman" w:hAnsi="Times New Roman" w:cs="Times New Roman"/>
          <w:color w:val="221F1F"/>
          <w:sz w:val="20"/>
          <w:szCs w:val="20"/>
        </w:rPr>
        <w:t>Partial</w:t>
      </w:r>
      <w:r w:rsidRPr="005D59C1">
        <w:rPr>
          <w:rFonts w:ascii="Times New Roman" w:hAnsi="Times New Roman" w:cs="Times New Roman"/>
          <w:color w:val="221F1F"/>
          <w:spacing w:val="-7"/>
          <w:sz w:val="20"/>
          <w:szCs w:val="20"/>
        </w:rPr>
        <w:t xml:space="preserve"> </w:t>
      </w:r>
      <w:r w:rsidRPr="005D59C1">
        <w:rPr>
          <w:rFonts w:ascii="Times New Roman" w:hAnsi="Times New Roman" w:cs="Times New Roman"/>
          <w:color w:val="221F1F"/>
          <w:sz w:val="20"/>
          <w:szCs w:val="20"/>
        </w:rPr>
        <w:t>healing</w:t>
      </w:r>
      <w:r w:rsidRPr="005D59C1">
        <w:rPr>
          <w:rFonts w:ascii="Times New Roman" w:hAnsi="Times New Roman" w:cs="Times New Roman"/>
          <w:color w:val="221F1F"/>
          <w:spacing w:val="-5"/>
          <w:sz w:val="20"/>
          <w:szCs w:val="20"/>
        </w:rPr>
        <w:t xml:space="preserve"> </w:t>
      </w:r>
      <w:r w:rsidRPr="005D59C1">
        <w:rPr>
          <w:rFonts w:ascii="Times New Roman" w:hAnsi="Times New Roman" w:cs="Times New Roman"/>
          <w:color w:val="221F1F"/>
          <w:sz w:val="20"/>
          <w:szCs w:val="20"/>
        </w:rPr>
        <w:t>percentage</w:t>
      </w:r>
    </w:p>
    <w:p w:rsidR="005E113E" w:rsidRPr="005D59C1" w:rsidRDefault="00980A59" w:rsidP="00980A59">
      <w:pPr>
        <w:pStyle w:val="BodyText"/>
        <w:rPr>
          <w:rFonts w:ascii="Times New Roman" w:hAnsi="Times New Roman" w:cs="Times New Roman"/>
          <w:sz w:val="20"/>
          <w:szCs w:val="20"/>
        </w:rPr>
      </w:pPr>
      <w:r>
        <w:rPr>
          <w:rFonts w:ascii="Times New Roman" w:hAnsi="Times New Roman" w:cs="Times New Roman"/>
          <w:sz w:val="20"/>
          <w:szCs w:val="20"/>
        </w:rPr>
        <w:t xml:space="preserve"> </w:t>
      </w:r>
    </w:p>
    <w:p w:rsidR="005E113E" w:rsidRPr="005D59C1" w:rsidRDefault="00DA7137" w:rsidP="00980A59">
      <w:pPr>
        <w:pStyle w:val="BodyText"/>
        <w:jc w:val="center"/>
        <w:rPr>
          <w:rFonts w:ascii="Times New Roman" w:hAnsi="Times New Roman" w:cs="Times New Roman"/>
          <w:sz w:val="20"/>
          <w:szCs w:val="20"/>
        </w:rPr>
      </w:pPr>
      <w:r w:rsidRPr="00DA7137">
        <w:rPr>
          <w:rFonts w:ascii="Times New Roman" w:hAnsi="Times New Roman" w:cs="Times New Roman"/>
          <w:sz w:val="20"/>
          <w:szCs w:val="20"/>
        </w:rPr>
      </w:r>
      <w:r>
        <w:rPr>
          <w:rFonts w:ascii="Times New Roman" w:hAnsi="Times New Roman" w:cs="Times New Roman"/>
          <w:sz w:val="20"/>
          <w:szCs w:val="20"/>
        </w:rPr>
        <w:pict>
          <v:group id="_x0000_s1049" style="width:486.35pt;height:267.1pt;mso-wrap-distance-left:0;mso-wrap-distance-right:0;mso-position-horizontal-relative:char;mso-position-vertical-relative:line" coordorigin="1156,229" coordsize="9727,5342">
            <v:shape id="_x0000_s1066" style="position:absolute;left:1752;top:1447;width:8875;height:2633" coordorigin="1752,1448" coordsize="8875,2633" o:spt="100" adj="0,,0" path="m1752,4081r6933,m9613,4081r1014,m1752,3642r6933,m9613,3642r1014,m1752,3203r6933,m9613,3203r1014,m1752,2766r6933,m9613,2766r1014,m1752,2326r6933,m9613,2326r1014,m1752,1887r6933,m9613,1887r1014,m1752,1448r6933,m9613,1448r1014,e" filled="f" strokecolor="#d9d9d9">
              <v:stroke joinstyle="round"/>
              <v:formulas/>
              <v:path arrowok="t" o:connecttype="segments"/>
            </v:shape>
            <v:rect id="_x0000_s1065" style="position:absolute;left:8685;top:1385;width:929;height:3135" fillcolor="#4f81ba" stroked="f"/>
            <v:shape id="_x0000_s1064" style="position:absolute;left:1752;top:1008;width:8875;height:3512" coordorigin="1752,1009" coordsize="8875,3512" o:spt="100" adj="0,,0" path="m1752,4521r8875,m1752,1009r8875,e" filled="f" strokecolor="#d9d9d9">
              <v:stroke joinstyle="round"/>
              <v:formulas/>
              <v:path arrowok="t" o:connecttype="segments"/>
            </v:shape>
            <v:rect id="_x0000_s1063" style="position:absolute;left:5495;top:5127;width:111;height:103" fillcolor="#4f81ba" stroked="f"/>
            <v:rect id="_x0000_s1062" style="position:absolute;left:1163;top:236;width:9712;height:5242" filled="f" strokecolor="#d9d9d9"/>
            <v:shape id="_x0000_s1061" type="#_x0000_t202" style="position:absolute;left:5267;top:431;width:1435;height:327" filled="f" stroked="f">
              <v:textbox inset="0,0,0,0">
                <w:txbxContent>
                  <w:p w:rsidR="005E113E" w:rsidRDefault="00307D9E">
                    <w:pPr>
                      <w:spacing w:line="326" w:lineRule="exact"/>
                      <w:rPr>
                        <w:rFonts w:ascii="Cambria"/>
                        <w:sz w:val="28"/>
                      </w:rPr>
                    </w:pPr>
                    <w:r>
                      <w:rPr>
                        <w:rFonts w:ascii="Cambria"/>
                        <w:color w:val="565656"/>
                        <w:sz w:val="28"/>
                      </w:rPr>
                      <w:t>HbA1c</w:t>
                    </w:r>
                    <w:r>
                      <w:rPr>
                        <w:rFonts w:ascii="Cambria"/>
                        <w:color w:val="565656"/>
                        <w:spacing w:val="-15"/>
                        <w:sz w:val="28"/>
                      </w:rPr>
                      <w:t xml:space="preserve"> </w:t>
                    </w:r>
                    <w:r>
                      <w:rPr>
                        <w:rFonts w:ascii="Cambria"/>
                        <w:color w:val="565656"/>
                        <w:sz w:val="28"/>
                      </w:rPr>
                      <w:t>level</w:t>
                    </w:r>
                  </w:p>
                </w:txbxContent>
              </v:textbox>
            </v:shape>
            <v:shape id="_x0000_s1060" type="#_x0000_t202" style="position:absolute;left:1459;top:906;width:121;height:214" filled="f" stroked="f">
              <v:textbox inset="0,0,0,0">
                <w:txbxContent>
                  <w:p w:rsidR="005E113E" w:rsidRDefault="00307D9E">
                    <w:pPr>
                      <w:spacing w:before="2"/>
                      <w:rPr>
                        <w:rFonts w:ascii="Cambria"/>
                        <w:sz w:val="18"/>
                      </w:rPr>
                    </w:pPr>
                    <w:r>
                      <w:rPr>
                        <w:rFonts w:ascii="Cambria"/>
                        <w:color w:val="565656"/>
                        <w:w w:val="101"/>
                        <w:sz w:val="18"/>
                      </w:rPr>
                      <w:t>4</w:t>
                    </w:r>
                  </w:p>
                </w:txbxContent>
              </v:textbox>
            </v:shape>
            <v:shape id="_x0000_s1059" type="#_x0000_t202" style="position:absolute;left:8974;top:1089;width:362;height:214" filled="f" stroked="f">
              <v:textbox inset="0,0,0,0">
                <w:txbxContent>
                  <w:p w:rsidR="005E113E" w:rsidRDefault="00307D9E">
                    <w:pPr>
                      <w:spacing w:before="2"/>
                      <w:rPr>
                        <w:rFonts w:ascii="Cambria"/>
                        <w:sz w:val="18"/>
                      </w:rPr>
                    </w:pPr>
                    <w:r>
                      <w:rPr>
                        <w:rFonts w:ascii="Cambria"/>
                        <w:color w:val="404040"/>
                        <w:sz w:val="18"/>
                      </w:rPr>
                      <w:t>3.57</w:t>
                    </w:r>
                  </w:p>
                </w:txbxContent>
              </v:textbox>
            </v:shape>
            <v:shape id="_x0000_s1058" type="#_x0000_t202" style="position:absolute;left:1310;top:1353;width:289;height:2634" filled="f" stroked="f">
              <v:textbox inset="0,0,0,0">
                <w:txbxContent>
                  <w:p w:rsidR="005E113E" w:rsidRDefault="00307D9E">
                    <w:pPr>
                      <w:spacing w:before="2"/>
                      <w:ind w:right="46"/>
                      <w:jc w:val="right"/>
                      <w:rPr>
                        <w:rFonts w:ascii="Cambria"/>
                        <w:sz w:val="18"/>
                      </w:rPr>
                    </w:pPr>
                    <w:r>
                      <w:rPr>
                        <w:rFonts w:ascii="Cambria"/>
                        <w:color w:val="565656"/>
                        <w:sz w:val="18"/>
                      </w:rPr>
                      <w:t>3.5</w:t>
                    </w:r>
                  </w:p>
                  <w:p w:rsidR="005E113E" w:rsidRDefault="00307D9E">
                    <w:pPr>
                      <w:spacing w:before="178"/>
                      <w:ind w:right="22"/>
                      <w:jc w:val="right"/>
                      <w:rPr>
                        <w:rFonts w:ascii="Cambria"/>
                        <w:sz w:val="18"/>
                      </w:rPr>
                    </w:pPr>
                    <w:r>
                      <w:rPr>
                        <w:rFonts w:ascii="Cambria"/>
                        <w:color w:val="565656"/>
                        <w:w w:val="101"/>
                        <w:sz w:val="18"/>
                      </w:rPr>
                      <w:t>3</w:t>
                    </w:r>
                  </w:p>
                  <w:p w:rsidR="005E113E" w:rsidRDefault="005E113E">
                    <w:pPr>
                      <w:spacing w:before="4"/>
                      <w:rPr>
                        <w:rFonts w:ascii="Cambria"/>
                        <w:sz w:val="16"/>
                      </w:rPr>
                    </w:pPr>
                  </w:p>
                  <w:p w:rsidR="005E113E" w:rsidRDefault="00307D9E">
                    <w:pPr>
                      <w:ind w:right="18"/>
                      <w:jc w:val="right"/>
                      <w:rPr>
                        <w:rFonts w:ascii="Cambria"/>
                        <w:sz w:val="18"/>
                      </w:rPr>
                    </w:pPr>
                    <w:r>
                      <w:rPr>
                        <w:rFonts w:ascii="Cambria"/>
                        <w:color w:val="565656"/>
                        <w:sz w:val="18"/>
                      </w:rPr>
                      <w:t>2.5</w:t>
                    </w:r>
                  </w:p>
                  <w:p w:rsidR="005E113E" w:rsidRDefault="005E113E">
                    <w:pPr>
                      <w:spacing w:before="10"/>
                      <w:rPr>
                        <w:rFonts w:ascii="Cambria"/>
                        <w:sz w:val="16"/>
                      </w:rPr>
                    </w:pPr>
                  </w:p>
                  <w:p w:rsidR="005E113E" w:rsidRDefault="00307D9E">
                    <w:pPr>
                      <w:ind w:right="22"/>
                      <w:jc w:val="right"/>
                      <w:rPr>
                        <w:rFonts w:ascii="Cambria"/>
                        <w:sz w:val="18"/>
                      </w:rPr>
                    </w:pPr>
                    <w:r>
                      <w:rPr>
                        <w:rFonts w:ascii="Cambria"/>
                        <w:color w:val="565656"/>
                        <w:w w:val="101"/>
                        <w:sz w:val="18"/>
                      </w:rPr>
                      <w:t>2</w:t>
                    </w:r>
                  </w:p>
                  <w:p w:rsidR="005E113E" w:rsidRDefault="005E113E">
                    <w:pPr>
                      <w:spacing w:before="10"/>
                      <w:rPr>
                        <w:rFonts w:ascii="Cambria"/>
                        <w:sz w:val="16"/>
                      </w:rPr>
                    </w:pPr>
                  </w:p>
                  <w:p w:rsidR="005E113E" w:rsidRDefault="00307D9E">
                    <w:pPr>
                      <w:ind w:right="18"/>
                      <w:jc w:val="right"/>
                      <w:rPr>
                        <w:rFonts w:ascii="Cambria"/>
                        <w:sz w:val="18"/>
                      </w:rPr>
                    </w:pPr>
                    <w:r>
                      <w:rPr>
                        <w:rFonts w:ascii="Cambria"/>
                        <w:color w:val="565656"/>
                        <w:sz w:val="18"/>
                      </w:rPr>
                      <w:t>1.5</w:t>
                    </w:r>
                  </w:p>
                  <w:p w:rsidR="005E113E" w:rsidRDefault="005E113E">
                    <w:pPr>
                      <w:spacing w:before="4"/>
                      <w:rPr>
                        <w:rFonts w:ascii="Cambria"/>
                        <w:sz w:val="16"/>
                      </w:rPr>
                    </w:pPr>
                  </w:p>
                  <w:p w:rsidR="005E113E" w:rsidRDefault="00307D9E">
                    <w:pPr>
                      <w:ind w:right="22"/>
                      <w:jc w:val="right"/>
                      <w:rPr>
                        <w:rFonts w:ascii="Cambria"/>
                        <w:sz w:val="18"/>
                      </w:rPr>
                    </w:pPr>
                    <w:r>
                      <w:rPr>
                        <w:rFonts w:ascii="Cambria"/>
                        <w:color w:val="565656"/>
                        <w:w w:val="101"/>
                        <w:sz w:val="18"/>
                      </w:rPr>
                      <w:t>1</w:t>
                    </w:r>
                  </w:p>
                  <w:p w:rsidR="005E113E" w:rsidRDefault="005E113E">
                    <w:pPr>
                      <w:spacing w:before="10"/>
                      <w:rPr>
                        <w:rFonts w:ascii="Cambria"/>
                        <w:sz w:val="16"/>
                      </w:rPr>
                    </w:pPr>
                  </w:p>
                  <w:p w:rsidR="005E113E" w:rsidRDefault="00307D9E">
                    <w:pPr>
                      <w:ind w:right="46"/>
                      <w:jc w:val="right"/>
                      <w:rPr>
                        <w:rFonts w:ascii="Cambria"/>
                        <w:sz w:val="18"/>
                      </w:rPr>
                    </w:pPr>
                    <w:r>
                      <w:rPr>
                        <w:rFonts w:ascii="Cambria"/>
                        <w:color w:val="565656"/>
                        <w:sz w:val="18"/>
                      </w:rPr>
                      <w:t>0.5</w:t>
                    </w:r>
                  </w:p>
                </w:txbxContent>
              </v:textbox>
            </v:shape>
            <v:shape id="_x0000_s1057" type="#_x0000_t202" style="position:absolute;left:3183;top:4224;width:121;height:214" filled="f" stroked="f">
              <v:textbox inset="0,0,0,0">
                <w:txbxContent>
                  <w:p w:rsidR="005E113E" w:rsidRDefault="00307D9E">
                    <w:pPr>
                      <w:spacing w:before="2"/>
                      <w:rPr>
                        <w:rFonts w:ascii="Cambria"/>
                        <w:sz w:val="18"/>
                      </w:rPr>
                    </w:pPr>
                    <w:r>
                      <w:rPr>
                        <w:rFonts w:ascii="Cambria"/>
                        <w:color w:val="404040"/>
                        <w:w w:val="101"/>
                        <w:sz w:val="18"/>
                      </w:rPr>
                      <w:t>0</w:t>
                    </w:r>
                  </w:p>
                </w:txbxContent>
              </v:textbox>
            </v:shape>
            <v:shape id="_x0000_s1056" type="#_x0000_t202" style="position:absolute;left:6146;top:4224;width:121;height:214" filled="f" stroked="f">
              <v:textbox inset="0,0,0,0">
                <w:txbxContent>
                  <w:p w:rsidR="005E113E" w:rsidRDefault="00307D9E">
                    <w:pPr>
                      <w:spacing w:before="2"/>
                      <w:rPr>
                        <w:rFonts w:ascii="Cambria"/>
                        <w:sz w:val="18"/>
                      </w:rPr>
                    </w:pPr>
                    <w:r>
                      <w:rPr>
                        <w:rFonts w:ascii="Cambria"/>
                        <w:color w:val="404040"/>
                        <w:w w:val="101"/>
                        <w:sz w:val="18"/>
                      </w:rPr>
                      <w:t>0</w:t>
                    </w:r>
                  </w:p>
                </w:txbxContent>
              </v:textbox>
            </v:shape>
            <v:shape id="_x0000_s1055" type="#_x0000_t202" style="position:absolute;left:1459;top:4426;width:121;height:214" filled="f" stroked="f">
              <v:textbox inset="0,0,0,0">
                <w:txbxContent>
                  <w:p w:rsidR="005E113E" w:rsidRDefault="00307D9E">
                    <w:pPr>
                      <w:spacing w:before="2"/>
                      <w:rPr>
                        <w:rFonts w:ascii="Cambria"/>
                        <w:sz w:val="18"/>
                      </w:rPr>
                    </w:pPr>
                    <w:r>
                      <w:rPr>
                        <w:rFonts w:ascii="Cambria"/>
                        <w:color w:val="565656"/>
                        <w:w w:val="101"/>
                        <w:sz w:val="18"/>
                      </w:rPr>
                      <w:t>0</w:t>
                    </w:r>
                  </w:p>
                </w:txbxContent>
              </v:textbox>
            </v:shape>
            <v:shape id="_x0000_s1054" type="#_x0000_t202" style="position:absolute;left:2809;top:4666;width:817;height:214" filled="f" stroked="f">
              <v:textbox inset="0,0,0,0">
                <w:txbxContent>
                  <w:p w:rsidR="005E113E" w:rsidRDefault="00307D9E">
                    <w:pPr>
                      <w:spacing w:before="2"/>
                      <w:rPr>
                        <w:rFonts w:ascii="Cambria"/>
                        <w:sz w:val="18"/>
                      </w:rPr>
                    </w:pPr>
                    <w:r>
                      <w:rPr>
                        <w:rFonts w:ascii="Cambria"/>
                        <w:color w:val="565656"/>
                        <w:sz w:val="18"/>
                      </w:rPr>
                      <w:t>controlled</w:t>
                    </w:r>
                  </w:p>
                </w:txbxContent>
              </v:textbox>
            </v:shape>
            <v:shape id="_x0000_s1053" type="#_x0000_t202" style="position:absolute;left:5565;top:4666;width:1201;height:214" filled="f" stroked="f">
              <v:textbox inset="0,0,0,0">
                <w:txbxContent>
                  <w:p w:rsidR="005E113E" w:rsidRDefault="00307D9E">
                    <w:pPr>
                      <w:spacing w:before="2"/>
                      <w:rPr>
                        <w:rFonts w:ascii="Cambria"/>
                        <w:sz w:val="18"/>
                      </w:rPr>
                    </w:pPr>
                    <w:r>
                      <w:rPr>
                        <w:rFonts w:ascii="Cambria"/>
                        <w:color w:val="565656"/>
                        <w:sz w:val="18"/>
                      </w:rPr>
                      <w:t>mildly</w:t>
                    </w:r>
                    <w:r>
                      <w:rPr>
                        <w:rFonts w:ascii="Cambria"/>
                        <w:color w:val="565656"/>
                        <w:spacing w:val="-8"/>
                        <w:sz w:val="18"/>
                      </w:rPr>
                      <w:t xml:space="preserve"> </w:t>
                    </w:r>
                    <w:r>
                      <w:rPr>
                        <w:rFonts w:ascii="Cambria"/>
                        <w:color w:val="565656"/>
                        <w:sz w:val="18"/>
                      </w:rPr>
                      <w:t>elevated</w:t>
                    </w:r>
                  </w:p>
                </w:txbxContent>
              </v:textbox>
            </v:shape>
            <v:shape id="_x0000_s1052" type="#_x0000_t202" style="position:absolute;left:8533;top:4666;width:1187;height:214" filled="f" stroked="f">
              <v:textbox inset="0,0,0,0">
                <w:txbxContent>
                  <w:p w:rsidR="005E113E" w:rsidRDefault="00307D9E">
                    <w:pPr>
                      <w:spacing w:before="2"/>
                      <w:rPr>
                        <w:rFonts w:ascii="Cambria"/>
                        <w:sz w:val="18"/>
                      </w:rPr>
                    </w:pPr>
                    <w:r>
                      <w:rPr>
                        <w:rFonts w:ascii="Cambria"/>
                        <w:color w:val="565656"/>
                        <w:sz w:val="18"/>
                      </w:rPr>
                      <w:t>highly</w:t>
                    </w:r>
                    <w:r>
                      <w:rPr>
                        <w:rFonts w:ascii="Cambria"/>
                        <w:color w:val="565656"/>
                        <w:spacing w:val="-7"/>
                        <w:sz w:val="18"/>
                      </w:rPr>
                      <w:t xml:space="preserve"> </w:t>
                    </w:r>
                    <w:r>
                      <w:rPr>
                        <w:rFonts w:ascii="Cambria"/>
                        <w:color w:val="565656"/>
                        <w:sz w:val="18"/>
                      </w:rPr>
                      <w:t>elevated</w:t>
                    </w:r>
                  </w:p>
                </w:txbxContent>
              </v:textbox>
            </v:shape>
            <v:shape id="_x0000_s1051" type="#_x0000_t202" style="position:absolute;left:5661;top:5079;width:939;height:214" filled="f" stroked="f">
              <v:textbox inset="0,0,0,0">
                <w:txbxContent>
                  <w:p w:rsidR="005E113E" w:rsidRDefault="00307D9E">
                    <w:pPr>
                      <w:spacing w:before="2"/>
                      <w:rPr>
                        <w:rFonts w:ascii="Cambria"/>
                        <w:sz w:val="18"/>
                      </w:rPr>
                    </w:pPr>
                    <w:r>
                      <w:rPr>
                        <w:rFonts w:ascii="Cambria"/>
                        <w:color w:val="565656"/>
                        <w:sz w:val="18"/>
                      </w:rPr>
                      <w:t>HbA1c</w:t>
                    </w:r>
                    <w:r>
                      <w:rPr>
                        <w:rFonts w:ascii="Cambria"/>
                        <w:color w:val="565656"/>
                        <w:spacing w:val="-3"/>
                        <w:sz w:val="18"/>
                      </w:rPr>
                      <w:t xml:space="preserve"> </w:t>
                    </w:r>
                    <w:r>
                      <w:rPr>
                        <w:rFonts w:ascii="Cambria"/>
                        <w:color w:val="565656"/>
                        <w:sz w:val="18"/>
                      </w:rPr>
                      <w:t>level</w:t>
                    </w:r>
                  </w:p>
                </w:txbxContent>
              </v:textbox>
            </v:shape>
            <v:shape id="_x0000_s1050" type="#_x0000_t202" style="position:absolute;left:1723;top:5288;width:84;height:282" filled="f" stroked="f">
              <v:textbox inset="0,0,0,0">
                <w:txbxContent>
                  <w:p w:rsidR="005E113E" w:rsidRDefault="00307D9E">
                    <w:pPr>
                      <w:rPr>
                        <w:rFonts w:ascii="Cambria"/>
                        <w:sz w:val="24"/>
                      </w:rPr>
                    </w:pPr>
                    <w:r>
                      <w:rPr>
                        <w:rFonts w:ascii="Cambria"/>
                        <w:sz w:val="24"/>
                      </w:rPr>
                      <w:t>:</w:t>
                    </w:r>
                  </w:p>
                </w:txbxContent>
              </v:textbox>
            </v:shape>
            <w10:wrap type="none" anchorx="page"/>
            <w10:anchorlock/>
          </v:group>
        </w:pict>
      </w:r>
    </w:p>
    <w:p w:rsidR="005E113E" w:rsidRPr="005D59C1" w:rsidRDefault="00307D9E" w:rsidP="00980A59">
      <w:pPr>
        <w:jc w:val="center"/>
        <w:rPr>
          <w:rFonts w:ascii="Times New Roman" w:hAnsi="Times New Roman" w:cs="Times New Roman"/>
          <w:sz w:val="20"/>
          <w:szCs w:val="20"/>
        </w:rPr>
      </w:pPr>
      <w:r w:rsidRPr="005D59C1">
        <w:rPr>
          <w:rFonts w:ascii="Times New Roman" w:hAnsi="Times New Roman" w:cs="Times New Roman"/>
          <w:sz w:val="20"/>
          <w:szCs w:val="20"/>
        </w:rPr>
        <w:t>Graph</w:t>
      </w:r>
      <w:r w:rsidRPr="005D59C1">
        <w:rPr>
          <w:rFonts w:ascii="Times New Roman" w:hAnsi="Times New Roman" w:cs="Times New Roman"/>
          <w:spacing w:val="-7"/>
          <w:sz w:val="20"/>
          <w:szCs w:val="20"/>
        </w:rPr>
        <w:t xml:space="preserve"> </w:t>
      </w:r>
      <w:r w:rsidRPr="005D59C1">
        <w:rPr>
          <w:rFonts w:ascii="Times New Roman" w:hAnsi="Times New Roman" w:cs="Times New Roman"/>
          <w:sz w:val="20"/>
          <w:szCs w:val="20"/>
        </w:rPr>
        <w:t>3</w:t>
      </w:r>
      <w:r w:rsidRPr="005D59C1">
        <w:rPr>
          <w:rFonts w:ascii="Times New Roman" w:hAnsi="Times New Roman" w:cs="Times New Roman"/>
          <w:spacing w:val="-7"/>
          <w:sz w:val="20"/>
          <w:szCs w:val="20"/>
        </w:rPr>
        <w:t xml:space="preserve"> </w:t>
      </w:r>
      <w:r w:rsidRPr="005D59C1">
        <w:rPr>
          <w:rFonts w:ascii="Times New Roman" w:hAnsi="Times New Roman" w:cs="Times New Roman"/>
          <w:sz w:val="20"/>
          <w:szCs w:val="20"/>
        </w:rPr>
        <w:t>:</w:t>
      </w:r>
      <w:r w:rsidRPr="005D59C1">
        <w:rPr>
          <w:rFonts w:ascii="Times New Roman" w:hAnsi="Times New Roman" w:cs="Times New Roman"/>
          <w:spacing w:val="-8"/>
          <w:sz w:val="20"/>
          <w:szCs w:val="20"/>
        </w:rPr>
        <w:t xml:space="preserve"> </w:t>
      </w:r>
      <w:r w:rsidRPr="005D59C1">
        <w:rPr>
          <w:rFonts w:ascii="Times New Roman" w:hAnsi="Times New Roman" w:cs="Times New Roman"/>
          <w:sz w:val="20"/>
          <w:szCs w:val="20"/>
        </w:rPr>
        <w:t>No</w:t>
      </w:r>
      <w:r w:rsidRPr="005D59C1">
        <w:rPr>
          <w:rFonts w:ascii="Times New Roman" w:hAnsi="Times New Roman" w:cs="Times New Roman"/>
          <w:spacing w:val="-4"/>
          <w:sz w:val="20"/>
          <w:szCs w:val="20"/>
        </w:rPr>
        <w:t xml:space="preserve"> </w:t>
      </w:r>
      <w:r w:rsidRPr="005D59C1">
        <w:rPr>
          <w:rFonts w:ascii="Times New Roman" w:hAnsi="Times New Roman" w:cs="Times New Roman"/>
          <w:sz w:val="20"/>
          <w:szCs w:val="20"/>
        </w:rPr>
        <w:t>healing</w:t>
      </w:r>
      <w:r w:rsidRPr="005D59C1">
        <w:rPr>
          <w:rFonts w:ascii="Times New Roman" w:hAnsi="Times New Roman" w:cs="Times New Roman"/>
          <w:spacing w:val="-6"/>
          <w:sz w:val="20"/>
          <w:szCs w:val="20"/>
        </w:rPr>
        <w:t xml:space="preserve"> </w:t>
      </w:r>
      <w:r w:rsidRPr="005D59C1">
        <w:rPr>
          <w:rFonts w:ascii="Times New Roman" w:hAnsi="Times New Roman" w:cs="Times New Roman"/>
          <w:sz w:val="20"/>
          <w:szCs w:val="20"/>
        </w:rPr>
        <w:t>percentage</w:t>
      </w:r>
    </w:p>
    <w:p w:rsidR="005E113E" w:rsidRPr="005D59C1" w:rsidRDefault="00980A59" w:rsidP="00980A59">
      <w:pPr>
        <w:pStyle w:val="BodyText"/>
        <w:rPr>
          <w:rFonts w:ascii="Times New Roman" w:hAnsi="Times New Roman" w:cs="Times New Roman"/>
          <w:sz w:val="20"/>
          <w:szCs w:val="20"/>
        </w:rPr>
      </w:pPr>
      <w:r>
        <w:rPr>
          <w:rFonts w:ascii="Times New Roman" w:hAnsi="Times New Roman" w:cs="Times New Roman"/>
          <w:sz w:val="20"/>
          <w:szCs w:val="20"/>
        </w:rPr>
        <w:t xml:space="preserve"> </w:t>
      </w:r>
    </w:p>
    <w:p w:rsidR="00980A59" w:rsidRDefault="00DA7137" w:rsidP="00980A59">
      <w:pPr>
        <w:jc w:val="center"/>
        <w:rPr>
          <w:rFonts w:ascii="Times New Roman" w:hAnsi="Times New Roman" w:cs="Times New Roman"/>
          <w:b/>
          <w:sz w:val="20"/>
          <w:szCs w:val="20"/>
        </w:rPr>
      </w:pPr>
      <w:r w:rsidRPr="00DA7137">
        <w:rPr>
          <w:rFonts w:ascii="Times New Roman" w:hAnsi="Times New Roman" w:cs="Times New Roman"/>
          <w:sz w:val="20"/>
          <w:szCs w:val="20"/>
        </w:rPr>
        <w:pict>
          <v:shape id="_x0000_s1026" type="#_x0000_t202" style="position:absolute;left:0;text-align:left;margin-left:111.4pt;margin-top:-151pt;width:13.85pt;height:78.65pt;z-index:15731200;mso-position-horizontal-relative:page" filled="f" stroked="f">
            <v:textbox style="layout-flow:vertical;mso-layout-flow-alt:bottom-to-top" inset="0,0,0,0">
              <w:txbxContent>
                <w:p w:rsidR="005E113E" w:rsidRDefault="00307D9E">
                  <w:pPr>
                    <w:spacing w:before="21"/>
                    <w:ind w:left="20"/>
                    <w:rPr>
                      <w:rFonts w:ascii="Cambria"/>
                      <w:sz w:val="20"/>
                    </w:rPr>
                  </w:pPr>
                  <w:r>
                    <w:rPr>
                      <w:rFonts w:ascii="Cambria"/>
                      <w:color w:val="565656"/>
                      <w:sz w:val="20"/>
                    </w:rPr>
                    <w:t>Healing</w:t>
                  </w:r>
                  <w:r>
                    <w:rPr>
                      <w:rFonts w:ascii="Cambria"/>
                      <w:color w:val="565656"/>
                      <w:spacing w:val="-10"/>
                      <w:sz w:val="20"/>
                    </w:rPr>
                    <w:t xml:space="preserve"> </w:t>
                  </w:r>
                  <w:r>
                    <w:rPr>
                      <w:rFonts w:ascii="Cambria"/>
                      <w:color w:val="565656"/>
                      <w:sz w:val="20"/>
                    </w:rPr>
                    <w:t>with</w:t>
                  </w:r>
                  <w:r>
                    <w:rPr>
                      <w:rFonts w:ascii="Cambria"/>
                      <w:color w:val="565656"/>
                      <w:spacing w:val="-3"/>
                      <w:sz w:val="20"/>
                    </w:rPr>
                    <w:t xml:space="preserve"> </w:t>
                  </w:r>
                  <w:r>
                    <w:rPr>
                      <w:rFonts w:ascii="Cambria"/>
                      <w:color w:val="565656"/>
                      <w:sz w:val="20"/>
                    </w:rPr>
                    <w:t>graft</w:t>
                  </w:r>
                </w:p>
              </w:txbxContent>
            </v:textbox>
            <w10:wrap anchorx="page"/>
          </v:shape>
        </w:pict>
      </w:r>
      <w:r w:rsidRPr="00DA7137">
        <w:rPr>
          <w:rFonts w:ascii="Times New Roman" w:hAnsi="Times New Roman" w:cs="Times New Roman"/>
          <w:b/>
          <w:sz w:val="20"/>
          <w:szCs w:val="20"/>
        </w:rPr>
      </w:r>
      <w:r>
        <w:rPr>
          <w:rFonts w:ascii="Times New Roman" w:hAnsi="Times New Roman" w:cs="Times New Roman"/>
          <w:b/>
          <w:sz w:val="20"/>
          <w:szCs w:val="20"/>
        </w:rPr>
        <w:pict>
          <v:group id="_x0000_s1027" style="width:432.75pt;height:252.75pt;mso-position-horizontal-relative:char;mso-position-vertical-relative:line" coordorigin="1971,-5133" coordsize="8655,5055">
            <v:shape id="_x0000_s1048" style="position:absolute;left:2882;top:-2337;width:3367;height:682" coordorigin="2882,-2337" coordsize="3367,682" o:spt="100" adj="0,,0" path="m2882,-1655r861,m4528,-1655r1721,m2882,-2337r3367,e" filled="f" strokecolor="#d9d9d9">
              <v:stroke joinstyle="round"/>
              <v:formulas/>
              <v:path arrowok="t" o:connecttype="segments"/>
            </v:shape>
            <v:rect id="_x0000_s1047" style="position:absolute;left:3743;top:-2272;width:785;height:1299" fillcolor="#4f81ba" stroked="f"/>
            <v:shape id="_x0000_s1046" style="position:absolute;left:7033;top:-2337;width:1721;height:682" coordorigin="7033,-2337" coordsize="1721,682" o:spt="100" adj="0,,0" path="m7033,-1655r1721,m7033,-2337r1721,e" filled="f" strokecolor="#d9d9d9">
              <v:stroke joinstyle="round"/>
              <v:formulas/>
              <v:path arrowok="t" o:connecttype="segments"/>
            </v:shape>
            <v:rect id="_x0000_s1045" style="position:absolute;left:6248;top:-2923;width:785;height:1949" fillcolor="#4f81ba" stroked="f"/>
            <v:shape id="_x0000_s1044" style="position:absolute;left:2882;top:-3703;width:7517;height:2047" coordorigin="2882,-3703" coordsize="7517,2047" o:spt="100" adj="0,,0" path="m9539,-1656r860,m9539,-2338r860,m2882,-3703r5872,m9539,-3703r860,e" filled="f" strokecolor="#d9d9d9">
              <v:stroke joinstyle="round"/>
              <v:formulas/>
              <v:path arrowok="t" o:connecttype="segments"/>
            </v:shape>
            <v:rect id="_x0000_s1043" style="position:absolute;left:8754;top:-3904;width:785;height:2931" fillcolor="#4f81ba" stroked="f"/>
            <v:shape id="_x0000_s1042" style="position:absolute;left:2882;top:-4384;width:7517;height:3410" coordorigin="2882,-4384" coordsize="7517,3410" o:spt="100" adj="0,,0" path="m2882,-974r7517,m2882,-4384r7517,e" filled="f" strokecolor="#d9d9d9">
              <v:stroke joinstyle="round"/>
              <v:formulas/>
              <v:path arrowok="t" o:connecttype="segments"/>
            </v:shape>
            <v:rect id="_x0000_s1041" style="position:absolute;left:1979;top:-5126;width:8640;height:5040" filled="f" strokecolor="#d9d9d9"/>
            <v:shape id="_x0000_s1040" style="position:absolute;left:2881;top:-3034;width:7597;height:10" coordorigin="2881,-3033" coordsize="7597,10" o:spt="100" adj="0,,0" path="m6434,-3033r-3553,l2881,-3024r3553,l6434,-3033xm10477,-3033r-931,l9546,-3024r931,l10477,-3033xe" fillcolor="#d9d9d9" stroked="f">
              <v:stroke joinstyle="round"/>
              <v:formulas/>
              <v:path arrowok="t" o:connecttype="segments"/>
            </v:shape>
            <v:shape id="_x0000_s1039" type="#_x0000_t202" style="position:absolute;left:5632;top:-4945;width:815;height:327" filled="f" stroked="f">
              <v:textbox inset="0,0,0,0">
                <w:txbxContent>
                  <w:p w:rsidR="005E113E" w:rsidRDefault="00307D9E">
                    <w:pPr>
                      <w:spacing w:line="326" w:lineRule="exact"/>
                      <w:rPr>
                        <w:rFonts w:ascii="Cambria"/>
                        <w:sz w:val="28"/>
                      </w:rPr>
                    </w:pPr>
                    <w:r>
                      <w:rPr>
                        <w:rFonts w:ascii="Cambria"/>
                        <w:color w:val="565656"/>
                        <w:sz w:val="28"/>
                      </w:rPr>
                      <w:t>HbA1c</w:t>
                    </w:r>
                  </w:p>
                </w:txbxContent>
              </v:textbox>
            </v:shape>
            <v:shape id="_x0000_s1038" type="#_x0000_t202" style="position:absolute;left:2535;top:-4484;width:222;height:214" filled="f" stroked="f">
              <v:textbox inset="0,0,0,0">
                <w:txbxContent>
                  <w:p w:rsidR="005E113E" w:rsidRDefault="00307D9E">
                    <w:pPr>
                      <w:spacing w:before="2"/>
                      <w:rPr>
                        <w:rFonts w:ascii="Cambria"/>
                        <w:sz w:val="18"/>
                      </w:rPr>
                    </w:pPr>
                    <w:r>
                      <w:rPr>
                        <w:rFonts w:ascii="Cambria"/>
                        <w:color w:val="565656"/>
                        <w:sz w:val="18"/>
                      </w:rPr>
                      <w:t>25</w:t>
                    </w:r>
                  </w:p>
                </w:txbxContent>
              </v:textbox>
            </v:shape>
            <v:shape id="_x0000_s1037" type="#_x0000_t202" style="position:absolute;left:8945;top:-4201;width:361;height:214" filled="f" stroked="f">
              <v:textbox inset="0,0,0,0">
                <w:txbxContent>
                  <w:p w:rsidR="005E113E" w:rsidRDefault="00307D9E">
                    <w:pPr>
                      <w:spacing w:before="2"/>
                      <w:rPr>
                        <w:rFonts w:ascii="Cambria"/>
                        <w:sz w:val="18"/>
                      </w:rPr>
                    </w:pPr>
                    <w:r>
                      <w:rPr>
                        <w:rFonts w:ascii="Cambria"/>
                        <w:color w:val="404040"/>
                        <w:sz w:val="18"/>
                      </w:rPr>
                      <w:t>21.4</w:t>
                    </w:r>
                  </w:p>
                </w:txbxContent>
              </v:textbox>
            </v:shape>
            <v:shape id="_x0000_s1036" type="#_x0000_t202" style="position:absolute;left:2535;top:-3803;width:222;height:214" filled="f" stroked="f">
              <v:textbox inset="0,0,0,0">
                <w:txbxContent>
                  <w:p w:rsidR="005E113E" w:rsidRDefault="00307D9E">
                    <w:pPr>
                      <w:spacing w:before="2"/>
                      <w:rPr>
                        <w:rFonts w:ascii="Cambria"/>
                        <w:sz w:val="18"/>
                      </w:rPr>
                    </w:pPr>
                    <w:r>
                      <w:rPr>
                        <w:rFonts w:ascii="Cambria"/>
                        <w:color w:val="565656"/>
                        <w:sz w:val="18"/>
                      </w:rPr>
                      <w:t>20</w:t>
                    </w:r>
                  </w:p>
                </w:txbxContent>
              </v:textbox>
            </v:shape>
            <v:shape id="_x0000_s1035" type="#_x0000_t202" style="position:absolute;left:2535;top:-3125;width:222;height:214" filled="f" stroked="f">
              <v:textbox inset="0,0,0,0">
                <w:txbxContent>
                  <w:p w:rsidR="005E113E" w:rsidRDefault="00307D9E">
                    <w:pPr>
                      <w:spacing w:before="2"/>
                      <w:rPr>
                        <w:rFonts w:ascii="Cambria"/>
                        <w:sz w:val="18"/>
                      </w:rPr>
                    </w:pPr>
                    <w:r>
                      <w:rPr>
                        <w:rFonts w:ascii="Cambria"/>
                        <w:color w:val="565656"/>
                        <w:sz w:val="18"/>
                      </w:rPr>
                      <w:t>15</w:t>
                    </w:r>
                  </w:p>
                </w:txbxContent>
              </v:textbox>
            </v:shape>
            <v:shape id="_x0000_s1034" type="#_x0000_t202" style="position:absolute;left:2535;top:-2439;width:222;height:214" filled="f" stroked="f">
              <v:textbox inset="0,0,0,0">
                <w:txbxContent>
                  <w:p w:rsidR="005E113E" w:rsidRDefault="00307D9E">
                    <w:pPr>
                      <w:spacing w:before="2"/>
                      <w:rPr>
                        <w:rFonts w:ascii="Cambria"/>
                        <w:sz w:val="18"/>
                      </w:rPr>
                    </w:pPr>
                    <w:r>
                      <w:rPr>
                        <w:rFonts w:ascii="Cambria"/>
                        <w:color w:val="565656"/>
                        <w:sz w:val="18"/>
                      </w:rPr>
                      <w:t>10</w:t>
                    </w:r>
                  </w:p>
                </w:txbxContent>
              </v:textbox>
            </v:shape>
            <v:shape id="_x0000_s1033" type="#_x0000_t202" style="position:absolute;left:3975;top:-2559;width:362;height:214" filled="f" stroked="f">
              <v:textbox inset="0,0,0,0">
                <w:txbxContent>
                  <w:p w:rsidR="005E113E" w:rsidRDefault="00307D9E">
                    <w:pPr>
                      <w:spacing w:before="2"/>
                      <w:rPr>
                        <w:rFonts w:ascii="Cambria"/>
                        <w:sz w:val="18"/>
                      </w:rPr>
                    </w:pPr>
                    <w:r>
                      <w:rPr>
                        <w:rFonts w:ascii="Cambria"/>
                        <w:color w:val="404040"/>
                        <w:sz w:val="18"/>
                      </w:rPr>
                      <w:t>9.52</w:t>
                    </w:r>
                  </w:p>
                </w:txbxContent>
              </v:textbox>
            </v:shape>
            <v:shape id="_x0000_s1032" type="#_x0000_t202" style="position:absolute;left:2626;top:-1762;width:121;height:214" filled="f" stroked="f">
              <v:textbox inset="0,0,0,0">
                <w:txbxContent>
                  <w:p w:rsidR="005E113E" w:rsidRDefault="00307D9E">
                    <w:pPr>
                      <w:spacing w:before="2"/>
                      <w:rPr>
                        <w:rFonts w:ascii="Cambria"/>
                        <w:sz w:val="18"/>
                      </w:rPr>
                    </w:pPr>
                    <w:r>
                      <w:rPr>
                        <w:rFonts w:ascii="Cambria"/>
                        <w:color w:val="565656"/>
                        <w:w w:val="101"/>
                        <w:sz w:val="18"/>
                      </w:rPr>
                      <w:t>5</w:t>
                    </w:r>
                  </w:p>
                </w:txbxContent>
              </v:textbox>
            </v:shape>
            <v:shape id="_x0000_s1031" type="#_x0000_t202" style="position:absolute;left:2626;top:-1075;width:121;height:214" filled="f" stroked="f">
              <v:textbox inset="0,0,0,0">
                <w:txbxContent>
                  <w:p w:rsidR="005E113E" w:rsidRDefault="00307D9E">
                    <w:pPr>
                      <w:spacing w:before="2"/>
                      <w:rPr>
                        <w:rFonts w:ascii="Cambria"/>
                        <w:sz w:val="18"/>
                      </w:rPr>
                    </w:pPr>
                    <w:r>
                      <w:rPr>
                        <w:rFonts w:ascii="Cambria"/>
                        <w:color w:val="565656"/>
                        <w:w w:val="101"/>
                        <w:sz w:val="18"/>
                      </w:rPr>
                      <w:t>0</w:t>
                    </w:r>
                  </w:p>
                </w:txbxContent>
              </v:textbox>
            </v:shape>
            <v:shape id="_x0000_s1030" type="#_x0000_t202" style="position:absolute;left:3764;top:-845;width:714;height:214" filled="f" stroked="f">
              <v:textbox inset="0,0,0,0">
                <w:txbxContent>
                  <w:p w:rsidR="005E113E" w:rsidRDefault="00307D9E">
                    <w:pPr>
                      <w:spacing w:before="2"/>
                      <w:rPr>
                        <w:rFonts w:ascii="Cambria"/>
                        <w:sz w:val="18"/>
                      </w:rPr>
                    </w:pPr>
                    <w:r>
                      <w:rPr>
                        <w:rFonts w:ascii="Cambria"/>
                        <w:color w:val="565656"/>
                        <w:sz w:val="18"/>
                      </w:rPr>
                      <w:t>controlle</w:t>
                    </w:r>
                  </w:p>
                </w:txbxContent>
              </v:textbox>
            </v:shape>
            <v:shape id="_x0000_s1029" type="#_x0000_t202" style="position:absolute;left:6309;top:-835;width:659;height:397" filled="f" stroked="f">
              <v:textbox inset="0,0,0,0">
                <w:txbxContent>
                  <w:p w:rsidR="005E113E" w:rsidRDefault="00307D9E">
                    <w:pPr>
                      <w:spacing w:before="26" w:line="206" w:lineRule="auto"/>
                      <w:ind w:right="3" w:firstLine="76"/>
                      <w:rPr>
                        <w:rFonts w:ascii="Cambria"/>
                        <w:sz w:val="18"/>
                      </w:rPr>
                    </w:pPr>
                    <w:r>
                      <w:rPr>
                        <w:rFonts w:ascii="Cambria"/>
                        <w:color w:val="565656"/>
                        <w:sz w:val="18"/>
                      </w:rPr>
                      <w:t>mildly</w:t>
                    </w:r>
                    <w:r>
                      <w:rPr>
                        <w:rFonts w:ascii="Cambria"/>
                        <w:color w:val="565656"/>
                        <w:spacing w:val="1"/>
                        <w:sz w:val="18"/>
                      </w:rPr>
                      <w:t xml:space="preserve"> </w:t>
                    </w:r>
                    <w:r>
                      <w:rPr>
                        <w:rFonts w:ascii="Cambria"/>
                        <w:color w:val="565656"/>
                        <w:spacing w:val="-2"/>
                        <w:sz w:val="18"/>
                      </w:rPr>
                      <w:t>elevated</w:t>
                    </w:r>
                  </w:p>
                </w:txbxContent>
              </v:textbox>
            </v:shape>
            <v:shape id="_x0000_s1028" type="#_x0000_t202" style="position:absolute;left:8595;top:-845;width:501;height:214" filled="f" stroked="f">
              <v:textbox inset="0,0,0,0">
                <w:txbxContent>
                  <w:p w:rsidR="005E113E" w:rsidRDefault="00307D9E">
                    <w:pPr>
                      <w:spacing w:before="2"/>
                      <w:rPr>
                        <w:rFonts w:ascii="Cambria"/>
                        <w:sz w:val="18"/>
                      </w:rPr>
                    </w:pPr>
                    <w:r>
                      <w:rPr>
                        <w:rFonts w:ascii="Cambria"/>
                        <w:color w:val="565656"/>
                        <w:sz w:val="18"/>
                      </w:rPr>
                      <w:t>highly</w:t>
                    </w:r>
                  </w:p>
                </w:txbxContent>
              </v:textbox>
            </v:shape>
            <w10:wrap type="none" anchorx="page"/>
            <w10:anchorlock/>
          </v:group>
        </w:pict>
      </w:r>
    </w:p>
    <w:p w:rsidR="005E113E" w:rsidRPr="005D59C1" w:rsidRDefault="00307D9E" w:rsidP="00980A59">
      <w:pPr>
        <w:jc w:val="center"/>
        <w:rPr>
          <w:rFonts w:ascii="Times New Roman" w:hAnsi="Times New Roman" w:cs="Times New Roman"/>
          <w:b/>
          <w:sz w:val="20"/>
          <w:szCs w:val="20"/>
        </w:rPr>
      </w:pPr>
      <w:r w:rsidRPr="005D59C1">
        <w:rPr>
          <w:rFonts w:ascii="Times New Roman" w:hAnsi="Times New Roman" w:cs="Times New Roman"/>
          <w:b/>
          <w:sz w:val="20"/>
          <w:szCs w:val="20"/>
        </w:rPr>
        <w:t>Graph</w:t>
      </w:r>
      <w:r w:rsidRPr="005D59C1">
        <w:rPr>
          <w:rFonts w:ascii="Times New Roman" w:hAnsi="Times New Roman" w:cs="Times New Roman"/>
          <w:b/>
          <w:spacing w:val="-10"/>
          <w:sz w:val="20"/>
          <w:szCs w:val="20"/>
        </w:rPr>
        <w:t xml:space="preserve"> </w:t>
      </w:r>
      <w:r w:rsidRPr="005D59C1">
        <w:rPr>
          <w:rFonts w:ascii="Times New Roman" w:hAnsi="Times New Roman" w:cs="Times New Roman"/>
          <w:b/>
          <w:sz w:val="20"/>
          <w:szCs w:val="20"/>
        </w:rPr>
        <w:t>4:</w:t>
      </w:r>
      <w:r w:rsidRPr="005D59C1">
        <w:rPr>
          <w:rFonts w:ascii="Times New Roman" w:hAnsi="Times New Roman" w:cs="Times New Roman"/>
          <w:b/>
          <w:spacing w:val="-9"/>
          <w:sz w:val="20"/>
          <w:szCs w:val="20"/>
        </w:rPr>
        <w:t xml:space="preserve"> </w:t>
      </w:r>
      <w:r w:rsidRPr="005D59C1">
        <w:rPr>
          <w:rFonts w:ascii="Times New Roman" w:hAnsi="Times New Roman" w:cs="Times New Roman"/>
          <w:b/>
          <w:sz w:val="20"/>
          <w:szCs w:val="20"/>
        </w:rPr>
        <w:t>Healing</w:t>
      </w:r>
      <w:r w:rsidRPr="005D59C1">
        <w:rPr>
          <w:rFonts w:ascii="Times New Roman" w:hAnsi="Times New Roman" w:cs="Times New Roman"/>
          <w:b/>
          <w:spacing w:val="-1"/>
          <w:sz w:val="20"/>
          <w:szCs w:val="20"/>
        </w:rPr>
        <w:t xml:space="preserve"> </w:t>
      </w:r>
      <w:r w:rsidRPr="005D59C1">
        <w:rPr>
          <w:rFonts w:ascii="Times New Roman" w:hAnsi="Times New Roman" w:cs="Times New Roman"/>
          <w:b/>
          <w:sz w:val="20"/>
          <w:szCs w:val="20"/>
        </w:rPr>
        <w:t>with</w:t>
      </w:r>
      <w:r w:rsidRPr="005D59C1">
        <w:rPr>
          <w:rFonts w:ascii="Times New Roman" w:hAnsi="Times New Roman" w:cs="Times New Roman"/>
          <w:b/>
          <w:spacing w:val="-5"/>
          <w:sz w:val="20"/>
          <w:szCs w:val="20"/>
        </w:rPr>
        <w:t xml:space="preserve"> </w:t>
      </w:r>
      <w:r w:rsidRPr="005D59C1">
        <w:rPr>
          <w:rFonts w:ascii="Times New Roman" w:hAnsi="Times New Roman" w:cs="Times New Roman"/>
          <w:b/>
          <w:sz w:val="20"/>
          <w:szCs w:val="20"/>
        </w:rPr>
        <w:t>graft</w:t>
      </w:r>
      <w:r w:rsidRPr="005D59C1">
        <w:rPr>
          <w:rFonts w:ascii="Times New Roman" w:hAnsi="Times New Roman" w:cs="Times New Roman"/>
          <w:b/>
          <w:spacing w:val="6"/>
          <w:sz w:val="20"/>
          <w:szCs w:val="20"/>
        </w:rPr>
        <w:t xml:space="preserve"> </w:t>
      </w:r>
      <w:r w:rsidRPr="005D59C1">
        <w:rPr>
          <w:rFonts w:ascii="Times New Roman" w:hAnsi="Times New Roman" w:cs="Times New Roman"/>
          <w:b/>
          <w:sz w:val="20"/>
          <w:szCs w:val="20"/>
        </w:rPr>
        <w:t>percentage</w:t>
      </w:r>
    </w:p>
    <w:p w:rsidR="005E113E" w:rsidRPr="005D59C1" w:rsidRDefault="00980A59" w:rsidP="00980A59">
      <w:pPr>
        <w:pStyle w:val="BodyText"/>
        <w:rPr>
          <w:rFonts w:ascii="Times New Roman" w:hAnsi="Times New Roman" w:cs="Times New Roman"/>
          <w:b/>
          <w:sz w:val="20"/>
          <w:szCs w:val="20"/>
        </w:rPr>
      </w:pPr>
      <w:r>
        <w:rPr>
          <w:rFonts w:ascii="Times New Roman" w:hAnsi="Times New Roman" w:cs="Times New Roman"/>
          <w:b/>
          <w:sz w:val="20"/>
          <w:szCs w:val="20"/>
        </w:rPr>
        <w:t xml:space="preserve"> </w:t>
      </w: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z w:val="20"/>
          <w:szCs w:val="20"/>
        </w:rPr>
        <w:t>However there are conflicting data published regarding HbA1c levels as a determinant of ulcer healing</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process.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prospective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study involving</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314</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diabetic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patients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with</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foot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ulcers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showed 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significant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association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between various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clinical</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risk factors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and the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healing process but with</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little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evidence of</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association with short-term metabolic control assessed by HbA1c analysis.</w:t>
      </w:r>
      <w:r w:rsidRPr="005D59C1">
        <w:rPr>
          <w:rFonts w:ascii="Times New Roman" w:hAnsi="Times New Roman" w:cs="Times New Roman"/>
          <w:color w:val="221F1F"/>
          <w:position w:val="7"/>
          <w:sz w:val="20"/>
          <w:szCs w:val="20"/>
        </w:rPr>
        <w:t xml:space="preserve">[20] </w:t>
      </w:r>
      <w:r w:rsidRPr="005D59C1">
        <w:rPr>
          <w:rFonts w:ascii="Times New Roman" w:hAnsi="Times New Roman" w:cs="Times New Roman"/>
          <w:color w:val="221F1F"/>
          <w:sz w:val="20"/>
          <w:szCs w:val="20"/>
        </w:rPr>
        <w:t>On the contrary, more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recent studies contradict this observation and report not only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that there is a significant association of</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HbA1c with foot ulcerdevelopment but also that HbA1c is a reliable predictor of foot ulcer healing.</w:t>
      </w:r>
      <w:r w:rsidRPr="005D59C1">
        <w:rPr>
          <w:rFonts w:ascii="Times New Roman" w:hAnsi="Times New Roman" w:cs="Times New Roman"/>
          <w:color w:val="221F1F"/>
          <w:position w:val="7"/>
          <w:sz w:val="20"/>
          <w:szCs w:val="20"/>
        </w:rPr>
        <w:t>[5,18]</w:t>
      </w:r>
      <w:r w:rsidRPr="005D59C1">
        <w:rPr>
          <w:rFonts w:ascii="Times New Roman" w:hAnsi="Times New Roman" w:cs="Times New Roman"/>
          <w:color w:val="221F1F"/>
          <w:spacing w:val="1"/>
          <w:position w:val="7"/>
          <w:sz w:val="20"/>
          <w:szCs w:val="20"/>
        </w:rPr>
        <w:t xml:space="preserve"> </w:t>
      </w:r>
      <w:r w:rsidRPr="005D59C1">
        <w:rPr>
          <w:rFonts w:ascii="Times New Roman" w:hAnsi="Times New Roman" w:cs="Times New Roman"/>
          <w:color w:val="221F1F"/>
          <w:sz w:val="20"/>
          <w:szCs w:val="20"/>
        </w:rPr>
        <w:t>A retrospective cohort study involving 183 diabetic patients (average age 61 years) showed that HbA1c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was significantly associated with ulcer-area healing rate and was a superior biomarker to predict ulcer-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pacing w:val="-1"/>
          <w:sz w:val="20"/>
          <w:szCs w:val="20"/>
        </w:rPr>
        <w:t>area healing rate as compared to all the othermeasures assessed during the study.</w:t>
      </w:r>
      <w:r w:rsidRPr="005D59C1">
        <w:rPr>
          <w:rFonts w:ascii="Times New Roman" w:hAnsi="Times New Roman" w:cs="Times New Roman"/>
          <w:color w:val="221F1F"/>
          <w:spacing w:val="-1"/>
          <w:position w:val="7"/>
          <w:sz w:val="20"/>
          <w:szCs w:val="20"/>
        </w:rPr>
        <w:t xml:space="preserve">[5] </w:t>
      </w:r>
      <w:r w:rsidRPr="005D59C1">
        <w:rPr>
          <w:rFonts w:ascii="Times New Roman" w:hAnsi="Times New Roman" w:cs="Times New Roman"/>
          <w:color w:val="221F1F"/>
          <w:spacing w:val="-1"/>
          <w:sz w:val="20"/>
          <w:szCs w:val="20"/>
        </w:rPr>
        <w:t xml:space="preserve">It was observed </w:t>
      </w:r>
      <w:r w:rsidRPr="005D59C1">
        <w:rPr>
          <w:rFonts w:ascii="Times New Roman" w:hAnsi="Times New Roman" w:cs="Times New Roman"/>
          <w:color w:val="221F1F"/>
          <w:sz w:val="20"/>
          <w:szCs w:val="20"/>
        </w:rPr>
        <w:t>that</w:t>
      </w:r>
      <w:r w:rsidRPr="005D59C1">
        <w:rPr>
          <w:rFonts w:ascii="Times New Roman" w:hAnsi="Times New Roman" w:cs="Times New Roman"/>
          <w:color w:val="221F1F"/>
          <w:spacing w:val="-52"/>
          <w:sz w:val="20"/>
          <w:szCs w:val="20"/>
        </w:rPr>
        <w:t xml:space="preserve"> </w:t>
      </w:r>
      <w:r w:rsidRPr="005D59C1">
        <w:rPr>
          <w:rFonts w:ascii="Times New Roman" w:hAnsi="Times New Roman" w:cs="Times New Roman"/>
          <w:color w:val="221F1F"/>
          <w:sz w:val="20"/>
          <w:szCs w:val="20"/>
        </w:rPr>
        <w:t>for every 1% increase in HbA1c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levels, the rate of ulcer-area healing decreased by 0.028 cm</w:t>
      </w:r>
      <w:r w:rsidRPr="005D59C1">
        <w:rPr>
          <w:rFonts w:ascii="Times New Roman" w:hAnsi="Times New Roman" w:cs="Times New Roman"/>
          <w:color w:val="221F1F"/>
          <w:position w:val="7"/>
          <w:sz w:val="20"/>
          <w:szCs w:val="20"/>
        </w:rPr>
        <w:t>2</w:t>
      </w:r>
      <w:r w:rsidRPr="005D59C1">
        <w:rPr>
          <w:rFonts w:ascii="Times New Roman" w:hAnsi="Times New Roman" w:cs="Times New Roman"/>
          <w:color w:val="221F1F"/>
          <w:sz w:val="20"/>
          <w:szCs w:val="20"/>
        </w:rPr>
        <w:t>/day.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 xml:space="preserve">Another </w:t>
      </w:r>
      <w:r w:rsidRPr="005D59C1">
        <w:rPr>
          <w:rFonts w:ascii="Times New Roman" w:hAnsi="Times New Roman" w:cs="Times New Roman"/>
          <w:color w:val="221F1F"/>
          <w:sz w:val="20"/>
          <w:szCs w:val="20"/>
        </w:rPr>
        <w:lastRenderedPageBreak/>
        <w:t>clinical study has reported similar findings implying HbA1c as a significant determinant of foot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ulcer healing in diabetic patients.</w:t>
      </w:r>
      <w:r w:rsidRPr="005D59C1">
        <w:rPr>
          <w:rFonts w:ascii="Times New Roman" w:hAnsi="Times New Roman" w:cs="Times New Roman"/>
          <w:color w:val="221F1F"/>
          <w:position w:val="7"/>
          <w:sz w:val="20"/>
          <w:szCs w:val="20"/>
        </w:rPr>
        <w:t xml:space="preserve">[21] </w:t>
      </w:r>
      <w:r w:rsidRPr="005D59C1">
        <w:rPr>
          <w:rFonts w:ascii="Times New Roman" w:hAnsi="Times New Roman" w:cs="Times New Roman"/>
          <w:color w:val="221F1F"/>
          <w:sz w:val="20"/>
          <w:szCs w:val="20"/>
        </w:rPr>
        <w:t>The healing time for foot ulcersin patients with lower HbA1c was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shorter than patients with higher values. Although foot ulcer healing has also been reported in patients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with higher HbA1c, the healingtime was significantly longer. Our study results were in concordance with</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these data and showed a significant association between controlled glycemia and the ulcer healing. We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observed that patients with lower HbA1c hadshorter healing duration compared with patients withhigher</w:t>
      </w:r>
      <w:r w:rsidRPr="005D59C1">
        <w:rPr>
          <w:rFonts w:ascii="Times New Roman" w:hAnsi="Times New Roman" w:cs="Times New Roman"/>
          <w:color w:val="221F1F"/>
          <w:spacing w:val="-52"/>
          <w:sz w:val="20"/>
          <w:szCs w:val="20"/>
        </w:rPr>
        <w:t xml:space="preserve"> </w:t>
      </w:r>
      <w:r w:rsidRPr="005D59C1">
        <w:rPr>
          <w:rFonts w:ascii="Times New Roman" w:hAnsi="Times New Roman" w:cs="Times New Roman"/>
          <w:color w:val="221F1F"/>
          <w:sz w:val="20"/>
          <w:szCs w:val="20"/>
        </w:rPr>
        <w:t>level</w:t>
      </w:r>
      <w:r w:rsidRPr="005D59C1">
        <w:rPr>
          <w:rFonts w:ascii="Times New Roman" w:hAnsi="Times New Roman" w:cs="Times New Roman"/>
          <w:color w:val="221F1F"/>
          <w:spacing w:val="5"/>
          <w:sz w:val="20"/>
          <w:szCs w:val="20"/>
        </w:rPr>
        <w:t xml:space="preserve"> </w:t>
      </w:r>
      <w:r w:rsidRPr="005D59C1">
        <w:rPr>
          <w:rFonts w:ascii="Times New Roman" w:hAnsi="Times New Roman" w:cs="Times New Roman"/>
          <w:color w:val="221F1F"/>
          <w:sz w:val="20"/>
          <w:szCs w:val="20"/>
        </w:rPr>
        <w:t>of</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HbA1c.</w:t>
      </w:r>
    </w:p>
    <w:p w:rsidR="00980A59" w:rsidRDefault="00980A59" w:rsidP="00980A59">
      <w:pPr>
        <w:pStyle w:val="Heading1"/>
        <w:ind w:left="0"/>
        <w:rPr>
          <w:rFonts w:ascii="Times New Roman" w:hAnsi="Times New Roman" w:cs="Times New Roman"/>
          <w:color w:val="005F7B"/>
          <w:sz w:val="20"/>
          <w:szCs w:val="20"/>
        </w:rPr>
      </w:pPr>
      <w:bookmarkStart w:id="7" w:name="CONCLUSION"/>
      <w:bookmarkEnd w:id="7"/>
    </w:p>
    <w:p w:rsidR="005E113E" w:rsidRPr="00980A59" w:rsidRDefault="00307D9E" w:rsidP="00980A59">
      <w:pPr>
        <w:pStyle w:val="Heading1"/>
        <w:ind w:left="0"/>
        <w:rPr>
          <w:rFonts w:ascii="Times New Roman" w:hAnsi="Times New Roman" w:cs="Times New Roman"/>
          <w:sz w:val="20"/>
          <w:szCs w:val="20"/>
        </w:rPr>
      </w:pPr>
      <w:r w:rsidRPr="005D59C1">
        <w:rPr>
          <w:rFonts w:ascii="Times New Roman" w:hAnsi="Times New Roman" w:cs="Times New Roman"/>
          <w:color w:val="005F7B"/>
          <w:sz w:val="20"/>
          <w:szCs w:val="20"/>
        </w:rPr>
        <w:t>CONCLUSION</w:t>
      </w:r>
    </w:p>
    <w:p w:rsidR="005E113E" w:rsidRPr="005D59C1" w:rsidRDefault="00307D9E" w:rsidP="00980A59">
      <w:pPr>
        <w:pStyle w:val="BodyText"/>
        <w:ind w:firstLine="357"/>
        <w:jc w:val="both"/>
        <w:rPr>
          <w:rFonts w:ascii="Times New Roman" w:hAnsi="Times New Roman" w:cs="Times New Roman"/>
          <w:sz w:val="20"/>
          <w:szCs w:val="20"/>
        </w:rPr>
      </w:pPr>
      <w:r w:rsidRPr="005D59C1">
        <w:rPr>
          <w:rFonts w:ascii="Times New Roman" w:hAnsi="Times New Roman" w:cs="Times New Roman"/>
          <w:color w:val="221F1F"/>
          <w:sz w:val="20"/>
          <w:szCs w:val="20"/>
        </w:rPr>
        <w:t>Our study</w:t>
      </w:r>
      <w:r w:rsidRPr="005D59C1">
        <w:rPr>
          <w:rFonts w:ascii="Times New Roman" w:hAnsi="Times New Roman" w:cs="Times New Roman"/>
          <w:color w:val="221F1F"/>
          <w:spacing w:val="54"/>
          <w:sz w:val="20"/>
          <w:szCs w:val="20"/>
        </w:rPr>
        <w:t xml:space="preserve"> </w:t>
      </w:r>
      <w:r w:rsidRPr="005D59C1">
        <w:rPr>
          <w:rFonts w:ascii="Times New Roman" w:hAnsi="Times New Roman" w:cs="Times New Roman"/>
          <w:color w:val="221F1F"/>
          <w:sz w:val="20"/>
          <w:szCs w:val="20"/>
        </w:rPr>
        <w:t>results</w:t>
      </w:r>
      <w:r w:rsidRPr="005D59C1">
        <w:rPr>
          <w:rFonts w:ascii="Times New Roman" w:hAnsi="Times New Roman" w:cs="Times New Roman"/>
          <w:color w:val="221F1F"/>
          <w:spacing w:val="54"/>
          <w:sz w:val="20"/>
          <w:szCs w:val="20"/>
        </w:rPr>
        <w:t xml:space="preserve"> </w:t>
      </w:r>
      <w:r w:rsidRPr="005D59C1">
        <w:rPr>
          <w:rFonts w:ascii="Times New Roman" w:hAnsi="Times New Roman" w:cs="Times New Roman"/>
          <w:color w:val="221F1F"/>
          <w:sz w:val="20"/>
          <w:szCs w:val="20"/>
        </w:rPr>
        <w:t>show that HbA1c</w:t>
      </w:r>
      <w:r w:rsidRPr="005D59C1">
        <w:rPr>
          <w:rFonts w:ascii="Times New Roman" w:hAnsi="Times New Roman" w:cs="Times New Roman"/>
          <w:color w:val="221F1F"/>
          <w:spacing w:val="54"/>
          <w:sz w:val="20"/>
          <w:szCs w:val="20"/>
        </w:rPr>
        <w:t xml:space="preserve"> </w:t>
      </w:r>
      <w:r w:rsidRPr="005D59C1">
        <w:rPr>
          <w:rFonts w:ascii="Times New Roman" w:hAnsi="Times New Roman" w:cs="Times New Roman"/>
          <w:color w:val="221F1F"/>
          <w:sz w:val="20"/>
          <w:szCs w:val="20"/>
        </w:rPr>
        <w:t>levels</w:t>
      </w:r>
      <w:r w:rsidRPr="005D59C1">
        <w:rPr>
          <w:rFonts w:ascii="Times New Roman" w:hAnsi="Times New Roman" w:cs="Times New Roman"/>
          <w:color w:val="221F1F"/>
          <w:spacing w:val="55"/>
          <w:sz w:val="20"/>
          <w:szCs w:val="20"/>
        </w:rPr>
        <w:t xml:space="preserve"> </w:t>
      </w:r>
      <w:r w:rsidRPr="005D59C1">
        <w:rPr>
          <w:rFonts w:ascii="Times New Roman" w:hAnsi="Times New Roman" w:cs="Times New Roman"/>
          <w:color w:val="221F1F"/>
          <w:sz w:val="20"/>
          <w:szCs w:val="20"/>
        </w:rPr>
        <w:t>have</w:t>
      </w:r>
      <w:r w:rsidRPr="005D59C1">
        <w:rPr>
          <w:rFonts w:ascii="Times New Roman" w:hAnsi="Times New Roman" w:cs="Times New Roman"/>
          <w:color w:val="221F1F"/>
          <w:spacing w:val="54"/>
          <w:sz w:val="20"/>
          <w:szCs w:val="20"/>
        </w:rPr>
        <w:t xml:space="preserve"> </w:t>
      </w:r>
      <w:r w:rsidRPr="005D59C1">
        <w:rPr>
          <w:rFonts w:ascii="Times New Roman" w:hAnsi="Times New Roman" w:cs="Times New Roman"/>
          <w:color w:val="221F1F"/>
          <w:sz w:val="20"/>
          <w:szCs w:val="20"/>
        </w:rPr>
        <w:t>good</w:t>
      </w:r>
      <w:r w:rsidRPr="005D59C1">
        <w:rPr>
          <w:rFonts w:ascii="Times New Roman" w:hAnsi="Times New Roman" w:cs="Times New Roman"/>
          <w:color w:val="221F1F"/>
          <w:spacing w:val="54"/>
          <w:sz w:val="20"/>
          <w:szCs w:val="20"/>
        </w:rPr>
        <w:t xml:space="preserve"> </w:t>
      </w:r>
      <w:r w:rsidRPr="005D59C1">
        <w:rPr>
          <w:rFonts w:ascii="Times New Roman" w:hAnsi="Times New Roman" w:cs="Times New Roman"/>
          <w:color w:val="221F1F"/>
          <w:sz w:val="20"/>
          <w:szCs w:val="20"/>
        </w:rPr>
        <w:t>association with the process of healing as well</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as time required for healing process to complete. Elevated HbA1c was associated with slower and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incomplete healing of foot ulcers in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diabetic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patients.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Given their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reliability as tools to diagnose and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monitor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diabetes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its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related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complications,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HbA1c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parameter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can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be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used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as</w:t>
      </w:r>
      <w:r w:rsidRPr="005D59C1">
        <w:rPr>
          <w:rFonts w:ascii="Times New Roman" w:hAnsi="Times New Roman" w:cs="Times New Roman"/>
          <w:color w:val="221F1F"/>
          <w:spacing w:val="54"/>
          <w:sz w:val="20"/>
          <w:szCs w:val="20"/>
        </w:rPr>
        <w:t xml:space="preserve"> </w:t>
      </w:r>
      <w:r w:rsidRPr="005D59C1">
        <w:rPr>
          <w:rFonts w:ascii="Times New Roman" w:hAnsi="Times New Roman" w:cs="Times New Roman"/>
          <w:color w:val="221F1F"/>
          <w:sz w:val="20"/>
          <w:szCs w:val="20"/>
        </w:rPr>
        <w:t>dependable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predictors</w:t>
      </w:r>
      <w:r w:rsidRPr="005D59C1">
        <w:rPr>
          <w:rFonts w:ascii="Times New Roman" w:hAnsi="Times New Roman" w:cs="Times New Roman"/>
          <w:color w:val="221F1F"/>
          <w:spacing w:val="-10"/>
          <w:sz w:val="20"/>
          <w:szCs w:val="20"/>
        </w:rPr>
        <w:t xml:space="preserve"> </w:t>
      </w:r>
      <w:r w:rsidRPr="005D59C1">
        <w:rPr>
          <w:rFonts w:ascii="Times New Roman" w:hAnsi="Times New Roman" w:cs="Times New Roman"/>
          <w:color w:val="221F1F"/>
          <w:sz w:val="20"/>
          <w:szCs w:val="20"/>
        </w:rPr>
        <w:t>of</w:t>
      </w:r>
      <w:r w:rsidRPr="005D59C1">
        <w:rPr>
          <w:rFonts w:ascii="Times New Roman" w:hAnsi="Times New Roman" w:cs="Times New Roman"/>
          <w:color w:val="221F1F"/>
          <w:spacing w:val="-13"/>
          <w:sz w:val="20"/>
          <w:szCs w:val="20"/>
        </w:rPr>
        <w:t xml:space="preserve"> </w:t>
      </w:r>
      <w:r w:rsidRPr="005D59C1">
        <w:rPr>
          <w:rFonts w:ascii="Times New Roman" w:hAnsi="Times New Roman" w:cs="Times New Roman"/>
          <w:color w:val="221F1F"/>
          <w:sz w:val="20"/>
          <w:szCs w:val="20"/>
        </w:rPr>
        <w:t>foot</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ulcer</w:t>
      </w:r>
      <w:r w:rsidRPr="005D59C1">
        <w:rPr>
          <w:rFonts w:ascii="Times New Roman" w:hAnsi="Times New Roman" w:cs="Times New Roman"/>
          <w:color w:val="221F1F"/>
          <w:spacing w:val="-13"/>
          <w:sz w:val="20"/>
          <w:szCs w:val="20"/>
        </w:rPr>
        <w:t xml:space="preserve"> </w:t>
      </w:r>
      <w:r w:rsidRPr="005D59C1">
        <w:rPr>
          <w:rFonts w:ascii="Times New Roman" w:hAnsi="Times New Roman" w:cs="Times New Roman"/>
          <w:color w:val="221F1F"/>
          <w:sz w:val="20"/>
          <w:szCs w:val="20"/>
        </w:rPr>
        <w:t>healing</w:t>
      </w:r>
      <w:r w:rsidRPr="005D59C1">
        <w:rPr>
          <w:rFonts w:ascii="Times New Roman" w:hAnsi="Times New Roman" w:cs="Times New Roman"/>
          <w:color w:val="221F1F"/>
          <w:spacing w:val="-10"/>
          <w:sz w:val="20"/>
          <w:szCs w:val="20"/>
        </w:rPr>
        <w:t xml:space="preserve"> </w:t>
      </w:r>
      <w:r w:rsidRPr="005D59C1">
        <w:rPr>
          <w:rFonts w:ascii="Times New Roman" w:hAnsi="Times New Roman" w:cs="Times New Roman"/>
          <w:color w:val="221F1F"/>
          <w:sz w:val="20"/>
          <w:szCs w:val="20"/>
        </w:rPr>
        <w:t>in</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the</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diabetic.</w:t>
      </w:r>
    </w:p>
    <w:p w:rsidR="005E113E" w:rsidRPr="005D59C1" w:rsidRDefault="005E113E" w:rsidP="00980A59">
      <w:pPr>
        <w:pStyle w:val="BodyText"/>
        <w:rPr>
          <w:rFonts w:ascii="Times New Roman" w:hAnsi="Times New Roman" w:cs="Times New Roman"/>
          <w:sz w:val="20"/>
          <w:szCs w:val="20"/>
        </w:rPr>
      </w:pPr>
    </w:p>
    <w:p w:rsidR="005E113E" w:rsidRPr="00980A59" w:rsidRDefault="00307D9E" w:rsidP="00980A59">
      <w:pPr>
        <w:pStyle w:val="Heading1"/>
        <w:ind w:left="0"/>
        <w:jc w:val="center"/>
        <w:rPr>
          <w:rFonts w:ascii="Times New Roman" w:hAnsi="Times New Roman" w:cs="Times New Roman"/>
          <w:sz w:val="20"/>
          <w:szCs w:val="20"/>
        </w:rPr>
      </w:pPr>
      <w:bookmarkStart w:id="8" w:name="REFERENCES"/>
      <w:bookmarkEnd w:id="8"/>
      <w:r w:rsidRPr="005D59C1">
        <w:rPr>
          <w:rFonts w:ascii="Times New Roman" w:hAnsi="Times New Roman" w:cs="Times New Roman"/>
          <w:color w:val="005F7B"/>
          <w:sz w:val="20"/>
          <w:szCs w:val="20"/>
        </w:rPr>
        <w:t>REFERENCES</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w w:val="105"/>
          <w:sz w:val="20"/>
          <w:szCs w:val="20"/>
        </w:rPr>
        <w:t xml:space="preserve">Assaad-Khalil SH, Zaki A, Abdel Rehim A, Megallaa MH, Gaber N, Gamal H, </w:t>
      </w:r>
      <w:r w:rsidRPr="005D59C1">
        <w:rPr>
          <w:rFonts w:ascii="Times New Roman" w:hAnsi="Times New Roman" w:cs="Times New Roman"/>
          <w:i/>
          <w:color w:val="221F1F"/>
          <w:w w:val="105"/>
          <w:sz w:val="20"/>
          <w:szCs w:val="20"/>
        </w:rPr>
        <w:t>et al</w:t>
      </w:r>
      <w:r w:rsidR="006A6576">
        <w:rPr>
          <w:rFonts w:ascii="Times New Roman" w:hAnsi="Times New Roman" w:cs="Times New Roman"/>
          <w:i/>
          <w:color w:val="221F1F"/>
          <w:w w:val="105"/>
          <w:sz w:val="20"/>
          <w:szCs w:val="20"/>
        </w:rPr>
        <w:t>(2015)</w:t>
      </w:r>
      <w:r w:rsidRPr="005D59C1">
        <w:rPr>
          <w:rFonts w:ascii="Times New Roman" w:hAnsi="Times New Roman" w:cs="Times New Roman"/>
          <w:i/>
          <w:color w:val="221F1F"/>
          <w:w w:val="105"/>
          <w:sz w:val="20"/>
          <w:szCs w:val="20"/>
        </w:rPr>
        <w:t xml:space="preserve">. </w:t>
      </w:r>
      <w:r w:rsidRPr="005D59C1">
        <w:rPr>
          <w:rFonts w:ascii="Times New Roman" w:hAnsi="Times New Roman" w:cs="Times New Roman"/>
          <w:color w:val="221F1F"/>
          <w:w w:val="105"/>
          <w:sz w:val="20"/>
          <w:szCs w:val="20"/>
        </w:rPr>
        <w:t>Prevalence of</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sz w:val="20"/>
          <w:szCs w:val="20"/>
        </w:rPr>
        <w:t>diabetic foot disorders and related risk factors among egyptian subjects with diabetes. Prim Care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w w:val="105"/>
          <w:sz w:val="20"/>
          <w:szCs w:val="20"/>
        </w:rPr>
        <w:t>Diabetes;9:297-303.</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w w:val="105"/>
          <w:sz w:val="20"/>
          <w:szCs w:val="20"/>
        </w:rPr>
        <w:t>Al-Wakeel</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JS,</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Hammad</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D,</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Al</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Suwaida</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Mitwalli</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AH,</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Memon</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NA,</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Sulimani</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F,</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i/>
          <w:color w:val="221F1F"/>
          <w:w w:val="105"/>
          <w:sz w:val="20"/>
          <w:szCs w:val="20"/>
        </w:rPr>
        <w:t>et</w:t>
      </w:r>
      <w:r w:rsidRPr="005D59C1">
        <w:rPr>
          <w:rFonts w:ascii="Times New Roman" w:hAnsi="Times New Roman" w:cs="Times New Roman"/>
          <w:i/>
          <w:color w:val="221F1F"/>
          <w:spacing w:val="1"/>
          <w:w w:val="105"/>
          <w:sz w:val="20"/>
          <w:szCs w:val="20"/>
        </w:rPr>
        <w:t xml:space="preserve"> </w:t>
      </w:r>
      <w:r w:rsidRPr="005D59C1">
        <w:rPr>
          <w:rFonts w:ascii="Times New Roman" w:hAnsi="Times New Roman" w:cs="Times New Roman"/>
          <w:i/>
          <w:color w:val="221F1F"/>
          <w:w w:val="105"/>
          <w:sz w:val="20"/>
          <w:szCs w:val="20"/>
        </w:rPr>
        <w:t>al</w:t>
      </w:r>
      <w:r w:rsidR="006A6576">
        <w:rPr>
          <w:rFonts w:ascii="Times New Roman" w:hAnsi="Times New Roman" w:cs="Times New Roman"/>
          <w:i/>
          <w:color w:val="221F1F"/>
          <w:w w:val="105"/>
          <w:sz w:val="20"/>
          <w:szCs w:val="20"/>
        </w:rPr>
        <w:t>(2009)</w:t>
      </w:r>
      <w:r w:rsidRPr="005D59C1">
        <w:rPr>
          <w:rFonts w:ascii="Times New Roman" w:hAnsi="Times New Roman" w:cs="Times New Roman"/>
          <w:i/>
          <w:color w:val="221F1F"/>
          <w:w w:val="105"/>
          <w:sz w:val="20"/>
          <w:szCs w:val="20"/>
        </w:rPr>
        <w:t>.</w:t>
      </w:r>
      <w:r w:rsidRPr="005D59C1">
        <w:rPr>
          <w:rFonts w:ascii="Times New Roman" w:hAnsi="Times New Roman" w:cs="Times New Roman"/>
          <w:i/>
          <w:color w:val="221F1F"/>
          <w:spacing w:val="1"/>
          <w:w w:val="105"/>
          <w:sz w:val="20"/>
          <w:szCs w:val="20"/>
        </w:rPr>
        <w:t xml:space="preserve"> </w:t>
      </w:r>
      <w:r w:rsidRPr="005D59C1">
        <w:rPr>
          <w:rFonts w:ascii="Times New Roman" w:hAnsi="Times New Roman" w:cs="Times New Roman"/>
          <w:color w:val="221F1F"/>
          <w:spacing w:val="9"/>
          <w:w w:val="105"/>
          <w:sz w:val="20"/>
          <w:szCs w:val="20"/>
        </w:rPr>
        <w:t xml:space="preserve">Microvascular </w:t>
      </w:r>
      <w:r w:rsidRPr="005D59C1">
        <w:rPr>
          <w:rFonts w:ascii="Times New Roman" w:hAnsi="Times New Roman" w:cs="Times New Roman"/>
          <w:color w:val="221F1F"/>
          <w:w w:val="105"/>
          <w:sz w:val="20"/>
          <w:szCs w:val="20"/>
        </w:rPr>
        <w:t>and macrovascular complications in diabetic nephropathy patients referred to</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nephrology</w:t>
      </w:r>
      <w:r w:rsidRPr="005D59C1">
        <w:rPr>
          <w:rFonts w:ascii="Times New Roman" w:hAnsi="Times New Roman" w:cs="Times New Roman"/>
          <w:color w:val="221F1F"/>
          <w:spacing w:val="-8"/>
          <w:w w:val="105"/>
          <w:sz w:val="20"/>
          <w:szCs w:val="20"/>
        </w:rPr>
        <w:t xml:space="preserve"> </w:t>
      </w:r>
      <w:r w:rsidRPr="005D59C1">
        <w:rPr>
          <w:rFonts w:ascii="Times New Roman" w:hAnsi="Times New Roman" w:cs="Times New Roman"/>
          <w:color w:val="221F1F"/>
          <w:w w:val="105"/>
          <w:sz w:val="20"/>
          <w:szCs w:val="20"/>
        </w:rPr>
        <w:t>clinic.</w:t>
      </w:r>
      <w:r w:rsidRPr="005D59C1">
        <w:rPr>
          <w:rFonts w:ascii="Times New Roman" w:hAnsi="Times New Roman" w:cs="Times New Roman"/>
          <w:color w:val="221F1F"/>
          <w:spacing w:val="-5"/>
          <w:w w:val="105"/>
          <w:sz w:val="20"/>
          <w:szCs w:val="20"/>
        </w:rPr>
        <w:t xml:space="preserve"> </w:t>
      </w:r>
      <w:r w:rsidRPr="005D59C1">
        <w:rPr>
          <w:rFonts w:ascii="Times New Roman" w:hAnsi="Times New Roman" w:cs="Times New Roman"/>
          <w:color w:val="221F1F"/>
          <w:w w:val="105"/>
          <w:sz w:val="20"/>
          <w:szCs w:val="20"/>
        </w:rPr>
        <w:t>Saudi</w:t>
      </w:r>
      <w:r w:rsidRPr="005D59C1">
        <w:rPr>
          <w:rFonts w:ascii="Times New Roman" w:hAnsi="Times New Roman" w:cs="Times New Roman"/>
          <w:color w:val="221F1F"/>
          <w:spacing w:val="-5"/>
          <w:w w:val="105"/>
          <w:sz w:val="20"/>
          <w:szCs w:val="20"/>
        </w:rPr>
        <w:t xml:space="preserve"> </w:t>
      </w:r>
      <w:r w:rsidRPr="005D59C1">
        <w:rPr>
          <w:rFonts w:ascii="Times New Roman" w:hAnsi="Times New Roman" w:cs="Times New Roman"/>
          <w:color w:val="221F1F"/>
          <w:w w:val="105"/>
          <w:sz w:val="20"/>
          <w:szCs w:val="20"/>
        </w:rPr>
        <w:t>J</w:t>
      </w:r>
      <w:r w:rsidRPr="005D59C1">
        <w:rPr>
          <w:rFonts w:ascii="Times New Roman" w:hAnsi="Times New Roman" w:cs="Times New Roman"/>
          <w:color w:val="221F1F"/>
          <w:spacing w:val="-4"/>
          <w:w w:val="105"/>
          <w:sz w:val="20"/>
          <w:szCs w:val="20"/>
        </w:rPr>
        <w:t xml:space="preserve"> </w:t>
      </w:r>
      <w:r w:rsidRPr="005D59C1">
        <w:rPr>
          <w:rFonts w:ascii="Times New Roman" w:hAnsi="Times New Roman" w:cs="Times New Roman"/>
          <w:color w:val="221F1F"/>
          <w:w w:val="105"/>
          <w:sz w:val="20"/>
          <w:szCs w:val="20"/>
        </w:rPr>
        <w:t>Kidney</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w w:val="105"/>
          <w:sz w:val="20"/>
          <w:szCs w:val="20"/>
        </w:rPr>
        <w:t>DisTranspl;20:77-85.</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Elsharawy MA, Hassan K, Alawad N, Kredees A, Almulhim A</w:t>
      </w:r>
      <w:r w:rsidR="006A6576">
        <w:rPr>
          <w:rFonts w:ascii="Times New Roman" w:hAnsi="Times New Roman" w:cs="Times New Roman"/>
          <w:color w:val="221F1F"/>
          <w:sz w:val="20"/>
          <w:szCs w:val="20"/>
        </w:rPr>
        <w:t>(2012)</w:t>
      </w:r>
      <w:r w:rsidRPr="005D59C1">
        <w:rPr>
          <w:rFonts w:ascii="Times New Roman" w:hAnsi="Times New Roman" w:cs="Times New Roman"/>
          <w:color w:val="221F1F"/>
          <w:sz w:val="20"/>
          <w:szCs w:val="20"/>
        </w:rPr>
        <w:t>. Screening of diabetic foot in surgical</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w w:val="105"/>
          <w:sz w:val="20"/>
          <w:szCs w:val="20"/>
        </w:rPr>
        <w:t>inpatients:</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hospital- based</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study</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in</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Saudi</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Arabia.</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Int</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J</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Angiol</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Off</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Publ</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Int</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Coll Angiol;</w:t>
      </w:r>
      <w:r w:rsidR="006A6576">
        <w:rPr>
          <w:rFonts w:ascii="Times New Roman" w:hAnsi="Times New Roman" w:cs="Times New Roman"/>
          <w:color w:val="221F1F"/>
          <w:w w:val="105"/>
          <w:sz w:val="20"/>
          <w:szCs w:val="20"/>
        </w:rPr>
        <w:t xml:space="preserve"> </w:t>
      </w:r>
      <w:r w:rsidRPr="005D59C1">
        <w:rPr>
          <w:rFonts w:ascii="Times New Roman" w:hAnsi="Times New Roman" w:cs="Times New Roman"/>
          <w:color w:val="221F1F"/>
          <w:w w:val="105"/>
          <w:sz w:val="20"/>
          <w:szCs w:val="20"/>
        </w:rPr>
        <w:t>21:213-6.</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Abolfotouh MA, Alfaifi SA,</w:t>
      </w:r>
      <w:r w:rsidRPr="005D59C1">
        <w:rPr>
          <w:rFonts w:ascii="Times New Roman" w:hAnsi="Times New Roman" w:cs="Times New Roman"/>
          <w:color w:val="221F1F"/>
          <w:spacing w:val="55"/>
          <w:sz w:val="20"/>
          <w:szCs w:val="20"/>
        </w:rPr>
        <w:t xml:space="preserve"> </w:t>
      </w:r>
      <w:r w:rsidRPr="005D59C1">
        <w:rPr>
          <w:rFonts w:ascii="Times New Roman" w:hAnsi="Times New Roman" w:cs="Times New Roman"/>
          <w:color w:val="221F1F"/>
          <w:sz w:val="20"/>
          <w:szCs w:val="20"/>
        </w:rPr>
        <w:t>Al-Gannas</w:t>
      </w:r>
      <w:r w:rsidRPr="005D59C1">
        <w:rPr>
          <w:rFonts w:ascii="Times New Roman" w:hAnsi="Times New Roman" w:cs="Times New Roman"/>
          <w:color w:val="221F1F"/>
          <w:spacing w:val="55"/>
          <w:sz w:val="20"/>
          <w:szCs w:val="20"/>
        </w:rPr>
        <w:t xml:space="preserve"> </w:t>
      </w:r>
      <w:r w:rsidRPr="005D59C1">
        <w:rPr>
          <w:rFonts w:ascii="Times New Roman" w:hAnsi="Times New Roman" w:cs="Times New Roman"/>
          <w:color w:val="221F1F"/>
          <w:sz w:val="20"/>
          <w:szCs w:val="20"/>
        </w:rPr>
        <w:t>AS.</w:t>
      </w:r>
      <w:r w:rsidRPr="005D59C1">
        <w:rPr>
          <w:rFonts w:ascii="Times New Roman" w:hAnsi="Times New Roman" w:cs="Times New Roman"/>
          <w:color w:val="221F1F"/>
          <w:spacing w:val="55"/>
          <w:sz w:val="20"/>
          <w:szCs w:val="20"/>
        </w:rPr>
        <w:t xml:space="preserve"> </w:t>
      </w:r>
      <w:r w:rsidRPr="005D59C1">
        <w:rPr>
          <w:rFonts w:ascii="Times New Roman" w:hAnsi="Times New Roman" w:cs="Times New Roman"/>
          <w:color w:val="221F1F"/>
          <w:sz w:val="20"/>
          <w:szCs w:val="20"/>
        </w:rPr>
        <w:t>Risk</w:t>
      </w:r>
      <w:r w:rsidRPr="005D59C1">
        <w:rPr>
          <w:rFonts w:ascii="Times New Roman" w:hAnsi="Times New Roman" w:cs="Times New Roman"/>
          <w:color w:val="221F1F"/>
          <w:spacing w:val="55"/>
          <w:sz w:val="20"/>
          <w:szCs w:val="20"/>
        </w:rPr>
        <w:t xml:space="preserve"> </w:t>
      </w:r>
      <w:r w:rsidRPr="005D59C1">
        <w:rPr>
          <w:rFonts w:ascii="Times New Roman" w:hAnsi="Times New Roman" w:cs="Times New Roman"/>
          <w:color w:val="221F1F"/>
          <w:sz w:val="20"/>
          <w:szCs w:val="20"/>
        </w:rPr>
        <w:t>factors of diabetic foot in central Saudi Arabia.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w w:val="105"/>
          <w:sz w:val="20"/>
          <w:szCs w:val="20"/>
        </w:rPr>
        <w:t>Saudi</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Med</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J2011;32:708-13.</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Christman AL, Selvin E, Margolis DJ, Lazarus GS, Garza LA</w:t>
      </w:r>
      <w:r w:rsidR="006A6576">
        <w:rPr>
          <w:rFonts w:ascii="Times New Roman" w:hAnsi="Times New Roman" w:cs="Times New Roman"/>
          <w:color w:val="221F1F"/>
          <w:sz w:val="20"/>
          <w:szCs w:val="20"/>
        </w:rPr>
        <w:t>(2011)</w:t>
      </w:r>
      <w:r w:rsidRPr="005D59C1">
        <w:rPr>
          <w:rFonts w:ascii="Times New Roman" w:hAnsi="Times New Roman" w:cs="Times New Roman"/>
          <w:color w:val="221F1F"/>
          <w:sz w:val="20"/>
          <w:szCs w:val="20"/>
        </w:rPr>
        <w:t>. Hemoglobin A1c predicts healing rate in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w w:val="105"/>
          <w:sz w:val="20"/>
          <w:szCs w:val="20"/>
        </w:rPr>
        <w:t>diabetic</w:t>
      </w:r>
      <w:r w:rsidRPr="005D59C1">
        <w:rPr>
          <w:rFonts w:ascii="Times New Roman" w:hAnsi="Times New Roman" w:cs="Times New Roman"/>
          <w:color w:val="221F1F"/>
          <w:spacing w:val="10"/>
          <w:w w:val="105"/>
          <w:sz w:val="20"/>
          <w:szCs w:val="20"/>
        </w:rPr>
        <w:t xml:space="preserve"> </w:t>
      </w:r>
      <w:r w:rsidRPr="005D59C1">
        <w:rPr>
          <w:rFonts w:ascii="Times New Roman" w:hAnsi="Times New Roman" w:cs="Times New Roman"/>
          <w:color w:val="221F1F"/>
          <w:w w:val="105"/>
          <w:sz w:val="20"/>
          <w:szCs w:val="20"/>
        </w:rPr>
        <w:t>wounds.J</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w w:val="105"/>
          <w:sz w:val="20"/>
          <w:szCs w:val="20"/>
        </w:rPr>
        <w:t>Invest</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w w:val="105"/>
          <w:sz w:val="20"/>
          <w:szCs w:val="20"/>
        </w:rPr>
        <w:t>Dermatol;131:2121-7.</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Ahmed AA</w:t>
      </w:r>
      <w:r w:rsidR="006A6576">
        <w:rPr>
          <w:rFonts w:ascii="Times New Roman" w:hAnsi="Times New Roman" w:cs="Times New Roman"/>
          <w:color w:val="221F1F"/>
          <w:sz w:val="20"/>
          <w:szCs w:val="20"/>
        </w:rPr>
        <w:t>(2010)</w:t>
      </w:r>
      <w:r w:rsidRPr="005D59C1">
        <w:rPr>
          <w:rFonts w:ascii="Times New Roman" w:hAnsi="Times New Roman" w:cs="Times New Roman"/>
          <w:color w:val="221F1F"/>
          <w:sz w:val="20"/>
          <w:szCs w:val="20"/>
        </w:rPr>
        <w:t>. Epidemiology of diabetes mellitus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and diabetic</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foot problems in Saudi Arabia. Adv</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Diabetol;29:29-35.</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Sulimani RA, Famuyiwa OO, Mekki MO</w:t>
      </w:r>
      <w:r w:rsidR="006A6576">
        <w:rPr>
          <w:rFonts w:ascii="Times New Roman" w:hAnsi="Times New Roman" w:cs="Times New Roman"/>
          <w:color w:val="221F1F"/>
          <w:sz w:val="20"/>
          <w:szCs w:val="20"/>
        </w:rPr>
        <w:t>(1991)</w:t>
      </w:r>
      <w:r w:rsidRPr="005D59C1">
        <w:rPr>
          <w:rFonts w:ascii="Times New Roman" w:hAnsi="Times New Roman" w:cs="Times New Roman"/>
          <w:color w:val="221F1F"/>
          <w:sz w:val="20"/>
          <w:szCs w:val="20"/>
        </w:rPr>
        <w:t>. Pattern of diabetic foot lesions in Saudi Arabia: Experience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from</w:t>
      </w:r>
      <w:r w:rsidRPr="005D59C1">
        <w:rPr>
          <w:rFonts w:ascii="Times New Roman" w:hAnsi="Times New Roman" w:cs="Times New Roman"/>
          <w:color w:val="221F1F"/>
          <w:spacing w:val="-9"/>
          <w:sz w:val="20"/>
          <w:szCs w:val="20"/>
        </w:rPr>
        <w:t xml:space="preserve"> </w:t>
      </w:r>
      <w:r w:rsidRPr="005D59C1">
        <w:rPr>
          <w:rFonts w:ascii="Times New Roman" w:hAnsi="Times New Roman" w:cs="Times New Roman"/>
          <w:color w:val="221F1F"/>
          <w:sz w:val="20"/>
          <w:szCs w:val="20"/>
        </w:rPr>
        <w:t>King</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KhalidUniversity</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Hospital,</w:t>
      </w:r>
      <w:r w:rsidRPr="005D59C1">
        <w:rPr>
          <w:rFonts w:ascii="Times New Roman" w:hAnsi="Times New Roman" w:cs="Times New Roman"/>
          <w:color w:val="221F1F"/>
          <w:spacing w:val="-13"/>
          <w:sz w:val="20"/>
          <w:szCs w:val="20"/>
        </w:rPr>
        <w:t xml:space="preserve"> </w:t>
      </w:r>
      <w:r w:rsidRPr="005D59C1">
        <w:rPr>
          <w:rFonts w:ascii="Times New Roman" w:hAnsi="Times New Roman" w:cs="Times New Roman"/>
          <w:color w:val="221F1F"/>
          <w:sz w:val="20"/>
          <w:szCs w:val="20"/>
        </w:rPr>
        <w:t>Riyadh.</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Ann</w:t>
      </w:r>
      <w:r w:rsidRPr="005D59C1">
        <w:rPr>
          <w:rFonts w:ascii="Times New Roman" w:hAnsi="Times New Roman" w:cs="Times New Roman"/>
          <w:color w:val="221F1F"/>
          <w:spacing w:val="-7"/>
          <w:sz w:val="20"/>
          <w:szCs w:val="20"/>
        </w:rPr>
        <w:t xml:space="preserve"> </w:t>
      </w:r>
      <w:r w:rsidRPr="005D59C1">
        <w:rPr>
          <w:rFonts w:ascii="Times New Roman" w:hAnsi="Times New Roman" w:cs="Times New Roman"/>
          <w:color w:val="221F1F"/>
          <w:sz w:val="20"/>
          <w:szCs w:val="20"/>
        </w:rPr>
        <w:t>Saudi</w:t>
      </w:r>
      <w:r w:rsidRPr="005D59C1">
        <w:rPr>
          <w:rFonts w:ascii="Times New Roman" w:hAnsi="Times New Roman" w:cs="Times New Roman"/>
          <w:color w:val="221F1F"/>
          <w:spacing w:val="-14"/>
          <w:sz w:val="20"/>
          <w:szCs w:val="20"/>
        </w:rPr>
        <w:t xml:space="preserve"> </w:t>
      </w:r>
      <w:r w:rsidRPr="005D59C1">
        <w:rPr>
          <w:rFonts w:ascii="Times New Roman" w:hAnsi="Times New Roman" w:cs="Times New Roman"/>
          <w:color w:val="221F1F"/>
          <w:sz w:val="20"/>
          <w:szCs w:val="20"/>
        </w:rPr>
        <w:t>Med;</w:t>
      </w:r>
      <w:r w:rsidR="006A6576">
        <w:rPr>
          <w:rFonts w:ascii="Times New Roman" w:hAnsi="Times New Roman" w:cs="Times New Roman"/>
          <w:color w:val="221F1F"/>
          <w:sz w:val="20"/>
          <w:szCs w:val="20"/>
        </w:rPr>
        <w:t xml:space="preserve"> </w:t>
      </w:r>
      <w:r w:rsidRPr="005D59C1">
        <w:rPr>
          <w:rFonts w:ascii="Times New Roman" w:hAnsi="Times New Roman" w:cs="Times New Roman"/>
          <w:color w:val="221F1F"/>
          <w:sz w:val="20"/>
          <w:szCs w:val="20"/>
        </w:rPr>
        <w:t>11:47-50.</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Margolis DJ, Allen-Taylor L, Hoffstad O, Berlin JA</w:t>
      </w:r>
      <w:r w:rsidR="006A6576">
        <w:rPr>
          <w:rFonts w:ascii="Times New Roman" w:hAnsi="Times New Roman" w:cs="Times New Roman"/>
          <w:color w:val="221F1F"/>
          <w:sz w:val="20"/>
          <w:szCs w:val="20"/>
        </w:rPr>
        <w:t>(2002)</w:t>
      </w:r>
      <w:r w:rsidRPr="005D59C1">
        <w:rPr>
          <w:rFonts w:ascii="Times New Roman" w:hAnsi="Times New Roman" w:cs="Times New Roman"/>
          <w:color w:val="221F1F"/>
          <w:sz w:val="20"/>
          <w:szCs w:val="20"/>
        </w:rPr>
        <w:t>. Diabetic neuropathic foot ulcers: The association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w w:val="105"/>
          <w:sz w:val="20"/>
          <w:szCs w:val="20"/>
        </w:rPr>
        <w:t>of</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w w:val="105"/>
          <w:sz w:val="20"/>
          <w:szCs w:val="20"/>
        </w:rPr>
        <w:t>wound</w:t>
      </w:r>
      <w:r w:rsidRPr="005D59C1">
        <w:rPr>
          <w:rFonts w:ascii="Times New Roman" w:hAnsi="Times New Roman" w:cs="Times New Roman"/>
          <w:color w:val="221F1F"/>
          <w:spacing w:val="-4"/>
          <w:w w:val="105"/>
          <w:sz w:val="20"/>
          <w:szCs w:val="20"/>
        </w:rPr>
        <w:t xml:space="preserve"> </w:t>
      </w:r>
      <w:r w:rsidRPr="005D59C1">
        <w:rPr>
          <w:rFonts w:ascii="Times New Roman" w:hAnsi="Times New Roman" w:cs="Times New Roman"/>
          <w:color w:val="221F1F"/>
          <w:w w:val="105"/>
          <w:sz w:val="20"/>
          <w:szCs w:val="20"/>
        </w:rPr>
        <w:t>size,</w:t>
      </w:r>
      <w:r w:rsidRPr="005D59C1">
        <w:rPr>
          <w:rFonts w:ascii="Times New Roman" w:hAnsi="Times New Roman" w:cs="Times New Roman"/>
          <w:color w:val="221F1F"/>
          <w:spacing w:val="-5"/>
          <w:w w:val="105"/>
          <w:sz w:val="20"/>
          <w:szCs w:val="20"/>
        </w:rPr>
        <w:t xml:space="preserve"> </w:t>
      </w:r>
      <w:r w:rsidRPr="005D59C1">
        <w:rPr>
          <w:rFonts w:ascii="Times New Roman" w:hAnsi="Times New Roman" w:cs="Times New Roman"/>
          <w:color w:val="221F1F"/>
          <w:w w:val="105"/>
          <w:sz w:val="20"/>
          <w:szCs w:val="20"/>
        </w:rPr>
        <w:t>wound</w:t>
      </w:r>
      <w:r w:rsidRPr="005D59C1">
        <w:rPr>
          <w:rFonts w:ascii="Times New Roman" w:hAnsi="Times New Roman" w:cs="Times New Roman"/>
          <w:color w:val="221F1F"/>
          <w:spacing w:val="-9"/>
          <w:w w:val="105"/>
          <w:sz w:val="20"/>
          <w:szCs w:val="20"/>
        </w:rPr>
        <w:t xml:space="preserve"> </w:t>
      </w:r>
      <w:r w:rsidRPr="005D59C1">
        <w:rPr>
          <w:rFonts w:ascii="Times New Roman" w:hAnsi="Times New Roman" w:cs="Times New Roman"/>
          <w:color w:val="221F1F"/>
          <w:w w:val="105"/>
          <w:sz w:val="20"/>
          <w:szCs w:val="20"/>
        </w:rPr>
        <w:t>duration,</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w w:val="105"/>
          <w:sz w:val="20"/>
          <w:szCs w:val="20"/>
        </w:rPr>
        <w:t>and</w:t>
      </w:r>
      <w:r w:rsidRPr="005D59C1">
        <w:rPr>
          <w:rFonts w:ascii="Times New Roman" w:hAnsi="Times New Roman" w:cs="Times New Roman"/>
          <w:color w:val="221F1F"/>
          <w:spacing w:val="-8"/>
          <w:w w:val="105"/>
          <w:sz w:val="20"/>
          <w:szCs w:val="20"/>
        </w:rPr>
        <w:t xml:space="preserve"> </w:t>
      </w:r>
      <w:r w:rsidRPr="005D59C1">
        <w:rPr>
          <w:rFonts w:ascii="Times New Roman" w:hAnsi="Times New Roman" w:cs="Times New Roman"/>
          <w:color w:val="221F1F"/>
          <w:w w:val="105"/>
          <w:sz w:val="20"/>
          <w:szCs w:val="20"/>
        </w:rPr>
        <w:t>wound</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w w:val="105"/>
          <w:sz w:val="20"/>
          <w:szCs w:val="20"/>
        </w:rPr>
        <w:t>grade</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w w:val="105"/>
          <w:sz w:val="20"/>
          <w:szCs w:val="20"/>
        </w:rPr>
        <w:t>on</w:t>
      </w:r>
      <w:r w:rsidRPr="005D59C1">
        <w:rPr>
          <w:rFonts w:ascii="Times New Roman" w:hAnsi="Times New Roman" w:cs="Times New Roman"/>
          <w:color w:val="221F1F"/>
          <w:spacing w:val="-9"/>
          <w:w w:val="105"/>
          <w:sz w:val="20"/>
          <w:szCs w:val="20"/>
        </w:rPr>
        <w:t xml:space="preserve"> </w:t>
      </w:r>
      <w:r w:rsidRPr="005D59C1">
        <w:rPr>
          <w:rFonts w:ascii="Times New Roman" w:hAnsi="Times New Roman" w:cs="Times New Roman"/>
          <w:color w:val="221F1F"/>
          <w:w w:val="105"/>
          <w:sz w:val="20"/>
          <w:szCs w:val="20"/>
        </w:rPr>
        <w:t>healing.</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w w:val="105"/>
          <w:sz w:val="20"/>
          <w:szCs w:val="20"/>
        </w:rPr>
        <w:t>Diabetes</w:t>
      </w:r>
      <w:r w:rsidRPr="005D59C1">
        <w:rPr>
          <w:rFonts w:ascii="Times New Roman" w:hAnsi="Times New Roman" w:cs="Times New Roman"/>
          <w:color w:val="221F1F"/>
          <w:spacing w:val="-5"/>
          <w:w w:val="105"/>
          <w:sz w:val="20"/>
          <w:szCs w:val="20"/>
        </w:rPr>
        <w:t xml:space="preserve"> </w:t>
      </w:r>
      <w:r w:rsidRPr="005D59C1">
        <w:rPr>
          <w:rFonts w:ascii="Times New Roman" w:hAnsi="Times New Roman" w:cs="Times New Roman"/>
          <w:color w:val="221F1F"/>
          <w:w w:val="105"/>
          <w:sz w:val="20"/>
          <w:szCs w:val="20"/>
        </w:rPr>
        <w:t>Care;</w:t>
      </w:r>
      <w:r w:rsidR="006A6576">
        <w:rPr>
          <w:rFonts w:ascii="Times New Roman" w:hAnsi="Times New Roman" w:cs="Times New Roman"/>
          <w:color w:val="221F1F"/>
          <w:w w:val="105"/>
          <w:sz w:val="20"/>
          <w:szCs w:val="20"/>
        </w:rPr>
        <w:t xml:space="preserve"> </w:t>
      </w:r>
      <w:r w:rsidRPr="005D59C1">
        <w:rPr>
          <w:rFonts w:ascii="Times New Roman" w:hAnsi="Times New Roman" w:cs="Times New Roman"/>
          <w:color w:val="221F1F"/>
          <w:w w:val="105"/>
          <w:sz w:val="20"/>
          <w:szCs w:val="20"/>
        </w:rPr>
        <w:t>25:1835-9.</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 xml:space="preserve">Al-Rubeaan K, Al Derwish M, Ouizi S, Youssef AM, Subhani SN, Ibrahim HM, </w:t>
      </w:r>
      <w:r w:rsidRPr="005D59C1">
        <w:rPr>
          <w:rFonts w:ascii="Times New Roman" w:hAnsi="Times New Roman" w:cs="Times New Roman"/>
          <w:i/>
          <w:color w:val="221F1F"/>
          <w:sz w:val="20"/>
          <w:szCs w:val="20"/>
        </w:rPr>
        <w:t>et al</w:t>
      </w:r>
      <w:r w:rsidR="006A6576">
        <w:rPr>
          <w:rFonts w:ascii="Times New Roman" w:hAnsi="Times New Roman" w:cs="Times New Roman"/>
          <w:i/>
          <w:color w:val="221F1F"/>
          <w:sz w:val="20"/>
          <w:szCs w:val="20"/>
        </w:rPr>
        <w:t>(2015)</w:t>
      </w:r>
      <w:r w:rsidRPr="005D59C1">
        <w:rPr>
          <w:rFonts w:ascii="Times New Roman" w:hAnsi="Times New Roman" w:cs="Times New Roman"/>
          <w:i/>
          <w:color w:val="221F1F"/>
          <w:sz w:val="20"/>
          <w:szCs w:val="20"/>
        </w:rPr>
        <w:t xml:space="preserve">. </w:t>
      </w:r>
      <w:r w:rsidRPr="005D59C1">
        <w:rPr>
          <w:rFonts w:ascii="Times New Roman" w:hAnsi="Times New Roman" w:cs="Times New Roman"/>
          <w:color w:val="221F1F"/>
          <w:sz w:val="20"/>
          <w:szCs w:val="20"/>
        </w:rPr>
        <w:t>Diabetic foot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complications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and</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their</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risk</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factors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from</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large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retrospective</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cohort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study.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PLoS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One;</w:t>
      </w:r>
      <w:r w:rsidR="006A6576">
        <w:rPr>
          <w:rFonts w:ascii="Times New Roman" w:hAnsi="Times New Roman" w:cs="Times New Roman"/>
          <w:color w:val="221F1F"/>
          <w:sz w:val="20"/>
          <w:szCs w:val="20"/>
        </w:rPr>
        <w:t xml:space="preserve"> </w:t>
      </w:r>
      <w:r w:rsidRPr="005D59C1">
        <w:rPr>
          <w:rFonts w:ascii="Times New Roman" w:hAnsi="Times New Roman" w:cs="Times New Roman"/>
          <w:color w:val="221F1F"/>
          <w:sz w:val="20"/>
          <w:szCs w:val="20"/>
        </w:rPr>
        <w:t>10:e0124446.</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w w:val="105"/>
          <w:sz w:val="20"/>
          <w:szCs w:val="20"/>
        </w:rPr>
        <w:t xml:space="preserve">Al-Nozha MM, Al-Mazrou YY, Al-Maatouq MA, Arafah MR, Khalil MZ, Khan NB, </w:t>
      </w:r>
      <w:r w:rsidRPr="005D59C1">
        <w:rPr>
          <w:rFonts w:ascii="Times New Roman" w:hAnsi="Times New Roman" w:cs="Times New Roman"/>
          <w:i/>
          <w:color w:val="221F1F"/>
          <w:w w:val="105"/>
          <w:sz w:val="20"/>
          <w:szCs w:val="20"/>
        </w:rPr>
        <w:t>et al</w:t>
      </w:r>
      <w:r w:rsidR="006A6576">
        <w:rPr>
          <w:rFonts w:ascii="Times New Roman" w:hAnsi="Times New Roman" w:cs="Times New Roman"/>
          <w:i/>
          <w:color w:val="221F1F"/>
          <w:w w:val="105"/>
          <w:sz w:val="20"/>
          <w:szCs w:val="20"/>
        </w:rPr>
        <w:t>(2005)</w:t>
      </w:r>
      <w:r w:rsidRPr="005D59C1">
        <w:rPr>
          <w:rFonts w:ascii="Times New Roman" w:hAnsi="Times New Roman" w:cs="Times New Roman"/>
          <w:i/>
          <w:color w:val="221F1F"/>
          <w:w w:val="105"/>
          <w:sz w:val="20"/>
          <w:szCs w:val="20"/>
        </w:rPr>
        <w:t xml:space="preserve">. </w:t>
      </w:r>
      <w:r w:rsidRPr="005D59C1">
        <w:rPr>
          <w:rFonts w:ascii="Times New Roman" w:hAnsi="Times New Roman" w:cs="Times New Roman"/>
          <w:color w:val="221F1F"/>
          <w:w w:val="105"/>
          <w:sz w:val="20"/>
          <w:szCs w:val="20"/>
        </w:rPr>
        <w:t>Obesity in</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saudi</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arabia. Saudi</w:t>
      </w:r>
      <w:r w:rsidRPr="005D59C1">
        <w:rPr>
          <w:rFonts w:ascii="Times New Roman" w:hAnsi="Times New Roman" w:cs="Times New Roman"/>
          <w:color w:val="221F1F"/>
          <w:spacing w:val="2"/>
          <w:w w:val="105"/>
          <w:sz w:val="20"/>
          <w:szCs w:val="20"/>
        </w:rPr>
        <w:t xml:space="preserve"> </w:t>
      </w:r>
      <w:r w:rsidRPr="005D59C1">
        <w:rPr>
          <w:rFonts w:ascii="Times New Roman" w:hAnsi="Times New Roman" w:cs="Times New Roman"/>
          <w:color w:val="221F1F"/>
          <w:w w:val="105"/>
          <w:sz w:val="20"/>
          <w:szCs w:val="20"/>
        </w:rPr>
        <w:t>Med</w:t>
      </w:r>
      <w:r w:rsidRPr="005D59C1">
        <w:rPr>
          <w:rFonts w:ascii="Times New Roman" w:hAnsi="Times New Roman" w:cs="Times New Roman"/>
          <w:color w:val="221F1F"/>
          <w:spacing w:val="9"/>
          <w:w w:val="105"/>
          <w:sz w:val="20"/>
          <w:szCs w:val="20"/>
        </w:rPr>
        <w:t xml:space="preserve"> </w:t>
      </w:r>
      <w:r w:rsidRPr="005D59C1">
        <w:rPr>
          <w:rFonts w:ascii="Times New Roman" w:hAnsi="Times New Roman" w:cs="Times New Roman"/>
          <w:color w:val="221F1F"/>
          <w:w w:val="105"/>
          <w:sz w:val="20"/>
          <w:szCs w:val="20"/>
        </w:rPr>
        <w:t>J;</w:t>
      </w:r>
      <w:r w:rsidR="006A6576">
        <w:rPr>
          <w:rFonts w:ascii="Times New Roman" w:hAnsi="Times New Roman" w:cs="Times New Roman"/>
          <w:color w:val="221F1F"/>
          <w:w w:val="105"/>
          <w:sz w:val="20"/>
          <w:szCs w:val="20"/>
        </w:rPr>
        <w:t xml:space="preserve"> </w:t>
      </w:r>
      <w:r w:rsidRPr="005D59C1">
        <w:rPr>
          <w:rFonts w:ascii="Times New Roman" w:hAnsi="Times New Roman" w:cs="Times New Roman"/>
          <w:color w:val="221F1F"/>
          <w:w w:val="105"/>
          <w:sz w:val="20"/>
          <w:szCs w:val="20"/>
        </w:rPr>
        <w:t>26:824-9.</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w w:val="105"/>
          <w:sz w:val="20"/>
          <w:szCs w:val="20"/>
        </w:rPr>
        <w:t>Sohn MW, Budiman-Mak E, Lee TA, Oh E, Stuck RM</w:t>
      </w:r>
      <w:r w:rsidR="006A6576">
        <w:rPr>
          <w:rFonts w:ascii="Times New Roman" w:hAnsi="Times New Roman" w:cs="Times New Roman"/>
          <w:color w:val="221F1F"/>
          <w:w w:val="105"/>
          <w:sz w:val="20"/>
          <w:szCs w:val="20"/>
        </w:rPr>
        <w:t>(2011)</w:t>
      </w:r>
      <w:r w:rsidRPr="005D59C1">
        <w:rPr>
          <w:rFonts w:ascii="Times New Roman" w:hAnsi="Times New Roman" w:cs="Times New Roman"/>
          <w:color w:val="221F1F"/>
          <w:w w:val="105"/>
          <w:sz w:val="20"/>
          <w:szCs w:val="20"/>
        </w:rPr>
        <w:t>. Significant J-shaped association between</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body</w:t>
      </w:r>
      <w:r w:rsidRPr="005D59C1">
        <w:rPr>
          <w:rFonts w:ascii="Times New Roman" w:hAnsi="Times New Roman" w:cs="Times New Roman"/>
          <w:color w:val="221F1F"/>
          <w:spacing w:val="-9"/>
          <w:w w:val="105"/>
          <w:sz w:val="20"/>
          <w:szCs w:val="20"/>
        </w:rPr>
        <w:t xml:space="preserve"> </w:t>
      </w:r>
      <w:r w:rsidRPr="005D59C1">
        <w:rPr>
          <w:rFonts w:ascii="Times New Roman" w:hAnsi="Times New Roman" w:cs="Times New Roman"/>
          <w:color w:val="221F1F"/>
          <w:w w:val="105"/>
          <w:sz w:val="20"/>
          <w:szCs w:val="20"/>
        </w:rPr>
        <w:t>mass</w:t>
      </w:r>
      <w:r w:rsidRPr="005D59C1">
        <w:rPr>
          <w:rFonts w:ascii="Times New Roman" w:hAnsi="Times New Roman" w:cs="Times New Roman"/>
          <w:color w:val="221F1F"/>
          <w:spacing w:val="-9"/>
          <w:w w:val="105"/>
          <w:sz w:val="20"/>
          <w:szCs w:val="20"/>
        </w:rPr>
        <w:t xml:space="preserve"> </w:t>
      </w:r>
      <w:r w:rsidRPr="005D59C1">
        <w:rPr>
          <w:rFonts w:ascii="Times New Roman" w:hAnsi="Times New Roman" w:cs="Times New Roman"/>
          <w:color w:val="221F1F"/>
          <w:w w:val="105"/>
          <w:sz w:val="20"/>
          <w:szCs w:val="20"/>
        </w:rPr>
        <w:t>index</w:t>
      </w:r>
      <w:r w:rsidRPr="005D59C1">
        <w:rPr>
          <w:rFonts w:ascii="Times New Roman" w:hAnsi="Times New Roman" w:cs="Times New Roman"/>
          <w:color w:val="221F1F"/>
          <w:spacing w:val="-8"/>
          <w:w w:val="105"/>
          <w:sz w:val="20"/>
          <w:szCs w:val="20"/>
        </w:rPr>
        <w:t xml:space="preserve"> </w:t>
      </w:r>
      <w:r w:rsidRPr="005D59C1">
        <w:rPr>
          <w:rFonts w:ascii="Times New Roman" w:hAnsi="Times New Roman" w:cs="Times New Roman"/>
          <w:color w:val="221F1F"/>
          <w:w w:val="105"/>
          <w:sz w:val="20"/>
          <w:szCs w:val="20"/>
        </w:rPr>
        <w:t>(BMI)</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w w:val="105"/>
          <w:sz w:val="20"/>
          <w:szCs w:val="20"/>
        </w:rPr>
        <w:t>and</w:t>
      </w:r>
      <w:r w:rsidRPr="005D59C1">
        <w:rPr>
          <w:rFonts w:ascii="Times New Roman" w:hAnsi="Times New Roman" w:cs="Times New Roman"/>
          <w:color w:val="221F1F"/>
          <w:spacing w:val="-8"/>
          <w:w w:val="105"/>
          <w:sz w:val="20"/>
          <w:szCs w:val="20"/>
        </w:rPr>
        <w:t xml:space="preserve"> </w:t>
      </w:r>
      <w:r w:rsidRPr="005D59C1">
        <w:rPr>
          <w:rFonts w:ascii="Times New Roman" w:hAnsi="Times New Roman" w:cs="Times New Roman"/>
          <w:color w:val="221F1F"/>
          <w:w w:val="105"/>
          <w:sz w:val="20"/>
          <w:szCs w:val="20"/>
        </w:rPr>
        <w:t>diabetic</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w w:val="105"/>
          <w:sz w:val="20"/>
          <w:szCs w:val="20"/>
        </w:rPr>
        <w:t>foot</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w w:val="105"/>
          <w:sz w:val="20"/>
          <w:szCs w:val="20"/>
        </w:rPr>
        <w:t>ulcers.</w:t>
      </w:r>
      <w:r w:rsidRPr="005D59C1">
        <w:rPr>
          <w:rFonts w:ascii="Times New Roman" w:hAnsi="Times New Roman" w:cs="Times New Roman"/>
          <w:color w:val="221F1F"/>
          <w:spacing w:val="-2"/>
          <w:w w:val="105"/>
          <w:sz w:val="20"/>
          <w:szCs w:val="20"/>
        </w:rPr>
        <w:t xml:space="preserve"> </w:t>
      </w:r>
      <w:r w:rsidRPr="005D59C1">
        <w:rPr>
          <w:rFonts w:ascii="Times New Roman" w:hAnsi="Times New Roman" w:cs="Times New Roman"/>
          <w:color w:val="221F1F"/>
          <w:w w:val="105"/>
          <w:sz w:val="20"/>
          <w:szCs w:val="20"/>
        </w:rPr>
        <w:t>Diabetes</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w w:val="105"/>
          <w:sz w:val="20"/>
          <w:szCs w:val="20"/>
        </w:rPr>
        <w:t>Metab</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w w:val="105"/>
          <w:sz w:val="20"/>
          <w:szCs w:val="20"/>
        </w:rPr>
        <w:t>Res</w:t>
      </w:r>
      <w:r w:rsidRPr="005D59C1">
        <w:rPr>
          <w:rFonts w:ascii="Times New Roman" w:hAnsi="Times New Roman" w:cs="Times New Roman"/>
          <w:color w:val="221F1F"/>
          <w:spacing w:val="-8"/>
          <w:w w:val="105"/>
          <w:sz w:val="20"/>
          <w:szCs w:val="20"/>
        </w:rPr>
        <w:t xml:space="preserve"> </w:t>
      </w:r>
      <w:r w:rsidRPr="005D59C1">
        <w:rPr>
          <w:rFonts w:ascii="Times New Roman" w:hAnsi="Times New Roman" w:cs="Times New Roman"/>
          <w:color w:val="221F1F"/>
          <w:w w:val="105"/>
          <w:sz w:val="20"/>
          <w:szCs w:val="20"/>
        </w:rPr>
        <w:t>Rev;</w:t>
      </w:r>
      <w:r w:rsidR="006A6576">
        <w:rPr>
          <w:rFonts w:ascii="Times New Roman" w:hAnsi="Times New Roman" w:cs="Times New Roman"/>
          <w:color w:val="221F1F"/>
          <w:w w:val="105"/>
          <w:sz w:val="20"/>
          <w:szCs w:val="20"/>
        </w:rPr>
        <w:t xml:space="preserve"> </w:t>
      </w:r>
      <w:r w:rsidRPr="005D59C1">
        <w:rPr>
          <w:rFonts w:ascii="Times New Roman" w:hAnsi="Times New Roman" w:cs="Times New Roman"/>
          <w:color w:val="221F1F"/>
          <w:w w:val="105"/>
          <w:sz w:val="20"/>
          <w:szCs w:val="20"/>
        </w:rPr>
        <w:t>27:402-9.</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w w:val="105"/>
          <w:sz w:val="20"/>
          <w:szCs w:val="20"/>
        </w:rPr>
        <w:t>Deribe B, Woldemichael K, Nemera G</w:t>
      </w:r>
      <w:r w:rsidR="006A6576">
        <w:rPr>
          <w:rFonts w:ascii="Times New Roman" w:hAnsi="Times New Roman" w:cs="Times New Roman"/>
          <w:color w:val="221F1F"/>
          <w:w w:val="105"/>
          <w:sz w:val="20"/>
          <w:szCs w:val="20"/>
        </w:rPr>
        <w:t>(2014)</w:t>
      </w:r>
      <w:r w:rsidRPr="005D59C1">
        <w:rPr>
          <w:rFonts w:ascii="Times New Roman" w:hAnsi="Times New Roman" w:cs="Times New Roman"/>
          <w:color w:val="221F1F"/>
          <w:w w:val="105"/>
          <w:sz w:val="20"/>
          <w:szCs w:val="20"/>
        </w:rPr>
        <w:t>. Prevalence and factors influencing diabetic foot ulcer</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among</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diabetic</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patients</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attending</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Arbaminch</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Hospital,</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South</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Ethiopia. J</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Diabetes</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Metab;2:322.</w:t>
      </w:r>
    </w:p>
    <w:p w:rsidR="005E113E" w:rsidRPr="005D59C1" w:rsidRDefault="00307D9E" w:rsidP="00DF0ACE">
      <w:pPr>
        <w:pStyle w:val="ListParagraph"/>
        <w:numPr>
          <w:ilvl w:val="0"/>
          <w:numId w:val="1"/>
        </w:numPr>
        <w:tabs>
          <w:tab w:val="left" w:pos="557"/>
        </w:tabs>
        <w:spacing w:before="0"/>
        <w:ind w:left="357" w:right="0" w:hanging="342"/>
        <w:rPr>
          <w:rFonts w:ascii="Times New Roman" w:hAnsi="Times New Roman" w:cs="Times New Roman"/>
          <w:sz w:val="20"/>
          <w:szCs w:val="20"/>
        </w:rPr>
      </w:pPr>
      <w:r w:rsidRPr="005D59C1">
        <w:rPr>
          <w:rFonts w:ascii="Times New Roman" w:hAnsi="Times New Roman" w:cs="Times New Roman"/>
          <w:color w:val="221F1F"/>
          <w:w w:val="105"/>
          <w:sz w:val="20"/>
          <w:szCs w:val="20"/>
        </w:rPr>
        <w:t>Mousley</w:t>
      </w:r>
      <w:r w:rsidRPr="005D59C1">
        <w:rPr>
          <w:rFonts w:ascii="Times New Roman" w:hAnsi="Times New Roman" w:cs="Times New Roman"/>
          <w:color w:val="221F1F"/>
          <w:spacing w:val="-13"/>
          <w:w w:val="105"/>
          <w:sz w:val="20"/>
          <w:szCs w:val="20"/>
        </w:rPr>
        <w:t xml:space="preserve"> </w:t>
      </w:r>
      <w:r w:rsidRPr="005D59C1">
        <w:rPr>
          <w:rFonts w:ascii="Times New Roman" w:hAnsi="Times New Roman" w:cs="Times New Roman"/>
          <w:color w:val="221F1F"/>
          <w:w w:val="105"/>
          <w:sz w:val="20"/>
          <w:szCs w:val="20"/>
        </w:rPr>
        <w:t>M</w:t>
      </w:r>
      <w:r w:rsidR="006A6576">
        <w:rPr>
          <w:rFonts w:ascii="Times New Roman" w:hAnsi="Times New Roman" w:cs="Times New Roman"/>
          <w:color w:val="221F1F"/>
          <w:w w:val="105"/>
          <w:sz w:val="20"/>
          <w:szCs w:val="20"/>
        </w:rPr>
        <w:t>(2003)</w:t>
      </w:r>
      <w:r w:rsidRPr="005D59C1">
        <w:rPr>
          <w:rFonts w:ascii="Times New Roman" w:hAnsi="Times New Roman" w:cs="Times New Roman"/>
          <w:color w:val="221F1F"/>
          <w:w w:val="105"/>
          <w:sz w:val="20"/>
          <w:szCs w:val="20"/>
        </w:rPr>
        <w:t>.</w:t>
      </w:r>
      <w:r w:rsidRPr="005D59C1">
        <w:rPr>
          <w:rFonts w:ascii="Times New Roman" w:hAnsi="Times New Roman" w:cs="Times New Roman"/>
          <w:color w:val="221F1F"/>
          <w:spacing w:val="-12"/>
          <w:w w:val="105"/>
          <w:sz w:val="20"/>
          <w:szCs w:val="20"/>
        </w:rPr>
        <w:t xml:space="preserve"> </w:t>
      </w:r>
      <w:r w:rsidRPr="005D59C1">
        <w:rPr>
          <w:rFonts w:ascii="Times New Roman" w:hAnsi="Times New Roman" w:cs="Times New Roman"/>
          <w:color w:val="221F1F"/>
          <w:w w:val="105"/>
          <w:sz w:val="20"/>
          <w:szCs w:val="20"/>
        </w:rPr>
        <w:t>Diabetes</w:t>
      </w:r>
      <w:r w:rsidRPr="005D59C1">
        <w:rPr>
          <w:rFonts w:ascii="Times New Roman" w:hAnsi="Times New Roman" w:cs="Times New Roman"/>
          <w:color w:val="221F1F"/>
          <w:spacing w:val="-12"/>
          <w:w w:val="105"/>
          <w:sz w:val="20"/>
          <w:szCs w:val="20"/>
        </w:rPr>
        <w:t xml:space="preserve"> </w:t>
      </w:r>
      <w:r w:rsidRPr="005D59C1">
        <w:rPr>
          <w:rFonts w:ascii="Times New Roman" w:hAnsi="Times New Roman" w:cs="Times New Roman"/>
          <w:color w:val="221F1F"/>
          <w:w w:val="105"/>
          <w:sz w:val="20"/>
          <w:szCs w:val="20"/>
        </w:rPr>
        <w:t>and</w:t>
      </w:r>
      <w:r w:rsidRPr="005D59C1">
        <w:rPr>
          <w:rFonts w:ascii="Times New Roman" w:hAnsi="Times New Roman" w:cs="Times New Roman"/>
          <w:color w:val="221F1F"/>
          <w:spacing w:val="-13"/>
          <w:w w:val="105"/>
          <w:sz w:val="20"/>
          <w:szCs w:val="20"/>
        </w:rPr>
        <w:t xml:space="preserve"> </w:t>
      </w:r>
      <w:r w:rsidRPr="005D59C1">
        <w:rPr>
          <w:rFonts w:ascii="Times New Roman" w:hAnsi="Times New Roman" w:cs="Times New Roman"/>
          <w:color w:val="221F1F"/>
          <w:w w:val="105"/>
          <w:sz w:val="20"/>
          <w:szCs w:val="20"/>
        </w:rPr>
        <w:t>its</w:t>
      </w:r>
      <w:r w:rsidRPr="005D59C1">
        <w:rPr>
          <w:rFonts w:ascii="Times New Roman" w:hAnsi="Times New Roman" w:cs="Times New Roman"/>
          <w:color w:val="221F1F"/>
          <w:spacing w:val="-14"/>
          <w:w w:val="105"/>
          <w:sz w:val="20"/>
          <w:szCs w:val="20"/>
        </w:rPr>
        <w:t xml:space="preserve"> </w:t>
      </w:r>
      <w:r w:rsidRPr="005D59C1">
        <w:rPr>
          <w:rFonts w:ascii="Times New Roman" w:hAnsi="Times New Roman" w:cs="Times New Roman"/>
          <w:color w:val="221F1F"/>
          <w:w w:val="105"/>
          <w:sz w:val="20"/>
          <w:szCs w:val="20"/>
        </w:rPr>
        <w:t>effect</w:t>
      </w:r>
      <w:r w:rsidRPr="005D59C1">
        <w:rPr>
          <w:rFonts w:ascii="Times New Roman" w:hAnsi="Times New Roman" w:cs="Times New Roman"/>
          <w:color w:val="221F1F"/>
          <w:spacing w:val="-12"/>
          <w:w w:val="105"/>
          <w:sz w:val="20"/>
          <w:szCs w:val="20"/>
        </w:rPr>
        <w:t xml:space="preserve"> </w:t>
      </w:r>
      <w:r w:rsidRPr="005D59C1">
        <w:rPr>
          <w:rFonts w:ascii="Times New Roman" w:hAnsi="Times New Roman" w:cs="Times New Roman"/>
          <w:color w:val="221F1F"/>
          <w:w w:val="105"/>
          <w:sz w:val="20"/>
          <w:szCs w:val="20"/>
        </w:rPr>
        <w:t>on</w:t>
      </w:r>
      <w:r w:rsidRPr="005D59C1">
        <w:rPr>
          <w:rFonts w:ascii="Times New Roman" w:hAnsi="Times New Roman" w:cs="Times New Roman"/>
          <w:color w:val="221F1F"/>
          <w:spacing w:val="-13"/>
          <w:w w:val="105"/>
          <w:sz w:val="20"/>
          <w:szCs w:val="20"/>
        </w:rPr>
        <w:t xml:space="preserve"> </w:t>
      </w:r>
      <w:r w:rsidRPr="005D59C1">
        <w:rPr>
          <w:rFonts w:ascii="Times New Roman" w:hAnsi="Times New Roman" w:cs="Times New Roman"/>
          <w:color w:val="221F1F"/>
          <w:w w:val="105"/>
          <w:sz w:val="20"/>
          <w:szCs w:val="20"/>
        </w:rPr>
        <w:t>wound</w:t>
      </w:r>
      <w:r w:rsidRPr="005D59C1">
        <w:rPr>
          <w:rFonts w:ascii="Times New Roman" w:hAnsi="Times New Roman" w:cs="Times New Roman"/>
          <w:color w:val="221F1F"/>
          <w:spacing w:val="-13"/>
          <w:w w:val="105"/>
          <w:sz w:val="20"/>
          <w:szCs w:val="20"/>
        </w:rPr>
        <w:t xml:space="preserve"> </w:t>
      </w:r>
      <w:r w:rsidRPr="005D59C1">
        <w:rPr>
          <w:rFonts w:ascii="Times New Roman" w:hAnsi="Times New Roman" w:cs="Times New Roman"/>
          <w:color w:val="221F1F"/>
          <w:w w:val="105"/>
          <w:sz w:val="20"/>
          <w:szCs w:val="20"/>
        </w:rPr>
        <w:t>healing</w:t>
      </w:r>
      <w:r w:rsidRPr="005D59C1">
        <w:rPr>
          <w:rFonts w:ascii="Times New Roman" w:hAnsi="Times New Roman" w:cs="Times New Roman"/>
          <w:color w:val="221F1F"/>
          <w:spacing w:val="-13"/>
          <w:w w:val="105"/>
          <w:sz w:val="20"/>
          <w:szCs w:val="20"/>
        </w:rPr>
        <w:t xml:space="preserve"> </w:t>
      </w:r>
      <w:r w:rsidRPr="005D59C1">
        <w:rPr>
          <w:rFonts w:ascii="Times New Roman" w:hAnsi="Times New Roman" w:cs="Times New Roman"/>
          <w:color w:val="221F1F"/>
          <w:w w:val="105"/>
          <w:sz w:val="20"/>
          <w:szCs w:val="20"/>
        </w:rPr>
        <w:t>andpatient</w:t>
      </w:r>
      <w:r w:rsidRPr="005D59C1">
        <w:rPr>
          <w:rFonts w:ascii="Times New Roman" w:hAnsi="Times New Roman" w:cs="Times New Roman"/>
          <w:color w:val="221F1F"/>
          <w:spacing w:val="-5"/>
          <w:w w:val="105"/>
          <w:sz w:val="20"/>
          <w:szCs w:val="20"/>
        </w:rPr>
        <w:t xml:space="preserve"> </w:t>
      </w:r>
      <w:r w:rsidRPr="005D59C1">
        <w:rPr>
          <w:rFonts w:ascii="Times New Roman" w:hAnsi="Times New Roman" w:cs="Times New Roman"/>
          <w:color w:val="221F1F"/>
          <w:w w:val="105"/>
          <w:sz w:val="20"/>
          <w:szCs w:val="20"/>
        </w:rPr>
        <w:t>care.</w:t>
      </w:r>
      <w:r w:rsidRPr="005D59C1">
        <w:rPr>
          <w:rFonts w:ascii="Times New Roman" w:hAnsi="Times New Roman" w:cs="Times New Roman"/>
          <w:color w:val="221F1F"/>
          <w:spacing w:val="-3"/>
          <w:w w:val="105"/>
          <w:sz w:val="20"/>
          <w:szCs w:val="20"/>
        </w:rPr>
        <w:t xml:space="preserve"> </w:t>
      </w:r>
      <w:r w:rsidRPr="005D59C1">
        <w:rPr>
          <w:rFonts w:ascii="Times New Roman" w:hAnsi="Times New Roman" w:cs="Times New Roman"/>
          <w:color w:val="221F1F"/>
          <w:w w:val="105"/>
          <w:sz w:val="20"/>
          <w:szCs w:val="20"/>
        </w:rPr>
        <w:t>Nurs</w:t>
      </w:r>
      <w:r w:rsidRPr="005D59C1">
        <w:rPr>
          <w:rFonts w:ascii="Times New Roman" w:hAnsi="Times New Roman" w:cs="Times New Roman"/>
          <w:color w:val="221F1F"/>
          <w:spacing w:val="-5"/>
          <w:w w:val="105"/>
          <w:sz w:val="20"/>
          <w:szCs w:val="20"/>
        </w:rPr>
        <w:t xml:space="preserve"> </w:t>
      </w:r>
      <w:r w:rsidRPr="005D59C1">
        <w:rPr>
          <w:rFonts w:ascii="Times New Roman" w:hAnsi="Times New Roman" w:cs="Times New Roman"/>
          <w:color w:val="221F1F"/>
          <w:w w:val="105"/>
          <w:sz w:val="20"/>
          <w:szCs w:val="20"/>
        </w:rPr>
        <w:t>Times;</w:t>
      </w:r>
      <w:r w:rsidR="006A6576">
        <w:rPr>
          <w:rFonts w:ascii="Times New Roman" w:hAnsi="Times New Roman" w:cs="Times New Roman"/>
          <w:color w:val="221F1F"/>
          <w:w w:val="105"/>
          <w:sz w:val="20"/>
          <w:szCs w:val="20"/>
        </w:rPr>
        <w:t xml:space="preserve"> </w:t>
      </w:r>
      <w:r w:rsidRPr="005D59C1">
        <w:rPr>
          <w:rFonts w:ascii="Times New Roman" w:hAnsi="Times New Roman" w:cs="Times New Roman"/>
          <w:color w:val="221F1F"/>
          <w:w w:val="105"/>
          <w:sz w:val="20"/>
          <w:szCs w:val="20"/>
        </w:rPr>
        <w:t>99:70.</w:t>
      </w:r>
    </w:p>
    <w:p w:rsidR="005E113E" w:rsidRPr="006A6576" w:rsidRDefault="00307D9E" w:rsidP="00DF0ACE">
      <w:pPr>
        <w:pStyle w:val="ListParagraph"/>
        <w:numPr>
          <w:ilvl w:val="0"/>
          <w:numId w:val="1"/>
        </w:numPr>
        <w:tabs>
          <w:tab w:val="left" w:pos="557"/>
        </w:tabs>
        <w:spacing w:before="0"/>
        <w:ind w:left="357" w:right="0" w:hanging="342"/>
        <w:rPr>
          <w:rFonts w:ascii="Times New Roman" w:hAnsi="Times New Roman" w:cs="Times New Roman"/>
          <w:sz w:val="20"/>
          <w:szCs w:val="20"/>
        </w:rPr>
      </w:pPr>
      <w:r w:rsidRPr="005D59C1">
        <w:rPr>
          <w:rFonts w:ascii="Times New Roman" w:hAnsi="Times New Roman" w:cs="Times New Roman"/>
          <w:color w:val="221F1F"/>
          <w:w w:val="105"/>
          <w:sz w:val="20"/>
          <w:szCs w:val="20"/>
        </w:rPr>
        <w:t>Pierpont</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YN,</w:t>
      </w:r>
      <w:r w:rsidRPr="005D59C1">
        <w:rPr>
          <w:rFonts w:ascii="Times New Roman" w:hAnsi="Times New Roman" w:cs="Times New Roman"/>
          <w:color w:val="221F1F"/>
          <w:spacing w:val="3"/>
          <w:w w:val="105"/>
          <w:sz w:val="20"/>
          <w:szCs w:val="20"/>
        </w:rPr>
        <w:t xml:space="preserve"> </w:t>
      </w:r>
      <w:r w:rsidRPr="005D59C1">
        <w:rPr>
          <w:rFonts w:ascii="Times New Roman" w:hAnsi="Times New Roman" w:cs="Times New Roman"/>
          <w:color w:val="221F1F"/>
          <w:w w:val="105"/>
          <w:sz w:val="20"/>
          <w:szCs w:val="20"/>
        </w:rPr>
        <w:t>Dinh</w:t>
      </w:r>
      <w:r w:rsidRPr="005D59C1">
        <w:rPr>
          <w:rFonts w:ascii="Times New Roman" w:hAnsi="Times New Roman" w:cs="Times New Roman"/>
          <w:color w:val="221F1F"/>
          <w:spacing w:val="3"/>
          <w:w w:val="105"/>
          <w:sz w:val="20"/>
          <w:szCs w:val="20"/>
        </w:rPr>
        <w:t xml:space="preserve"> </w:t>
      </w:r>
      <w:r w:rsidRPr="005D59C1">
        <w:rPr>
          <w:rFonts w:ascii="Times New Roman" w:hAnsi="Times New Roman" w:cs="Times New Roman"/>
          <w:color w:val="221F1F"/>
          <w:w w:val="105"/>
          <w:sz w:val="20"/>
          <w:szCs w:val="20"/>
        </w:rPr>
        <w:t>TP,</w:t>
      </w:r>
      <w:r w:rsidRPr="005D59C1">
        <w:rPr>
          <w:rFonts w:ascii="Times New Roman" w:hAnsi="Times New Roman" w:cs="Times New Roman"/>
          <w:color w:val="221F1F"/>
          <w:spacing w:val="4"/>
          <w:w w:val="105"/>
          <w:sz w:val="20"/>
          <w:szCs w:val="20"/>
        </w:rPr>
        <w:t xml:space="preserve"> </w:t>
      </w:r>
      <w:r w:rsidRPr="005D59C1">
        <w:rPr>
          <w:rFonts w:ascii="Times New Roman" w:hAnsi="Times New Roman" w:cs="Times New Roman"/>
          <w:color w:val="221F1F"/>
          <w:w w:val="105"/>
          <w:sz w:val="20"/>
          <w:szCs w:val="20"/>
        </w:rPr>
        <w:t>Salas</w:t>
      </w:r>
      <w:r w:rsidRPr="005D59C1">
        <w:rPr>
          <w:rFonts w:ascii="Times New Roman" w:hAnsi="Times New Roman" w:cs="Times New Roman"/>
          <w:color w:val="221F1F"/>
          <w:spacing w:val="2"/>
          <w:w w:val="105"/>
          <w:sz w:val="20"/>
          <w:szCs w:val="20"/>
        </w:rPr>
        <w:t xml:space="preserve"> </w:t>
      </w:r>
      <w:r w:rsidRPr="005D59C1">
        <w:rPr>
          <w:rFonts w:ascii="Times New Roman" w:hAnsi="Times New Roman" w:cs="Times New Roman"/>
          <w:color w:val="221F1F"/>
          <w:w w:val="105"/>
          <w:sz w:val="20"/>
          <w:szCs w:val="20"/>
        </w:rPr>
        <w:t>RE,</w:t>
      </w:r>
      <w:r w:rsidRPr="005D59C1">
        <w:rPr>
          <w:rFonts w:ascii="Times New Roman" w:hAnsi="Times New Roman" w:cs="Times New Roman"/>
          <w:color w:val="221F1F"/>
          <w:spacing w:val="4"/>
          <w:w w:val="105"/>
          <w:sz w:val="20"/>
          <w:szCs w:val="20"/>
        </w:rPr>
        <w:t xml:space="preserve"> </w:t>
      </w:r>
      <w:r w:rsidRPr="005D59C1">
        <w:rPr>
          <w:rFonts w:ascii="Times New Roman" w:hAnsi="Times New Roman" w:cs="Times New Roman"/>
          <w:color w:val="221F1F"/>
          <w:w w:val="105"/>
          <w:sz w:val="20"/>
          <w:szCs w:val="20"/>
        </w:rPr>
        <w:t>Johnson</w:t>
      </w:r>
      <w:r w:rsidRPr="005D59C1">
        <w:rPr>
          <w:rFonts w:ascii="Times New Roman" w:hAnsi="Times New Roman" w:cs="Times New Roman"/>
          <w:color w:val="221F1F"/>
          <w:spacing w:val="2"/>
          <w:w w:val="105"/>
          <w:sz w:val="20"/>
          <w:szCs w:val="20"/>
        </w:rPr>
        <w:t xml:space="preserve"> </w:t>
      </w:r>
      <w:r w:rsidRPr="005D59C1">
        <w:rPr>
          <w:rFonts w:ascii="Times New Roman" w:hAnsi="Times New Roman" w:cs="Times New Roman"/>
          <w:color w:val="221F1F"/>
          <w:w w:val="105"/>
          <w:sz w:val="20"/>
          <w:szCs w:val="20"/>
        </w:rPr>
        <w:t>EL,</w:t>
      </w:r>
      <w:r w:rsidRPr="005D59C1">
        <w:rPr>
          <w:rFonts w:ascii="Times New Roman" w:hAnsi="Times New Roman" w:cs="Times New Roman"/>
          <w:color w:val="221F1F"/>
          <w:spacing w:val="3"/>
          <w:w w:val="105"/>
          <w:sz w:val="20"/>
          <w:szCs w:val="20"/>
        </w:rPr>
        <w:t xml:space="preserve"> </w:t>
      </w:r>
      <w:r w:rsidRPr="005D59C1">
        <w:rPr>
          <w:rFonts w:ascii="Times New Roman" w:hAnsi="Times New Roman" w:cs="Times New Roman"/>
          <w:color w:val="221F1F"/>
          <w:w w:val="105"/>
          <w:sz w:val="20"/>
          <w:szCs w:val="20"/>
        </w:rPr>
        <w:t>Wright</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w w:val="105"/>
          <w:sz w:val="20"/>
          <w:szCs w:val="20"/>
        </w:rPr>
        <w:t>TG</w:t>
      </w:r>
      <w:r w:rsidR="006A6576">
        <w:rPr>
          <w:rFonts w:ascii="Times New Roman" w:hAnsi="Times New Roman" w:cs="Times New Roman"/>
          <w:color w:val="221F1F"/>
          <w:w w:val="105"/>
          <w:sz w:val="20"/>
          <w:szCs w:val="20"/>
        </w:rPr>
        <w:t xml:space="preserve">, </w:t>
      </w:r>
      <w:r w:rsidRPr="006A6576">
        <w:rPr>
          <w:rFonts w:ascii="Times New Roman" w:hAnsi="Times New Roman" w:cs="Times New Roman"/>
          <w:color w:val="221F1F"/>
          <w:sz w:val="20"/>
          <w:szCs w:val="20"/>
        </w:rPr>
        <w:t>Robson</w:t>
      </w:r>
      <w:r w:rsidRPr="006A6576">
        <w:rPr>
          <w:rFonts w:ascii="Times New Roman" w:hAnsi="Times New Roman" w:cs="Times New Roman"/>
          <w:color w:val="221F1F"/>
          <w:spacing w:val="1"/>
          <w:sz w:val="20"/>
          <w:szCs w:val="20"/>
        </w:rPr>
        <w:t xml:space="preserve"> </w:t>
      </w:r>
      <w:r w:rsidRPr="006A6576">
        <w:rPr>
          <w:rFonts w:ascii="Times New Roman" w:hAnsi="Times New Roman" w:cs="Times New Roman"/>
          <w:color w:val="221F1F"/>
          <w:sz w:val="20"/>
          <w:szCs w:val="20"/>
        </w:rPr>
        <w:t>MC,</w:t>
      </w:r>
      <w:r w:rsidRPr="006A6576">
        <w:rPr>
          <w:rFonts w:ascii="Times New Roman" w:hAnsi="Times New Roman" w:cs="Times New Roman"/>
          <w:color w:val="221F1F"/>
          <w:spacing w:val="1"/>
          <w:sz w:val="20"/>
          <w:szCs w:val="20"/>
        </w:rPr>
        <w:t xml:space="preserve"> </w:t>
      </w:r>
      <w:r w:rsidRPr="006A6576">
        <w:rPr>
          <w:rFonts w:ascii="Times New Roman" w:hAnsi="Times New Roman" w:cs="Times New Roman"/>
          <w:i/>
          <w:color w:val="221F1F"/>
          <w:sz w:val="20"/>
          <w:szCs w:val="20"/>
        </w:rPr>
        <w:t>et</w:t>
      </w:r>
      <w:r w:rsidRPr="006A6576">
        <w:rPr>
          <w:rFonts w:ascii="Times New Roman" w:hAnsi="Times New Roman" w:cs="Times New Roman"/>
          <w:i/>
          <w:color w:val="221F1F"/>
          <w:spacing w:val="1"/>
          <w:sz w:val="20"/>
          <w:szCs w:val="20"/>
        </w:rPr>
        <w:t xml:space="preserve"> </w:t>
      </w:r>
      <w:r w:rsidRPr="006A6576">
        <w:rPr>
          <w:rFonts w:ascii="Times New Roman" w:hAnsi="Times New Roman" w:cs="Times New Roman"/>
          <w:i/>
          <w:color w:val="221F1F"/>
          <w:sz w:val="20"/>
          <w:szCs w:val="20"/>
        </w:rPr>
        <w:t>al</w:t>
      </w:r>
      <w:r w:rsidR="006A6576">
        <w:rPr>
          <w:rFonts w:ascii="Times New Roman" w:hAnsi="Times New Roman" w:cs="Times New Roman"/>
          <w:i/>
          <w:color w:val="221F1F"/>
          <w:sz w:val="20"/>
          <w:szCs w:val="20"/>
        </w:rPr>
        <w:t>(2014)</w:t>
      </w:r>
      <w:r w:rsidRPr="006A6576">
        <w:rPr>
          <w:rFonts w:ascii="Times New Roman" w:hAnsi="Times New Roman" w:cs="Times New Roman"/>
          <w:i/>
          <w:color w:val="221F1F"/>
          <w:sz w:val="20"/>
          <w:szCs w:val="20"/>
        </w:rPr>
        <w:t>.</w:t>
      </w:r>
      <w:r w:rsidRPr="006A6576">
        <w:rPr>
          <w:rFonts w:ascii="Times New Roman" w:hAnsi="Times New Roman" w:cs="Times New Roman"/>
          <w:i/>
          <w:color w:val="221F1F"/>
          <w:spacing w:val="1"/>
          <w:sz w:val="20"/>
          <w:szCs w:val="20"/>
        </w:rPr>
        <w:t xml:space="preserve"> </w:t>
      </w:r>
      <w:r w:rsidRPr="006A6576">
        <w:rPr>
          <w:rFonts w:ascii="Times New Roman" w:hAnsi="Times New Roman" w:cs="Times New Roman"/>
          <w:color w:val="221F1F"/>
          <w:sz w:val="20"/>
          <w:szCs w:val="20"/>
        </w:rPr>
        <w:t>Obesity</w:t>
      </w:r>
      <w:r w:rsidRPr="006A6576">
        <w:rPr>
          <w:rFonts w:ascii="Times New Roman" w:hAnsi="Times New Roman" w:cs="Times New Roman"/>
          <w:color w:val="221F1F"/>
          <w:spacing w:val="1"/>
          <w:sz w:val="20"/>
          <w:szCs w:val="20"/>
        </w:rPr>
        <w:t xml:space="preserve"> </w:t>
      </w:r>
      <w:r w:rsidRPr="006A6576">
        <w:rPr>
          <w:rFonts w:ascii="Times New Roman" w:hAnsi="Times New Roman" w:cs="Times New Roman"/>
          <w:color w:val="221F1F"/>
          <w:sz w:val="20"/>
          <w:szCs w:val="20"/>
        </w:rPr>
        <w:t>and</w:t>
      </w:r>
      <w:r w:rsidRPr="006A6576">
        <w:rPr>
          <w:rFonts w:ascii="Times New Roman" w:hAnsi="Times New Roman" w:cs="Times New Roman"/>
          <w:color w:val="221F1F"/>
          <w:spacing w:val="54"/>
          <w:sz w:val="20"/>
          <w:szCs w:val="20"/>
        </w:rPr>
        <w:t xml:space="preserve"> </w:t>
      </w:r>
      <w:r w:rsidRPr="006A6576">
        <w:rPr>
          <w:rFonts w:ascii="Times New Roman" w:hAnsi="Times New Roman" w:cs="Times New Roman"/>
          <w:color w:val="221F1F"/>
          <w:sz w:val="20"/>
          <w:szCs w:val="20"/>
        </w:rPr>
        <w:t>surgical</w:t>
      </w:r>
      <w:r w:rsidRPr="006A6576">
        <w:rPr>
          <w:rFonts w:ascii="Times New Roman" w:hAnsi="Times New Roman" w:cs="Times New Roman"/>
          <w:color w:val="221F1F"/>
          <w:spacing w:val="54"/>
          <w:sz w:val="20"/>
          <w:szCs w:val="20"/>
        </w:rPr>
        <w:t xml:space="preserve"> </w:t>
      </w:r>
      <w:r w:rsidRPr="006A6576">
        <w:rPr>
          <w:rFonts w:ascii="Times New Roman" w:hAnsi="Times New Roman" w:cs="Times New Roman"/>
          <w:color w:val="221F1F"/>
          <w:sz w:val="20"/>
          <w:szCs w:val="20"/>
        </w:rPr>
        <w:t>wound</w:t>
      </w:r>
      <w:r w:rsidRPr="006A6576">
        <w:rPr>
          <w:rFonts w:ascii="Times New Roman" w:hAnsi="Times New Roman" w:cs="Times New Roman"/>
          <w:color w:val="221F1F"/>
          <w:spacing w:val="54"/>
          <w:sz w:val="20"/>
          <w:szCs w:val="20"/>
        </w:rPr>
        <w:t xml:space="preserve"> </w:t>
      </w:r>
      <w:r w:rsidRPr="006A6576">
        <w:rPr>
          <w:rFonts w:ascii="Times New Roman" w:hAnsi="Times New Roman" w:cs="Times New Roman"/>
          <w:color w:val="221F1F"/>
          <w:sz w:val="20"/>
          <w:szCs w:val="20"/>
        </w:rPr>
        <w:t>healing: A current review. Int Sch Res Notices</w:t>
      </w:r>
      <w:r w:rsidRPr="006A6576">
        <w:rPr>
          <w:rFonts w:ascii="Times New Roman" w:hAnsi="Times New Roman" w:cs="Times New Roman"/>
          <w:color w:val="221F1F"/>
          <w:spacing w:val="1"/>
          <w:sz w:val="20"/>
          <w:szCs w:val="20"/>
        </w:rPr>
        <w:t xml:space="preserve"> </w:t>
      </w:r>
      <w:r w:rsidRPr="006A6576">
        <w:rPr>
          <w:rFonts w:ascii="Times New Roman" w:hAnsi="Times New Roman" w:cs="Times New Roman"/>
          <w:color w:val="221F1F"/>
          <w:sz w:val="20"/>
          <w:szCs w:val="20"/>
        </w:rPr>
        <w:t>Obesity;2014:13.</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Vela SA, Lavery LA, Armstrong DG, Anaim AA</w:t>
      </w:r>
      <w:r w:rsidR="006A6576">
        <w:rPr>
          <w:rFonts w:ascii="Times New Roman" w:hAnsi="Times New Roman" w:cs="Times New Roman"/>
          <w:color w:val="221F1F"/>
          <w:sz w:val="20"/>
          <w:szCs w:val="20"/>
        </w:rPr>
        <w:t>(1998)</w:t>
      </w:r>
      <w:r w:rsidRPr="005D59C1">
        <w:rPr>
          <w:rFonts w:ascii="Times New Roman" w:hAnsi="Times New Roman" w:cs="Times New Roman"/>
          <w:color w:val="221F1F"/>
          <w:sz w:val="20"/>
          <w:szCs w:val="20"/>
        </w:rPr>
        <w:t>. The effect of increased weight on peak pressures: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w w:val="105"/>
          <w:sz w:val="20"/>
          <w:szCs w:val="20"/>
        </w:rPr>
        <w:t>Implications</w:t>
      </w:r>
      <w:r w:rsidRPr="005D59C1">
        <w:rPr>
          <w:rFonts w:ascii="Times New Roman" w:hAnsi="Times New Roman" w:cs="Times New Roman"/>
          <w:color w:val="221F1F"/>
          <w:spacing w:val="-9"/>
          <w:w w:val="105"/>
          <w:sz w:val="20"/>
          <w:szCs w:val="20"/>
        </w:rPr>
        <w:t xml:space="preserve"> </w:t>
      </w:r>
      <w:r w:rsidRPr="005D59C1">
        <w:rPr>
          <w:rFonts w:ascii="Times New Roman" w:hAnsi="Times New Roman" w:cs="Times New Roman"/>
          <w:color w:val="221F1F"/>
          <w:w w:val="105"/>
          <w:sz w:val="20"/>
          <w:szCs w:val="20"/>
        </w:rPr>
        <w:t>for</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w w:val="105"/>
          <w:sz w:val="20"/>
          <w:szCs w:val="20"/>
        </w:rPr>
        <w:t>obesity</w:t>
      </w:r>
      <w:r w:rsidRPr="005D59C1">
        <w:rPr>
          <w:rFonts w:ascii="Times New Roman" w:hAnsi="Times New Roman" w:cs="Times New Roman"/>
          <w:color w:val="221F1F"/>
          <w:spacing w:val="-8"/>
          <w:w w:val="105"/>
          <w:sz w:val="20"/>
          <w:szCs w:val="20"/>
        </w:rPr>
        <w:t xml:space="preserve"> </w:t>
      </w:r>
      <w:r w:rsidRPr="005D59C1">
        <w:rPr>
          <w:rFonts w:ascii="Times New Roman" w:hAnsi="Times New Roman" w:cs="Times New Roman"/>
          <w:color w:val="221F1F"/>
          <w:w w:val="105"/>
          <w:sz w:val="20"/>
          <w:szCs w:val="20"/>
        </w:rPr>
        <w:t>and</w:t>
      </w:r>
      <w:r w:rsidRPr="005D59C1">
        <w:rPr>
          <w:rFonts w:ascii="Times New Roman" w:hAnsi="Times New Roman" w:cs="Times New Roman"/>
          <w:color w:val="221F1F"/>
          <w:spacing w:val="-8"/>
          <w:w w:val="105"/>
          <w:sz w:val="20"/>
          <w:szCs w:val="20"/>
        </w:rPr>
        <w:t xml:space="preserve"> </w:t>
      </w:r>
      <w:r w:rsidRPr="005D59C1">
        <w:rPr>
          <w:rFonts w:ascii="Times New Roman" w:hAnsi="Times New Roman" w:cs="Times New Roman"/>
          <w:color w:val="221F1F"/>
          <w:w w:val="105"/>
          <w:sz w:val="20"/>
          <w:szCs w:val="20"/>
        </w:rPr>
        <w:t>diabetic</w:t>
      </w:r>
      <w:r w:rsidRPr="005D59C1">
        <w:rPr>
          <w:rFonts w:ascii="Times New Roman" w:hAnsi="Times New Roman" w:cs="Times New Roman"/>
          <w:color w:val="221F1F"/>
          <w:spacing w:val="-5"/>
          <w:w w:val="105"/>
          <w:sz w:val="20"/>
          <w:szCs w:val="20"/>
        </w:rPr>
        <w:t xml:space="preserve"> </w:t>
      </w:r>
      <w:r w:rsidRPr="005D59C1">
        <w:rPr>
          <w:rFonts w:ascii="Times New Roman" w:hAnsi="Times New Roman" w:cs="Times New Roman"/>
          <w:color w:val="221F1F"/>
          <w:w w:val="105"/>
          <w:sz w:val="20"/>
          <w:szCs w:val="20"/>
        </w:rPr>
        <w:t>foot</w:t>
      </w:r>
      <w:r w:rsidRPr="005D59C1">
        <w:rPr>
          <w:rFonts w:ascii="Times New Roman" w:hAnsi="Times New Roman" w:cs="Times New Roman"/>
          <w:color w:val="221F1F"/>
          <w:spacing w:val="-8"/>
          <w:w w:val="105"/>
          <w:sz w:val="20"/>
          <w:szCs w:val="20"/>
        </w:rPr>
        <w:t xml:space="preserve"> </w:t>
      </w:r>
      <w:r w:rsidRPr="005D59C1">
        <w:rPr>
          <w:rFonts w:ascii="Times New Roman" w:hAnsi="Times New Roman" w:cs="Times New Roman"/>
          <w:color w:val="221F1F"/>
          <w:w w:val="105"/>
          <w:sz w:val="20"/>
          <w:szCs w:val="20"/>
        </w:rPr>
        <w:t>pathology.</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J Foot</w:t>
      </w:r>
      <w:r w:rsidRPr="005D59C1">
        <w:rPr>
          <w:rFonts w:ascii="Times New Roman" w:hAnsi="Times New Roman" w:cs="Times New Roman"/>
          <w:color w:val="221F1F"/>
          <w:spacing w:val="-8"/>
          <w:w w:val="105"/>
          <w:sz w:val="20"/>
          <w:szCs w:val="20"/>
        </w:rPr>
        <w:t xml:space="preserve"> </w:t>
      </w:r>
      <w:r w:rsidRPr="005D59C1">
        <w:rPr>
          <w:rFonts w:ascii="Times New Roman" w:hAnsi="Times New Roman" w:cs="Times New Roman"/>
          <w:color w:val="221F1F"/>
          <w:w w:val="105"/>
          <w:sz w:val="20"/>
          <w:szCs w:val="20"/>
        </w:rPr>
        <w:t>Ankle</w:t>
      </w:r>
      <w:r w:rsidRPr="005D59C1">
        <w:rPr>
          <w:rFonts w:ascii="Times New Roman" w:hAnsi="Times New Roman" w:cs="Times New Roman"/>
          <w:color w:val="221F1F"/>
          <w:spacing w:val="-5"/>
          <w:w w:val="105"/>
          <w:sz w:val="20"/>
          <w:szCs w:val="20"/>
        </w:rPr>
        <w:t xml:space="preserve"> </w:t>
      </w:r>
      <w:r w:rsidRPr="005D59C1">
        <w:rPr>
          <w:rFonts w:ascii="Times New Roman" w:hAnsi="Times New Roman" w:cs="Times New Roman"/>
          <w:color w:val="221F1F"/>
          <w:w w:val="105"/>
          <w:sz w:val="20"/>
          <w:szCs w:val="20"/>
        </w:rPr>
        <w:t>Surg;37:416-20.</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Pinzur M, Freeland R, Juknelis D</w:t>
      </w:r>
      <w:r w:rsidR="006A6576">
        <w:rPr>
          <w:rFonts w:ascii="Times New Roman" w:hAnsi="Times New Roman" w:cs="Times New Roman"/>
          <w:color w:val="221F1F"/>
          <w:sz w:val="20"/>
          <w:szCs w:val="20"/>
        </w:rPr>
        <w:t>(2005)</w:t>
      </w:r>
      <w:r w:rsidRPr="005D59C1">
        <w:rPr>
          <w:rFonts w:ascii="Times New Roman" w:hAnsi="Times New Roman" w:cs="Times New Roman"/>
          <w:color w:val="221F1F"/>
          <w:sz w:val="20"/>
          <w:szCs w:val="20"/>
        </w:rPr>
        <w:t>. The association between body mass index and foot disorders in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diabetic</w:t>
      </w:r>
      <w:r w:rsidRPr="005D59C1">
        <w:rPr>
          <w:rFonts w:ascii="Times New Roman" w:hAnsi="Times New Roman" w:cs="Times New Roman"/>
          <w:color w:val="221F1F"/>
          <w:spacing w:val="4"/>
          <w:sz w:val="20"/>
          <w:szCs w:val="20"/>
        </w:rPr>
        <w:t xml:space="preserve"> </w:t>
      </w:r>
      <w:r w:rsidRPr="005D59C1">
        <w:rPr>
          <w:rFonts w:ascii="Times New Roman" w:hAnsi="Times New Roman" w:cs="Times New Roman"/>
          <w:color w:val="221F1F"/>
          <w:sz w:val="20"/>
          <w:szCs w:val="20"/>
        </w:rPr>
        <w:t>patients.Foot</w:t>
      </w:r>
      <w:r w:rsidRPr="005D59C1">
        <w:rPr>
          <w:rFonts w:ascii="Times New Roman" w:hAnsi="Times New Roman" w:cs="Times New Roman"/>
          <w:color w:val="221F1F"/>
          <w:spacing w:val="9"/>
          <w:sz w:val="20"/>
          <w:szCs w:val="20"/>
        </w:rPr>
        <w:t xml:space="preserve"> </w:t>
      </w:r>
      <w:r w:rsidRPr="005D59C1">
        <w:rPr>
          <w:rFonts w:ascii="Times New Roman" w:hAnsi="Times New Roman" w:cs="Times New Roman"/>
          <w:color w:val="221F1F"/>
          <w:sz w:val="20"/>
          <w:szCs w:val="20"/>
        </w:rPr>
        <w:t>Ankle</w:t>
      </w:r>
      <w:r w:rsidRPr="005D59C1">
        <w:rPr>
          <w:rFonts w:ascii="Times New Roman" w:hAnsi="Times New Roman" w:cs="Times New Roman"/>
          <w:color w:val="221F1F"/>
          <w:spacing w:val="11"/>
          <w:sz w:val="20"/>
          <w:szCs w:val="20"/>
        </w:rPr>
        <w:t xml:space="preserve"> </w:t>
      </w:r>
      <w:r w:rsidRPr="005D59C1">
        <w:rPr>
          <w:rFonts w:ascii="Times New Roman" w:hAnsi="Times New Roman" w:cs="Times New Roman"/>
          <w:color w:val="221F1F"/>
          <w:sz w:val="20"/>
          <w:szCs w:val="20"/>
        </w:rPr>
        <w:t>Int;</w:t>
      </w:r>
      <w:r w:rsidR="006A6576">
        <w:rPr>
          <w:rFonts w:ascii="Times New Roman" w:hAnsi="Times New Roman" w:cs="Times New Roman"/>
          <w:color w:val="221F1F"/>
          <w:sz w:val="20"/>
          <w:szCs w:val="20"/>
        </w:rPr>
        <w:t xml:space="preserve"> </w:t>
      </w:r>
      <w:r w:rsidRPr="005D59C1">
        <w:rPr>
          <w:rFonts w:ascii="Times New Roman" w:hAnsi="Times New Roman" w:cs="Times New Roman"/>
          <w:color w:val="221F1F"/>
          <w:sz w:val="20"/>
          <w:szCs w:val="20"/>
        </w:rPr>
        <w:t>26:375-7.</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WHO Guidelines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Approved by</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the Guidelines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Review Committee. Use of Glycated Haemoglobin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(HbA1c) in the Diagnosis of Diabetes Mellitus: Abbreviated Report of a WHO consultation. Geneva:</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World</w:t>
      </w:r>
      <w:r w:rsidRPr="005D59C1">
        <w:rPr>
          <w:rFonts w:ascii="Times New Roman" w:hAnsi="Times New Roman" w:cs="Times New Roman"/>
          <w:color w:val="221F1F"/>
          <w:spacing w:val="21"/>
          <w:sz w:val="20"/>
          <w:szCs w:val="20"/>
        </w:rPr>
        <w:t xml:space="preserve"> </w:t>
      </w:r>
      <w:r w:rsidRPr="005D59C1">
        <w:rPr>
          <w:rFonts w:ascii="Times New Roman" w:hAnsi="Times New Roman" w:cs="Times New Roman"/>
          <w:color w:val="221F1F"/>
          <w:sz w:val="20"/>
          <w:szCs w:val="20"/>
        </w:rPr>
        <w:t>Health</w:t>
      </w:r>
      <w:r w:rsidRPr="005D59C1">
        <w:rPr>
          <w:rFonts w:ascii="Times New Roman" w:hAnsi="Times New Roman" w:cs="Times New Roman"/>
          <w:color w:val="221F1F"/>
          <w:spacing w:val="21"/>
          <w:sz w:val="20"/>
          <w:szCs w:val="20"/>
        </w:rPr>
        <w:t xml:space="preserve"> </w:t>
      </w:r>
      <w:r w:rsidRPr="005D59C1">
        <w:rPr>
          <w:rFonts w:ascii="Times New Roman" w:hAnsi="Times New Roman" w:cs="Times New Roman"/>
          <w:color w:val="221F1F"/>
          <w:sz w:val="20"/>
          <w:szCs w:val="20"/>
        </w:rPr>
        <w:t>Organization;</w:t>
      </w:r>
      <w:r w:rsidRPr="005D59C1">
        <w:rPr>
          <w:rFonts w:ascii="Times New Roman" w:hAnsi="Times New Roman" w:cs="Times New Roman"/>
          <w:color w:val="221F1F"/>
          <w:spacing w:val="22"/>
          <w:sz w:val="20"/>
          <w:szCs w:val="20"/>
        </w:rPr>
        <w:t xml:space="preserve"> </w:t>
      </w:r>
      <w:r w:rsidRPr="005D59C1">
        <w:rPr>
          <w:rFonts w:ascii="Times New Roman" w:hAnsi="Times New Roman" w:cs="Times New Roman"/>
          <w:color w:val="221F1F"/>
          <w:sz w:val="20"/>
          <w:szCs w:val="20"/>
        </w:rPr>
        <w:t>2011.</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w w:val="105"/>
          <w:sz w:val="20"/>
          <w:szCs w:val="20"/>
        </w:rPr>
        <w:t>Zubair M, Malik A, Ahmad J</w:t>
      </w:r>
      <w:r w:rsidR="006A6576">
        <w:rPr>
          <w:rFonts w:ascii="Times New Roman" w:hAnsi="Times New Roman" w:cs="Times New Roman"/>
          <w:color w:val="221F1F"/>
          <w:w w:val="105"/>
          <w:sz w:val="20"/>
          <w:szCs w:val="20"/>
        </w:rPr>
        <w:t>(2015)</w:t>
      </w:r>
      <w:r w:rsidRPr="005D59C1">
        <w:rPr>
          <w:rFonts w:ascii="Times New Roman" w:hAnsi="Times New Roman" w:cs="Times New Roman"/>
          <w:color w:val="221F1F"/>
          <w:w w:val="105"/>
          <w:sz w:val="20"/>
          <w:szCs w:val="20"/>
        </w:rPr>
        <w:t>. Glycosylated hemoglobin in diabetic foot and its correlation with</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spacing w:val="-2"/>
          <w:sz w:val="20"/>
          <w:szCs w:val="20"/>
        </w:rPr>
        <w:t>clinical</w:t>
      </w:r>
      <w:r w:rsidRPr="005D59C1">
        <w:rPr>
          <w:rFonts w:ascii="Times New Roman" w:hAnsi="Times New Roman" w:cs="Times New Roman"/>
          <w:color w:val="221F1F"/>
          <w:sz w:val="20"/>
          <w:szCs w:val="20"/>
        </w:rPr>
        <w:t xml:space="preserve"> </w:t>
      </w:r>
      <w:r w:rsidRPr="005D59C1">
        <w:rPr>
          <w:rFonts w:ascii="Times New Roman" w:hAnsi="Times New Roman" w:cs="Times New Roman"/>
          <w:color w:val="221F1F"/>
          <w:spacing w:val="-2"/>
          <w:sz w:val="20"/>
          <w:szCs w:val="20"/>
        </w:rPr>
        <w:t>variables</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pacing w:val="-2"/>
          <w:sz w:val="20"/>
          <w:szCs w:val="20"/>
        </w:rPr>
        <w:t>in</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pacing w:val="-2"/>
          <w:sz w:val="20"/>
          <w:szCs w:val="20"/>
        </w:rPr>
        <w:t>a</w:t>
      </w:r>
      <w:r w:rsidRPr="005D59C1">
        <w:rPr>
          <w:rFonts w:ascii="Times New Roman" w:hAnsi="Times New Roman" w:cs="Times New Roman"/>
          <w:color w:val="221F1F"/>
          <w:spacing w:val="5"/>
          <w:sz w:val="20"/>
          <w:szCs w:val="20"/>
        </w:rPr>
        <w:t xml:space="preserve"> </w:t>
      </w:r>
      <w:r w:rsidRPr="005D59C1">
        <w:rPr>
          <w:rFonts w:ascii="Times New Roman" w:hAnsi="Times New Roman" w:cs="Times New Roman"/>
          <w:color w:val="221F1F"/>
          <w:spacing w:val="-2"/>
          <w:sz w:val="20"/>
          <w:szCs w:val="20"/>
        </w:rPr>
        <w:t>north</w:t>
      </w:r>
      <w:r w:rsidRPr="005D59C1">
        <w:rPr>
          <w:rFonts w:ascii="Times New Roman" w:hAnsi="Times New Roman" w:cs="Times New Roman"/>
          <w:color w:val="221F1F"/>
          <w:spacing w:val="-22"/>
          <w:sz w:val="20"/>
          <w:szCs w:val="20"/>
        </w:rPr>
        <w:t xml:space="preserve"> </w:t>
      </w:r>
      <w:r w:rsidRPr="005D59C1">
        <w:rPr>
          <w:rFonts w:ascii="Times New Roman" w:hAnsi="Times New Roman" w:cs="Times New Roman"/>
          <w:color w:val="221F1F"/>
          <w:spacing w:val="-2"/>
          <w:sz w:val="20"/>
          <w:szCs w:val="20"/>
        </w:rPr>
        <w:t>Indian</w:t>
      </w:r>
      <w:r w:rsidRPr="005D59C1">
        <w:rPr>
          <w:rFonts w:ascii="Times New Roman" w:hAnsi="Times New Roman" w:cs="Times New Roman"/>
          <w:color w:val="221F1F"/>
          <w:spacing w:val="-21"/>
          <w:sz w:val="20"/>
          <w:szCs w:val="20"/>
        </w:rPr>
        <w:t xml:space="preserve"> </w:t>
      </w:r>
      <w:r w:rsidRPr="005D59C1">
        <w:rPr>
          <w:rFonts w:ascii="Times New Roman" w:hAnsi="Times New Roman" w:cs="Times New Roman"/>
          <w:color w:val="221F1F"/>
          <w:spacing w:val="-2"/>
          <w:sz w:val="20"/>
          <w:szCs w:val="20"/>
        </w:rPr>
        <w:t>tertiary</w:t>
      </w:r>
      <w:r w:rsidRPr="005D59C1">
        <w:rPr>
          <w:rFonts w:ascii="Times New Roman" w:hAnsi="Times New Roman" w:cs="Times New Roman"/>
          <w:color w:val="221F1F"/>
          <w:spacing w:val="-19"/>
          <w:sz w:val="20"/>
          <w:szCs w:val="20"/>
        </w:rPr>
        <w:t xml:space="preserve"> </w:t>
      </w:r>
      <w:r w:rsidRPr="005D59C1">
        <w:rPr>
          <w:rFonts w:ascii="Times New Roman" w:hAnsi="Times New Roman" w:cs="Times New Roman"/>
          <w:color w:val="221F1F"/>
          <w:spacing w:val="-2"/>
          <w:sz w:val="20"/>
          <w:szCs w:val="20"/>
        </w:rPr>
        <w:t>care</w:t>
      </w:r>
      <w:r w:rsidRPr="005D59C1">
        <w:rPr>
          <w:rFonts w:ascii="Times New Roman" w:hAnsi="Times New Roman" w:cs="Times New Roman"/>
          <w:color w:val="221F1F"/>
          <w:spacing w:val="-20"/>
          <w:sz w:val="20"/>
          <w:szCs w:val="20"/>
        </w:rPr>
        <w:t xml:space="preserve"> </w:t>
      </w:r>
      <w:r w:rsidRPr="005D59C1">
        <w:rPr>
          <w:rFonts w:ascii="Times New Roman" w:hAnsi="Times New Roman" w:cs="Times New Roman"/>
          <w:color w:val="221F1F"/>
          <w:spacing w:val="-2"/>
          <w:sz w:val="20"/>
          <w:szCs w:val="20"/>
        </w:rPr>
        <w:t>hospital.</w:t>
      </w:r>
      <w:r w:rsidRPr="005D59C1">
        <w:rPr>
          <w:rFonts w:ascii="Times New Roman" w:hAnsi="Times New Roman" w:cs="Times New Roman"/>
          <w:color w:val="221F1F"/>
          <w:spacing w:val="-19"/>
          <w:sz w:val="20"/>
          <w:szCs w:val="20"/>
        </w:rPr>
        <w:t xml:space="preserve"> </w:t>
      </w:r>
      <w:r w:rsidRPr="005D59C1">
        <w:rPr>
          <w:rFonts w:ascii="Times New Roman" w:hAnsi="Times New Roman" w:cs="Times New Roman"/>
          <w:color w:val="221F1F"/>
          <w:spacing w:val="-2"/>
          <w:sz w:val="20"/>
          <w:szCs w:val="20"/>
        </w:rPr>
        <w:t>J</w:t>
      </w:r>
      <w:r w:rsidRPr="005D59C1">
        <w:rPr>
          <w:rFonts w:ascii="Times New Roman" w:hAnsi="Times New Roman" w:cs="Times New Roman"/>
          <w:color w:val="221F1F"/>
          <w:spacing w:val="-20"/>
          <w:sz w:val="20"/>
          <w:szCs w:val="20"/>
        </w:rPr>
        <w:t xml:space="preserve"> </w:t>
      </w:r>
      <w:r w:rsidRPr="005D59C1">
        <w:rPr>
          <w:rFonts w:ascii="Times New Roman" w:hAnsi="Times New Roman" w:cs="Times New Roman"/>
          <w:color w:val="221F1F"/>
          <w:spacing w:val="-2"/>
          <w:sz w:val="20"/>
          <w:szCs w:val="20"/>
        </w:rPr>
        <w:t>Diabetes</w:t>
      </w:r>
      <w:r w:rsidRPr="005D59C1">
        <w:rPr>
          <w:rFonts w:ascii="Times New Roman" w:hAnsi="Times New Roman" w:cs="Times New Roman"/>
          <w:color w:val="221F1F"/>
          <w:spacing w:val="-19"/>
          <w:sz w:val="20"/>
          <w:szCs w:val="20"/>
        </w:rPr>
        <w:t xml:space="preserve"> </w:t>
      </w:r>
      <w:r w:rsidRPr="005D59C1">
        <w:rPr>
          <w:rFonts w:ascii="Times New Roman" w:hAnsi="Times New Roman" w:cs="Times New Roman"/>
          <w:color w:val="221F1F"/>
          <w:spacing w:val="-1"/>
          <w:sz w:val="20"/>
          <w:szCs w:val="20"/>
        </w:rPr>
        <w:t>Metab;</w:t>
      </w:r>
      <w:r w:rsidR="006A6576">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pacing w:val="-1"/>
          <w:sz w:val="20"/>
          <w:szCs w:val="20"/>
        </w:rPr>
        <w:t>6:7.</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pacing w:val="-1"/>
          <w:w w:val="105"/>
          <w:sz w:val="20"/>
          <w:szCs w:val="20"/>
        </w:rPr>
        <w:t>Shahbazian</w:t>
      </w:r>
      <w:r w:rsidRPr="005D59C1">
        <w:rPr>
          <w:rFonts w:ascii="Times New Roman" w:hAnsi="Times New Roman" w:cs="Times New Roman"/>
          <w:color w:val="221F1F"/>
          <w:spacing w:val="-13"/>
          <w:w w:val="105"/>
          <w:sz w:val="20"/>
          <w:szCs w:val="20"/>
        </w:rPr>
        <w:t xml:space="preserve"> </w:t>
      </w:r>
      <w:r w:rsidRPr="005D59C1">
        <w:rPr>
          <w:rFonts w:ascii="Times New Roman" w:hAnsi="Times New Roman" w:cs="Times New Roman"/>
          <w:color w:val="221F1F"/>
          <w:spacing w:val="-1"/>
          <w:w w:val="105"/>
          <w:sz w:val="20"/>
          <w:szCs w:val="20"/>
        </w:rPr>
        <w:t>H,</w:t>
      </w:r>
      <w:r w:rsidRPr="005D59C1">
        <w:rPr>
          <w:rFonts w:ascii="Times New Roman" w:hAnsi="Times New Roman" w:cs="Times New Roman"/>
          <w:color w:val="221F1F"/>
          <w:spacing w:val="-12"/>
          <w:w w:val="105"/>
          <w:sz w:val="20"/>
          <w:szCs w:val="20"/>
        </w:rPr>
        <w:t xml:space="preserve"> </w:t>
      </w:r>
      <w:r w:rsidRPr="005D59C1">
        <w:rPr>
          <w:rFonts w:ascii="Times New Roman" w:hAnsi="Times New Roman" w:cs="Times New Roman"/>
          <w:color w:val="221F1F"/>
          <w:spacing w:val="-1"/>
          <w:w w:val="105"/>
          <w:sz w:val="20"/>
          <w:szCs w:val="20"/>
        </w:rPr>
        <w:t>Yazdanpanah</w:t>
      </w:r>
      <w:r w:rsidRPr="005D59C1">
        <w:rPr>
          <w:rFonts w:ascii="Times New Roman" w:hAnsi="Times New Roman" w:cs="Times New Roman"/>
          <w:color w:val="221F1F"/>
          <w:spacing w:val="-13"/>
          <w:w w:val="105"/>
          <w:sz w:val="20"/>
          <w:szCs w:val="20"/>
        </w:rPr>
        <w:t xml:space="preserve"> </w:t>
      </w:r>
      <w:r w:rsidRPr="005D59C1">
        <w:rPr>
          <w:rFonts w:ascii="Times New Roman" w:hAnsi="Times New Roman" w:cs="Times New Roman"/>
          <w:color w:val="221F1F"/>
          <w:spacing w:val="-1"/>
          <w:w w:val="105"/>
          <w:sz w:val="20"/>
          <w:szCs w:val="20"/>
        </w:rPr>
        <w:t>L,</w:t>
      </w:r>
      <w:r w:rsidRPr="005D59C1">
        <w:rPr>
          <w:rFonts w:ascii="Times New Roman" w:hAnsi="Times New Roman" w:cs="Times New Roman"/>
          <w:color w:val="221F1F"/>
          <w:spacing w:val="-11"/>
          <w:w w:val="105"/>
          <w:sz w:val="20"/>
          <w:szCs w:val="20"/>
        </w:rPr>
        <w:t xml:space="preserve"> </w:t>
      </w:r>
      <w:r w:rsidRPr="005D59C1">
        <w:rPr>
          <w:rFonts w:ascii="Times New Roman" w:hAnsi="Times New Roman" w:cs="Times New Roman"/>
          <w:color w:val="221F1F"/>
          <w:spacing w:val="-1"/>
          <w:w w:val="105"/>
          <w:sz w:val="20"/>
          <w:szCs w:val="20"/>
        </w:rPr>
        <w:t>Latifi</w:t>
      </w:r>
      <w:r w:rsidRPr="005D59C1">
        <w:rPr>
          <w:rFonts w:ascii="Times New Roman" w:hAnsi="Times New Roman" w:cs="Times New Roman"/>
          <w:color w:val="221F1F"/>
          <w:spacing w:val="-11"/>
          <w:w w:val="105"/>
          <w:sz w:val="20"/>
          <w:szCs w:val="20"/>
        </w:rPr>
        <w:t xml:space="preserve"> </w:t>
      </w:r>
      <w:r w:rsidRPr="005D59C1">
        <w:rPr>
          <w:rFonts w:ascii="Times New Roman" w:hAnsi="Times New Roman" w:cs="Times New Roman"/>
          <w:color w:val="221F1F"/>
          <w:spacing w:val="-1"/>
          <w:w w:val="105"/>
          <w:sz w:val="20"/>
          <w:szCs w:val="20"/>
        </w:rPr>
        <w:t>SM</w:t>
      </w:r>
      <w:r w:rsidR="006A6576">
        <w:rPr>
          <w:rFonts w:ascii="Times New Roman" w:hAnsi="Times New Roman" w:cs="Times New Roman"/>
          <w:color w:val="221F1F"/>
          <w:spacing w:val="-1"/>
          <w:w w:val="105"/>
          <w:sz w:val="20"/>
          <w:szCs w:val="20"/>
        </w:rPr>
        <w:t>(2013)</w:t>
      </w:r>
      <w:r w:rsidRPr="005D59C1">
        <w:rPr>
          <w:rFonts w:ascii="Times New Roman" w:hAnsi="Times New Roman" w:cs="Times New Roman"/>
          <w:color w:val="221F1F"/>
          <w:spacing w:val="-1"/>
          <w:w w:val="105"/>
          <w:sz w:val="20"/>
          <w:szCs w:val="20"/>
        </w:rPr>
        <w:t>.</w:t>
      </w:r>
      <w:r w:rsidRPr="005D59C1">
        <w:rPr>
          <w:rFonts w:ascii="Times New Roman" w:hAnsi="Times New Roman" w:cs="Times New Roman"/>
          <w:color w:val="221F1F"/>
          <w:spacing w:val="-12"/>
          <w:w w:val="105"/>
          <w:sz w:val="20"/>
          <w:szCs w:val="20"/>
        </w:rPr>
        <w:t xml:space="preserve"> </w:t>
      </w:r>
      <w:r w:rsidRPr="005D59C1">
        <w:rPr>
          <w:rFonts w:ascii="Times New Roman" w:hAnsi="Times New Roman" w:cs="Times New Roman"/>
          <w:color w:val="221F1F"/>
          <w:spacing w:val="-1"/>
          <w:w w:val="105"/>
          <w:sz w:val="20"/>
          <w:szCs w:val="20"/>
        </w:rPr>
        <w:t>Risk</w:t>
      </w:r>
      <w:r w:rsidRPr="005D59C1">
        <w:rPr>
          <w:rFonts w:ascii="Times New Roman" w:hAnsi="Times New Roman" w:cs="Times New Roman"/>
          <w:color w:val="221F1F"/>
          <w:spacing w:val="-11"/>
          <w:w w:val="105"/>
          <w:sz w:val="20"/>
          <w:szCs w:val="20"/>
        </w:rPr>
        <w:t xml:space="preserve"> </w:t>
      </w:r>
      <w:r w:rsidRPr="005D59C1">
        <w:rPr>
          <w:rFonts w:ascii="Times New Roman" w:hAnsi="Times New Roman" w:cs="Times New Roman"/>
          <w:color w:val="221F1F"/>
          <w:spacing w:val="-1"/>
          <w:w w:val="105"/>
          <w:sz w:val="20"/>
          <w:szCs w:val="20"/>
        </w:rPr>
        <w:t>assessment</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spacing w:val="-1"/>
          <w:w w:val="105"/>
          <w:sz w:val="20"/>
          <w:szCs w:val="20"/>
        </w:rPr>
        <w:t>of</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spacing w:val="-1"/>
          <w:w w:val="105"/>
          <w:sz w:val="20"/>
          <w:szCs w:val="20"/>
        </w:rPr>
        <w:t>patients</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spacing w:val="-1"/>
          <w:w w:val="105"/>
          <w:sz w:val="20"/>
          <w:szCs w:val="20"/>
        </w:rPr>
        <w:t>with</w:t>
      </w:r>
      <w:r w:rsidRPr="005D59C1">
        <w:rPr>
          <w:rFonts w:ascii="Times New Roman" w:hAnsi="Times New Roman" w:cs="Times New Roman"/>
          <w:color w:val="221F1F"/>
          <w:spacing w:val="-6"/>
          <w:w w:val="105"/>
          <w:sz w:val="20"/>
          <w:szCs w:val="20"/>
        </w:rPr>
        <w:t xml:space="preserve"> </w:t>
      </w:r>
      <w:r w:rsidRPr="005D59C1">
        <w:rPr>
          <w:rFonts w:ascii="Times New Roman" w:hAnsi="Times New Roman" w:cs="Times New Roman"/>
          <w:color w:val="221F1F"/>
          <w:spacing w:val="-1"/>
          <w:w w:val="105"/>
          <w:sz w:val="20"/>
          <w:szCs w:val="20"/>
        </w:rPr>
        <w:t>diabetes</w:t>
      </w:r>
      <w:r w:rsidRPr="005D59C1">
        <w:rPr>
          <w:rFonts w:ascii="Times New Roman" w:hAnsi="Times New Roman" w:cs="Times New Roman"/>
          <w:color w:val="221F1F"/>
          <w:spacing w:val="-7"/>
          <w:w w:val="105"/>
          <w:sz w:val="20"/>
          <w:szCs w:val="20"/>
        </w:rPr>
        <w:t xml:space="preserve"> </w:t>
      </w:r>
      <w:r w:rsidRPr="005D59C1">
        <w:rPr>
          <w:rFonts w:ascii="Times New Roman" w:hAnsi="Times New Roman" w:cs="Times New Roman"/>
          <w:color w:val="221F1F"/>
          <w:w w:val="105"/>
          <w:sz w:val="20"/>
          <w:szCs w:val="20"/>
        </w:rPr>
        <w:t>for</w:t>
      </w:r>
      <w:r w:rsidRPr="005D59C1">
        <w:rPr>
          <w:rFonts w:ascii="Times New Roman" w:hAnsi="Times New Roman" w:cs="Times New Roman"/>
          <w:color w:val="221F1F"/>
          <w:spacing w:val="-10"/>
          <w:w w:val="105"/>
          <w:sz w:val="20"/>
          <w:szCs w:val="20"/>
        </w:rPr>
        <w:t xml:space="preserve"> </w:t>
      </w:r>
      <w:r w:rsidRPr="005D59C1">
        <w:rPr>
          <w:rFonts w:ascii="Times New Roman" w:hAnsi="Times New Roman" w:cs="Times New Roman"/>
          <w:color w:val="221F1F"/>
          <w:w w:val="105"/>
          <w:sz w:val="20"/>
          <w:szCs w:val="20"/>
        </w:rPr>
        <w:t>foot</w:t>
      </w:r>
      <w:r w:rsidRPr="005D59C1">
        <w:rPr>
          <w:rFonts w:ascii="Times New Roman" w:hAnsi="Times New Roman" w:cs="Times New Roman"/>
          <w:color w:val="221F1F"/>
          <w:spacing w:val="-4"/>
          <w:w w:val="105"/>
          <w:sz w:val="20"/>
          <w:szCs w:val="20"/>
        </w:rPr>
        <w:t xml:space="preserve"> </w:t>
      </w:r>
      <w:r w:rsidRPr="005D59C1">
        <w:rPr>
          <w:rFonts w:ascii="Times New Roman" w:hAnsi="Times New Roman" w:cs="Times New Roman"/>
          <w:color w:val="221F1F"/>
          <w:w w:val="105"/>
          <w:sz w:val="20"/>
          <w:szCs w:val="20"/>
        </w:rPr>
        <w:t>ulcers</w:t>
      </w:r>
      <w:r w:rsidRPr="005D59C1">
        <w:rPr>
          <w:rFonts w:ascii="Times New Roman" w:hAnsi="Times New Roman" w:cs="Times New Roman"/>
          <w:color w:val="221F1F"/>
          <w:spacing w:val="-55"/>
          <w:w w:val="105"/>
          <w:sz w:val="20"/>
          <w:szCs w:val="20"/>
        </w:rPr>
        <w:t xml:space="preserve"> </w:t>
      </w:r>
      <w:r w:rsidRPr="005D59C1">
        <w:rPr>
          <w:rFonts w:ascii="Times New Roman" w:hAnsi="Times New Roman" w:cs="Times New Roman"/>
          <w:color w:val="221F1F"/>
          <w:sz w:val="20"/>
          <w:szCs w:val="20"/>
        </w:rPr>
        <w:t>according to risk classification consensus of International Working Group onDiabetic Foot (IWGDF).</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w w:val="105"/>
          <w:sz w:val="20"/>
          <w:szCs w:val="20"/>
        </w:rPr>
        <w:t>Pak</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J</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Med</w:t>
      </w:r>
      <w:r w:rsidRPr="005D59C1">
        <w:rPr>
          <w:rFonts w:ascii="Times New Roman" w:hAnsi="Times New Roman" w:cs="Times New Roman"/>
          <w:color w:val="221F1F"/>
          <w:spacing w:val="-1"/>
          <w:w w:val="105"/>
          <w:sz w:val="20"/>
          <w:szCs w:val="20"/>
        </w:rPr>
        <w:t xml:space="preserve"> </w:t>
      </w:r>
      <w:r w:rsidRPr="005D59C1">
        <w:rPr>
          <w:rFonts w:ascii="Times New Roman" w:hAnsi="Times New Roman" w:cs="Times New Roman"/>
          <w:color w:val="221F1F"/>
          <w:w w:val="105"/>
          <w:sz w:val="20"/>
          <w:szCs w:val="20"/>
        </w:rPr>
        <w:t>Sci;</w:t>
      </w:r>
      <w:r w:rsidR="006A6576">
        <w:rPr>
          <w:rFonts w:ascii="Times New Roman" w:hAnsi="Times New Roman" w:cs="Times New Roman"/>
          <w:color w:val="221F1F"/>
          <w:w w:val="105"/>
          <w:sz w:val="20"/>
          <w:szCs w:val="20"/>
        </w:rPr>
        <w:t xml:space="preserve"> </w:t>
      </w:r>
      <w:r w:rsidRPr="005D59C1">
        <w:rPr>
          <w:rFonts w:ascii="Times New Roman" w:hAnsi="Times New Roman" w:cs="Times New Roman"/>
          <w:color w:val="221F1F"/>
          <w:w w:val="105"/>
          <w:sz w:val="20"/>
          <w:szCs w:val="20"/>
        </w:rPr>
        <w:t>29:730-4.</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Apelqvist J, Agardh CD</w:t>
      </w:r>
      <w:r w:rsidR="006A6576">
        <w:rPr>
          <w:rFonts w:ascii="Times New Roman" w:hAnsi="Times New Roman" w:cs="Times New Roman"/>
          <w:color w:val="221F1F"/>
          <w:sz w:val="20"/>
          <w:szCs w:val="20"/>
        </w:rPr>
        <w:t>(1992)</w:t>
      </w:r>
      <w:r w:rsidRPr="005D59C1">
        <w:rPr>
          <w:rFonts w:ascii="Times New Roman" w:hAnsi="Times New Roman" w:cs="Times New Roman"/>
          <w:color w:val="221F1F"/>
          <w:sz w:val="20"/>
          <w:szCs w:val="20"/>
        </w:rPr>
        <w:t>. The association between clinical risk factors and outcome of diabetic foot</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ulcers.</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Diabetes</w:t>
      </w:r>
      <w:r w:rsidRPr="005D59C1">
        <w:rPr>
          <w:rFonts w:ascii="Times New Roman" w:hAnsi="Times New Roman" w:cs="Times New Roman"/>
          <w:color w:val="221F1F"/>
          <w:spacing w:val="-8"/>
          <w:sz w:val="20"/>
          <w:szCs w:val="20"/>
        </w:rPr>
        <w:t xml:space="preserve"> </w:t>
      </w:r>
      <w:r w:rsidRPr="005D59C1">
        <w:rPr>
          <w:rFonts w:ascii="Times New Roman" w:hAnsi="Times New Roman" w:cs="Times New Roman"/>
          <w:color w:val="221F1F"/>
          <w:sz w:val="20"/>
          <w:szCs w:val="20"/>
        </w:rPr>
        <w:t>Res</w:t>
      </w:r>
      <w:r w:rsidRPr="005D59C1">
        <w:rPr>
          <w:rFonts w:ascii="Times New Roman" w:hAnsi="Times New Roman" w:cs="Times New Roman"/>
          <w:color w:val="221F1F"/>
          <w:spacing w:val="-12"/>
          <w:sz w:val="20"/>
          <w:szCs w:val="20"/>
        </w:rPr>
        <w:t xml:space="preserve"> </w:t>
      </w:r>
      <w:r w:rsidRPr="005D59C1">
        <w:rPr>
          <w:rFonts w:ascii="Times New Roman" w:hAnsi="Times New Roman" w:cs="Times New Roman"/>
          <w:color w:val="221F1F"/>
          <w:sz w:val="20"/>
          <w:szCs w:val="20"/>
        </w:rPr>
        <w:t>ClinPract</w:t>
      </w:r>
      <w:r w:rsidRPr="005D59C1">
        <w:rPr>
          <w:rFonts w:ascii="Times New Roman" w:hAnsi="Times New Roman" w:cs="Times New Roman"/>
          <w:color w:val="221F1F"/>
          <w:spacing w:val="15"/>
          <w:sz w:val="20"/>
          <w:szCs w:val="20"/>
        </w:rPr>
        <w:t xml:space="preserve"> </w:t>
      </w:r>
      <w:r w:rsidRPr="005D59C1">
        <w:rPr>
          <w:rFonts w:ascii="Times New Roman" w:hAnsi="Times New Roman" w:cs="Times New Roman"/>
          <w:color w:val="221F1F"/>
          <w:sz w:val="20"/>
          <w:szCs w:val="20"/>
        </w:rPr>
        <w:t>1992;18:43-53.</w:t>
      </w:r>
    </w:p>
    <w:p w:rsidR="005E113E" w:rsidRPr="005D59C1" w:rsidRDefault="00307D9E" w:rsidP="00DF0ACE">
      <w:pPr>
        <w:pStyle w:val="ListParagraph"/>
        <w:numPr>
          <w:ilvl w:val="0"/>
          <w:numId w:val="1"/>
        </w:numPr>
        <w:tabs>
          <w:tab w:val="left" w:pos="557"/>
        </w:tabs>
        <w:spacing w:before="0"/>
        <w:ind w:left="357" w:right="0"/>
        <w:rPr>
          <w:rFonts w:ascii="Times New Roman" w:hAnsi="Times New Roman" w:cs="Times New Roman"/>
          <w:sz w:val="20"/>
          <w:szCs w:val="20"/>
        </w:rPr>
      </w:pPr>
      <w:r w:rsidRPr="005D59C1">
        <w:rPr>
          <w:rFonts w:ascii="Times New Roman" w:hAnsi="Times New Roman" w:cs="Times New Roman"/>
          <w:color w:val="221F1F"/>
          <w:sz w:val="20"/>
          <w:szCs w:val="20"/>
        </w:rPr>
        <w:t xml:space="preserve">Markuson M, Hanson D, Anderson J, Langemo D, Hunter S., Thompson P, </w:t>
      </w:r>
      <w:r w:rsidRPr="005D59C1">
        <w:rPr>
          <w:rFonts w:ascii="Times New Roman" w:hAnsi="Times New Roman" w:cs="Times New Roman"/>
          <w:i/>
          <w:color w:val="221F1F"/>
          <w:sz w:val="20"/>
          <w:szCs w:val="20"/>
        </w:rPr>
        <w:t>et al</w:t>
      </w:r>
      <w:r w:rsidR="006A6576">
        <w:rPr>
          <w:rFonts w:ascii="Times New Roman" w:hAnsi="Times New Roman" w:cs="Times New Roman"/>
          <w:i/>
          <w:color w:val="221F1F"/>
          <w:sz w:val="20"/>
          <w:szCs w:val="20"/>
        </w:rPr>
        <w:t>(2009)</w:t>
      </w:r>
      <w:r w:rsidRPr="005D59C1">
        <w:rPr>
          <w:rFonts w:ascii="Times New Roman" w:hAnsi="Times New Roman" w:cs="Times New Roman"/>
          <w:i/>
          <w:color w:val="221F1F"/>
          <w:sz w:val="20"/>
          <w:szCs w:val="20"/>
        </w:rPr>
        <w:t xml:space="preserve">. </w:t>
      </w:r>
      <w:r w:rsidRPr="005D59C1">
        <w:rPr>
          <w:rFonts w:ascii="Times New Roman" w:hAnsi="Times New Roman" w:cs="Times New Roman"/>
          <w:color w:val="221F1F"/>
          <w:sz w:val="20"/>
          <w:szCs w:val="20"/>
        </w:rPr>
        <w:t>The relationship</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between hemoglobin A(1c) values and healing time for lower extremity ulcersin individuals with</w:t>
      </w:r>
      <w:r w:rsidRPr="005D59C1">
        <w:rPr>
          <w:rFonts w:ascii="Times New Roman" w:hAnsi="Times New Roman" w:cs="Times New Roman"/>
          <w:color w:val="221F1F"/>
          <w:spacing w:val="1"/>
          <w:sz w:val="20"/>
          <w:szCs w:val="20"/>
        </w:rPr>
        <w:t xml:space="preserve"> </w:t>
      </w:r>
      <w:r w:rsidRPr="005D59C1">
        <w:rPr>
          <w:rFonts w:ascii="Times New Roman" w:hAnsi="Times New Roman" w:cs="Times New Roman"/>
          <w:color w:val="221F1F"/>
          <w:sz w:val="20"/>
          <w:szCs w:val="20"/>
        </w:rPr>
        <w:t>diabetes.</w:t>
      </w:r>
      <w:r w:rsidRPr="005D59C1">
        <w:rPr>
          <w:rFonts w:ascii="Times New Roman" w:hAnsi="Times New Roman" w:cs="Times New Roman"/>
          <w:color w:val="221F1F"/>
          <w:spacing w:val="5"/>
          <w:sz w:val="20"/>
          <w:szCs w:val="20"/>
        </w:rPr>
        <w:t xml:space="preserve"> </w:t>
      </w:r>
      <w:r w:rsidRPr="005D59C1">
        <w:rPr>
          <w:rFonts w:ascii="Times New Roman" w:hAnsi="Times New Roman" w:cs="Times New Roman"/>
          <w:color w:val="221F1F"/>
          <w:sz w:val="20"/>
          <w:szCs w:val="20"/>
        </w:rPr>
        <w:t>Adv</w:t>
      </w:r>
      <w:r w:rsidRPr="005D59C1">
        <w:rPr>
          <w:rFonts w:ascii="Times New Roman" w:hAnsi="Times New Roman" w:cs="Times New Roman"/>
          <w:color w:val="221F1F"/>
          <w:spacing w:val="4"/>
          <w:sz w:val="20"/>
          <w:szCs w:val="20"/>
        </w:rPr>
        <w:t xml:space="preserve"> </w:t>
      </w:r>
      <w:r w:rsidRPr="005D59C1">
        <w:rPr>
          <w:rFonts w:ascii="Times New Roman" w:hAnsi="Times New Roman" w:cs="Times New Roman"/>
          <w:color w:val="221F1F"/>
          <w:sz w:val="20"/>
          <w:szCs w:val="20"/>
        </w:rPr>
        <w:t>Skin</w:t>
      </w:r>
      <w:r w:rsidRPr="005D59C1">
        <w:rPr>
          <w:rFonts w:ascii="Times New Roman" w:hAnsi="Times New Roman" w:cs="Times New Roman"/>
          <w:color w:val="221F1F"/>
          <w:spacing w:val="6"/>
          <w:sz w:val="20"/>
          <w:szCs w:val="20"/>
        </w:rPr>
        <w:t xml:space="preserve"> </w:t>
      </w:r>
      <w:r w:rsidRPr="005D59C1">
        <w:rPr>
          <w:rFonts w:ascii="Times New Roman" w:hAnsi="Times New Roman" w:cs="Times New Roman"/>
          <w:color w:val="221F1F"/>
          <w:sz w:val="20"/>
          <w:szCs w:val="20"/>
        </w:rPr>
        <w:t>Wound</w:t>
      </w:r>
      <w:r w:rsidRPr="005D59C1">
        <w:rPr>
          <w:rFonts w:ascii="Times New Roman" w:hAnsi="Times New Roman" w:cs="Times New Roman"/>
          <w:color w:val="221F1F"/>
          <w:spacing w:val="5"/>
          <w:sz w:val="20"/>
          <w:szCs w:val="20"/>
        </w:rPr>
        <w:t xml:space="preserve"> </w:t>
      </w:r>
      <w:r w:rsidRPr="005D59C1">
        <w:rPr>
          <w:rFonts w:ascii="Times New Roman" w:hAnsi="Times New Roman" w:cs="Times New Roman"/>
          <w:color w:val="221F1F"/>
          <w:sz w:val="20"/>
          <w:szCs w:val="20"/>
        </w:rPr>
        <w:t>Care;</w:t>
      </w:r>
      <w:r w:rsidR="006A6576">
        <w:rPr>
          <w:rFonts w:ascii="Times New Roman" w:hAnsi="Times New Roman" w:cs="Times New Roman"/>
          <w:color w:val="221F1F"/>
          <w:sz w:val="20"/>
          <w:szCs w:val="20"/>
        </w:rPr>
        <w:t xml:space="preserve"> </w:t>
      </w:r>
      <w:r w:rsidRPr="005D59C1">
        <w:rPr>
          <w:rFonts w:ascii="Times New Roman" w:hAnsi="Times New Roman" w:cs="Times New Roman"/>
          <w:color w:val="221F1F"/>
          <w:sz w:val="20"/>
          <w:szCs w:val="20"/>
        </w:rPr>
        <w:t>22:365-72.</w:t>
      </w:r>
    </w:p>
    <w:sectPr w:rsidR="005E113E" w:rsidRPr="005D59C1" w:rsidSect="006A6576">
      <w:pgSz w:w="12240" w:h="15840"/>
      <w:pgMar w:top="1135" w:right="880" w:bottom="280" w:left="860" w:header="720" w:footer="38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1D3" w:rsidRDefault="00F931D3" w:rsidP="00980A59">
      <w:r>
        <w:separator/>
      </w:r>
    </w:p>
  </w:endnote>
  <w:endnote w:type="continuationSeparator" w:id="1">
    <w:p w:rsidR="00F931D3" w:rsidRDefault="00F931D3" w:rsidP="00980A5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MT">
    <w:altName w:val="Arial"/>
    <w:charset w:val="01"/>
    <w:family w:val="swiss"/>
    <w:pitch w:val="variable"/>
    <w:sig w:usb0="00000000" w:usb1="00000000" w:usb2="00000000" w:usb3="00000000" w:csb0="00000000" w:csb1="00000000"/>
  </w:font>
  <w:font w:name="Gabriola">
    <w:panose1 w:val="04040605051002020D02"/>
    <w:charset w:val="00"/>
    <w:family w:val="decorative"/>
    <w:pitch w:val="variable"/>
    <w:sig w:usb0="E00002E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657"/>
      <w:gridCol w:w="1073"/>
    </w:tblGrid>
    <w:tr w:rsidR="00980A59" w:rsidTr="00D57ECD">
      <w:tc>
        <w:tcPr>
          <w:tcW w:w="4500" w:type="pct"/>
          <w:tcBorders>
            <w:top w:val="single" w:sz="4" w:space="0" w:color="000000" w:themeColor="text1"/>
          </w:tcBorders>
        </w:tcPr>
        <w:p w:rsidR="00980A59" w:rsidRPr="00B303CE" w:rsidRDefault="00980A59" w:rsidP="00D57ECD">
          <w:pPr>
            <w:pStyle w:val="Footer"/>
            <w:rPr>
              <w:i/>
              <w:iCs/>
              <w:sz w:val="18"/>
              <w:szCs w:val="18"/>
            </w:rPr>
          </w:pPr>
          <w:r w:rsidRPr="005B30BE">
            <w:rPr>
              <w:b/>
              <w:bCs/>
              <w:i/>
              <w:iCs/>
              <w:sz w:val="18"/>
              <w:szCs w:val="18"/>
            </w:rPr>
            <w:t>Dr. Rushikesh R. Shinde</w:t>
          </w:r>
          <w:r w:rsidRPr="00B303CE">
            <w:rPr>
              <w:i/>
              <w:iCs/>
              <w:sz w:val="18"/>
              <w:szCs w:val="18"/>
            </w:rPr>
            <w:t xml:space="preserve"> et al.: </w:t>
          </w:r>
          <w:r w:rsidRPr="005B30BE">
            <w:rPr>
              <w:i/>
              <w:iCs/>
              <w:sz w:val="18"/>
              <w:szCs w:val="18"/>
            </w:rPr>
            <w:t>Association of Hba1c and Diabetic Foot Ulcer Outcomes In Patients Attending Tertiary Care Hospital</w:t>
          </w:r>
        </w:p>
      </w:tc>
      <w:tc>
        <w:tcPr>
          <w:tcW w:w="500" w:type="pct"/>
          <w:tcBorders>
            <w:top w:val="single" w:sz="4" w:space="0" w:color="C0504D" w:themeColor="accent2"/>
          </w:tcBorders>
          <w:shd w:val="clear" w:color="auto" w:fill="943634" w:themeFill="accent2" w:themeFillShade="BF"/>
        </w:tcPr>
        <w:p w:rsidR="00980A59" w:rsidRDefault="00DA7137" w:rsidP="00D57ECD">
          <w:pPr>
            <w:pStyle w:val="Header"/>
            <w:rPr>
              <w:color w:val="FFFFFF" w:themeColor="background1"/>
            </w:rPr>
          </w:pPr>
          <w:fldSimple w:instr=" PAGE   \* MERGEFORMAT ">
            <w:r w:rsidR="001C38A8" w:rsidRPr="001C38A8">
              <w:rPr>
                <w:noProof/>
                <w:color w:val="FFFFFF" w:themeColor="background1"/>
              </w:rPr>
              <w:t>423</w:t>
            </w:r>
          </w:fldSimple>
        </w:p>
      </w:tc>
    </w:tr>
  </w:tbl>
  <w:p w:rsidR="00980A59" w:rsidRPr="00980A59" w:rsidRDefault="00980A59" w:rsidP="00980A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1D3" w:rsidRDefault="00F931D3" w:rsidP="00980A59">
      <w:r>
        <w:separator/>
      </w:r>
    </w:p>
  </w:footnote>
  <w:footnote w:type="continuationSeparator" w:id="1">
    <w:p w:rsidR="00F931D3" w:rsidRDefault="00F931D3" w:rsidP="00980A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D581E"/>
    <w:multiLevelType w:val="hybridMultilevel"/>
    <w:tmpl w:val="83D634F6"/>
    <w:lvl w:ilvl="0" w:tplc="09684F3E">
      <w:start w:val="1"/>
      <w:numFmt w:val="decimal"/>
      <w:lvlText w:val="%1."/>
      <w:lvlJc w:val="left"/>
      <w:pPr>
        <w:ind w:left="556" w:hanging="341"/>
      </w:pPr>
      <w:rPr>
        <w:rFonts w:ascii="Cambria" w:eastAsia="Cambria" w:hAnsi="Cambria" w:cs="Cambria" w:hint="default"/>
        <w:color w:val="221F1F"/>
        <w:spacing w:val="-5"/>
        <w:w w:val="110"/>
        <w:sz w:val="18"/>
        <w:szCs w:val="18"/>
        <w:lang w:val="en-US" w:eastAsia="en-US" w:bidi="ar-SA"/>
      </w:rPr>
    </w:lvl>
    <w:lvl w:ilvl="1" w:tplc="8FAAD48C">
      <w:numFmt w:val="bullet"/>
      <w:lvlText w:val="•"/>
      <w:lvlJc w:val="left"/>
      <w:pPr>
        <w:ind w:left="1554" w:hanging="341"/>
      </w:pPr>
      <w:rPr>
        <w:rFonts w:hint="default"/>
        <w:lang w:val="en-US" w:eastAsia="en-US" w:bidi="ar-SA"/>
      </w:rPr>
    </w:lvl>
    <w:lvl w:ilvl="2" w:tplc="8EA846FC">
      <w:numFmt w:val="bullet"/>
      <w:lvlText w:val="•"/>
      <w:lvlJc w:val="left"/>
      <w:pPr>
        <w:ind w:left="2548" w:hanging="341"/>
      </w:pPr>
      <w:rPr>
        <w:rFonts w:hint="default"/>
        <w:lang w:val="en-US" w:eastAsia="en-US" w:bidi="ar-SA"/>
      </w:rPr>
    </w:lvl>
    <w:lvl w:ilvl="3" w:tplc="BAD2C2B0">
      <w:numFmt w:val="bullet"/>
      <w:lvlText w:val="•"/>
      <w:lvlJc w:val="left"/>
      <w:pPr>
        <w:ind w:left="3542" w:hanging="341"/>
      </w:pPr>
      <w:rPr>
        <w:rFonts w:hint="default"/>
        <w:lang w:val="en-US" w:eastAsia="en-US" w:bidi="ar-SA"/>
      </w:rPr>
    </w:lvl>
    <w:lvl w:ilvl="4" w:tplc="520E7762">
      <w:numFmt w:val="bullet"/>
      <w:lvlText w:val="•"/>
      <w:lvlJc w:val="left"/>
      <w:pPr>
        <w:ind w:left="4536" w:hanging="341"/>
      </w:pPr>
      <w:rPr>
        <w:rFonts w:hint="default"/>
        <w:lang w:val="en-US" w:eastAsia="en-US" w:bidi="ar-SA"/>
      </w:rPr>
    </w:lvl>
    <w:lvl w:ilvl="5" w:tplc="570CEF24">
      <w:numFmt w:val="bullet"/>
      <w:lvlText w:val="•"/>
      <w:lvlJc w:val="left"/>
      <w:pPr>
        <w:ind w:left="5530" w:hanging="341"/>
      </w:pPr>
      <w:rPr>
        <w:rFonts w:hint="default"/>
        <w:lang w:val="en-US" w:eastAsia="en-US" w:bidi="ar-SA"/>
      </w:rPr>
    </w:lvl>
    <w:lvl w:ilvl="6" w:tplc="D7CEB2C8">
      <w:numFmt w:val="bullet"/>
      <w:lvlText w:val="•"/>
      <w:lvlJc w:val="left"/>
      <w:pPr>
        <w:ind w:left="6524" w:hanging="341"/>
      </w:pPr>
      <w:rPr>
        <w:rFonts w:hint="default"/>
        <w:lang w:val="en-US" w:eastAsia="en-US" w:bidi="ar-SA"/>
      </w:rPr>
    </w:lvl>
    <w:lvl w:ilvl="7" w:tplc="5290B35E">
      <w:numFmt w:val="bullet"/>
      <w:lvlText w:val="•"/>
      <w:lvlJc w:val="left"/>
      <w:pPr>
        <w:ind w:left="7518" w:hanging="341"/>
      </w:pPr>
      <w:rPr>
        <w:rFonts w:hint="default"/>
        <w:lang w:val="en-US" w:eastAsia="en-US" w:bidi="ar-SA"/>
      </w:rPr>
    </w:lvl>
    <w:lvl w:ilvl="8" w:tplc="9A1820C4">
      <w:numFmt w:val="bullet"/>
      <w:lvlText w:val="•"/>
      <w:lvlJc w:val="left"/>
      <w:pPr>
        <w:ind w:left="8512" w:hanging="341"/>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5E113E"/>
    <w:rsid w:val="001C38A8"/>
    <w:rsid w:val="00254668"/>
    <w:rsid w:val="00307D9E"/>
    <w:rsid w:val="004359B9"/>
    <w:rsid w:val="00521AC7"/>
    <w:rsid w:val="005D59C1"/>
    <w:rsid w:val="005E113E"/>
    <w:rsid w:val="006A6576"/>
    <w:rsid w:val="00980A59"/>
    <w:rsid w:val="00DA7137"/>
    <w:rsid w:val="00DC4A66"/>
    <w:rsid w:val="00DF0ACE"/>
    <w:rsid w:val="00E91ED0"/>
    <w:rsid w:val="00F5437D"/>
    <w:rsid w:val="00F931D3"/>
    <w:rsid w:val="00FE087E"/>
  </w:rsids>
  <m:mathPr>
    <m:mathFont m:val="Cambria Math"/>
    <m:brkBin m:val="before"/>
    <m:brkBinSub m:val="--"/>
    <m:smallFrac m:val="off"/>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E113E"/>
    <w:rPr>
      <w:rFonts w:ascii="Calibri" w:eastAsia="Calibri" w:hAnsi="Calibri" w:cs="Calibri"/>
    </w:rPr>
  </w:style>
  <w:style w:type="paragraph" w:styleId="Heading1">
    <w:name w:val="heading 1"/>
    <w:basedOn w:val="Normal"/>
    <w:uiPriority w:val="1"/>
    <w:qFormat/>
    <w:rsid w:val="005E113E"/>
    <w:pPr>
      <w:ind w:left="21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E113E"/>
    <w:rPr>
      <w:sz w:val="24"/>
      <w:szCs w:val="24"/>
    </w:rPr>
  </w:style>
  <w:style w:type="paragraph" w:styleId="ListParagraph">
    <w:name w:val="List Paragraph"/>
    <w:basedOn w:val="Normal"/>
    <w:uiPriority w:val="1"/>
    <w:qFormat/>
    <w:rsid w:val="005E113E"/>
    <w:pPr>
      <w:spacing w:before="6"/>
      <w:ind w:left="556" w:right="185" w:hanging="341"/>
      <w:jc w:val="both"/>
    </w:pPr>
  </w:style>
  <w:style w:type="paragraph" w:customStyle="1" w:styleId="TableParagraph">
    <w:name w:val="Table Paragraph"/>
    <w:basedOn w:val="Normal"/>
    <w:uiPriority w:val="1"/>
    <w:qFormat/>
    <w:rsid w:val="005E113E"/>
  </w:style>
  <w:style w:type="paragraph" w:styleId="Header">
    <w:name w:val="header"/>
    <w:basedOn w:val="Normal"/>
    <w:link w:val="HeaderChar"/>
    <w:uiPriority w:val="99"/>
    <w:unhideWhenUsed/>
    <w:rsid w:val="00980A59"/>
    <w:pPr>
      <w:tabs>
        <w:tab w:val="center" w:pos="4513"/>
        <w:tab w:val="right" w:pos="9026"/>
      </w:tabs>
    </w:pPr>
  </w:style>
  <w:style w:type="character" w:customStyle="1" w:styleId="HeaderChar">
    <w:name w:val="Header Char"/>
    <w:basedOn w:val="DefaultParagraphFont"/>
    <w:link w:val="Header"/>
    <w:uiPriority w:val="99"/>
    <w:rsid w:val="00980A59"/>
    <w:rPr>
      <w:rFonts w:ascii="Calibri" w:eastAsia="Calibri" w:hAnsi="Calibri" w:cs="Calibri"/>
    </w:rPr>
  </w:style>
  <w:style w:type="paragraph" w:styleId="Footer">
    <w:name w:val="footer"/>
    <w:basedOn w:val="Normal"/>
    <w:link w:val="FooterChar"/>
    <w:uiPriority w:val="99"/>
    <w:unhideWhenUsed/>
    <w:rsid w:val="00980A59"/>
    <w:pPr>
      <w:tabs>
        <w:tab w:val="center" w:pos="4513"/>
        <w:tab w:val="right" w:pos="9026"/>
      </w:tabs>
    </w:pPr>
  </w:style>
  <w:style w:type="character" w:customStyle="1" w:styleId="FooterChar">
    <w:name w:val="Footer Char"/>
    <w:basedOn w:val="DefaultParagraphFont"/>
    <w:link w:val="Footer"/>
    <w:uiPriority w:val="99"/>
    <w:rsid w:val="00980A59"/>
    <w:rPr>
      <w:rFonts w:ascii="Calibri" w:eastAsia="Calibri" w:hAnsi="Calibri" w:cs="Calibri"/>
    </w:rPr>
  </w:style>
  <w:style w:type="table" w:styleId="TableGrid">
    <w:name w:val="Table Grid"/>
    <w:basedOn w:val="TableNormal"/>
    <w:uiPriority w:val="59"/>
    <w:rsid w:val="00980A59"/>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0A59"/>
    <w:rPr>
      <w:rFonts w:ascii="Tahoma" w:hAnsi="Tahoma" w:cs="Tahoma"/>
      <w:sz w:val="16"/>
      <w:szCs w:val="16"/>
    </w:rPr>
  </w:style>
  <w:style w:type="character" w:customStyle="1" w:styleId="BalloonTextChar">
    <w:name w:val="Balloon Text Char"/>
    <w:basedOn w:val="DefaultParagraphFont"/>
    <w:link w:val="BalloonText"/>
    <w:uiPriority w:val="99"/>
    <w:semiHidden/>
    <w:rsid w:val="00980A5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4131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nlmcatalog/474373"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s://ijmpr.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2372</Words>
  <Characters>13527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15868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You</dc:creator>
  <cp:lastModifiedBy>HABIBI</cp:lastModifiedBy>
  <cp:revision>8</cp:revision>
  <cp:lastPrinted>2023-09-19T05:58:00Z</cp:lastPrinted>
  <dcterms:created xsi:type="dcterms:W3CDTF">2023-09-11T05:34:00Z</dcterms:created>
  <dcterms:modified xsi:type="dcterms:W3CDTF">2023-09-19T08:25:00Z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2023-08-28T00:00:00Z</vt:filetime>
  </property>
  <property fmtid="{D5CDD505-2E9C-101B-9397-08002B2CF9AE}" pid="3" name="Creator">
    <vt:lpwstr>Microsoft® Word 2016</vt:lpwstr>
  </property>
  <property fmtid="{D5CDD505-2E9C-101B-9397-08002B2CF9AE}" pid="4" name="LastSaved">
    <vt:filetime>2023-09-11T00:00:00Z</vt:filetime>
  </property>
</Properties>
</file>