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widowControl w:val="0"/>
        <w:spacing w:after="200" w:before="200" w:line="240" w:lineRule="auto"/>
        <w:jc w:val="center"/>
        <w:rPr/>
      </w:pPr>
      <w:bookmarkStart w:colFirst="0" w:colLast="0" w:name="_heading=h.gjdgxs" w:id="0"/>
      <w:bookmarkEnd w:id="0"/>
      <w:r w:rsidDel="00000000" w:rsidR="00000000" w:rsidRPr="00000000">
        <w:rPr>
          <w:rtl w:val="0"/>
        </w:rPr>
        <w:t xml:space="preserve">Open Science Team Agreement</w: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200" w:before="200" w:line="240" w:lineRule="auto"/>
        <w:jc w:val="center"/>
        <w:rPr>
          <w:color w:val="000000"/>
        </w:rPr>
      </w:pPr>
      <w:r w:rsidDel="00000000" w:rsidR="00000000" w:rsidRPr="00000000">
        <w:rPr>
          <w:color w:val="000000"/>
          <w:rtl w:val="0"/>
        </w:rPr>
        <w:t xml:space="preserve">PI/Lab/Team Name </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200" w:before="200" w:line="240" w:lineRule="auto"/>
        <w:jc w:val="center"/>
        <w:rPr/>
      </w:pPr>
      <w:r w:rsidDel="00000000" w:rsidR="00000000" w:rsidRPr="00000000">
        <w:rPr>
          <w:rtl w:val="0"/>
        </w:rPr>
        <w:t xml:space="preserve">Date</w:t>
      </w:r>
      <w:r w:rsidDel="00000000" w:rsidR="00000000" w:rsidRPr="00000000">
        <w:rPr>
          <w:color w:val="000000"/>
          <w:rtl w:val="0"/>
        </w:rPr>
        <w:t xml:space="preserve"> Updated</w:t>
      </w:r>
      <w:r w:rsidDel="00000000" w:rsidR="00000000" w:rsidRPr="00000000">
        <w:rPr>
          <w:rtl w:val="0"/>
        </w:rPr>
      </w:r>
    </w:p>
    <w:p w:rsidR="00000000" w:rsidDel="00000000" w:rsidP="00000000" w:rsidRDefault="00000000" w:rsidRPr="00000000" w14:paraId="00000004">
      <w:pPr>
        <w:pStyle w:val="Heading3"/>
        <w:widowControl w:val="0"/>
        <w:spacing w:after="200" w:before="200" w:line="240" w:lineRule="auto"/>
        <w:rPr>
          <w:color w:val="808080"/>
          <w:highlight w:val="yellow"/>
        </w:rPr>
      </w:pPr>
      <w:bookmarkStart w:colFirst="0" w:colLast="0" w:name="_heading=h.30j0zll" w:id="1"/>
      <w:bookmarkEnd w:id="1"/>
      <w:r w:rsidDel="00000000" w:rsidR="00000000" w:rsidRPr="00000000">
        <w:rPr>
          <w:color w:val="808080"/>
          <w:highlight w:val="yellow"/>
          <w:rtl w:val="0"/>
        </w:rPr>
        <w:t xml:space="preserve">How to use this template</w:t>
      </w:r>
    </w:p>
    <w:p w:rsidR="00000000" w:rsidDel="00000000" w:rsidP="00000000" w:rsidRDefault="00000000" w:rsidRPr="00000000" w14:paraId="00000005">
      <w:pPr>
        <w:spacing w:after="200" w:before="200" w:line="240" w:lineRule="auto"/>
        <w:rPr>
          <w:color w:val="808080"/>
          <w:highlight w:val="yellow"/>
        </w:rPr>
      </w:pPr>
      <w:r w:rsidDel="00000000" w:rsidR="00000000" w:rsidRPr="00000000">
        <w:rPr>
          <w:color w:val="808080"/>
          <w:highlight w:val="yellow"/>
          <w:rtl w:val="0"/>
        </w:rPr>
        <w:t xml:space="preserve">The </w:t>
      </w:r>
      <w:r w:rsidDel="00000000" w:rsidR="00000000" w:rsidRPr="00000000">
        <w:rPr>
          <w:b w:val="1"/>
          <w:color w:val="808080"/>
          <w:highlight w:val="yellow"/>
          <w:rtl w:val="0"/>
        </w:rPr>
        <w:t xml:space="preserve">Open Science Team Agreement </w:t>
      </w:r>
      <w:r w:rsidDel="00000000" w:rsidR="00000000" w:rsidRPr="00000000">
        <w:rPr>
          <w:color w:val="808080"/>
          <w:highlight w:val="yellow"/>
          <w:rtl w:val="0"/>
        </w:rPr>
        <w:t xml:space="preserve">gives researchers and other stakeholders the tools they need to understand and advocate for open science practices at a broader scale - within their laboratory, department, or the broader community.</w:t>
      </w:r>
      <w:r w:rsidDel="00000000" w:rsidR="00000000" w:rsidRPr="00000000">
        <w:rPr>
          <w:rtl w:val="0"/>
        </w:rPr>
      </w:r>
    </w:p>
    <w:p w:rsidR="00000000" w:rsidDel="00000000" w:rsidP="00000000" w:rsidRDefault="00000000" w:rsidRPr="00000000" w14:paraId="00000006">
      <w:pPr>
        <w:spacing w:after="200" w:before="200" w:line="240" w:lineRule="auto"/>
        <w:rPr>
          <w:color w:val="808080"/>
          <w:highlight w:val="yellow"/>
        </w:rPr>
      </w:pPr>
      <w:r w:rsidDel="00000000" w:rsidR="00000000" w:rsidRPr="00000000">
        <w:rPr>
          <w:color w:val="808080"/>
          <w:highlight w:val="yellow"/>
          <w:rtl w:val="0"/>
        </w:rPr>
        <w:t xml:space="preserve">This template is designed to be an open science conversation starter. To use it for your team, explore the topics below, modify the highlighted sections, and delete the sections that aren’t relevant to your research (including this one!).</w:t>
      </w:r>
    </w:p>
    <w:p w:rsidR="00000000" w:rsidDel="00000000" w:rsidP="00000000" w:rsidRDefault="00000000" w:rsidRPr="00000000" w14:paraId="00000007">
      <w:pPr>
        <w:pStyle w:val="Heading3"/>
        <w:widowControl w:val="0"/>
        <w:spacing w:after="200" w:before="200" w:line="240" w:lineRule="auto"/>
        <w:ind w:left="22" w:firstLine="0"/>
        <w:rPr/>
      </w:pPr>
      <w:bookmarkStart w:colFirst="0" w:colLast="0" w:name="_heading=h.1fob9te" w:id="2"/>
      <w:bookmarkEnd w:id="2"/>
      <w:r w:rsidDel="00000000" w:rsidR="00000000" w:rsidRPr="00000000">
        <w:rPr>
          <w:rtl w:val="0"/>
        </w:rPr>
        <w:t xml:space="preserve">Introduction </w:t>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200" w:before="200" w:line="240" w:lineRule="auto"/>
        <w:ind w:left="11" w:right="343" w:firstLine="13.000000000000004"/>
        <w:rPr>
          <w:color w:val="000000"/>
        </w:rPr>
      </w:pPr>
      <w:r w:rsidDel="00000000" w:rsidR="00000000" w:rsidRPr="00000000">
        <w:rPr>
          <w:i w:val="1"/>
          <w:color w:val="000000"/>
          <w:rtl w:val="0"/>
        </w:rPr>
        <w:t xml:space="preserve">Open Science </w:t>
      </w:r>
      <w:r w:rsidDel="00000000" w:rsidR="00000000" w:rsidRPr="00000000">
        <w:rPr>
          <w:color w:val="000000"/>
          <w:rtl w:val="0"/>
        </w:rPr>
        <w:t xml:space="preserve">is an important aspect of conducting scientific research. This term means different things in different </w:t>
      </w:r>
      <w:r w:rsidDel="00000000" w:rsidR="00000000" w:rsidRPr="00000000">
        <w:rPr>
          <w:rtl w:val="0"/>
        </w:rPr>
        <w:t xml:space="preserve">teams</w:t>
      </w:r>
      <w:r w:rsidDel="00000000" w:rsidR="00000000" w:rsidRPr="00000000">
        <w:rPr>
          <w:color w:val="000000"/>
          <w:rtl w:val="0"/>
        </w:rPr>
        <w:t xml:space="preserve">; in our </w:t>
      </w:r>
      <w:r w:rsidDel="00000000" w:rsidR="00000000" w:rsidRPr="00000000">
        <w:rPr>
          <w:rtl w:val="0"/>
        </w:rPr>
        <w:t xml:space="preserve">team</w:t>
      </w:r>
      <w:r w:rsidDel="00000000" w:rsidR="00000000" w:rsidRPr="00000000">
        <w:rPr>
          <w:color w:val="000000"/>
          <w:rtl w:val="0"/>
        </w:rPr>
        <w:t xml:space="preserve"> we follow these best practices: </w:t>
      </w:r>
    </w:p>
    <w:p w:rsidR="00000000" w:rsidDel="00000000" w:rsidP="00000000" w:rsidRDefault="00000000" w:rsidRPr="00000000" w14:paraId="00000009">
      <w:pPr>
        <w:pStyle w:val="Heading4"/>
        <w:widowControl w:val="0"/>
        <w:spacing w:after="200" w:before="200" w:line="240" w:lineRule="auto"/>
        <w:ind w:left="22" w:firstLine="0"/>
        <w:rPr/>
      </w:pPr>
      <w:bookmarkStart w:colFirst="0" w:colLast="0" w:name="_heading=h.3znysh7" w:id="3"/>
      <w:bookmarkEnd w:id="3"/>
      <w:r w:rsidDel="00000000" w:rsidR="00000000" w:rsidRPr="00000000">
        <w:rPr>
          <w:rtl w:val="0"/>
        </w:rPr>
        <w:t xml:space="preserve">Ethical considerations </w:t>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200" w:before="200" w:line="240" w:lineRule="auto"/>
        <w:ind w:left="19" w:right="316" w:firstLine="19"/>
        <w:rPr>
          <w:color w:val="000000"/>
        </w:rPr>
      </w:pPr>
      <w:r w:rsidDel="00000000" w:rsidR="00000000" w:rsidRPr="00000000">
        <w:rPr>
          <w:color w:val="000000"/>
          <w:rtl w:val="0"/>
        </w:rPr>
        <w:t xml:space="preserve">While we aspire to practice an open model of science, we respect the complex situations that may limit the full openness of our endeavors. We </w:t>
      </w:r>
      <w:r w:rsidDel="00000000" w:rsidR="00000000" w:rsidRPr="00000000">
        <w:rPr>
          <w:rtl w:val="0"/>
        </w:rPr>
        <w:t xml:space="preserve">practice situated openness and align our open science goals with the goals of our research and research participants. This means we </w:t>
      </w:r>
      <w:r w:rsidDel="00000000" w:rsidR="00000000" w:rsidRPr="00000000">
        <w:rPr>
          <w:color w:val="000000"/>
          <w:rtl w:val="0"/>
        </w:rPr>
        <w:t xml:space="preserve">restrict the sharing of sensitive data, maintain the privacy of research subjects, and aim for transparency over openness. We also recognize that power and privilege can impact one’s ability to participate in open science, but we support each other in trying to build a more equitable scientific system.</w:t>
      </w:r>
    </w:p>
    <w:p w:rsidR="00000000" w:rsidDel="00000000" w:rsidP="00000000" w:rsidRDefault="00000000" w:rsidRPr="00000000" w14:paraId="0000000B">
      <w:pPr>
        <w:pStyle w:val="Heading3"/>
        <w:widowControl w:val="0"/>
        <w:spacing w:after="200" w:before="200" w:line="240" w:lineRule="auto"/>
        <w:ind w:left="11" w:firstLine="0"/>
        <w:rPr/>
      </w:pPr>
      <w:bookmarkStart w:colFirst="0" w:colLast="0" w:name="_heading=h.2et92p0" w:id="4"/>
      <w:bookmarkEnd w:id="4"/>
      <w:r w:rsidDel="00000000" w:rsidR="00000000" w:rsidRPr="00000000">
        <w:rPr>
          <w:rtl w:val="0"/>
        </w:rPr>
        <w:t xml:space="preserve">Authorship + Collaboration </w:t>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200" w:before="200" w:line="240" w:lineRule="auto"/>
        <w:ind w:left="6" w:right="343" w:firstLine="6"/>
        <w:rPr>
          <w:color w:val="000000"/>
        </w:rPr>
      </w:pPr>
      <w:r w:rsidDel="00000000" w:rsidR="00000000" w:rsidRPr="00000000">
        <w:rPr>
          <w:color w:val="000000"/>
          <w:rtl w:val="0"/>
        </w:rPr>
        <w:t xml:space="preserve">Co-authoring and collaboration are cornerstones of our scientific work. We have an inclusive model of authorship and strive to value all contributions. We have several systems in place to facilitate our work, acknowledge contributions, and expand our network to introduce diverse perspectives. </w:t>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200" w:before="200" w:line="240" w:lineRule="auto"/>
        <w:ind w:left="19" w:firstLine="0"/>
        <w:rPr>
          <w:sz w:val="20"/>
          <w:szCs w:val="20"/>
        </w:rPr>
      </w:pPr>
      <w:r w:rsidDel="00000000" w:rsidR="00000000" w:rsidRPr="00000000">
        <w:rPr>
          <w:b w:val="1"/>
          <w:color w:val="000000"/>
          <w:rtl w:val="0"/>
        </w:rPr>
        <w:t xml:space="preserve">Persistent Identifier</w:t>
      </w:r>
      <w:r w:rsidDel="00000000" w:rsidR="00000000" w:rsidRPr="00000000">
        <w:rPr>
          <w:b w:val="1"/>
          <w:rtl w:val="0"/>
        </w:rPr>
        <w:t xml:space="preserve"> </w:t>
      </w:r>
      <w:r w:rsidDel="00000000" w:rsidR="00000000" w:rsidRPr="00000000">
        <w:rPr>
          <w:sz w:val="20"/>
          <w:szCs w:val="20"/>
          <w:rtl w:val="0"/>
        </w:rPr>
        <w:t xml:space="preserve">(</w:t>
      </w:r>
      <w:r w:rsidDel="00000000" w:rsidR="00000000" w:rsidRPr="00000000">
        <w:rPr>
          <w:color w:val="000000"/>
          <w:sz w:val="20"/>
          <w:szCs w:val="20"/>
          <w:rtl w:val="0"/>
        </w:rPr>
        <w:t xml:space="preserve">Long-lasting reference to a digital resource) </w:t>
      </w:r>
      <w:r w:rsidDel="00000000" w:rsidR="00000000" w:rsidRPr="00000000">
        <w:rPr>
          <w:rtl w:val="0"/>
        </w:rPr>
      </w:r>
    </w:p>
    <w:p w:rsidR="00000000" w:rsidDel="00000000" w:rsidP="00000000" w:rsidRDefault="00000000" w:rsidRPr="00000000" w14:paraId="0000000E">
      <w:pPr>
        <w:widowControl w:val="0"/>
        <w:numPr>
          <w:ilvl w:val="0"/>
          <w:numId w:val="10"/>
        </w:numPr>
        <w:pBdr>
          <w:top w:space="0" w:sz="0" w:val="nil"/>
          <w:left w:space="0" w:sz="0" w:val="nil"/>
          <w:bottom w:space="0" w:sz="0" w:val="nil"/>
          <w:right w:space="0" w:sz="0" w:val="nil"/>
          <w:between w:space="0" w:sz="0" w:val="nil"/>
        </w:pBdr>
        <w:spacing w:after="200" w:before="200" w:line="240" w:lineRule="auto"/>
        <w:ind w:left="720" w:hanging="360"/>
        <w:rPr/>
      </w:pPr>
      <w:r w:rsidDel="00000000" w:rsidR="00000000" w:rsidRPr="00000000">
        <w:rPr>
          <w:color w:val="000000"/>
          <w:rtl w:val="0"/>
        </w:rPr>
        <w:t xml:space="preserve">We use </w:t>
      </w:r>
      <w:hyperlink r:id="rId7">
        <w:r w:rsidDel="00000000" w:rsidR="00000000" w:rsidRPr="00000000">
          <w:rPr>
            <w:color w:val="1155cc"/>
            <w:u w:val="single"/>
            <w:rtl w:val="0"/>
          </w:rPr>
          <w:t xml:space="preserve">ORCID</w:t>
        </w:r>
      </w:hyperlink>
      <w:r w:rsidDel="00000000" w:rsidR="00000000" w:rsidRPr="00000000">
        <w:rPr>
          <w:color w:val="0000ff"/>
          <w:rtl w:val="0"/>
        </w:rPr>
        <w:t xml:space="preserve"> </w:t>
      </w:r>
      <w:r w:rsidDel="00000000" w:rsidR="00000000" w:rsidRPr="00000000">
        <w:rPr>
          <w:color w:val="000000"/>
          <w:rtl w:val="0"/>
        </w:rPr>
        <w:t xml:space="preserve">to distinguish ourselves from other researchers and manage our identities in different submission systems. </w:t>
      </w: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200" w:before="200" w:line="240" w:lineRule="auto"/>
        <w:ind w:left="9" w:firstLine="0"/>
        <w:rPr>
          <w:b w:val="1"/>
        </w:rPr>
      </w:pPr>
      <w:r w:rsidDel="00000000" w:rsidR="00000000" w:rsidRPr="00000000">
        <w:rPr>
          <w:b w:val="1"/>
          <w:color w:val="000000"/>
          <w:rtl w:val="0"/>
        </w:rPr>
        <w:t xml:space="preserve">Authorship and Author order </w:t>
      </w:r>
      <w:r w:rsidDel="00000000" w:rsidR="00000000" w:rsidRPr="00000000">
        <w:rPr>
          <w:rtl w:val="0"/>
        </w:rPr>
      </w:r>
    </w:p>
    <w:p w:rsidR="00000000" w:rsidDel="00000000" w:rsidP="00000000" w:rsidRDefault="00000000" w:rsidRPr="00000000" w14:paraId="00000010">
      <w:pPr>
        <w:widowControl w:val="0"/>
        <w:numPr>
          <w:ilvl w:val="0"/>
          <w:numId w:val="2"/>
        </w:numPr>
        <w:pBdr>
          <w:top w:space="0" w:sz="0" w:val="nil"/>
          <w:left w:space="0" w:sz="0" w:val="nil"/>
          <w:bottom w:space="0" w:sz="0" w:val="nil"/>
          <w:right w:space="0" w:sz="0" w:val="nil"/>
          <w:between w:space="0" w:sz="0" w:val="nil"/>
        </w:pBdr>
        <w:spacing w:after="200" w:before="200" w:line="240" w:lineRule="auto"/>
        <w:ind w:left="720" w:hanging="360"/>
        <w:rPr/>
      </w:pPr>
      <w:r w:rsidDel="00000000" w:rsidR="00000000" w:rsidRPr="00000000">
        <w:rPr>
          <w:color w:val="000000"/>
          <w:rtl w:val="0"/>
        </w:rPr>
        <w:t xml:space="preserve">We </w:t>
      </w:r>
      <w:r w:rsidDel="00000000" w:rsidR="00000000" w:rsidRPr="00000000">
        <w:rPr>
          <w:rtl w:val="0"/>
        </w:rPr>
        <w:t xml:space="preserve">commit to conferring authorship to all who meet the criteria and to acknowledging other contributors appropriately with</w:t>
      </w:r>
      <w:r w:rsidDel="00000000" w:rsidR="00000000" w:rsidRPr="00000000">
        <w:rPr>
          <w:color w:val="000000"/>
          <w:rtl w:val="0"/>
        </w:rPr>
        <w:t xml:space="preserve"> t</w:t>
      </w:r>
      <w:r w:rsidDel="00000000" w:rsidR="00000000" w:rsidRPr="00000000">
        <w:rPr>
          <w:rtl w:val="0"/>
        </w:rPr>
        <w:t xml:space="preserve">he </w:t>
      </w:r>
      <w:hyperlink r:id="rId8">
        <w:r w:rsidDel="00000000" w:rsidR="00000000" w:rsidRPr="00000000">
          <w:rPr>
            <w:color w:val="1155cc"/>
            <w:u w:val="single"/>
            <w:rtl w:val="0"/>
          </w:rPr>
          <w:t xml:space="preserve">Contributor Roles Taxonomy.</w:t>
        </w:r>
      </w:hyperlink>
      <w:r w:rsidDel="00000000" w:rsidR="00000000" w:rsidRPr="00000000">
        <w:rPr>
          <w:rtl w:val="0"/>
        </w:rPr>
        <w:t xml:space="preserve"> </w:t>
      </w:r>
      <w:hyperlink r:id="rId9">
        <w:r w:rsidDel="00000000" w:rsidR="00000000" w:rsidRPr="00000000">
          <w:rPr>
            <w:color w:val="1155cc"/>
            <w:u w:val="single"/>
            <w:rtl w:val="0"/>
          </w:rPr>
          <w:t xml:space="preserve">Learn more about criteria for authorship.</w:t>
        </w:r>
      </w:hyperlink>
      <w:r w:rsidDel="00000000" w:rsidR="00000000" w:rsidRPr="00000000">
        <w:rPr>
          <w:rtl w:val="0"/>
        </w:rPr>
      </w:r>
    </w:p>
    <w:p w:rsidR="00000000" w:rsidDel="00000000" w:rsidP="00000000" w:rsidRDefault="00000000" w:rsidRPr="00000000" w14:paraId="00000011">
      <w:pPr>
        <w:widowControl w:val="0"/>
        <w:numPr>
          <w:ilvl w:val="0"/>
          <w:numId w:val="2"/>
        </w:numPr>
        <w:pBdr>
          <w:top w:space="0" w:sz="0" w:val="nil"/>
          <w:left w:space="0" w:sz="0" w:val="nil"/>
          <w:bottom w:space="0" w:sz="0" w:val="nil"/>
          <w:right w:space="0" w:sz="0" w:val="nil"/>
          <w:between w:space="0" w:sz="0" w:val="nil"/>
        </w:pBdr>
        <w:spacing w:after="200" w:before="200" w:line="240" w:lineRule="auto"/>
        <w:ind w:left="720" w:hanging="360"/>
        <w:rPr/>
      </w:pPr>
      <w:r w:rsidDel="00000000" w:rsidR="00000000" w:rsidRPr="00000000">
        <w:rPr>
          <w:rtl w:val="0"/>
        </w:rPr>
        <w:t xml:space="preserve">We discuss author order at the outset of a project and check in throughout the writing process. </w:t>
      </w:r>
      <w:hyperlink r:id="rId10">
        <w:r w:rsidDel="00000000" w:rsidR="00000000" w:rsidRPr="00000000">
          <w:rPr>
            <w:color w:val="1155cc"/>
            <w:u w:val="single"/>
            <w:rtl w:val="0"/>
          </w:rPr>
          <w:t xml:space="preserve">Example author order checklist.</w:t>
        </w:r>
      </w:hyperlink>
      <w:r w:rsidDel="00000000" w:rsidR="00000000" w:rsidRPr="00000000">
        <w:rPr>
          <w:rtl w:val="0"/>
        </w:rPr>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200" w:before="200" w:line="240" w:lineRule="auto"/>
        <w:ind w:left="16" w:firstLine="0"/>
        <w:rPr>
          <w:b w:val="1"/>
          <w:color w:val="000000"/>
        </w:rPr>
      </w:pPr>
      <w:r w:rsidDel="00000000" w:rsidR="00000000" w:rsidRPr="00000000">
        <w:rPr>
          <w:b w:val="1"/>
          <w:color w:val="000000"/>
          <w:rtl w:val="0"/>
        </w:rPr>
        <w:t xml:space="preserve">Inclusive science </w:t>
      </w:r>
      <w:r w:rsidDel="00000000" w:rsidR="00000000" w:rsidRPr="00000000">
        <w:rPr>
          <w:color w:val="000000"/>
          <w:sz w:val="20"/>
          <w:szCs w:val="20"/>
          <w:rtl w:val="0"/>
        </w:rPr>
        <w:t xml:space="preserve">(Using purposefully welcoming language and practices to promote a feeling of belonging)</w:t>
      </w:r>
      <w:r w:rsidDel="00000000" w:rsidR="00000000" w:rsidRPr="00000000">
        <w:rPr>
          <w:rtl w:val="0"/>
        </w:rPr>
      </w:r>
    </w:p>
    <w:p w:rsidR="00000000" w:rsidDel="00000000" w:rsidP="00000000" w:rsidRDefault="00000000" w:rsidRPr="00000000" w14:paraId="00000013">
      <w:pPr>
        <w:widowControl w:val="0"/>
        <w:numPr>
          <w:ilvl w:val="0"/>
          <w:numId w:val="14"/>
        </w:numPr>
        <w:pBdr>
          <w:top w:space="0" w:sz="0" w:val="nil"/>
          <w:left w:space="0" w:sz="0" w:val="nil"/>
          <w:bottom w:space="0" w:sz="0" w:val="nil"/>
          <w:right w:space="0" w:sz="0" w:val="nil"/>
          <w:between w:space="0" w:sz="0" w:val="nil"/>
        </w:pBdr>
        <w:spacing w:after="200" w:before="200" w:line="240" w:lineRule="auto"/>
        <w:ind w:left="720" w:right="353" w:hanging="360"/>
        <w:rPr/>
      </w:pPr>
      <w:r w:rsidDel="00000000" w:rsidR="00000000" w:rsidRPr="00000000">
        <w:rPr>
          <w:color w:val="000000"/>
          <w:rtl w:val="0"/>
        </w:rPr>
        <w:t xml:space="preserve">We practice inclusive science by thoughtfully considering our citation networks and biases</w:t>
      </w:r>
      <w:r w:rsidDel="00000000" w:rsidR="00000000" w:rsidRPr="00000000">
        <w:rPr>
          <w:rtl w:val="0"/>
        </w:rPr>
        <w:t xml:space="preserve"> and</w:t>
      </w:r>
      <w:r w:rsidDel="00000000" w:rsidR="00000000" w:rsidRPr="00000000">
        <w:rPr>
          <w:color w:val="000000"/>
          <w:rtl w:val="0"/>
        </w:rPr>
        <w:t xml:space="preserve"> </w:t>
      </w:r>
      <w:hyperlink r:id="rId11">
        <w:r w:rsidDel="00000000" w:rsidR="00000000" w:rsidRPr="00000000">
          <w:rPr>
            <w:color w:val="1155cc"/>
            <w:u w:val="single"/>
            <w:rtl w:val="0"/>
          </w:rPr>
          <w:t xml:space="preserve">using bias free language</w:t>
        </w:r>
      </w:hyperlink>
      <w:r w:rsidDel="00000000" w:rsidR="00000000" w:rsidRPr="00000000">
        <w:rPr>
          <w:color w:val="000000"/>
          <w:rtl w:val="0"/>
        </w:rPr>
        <w:t xml:space="preserve">. </w:t>
      </w:r>
      <w:hyperlink r:id="rId12">
        <w:r w:rsidDel="00000000" w:rsidR="00000000" w:rsidRPr="00000000">
          <w:rPr>
            <w:color w:val="1155cc"/>
            <w:u w:val="single"/>
            <w:rtl w:val="0"/>
          </w:rPr>
          <w:t xml:space="preserve">Learn more</w:t>
        </w:r>
      </w:hyperlink>
      <w:r w:rsidDel="00000000" w:rsidR="00000000" w:rsidRPr="00000000">
        <w:rPr>
          <w:color w:val="0000ff"/>
          <w:rtl w:val="0"/>
        </w:rPr>
        <w:t xml:space="preserve">. </w:t>
      </w:r>
      <w:r w:rsidDel="00000000" w:rsidR="00000000" w:rsidRPr="00000000">
        <w:rPr>
          <w:rtl w:val="0"/>
        </w:rPr>
      </w:r>
    </w:p>
    <w:p w:rsidR="00000000" w:rsidDel="00000000" w:rsidP="00000000" w:rsidRDefault="00000000" w:rsidRPr="00000000" w14:paraId="00000014">
      <w:pPr>
        <w:widowControl w:val="0"/>
        <w:numPr>
          <w:ilvl w:val="0"/>
          <w:numId w:val="14"/>
        </w:numPr>
        <w:pBdr>
          <w:top w:space="0" w:sz="0" w:val="nil"/>
          <w:left w:space="0" w:sz="0" w:val="nil"/>
          <w:bottom w:space="0" w:sz="0" w:val="nil"/>
          <w:right w:space="0" w:sz="0" w:val="nil"/>
          <w:between w:space="0" w:sz="0" w:val="nil"/>
        </w:pBdr>
        <w:spacing w:after="200" w:before="200" w:line="240" w:lineRule="auto"/>
        <w:ind w:left="720" w:right="353" w:hanging="360"/>
        <w:rPr/>
      </w:pPr>
      <w:r w:rsidDel="00000000" w:rsidR="00000000" w:rsidRPr="00000000">
        <w:rPr>
          <w:rtl w:val="0"/>
        </w:rPr>
        <w:t xml:space="preserve">We follow a Code of Conduct that establishes positive and prohibited team behaviors. </w:t>
      </w:r>
      <w:r w:rsidDel="00000000" w:rsidR="00000000" w:rsidRPr="00000000">
        <w:rPr>
          <w:rtl w:val="0"/>
        </w:rPr>
      </w:r>
    </w:p>
    <w:p w:rsidR="00000000" w:rsidDel="00000000" w:rsidP="00000000" w:rsidRDefault="00000000" w:rsidRPr="00000000" w14:paraId="00000015">
      <w:pPr>
        <w:pStyle w:val="Heading3"/>
        <w:widowControl w:val="0"/>
        <w:spacing w:after="200" w:before="200" w:line="240" w:lineRule="auto"/>
        <w:ind w:left="11" w:firstLine="0"/>
        <w:rPr/>
      </w:pPr>
      <w:bookmarkStart w:colFirst="0" w:colLast="0" w:name="_heading=h.tyjcwt" w:id="5"/>
      <w:bookmarkEnd w:id="5"/>
      <w:r w:rsidDel="00000000" w:rsidR="00000000" w:rsidRPr="00000000">
        <w:rPr>
          <w:rtl w:val="0"/>
        </w:rPr>
        <w:t xml:space="preserve">Articles + Research Materials </w:t>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200" w:before="200" w:line="240" w:lineRule="auto"/>
        <w:ind w:left="17" w:right="343" w:hanging="9"/>
        <w:rPr>
          <w:color w:val="000000"/>
        </w:rPr>
      </w:pPr>
      <w:r w:rsidDel="00000000" w:rsidR="00000000" w:rsidRPr="00000000">
        <w:rPr>
          <w:color w:val="000000"/>
          <w:rtl w:val="0"/>
        </w:rPr>
        <w:t xml:space="preserve">We make our articles and research materials as open and accessible as possible to increase the reach and impact of our research. </w:t>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after="200" w:before="200" w:line="240" w:lineRule="auto"/>
        <w:ind w:left="17" w:right="343" w:firstLine="1.0000000000000009"/>
        <w:rPr>
          <w:sz w:val="20"/>
          <w:szCs w:val="20"/>
        </w:rPr>
      </w:pPr>
      <w:r w:rsidDel="00000000" w:rsidR="00000000" w:rsidRPr="00000000">
        <w:rPr>
          <w:b w:val="1"/>
          <w:color w:val="000000"/>
          <w:rtl w:val="0"/>
        </w:rPr>
        <w:t xml:space="preserve">Preregistration </w:t>
      </w:r>
      <w:r w:rsidDel="00000000" w:rsidR="00000000" w:rsidRPr="00000000">
        <w:rPr>
          <w:sz w:val="20"/>
          <w:szCs w:val="20"/>
          <w:rtl w:val="0"/>
        </w:rPr>
        <w:t xml:space="preserve">(Specifying your research plan in advance and registering it in a public repository. Reduces bias in hypothesis-testing research. </w:t>
      </w:r>
      <w:hyperlink r:id="rId13">
        <w:r w:rsidDel="00000000" w:rsidR="00000000" w:rsidRPr="00000000">
          <w:rPr>
            <w:sz w:val="20"/>
            <w:szCs w:val="20"/>
            <w:u w:val="single"/>
            <w:rtl w:val="0"/>
          </w:rPr>
          <w:t xml:space="preserve">Learn more</w:t>
        </w:r>
      </w:hyperlink>
      <w:r w:rsidDel="00000000" w:rsidR="00000000" w:rsidRPr="00000000">
        <w:rPr>
          <w:sz w:val="20"/>
          <w:szCs w:val="20"/>
          <w:rtl w:val="0"/>
        </w:rPr>
        <w:t xml:space="preserve">.) </w:t>
      </w:r>
    </w:p>
    <w:p w:rsidR="00000000" w:rsidDel="00000000" w:rsidP="00000000" w:rsidRDefault="00000000" w:rsidRPr="00000000" w14:paraId="00000018">
      <w:pPr>
        <w:widowControl w:val="0"/>
        <w:numPr>
          <w:ilvl w:val="0"/>
          <w:numId w:val="11"/>
        </w:numPr>
        <w:pBdr>
          <w:top w:space="0" w:sz="0" w:val="nil"/>
          <w:left w:space="0" w:sz="0" w:val="nil"/>
          <w:bottom w:space="0" w:sz="0" w:val="nil"/>
          <w:right w:space="0" w:sz="0" w:val="nil"/>
          <w:between w:space="0" w:sz="0" w:val="nil"/>
        </w:pBdr>
        <w:spacing w:after="200" w:before="200" w:line="240" w:lineRule="auto"/>
        <w:ind w:left="720" w:hanging="360"/>
        <w:rPr/>
      </w:pPr>
      <w:r w:rsidDel="00000000" w:rsidR="00000000" w:rsidRPr="00000000">
        <w:rPr>
          <w:color w:val="000000"/>
          <w:rtl w:val="0"/>
        </w:rPr>
        <w:t xml:space="preserve">We preregister our hypothesis-testing studies in [</w:t>
      </w:r>
      <w:hyperlink r:id="rId14">
        <w:r w:rsidDel="00000000" w:rsidR="00000000" w:rsidRPr="00000000">
          <w:rPr>
            <w:color w:val="1155cc"/>
            <w:highlight w:val="yellow"/>
            <w:u w:val="single"/>
            <w:rtl w:val="0"/>
          </w:rPr>
          <w:t xml:space="preserve">Open Science Framework</w:t>
        </w:r>
      </w:hyperlink>
      <w:r w:rsidDel="00000000" w:rsidR="00000000" w:rsidRPr="00000000">
        <w:rPr>
          <w:color w:val="000000"/>
          <w:highlight w:val="yellow"/>
          <w:rtl w:val="0"/>
        </w:rPr>
        <w:t xml:space="preserve">/</w:t>
      </w:r>
      <w:hyperlink r:id="rId15">
        <w:r w:rsidDel="00000000" w:rsidR="00000000" w:rsidRPr="00000000">
          <w:rPr>
            <w:color w:val="1155cc"/>
            <w:highlight w:val="yellow"/>
            <w:u w:val="single"/>
            <w:rtl w:val="0"/>
          </w:rPr>
          <w:t xml:space="preserve">AsPredicted</w:t>
        </w:r>
      </w:hyperlink>
      <w:r w:rsidDel="00000000" w:rsidR="00000000" w:rsidRPr="00000000">
        <w:rPr>
          <w:color w:val="000000"/>
          <w:highlight w:val="yellow"/>
          <w:rtl w:val="0"/>
        </w:rPr>
        <w:t xml:space="preserve">/other]</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200" w:before="200" w:line="240" w:lineRule="auto"/>
        <w:ind w:left="14" w:right="343" w:firstLine="1.9999999999999996"/>
        <w:rPr>
          <w:color w:val="000000"/>
          <w:sz w:val="20"/>
          <w:szCs w:val="20"/>
        </w:rPr>
      </w:pPr>
      <w:r w:rsidDel="00000000" w:rsidR="00000000" w:rsidRPr="00000000">
        <w:rPr>
          <w:b w:val="1"/>
          <w:color w:val="000000"/>
          <w:rtl w:val="0"/>
        </w:rPr>
        <w:t xml:space="preserve">Methods and Protocols </w:t>
      </w:r>
      <w:r w:rsidDel="00000000" w:rsidR="00000000" w:rsidRPr="00000000">
        <w:rPr>
          <w:color w:val="000000"/>
          <w:sz w:val="20"/>
          <w:szCs w:val="20"/>
          <w:rtl w:val="0"/>
        </w:rPr>
        <w:t xml:space="preserve">(Step-by-step documents describing exactly how research was performed. Sharing methods and protocols enables other researchers to reproduce experiments.) </w:t>
      </w:r>
    </w:p>
    <w:p w:rsidR="00000000" w:rsidDel="00000000" w:rsidP="00000000" w:rsidRDefault="00000000" w:rsidRPr="00000000" w14:paraId="0000001A">
      <w:pPr>
        <w:widowControl w:val="0"/>
        <w:numPr>
          <w:ilvl w:val="0"/>
          <w:numId w:val="3"/>
        </w:numPr>
        <w:pBdr>
          <w:top w:space="0" w:sz="0" w:val="nil"/>
          <w:left w:space="0" w:sz="0" w:val="nil"/>
          <w:bottom w:space="0" w:sz="0" w:val="nil"/>
          <w:right w:space="0" w:sz="0" w:val="nil"/>
          <w:between w:space="0" w:sz="0" w:val="nil"/>
        </w:pBdr>
        <w:spacing w:after="200" w:before="200" w:line="240" w:lineRule="auto"/>
        <w:ind w:left="720" w:hanging="360"/>
        <w:rPr/>
      </w:pPr>
      <w:r w:rsidDel="00000000" w:rsidR="00000000" w:rsidRPr="00000000">
        <w:rPr>
          <w:color w:val="000000"/>
          <w:rtl w:val="0"/>
        </w:rPr>
        <w:t xml:space="preserve">We publish our methods and protocols in </w:t>
      </w:r>
      <w:r w:rsidDel="00000000" w:rsidR="00000000" w:rsidRPr="00000000">
        <w:rPr>
          <w:color w:val="000000"/>
          <w:highlight w:val="yellow"/>
          <w:rtl w:val="0"/>
        </w:rPr>
        <w:t xml:space="preserve">[</w:t>
      </w:r>
      <w:hyperlink r:id="rId16">
        <w:r w:rsidDel="00000000" w:rsidR="00000000" w:rsidRPr="00000000">
          <w:rPr>
            <w:color w:val="1155cc"/>
            <w:highlight w:val="yellow"/>
            <w:u w:val="single"/>
            <w:rtl w:val="0"/>
          </w:rPr>
          <w:t xml:space="preserve">Protocols.io</w:t>
        </w:r>
      </w:hyperlink>
      <w:r w:rsidDel="00000000" w:rsidR="00000000" w:rsidRPr="00000000">
        <w:rPr>
          <w:color w:val="000000"/>
          <w:highlight w:val="yellow"/>
          <w:rtl w:val="0"/>
        </w:rPr>
        <w:t xml:space="preserve">/other]</w:t>
      </w:r>
      <w:r w:rsidDel="00000000" w:rsidR="00000000" w:rsidRPr="00000000">
        <w:rPr>
          <w:color w:val="000000"/>
          <w:rtl w:val="0"/>
        </w:rPr>
        <w:t xml:space="preserve"> when the corresponding paper has been </w:t>
      </w:r>
      <w:r w:rsidDel="00000000" w:rsidR="00000000" w:rsidRPr="00000000">
        <w:rPr>
          <w:color w:val="000000"/>
          <w:highlight w:val="yellow"/>
          <w:rtl w:val="0"/>
        </w:rPr>
        <w:t xml:space="preserve">[submitted/accepted] </w:t>
      </w:r>
      <w:r w:rsidDel="00000000" w:rsidR="00000000" w:rsidRPr="00000000">
        <w:rPr>
          <w:rtl w:val="0"/>
        </w:rPr>
      </w:r>
    </w:p>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200" w:before="200" w:line="240" w:lineRule="auto"/>
        <w:ind w:left="17" w:right="353" w:firstLine="1.0000000000000009"/>
        <w:rPr>
          <w:color w:val="000000"/>
          <w:sz w:val="20"/>
          <w:szCs w:val="20"/>
        </w:rPr>
      </w:pPr>
      <w:r w:rsidDel="00000000" w:rsidR="00000000" w:rsidRPr="00000000">
        <w:rPr>
          <w:b w:val="1"/>
          <w:color w:val="000000"/>
          <w:rtl w:val="0"/>
        </w:rPr>
        <w:t xml:space="preserve">Preprints</w:t>
      </w:r>
      <w:r w:rsidDel="00000000" w:rsidR="00000000" w:rsidRPr="00000000">
        <w:rPr>
          <w:rtl w:val="0"/>
        </w:rPr>
        <w:t xml:space="preserve"> </w:t>
      </w:r>
      <w:r w:rsidDel="00000000" w:rsidR="00000000" w:rsidRPr="00000000">
        <w:rPr>
          <w:sz w:val="20"/>
          <w:szCs w:val="20"/>
          <w:rtl w:val="0"/>
        </w:rPr>
        <w:t xml:space="preserve">(</w:t>
      </w:r>
      <w:r w:rsidDel="00000000" w:rsidR="00000000" w:rsidRPr="00000000">
        <w:rPr>
          <w:color w:val="000000"/>
          <w:sz w:val="20"/>
          <w:szCs w:val="20"/>
          <w:rtl w:val="0"/>
        </w:rPr>
        <w:t xml:space="preserve">Version of a paper made public prior to peer review. Sharing protocols increases the speed of research dissemination. </w:t>
      </w:r>
      <w:hyperlink r:id="rId17">
        <w:r w:rsidDel="00000000" w:rsidR="00000000" w:rsidRPr="00000000">
          <w:rPr>
            <w:color w:val="1155cc"/>
            <w:sz w:val="20"/>
            <w:szCs w:val="20"/>
            <w:u w:val="single"/>
            <w:rtl w:val="0"/>
          </w:rPr>
          <w:t xml:space="preserve">Learn more</w:t>
        </w:r>
      </w:hyperlink>
      <w:r w:rsidDel="00000000" w:rsidR="00000000" w:rsidRPr="00000000">
        <w:rPr>
          <w:color w:val="000000"/>
          <w:sz w:val="20"/>
          <w:szCs w:val="20"/>
          <w:rtl w:val="0"/>
        </w:rPr>
        <w:t xml:space="preserve">.) </w:t>
      </w:r>
    </w:p>
    <w:p w:rsidR="00000000" w:rsidDel="00000000" w:rsidP="00000000" w:rsidRDefault="00000000" w:rsidRPr="00000000" w14:paraId="0000001C">
      <w:pPr>
        <w:widowControl w:val="0"/>
        <w:numPr>
          <w:ilvl w:val="0"/>
          <w:numId w:val="4"/>
        </w:numPr>
        <w:pBdr>
          <w:top w:space="0" w:sz="0" w:val="nil"/>
          <w:left w:space="0" w:sz="0" w:val="nil"/>
          <w:bottom w:space="0" w:sz="0" w:val="nil"/>
          <w:right w:space="0" w:sz="0" w:val="nil"/>
          <w:between w:space="0" w:sz="0" w:val="nil"/>
        </w:pBdr>
        <w:spacing w:after="200" w:before="200" w:line="240" w:lineRule="auto"/>
        <w:ind w:left="720" w:hanging="360"/>
        <w:rPr/>
      </w:pPr>
      <w:r w:rsidDel="00000000" w:rsidR="00000000" w:rsidRPr="00000000">
        <w:rPr>
          <w:color w:val="000000"/>
          <w:rtl w:val="0"/>
        </w:rPr>
        <w:t xml:space="preserve">We submit preprints of our articles to </w:t>
      </w:r>
      <w:r w:rsidDel="00000000" w:rsidR="00000000" w:rsidRPr="00000000">
        <w:rPr>
          <w:color w:val="000000"/>
          <w:highlight w:val="yellow"/>
          <w:rtl w:val="0"/>
        </w:rPr>
        <w:t xml:space="preserve">[</w:t>
      </w:r>
      <w:hyperlink r:id="rId18">
        <w:r w:rsidDel="00000000" w:rsidR="00000000" w:rsidRPr="00000000">
          <w:rPr>
            <w:color w:val="1155cc"/>
            <w:highlight w:val="yellow"/>
            <w:u w:val="single"/>
            <w:rtl w:val="0"/>
          </w:rPr>
          <w:t xml:space="preserve">bioRxiv</w:t>
        </w:r>
      </w:hyperlink>
      <w:r w:rsidDel="00000000" w:rsidR="00000000" w:rsidRPr="00000000">
        <w:rPr>
          <w:color w:val="000000"/>
          <w:highlight w:val="yellow"/>
          <w:rtl w:val="0"/>
        </w:rPr>
        <w:t xml:space="preserve">/</w:t>
      </w:r>
      <w:hyperlink r:id="rId19">
        <w:r w:rsidDel="00000000" w:rsidR="00000000" w:rsidRPr="00000000">
          <w:rPr>
            <w:color w:val="1155cc"/>
            <w:highlight w:val="yellow"/>
            <w:u w:val="single"/>
            <w:rtl w:val="0"/>
          </w:rPr>
          <w:t xml:space="preserve">medRxiv</w:t>
        </w:r>
      </w:hyperlink>
      <w:r w:rsidDel="00000000" w:rsidR="00000000" w:rsidRPr="00000000">
        <w:rPr>
          <w:color w:val="000000"/>
          <w:highlight w:val="yellow"/>
          <w:rtl w:val="0"/>
        </w:rPr>
        <w:t xml:space="preserve">/other]</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200" w:before="200" w:line="240" w:lineRule="auto"/>
        <w:ind w:left="6" w:right="343" w:firstLine="5.000000000000001"/>
        <w:rPr>
          <w:color w:val="000000"/>
          <w:sz w:val="20"/>
          <w:szCs w:val="20"/>
        </w:rPr>
      </w:pPr>
      <w:r w:rsidDel="00000000" w:rsidR="00000000" w:rsidRPr="00000000">
        <w:rPr>
          <w:b w:val="1"/>
          <w:color w:val="000000"/>
          <w:rtl w:val="0"/>
        </w:rPr>
        <w:t xml:space="preserve">Open Access</w:t>
      </w:r>
      <w:r w:rsidDel="00000000" w:rsidR="00000000" w:rsidRPr="00000000">
        <w:rPr>
          <w:color w:val="000000"/>
          <w:rtl w:val="0"/>
        </w:rPr>
        <w:t xml:space="preserve"> </w:t>
      </w:r>
      <w:r w:rsidDel="00000000" w:rsidR="00000000" w:rsidRPr="00000000">
        <w:rPr>
          <w:color w:val="000000"/>
          <w:sz w:val="20"/>
          <w:szCs w:val="20"/>
          <w:rtl w:val="0"/>
        </w:rPr>
        <w:t xml:space="preserve">(A publishing model where articles are published online with no access restrictions so that anyone can read them) </w:t>
      </w:r>
    </w:p>
    <w:p w:rsidR="00000000" w:rsidDel="00000000" w:rsidP="00000000" w:rsidRDefault="00000000" w:rsidRPr="00000000" w14:paraId="0000001E">
      <w:pPr>
        <w:widowControl w:val="0"/>
        <w:numPr>
          <w:ilvl w:val="0"/>
          <w:numId w:val="13"/>
        </w:numPr>
        <w:pBdr>
          <w:top w:space="0" w:sz="0" w:val="nil"/>
          <w:left w:space="0" w:sz="0" w:val="nil"/>
          <w:bottom w:space="0" w:sz="0" w:val="nil"/>
          <w:right w:space="0" w:sz="0" w:val="nil"/>
          <w:between w:space="0" w:sz="0" w:val="nil"/>
        </w:pBdr>
        <w:spacing w:after="200" w:before="200" w:line="240" w:lineRule="auto"/>
        <w:ind w:left="720" w:right="343" w:hanging="360"/>
        <w:rPr/>
      </w:pPr>
      <w:r w:rsidDel="00000000" w:rsidR="00000000" w:rsidRPr="00000000">
        <w:rPr>
          <w:color w:val="000000"/>
          <w:rtl w:val="0"/>
        </w:rPr>
        <w:t xml:space="preserve">We make all our articles openly accessible either through publishing in open access journals, or by archiving a copy in an open repository like </w:t>
      </w:r>
      <w:r w:rsidDel="00000000" w:rsidR="00000000" w:rsidRPr="00000000">
        <w:rPr>
          <w:color w:val="000000"/>
          <w:highlight w:val="yellow"/>
          <w:rtl w:val="0"/>
        </w:rPr>
        <w:t xml:space="preserve">[our institutional repository/</w:t>
      </w:r>
      <w:hyperlink r:id="rId20">
        <w:r w:rsidDel="00000000" w:rsidR="00000000" w:rsidRPr="00000000">
          <w:rPr>
            <w:color w:val="1155cc"/>
            <w:highlight w:val="yellow"/>
            <w:u w:val="single"/>
            <w:rtl w:val="0"/>
          </w:rPr>
          <w:t xml:space="preserve">Pubmed Central</w:t>
        </w:r>
      </w:hyperlink>
      <w:r w:rsidDel="00000000" w:rsidR="00000000" w:rsidRPr="00000000">
        <w:rPr>
          <w:color w:val="000000"/>
          <w:highlight w:val="yellow"/>
          <w:rtl w:val="0"/>
        </w:rPr>
        <w:t xml:space="preserve">/other] </w:t>
      </w:r>
      <w:r w:rsidDel="00000000" w:rsidR="00000000" w:rsidRPr="00000000">
        <w:rPr>
          <w:rtl w:val="0"/>
        </w:rPr>
      </w:r>
    </w:p>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spacing w:after="200" w:before="200" w:line="240" w:lineRule="auto"/>
        <w:ind w:left="6" w:firstLine="0"/>
        <w:rPr>
          <w:b w:val="1"/>
          <w:color w:val="000000"/>
        </w:rPr>
      </w:pPr>
      <w:r w:rsidDel="00000000" w:rsidR="00000000" w:rsidRPr="00000000">
        <w:rPr>
          <w:b w:val="1"/>
          <w:color w:val="000000"/>
          <w:rtl w:val="0"/>
        </w:rPr>
        <w:t xml:space="preserve">Theses and Dissertations </w:t>
      </w:r>
    </w:p>
    <w:p w:rsidR="00000000" w:rsidDel="00000000" w:rsidP="00000000" w:rsidRDefault="00000000" w:rsidRPr="00000000" w14:paraId="00000020">
      <w:pPr>
        <w:widowControl w:val="0"/>
        <w:numPr>
          <w:ilvl w:val="0"/>
          <w:numId w:val="9"/>
        </w:numPr>
        <w:pBdr>
          <w:top w:space="0" w:sz="0" w:val="nil"/>
          <w:left w:space="0" w:sz="0" w:val="nil"/>
          <w:bottom w:space="0" w:sz="0" w:val="nil"/>
          <w:right w:space="0" w:sz="0" w:val="nil"/>
          <w:between w:space="0" w:sz="0" w:val="nil"/>
        </w:pBdr>
        <w:spacing w:after="200" w:before="200" w:line="240" w:lineRule="auto"/>
        <w:ind w:left="720" w:hanging="360"/>
        <w:rPr>
          <w:color w:val="000000"/>
        </w:rPr>
      </w:pPr>
      <w:r w:rsidDel="00000000" w:rsidR="00000000" w:rsidRPr="00000000">
        <w:rPr>
          <w:color w:val="000000"/>
          <w:rtl w:val="0"/>
        </w:rPr>
        <w:t xml:space="preserve">Whenever possible we incorporate open science practices into the thesis writing process and try to archive a copy of team theses in our </w:t>
      </w:r>
      <w:r w:rsidDel="00000000" w:rsidR="00000000" w:rsidRPr="00000000">
        <w:rPr>
          <w:color w:val="000000"/>
          <w:rtl w:val="0"/>
        </w:rPr>
        <w:t xml:space="preserve">institutional repository</w:t>
      </w:r>
      <w:r w:rsidDel="00000000" w:rsidR="00000000" w:rsidRPr="00000000">
        <w:rPr>
          <w:rtl w:val="0"/>
        </w:rPr>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after="200" w:before="200" w:line="240" w:lineRule="auto"/>
        <w:ind w:left="19" w:firstLine="0"/>
        <w:rPr>
          <w:b w:val="1"/>
          <w:color w:val="000000"/>
        </w:rPr>
      </w:pPr>
      <w:r w:rsidDel="00000000" w:rsidR="00000000" w:rsidRPr="00000000">
        <w:rPr>
          <w:b w:val="1"/>
          <w:color w:val="000000"/>
          <w:rtl w:val="0"/>
        </w:rPr>
        <w:t xml:space="preserve">Presentations </w:t>
      </w:r>
    </w:p>
    <w:p w:rsidR="00000000" w:rsidDel="00000000" w:rsidP="00000000" w:rsidRDefault="00000000" w:rsidRPr="00000000" w14:paraId="00000022">
      <w:pPr>
        <w:widowControl w:val="0"/>
        <w:numPr>
          <w:ilvl w:val="0"/>
          <w:numId w:val="12"/>
        </w:numPr>
        <w:pBdr>
          <w:top w:space="0" w:sz="0" w:val="nil"/>
          <w:left w:space="0" w:sz="0" w:val="nil"/>
          <w:bottom w:space="0" w:sz="0" w:val="nil"/>
          <w:right w:space="0" w:sz="0" w:val="nil"/>
          <w:between w:space="0" w:sz="0" w:val="nil"/>
        </w:pBdr>
        <w:spacing w:after="200" w:before="200" w:line="240" w:lineRule="auto"/>
        <w:ind w:left="720" w:right="343" w:hanging="360"/>
        <w:rPr/>
      </w:pPr>
      <w:r w:rsidDel="00000000" w:rsidR="00000000" w:rsidRPr="00000000">
        <w:rPr>
          <w:color w:val="000000"/>
          <w:rtl w:val="0"/>
        </w:rPr>
        <w:t xml:space="preserve">We make our presentation slides and posters available in </w:t>
      </w:r>
      <w:r w:rsidDel="00000000" w:rsidR="00000000" w:rsidRPr="00000000">
        <w:rPr>
          <w:color w:val="000000"/>
          <w:highlight w:val="yellow"/>
          <w:rtl w:val="0"/>
        </w:rPr>
        <w:t xml:space="preserve">[our institutional repository/</w:t>
      </w:r>
      <w:hyperlink r:id="rId21">
        <w:r w:rsidDel="00000000" w:rsidR="00000000" w:rsidRPr="00000000">
          <w:rPr>
            <w:color w:val="1155cc"/>
            <w:highlight w:val="yellow"/>
            <w:u w:val="single"/>
            <w:rtl w:val="0"/>
          </w:rPr>
          <w:t xml:space="preserve">Zenodo</w:t>
        </w:r>
      </w:hyperlink>
      <w:r w:rsidDel="00000000" w:rsidR="00000000" w:rsidRPr="00000000">
        <w:rPr>
          <w:color w:val="000000"/>
          <w:highlight w:val="yellow"/>
          <w:rtl w:val="0"/>
        </w:rPr>
        <w:t xml:space="preserve">/other]</w:t>
      </w:r>
      <w:r w:rsidDel="00000000" w:rsidR="00000000" w:rsidRPr="00000000">
        <w:rPr>
          <w:color w:val="000000"/>
          <w:rtl w:val="0"/>
        </w:rPr>
        <w:t xml:space="preserve"> so that they are more easily discoverable and citable. </w:t>
      </w:r>
    </w:p>
    <w:p w:rsidR="00000000" w:rsidDel="00000000" w:rsidP="00000000" w:rsidRDefault="00000000" w:rsidRPr="00000000" w14:paraId="00000023">
      <w:pPr>
        <w:pStyle w:val="Heading3"/>
        <w:widowControl w:val="0"/>
        <w:spacing w:after="200" w:before="200" w:line="240" w:lineRule="auto"/>
        <w:ind w:left="26" w:firstLine="0"/>
        <w:rPr/>
      </w:pPr>
      <w:bookmarkStart w:colFirst="0" w:colLast="0" w:name="_heading=h.3dy6vkm" w:id="6"/>
      <w:bookmarkEnd w:id="6"/>
      <w:r w:rsidDel="00000000" w:rsidR="00000000" w:rsidRPr="00000000">
        <w:rPr>
          <w:rtl w:val="0"/>
        </w:rPr>
        <w:t xml:space="preserve">Data + Code </w:t>
      </w:r>
    </w:p>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200" w:before="200" w:line="240" w:lineRule="auto"/>
        <w:ind w:left="8" w:right="343" w:firstLine="11"/>
        <w:rPr/>
      </w:pPr>
      <w:r w:rsidDel="00000000" w:rsidR="00000000" w:rsidRPr="00000000">
        <w:rPr>
          <w:color w:val="000000"/>
          <w:rtl w:val="0"/>
        </w:rPr>
        <w:t xml:space="preserve">Research </w:t>
      </w:r>
      <w:r w:rsidDel="00000000" w:rsidR="00000000" w:rsidRPr="00000000">
        <w:rPr>
          <w:rtl w:val="0"/>
        </w:rPr>
        <w:t xml:space="preserve">d</w:t>
      </w:r>
      <w:r w:rsidDel="00000000" w:rsidR="00000000" w:rsidRPr="00000000">
        <w:rPr>
          <w:color w:val="000000"/>
          <w:rtl w:val="0"/>
        </w:rPr>
        <w:t xml:space="preserve">ata</w:t>
      </w:r>
      <w:r w:rsidDel="00000000" w:rsidR="00000000" w:rsidRPr="00000000">
        <w:rPr>
          <w:rtl w:val="0"/>
        </w:rPr>
        <w:t xml:space="preserve"> include</w:t>
      </w:r>
      <w:r w:rsidDel="00000000" w:rsidR="00000000" w:rsidRPr="00000000">
        <w:rPr>
          <w:color w:val="000000"/>
          <w:rtl w:val="0"/>
        </w:rPr>
        <w:t xml:space="preserve"> “raw” data, processed data, data at intermediate stages, and “final” datasets (i.e. the dataset that underlies a manuscript) as well as any documentation that is needed to make use of these materials. </w:t>
      </w:r>
      <w:r w:rsidDel="00000000" w:rsidR="00000000" w:rsidRPr="00000000">
        <w:rPr>
          <w:rtl w:val="0"/>
        </w:rPr>
        <w:t xml:space="preserve">W</w:t>
      </w:r>
      <w:r w:rsidDel="00000000" w:rsidR="00000000" w:rsidRPr="00000000">
        <w:rPr>
          <w:color w:val="000000"/>
          <w:rtl w:val="0"/>
        </w:rPr>
        <w:t xml:space="preserve">e share our research data and code </w:t>
      </w:r>
      <w:r w:rsidDel="00000000" w:rsidR="00000000" w:rsidRPr="00000000">
        <w:rPr>
          <w:rtl w:val="0"/>
        </w:rPr>
        <w:t xml:space="preserve">in public repositories whenever possible.</w:t>
      </w:r>
    </w:p>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200" w:before="200" w:line="240" w:lineRule="auto"/>
        <w:ind w:left="8" w:right="343" w:firstLine="11"/>
        <w:rPr/>
      </w:pPr>
      <w:r w:rsidDel="00000000" w:rsidR="00000000" w:rsidRPr="00000000">
        <w:rPr>
          <w:b w:val="1"/>
          <w:rtl w:val="0"/>
        </w:rPr>
        <w:t xml:space="preserve">Documentation</w:t>
      </w:r>
      <w:r w:rsidDel="00000000" w:rsidR="00000000" w:rsidRPr="00000000">
        <w:rPr>
          <w:rtl w:val="0"/>
        </w:rPr>
      </w:r>
    </w:p>
    <w:p w:rsidR="00000000" w:rsidDel="00000000" w:rsidP="00000000" w:rsidRDefault="00000000" w:rsidRPr="00000000" w14:paraId="00000026">
      <w:pPr>
        <w:widowControl w:val="0"/>
        <w:numPr>
          <w:ilvl w:val="0"/>
          <w:numId w:val="7"/>
        </w:numPr>
        <w:spacing w:after="200" w:before="200" w:line="240" w:lineRule="auto"/>
        <w:ind w:left="720" w:right="343" w:hanging="360"/>
        <w:rPr/>
      </w:pPr>
      <w:r w:rsidDel="00000000" w:rsidR="00000000" w:rsidRPr="00000000">
        <w:rPr>
          <w:rtl w:val="0"/>
        </w:rPr>
        <w:t xml:space="preserve">We create readme documents (or equivalent) to track the data we are creating, the software we are using (including versions) and describe the code we are writing ourselves. </w:t>
      </w:r>
    </w:p>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200" w:before="200" w:line="240" w:lineRule="auto"/>
        <w:ind w:left="19" w:right="725" w:firstLine="0"/>
        <w:rPr>
          <w:sz w:val="20"/>
          <w:szCs w:val="20"/>
        </w:rPr>
      </w:pPr>
      <w:r w:rsidDel="00000000" w:rsidR="00000000" w:rsidRPr="00000000">
        <w:rPr>
          <w:b w:val="1"/>
          <w:color w:val="000000"/>
          <w:rtl w:val="0"/>
        </w:rPr>
        <w:t xml:space="preserve">Data</w:t>
      </w:r>
      <w:r w:rsidDel="00000000" w:rsidR="00000000" w:rsidRPr="00000000">
        <w:rPr>
          <w:color w:val="000000"/>
          <w:sz w:val="20"/>
          <w:szCs w:val="20"/>
          <w:rtl w:val="0"/>
        </w:rPr>
        <w:t xml:space="preserve"> </w:t>
      </w:r>
      <w:r w:rsidDel="00000000" w:rsidR="00000000" w:rsidRPr="00000000">
        <w:rPr>
          <w:rtl w:val="0"/>
        </w:rPr>
      </w:r>
    </w:p>
    <w:p w:rsidR="00000000" w:rsidDel="00000000" w:rsidP="00000000" w:rsidRDefault="00000000" w:rsidRPr="00000000" w14:paraId="00000028">
      <w:pPr>
        <w:widowControl w:val="0"/>
        <w:numPr>
          <w:ilvl w:val="0"/>
          <w:numId w:val="8"/>
        </w:numPr>
        <w:pBdr>
          <w:top w:space="0" w:sz="0" w:val="nil"/>
          <w:left w:space="0" w:sz="0" w:val="nil"/>
          <w:bottom w:space="0" w:sz="0" w:val="nil"/>
          <w:right w:space="0" w:sz="0" w:val="nil"/>
          <w:between w:space="0" w:sz="0" w:val="nil"/>
        </w:pBdr>
        <w:spacing w:after="200" w:before="200" w:line="240" w:lineRule="auto"/>
        <w:ind w:left="720" w:right="725" w:hanging="360"/>
        <w:rPr/>
      </w:pPr>
      <w:r w:rsidDel="00000000" w:rsidR="00000000" w:rsidRPr="00000000">
        <w:rPr>
          <w:rtl w:val="0"/>
        </w:rPr>
        <w:t xml:space="preserve">W</w:t>
      </w:r>
      <w:r w:rsidDel="00000000" w:rsidR="00000000" w:rsidRPr="00000000">
        <w:rPr>
          <w:color w:val="000000"/>
          <w:rtl w:val="0"/>
        </w:rPr>
        <w:t xml:space="preserve">e use the </w:t>
      </w:r>
      <w:r w:rsidDel="00000000" w:rsidR="00000000" w:rsidRPr="00000000">
        <w:rPr>
          <w:color w:val="000000"/>
          <w:highlight w:val="yellow"/>
          <w:rtl w:val="0"/>
        </w:rPr>
        <w:t xml:space="preserve">[</w:t>
      </w:r>
      <w:hyperlink r:id="rId22">
        <w:r w:rsidDel="00000000" w:rsidR="00000000" w:rsidRPr="00000000">
          <w:rPr>
            <w:color w:val="1155cc"/>
            <w:highlight w:val="yellow"/>
            <w:u w:val="single"/>
            <w:rtl w:val="0"/>
          </w:rPr>
          <w:t xml:space="preserve">Dryad Data Repository</w:t>
        </w:r>
      </w:hyperlink>
      <w:r w:rsidDel="00000000" w:rsidR="00000000" w:rsidRPr="00000000">
        <w:rPr>
          <w:highlight w:val="yellow"/>
          <w:rtl w:val="0"/>
        </w:rPr>
        <w:t xml:space="preserve">/other]</w:t>
      </w:r>
      <w:r w:rsidDel="00000000" w:rsidR="00000000" w:rsidRPr="00000000">
        <w:rPr>
          <w:color w:val="0000ff"/>
          <w:rtl w:val="0"/>
        </w:rPr>
        <w:t xml:space="preserve"> </w:t>
      </w:r>
      <w:r w:rsidDel="00000000" w:rsidR="00000000" w:rsidRPr="00000000">
        <w:rPr>
          <w:color w:val="000000"/>
          <w:rtl w:val="0"/>
        </w:rPr>
        <w:t xml:space="preserve">to make our data and re</w:t>
      </w:r>
      <w:r w:rsidDel="00000000" w:rsidR="00000000" w:rsidRPr="00000000">
        <w:rPr>
          <w:rtl w:val="0"/>
        </w:rPr>
        <w:t xml:space="preserve">levant documentation </w:t>
      </w:r>
      <w:r w:rsidDel="00000000" w:rsidR="00000000" w:rsidRPr="00000000">
        <w:rPr>
          <w:color w:val="000000"/>
          <w:rtl w:val="0"/>
        </w:rPr>
        <w:t xml:space="preserve">available to others. </w:t>
      </w:r>
      <w:hyperlink r:id="rId23">
        <w:r w:rsidDel="00000000" w:rsidR="00000000" w:rsidRPr="00000000">
          <w:rPr>
            <w:color w:val="1155cc"/>
            <w:u w:val="single"/>
            <w:rtl w:val="0"/>
          </w:rPr>
          <w:t xml:space="preserve">Find data repositories for your research</w:t>
        </w:r>
      </w:hyperlink>
      <w:r w:rsidDel="00000000" w:rsidR="00000000" w:rsidRPr="00000000">
        <w:rPr>
          <w:rtl w:val="0"/>
        </w:rPr>
      </w:r>
    </w:p>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200" w:before="200" w:line="240" w:lineRule="auto"/>
        <w:ind w:left="9" w:right="343" w:firstLine="0.9999999999999998"/>
        <w:rPr/>
      </w:pPr>
      <w:r w:rsidDel="00000000" w:rsidR="00000000" w:rsidRPr="00000000">
        <w:rPr>
          <w:b w:val="1"/>
          <w:color w:val="000000"/>
          <w:rtl w:val="0"/>
        </w:rPr>
        <w:t xml:space="preserve">Software and Code</w:t>
      </w:r>
      <w:r w:rsidDel="00000000" w:rsidR="00000000" w:rsidRPr="00000000">
        <w:rPr>
          <w:color w:val="000000"/>
          <w:sz w:val="20"/>
          <w:szCs w:val="20"/>
          <w:rtl w:val="0"/>
        </w:rPr>
        <w:t xml:space="preserve"> (Broadly refers to computer programs, packages, and scripts used to work with, analyze, and visualize data.) </w:t>
      </w:r>
      <w:r w:rsidDel="00000000" w:rsidR="00000000" w:rsidRPr="00000000">
        <w:rPr>
          <w:rtl w:val="0"/>
        </w:rPr>
      </w:r>
    </w:p>
    <w:p w:rsidR="00000000" w:rsidDel="00000000" w:rsidP="00000000" w:rsidRDefault="00000000" w:rsidRPr="00000000" w14:paraId="0000002A">
      <w:pPr>
        <w:widowControl w:val="0"/>
        <w:numPr>
          <w:ilvl w:val="0"/>
          <w:numId w:val="7"/>
        </w:numPr>
        <w:pBdr>
          <w:top w:space="0" w:sz="0" w:val="nil"/>
          <w:left w:space="0" w:sz="0" w:val="nil"/>
          <w:bottom w:space="0" w:sz="0" w:val="nil"/>
          <w:right w:space="0" w:sz="0" w:val="nil"/>
          <w:between w:space="0" w:sz="0" w:val="nil"/>
        </w:pBdr>
        <w:spacing w:after="200" w:before="200" w:line="240" w:lineRule="auto"/>
        <w:ind w:left="720" w:right="343" w:hanging="360"/>
        <w:rPr/>
      </w:pPr>
      <w:r w:rsidDel="00000000" w:rsidR="00000000" w:rsidRPr="00000000">
        <w:rPr>
          <w:rtl w:val="0"/>
        </w:rPr>
        <w:t xml:space="preserve">W</w:t>
      </w:r>
      <w:r w:rsidDel="00000000" w:rsidR="00000000" w:rsidRPr="00000000">
        <w:rPr>
          <w:color w:val="000000"/>
          <w:rtl w:val="0"/>
        </w:rPr>
        <w:t xml:space="preserve">e use</w:t>
      </w:r>
      <w:r w:rsidDel="00000000" w:rsidR="00000000" w:rsidRPr="00000000">
        <w:rPr>
          <w:color w:val="000000"/>
          <w:highlight w:val="yellow"/>
          <w:rtl w:val="0"/>
        </w:rPr>
        <w:t xml:space="preserve"> [</w:t>
      </w:r>
      <w:hyperlink r:id="rId24">
        <w:r w:rsidDel="00000000" w:rsidR="00000000" w:rsidRPr="00000000">
          <w:rPr>
            <w:color w:val="1155cc"/>
            <w:highlight w:val="yellow"/>
            <w:u w:val="single"/>
            <w:rtl w:val="0"/>
          </w:rPr>
          <w:t xml:space="preserve">Github</w:t>
        </w:r>
      </w:hyperlink>
      <w:r w:rsidDel="00000000" w:rsidR="00000000" w:rsidRPr="00000000">
        <w:rPr>
          <w:highlight w:val="yellow"/>
          <w:rtl w:val="0"/>
        </w:rPr>
        <w:t xml:space="preserve">/other]</w:t>
      </w:r>
      <w:r w:rsidDel="00000000" w:rsidR="00000000" w:rsidRPr="00000000">
        <w:rPr>
          <w:color w:val="0000ff"/>
          <w:rtl w:val="0"/>
        </w:rPr>
        <w:t xml:space="preserve"> </w:t>
      </w:r>
      <w:r w:rsidDel="00000000" w:rsidR="00000000" w:rsidRPr="00000000">
        <w:rPr>
          <w:color w:val="000000"/>
          <w:rtl w:val="0"/>
        </w:rPr>
        <w:t xml:space="preserve">for storing code we are writing ourselves and </w:t>
      </w:r>
      <w:r w:rsidDel="00000000" w:rsidR="00000000" w:rsidRPr="00000000">
        <w:rPr>
          <w:color w:val="000000"/>
          <w:highlight w:val="yellow"/>
          <w:rtl w:val="0"/>
        </w:rPr>
        <w:t xml:space="preserve">[</w:t>
      </w:r>
      <w:hyperlink r:id="rId25">
        <w:r w:rsidDel="00000000" w:rsidR="00000000" w:rsidRPr="00000000">
          <w:rPr>
            <w:color w:val="1155cc"/>
            <w:highlight w:val="yellow"/>
            <w:u w:val="single"/>
            <w:rtl w:val="0"/>
          </w:rPr>
          <w:t xml:space="preserve">Zenodo</w:t>
        </w:r>
      </w:hyperlink>
      <w:r w:rsidDel="00000000" w:rsidR="00000000" w:rsidRPr="00000000">
        <w:rPr>
          <w:highlight w:val="yellow"/>
          <w:rtl w:val="0"/>
        </w:rPr>
        <w:t xml:space="preserve">/other]</w:t>
      </w:r>
      <w:r w:rsidDel="00000000" w:rsidR="00000000" w:rsidRPr="00000000">
        <w:rPr>
          <w:color w:val="0000ff"/>
          <w:rtl w:val="0"/>
        </w:rPr>
        <w:t xml:space="preserve"> </w:t>
      </w:r>
      <w:r w:rsidDel="00000000" w:rsidR="00000000" w:rsidRPr="00000000">
        <w:rPr>
          <w:color w:val="000000"/>
          <w:rtl w:val="0"/>
        </w:rPr>
        <w:t xml:space="preserve">for ensuring it is preserved in a citable form at the conclusion of a project. </w:t>
      </w:r>
      <w:r w:rsidDel="00000000" w:rsidR="00000000" w:rsidRPr="00000000">
        <w:rPr>
          <w:rtl w:val="0"/>
        </w:rPr>
      </w:r>
    </w:p>
    <w:p w:rsidR="00000000" w:rsidDel="00000000" w:rsidP="00000000" w:rsidRDefault="00000000" w:rsidRPr="00000000" w14:paraId="0000002B">
      <w:pPr>
        <w:widowControl w:val="0"/>
        <w:numPr>
          <w:ilvl w:val="0"/>
          <w:numId w:val="7"/>
        </w:numPr>
        <w:pBdr>
          <w:top w:space="0" w:sz="0" w:val="nil"/>
          <w:left w:space="0" w:sz="0" w:val="nil"/>
          <w:bottom w:space="0" w:sz="0" w:val="nil"/>
          <w:right w:space="0" w:sz="0" w:val="nil"/>
          <w:between w:space="0" w:sz="0" w:val="nil"/>
        </w:pBdr>
        <w:spacing w:after="200" w:before="200" w:line="240" w:lineRule="auto"/>
        <w:ind w:left="720" w:right="343" w:hanging="360"/>
        <w:rPr/>
      </w:pPr>
      <w:r w:rsidDel="00000000" w:rsidR="00000000" w:rsidRPr="00000000">
        <w:rPr>
          <w:rtl w:val="0"/>
        </w:rPr>
        <w:t xml:space="preserve">Our research relies on open-source and open infrastructure projects. We support these communities with labor, donations, and citations, and understand that our contributions are welcome and appreciated in these spaces. </w:t>
      </w:r>
      <w:r w:rsidDel="00000000" w:rsidR="00000000" w:rsidRPr="00000000">
        <w:rPr>
          <w:rtl w:val="0"/>
        </w:rPr>
      </w:r>
    </w:p>
    <w:p w:rsidR="00000000" w:rsidDel="00000000" w:rsidP="00000000" w:rsidRDefault="00000000" w:rsidRPr="00000000" w14:paraId="0000002C">
      <w:pPr>
        <w:widowControl w:val="0"/>
        <w:numPr>
          <w:ilvl w:val="0"/>
          <w:numId w:val="7"/>
        </w:numPr>
        <w:pBdr>
          <w:top w:space="0" w:sz="0" w:val="nil"/>
          <w:left w:space="0" w:sz="0" w:val="nil"/>
          <w:bottom w:space="0" w:sz="0" w:val="nil"/>
          <w:right w:space="0" w:sz="0" w:val="nil"/>
          <w:between w:space="0" w:sz="0" w:val="nil"/>
        </w:pBdr>
        <w:spacing w:after="200" w:before="200" w:line="240" w:lineRule="auto"/>
        <w:ind w:left="720" w:right="343" w:hanging="360"/>
        <w:rPr/>
      </w:pPr>
      <w:r w:rsidDel="00000000" w:rsidR="00000000" w:rsidRPr="00000000">
        <w:rPr>
          <w:rtl w:val="0"/>
        </w:rPr>
        <w:t xml:space="preserve">We assign a [MIT/Mozilla/Apache/Other] open-source license to our code so others know how they can re-use it. </w:t>
      </w:r>
      <w:hyperlink r:id="rId26">
        <w:r w:rsidDel="00000000" w:rsidR="00000000" w:rsidRPr="00000000">
          <w:rPr>
            <w:color w:val="0000ff"/>
            <w:u w:val="single"/>
            <w:rtl w:val="0"/>
          </w:rPr>
          <w:t xml:space="preserve">Learn more</w:t>
        </w:r>
      </w:hyperlink>
      <w:r w:rsidDel="00000000" w:rsidR="00000000" w:rsidRPr="00000000">
        <w:rPr>
          <w:rtl w:val="0"/>
        </w:rPr>
        <w:t xml:space="preserve">.</w:t>
      </w:r>
    </w:p>
    <w:p w:rsidR="00000000" w:rsidDel="00000000" w:rsidP="00000000" w:rsidRDefault="00000000" w:rsidRPr="00000000" w14:paraId="0000002D">
      <w:pPr>
        <w:pStyle w:val="Heading3"/>
        <w:widowControl w:val="0"/>
        <w:spacing w:after="200" w:before="200" w:line="240" w:lineRule="auto"/>
        <w:ind w:left="16" w:firstLine="0"/>
        <w:rPr/>
      </w:pPr>
      <w:bookmarkStart w:colFirst="0" w:colLast="0" w:name="_heading=h.1t3h5sf" w:id="7"/>
      <w:bookmarkEnd w:id="7"/>
      <w:r w:rsidDel="00000000" w:rsidR="00000000" w:rsidRPr="00000000">
        <w:rPr>
          <w:rtl w:val="0"/>
        </w:rPr>
        <w:t xml:space="preserve">Communication + Impact </w:t>
      </w:r>
    </w:p>
    <w:p w:rsidR="00000000" w:rsidDel="00000000" w:rsidP="00000000" w:rsidRDefault="00000000" w:rsidRPr="00000000" w14:paraId="0000002E">
      <w:pPr>
        <w:spacing w:after="200" w:before="200" w:line="240" w:lineRule="auto"/>
        <w:rPr/>
      </w:pPr>
      <w:r w:rsidDel="00000000" w:rsidR="00000000" w:rsidRPr="00000000">
        <w:rPr>
          <w:rtl w:val="0"/>
        </w:rPr>
        <w:t xml:space="preserve">Spreading the word about our research is essential for ensuring it reaches a wide audience and can have an impact. We use a variety of tools and platforms to share our research.</w:t>
      </w:r>
    </w:p>
    <w:p w:rsidR="00000000" w:rsidDel="00000000" w:rsidP="00000000" w:rsidRDefault="00000000" w:rsidRPr="00000000" w14:paraId="0000002F">
      <w:pPr>
        <w:widowControl w:val="0"/>
        <w:spacing w:after="200" w:before="200" w:line="240" w:lineRule="auto"/>
        <w:ind w:right="343"/>
        <w:rPr>
          <w:b w:val="1"/>
        </w:rPr>
      </w:pPr>
      <w:r w:rsidDel="00000000" w:rsidR="00000000" w:rsidRPr="00000000">
        <w:rPr>
          <w:b w:val="1"/>
          <w:rtl w:val="0"/>
        </w:rPr>
        <w:t xml:space="preserve">Copyright</w:t>
      </w:r>
    </w:p>
    <w:p w:rsidR="00000000" w:rsidDel="00000000" w:rsidP="00000000" w:rsidRDefault="00000000" w:rsidRPr="00000000" w14:paraId="00000030">
      <w:pPr>
        <w:widowControl w:val="0"/>
        <w:numPr>
          <w:ilvl w:val="0"/>
          <w:numId w:val="15"/>
        </w:numPr>
        <w:spacing w:after="200" w:before="200" w:line="240" w:lineRule="auto"/>
        <w:ind w:left="720" w:right="343" w:hanging="360"/>
        <w:rPr>
          <w:rFonts w:ascii="Arial" w:cs="Arial" w:eastAsia="Arial" w:hAnsi="Arial"/>
        </w:rPr>
      </w:pPr>
      <w:r w:rsidDel="00000000" w:rsidR="00000000" w:rsidRPr="00000000">
        <w:rPr>
          <w:rtl w:val="0"/>
        </w:rPr>
        <w:t xml:space="preserve">When publishing and sharing research materials we aim to use open licenses, such as a creative commons licenses, to allow wide re-use of our work. </w:t>
      </w:r>
      <w:hyperlink r:id="rId27">
        <w:r w:rsidDel="00000000" w:rsidR="00000000" w:rsidRPr="00000000">
          <w:rPr>
            <w:color w:val="0000ff"/>
            <w:u w:val="single"/>
            <w:rtl w:val="0"/>
          </w:rPr>
          <w:t xml:space="preserve">Learn more</w:t>
        </w:r>
      </w:hyperlink>
      <w:hyperlink r:id="rId28">
        <w:r w:rsidDel="00000000" w:rsidR="00000000" w:rsidRPr="00000000">
          <w:rPr>
            <w:color w:val="0000ff"/>
            <w:u w:val="single"/>
            <w:rtl w:val="0"/>
          </w:rPr>
          <w:t xml:space="preserve"> about creative commons.</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after="200" w:before="200" w:line="240" w:lineRule="auto"/>
        <w:ind w:left="9" w:right="343" w:firstLine="9.999999999999998"/>
        <w:rPr>
          <w:sz w:val="20"/>
          <w:szCs w:val="20"/>
        </w:rPr>
      </w:pPr>
      <w:r w:rsidDel="00000000" w:rsidR="00000000" w:rsidRPr="00000000">
        <w:rPr>
          <w:b w:val="1"/>
          <w:color w:val="000000"/>
          <w:rtl w:val="0"/>
        </w:rPr>
        <w:t xml:space="preserve">Research Profiles</w:t>
      </w:r>
      <w:r w:rsidDel="00000000" w:rsidR="00000000" w:rsidRPr="00000000">
        <w:rPr>
          <w:sz w:val="20"/>
          <w:szCs w:val="20"/>
          <w:rtl w:val="0"/>
        </w:rPr>
        <w:t xml:space="preserve"> (</w:t>
      </w:r>
      <w:r w:rsidDel="00000000" w:rsidR="00000000" w:rsidRPr="00000000">
        <w:rPr>
          <w:color w:val="000000"/>
          <w:sz w:val="20"/>
          <w:szCs w:val="20"/>
          <w:rtl w:val="0"/>
        </w:rPr>
        <w:t xml:space="preserve">useful to establish a public scientific persona associated with one’s institution, co-authors and larger discipline</w:t>
      </w:r>
      <w:r w:rsidDel="00000000" w:rsidR="00000000" w:rsidRPr="00000000">
        <w:rPr>
          <w:sz w:val="20"/>
          <w:szCs w:val="20"/>
          <w:rtl w:val="0"/>
        </w:rPr>
        <w:t xml:space="preserve">)</w:t>
      </w:r>
    </w:p>
    <w:p w:rsidR="00000000" w:rsidDel="00000000" w:rsidP="00000000" w:rsidRDefault="00000000" w:rsidRPr="00000000" w14:paraId="00000032">
      <w:pPr>
        <w:widowControl w:val="0"/>
        <w:numPr>
          <w:ilvl w:val="0"/>
          <w:numId w:val="6"/>
        </w:numPr>
        <w:pBdr>
          <w:top w:space="0" w:sz="0" w:val="nil"/>
          <w:left w:space="0" w:sz="0" w:val="nil"/>
          <w:bottom w:space="0" w:sz="0" w:val="nil"/>
          <w:right w:space="0" w:sz="0" w:val="nil"/>
          <w:between w:space="0" w:sz="0" w:val="nil"/>
        </w:pBdr>
        <w:spacing w:after="200" w:before="200" w:line="240" w:lineRule="auto"/>
        <w:ind w:left="720" w:right="343" w:hanging="360"/>
        <w:rPr/>
      </w:pPr>
      <w:r w:rsidDel="00000000" w:rsidR="00000000" w:rsidRPr="00000000">
        <w:rPr>
          <w:color w:val="000000"/>
          <w:rtl w:val="0"/>
        </w:rPr>
        <w:t xml:space="preserve">We create public profiles using </w:t>
      </w:r>
      <w:r w:rsidDel="00000000" w:rsidR="00000000" w:rsidRPr="00000000">
        <w:rPr>
          <w:color w:val="000000"/>
          <w:highlight w:val="yellow"/>
          <w:rtl w:val="0"/>
        </w:rPr>
        <w:t xml:space="preserve">[Google Scholar/University System/ORCID/Other]</w:t>
      </w:r>
      <w:r w:rsidDel="00000000" w:rsidR="00000000" w:rsidRPr="00000000">
        <w:rPr>
          <w:color w:val="000000"/>
          <w:rtl w:val="0"/>
        </w:rPr>
        <w:t xml:space="preserve"> to track our published or </w:t>
      </w:r>
      <w:r w:rsidDel="00000000" w:rsidR="00000000" w:rsidRPr="00000000">
        <w:rPr>
          <w:rtl w:val="0"/>
        </w:rPr>
        <w:t xml:space="preserve">shared </w:t>
      </w:r>
      <w:r w:rsidDel="00000000" w:rsidR="00000000" w:rsidRPr="00000000">
        <w:rPr>
          <w:color w:val="000000"/>
          <w:rtl w:val="0"/>
        </w:rPr>
        <w:t xml:space="preserve">work. </w:t>
      </w:r>
      <w:r w:rsidDel="00000000" w:rsidR="00000000" w:rsidRPr="00000000">
        <w:rPr>
          <w:rtl w:val="0"/>
        </w:rPr>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200" w:before="200" w:line="240" w:lineRule="auto"/>
        <w:ind w:left="10" w:right="748" w:firstLine="0"/>
        <w:rPr>
          <w:b w:val="1"/>
          <w:color w:val="000000"/>
        </w:rPr>
      </w:pPr>
      <w:r w:rsidDel="00000000" w:rsidR="00000000" w:rsidRPr="00000000">
        <w:rPr>
          <w:b w:val="1"/>
          <w:color w:val="000000"/>
          <w:rtl w:val="0"/>
        </w:rPr>
        <w:t xml:space="preserve">Social Media </w:t>
      </w:r>
    </w:p>
    <w:p w:rsidR="00000000" w:rsidDel="00000000" w:rsidP="00000000" w:rsidRDefault="00000000" w:rsidRPr="00000000" w14:paraId="00000034">
      <w:pPr>
        <w:widowControl w:val="0"/>
        <w:numPr>
          <w:ilvl w:val="0"/>
          <w:numId w:val="5"/>
        </w:numPr>
        <w:pBdr>
          <w:top w:space="0" w:sz="0" w:val="nil"/>
          <w:left w:space="0" w:sz="0" w:val="nil"/>
          <w:bottom w:space="0" w:sz="0" w:val="nil"/>
          <w:right w:space="0" w:sz="0" w:val="nil"/>
          <w:between w:space="0" w:sz="0" w:val="nil"/>
        </w:pBdr>
        <w:spacing w:after="200" w:before="200" w:line="240" w:lineRule="auto"/>
        <w:ind w:left="720" w:right="343" w:hanging="360"/>
        <w:rPr>
          <w:color w:val="000000"/>
        </w:rPr>
      </w:pPr>
      <w:r w:rsidDel="00000000" w:rsidR="00000000" w:rsidRPr="00000000">
        <w:rPr>
          <w:color w:val="000000"/>
          <w:rtl w:val="0"/>
        </w:rPr>
        <w:t xml:space="preserve">We use </w:t>
      </w:r>
      <w:r w:rsidDel="00000000" w:rsidR="00000000" w:rsidRPr="00000000">
        <w:rPr>
          <w:color w:val="000000"/>
          <w:highlight w:val="yellow"/>
          <w:rtl w:val="0"/>
        </w:rPr>
        <w:t xml:space="preserve">[University Communications Office/Twitter[X]/Discord/other platform]</w:t>
      </w:r>
      <w:r w:rsidDel="00000000" w:rsidR="00000000" w:rsidRPr="00000000">
        <w:rPr>
          <w:color w:val="000000"/>
          <w:rtl w:val="0"/>
        </w:rPr>
        <w:t xml:space="preserve"> to communicate our research findings and conference presentations to a broader audience. </w:t>
      </w:r>
      <w:r w:rsidDel="00000000" w:rsidR="00000000" w:rsidRPr="00000000">
        <w:rPr>
          <w:rtl w:val="0"/>
        </w:rPr>
      </w:r>
    </w:p>
    <w:p w:rsidR="00000000" w:rsidDel="00000000" w:rsidP="00000000" w:rsidRDefault="00000000" w:rsidRPr="00000000" w14:paraId="00000035">
      <w:pPr>
        <w:pStyle w:val="Heading3"/>
        <w:widowControl w:val="0"/>
        <w:spacing w:after="200" w:before="200" w:line="240" w:lineRule="auto"/>
        <w:ind w:right="343"/>
        <w:rPr/>
      </w:pPr>
      <w:bookmarkStart w:colFirst="0" w:colLast="0" w:name="_heading=h.xvc4iytyywqh" w:id="8"/>
      <w:bookmarkEnd w:id="8"/>
      <w:r w:rsidDel="00000000" w:rsidR="00000000" w:rsidRPr="00000000">
        <w:rPr>
          <w:rtl w:val="0"/>
        </w:rPr>
        <w:t xml:space="preserve">Keeping Ourselves Accountable</w:t>
      </w:r>
    </w:p>
    <w:p w:rsidR="00000000" w:rsidDel="00000000" w:rsidP="00000000" w:rsidRDefault="00000000" w:rsidRPr="00000000" w14:paraId="00000036">
      <w:pPr>
        <w:widowControl w:val="0"/>
        <w:numPr>
          <w:ilvl w:val="0"/>
          <w:numId w:val="1"/>
        </w:numPr>
        <w:pBdr>
          <w:top w:space="0" w:sz="0" w:val="nil"/>
          <w:left w:space="0" w:sz="0" w:val="nil"/>
          <w:bottom w:space="0" w:sz="0" w:val="nil"/>
          <w:right w:space="0" w:sz="0" w:val="nil"/>
          <w:between w:space="0" w:sz="0" w:val="nil"/>
        </w:pBdr>
        <w:spacing w:after="200" w:before="200" w:line="240" w:lineRule="auto"/>
        <w:ind w:left="720" w:right="343" w:hanging="360"/>
        <w:rPr/>
      </w:pPr>
      <w:r w:rsidDel="00000000" w:rsidR="00000000" w:rsidRPr="00000000">
        <w:rPr>
          <w:rtl w:val="0"/>
        </w:rPr>
        <w:t xml:space="preserve">We review this document</w:t>
      </w:r>
      <w:r w:rsidDel="00000000" w:rsidR="00000000" w:rsidRPr="00000000">
        <w:rPr>
          <w:highlight w:val="yellow"/>
          <w:rtl w:val="0"/>
        </w:rPr>
        <w:t xml:space="preserve"> [when a new member joins the lab, annually, at every lab meeting].</w:t>
      </w:r>
      <w:r w:rsidDel="00000000" w:rsidR="00000000" w:rsidRPr="00000000">
        <w:rPr>
          <w:rtl w:val="0"/>
        </w:rPr>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200" w:before="200" w:line="240" w:lineRule="auto"/>
        <w:ind w:right="343"/>
        <w:rPr>
          <w:sz w:val="18"/>
          <w:szCs w:val="18"/>
        </w:rPr>
      </w:pPr>
      <w:r w:rsidDel="00000000" w:rsidR="00000000" w:rsidRPr="00000000">
        <w:rPr>
          <w:sz w:val="18"/>
          <w:szCs w:val="18"/>
          <w:rtl w:val="0"/>
        </w:rPr>
        <w:t xml:space="preserve">—-</w:t>
      </w:r>
    </w:p>
    <w:p w:rsidR="00000000" w:rsidDel="00000000" w:rsidP="00000000" w:rsidRDefault="00000000" w:rsidRPr="00000000" w14:paraId="00000038">
      <w:pPr>
        <w:widowControl w:val="0"/>
        <w:spacing w:after="200" w:before="200" w:line="240" w:lineRule="auto"/>
        <w:ind w:right="343"/>
        <w:rPr>
          <w:sz w:val="18"/>
          <w:szCs w:val="18"/>
        </w:rPr>
      </w:pPr>
      <w:r w:rsidDel="00000000" w:rsidR="00000000" w:rsidRPr="00000000">
        <w:rPr>
          <w:sz w:val="18"/>
          <w:szCs w:val="18"/>
          <w:rtl w:val="0"/>
        </w:rPr>
        <w:t xml:space="preserve">This work is licensed under a</w:t>
      </w:r>
      <w:hyperlink r:id="rId29">
        <w:r w:rsidDel="00000000" w:rsidR="00000000" w:rsidRPr="00000000">
          <w:rPr>
            <w:sz w:val="18"/>
            <w:szCs w:val="18"/>
            <w:rtl w:val="0"/>
          </w:rPr>
          <w:t xml:space="preserve"> </w:t>
        </w:r>
      </w:hyperlink>
      <w:hyperlink r:id="rId30">
        <w:r w:rsidDel="00000000" w:rsidR="00000000" w:rsidRPr="00000000">
          <w:rPr>
            <w:color w:val="1155cc"/>
            <w:sz w:val="18"/>
            <w:szCs w:val="18"/>
            <w:u w:val="single"/>
            <w:rtl w:val="0"/>
          </w:rPr>
          <w:t xml:space="preserve">Creative Commons Attribution 4.0 International License</w:t>
        </w:r>
      </w:hyperlink>
      <w:r w:rsidDel="00000000" w:rsidR="00000000" w:rsidRPr="00000000">
        <w:rPr>
          <w:sz w:val="18"/>
          <w:szCs w:val="18"/>
          <w:rtl w:val="0"/>
        </w:rPr>
        <w:t xml:space="preserve">.</w:t>
      </w:r>
      <w:r w:rsidDel="00000000" w:rsidR="00000000" w:rsidRPr="00000000">
        <w:rPr>
          <w:rtl w:val="0"/>
        </w:rPr>
      </w:r>
    </w:p>
    <w:sectPr>
      <w:headerReference r:id="rId31" w:type="default"/>
      <w:pgSz w:h="15840" w:w="12240" w:orient="portrait"/>
      <w:pgMar w:bottom="266" w:top="536" w:left="716" w:right="376"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Revision">
    <w:name w:val="Revision"/>
    <w:hidden w:val="1"/>
    <w:uiPriority w:val="99"/>
    <w:semiHidden w:val="1"/>
    <w:rsid w:val="003919F7"/>
    <w:pPr>
      <w:spacing w:line="240" w:lineRule="auto"/>
    </w:pPr>
  </w:style>
  <w:style w:type="character" w:styleId="CommentReference">
    <w:name w:val="annotation reference"/>
    <w:basedOn w:val="DefaultParagraphFont"/>
    <w:uiPriority w:val="99"/>
    <w:semiHidden w:val="1"/>
    <w:unhideWhenUsed w:val="1"/>
    <w:rsid w:val="002F1F02"/>
    <w:rPr>
      <w:sz w:val="16"/>
      <w:szCs w:val="16"/>
    </w:rPr>
  </w:style>
  <w:style w:type="paragraph" w:styleId="CommentText">
    <w:name w:val="annotation text"/>
    <w:basedOn w:val="Normal"/>
    <w:link w:val="CommentTextChar"/>
    <w:uiPriority w:val="99"/>
    <w:semiHidden w:val="1"/>
    <w:unhideWhenUsed w:val="1"/>
    <w:rsid w:val="002F1F02"/>
    <w:pPr>
      <w:spacing w:line="240" w:lineRule="auto"/>
    </w:pPr>
    <w:rPr>
      <w:sz w:val="20"/>
      <w:szCs w:val="20"/>
    </w:rPr>
  </w:style>
  <w:style w:type="character" w:styleId="CommentTextChar" w:customStyle="1">
    <w:name w:val="Comment Text Char"/>
    <w:basedOn w:val="DefaultParagraphFont"/>
    <w:link w:val="CommentText"/>
    <w:uiPriority w:val="99"/>
    <w:semiHidden w:val="1"/>
    <w:rsid w:val="002F1F02"/>
    <w:rPr>
      <w:sz w:val="20"/>
      <w:szCs w:val="20"/>
    </w:rPr>
  </w:style>
  <w:style w:type="paragraph" w:styleId="CommentSubject">
    <w:name w:val="annotation subject"/>
    <w:basedOn w:val="CommentText"/>
    <w:next w:val="CommentText"/>
    <w:link w:val="CommentSubjectChar"/>
    <w:uiPriority w:val="99"/>
    <w:semiHidden w:val="1"/>
    <w:unhideWhenUsed w:val="1"/>
    <w:rsid w:val="002F1F02"/>
    <w:rPr>
      <w:b w:val="1"/>
      <w:bCs w:val="1"/>
    </w:rPr>
  </w:style>
  <w:style w:type="character" w:styleId="CommentSubjectChar" w:customStyle="1">
    <w:name w:val="Comment Subject Char"/>
    <w:basedOn w:val="CommentTextChar"/>
    <w:link w:val="CommentSubject"/>
    <w:uiPriority w:val="99"/>
    <w:semiHidden w:val="1"/>
    <w:rsid w:val="002F1F02"/>
    <w:rPr>
      <w:b w:val="1"/>
      <w:bCs w:val="1"/>
      <w:sz w:val="20"/>
      <w:szCs w:val="20"/>
    </w:rPr>
  </w:style>
  <w:style w:type="paragraph" w:styleId="ListParagraph">
    <w:name w:val="List Paragraph"/>
    <w:basedOn w:val="Normal"/>
    <w:uiPriority w:val="34"/>
    <w:qFormat w:val="1"/>
    <w:rsid w:val="002F1F02"/>
    <w:pPr>
      <w:ind w:left="720"/>
      <w:contextualSpacing w:val="1"/>
    </w:pPr>
  </w:style>
  <w:style w:type="character" w:styleId="Hyperlink">
    <w:name w:val="Hyperlink"/>
    <w:basedOn w:val="DefaultParagraphFont"/>
    <w:uiPriority w:val="99"/>
    <w:unhideWhenUsed w:val="1"/>
    <w:rsid w:val="00640DD2"/>
    <w:rPr>
      <w:color w:val="0000ff" w:themeColor="hyperlink"/>
      <w:u w:val="single"/>
    </w:rPr>
  </w:style>
  <w:style w:type="character" w:styleId="UnresolvedMention">
    <w:name w:val="Unresolved Mention"/>
    <w:basedOn w:val="DefaultParagraphFont"/>
    <w:uiPriority w:val="99"/>
    <w:semiHidden w:val="1"/>
    <w:unhideWhenUsed w:val="1"/>
    <w:rsid w:val="00640DD2"/>
    <w:rPr>
      <w:color w:val="605e5c"/>
      <w:shd w:color="auto" w:fill="e1dfdd" w:val="clear"/>
    </w:rPr>
  </w:style>
  <w:style w:type="character" w:styleId="FollowedHyperlink">
    <w:name w:val="FollowedHyperlink"/>
    <w:basedOn w:val="DefaultParagraphFont"/>
    <w:uiPriority w:val="99"/>
    <w:semiHidden w:val="1"/>
    <w:unhideWhenUsed w:val="1"/>
    <w:rsid w:val="00B3698A"/>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ncbi.nlm.nih.gov/pmc/" TargetMode="External"/><Relationship Id="rId22" Type="http://schemas.openxmlformats.org/officeDocument/2006/relationships/hyperlink" Target="https://datadryad.org/stash" TargetMode="External"/><Relationship Id="rId21" Type="http://schemas.openxmlformats.org/officeDocument/2006/relationships/hyperlink" Target="https://zenodo.org/" TargetMode="External"/><Relationship Id="rId24" Type="http://schemas.openxmlformats.org/officeDocument/2006/relationships/hyperlink" Target="https://github.com/" TargetMode="External"/><Relationship Id="rId23" Type="http://schemas.openxmlformats.org/officeDocument/2006/relationships/hyperlink" Target="https://www.nature.com/sdata/policies/repositori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cmje.org/recommendations/browse/roles-and-responsibilities/defining-the-role-of-authors-and-contributors.html" TargetMode="External"/><Relationship Id="rId26" Type="http://schemas.openxmlformats.org/officeDocument/2006/relationships/hyperlink" Target="https://choosealicense.com/licenses/" TargetMode="External"/><Relationship Id="rId25" Type="http://schemas.openxmlformats.org/officeDocument/2006/relationships/hyperlink" Target="https://zenodo.org/" TargetMode="External"/><Relationship Id="rId28" Type="http://schemas.openxmlformats.org/officeDocument/2006/relationships/hyperlink" Target="https://creativecommons.org/choose/" TargetMode="External"/><Relationship Id="rId27" Type="http://schemas.openxmlformats.org/officeDocument/2006/relationships/hyperlink" Target="https://creativecommons.org/choos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creativecommons.org/licenses/by/4.0/" TargetMode="External"/><Relationship Id="rId7" Type="http://schemas.openxmlformats.org/officeDocument/2006/relationships/hyperlink" Target="https://orcid.org/" TargetMode="External"/><Relationship Id="rId8" Type="http://schemas.openxmlformats.org/officeDocument/2006/relationships/hyperlink" Target="https://credit.niso.org/" TargetMode="External"/><Relationship Id="rId31" Type="http://schemas.openxmlformats.org/officeDocument/2006/relationships/header" Target="header1.xml"/><Relationship Id="rId30" Type="http://schemas.openxmlformats.org/officeDocument/2006/relationships/hyperlink" Target="http://creativecommons.org/licenses/by/4.0/" TargetMode="External"/><Relationship Id="rId11" Type="http://schemas.openxmlformats.org/officeDocument/2006/relationships/hyperlink" Target="https://apastyle.apa.org/style-grammar-guidelines/bias-free-language" TargetMode="External"/><Relationship Id="rId10" Type="http://schemas.openxmlformats.org/officeDocument/2006/relationships/hyperlink" Target="https://docs.google.com/document/d/1-XypwtnwT620-mnHljhOE3ETiPL92GTH0QXtmTgrIBE/edit" TargetMode="External"/><Relationship Id="rId13" Type="http://schemas.openxmlformats.org/officeDocument/2006/relationships/hyperlink" Target="http://www.psychologicalscience.org/observer/research-preregistration-101#.WR3GyFPyvOT" TargetMode="External"/><Relationship Id="rId12" Type="http://schemas.openxmlformats.org/officeDocument/2006/relationships/hyperlink" Target="https://complexsystemsupenn.com/diversity-1" TargetMode="External"/><Relationship Id="rId15" Type="http://schemas.openxmlformats.org/officeDocument/2006/relationships/hyperlink" Target="https://aspredicted.org/" TargetMode="External"/><Relationship Id="rId14" Type="http://schemas.openxmlformats.org/officeDocument/2006/relationships/hyperlink" Target="https://osf.io/" TargetMode="External"/><Relationship Id="rId17" Type="http://schemas.openxmlformats.org/officeDocument/2006/relationships/hyperlink" Target="https://plos.org/open-science/preprints/" TargetMode="External"/><Relationship Id="rId16" Type="http://schemas.openxmlformats.org/officeDocument/2006/relationships/hyperlink" Target="https://www.protocols.io/" TargetMode="External"/><Relationship Id="rId19" Type="http://schemas.openxmlformats.org/officeDocument/2006/relationships/hyperlink" Target="https://www.medrxiv.org/" TargetMode="External"/><Relationship Id="rId18" Type="http://schemas.openxmlformats.org/officeDocument/2006/relationships/hyperlink" Target="https://www.biorxiv.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xI6lgP+uiPYvjXA5uRxBqYg5VQ==">CgMxLjAyCGguZ2pkZ3hzMgloLjMwajB6bGwyCWguMWZvYjl0ZTIJaC4zem55c2g3MgloLjJldDkycDAyCGgudHlqY3d0MgloLjNkeTZ2a20yCWguMXQzaDVzZjIOaC54dmM0aXl0eXl3cWg4AGpKCjZzdWdnZXN0SWRJbXBvcnRkYjhmNWU1Mi00NWI3LTRmM2QtYmJiYy00OTY2NTQzOThhMDZfMTASEERlYXJkb3JmZiwgQXJpZWxqSgo2c3VnZ2VzdElkSW1wb3J0ZGI4ZjVlNTItNDViNy00ZjNkLWJiYmMtNDk2NjU0Mzk4YTA2Xzk0EhBEZWFyZG9yZmYsIEFyaWVsakoKNnN1Z2dlc3RJZEltcG9ydGRiOGY1ZTUyLTQ1YjctNGYzZC1iYmJjLTQ5NjY1NDM5OGEwNl8yNRIQRGVhcmRvcmZmLCBBcmllbGpKCjZzdWdnZXN0SWRJbXBvcnRkYjhmNWU1Mi00NWI3LTRmM2QtYmJiYy00OTY2NTQzOThhMDZfNTQSEERlYXJkb3JmZiwgQXJpZWxqSgo2c3VnZ2VzdElkSW1wb3J0ZGI4ZjVlNTItNDViNy00ZjNkLWJiYmMtNDk2NjU0Mzk4YTA2XzU4EhBEZWFyZG9yZmYsIEFyaWVsakoKNnN1Z2dlc3RJZEltcG9ydGRiOGY1ZTUyLTQ1YjctNGYzZC1iYmJjLTQ5NjY1NDM5OGEwNl83OBIQRGVhcmRvcmZmLCBBcmllbGpKCjZzdWdnZXN0SWRJbXBvcnRkYjhmNWU1Mi00NWI3LTRmM2QtYmJiYy00OTY2NTQzOThhMDZfMTMSEERlYXJkb3JmZiwgQXJpZWxqSgo2c3VnZ2VzdElkSW1wb3J0ZGI4ZjVlNTItNDViNy00ZjNkLWJiYmMtNDk2NjU0Mzk4YTA2XzQyEhBEZWFyZG9yZmYsIEFyaWVsakoKNnN1Z2dlc3RJZEltcG9ydGRiOGY1ZTUyLTQ1YjctNGYzZC1iYmJjLTQ5NjY1NDM5OGEwNl80MRIQRGVhcmRvcmZmLCBBcmllbGpKCjZzdWdnZXN0SWRJbXBvcnRkYjhmNWU1Mi00NWI3LTRmM2QtYmJiYy00OTY2NTQzOThhMDZfNTkSEERlYXJkb3JmZiwgQXJpZWxqSgo2c3VnZ2VzdElkSW1wb3J0ZGI4ZjVlNTItNDViNy00ZjNkLWJiYmMtNDk2NjU0Mzk4YTA2Xzc2EhBEZWFyZG9yZmYsIEFyaWVsakoKNnN1Z2dlc3RJZEltcG9ydGRiOGY1ZTUyLTQ1YjctNGYzZC1iYmJjLTQ5NjY1NDM5OGEwNl8zNxIQRGVhcmRvcmZmLCBBcmllbGpKCjZzdWdnZXN0SWRJbXBvcnRkYjhmNWU1Mi00NWI3LTRmM2QtYmJiYy00OTY2NTQzOThhMDZfNDUSEERlYXJkb3JmZiwgQXJpZWxqJQoUc3VnZ2VzdC5nN2gzOTJiN3J3am0SDVNhbSBUZXBsaXR6a3lqSgo2c3VnZ2VzdElkSW1wb3J0ZGI4ZjVlNTItNDViNy00ZjNkLWJiYmMtNDk2NjU0Mzk4YTA2XzY1EhBEZWFyZG9yZmYsIEFyaWVsakoKNnN1Z2dlc3RJZEltcG9ydGRiOGY1ZTUyLTQ1YjctNGYzZC1iYmJjLTQ5NjY1NDM5OGEwNl85MxIQRGVhcmRvcmZmLCBBcmllbGpKCjZzdWdnZXN0SWRJbXBvcnRkYjhmNWU1Mi00NWI3LTRmM2QtYmJiYy00OTY2NTQzOThhMDZfMTgSEERlYXJkb3JmZiwgQXJpZWxqJQoUc3VnZ2VzdC41ODVyM3AzcW43ZWoSDVNhbSBUZXBsaXR6a3lqJQoUc3VnZ2VzdC5pZzYybDNibWlramoSDVNhbSBUZXBsaXR6a3lqSgo2c3VnZ2VzdElkSW1wb3J0ZGI4ZjVlNTItNDViNy00ZjNkLWJiYmMtNDk2NjU0Mzk4YTA2Xzg3EhBEZWFyZG9yZmYsIEFyaWVsakoKNnN1Z2dlc3RJZEltcG9ydGRiOGY1ZTUyLTQ1YjctNGYzZC1iYmJjLTQ5NjY1NDM5OGEwNl83NRIQRGVhcmRvcmZmLCBBcmllbGolChRzdWdnZXN0LmgzbXhnajI5aHhmZhINU2FtIFRlcGxpdHpreWpJCjVzdWdnZXN0SWRJbXBvcnRkYjhmNWU1Mi00NWI3LTRmM2QtYmJiYy00OTY2NTQzOThhMDZfMRIQRGVhcmRvcmZmLCBBcmllbGolChRzdWdnZXN0LmV3dGhlZG5nbzNpMBINU2FtIFRlcGxpdHpreWpJCjVzdWdnZXN0SWRJbXBvcnRkYjhmNWU1Mi00NWI3LTRmM2QtYmJiYy00OTY2NTQzOThhMDZfNRIQRGVhcmRvcmZmLCBBcmllbGpJCjVzdWdnZXN0SWRJbXBvcnRkYjhmNWU1Mi00NWI3LTRmM2QtYmJiYy00OTY2NTQzOThhMDZfNhIQRGVhcmRvcmZmLCBBcmllbGpKCjZzdWdnZXN0SWRJbXBvcnRkYjhmNWU1Mi00NWI3LTRmM2QtYmJiYy00OTY2NTQzOThhMDZfNjMSEERlYXJkb3JmZiwgQXJpZWxqSgo2c3VnZ2VzdElkSW1wb3J0ZGI4ZjVlNTItNDViNy00ZjNkLWJiYmMtNDk2NjU0Mzk4YTA2XzIyEhBEZWFyZG9yZmYsIEFyaWVsaiUKFHN1Z2dlc3QuOHMwazVwN25ha3R6Eg1TYW0gVGVwbGl0emt5akoKNnN1Z2dlc3RJZEltcG9ydGRiOGY1ZTUyLTQ1YjctNGYzZC1iYmJjLTQ5NjY1NDM5OGEwNl8yOBIQRGVhcmRvcmZmLCBBcmllbGpKCjZzdWdnZXN0SWRJbXBvcnRkYjhmNWU1Mi00NWI3LTRmM2QtYmJiYy00OTY2NTQzOThhMDZfNDQSEERlYXJkb3JmZiwgQXJpZWxqJQoUc3VnZ2VzdC5kYXI1NjZsOGl3Y2MSDVNhbSBUZXBsaXR6a3lqJQoUc3VnZ2VzdC53YTNudHU4YzJ4azQSDVNhbSBUZXBsaXR6a3lqJQoUc3VnZ2VzdC52N3RtdDBhZ3Rub2gSDVNhbSBUZXBsaXR6a3lqSgo2c3VnZ2VzdElkSW1wb3J0ZGI4ZjVlNTItNDViNy00ZjNkLWJiYmMtNDk2NjU0Mzk4YTA2XzczEhBEZWFyZG9yZmYsIEFyaWVsakoKNnN1Z2dlc3RJZEltcG9ydGRiOGY1ZTUyLTQ1YjctNGYzZC1iYmJjLTQ5NjY1NDM5OGEwNl81MhIQRGVhcmRvcmZmLCBBcmllbGokChNzdWdnZXN0LmJmbW15ZzRiZ3RrEg1TYW0gVGVwbGl0emt5aiUKFHN1Z2dlc3QueXFtYTBwcjJieXg1Eg1TYW0gVGVwbGl0emt5akkKNXN1Z2dlc3RJZEltcG9ydGRiOGY1ZTUyLTQ1YjctNGYzZC1iYmJjLTQ5NjY1NDM5OGEwNl8yEhBEZWFyZG9yZmYsIEFyaWVsakoKNnN1Z2dlc3RJZEltcG9ydGRiOGY1ZTUyLTQ1YjctNGYzZC1iYmJjLTQ5NjY1NDM5OGEwNl82NhIQRGVhcmRvcmZmLCBBcmllbGolChRzdWdnZXN0LjRxeTJ5M3NxYnFuYRINU2FtIFRlcGxpdHpreWpKCjZzdWdnZXN0SWRJbXBvcnRkYjhmNWU1Mi00NWI3LTRmM2QtYmJiYy00OTY2NTQzOThhMDZfNTcSEERlYXJkb3JmZiwgQXJpZWxqSgo2c3VnZ2VzdElkSW1wb3J0ZGI4ZjVlNTItNDViNy00ZjNkLWJiYmMtNDk2NjU0Mzk4YTA2XzUxEhBEZWFyZG9yZmYsIEFyaWVsciExbUt5T0xXbXpMUUlHLVhUYWVOZDg3dmlzenl4WWdwTU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2023-09-14T16:33:00Z</dcterms:created>
</cp:coreProperties>
</file>