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63CD53" w14:textId="77777777" w:rsidR="00AC4E2C" w:rsidRDefault="002972C5">
      <w:pPr>
        <w:pStyle w:val="Nzov"/>
      </w:pPr>
      <w:r>
        <w:t>1. časť: Čo je Creative Commons?</w:t>
      </w:r>
    </w:p>
    <w:p w14:paraId="11C8DFE8" w14:textId="77777777" w:rsidR="00AC4E2C" w:rsidRDefault="00AC4E2C">
      <w:pPr>
        <w:pStyle w:val="Zkladntext"/>
        <w:rPr>
          <w:b/>
          <w:sz w:val="54"/>
        </w:rPr>
      </w:pPr>
    </w:p>
    <w:p w14:paraId="62428E03" w14:textId="06ABA6F5" w:rsidR="00AC4E2C" w:rsidRDefault="002972C5" w:rsidP="00210A55">
      <w:pPr>
        <w:pStyle w:val="Nadpis2"/>
        <w:spacing w:before="460" w:line="268" w:lineRule="auto"/>
        <w:ind w:right="62"/>
        <w:jc w:val="both"/>
      </w:pPr>
      <w:bookmarkStart w:id="0" w:name="Creative_Commons_is_a_set_of_legal_tools"/>
      <w:bookmarkEnd w:id="0"/>
      <w:r>
        <w:t xml:space="preserve">Creative Commons je súbor právnych nástrojov, nezisková organizácia, ale aj globálna sieť a hnutie — to všetko inšpirované ochotou ľudí podeliť sa o svoju kreativitu a vedomosti </w:t>
      </w:r>
      <w:r w:rsidR="00CA6683">
        <w:br/>
      </w:r>
      <w:r>
        <w:t>a podporené súborom verejných licencií na autorské práva.</w:t>
      </w:r>
    </w:p>
    <w:p w14:paraId="2E4EF4EA" w14:textId="77777777" w:rsidR="00AC4E2C" w:rsidRDefault="00AC4E2C" w:rsidP="00210A55">
      <w:pPr>
        <w:pStyle w:val="Zkladntext"/>
        <w:ind w:right="62"/>
        <w:jc w:val="both"/>
        <w:rPr>
          <w:sz w:val="35"/>
        </w:rPr>
      </w:pPr>
    </w:p>
    <w:p w14:paraId="26167719" w14:textId="77777777" w:rsidR="00AC4E2C" w:rsidRDefault="002972C5" w:rsidP="00210A55">
      <w:pPr>
        <w:pStyle w:val="P68B1DB1-Normal1"/>
        <w:spacing w:before="1" w:line="273" w:lineRule="auto"/>
        <w:ind w:left="100" w:right="62"/>
        <w:jc w:val="both"/>
      </w:pPr>
      <w:r>
        <w:t>Creative Commons vzniklo v reakcii na zastaraný globálny právny systém autorských práv. Licencie CC sú založené na autorských právach a sú navrhnuté tak, aby autorom, ktorí chcú šíriť svoj obsah, poskytovali viac možností. Úloha a hodnota Creative Commons sa postupom času rozšírila. V tejto časti vás oboznámime s tým, odkiaľ CC pochádza a kam smeruje.</w:t>
      </w:r>
    </w:p>
    <w:p w14:paraId="46E3B580" w14:textId="77777777" w:rsidR="00AC4E2C" w:rsidRDefault="00AC4E2C" w:rsidP="00210A55">
      <w:pPr>
        <w:pStyle w:val="Zkladntext"/>
        <w:spacing w:before="7"/>
        <w:ind w:right="62"/>
        <w:jc w:val="both"/>
        <w:rPr>
          <w:sz w:val="31"/>
        </w:rPr>
      </w:pPr>
    </w:p>
    <w:p w14:paraId="28B6CAEA" w14:textId="77777777" w:rsidR="00AC4E2C" w:rsidRDefault="002972C5" w:rsidP="00210A55">
      <w:pPr>
        <w:pStyle w:val="P68B1DB1-Normal1"/>
        <w:spacing w:before="1"/>
        <w:ind w:left="100" w:right="62"/>
        <w:jc w:val="both"/>
      </w:pPr>
      <w:r>
        <w:t>Táto časť pozostáva z dvoch sekcií:</w:t>
      </w:r>
    </w:p>
    <w:p w14:paraId="07933D91" w14:textId="363A2379" w:rsidR="00AC4E2C" w:rsidRDefault="00420B3E" w:rsidP="00210A55">
      <w:pPr>
        <w:pStyle w:val="P68B1DB1-ListParagraph2"/>
        <w:tabs>
          <w:tab w:val="left" w:pos="1282"/>
        </w:tabs>
        <w:spacing w:before="44"/>
        <w:ind w:left="819" w:right="62" w:firstLine="0"/>
        <w:jc w:val="both"/>
      </w:pPr>
      <w:r w:rsidRPr="00420B3E">
        <w:rPr>
          <w:color w:val="auto"/>
          <w:u w:val="none"/>
        </w:rPr>
        <w:t xml:space="preserve">1.1 </w:t>
      </w:r>
      <w:hyperlink w:anchor="_bookmark0" w:history="1">
        <w:r>
          <w:t>Príbeh Creative Commons</w:t>
        </w:r>
      </w:hyperlink>
    </w:p>
    <w:p w14:paraId="36AD8CE3" w14:textId="497EE6DD" w:rsidR="00AC4E2C" w:rsidRDefault="00420B3E" w:rsidP="00210A55">
      <w:pPr>
        <w:pStyle w:val="P68B1DB1-ListParagraph2"/>
        <w:tabs>
          <w:tab w:val="left" w:pos="1288"/>
        </w:tabs>
        <w:spacing w:before="45"/>
        <w:ind w:right="62"/>
        <w:jc w:val="both"/>
      </w:pPr>
      <w:r w:rsidRPr="00420B3E">
        <w:rPr>
          <w:color w:val="auto"/>
          <w:u w:val="none"/>
        </w:rPr>
        <w:tab/>
        <w:t xml:space="preserve">1.2 </w:t>
      </w:r>
      <w:hyperlink w:anchor="_bookmark1" w:history="1">
        <w:r>
          <w:t>Creative Commons v súčasnosti</w:t>
        </w:r>
      </w:hyperlink>
    </w:p>
    <w:p w14:paraId="3B02B68F" w14:textId="77777777" w:rsidR="00AC4E2C" w:rsidRDefault="00AC4E2C" w:rsidP="00210A55">
      <w:pPr>
        <w:pStyle w:val="Zkladntext"/>
        <w:spacing w:before="9"/>
        <w:ind w:right="62"/>
        <w:jc w:val="both"/>
        <w:rPr>
          <w:sz w:val="35"/>
        </w:rPr>
      </w:pPr>
    </w:p>
    <w:p w14:paraId="72A2E36B" w14:textId="0230BE07" w:rsidR="00420B3E" w:rsidRDefault="00420B3E" w:rsidP="00210A55">
      <w:pPr>
        <w:pStyle w:val="P68B1DB1-Normal1"/>
        <w:spacing w:line="273" w:lineRule="auto"/>
        <w:ind w:left="100" w:right="62"/>
        <w:jc w:val="both"/>
      </w:pPr>
      <w:r w:rsidRPr="00420B3E">
        <w:t>Existujú aj ​</w:t>
      </w:r>
      <w:hyperlink w:anchor="_bookmark6" w:history="1">
        <w:r>
          <w:rPr>
            <w:color w:val="1155CC"/>
            <w:u w:val="single" w:color="1155CC"/>
          </w:rPr>
          <w:t>ďalšie zdroje</w:t>
        </w:r>
      </w:hyperlink>
      <w:r w:rsidRPr="00420B3E">
        <w:t xml:space="preserve"> pre prípad, že máte záujem dozvedieť sa viac </w:t>
      </w:r>
      <w:r w:rsidR="00CA6683">
        <w:br/>
      </w:r>
      <w:r w:rsidRPr="00420B3E">
        <w:t>o niektorej z tém obsiahnutých v tejto časti.</w:t>
      </w:r>
    </w:p>
    <w:p w14:paraId="63399869" w14:textId="77777777" w:rsidR="00420B3E" w:rsidRDefault="00420B3E" w:rsidP="00210A55">
      <w:pPr>
        <w:pStyle w:val="P68B1DB1-Normal1"/>
        <w:spacing w:line="273" w:lineRule="auto"/>
        <w:ind w:left="100" w:right="62"/>
        <w:jc w:val="both"/>
      </w:pPr>
    </w:p>
    <w:p w14:paraId="5BDC99CC" w14:textId="56E5F92B" w:rsidR="00C140B4" w:rsidRDefault="00420B3E" w:rsidP="00210A55">
      <w:pPr>
        <w:pStyle w:val="P68B1DB1-Normal1"/>
        <w:spacing w:line="273" w:lineRule="auto"/>
        <w:ind w:left="100" w:right="62"/>
        <w:jc w:val="both"/>
        <w:rPr>
          <w:i/>
        </w:rPr>
      </w:pPr>
      <w:r>
        <w:t>P</w:t>
      </w:r>
      <w:r w:rsidRPr="00420B3E">
        <w:t xml:space="preserve">oznámka: </w:t>
      </w:r>
      <w:r w:rsidRPr="00420B3E">
        <w:rPr>
          <w:i/>
          <w:iCs/>
        </w:rPr>
        <w:t>Získanie certifikátu CC neoprávňuje účastníkov vzdelávania poskytovať právne poradenstvo v oblasti autorských práv, primeraného používania (fair use)/primeraného prístupu (fair dealing) alebo poskytovania verejných</w:t>
      </w:r>
      <w:r>
        <w:rPr>
          <w:i/>
          <w:iCs/>
        </w:rPr>
        <w:t xml:space="preserve"> </w:t>
      </w:r>
      <w:r>
        <w:t xml:space="preserve">licencií. </w:t>
      </w:r>
      <w:r>
        <w:rPr>
          <w:i/>
        </w:rPr>
        <w:t xml:space="preserve">Právnym poradenstvom nie je ani obsah tohto kurzu </w:t>
      </w:r>
      <w:r w:rsidR="00210A55">
        <w:rPr>
          <w:i/>
        </w:rPr>
        <w:br/>
      </w:r>
      <w:r>
        <w:rPr>
          <w:i/>
        </w:rPr>
        <w:t xml:space="preserve">a informácie, ktoré sprostredkovatelia certifikátov prezentujú. Hoci by ste na základe obsahu kurzu nemali poskytovať právne poradenstvo iným osobám, jeho absolvovaním získate vysokú úroveň odborných znalostí. Dozviete sa veľa o autorských právach, o verejných licenciách, ako aj </w:t>
      </w:r>
      <w:r w:rsidR="00210A55">
        <w:rPr>
          <w:i/>
        </w:rPr>
        <w:br/>
      </w:r>
      <w:r>
        <w:rPr>
          <w:i/>
        </w:rPr>
        <w:t>o otvorených postupoch v rôznych komunitách. Po ukončení kurzu by ste mali bez problémov ovládať fakty o autorských právach a verejných licenciách, prípadových štúdiách a osvedčených otvorených postupoch.</w:t>
      </w:r>
      <w:bookmarkStart w:id="1" w:name="_GoBack"/>
      <w:bookmarkEnd w:id="1"/>
    </w:p>
    <w:p w14:paraId="4F94C807" w14:textId="77777777" w:rsidR="00C140B4" w:rsidRDefault="00C140B4">
      <w:pPr>
        <w:rPr>
          <w:i/>
          <w:sz w:val="28"/>
        </w:rPr>
      </w:pPr>
      <w:r>
        <w:rPr>
          <w:i/>
        </w:rPr>
        <w:br w:type="page"/>
      </w:r>
    </w:p>
    <w:p w14:paraId="28C634D8" w14:textId="77777777" w:rsidR="00AC4E2C" w:rsidRDefault="00AC4E2C" w:rsidP="00210A55">
      <w:pPr>
        <w:pStyle w:val="P68B1DB1-Normal1"/>
        <w:spacing w:line="273" w:lineRule="auto"/>
        <w:ind w:left="100" w:right="62"/>
        <w:jc w:val="both"/>
        <w:rPr>
          <w:i/>
        </w:rPr>
      </w:pPr>
    </w:p>
    <w:p w14:paraId="39050FC9" w14:textId="1268A983" w:rsidR="00AC4E2C" w:rsidRDefault="008051E6">
      <w:pPr>
        <w:pStyle w:val="Zkladntext"/>
        <w:spacing w:before="1"/>
        <w:rPr>
          <w:i/>
          <w:sz w:val="12"/>
        </w:rPr>
      </w:pPr>
      <w:r>
        <w:rPr>
          <w:noProof/>
        </w:rPr>
        <mc:AlternateContent>
          <mc:Choice Requires="wps">
            <w:drawing>
              <wp:anchor distT="0" distB="0" distL="0" distR="0" simplePos="0" relativeHeight="487587840" behindDoc="1" locked="0" layoutInCell="1" allowOverlap="1" wp14:anchorId="4242B0A5" wp14:editId="0F462E3E">
                <wp:simplePos x="0" y="0"/>
                <wp:positionH relativeFrom="page">
                  <wp:posOffset>914400</wp:posOffset>
                </wp:positionH>
                <wp:positionV relativeFrom="paragraph">
                  <wp:posOffset>103505</wp:posOffset>
                </wp:positionV>
                <wp:extent cx="5943600" cy="19050"/>
                <wp:effectExtent l="0" t="0" r="0" b="0"/>
                <wp:wrapTopAndBottom/>
                <wp:docPr id="271721207" name="docshape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9050"/>
                        </a:xfrm>
                        <a:prstGeom prst="rect">
                          <a:avLst/>
                        </a:prstGeom>
                        <a:solidFill>
                          <a:srgbClr val="A0A0A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B4CA18" id="docshape2" o:spid="_x0000_s1026" style="position:absolute;margin-left:1in;margin-top:8.15pt;width:468pt;height:1.5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" fillcolor="#a0a0a0" stroked="f">
                <w10:wrap type="topAndBottom" anchorx="page"/>
              </v:rect>
            </w:pict>
          </mc:Fallback>
        </mc:AlternateContent>
      </w:r>
    </w:p>
    <w:p w14:paraId="123B6259" w14:textId="77777777" w:rsidR="00AC4E2C" w:rsidRDefault="00AC4E2C">
      <w:pPr>
        <w:rPr>
          <w:sz w:val="12"/>
        </w:rPr>
        <w:sectPr w:rsidR="00AC4E2C">
          <w:footerReference w:type="default" r:id="rId8"/>
          <w:type w:val="continuous"/>
          <w:pgSz w:w="12240" w:h="15840"/>
          <w:pgMar w:top="1360" w:right="1340" w:bottom="840" w:left="1340" w:header="0" w:footer="641" w:gutter="0"/>
          <w:pgNumType w:start="1"/>
          <w:cols w:space="708"/>
        </w:sectPr>
      </w:pPr>
    </w:p>
    <w:p w14:paraId="31126D26" w14:textId="7E9542EB" w:rsidR="00AC4E2C" w:rsidRDefault="00420B3E">
      <w:pPr>
        <w:pStyle w:val="Nadpis1"/>
        <w:numPr>
          <w:ilvl w:val="1"/>
          <w:numId w:val="1"/>
        </w:numPr>
        <w:tabs>
          <w:tab w:val="left" w:pos="892"/>
        </w:tabs>
      </w:pPr>
      <w:bookmarkStart w:id="2" w:name="_bookmark0"/>
      <w:bookmarkEnd w:id="2"/>
      <w:r>
        <w:lastRenderedPageBreak/>
        <w:t>Príbeh Creative Commons</w:t>
      </w:r>
    </w:p>
    <w:p w14:paraId="2AF20972" w14:textId="77777777" w:rsidR="00AC4E2C" w:rsidRDefault="002972C5" w:rsidP="00210A55">
      <w:pPr>
        <w:pStyle w:val="P68B1DB1-Normal1"/>
        <w:spacing w:before="446" w:line="273" w:lineRule="auto"/>
        <w:ind w:left="100" w:right="62"/>
        <w:jc w:val="both"/>
      </w:pPr>
      <w:bookmarkStart w:id="3" w:name="To_understand_how_a_set_of_copyright_lic"/>
      <w:bookmarkEnd w:id="3"/>
      <w:r>
        <w:t>Aby ste porozumeli tomu, ako môže súbor autorských licencií inšpirovať globálne hnutie, potrebujete vedieť niečo o pôvode Creative Commons.</w:t>
      </w:r>
    </w:p>
    <w:p w14:paraId="22612E90" w14:textId="77777777" w:rsidR="00AC4E2C" w:rsidRDefault="00AC4E2C" w:rsidP="00210A55">
      <w:pPr>
        <w:pStyle w:val="Zkladntext"/>
        <w:spacing w:before="7"/>
        <w:ind w:right="62"/>
        <w:rPr>
          <w:sz w:val="30"/>
        </w:rPr>
      </w:pPr>
    </w:p>
    <w:p w14:paraId="0543FD1E" w14:textId="283AB0B6" w:rsidR="00AC4E2C" w:rsidRDefault="00EC4EFD" w:rsidP="00210A55">
      <w:pPr>
        <w:pStyle w:val="Nadpis2"/>
        <w:ind w:right="62"/>
      </w:pPr>
      <w:r>
        <w:t>Čo sa naučíme</w:t>
      </w:r>
    </w:p>
    <w:p w14:paraId="1C522139" w14:textId="77777777" w:rsidR="00AC4E2C" w:rsidRDefault="002972C5" w:rsidP="00210A55">
      <w:pPr>
        <w:pStyle w:val="Odsekzoznamu"/>
        <w:numPr>
          <w:ilvl w:val="2"/>
          <w:numId w:val="1"/>
        </w:numPr>
        <w:tabs>
          <w:tab w:val="left" w:pos="819"/>
          <w:tab w:val="left" w:pos="820"/>
        </w:tabs>
        <w:spacing w:before="163" w:line="246" w:lineRule="exact"/>
        <w:ind w:right="62"/>
      </w:pPr>
      <w:r>
        <w:t>Prerozprávať príbeh o tom, prečo vznikol Creative Commons</w:t>
      </w:r>
    </w:p>
    <w:p w14:paraId="15D13976" w14:textId="77777777" w:rsidR="00AC4E2C" w:rsidRDefault="002972C5" w:rsidP="00210A55">
      <w:pPr>
        <w:pStyle w:val="Odsekzoznamu"/>
        <w:numPr>
          <w:ilvl w:val="2"/>
          <w:numId w:val="1"/>
        </w:numPr>
        <w:tabs>
          <w:tab w:val="left" w:pos="819"/>
          <w:tab w:val="left" w:pos="820"/>
        </w:tabs>
        <w:spacing w:line="246" w:lineRule="exact"/>
        <w:ind w:right="62"/>
      </w:pPr>
      <w:r>
        <w:t>Identifikovať úlohu autorského práva pri vzniku Creative Commons</w:t>
      </w:r>
    </w:p>
    <w:p w14:paraId="16962EB9" w14:textId="77777777" w:rsidR="00AC4E2C" w:rsidRDefault="00AC4E2C" w:rsidP="00210A55">
      <w:pPr>
        <w:pStyle w:val="Zkladntext"/>
        <w:spacing w:before="3"/>
        <w:ind w:right="62"/>
        <w:rPr>
          <w:sz w:val="30"/>
        </w:rPr>
      </w:pPr>
    </w:p>
    <w:p w14:paraId="1A8B344B" w14:textId="4D95EE2F" w:rsidR="00AC4E2C" w:rsidRDefault="00EC4EFD" w:rsidP="00210A55">
      <w:pPr>
        <w:pStyle w:val="Nadpis2"/>
        <w:spacing w:before="1"/>
        <w:ind w:right="62"/>
      </w:pPr>
      <w:r>
        <w:t>Otázky</w:t>
      </w:r>
      <w:r w:rsidR="002972C5">
        <w:t xml:space="preserve"> / Prečo je to dôležité</w:t>
      </w:r>
    </w:p>
    <w:p w14:paraId="6961E6DA" w14:textId="77777777" w:rsidR="00AC4E2C" w:rsidRDefault="002972C5" w:rsidP="00210A55">
      <w:pPr>
        <w:pStyle w:val="Zkladntext"/>
        <w:spacing w:before="110" w:line="261" w:lineRule="auto"/>
        <w:ind w:left="100" w:right="62"/>
        <w:jc w:val="both"/>
      </w:pPr>
      <w:r>
        <w:t>Aké boli právne a kultúrne dôvody založenia Creative Commons? Prečo sa CC rozrástol na globálne hnutie?</w:t>
      </w:r>
    </w:p>
    <w:p w14:paraId="6BE22F94" w14:textId="77777777" w:rsidR="00AC4E2C" w:rsidRDefault="00AC4E2C" w:rsidP="00210A55">
      <w:pPr>
        <w:pStyle w:val="Zkladntext"/>
        <w:spacing w:before="9"/>
        <w:ind w:right="62"/>
        <w:jc w:val="both"/>
        <w:rPr>
          <w:sz w:val="23"/>
        </w:rPr>
      </w:pPr>
    </w:p>
    <w:p w14:paraId="5F4840AB" w14:textId="77777777" w:rsidR="00AC4E2C" w:rsidRDefault="002972C5" w:rsidP="00210A55">
      <w:pPr>
        <w:pStyle w:val="Zkladntext"/>
        <w:spacing w:line="261" w:lineRule="auto"/>
        <w:ind w:left="100" w:right="62"/>
        <w:jc w:val="both"/>
      </w:pPr>
      <w:r>
        <w:t>Zakladatelia CC si uvedomili nesúlad medzi tým, čo technológia umožňuje a čo autorské práva obmedzujú, a predstavili alternatívny prístup pre autorov, ktorí majú záujem šíriť svoje diela. Tento prístup dnes používajú milióny autorov na celom svete.</w:t>
      </w:r>
    </w:p>
    <w:p w14:paraId="71E5BC5B" w14:textId="77777777" w:rsidR="00AC4E2C" w:rsidRDefault="00AC4E2C" w:rsidP="00210A55">
      <w:pPr>
        <w:pStyle w:val="Zkladntext"/>
        <w:spacing w:before="2"/>
        <w:ind w:right="62"/>
        <w:rPr>
          <w:sz w:val="31"/>
        </w:rPr>
      </w:pPr>
    </w:p>
    <w:p w14:paraId="1577DFE7" w14:textId="77777777" w:rsidR="00AC4E2C" w:rsidRDefault="002972C5" w:rsidP="00210A55">
      <w:pPr>
        <w:pStyle w:val="Nadpis2"/>
        <w:spacing w:before="1"/>
        <w:ind w:right="62"/>
      </w:pPr>
      <w:r>
        <w:t xml:space="preserve">Osobné zamyslenie / Prečo je to pre vás dôležité </w:t>
      </w:r>
    </w:p>
    <w:p w14:paraId="32D569AD" w14:textId="77777777" w:rsidR="00AC4E2C" w:rsidRDefault="002972C5" w:rsidP="00210A55">
      <w:pPr>
        <w:pStyle w:val="Zkladntext"/>
        <w:spacing w:before="110" w:line="261" w:lineRule="auto"/>
        <w:ind w:left="100" w:right="62"/>
        <w:jc w:val="both"/>
      </w:pPr>
      <w:r>
        <w:t>Kedy ste sa prvýkrát dozvedeli o Creative Commons? Popremýšľajte o tom, ako by ste vysvetlili podstatu CC niekomu, kto o tom nikdy nepočul. Ak chcete plne porozumieť tomu, ako táto organizácia pôsobí, je vhodné začať s trochou histórie.</w:t>
      </w:r>
    </w:p>
    <w:p w14:paraId="4043D3A3" w14:textId="77777777" w:rsidR="00AC4E2C" w:rsidRDefault="00AC4E2C" w:rsidP="00210A55">
      <w:pPr>
        <w:pStyle w:val="Zkladntext"/>
        <w:spacing w:before="2"/>
        <w:ind w:right="62"/>
        <w:rPr>
          <w:sz w:val="31"/>
        </w:rPr>
      </w:pPr>
    </w:p>
    <w:p w14:paraId="051ADA20" w14:textId="77777777" w:rsidR="00AC4E2C" w:rsidRDefault="002972C5" w:rsidP="00210A55">
      <w:pPr>
        <w:pStyle w:val="Nadpis2"/>
        <w:spacing w:before="1"/>
        <w:ind w:right="62"/>
      </w:pPr>
      <w:r>
        <w:t>Získavanie základných vedomostí</w:t>
      </w:r>
    </w:p>
    <w:p w14:paraId="722EC328" w14:textId="77777777" w:rsidR="00AC4E2C" w:rsidRDefault="002972C5" w:rsidP="00210A55">
      <w:pPr>
        <w:pStyle w:val="Zkladntext"/>
        <w:spacing w:before="110" w:line="261" w:lineRule="auto"/>
        <w:ind w:left="100" w:right="62"/>
        <w:jc w:val="both"/>
      </w:pPr>
      <w:r>
        <w:t xml:space="preserve">Príbeh Creative Commons sa začína autorskými právami. O autorských právach sa dozviete oveľa viac neskôr v priebehu kurzu, zatiaľ však stačí vedieť, že autorské práva sú oblasťou práva, ktorá upravuje spôsob, akým sa používajú výsledky ľudskej tvorivosti, napr. knihy, akademické výskumné články, hudobné či umelecké diela. Na základe autorských práv sa autorovi udeľuje súbor výhradných práv, aby mal autor na obmedzený čas možnosť zabrániť iným osobám kopírovať a prispôsobovať jeho diela. Inými slovami, autorské právo prísne upravuje, kto môže kopírovať diela a medzi kým ich možno šíriť. </w:t>
      </w:r>
    </w:p>
    <w:p w14:paraId="0701C4F4" w14:textId="77777777" w:rsidR="00AC4E2C" w:rsidRDefault="00AC4E2C" w:rsidP="00210A55">
      <w:pPr>
        <w:pStyle w:val="Zkladntext"/>
        <w:spacing w:before="5"/>
        <w:ind w:right="62"/>
        <w:jc w:val="both"/>
        <w:rPr>
          <w:sz w:val="23"/>
        </w:rPr>
      </w:pPr>
    </w:p>
    <w:p w14:paraId="69ED7C03" w14:textId="77777777" w:rsidR="00AC4E2C" w:rsidRDefault="002972C5" w:rsidP="00210A55">
      <w:pPr>
        <w:pStyle w:val="Zkladntext"/>
        <w:spacing w:line="261" w:lineRule="auto"/>
        <w:ind w:left="100" w:right="62"/>
        <w:jc w:val="both"/>
      </w:pPr>
      <w:r>
        <w:t>Vďaka internetu sme získali prístup k ľudským výtvorom, k ich šíreniu i k možnosti spolupráce na nich (to všetko v zmysle autorských práv) v bezprecedentnom rozsahu. Možnosti šírenia diel, ktoré umožňujú digitálne technológie, sa dostali do rozporu s obmedzeniami, ktoré sa vzťahujú na ich šírenie v zmysle zákonov o autorských právach na celom svete.</w:t>
      </w:r>
    </w:p>
    <w:p w14:paraId="56BB61D8" w14:textId="77777777" w:rsidR="00AC4E2C" w:rsidRDefault="00AC4E2C" w:rsidP="00210A55">
      <w:pPr>
        <w:pStyle w:val="Zkladntext"/>
        <w:spacing w:before="7"/>
        <w:ind w:right="62"/>
        <w:jc w:val="both"/>
        <w:rPr>
          <w:sz w:val="23"/>
        </w:rPr>
      </w:pPr>
    </w:p>
    <w:p w14:paraId="6DA584BE" w14:textId="77777777" w:rsidR="00AC4E2C" w:rsidRDefault="002972C5" w:rsidP="00210A55">
      <w:pPr>
        <w:pStyle w:val="Zkladntext"/>
        <w:spacing w:before="1" w:line="261" w:lineRule="auto"/>
        <w:ind w:left="100" w:right="62"/>
        <w:jc w:val="both"/>
      </w:pPr>
      <w:r>
        <w:t>Creative Commons vzniklo s cieľom pomôcť riešiť rozpor medzi schopnosťou autora šíriť digitálne diela na celom svete a reguláciou autorských práv. Príbeh sa začína konkrétnym zákonom o autorských právach v Spojených štátoch. Tento zákon sa označuje ako Sonny Bonov zákon o predĺžení platnosti autorských práv (Sonny Bono Copyright Term Extension Act, CTEA) a bol prijatý v roku 1998. Uvedeným zákonom sa predĺžila platnosť autorských práv na každé dielo v Spojených štátoch o 20 rokov, vrátane tých, ktoré už boli publikované,</w:t>
      </w:r>
    </w:p>
    <w:p w14:paraId="01E24EBC" w14:textId="77777777" w:rsidR="00AC4E2C" w:rsidRDefault="00AC4E2C" w:rsidP="00CA6683">
      <w:pPr>
        <w:spacing w:line="261" w:lineRule="auto"/>
        <w:jc w:val="both"/>
        <w:sectPr w:rsidR="00AC4E2C">
          <w:pgSz w:w="12240" w:h="15840"/>
          <w:pgMar w:top="1360" w:right="1340" w:bottom="840" w:left="1340" w:header="0" w:footer="641" w:gutter="0"/>
          <w:cols w:space="708"/>
        </w:sectPr>
      </w:pPr>
    </w:p>
    <w:p w14:paraId="61F33060" w14:textId="77777777" w:rsidR="00AC4E2C" w:rsidRDefault="002972C5" w:rsidP="00CA6683">
      <w:pPr>
        <w:pStyle w:val="Zkladntext"/>
        <w:spacing w:before="80" w:line="261" w:lineRule="auto"/>
        <w:ind w:left="100"/>
        <w:jc w:val="both"/>
      </w:pPr>
      <w:r>
        <w:lastRenderedPageBreak/>
        <w:t>čím sa doba platnosti autorských práv stanovila na trvanie života autora plus 70 rokov. (Týmto krokom sa doba platnosti autorských práv v USA zosúladila s niektorými inými krajinami, hoci mnohé ďalšie krajiny dodnes uplatňujú dobu 50 rokov po úmrtí autora.)</w:t>
      </w:r>
    </w:p>
    <w:p w14:paraId="4993C7EA" w14:textId="77777777" w:rsidR="00AC4E2C" w:rsidRDefault="00AC4E2C" w:rsidP="00CA6683">
      <w:pPr>
        <w:pStyle w:val="Zkladntext"/>
        <w:spacing w:before="7"/>
        <w:jc w:val="both"/>
        <w:rPr>
          <w:sz w:val="23"/>
        </w:rPr>
      </w:pPr>
    </w:p>
    <w:p w14:paraId="45694236" w14:textId="38ACC08E" w:rsidR="00AC4E2C" w:rsidRDefault="002972C5" w:rsidP="00CA6683">
      <w:pPr>
        <w:pStyle w:val="Zkladntext"/>
        <w:spacing w:line="261" w:lineRule="auto"/>
        <w:ind w:left="100"/>
        <w:jc w:val="both"/>
      </w:pPr>
      <w:r>
        <w:t>(</w:t>
      </w:r>
      <w:r w:rsidR="00420B3E">
        <w:t>Pre z</w:t>
      </w:r>
      <w:r>
        <w:t>aujímavosť: Zákon CTEA bol bežne označovaný ako zákon o ochrane Mickeyho Mousea, pretože predĺženie platnosti autorských práv nastalo tesne pred tým, ako by Mickey Mouse resp. Steamboat Willie, začal spadať do verejnej sféry</w:t>
      </w:r>
      <w:r w:rsidR="00495803">
        <w:t xml:space="preserve"> (public domain)</w:t>
      </w:r>
      <w:r>
        <w:t>.)</w:t>
      </w:r>
    </w:p>
    <w:p w14:paraId="721DE22A" w14:textId="77777777" w:rsidR="00AC4E2C" w:rsidRDefault="002972C5">
      <w:pPr>
        <w:pStyle w:val="Zkladntext"/>
        <w:spacing w:before="4"/>
        <w:rPr>
          <w:sz w:val="23"/>
        </w:rPr>
      </w:pPr>
      <w:r>
        <w:rPr>
          <w:noProof/>
        </w:rPr>
        <w:drawing>
          <wp:anchor distT="0" distB="0" distL="0" distR="0" simplePos="0" relativeHeight="251658240" behindDoc="0" locked="0" layoutInCell="1" allowOverlap="1" wp14:anchorId="137F8369" wp14:editId="1DE101FA">
            <wp:simplePos x="0" y="0"/>
            <wp:positionH relativeFrom="page">
              <wp:posOffset>914400</wp:posOffset>
            </wp:positionH>
            <wp:positionV relativeFrom="paragraph">
              <wp:posOffset>186313</wp:posOffset>
            </wp:positionV>
            <wp:extent cx="3495675" cy="2314575"/>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3495675" cy="2314575"/>
                    </a:xfrm>
                    <a:prstGeom prst="rect">
                      <a:avLst/>
                    </a:prstGeom>
                  </pic:spPr>
                </pic:pic>
              </a:graphicData>
            </a:graphic>
          </wp:anchor>
        </w:drawing>
      </w:r>
    </w:p>
    <w:p w14:paraId="05F95527" w14:textId="691DA068" w:rsidR="008B7B47" w:rsidRDefault="00C140B4">
      <w:pPr>
        <w:spacing w:before="87" w:line="264" w:lineRule="auto"/>
        <w:ind w:left="100" w:right="4159"/>
      </w:pPr>
      <w:hyperlink r:id="rId10">
        <w:r w:rsidR="008B7B47">
          <w:rPr>
            <w:color w:val="1155CC"/>
            <w:sz w:val="24"/>
            <w:szCs w:val="24"/>
            <w:u w:val="single"/>
            <w:shd w:val="clear" w:color="auto" w:fill="F3F5F6"/>
          </w:rPr>
          <w:t xml:space="preserve">Vystúpenie Larryho Lessiga na #ccsummit2011 </w:t>
        </w:r>
      </w:hyperlink>
    </w:p>
    <w:p w14:paraId="7F7A4935" w14:textId="309FB5D6" w:rsidR="00AC4E2C" w:rsidRDefault="002972C5">
      <w:pPr>
        <w:spacing w:before="87" w:line="264" w:lineRule="auto"/>
        <w:ind w:left="100" w:right="4159"/>
      </w:pPr>
      <w:r>
        <w:rPr>
          <w:color w:val="000000"/>
        </w:rPr>
        <w:t>Foto: Flickr</w:t>
      </w:r>
    </w:p>
    <w:p w14:paraId="11578273" w14:textId="77777777" w:rsidR="00AC4E2C" w:rsidRDefault="002972C5">
      <w:pPr>
        <w:pStyle w:val="Zkladntext"/>
        <w:spacing w:line="261" w:lineRule="auto"/>
        <w:ind w:left="100" w:right="6808"/>
      </w:pPr>
      <w:r>
        <w:t>Autor: DTKindler Photo, CC BY 2.0 Unported</w:t>
      </w:r>
    </w:p>
    <w:p w14:paraId="6534238E" w14:textId="77777777" w:rsidR="00AC4E2C" w:rsidRDefault="00AC4E2C">
      <w:pPr>
        <w:pStyle w:val="Zkladntext"/>
        <w:spacing w:before="6"/>
        <w:rPr>
          <w:sz w:val="23"/>
        </w:rPr>
      </w:pPr>
    </w:p>
    <w:p w14:paraId="1C44FE1E" w14:textId="13908F05" w:rsidR="00AC4E2C" w:rsidRDefault="002972C5" w:rsidP="00CA6683">
      <w:pPr>
        <w:pStyle w:val="Zkladntext"/>
        <w:spacing w:line="261" w:lineRule="auto"/>
        <w:ind w:left="100" w:right="117"/>
        <w:jc w:val="both"/>
      </w:pPr>
      <w:r>
        <w:t>Profesor práva</w:t>
      </w:r>
      <w:r w:rsidR="00420B3E">
        <w:t xml:space="preserve"> </w:t>
      </w:r>
      <w:hyperlink r:id="rId11">
        <w:r w:rsidR="00420B3E">
          <w:rPr>
            <w:color w:val="1155CC"/>
            <w:u w:val="single"/>
          </w:rPr>
          <w:t>Lawrence Lessig</w:t>
        </w:r>
      </w:hyperlink>
      <w:r>
        <w:t xml:space="preserve"> zo Standfordskej univerzity bol presvedčený, že tento nový zákon je protiústavný. Doba platnosti autorských práv sa v priebehu rokov neustále predlžovala. Koniec platnosti autorského práva je dôležitý, keďže označuje okamih, keď sa dielo presunie do verejnej sféry</w:t>
      </w:r>
      <w:r w:rsidR="00495803">
        <w:t xml:space="preserve"> (public domain)</w:t>
      </w:r>
      <w:r>
        <w:t>, v dôsledku čoho môže dielo použiť ktokoľvek na akýkoľvek účel bez povolenia. A práve toto je kritická časť rovnice v rámci systému autorských práv. Všetka tvorivosť a poznatky vychádzajú z toho, čo bolo predtým, pričom ukončenie platnosti autorských práv zaisťuje, že diela chránené autorskými právami sa nakoniec presunú do verejnej sféry</w:t>
      </w:r>
      <w:r w:rsidR="00495803">
        <w:t xml:space="preserve"> (public domain)</w:t>
      </w:r>
      <w:r>
        <w:t xml:space="preserve"> a stanú sa tak súčasťou súboru poznatkov a tvorivosti, z ktorých môžeme všetci slobodne čerpať a vytvárať nové diela.</w:t>
      </w:r>
    </w:p>
    <w:p w14:paraId="1DD57E39" w14:textId="77777777" w:rsidR="00AC4E2C" w:rsidRDefault="00AC4E2C" w:rsidP="00CA6683">
      <w:pPr>
        <w:pStyle w:val="Zkladntext"/>
        <w:spacing w:before="4"/>
        <w:jc w:val="both"/>
        <w:rPr>
          <w:sz w:val="23"/>
        </w:rPr>
      </w:pPr>
    </w:p>
    <w:p w14:paraId="22580276" w14:textId="36B13403" w:rsidR="00AC4E2C" w:rsidRDefault="00420B3E" w:rsidP="00CA6683">
      <w:pPr>
        <w:pStyle w:val="Zkladntext"/>
        <w:spacing w:line="261" w:lineRule="auto"/>
        <w:ind w:left="100"/>
        <w:jc w:val="both"/>
      </w:pPr>
      <w:r w:rsidRPr="00420B3E">
        <w:t xml:space="preserve">Nový zákon bolo ťažké zosúladiť aj s účelom autorských práv v zmysle americkej ústavy </w:t>
      </w:r>
      <w:r w:rsidR="00CA6683">
        <w:t>-</w:t>
      </w:r>
      <w:r w:rsidRPr="00420B3E">
        <w:t xml:space="preserve"> vytvoriť stimuly pre autorov, aby šírili svoje diela tým, že im bude poskytnutý obmedzený monopol nad nimi.</w:t>
      </w:r>
      <w:r w:rsidR="00E54BB0">
        <w:t xml:space="preserve"> </w:t>
      </w:r>
      <w:r>
        <w:t>Ako by mohol zákon ďalej stimulovať tvorbu diel, ktoré už existovali?</w:t>
      </w:r>
    </w:p>
    <w:p w14:paraId="256333B9" w14:textId="77777777" w:rsidR="00AC4E2C" w:rsidRDefault="00AC4E2C" w:rsidP="00CA6683">
      <w:pPr>
        <w:pStyle w:val="Zkladntext"/>
        <w:spacing w:before="7"/>
        <w:jc w:val="both"/>
        <w:rPr>
          <w:sz w:val="23"/>
        </w:rPr>
      </w:pPr>
    </w:p>
    <w:p w14:paraId="69C4054A" w14:textId="20C06389" w:rsidR="00AC4E2C" w:rsidRDefault="002972C5" w:rsidP="00CA6683">
      <w:pPr>
        <w:pStyle w:val="Zkladntext"/>
        <w:spacing w:line="261" w:lineRule="auto"/>
        <w:ind w:left="100" w:right="222"/>
        <w:jc w:val="both"/>
      </w:pPr>
      <w:r>
        <w:t>Lessig zastupoval internetového vydavateľa Erica Eldreda, ktorý si postavil kariéru na sprístupňované diel po tom, čo sa presunuli do verejnej sféry</w:t>
      </w:r>
      <w:r w:rsidR="00495803">
        <w:t xml:space="preserve"> (public domain)</w:t>
      </w:r>
      <w:r>
        <w:t xml:space="preserve">. Spoločne spochybnili ústavnosť zákona. Prípad známy ako </w:t>
      </w:r>
      <w:hyperlink r:id="rId12">
        <w:r w:rsidR="00E54BB0">
          <w:rPr>
            <w:color w:val="1155CC"/>
            <w:u w:val="single"/>
          </w:rPr>
          <w:t>Eldred v</w:t>
        </w:r>
        <w:r w:rsidR="003C706C">
          <w:rPr>
            <w:color w:val="1155CC"/>
            <w:u w:val="single"/>
          </w:rPr>
          <w:t>erzus</w:t>
        </w:r>
        <w:r w:rsidR="00E54BB0">
          <w:rPr>
            <w:color w:val="1155CC"/>
            <w:u w:val="single"/>
          </w:rPr>
          <w:t xml:space="preserve"> Ashcroft</w:t>
        </w:r>
      </w:hyperlink>
      <w:r w:rsidR="00E54BB0">
        <w:rPr>
          <w:color w:val="1155CC"/>
          <w:u w:val="single"/>
        </w:rPr>
        <w:t xml:space="preserve"> </w:t>
      </w:r>
      <w:r>
        <w:t xml:space="preserve">sa dostal až na Najvyšší súd USA. </w:t>
      </w:r>
      <w:hyperlink r:id="rId13">
        <w:r w:rsidR="00E54BB0">
          <w:rPr>
            <w:color w:val="1155CC"/>
            <w:u w:val="single"/>
          </w:rPr>
          <w:t xml:space="preserve">Eldred spor prehral. </w:t>
        </w:r>
      </w:hyperlink>
    </w:p>
    <w:p w14:paraId="200BD3DB" w14:textId="77777777" w:rsidR="00AC4E2C" w:rsidRDefault="00AC4E2C">
      <w:pPr>
        <w:spacing w:line="261" w:lineRule="auto"/>
        <w:sectPr w:rsidR="00AC4E2C">
          <w:pgSz w:w="12240" w:h="15840"/>
          <w:pgMar w:top="1340" w:right="1340" w:bottom="840" w:left="1340" w:header="0" w:footer="641" w:gutter="0"/>
          <w:cols w:space="708"/>
        </w:sectPr>
      </w:pPr>
    </w:p>
    <w:p w14:paraId="00CB4896" w14:textId="77777777" w:rsidR="00AC4E2C" w:rsidRDefault="002972C5">
      <w:pPr>
        <w:spacing w:before="165"/>
        <w:ind w:left="100"/>
        <w:rPr>
          <w:b/>
          <w:sz w:val="36"/>
        </w:rPr>
      </w:pPr>
      <w:r>
        <w:rPr>
          <w:noProof/>
        </w:rPr>
        <w:lastRenderedPageBreak/>
        <w:drawing>
          <wp:anchor distT="0" distB="0" distL="0" distR="0" simplePos="0" relativeHeight="15729664" behindDoc="0" locked="0" layoutInCell="1" allowOverlap="1" wp14:anchorId="5C159B73" wp14:editId="62175585">
            <wp:simplePos x="0" y="0"/>
            <wp:positionH relativeFrom="page">
              <wp:posOffset>2247754</wp:posOffset>
            </wp:positionH>
            <wp:positionV relativeFrom="paragraph">
              <wp:posOffset>63305</wp:posOffset>
            </wp:positionV>
            <wp:extent cx="1333500" cy="319088"/>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4" cstate="print"/>
                    <a:stretch>
                      <a:fillRect/>
                    </a:stretch>
                  </pic:blipFill>
                  <pic:spPr>
                    <a:xfrm>
                      <a:off x="0" y="0"/>
                      <a:ext cx="1333500" cy="319088"/>
                    </a:xfrm>
                    <a:prstGeom prst="rect">
                      <a:avLst/>
                    </a:prstGeom>
                  </pic:spPr>
                </pic:pic>
              </a:graphicData>
            </a:graphic>
          </wp:anchor>
        </w:drawing>
      </w:r>
      <w:r>
        <w:rPr>
          <w:b/>
          <w:sz w:val="36"/>
        </w:rPr>
        <w:t>Uvádzanie</w:t>
      </w:r>
    </w:p>
    <w:p w14:paraId="11AC55AC" w14:textId="77777777" w:rsidR="00AC4E2C" w:rsidRDefault="00AC4E2C">
      <w:pPr>
        <w:pStyle w:val="Zkladntext"/>
        <w:spacing w:before="3"/>
        <w:rPr>
          <w:b/>
          <w:sz w:val="20"/>
        </w:rPr>
      </w:pPr>
    </w:p>
    <w:p w14:paraId="1B5F5D49" w14:textId="472521CB" w:rsidR="00AC4E2C" w:rsidRDefault="002972C5" w:rsidP="00210A55">
      <w:pPr>
        <w:pStyle w:val="Zkladntext"/>
        <w:spacing w:before="93" w:line="261" w:lineRule="auto"/>
        <w:ind w:left="100" w:right="117"/>
        <w:jc w:val="both"/>
      </w:pPr>
      <w:r>
        <w:t xml:space="preserve">Inšpirovaný hodnotou Eldredovho cieľa, aby bolo na internete voľne dostupných viac kreatívnych diel, a reagujúc na rozširujúcu sa komunitu blogerov, ktorí vytvárali, remixovali </w:t>
      </w:r>
      <w:r w:rsidR="00CA6683">
        <w:br/>
      </w:r>
      <w:r>
        <w:t>a šírili obsah, Lessig a ďalší prišli s nápadom. Vytvorili neziskovú organizáciu s názvom Creative Commons a v roku 2002 zverejnili licencie Creative Commons — súbor bezplatných verejných licencií, ktoré mali umožniť autorom zachovať ich autorské práva pri šírení ich diel za flexibilnejších podmienok</w:t>
      </w:r>
      <w:r w:rsidR="00AD154B">
        <w:t>,</w:t>
      </w:r>
      <w:r>
        <w:t xml:space="preserve"> ako sú štandardné „všetky práva vyhradené“. Autorské práva sú automatické, či chcete alebo nie. A kým niektorí si chcú vyhradiť všetky svoje práva, mnohí ďalší majú záujem o slobodnejšie šírenie ich diel vo verejnosti. Základnou myšlienkou licencovania CC bolo vytvoriť jednoduchý spôsob pre autorov, ktorí chcú šíriť svoje diela tak, aby to bolo v súlade s autorským zákonom.</w:t>
      </w:r>
    </w:p>
    <w:p w14:paraId="348A8888" w14:textId="77777777" w:rsidR="00AC4E2C" w:rsidRDefault="00AC4E2C" w:rsidP="00210A55">
      <w:pPr>
        <w:pStyle w:val="Zkladntext"/>
        <w:spacing w:before="2"/>
        <w:ind w:right="117"/>
        <w:jc w:val="both"/>
        <w:rPr>
          <w:sz w:val="23"/>
        </w:rPr>
      </w:pPr>
    </w:p>
    <w:p w14:paraId="41A4A4C8" w14:textId="77777777" w:rsidR="00AC4E2C" w:rsidRDefault="002972C5" w:rsidP="00210A55">
      <w:pPr>
        <w:pStyle w:val="Zkladntext"/>
        <w:spacing w:before="1" w:line="261" w:lineRule="auto"/>
        <w:ind w:left="100" w:right="117"/>
        <w:jc w:val="both"/>
      </w:pPr>
      <w:r>
        <w:t xml:space="preserve">Od začiatku boli licencie Creative Commons určené na použitie autormi na celom svete. Motiváciou pre zakladateľov CC bola spočiatku americká legislatíva o autorských právach, podobne reštriktívne zákony o autorských právach však obmedzovali spôsob využívania našej spoločnej kultúry a kolektívnych znalostí po celom svete napriek tomu, že digitálne technológie a internet priniesli nové spôsoby zapájania ľudí do tvorby kultúry a poznatkov. </w:t>
      </w:r>
    </w:p>
    <w:p w14:paraId="645266E8" w14:textId="768E4641" w:rsidR="00AC4E2C" w:rsidRDefault="002972C5" w:rsidP="00210A55">
      <w:pPr>
        <w:pStyle w:val="Zkladntext"/>
        <w:spacing w:line="261" w:lineRule="auto"/>
        <w:ind w:left="100" w:right="117"/>
        <w:jc w:val="both"/>
      </w:pPr>
      <w:r>
        <w:t xml:space="preserve">Pozrite si toto krátke video, </w:t>
      </w:r>
      <w:hyperlink r:id="rId15">
        <w:r w:rsidR="00E54BB0">
          <w:rPr>
            <w:color w:val="1155CC"/>
            <w:u w:val="single"/>
          </w:rPr>
          <w:t>A Shared Culture</w:t>
        </w:r>
      </w:hyperlink>
      <w:r w:rsidR="00DC704F">
        <w:t xml:space="preserve">/ </w:t>
      </w:r>
      <w:r>
        <w:t>(</w:t>
      </w:r>
      <w:r w:rsidR="00EC4EFD">
        <w:t xml:space="preserve">Zdieľaná </w:t>
      </w:r>
      <w:r>
        <w:t xml:space="preserve">kultúra), aby ste získali predstavu </w:t>
      </w:r>
      <w:r w:rsidR="00CA6683">
        <w:br/>
      </w:r>
      <w:r>
        <w:t>o vízii Creative Commons.</w:t>
      </w:r>
    </w:p>
    <w:p w14:paraId="42787FEC" w14:textId="6A29AE65" w:rsidR="00AC4E2C" w:rsidRDefault="00E54BB0" w:rsidP="00210A55">
      <w:pPr>
        <w:pStyle w:val="Zkladntext"/>
        <w:spacing w:before="5"/>
        <w:ind w:right="117" w:firstLine="720"/>
        <w:jc w:val="both"/>
        <w:rPr>
          <w:i/>
          <w:sz w:val="25"/>
        </w:rPr>
      </w:pPr>
      <w:r>
        <w:rPr>
          <w:i/>
        </w:rPr>
        <w:t xml:space="preserve">Autor: </w:t>
      </w:r>
      <w:hyperlink r:id="rId16">
        <w:r>
          <w:rPr>
            <w:i/>
            <w:color w:val="1155CC"/>
            <w:u w:val="single"/>
          </w:rPr>
          <w:t>Jesse Dylan</w:t>
        </w:r>
      </w:hyperlink>
      <w:r>
        <w:rPr>
          <w:i/>
        </w:rPr>
        <w:t xml:space="preserve">.  </w:t>
      </w:r>
      <w:hyperlink r:id="rId17">
        <w:r>
          <w:rPr>
            <w:i/>
            <w:color w:val="1155CC"/>
            <w:u w:val="single"/>
          </w:rPr>
          <w:t>CC BY-NC-SA</w:t>
        </w:r>
      </w:hyperlink>
    </w:p>
    <w:p w14:paraId="110DF89D" w14:textId="77777777" w:rsidR="00E54BB0" w:rsidRDefault="00E54BB0" w:rsidP="00210A55">
      <w:pPr>
        <w:pStyle w:val="Zkladntext"/>
        <w:spacing w:line="261" w:lineRule="auto"/>
        <w:ind w:left="100" w:right="117"/>
        <w:jc w:val="both"/>
      </w:pPr>
    </w:p>
    <w:p w14:paraId="23D06225" w14:textId="4B2A1FD4" w:rsidR="00AC4E2C" w:rsidRDefault="002972C5" w:rsidP="00210A55">
      <w:pPr>
        <w:pStyle w:val="Zkladntext"/>
        <w:spacing w:line="261" w:lineRule="auto"/>
        <w:ind w:left="100" w:right="117"/>
        <w:jc w:val="both"/>
      </w:pPr>
      <w:r>
        <w:t xml:space="preserve">Od založenia Creative Commons sa veľa zmenilo v spôsobe, akým ľudia šíria obsah a ako funguje internet. Na mnohých miestach po celom svete sa obmedzenia pri používaní kreatívnych diel rozšírili. Napriek tomu sa šírenie a remix obsahu stali online normou. Popremýšľajte o svojom obľúbenom mashup videu alebo hoci aj o fotografiách, ktoré váš priateľ zverejnil minulý týždeň na sociálnych sieťach. Niekedy sa tento typ šírenia </w:t>
      </w:r>
      <w:r w:rsidR="00CA6683">
        <w:br/>
      </w:r>
      <w:r>
        <w:t>a remixovania obsahu deje v rozpore s autorským právom a občas sa objavuje na sociálnych sieťach, ktoré neumožňujú šírenie týchto diel na iných častiach webu.</w:t>
      </w:r>
    </w:p>
    <w:p w14:paraId="0C51DE04" w14:textId="77777777" w:rsidR="00AC4E2C" w:rsidRDefault="00AC4E2C" w:rsidP="00210A55">
      <w:pPr>
        <w:pStyle w:val="Zkladntext"/>
        <w:spacing w:before="5"/>
        <w:ind w:right="117"/>
        <w:jc w:val="both"/>
        <w:rPr>
          <w:sz w:val="23"/>
        </w:rPr>
      </w:pPr>
    </w:p>
    <w:p w14:paraId="3BBEF840" w14:textId="77777777" w:rsidR="00AC4E2C" w:rsidRDefault="002972C5" w:rsidP="00210A55">
      <w:pPr>
        <w:pStyle w:val="Zkladntext"/>
        <w:spacing w:line="261" w:lineRule="auto"/>
        <w:ind w:left="100" w:right="117"/>
        <w:jc w:val="both"/>
      </w:pPr>
      <w:r>
        <w:t>V oblastiach, ako je napríklad publikovanie učebníc, akademických výskumov, dokumentárnych filmov a i., reštriktívne pravidlá autorského práva naďalej bránia tvorbe, sprístupneniu a remixu takéhoto obsahu. CC nástroje pomáhajú vyriešiť tento problém. V súčasnosti sa licencie Creative Commons používajú pri takmer 2 miliardách diel online na 9 miliónoch webových stránkach. Veľký experiment, ktorý sa začal asi pred 20 rokmi, bol úspešný, a to dokonca spôsobom, ktorý si zakladatelia CC ani nepredstavovali.</w:t>
      </w:r>
    </w:p>
    <w:p w14:paraId="28467CF4" w14:textId="77777777" w:rsidR="00AC4E2C" w:rsidRDefault="00AC4E2C" w:rsidP="00210A55">
      <w:pPr>
        <w:pStyle w:val="Zkladntext"/>
        <w:spacing w:before="6"/>
        <w:ind w:right="117"/>
        <w:jc w:val="both"/>
        <w:rPr>
          <w:sz w:val="23"/>
        </w:rPr>
      </w:pPr>
    </w:p>
    <w:p w14:paraId="33345DFB" w14:textId="77777777" w:rsidR="00AC4E2C" w:rsidRDefault="002972C5" w:rsidP="00210A55">
      <w:pPr>
        <w:pStyle w:val="Zkladntext"/>
        <w:spacing w:before="1" w:line="261" w:lineRule="auto"/>
        <w:ind w:left="100" w:right="117"/>
        <w:jc w:val="both"/>
      </w:pPr>
      <w:r>
        <w:t>Hoci boli v minulosti vyvinuté ďalšie vlastné verejné licencie na autorské práva, odporúčame používať licencie Creative Commons, pretože sú aktuálne, voľne použiteľné a sú vo všeobecnosti akceptované vládami, inštitúciami a jednotlivcami ako globálny štandard pre verejné licencie na autorské práva.</w:t>
      </w:r>
    </w:p>
    <w:p w14:paraId="7B0628A4" w14:textId="77777777" w:rsidR="00AC4E2C" w:rsidRDefault="00AC4E2C" w:rsidP="00210A55">
      <w:pPr>
        <w:pStyle w:val="Zkladntext"/>
        <w:spacing w:before="7"/>
        <w:ind w:right="117"/>
        <w:jc w:val="both"/>
        <w:rPr>
          <w:sz w:val="23"/>
        </w:rPr>
      </w:pPr>
    </w:p>
    <w:p w14:paraId="36522034" w14:textId="12405088" w:rsidR="00AC4E2C" w:rsidRDefault="00E54BB0" w:rsidP="00210A55">
      <w:pPr>
        <w:pStyle w:val="Zkladntext"/>
        <w:spacing w:line="261" w:lineRule="auto"/>
        <w:ind w:left="100" w:right="117"/>
        <w:jc w:val="both"/>
      </w:pPr>
      <w:r w:rsidRPr="00E54BB0">
        <w:t>V ďalšej časti sa dozviete viac o tom, ako dnes vyzerá Creative Commons: licencie, organizácia a hnutie.</w:t>
      </w:r>
    </w:p>
    <w:p w14:paraId="07AA31DA" w14:textId="77777777" w:rsidR="00AC4E2C" w:rsidRDefault="00AC4E2C">
      <w:pPr>
        <w:spacing w:line="261" w:lineRule="auto"/>
        <w:sectPr w:rsidR="00AC4E2C">
          <w:pgSz w:w="12240" w:h="15840"/>
          <w:pgMar w:top="1440" w:right="1340" w:bottom="840" w:left="1340" w:header="0" w:footer="641" w:gutter="0"/>
          <w:cols w:space="708"/>
        </w:sectPr>
      </w:pPr>
    </w:p>
    <w:p w14:paraId="27472C33" w14:textId="77777777" w:rsidR="00AC4E2C" w:rsidRDefault="002972C5">
      <w:pPr>
        <w:pStyle w:val="Nadpis2"/>
        <w:spacing w:before="61"/>
      </w:pPr>
      <w:r>
        <w:lastRenderedPageBreak/>
        <w:t>Záverečné poznámky</w:t>
      </w:r>
    </w:p>
    <w:p w14:paraId="70775640" w14:textId="77777777" w:rsidR="00AC4E2C" w:rsidRDefault="002972C5">
      <w:pPr>
        <w:pStyle w:val="Zkladntext"/>
        <w:spacing w:before="163" w:line="261" w:lineRule="auto"/>
        <w:ind w:left="100" w:right="124"/>
      </w:pPr>
      <w:r>
        <w:t>Technológie umožňujú, aby online obsah využívali milióny ľudí naraz a aby sa mohol kopírovať, šíriť a remixovať rýchlo a ľahko. Autorské právo však obmedzuje našu schopnosť využívať tieto možnosti. Creative Commons bolo založené s cieľom pomôcť nám naplno využiť potenciál internetu.</w:t>
      </w:r>
    </w:p>
    <w:p w14:paraId="2D34B828" w14:textId="77777777" w:rsidR="00AC4E2C" w:rsidRDefault="00AC4E2C">
      <w:pPr>
        <w:spacing w:line="261" w:lineRule="auto"/>
        <w:sectPr w:rsidR="00AC4E2C">
          <w:pgSz w:w="12240" w:h="15840"/>
          <w:pgMar w:top="1360" w:right="1340" w:bottom="840" w:left="1340" w:header="0" w:footer="641" w:gutter="0"/>
          <w:cols w:space="708"/>
        </w:sectPr>
      </w:pPr>
    </w:p>
    <w:p w14:paraId="5A89A761" w14:textId="3D1841CE" w:rsidR="00AC4E2C" w:rsidRDefault="002972C5">
      <w:pPr>
        <w:pStyle w:val="Nadpis1"/>
        <w:numPr>
          <w:ilvl w:val="1"/>
          <w:numId w:val="1"/>
        </w:numPr>
        <w:tabs>
          <w:tab w:val="left" w:pos="901"/>
        </w:tabs>
        <w:ind w:left="900" w:hanging="801"/>
      </w:pPr>
      <w:bookmarkStart w:id="4" w:name="_bookmark1"/>
      <w:bookmarkEnd w:id="4"/>
      <w:r>
        <w:lastRenderedPageBreak/>
        <w:t>Creative Commons</w:t>
      </w:r>
      <w:r w:rsidR="00E54BB0">
        <w:t xml:space="preserve"> v súčasnosti</w:t>
      </w:r>
      <w:r>
        <w:t xml:space="preserve"> </w:t>
      </w:r>
    </w:p>
    <w:p w14:paraId="56A87C49" w14:textId="77777777" w:rsidR="00E54BB0" w:rsidRPr="00E54BB0" w:rsidRDefault="00E54BB0" w:rsidP="00E54BB0">
      <w:pPr>
        <w:pStyle w:val="Nadpis1"/>
        <w:tabs>
          <w:tab w:val="left" w:pos="901"/>
        </w:tabs>
        <w:ind w:left="900" w:firstLine="0"/>
        <w:rPr>
          <w:sz w:val="28"/>
          <w:szCs w:val="28"/>
        </w:rPr>
      </w:pPr>
    </w:p>
    <w:p w14:paraId="6DE70DB3" w14:textId="77777777" w:rsidR="00AC4E2C" w:rsidRDefault="002972C5" w:rsidP="00210A55">
      <w:pPr>
        <w:pStyle w:val="P68B1DB1-Normal1"/>
        <w:spacing w:before="86" w:line="273" w:lineRule="auto"/>
        <w:ind w:left="100" w:right="124"/>
        <w:jc w:val="both"/>
      </w:pPr>
      <w:r>
        <w:t>Creative Commons ako súbor právnych nástrojov, nezisková organizácia, ale aj ako globálna sieť a hnutie sa v priebehu svojej existencie vyvíjal mnohými spôsobmi.</w:t>
      </w:r>
    </w:p>
    <w:p w14:paraId="54058795" w14:textId="77777777" w:rsidR="00AC4E2C" w:rsidRPr="00E54BB0" w:rsidRDefault="00AC4E2C" w:rsidP="00210A55">
      <w:pPr>
        <w:pStyle w:val="Zkladntext"/>
        <w:spacing w:before="7"/>
        <w:ind w:right="124"/>
        <w:rPr>
          <w:sz w:val="24"/>
          <w:szCs w:val="24"/>
        </w:rPr>
      </w:pPr>
    </w:p>
    <w:p w14:paraId="732F4D32" w14:textId="5C2FBFB8" w:rsidR="00AC4E2C" w:rsidRDefault="00EC4EFD" w:rsidP="00210A55">
      <w:pPr>
        <w:pStyle w:val="Nadpis2"/>
        <w:ind w:right="124"/>
      </w:pPr>
      <w:bookmarkStart w:id="5" w:name="Learning_Outcomes"/>
      <w:bookmarkEnd w:id="5"/>
      <w:r>
        <w:t>Čo sa naučíme</w:t>
      </w:r>
    </w:p>
    <w:p w14:paraId="78B170D8" w14:textId="77777777" w:rsidR="00AC4E2C" w:rsidRDefault="002972C5" w:rsidP="00210A55">
      <w:pPr>
        <w:pStyle w:val="Odsekzoznamu"/>
        <w:numPr>
          <w:ilvl w:val="2"/>
          <w:numId w:val="1"/>
        </w:numPr>
        <w:tabs>
          <w:tab w:val="left" w:pos="819"/>
          <w:tab w:val="left" w:pos="820"/>
        </w:tabs>
        <w:spacing w:before="173" w:line="228" w:lineRule="auto"/>
        <w:ind w:right="124"/>
      </w:pPr>
      <w:r>
        <w:t>Rozlišovať medzi Creative Commons ako súborom licencií, hnutím a neziskovou organizáciou</w:t>
      </w:r>
    </w:p>
    <w:p w14:paraId="4A430E12" w14:textId="77777777" w:rsidR="00AC4E2C" w:rsidRDefault="002972C5" w:rsidP="00210A55">
      <w:pPr>
        <w:pStyle w:val="Odsekzoznamu"/>
        <w:numPr>
          <w:ilvl w:val="2"/>
          <w:numId w:val="1"/>
        </w:numPr>
        <w:tabs>
          <w:tab w:val="left" w:pos="819"/>
          <w:tab w:val="left" w:pos="820"/>
        </w:tabs>
        <w:spacing w:line="236" w:lineRule="exact"/>
        <w:ind w:right="124"/>
      </w:pPr>
      <w:r>
        <w:t>Vysvetliť úlohu globálnej siete CC</w:t>
      </w:r>
    </w:p>
    <w:p w14:paraId="097FAF45" w14:textId="7E0F263C" w:rsidR="00AC4E2C" w:rsidRDefault="002972C5" w:rsidP="00210A55">
      <w:pPr>
        <w:pStyle w:val="Odsekzoznamu"/>
        <w:numPr>
          <w:ilvl w:val="2"/>
          <w:numId w:val="1"/>
        </w:numPr>
        <w:tabs>
          <w:tab w:val="left" w:pos="819"/>
          <w:tab w:val="left" w:pos="820"/>
        </w:tabs>
        <w:spacing w:line="246" w:lineRule="exact"/>
        <w:ind w:right="124"/>
      </w:pPr>
      <w:r>
        <w:t>Opísa</w:t>
      </w:r>
      <w:r w:rsidR="00AD154B">
        <w:t>ť</w:t>
      </w:r>
      <w:r>
        <w:t xml:space="preserve"> základn</w:t>
      </w:r>
      <w:r w:rsidR="00AD154B">
        <w:t>é</w:t>
      </w:r>
      <w:r>
        <w:t xml:space="preserve"> </w:t>
      </w:r>
      <w:r w:rsidR="00AD154B">
        <w:t>oblasti</w:t>
      </w:r>
      <w:r>
        <w:t xml:space="preserve"> práce pre CC ako neziskovú organizáciu</w:t>
      </w:r>
    </w:p>
    <w:p w14:paraId="02739EAC" w14:textId="77777777" w:rsidR="00AC4E2C" w:rsidRDefault="00AC4E2C" w:rsidP="00210A55">
      <w:pPr>
        <w:pStyle w:val="Zkladntext"/>
        <w:spacing w:before="3"/>
        <w:ind w:right="124"/>
        <w:rPr>
          <w:sz w:val="30"/>
        </w:rPr>
      </w:pPr>
    </w:p>
    <w:p w14:paraId="289ACD3B" w14:textId="49F3F04B" w:rsidR="00AC4E2C" w:rsidRDefault="00EC4EFD" w:rsidP="00210A55">
      <w:pPr>
        <w:pStyle w:val="Nadpis2"/>
        <w:spacing w:before="1"/>
        <w:ind w:right="124"/>
      </w:pPr>
      <w:bookmarkStart w:id="6" w:name="Big_Question_/_Why_It_Matters"/>
      <w:bookmarkEnd w:id="6"/>
      <w:r>
        <w:t>Otázky</w:t>
      </w:r>
      <w:r w:rsidR="002972C5">
        <w:t xml:space="preserve"> / Prečo je to dôležité</w:t>
      </w:r>
    </w:p>
    <w:p w14:paraId="55C0125F" w14:textId="1BB10313" w:rsidR="00AC4E2C" w:rsidRDefault="002972C5" w:rsidP="00210A55">
      <w:pPr>
        <w:pStyle w:val="Zkladntext"/>
        <w:spacing w:before="110"/>
        <w:ind w:left="100" w:right="124"/>
      </w:pPr>
      <w:r>
        <w:t>Teraz už vieme, prečo vznik</w:t>
      </w:r>
      <w:r w:rsidR="00AD154B">
        <w:t>lo</w:t>
      </w:r>
      <w:r>
        <w:t xml:space="preserve"> Creative Commons. Ale čo je Creative Commons dnes?</w:t>
      </w:r>
    </w:p>
    <w:p w14:paraId="448DB15C" w14:textId="77777777" w:rsidR="00AC4E2C" w:rsidRDefault="00AC4E2C" w:rsidP="00210A55">
      <w:pPr>
        <w:pStyle w:val="Zkladntext"/>
        <w:spacing w:before="9"/>
        <w:ind w:right="124"/>
        <w:rPr>
          <w:sz w:val="25"/>
        </w:rPr>
      </w:pPr>
    </w:p>
    <w:p w14:paraId="0AD9F104" w14:textId="45C3BE81" w:rsidR="00AC4E2C" w:rsidRDefault="002972C5" w:rsidP="00210A55">
      <w:pPr>
        <w:pStyle w:val="Zkladntext"/>
        <w:spacing w:line="261" w:lineRule="auto"/>
        <w:ind w:left="100" w:right="124"/>
        <w:jc w:val="both"/>
      </w:pPr>
      <w:r>
        <w:t xml:space="preserve">Licencie Creative Commons (CC) sú dnes na internete všeobecne rozšírené a používajú ich autori na celom svete </w:t>
      </w:r>
      <w:r w:rsidR="00AD154B">
        <w:t>na</w:t>
      </w:r>
      <w:r>
        <w:t xml:space="preserve"> všetky druhy obsahu, aké si dokážete predstaviť. Otvorené hnutie, ktoré presahuje rámec licencií CC, predstavuje globálnu silu ľudí, ktorí sú oddaní myšlienke, že svet je lepší, keď sa o veci delíme a spolupracujeme. Creative Commons je nezisková organizácia, ktorá spravuje licencie CC a pomáha podporovať otvorené hnutie.</w:t>
      </w:r>
    </w:p>
    <w:p w14:paraId="65FFCAB7" w14:textId="77777777" w:rsidR="00AC4E2C" w:rsidRDefault="00AC4E2C" w:rsidP="00210A55">
      <w:pPr>
        <w:pStyle w:val="Zkladntext"/>
        <w:spacing w:before="1"/>
        <w:ind w:right="124"/>
        <w:rPr>
          <w:sz w:val="31"/>
        </w:rPr>
      </w:pPr>
    </w:p>
    <w:p w14:paraId="2110CB63" w14:textId="77777777" w:rsidR="00AC4E2C" w:rsidRDefault="002972C5" w:rsidP="00210A55">
      <w:pPr>
        <w:pStyle w:val="Nadpis2"/>
        <w:ind w:right="124"/>
      </w:pPr>
      <w:bookmarkStart w:id="7" w:name="Personal_Reflection_/_Why_It_Matters_to_"/>
      <w:bookmarkEnd w:id="7"/>
      <w:r>
        <w:t xml:space="preserve">Osobné zamyslenie / Prečo je to pre vás dôležité </w:t>
      </w:r>
    </w:p>
    <w:p w14:paraId="1C5766F0" w14:textId="77777777" w:rsidR="00AC4E2C" w:rsidRDefault="002972C5" w:rsidP="00210A55">
      <w:pPr>
        <w:pStyle w:val="Zkladntext"/>
        <w:spacing w:before="111" w:line="261" w:lineRule="auto"/>
        <w:ind w:left="100" w:right="124"/>
        <w:jc w:val="both"/>
      </w:pPr>
      <w:r>
        <w:t>Keď rozmýšľate o Creative Commons, napadnú vám licencie? Aktivisti žiadajúci reformu autorských práv? Užitočný nástroj na šírenie obsahu? Symboly v kruhoch? Alebo niečo iné?</w:t>
      </w:r>
    </w:p>
    <w:p w14:paraId="6014D416" w14:textId="77777777" w:rsidR="00AC4E2C" w:rsidRDefault="00AC4E2C" w:rsidP="00210A55">
      <w:pPr>
        <w:pStyle w:val="Zkladntext"/>
        <w:spacing w:before="8"/>
        <w:ind w:right="124"/>
        <w:jc w:val="both"/>
        <w:rPr>
          <w:sz w:val="23"/>
        </w:rPr>
      </w:pPr>
    </w:p>
    <w:p w14:paraId="1A193419" w14:textId="0812A822" w:rsidR="00AC4E2C" w:rsidRDefault="002972C5" w:rsidP="00210A55">
      <w:pPr>
        <w:pStyle w:val="Zkladntext"/>
        <w:spacing w:line="261" w:lineRule="auto"/>
        <w:ind w:left="100" w:right="124"/>
        <w:jc w:val="both"/>
      </w:pPr>
      <w:r>
        <w:t xml:space="preserve">Ste do Creative Commons zapojený ako autor, </w:t>
      </w:r>
      <w:r w:rsidR="00973F6E">
        <w:t>ďalší</w:t>
      </w:r>
      <w:r>
        <w:t xml:space="preserve"> používateľ</w:t>
      </w:r>
      <w:r w:rsidR="00973F6E">
        <w:t xml:space="preserve"> (reuser)</w:t>
      </w:r>
      <w:r>
        <w:t xml:space="preserve"> a/alebo podporo</w:t>
      </w:r>
      <w:r w:rsidR="00CA6683">
        <w:t>-</w:t>
      </w:r>
      <w:r>
        <w:t>vateľ? Chceli by ste sa ním stať?</w:t>
      </w:r>
    </w:p>
    <w:p w14:paraId="53F07055" w14:textId="77777777" w:rsidR="00AC4E2C" w:rsidRDefault="00AC4E2C" w:rsidP="00210A55">
      <w:pPr>
        <w:pStyle w:val="Zkladntext"/>
        <w:spacing w:before="4"/>
        <w:ind w:right="124"/>
        <w:rPr>
          <w:sz w:val="31"/>
        </w:rPr>
      </w:pPr>
    </w:p>
    <w:p w14:paraId="4A125122" w14:textId="77777777" w:rsidR="00AC4E2C" w:rsidRDefault="002972C5" w:rsidP="00210A55">
      <w:pPr>
        <w:pStyle w:val="Nadpis2"/>
        <w:ind w:right="124"/>
      </w:pPr>
      <w:bookmarkStart w:id="8" w:name="Acquiring_Essential_Knowledge"/>
      <w:bookmarkEnd w:id="8"/>
      <w:r>
        <w:t>Získavanie základných vedomostí</w:t>
      </w:r>
    </w:p>
    <w:p w14:paraId="3BBF608A" w14:textId="3B837581" w:rsidR="00AC4E2C" w:rsidRDefault="002972C5" w:rsidP="00210A55">
      <w:pPr>
        <w:pStyle w:val="Zkladntext"/>
        <w:spacing w:before="110" w:line="261" w:lineRule="auto"/>
        <w:ind w:left="100" w:right="124"/>
        <w:jc w:val="both"/>
      </w:pPr>
      <w:r>
        <w:t xml:space="preserve">V súčasnosti sa </w:t>
      </w:r>
      <w:r w:rsidR="003C706C">
        <w:t xml:space="preserve">Creative Commons </w:t>
      </w:r>
      <w:r>
        <w:t>licencie a nástroje verejnej sféry</w:t>
      </w:r>
      <w:r w:rsidR="00495803">
        <w:t xml:space="preserve"> (public domain)</w:t>
      </w:r>
      <w:r>
        <w:t xml:space="preserve"> používajú pri takmer 2 miliardách diel, od piesní cez videá na Youtube až po vedecký výskum. Licencie pomohli globálnemu hnutiu spojiť sa v otvorenosti, spolupráci a spoločnej ľudskej tvorivosti. Nezisková organizácia CC, ktorá kedysi sídlila na stanfordskej právnickej fakulte, má dnes zamestnancov, ktorí pracujú po celom svete na rôznorodých projektoch v rôznych oblastiach.</w:t>
      </w:r>
    </w:p>
    <w:p w14:paraId="37E76A25" w14:textId="77777777" w:rsidR="00AC4E2C" w:rsidRDefault="00AC4E2C" w:rsidP="00210A55">
      <w:pPr>
        <w:pStyle w:val="Zkladntext"/>
        <w:spacing w:before="6"/>
        <w:ind w:right="124"/>
        <w:jc w:val="both"/>
        <w:rPr>
          <w:sz w:val="23"/>
        </w:rPr>
      </w:pPr>
    </w:p>
    <w:p w14:paraId="43DFE961" w14:textId="4EC8E07D" w:rsidR="00AC4E2C" w:rsidRDefault="002972C5" w:rsidP="00210A55">
      <w:pPr>
        <w:pStyle w:val="Zkladntext"/>
        <w:spacing w:before="1" w:line="261" w:lineRule="auto"/>
        <w:ind w:left="100" w:right="124"/>
        <w:jc w:val="both"/>
      </w:pPr>
      <w:r>
        <w:t xml:space="preserve">Teraz sa postupne pozrieme na jednotlivé aspekty Creative Commons </w:t>
      </w:r>
      <w:r w:rsidR="008B7B47">
        <w:t>–</w:t>
      </w:r>
      <w:r>
        <w:t xml:space="preserve"> licencie, hnutie </w:t>
      </w:r>
      <w:r w:rsidR="00CA6683">
        <w:br/>
      </w:r>
      <w:r>
        <w:t>a organizáciu.</w:t>
      </w:r>
    </w:p>
    <w:p w14:paraId="00090336" w14:textId="77777777" w:rsidR="00AC4E2C" w:rsidRDefault="00AC4E2C" w:rsidP="00210A55">
      <w:pPr>
        <w:pStyle w:val="Zkladntext"/>
        <w:spacing w:before="8"/>
        <w:ind w:right="124"/>
        <w:rPr>
          <w:sz w:val="23"/>
        </w:rPr>
      </w:pPr>
    </w:p>
    <w:p w14:paraId="74CCE157" w14:textId="77777777" w:rsidR="00AC4E2C" w:rsidRDefault="002972C5" w:rsidP="00210A55">
      <w:pPr>
        <w:pStyle w:val="P68B1DB1-Heading34"/>
        <w:ind w:right="124"/>
        <w:rPr>
          <w:u w:val="none"/>
        </w:rPr>
      </w:pPr>
      <w:r>
        <w:t>Licencie CC</w:t>
      </w:r>
    </w:p>
    <w:p w14:paraId="72EDC5AF" w14:textId="77777777" w:rsidR="00AC4E2C" w:rsidRDefault="00AC4E2C" w:rsidP="00210A55">
      <w:pPr>
        <w:pStyle w:val="Zkladntext"/>
        <w:spacing w:before="10"/>
        <w:ind w:right="124"/>
        <w:rPr>
          <w:b/>
          <w:sz w:val="25"/>
        </w:rPr>
      </w:pPr>
    </w:p>
    <w:p w14:paraId="26C5B49A" w14:textId="0B5907D6" w:rsidR="00AC4E2C" w:rsidRDefault="002972C5" w:rsidP="00210A55">
      <w:pPr>
        <w:pStyle w:val="Zkladntext"/>
        <w:spacing w:line="261" w:lineRule="auto"/>
        <w:ind w:left="100" w:right="124"/>
        <w:jc w:val="both"/>
      </w:pPr>
      <w:r>
        <w:t>Právne nástroje CC predstavujú alternatívu pre autorov, ktorí sa rozhodnú pre verejné šírenie svojich diel za tolerantnejších podmienok</w:t>
      </w:r>
      <w:r w:rsidR="00AD154B">
        <w:t>,</w:t>
      </w:r>
      <w:r>
        <w:t xml:space="preserve"> ako je štandardný prístup "všetky práva vyhradené" </w:t>
      </w:r>
      <w:r w:rsidR="00CA6683">
        <w:br/>
      </w:r>
      <w:r>
        <w:t>v zmysle autorského práva.</w:t>
      </w:r>
    </w:p>
    <w:p w14:paraId="09AE2C53" w14:textId="77777777" w:rsidR="00AC4E2C" w:rsidRDefault="00AC4E2C">
      <w:pPr>
        <w:spacing w:line="261" w:lineRule="auto"/>
        <w:sectPr w:rsidR="00AC4E2C">
          <w:pgSz w:w="12240" w:h="15840"/>
          <w:pgMar w:top="1360" w:right="1340" w:bottom="840" w:left="1340" w:header="0" w:footer="641" w:gutter="0"/>
          <w:cols w:space="708"/>
        </w:sectPr>
      </w:pPr>
    </w:p>
    <w:p w14:paraId="79E71E5A" w14:textId="0076E49D" w:rsidR="00AC4E2C" w:rsidRDefault="002972C5" w:rsidP="00210A55">
      <w:pPr>
        <w:pStyle w:val="Zkladntext"/>
        <w:spacing w:before="80" w:line="261" w:lineRule="auto"/>
        <w:ind w:left="100"/>
        <w:jc w:val="both"/>
      </w:pPr>
      <w:r>
        <w:lastRenderedPageBreak/>
        <w:t xml:space="preserve">Právne nástroje sú integrované do obsahových platforiem generovaných používateľmi, ako sú YouTube, Flickr a Jamendo, a používajú sa v neziskových verejných projektoch, ako sú Wikipédia a OpenStax. Sú využívané oficiálnymi inštitúciami, napr. </w:t>
      </w:r>
      <w:hyperlink r:id="rId18">
        <w:r w:rsidR="00E54BB0">
          <w:rPr>
            <w:color w:val="1155CC"/>
            <w:u w:val="single"/>
          </w:rPr>
          <w:t>Metropolitan Museum of Art</w:t>
        </w:r>
      </w:hyperlink>
      <w:r w:rsidR="00E54BB0">
        <w:rPr>
          <w:color w:val="1155CC"/>
          <w:u w:val="single"/>
        </w:rPr>
        <w:t xml:space="preserve"> </w:t>
      </w:r>
      <w:r>
        <w:t xml:space="preserve">či </w:t>
      </w:r>
      <w:hyperlink r:id="rId19">
        <w:r w:rsidR="00E54BB0">
          <w:rPr>
            <w:color w:val="1155CC"/>
            <w:u w:val="single"/>
          </w:rPr>
          <w:t>Europeana</w:t>
        </w:r>
      </w:hyperlink>
      <w:r w:rsidR="00E54BB0">
        <w:t>, ale aj i</w:t>
      </w:r>
      <w:r>
        <w:t>ndividuálnymi</w:t>
      </w:r>
      <w:r w:rsidR="00E54BB0">
        <w:t xml:space="preserve"> tvorcami</w:t>
      </w:r>
      <w:r>
        <w:t>.</w:t>
      </w:r>
    </w:p>
    <w:p w14:paraId="3284575C" w14:textId="77777777" w:rsidR="00AC4E2C" w:rsidRDefault="00AC4E2C" w:rsidP="00210A55">
      <w:pPr>
        <w:pStyle w:val="Zkladntext"/>
        <w:spacing w:before="6"/>
        <w:jc w:val="both"/>
        <w:rPr>
          <w:sz w:val="23"/>
        </w:rPr>
      </w:pPr>
    </w:p>
    <w:p w14:paraId="1A183738" w14:textId="041DADEB" w:rsidR="00AC4E2C" w:rsidRDefault="002972C5" w:rsidP="00210A55">
      <w:pPr>
        <w:pStyle w:val="Zkladntext"/>
        <w:spacing w:before="1" w:line="261" w:lineRule="auto"/>
        <w:ind w:left="100"/>
        <w:jc w:val="both"/>
      </w:pPr>
      <w:r>
        <w:t xml:space="preserve">Ak chcete získať kreatívny pohľad na Creative Commons a autorské práva, vypočujte si </w:t>
      </w:r>
      <w:hyperlink r:id="rId20">
        <w:r w:rsidR="00E54BB0">
          <w:rPr>
            <w:color w:val="1155CC"/>
            <w:u w:val="single"/>
          </w:rPr>
          <w:t>Won’t Lock It Down</w:t>
        </w:r>
      </w:hyperlink>
      <w:r>
        <w:t xml:space="preserve"> od Jonathana "Song-A-Day" Manna o jeho rozhodnutí používať licencie CC </w:t>
      </w:r>
      <w:r w:rsidR="00AD154B">
        <w:t>na</w:t>
      </w:r>
      <w:r>
        <w:t xml:space="preserve"> svoju hudbu.</w:t>
      </w:r>
    </w:p>
    <w:p w14:paraId="2E0B2E2B" w14:textId="77777777" w:rsidR="00AC4E2C" w:rsidRDefault="00AC4E2C" w:rsidP="00210A55">
      <w:pPr>
        <w:pStyle w:val="Zkladntext"/>
        <w:spacing w:before="8"/>
        <w:jc w:val="both"/>
        <w:rPr>
          <w:sz w:val="23"/>
        </w:rPr>
      </w:pPr>
    </w:p>
    <w:p w14:paraId="0FE37C48" w14:textId="708FAD41" w:rsidR="00E54BB0" w:rsidRDefault="002972C5" w:rsidP="00210A55">
      <w:pPr>
        <w:pStyle w:val="Zkladntext"/>
        <w:spacing w:line="261" w:lineRule="auto"/>
        <w:ind w:left="100"/>
        <w:jc w:val="both"/>
      </w:pPr>
      <w:r>
        <w:t xml:space="preserve">Okrem toho, že právne nástroje CC ponúkajú autorom viac možností na šírenie ich diel, slúžia aj na dôležité politické ciele v oblastiach, ako je vedecké publikovanie a vzdelávanie. Pozrite si krátke video </w:t>
      </w:r>
      <w:hyperlink r:id="rId21">
        <w:r w:rsidR="00E54BB0">
          <w:rPr>
            <w:color w:val="1155CC"/>
            <w:u w:val="single"/>
          </w:rPr>
          <w:t>Why Open Education Matters</w:t>
        </w:r>
      </w:hyperlink>
      <w:r>
        <w:t xml:space="preserve"> (Prečo je otvorené vzdelávanie dôležité), aby ste získali predstavu o príležitostiach, ktoré licencie Creative Commons vytvárajú v oblasti vzdelávania. </w:t>
      </w:r>
      <w:r w:rsidR="00E54BB0" w:rsidRPr="00E54BB0">
        <w:t xml:space="preserve">Právne nástroje spoločne pomáhajú vytvárať globálne digitálne spoločné diela </w:t>
      </w:r>
      <w:r w:rsidR="00CA6683">
        <w:br/>
      </w:r>
      <w:r w:rsidR="00E54BB0" w:rsidRPr="00E54BB0">
        <w:t>s rôznymi druhmi obsahu</w:t>
      </w:r>
      <w:r w:rsidR="00E54BB0">
        <w:t xml:space="preserve"> – </w:t>
      </w:r>
      <w:r w:rsidR="00E54BB0" w:rsidRPr="00E54BB0">
        <w:t>od ​</w:t>
      </w:r>
      <w:hyperlink r:id="rId22">
        <w:r w:rsidR="00E54BB0">
          <w:rPr>
            <w:color w:val="1155CC"/>
            <w:u w:val="single"/>
          </w:rPr>
          <w:t xml:space="preserve">obrázkových príbehov </w:t>
        </w:r>
      </w:hyperlink>
      <w:r w:rsidR="00E54BB0">
        <w:rPr>
          <w:color w:val="1155CC"/>
          <w:u w:val="single"/>
        </w:rPr>
        <w:t xml:space="preserve"> </w:t>
      </w:r>
      <w:r w:rsidR="00E54BB0" w:rsidRPr="00E54BB0">
        <w:t xml:space="preserve">až po </w:t>
      </w:r>
      <w:hyperlink r:id="rId23">
        <w:r w:rsidR="00E54BB0">
          <w:rPr>
            <w:color w:val="1155CC"/>
            <w:u w:val="single"/>
          </w:rPr>
          <w:t>komiksy</w:t>
        </w:r>
      </w:hyperlink>
      <w:r w:rsidR="00E54BB0">
        <w:t xml:space="preserve"> –</w:t>
      </w:r>
      <w:r w:rsidR="00E54BB0" w:rsidRPr="00E54BB0">
        <w:t xml:space="preserve">, ktoré sú </w:t>
      </w:r>
      <w:r w:rsidR="000E3865">
        <w:t xml:space="preserve">každému </w:t>
      </w:r>
      <w:r w:rsidR="00E54BB0" w:rsidRPr="00E54BB0">
        <w:t>voľne dostupné</w:t>
      </w:r>
      <w:r w:rsidR="000E3865">
        <w:t xml:space="preserve"> na použitie</w:t>
      </w:r>
      <w:r w:rsidR="00E54BB0" w:rsidRPr="00E54BB0">
        <w:t>.</w:t>
      </w:r>
    </w:p>
    <w:p w14:paraId="6072115D" w14:textId="77777777" w:rsidR="00E54BB0" w:rsidRDefault="00E54BB0" w:rsidP="00210A55">
      <w:pPr>
        <w:pStyle w:val="Zkladntext"/>
        <w:spacing w:line="261" w:lineRule="auto"/>
        <w:ind w:left="100"/>
        <w:jc w:val="both"/>
      </w:pPr>
    </w:p>
    <w:p w14:paraId="71FD03DC" w14:textId="52F678BB" w:rsidR="00AC4E2C" w:rsidRDefault="002972C5" w:rsidP="00210A55">
      <w:pPr>
        <w:pStyle w:val="Zkladntext"/>
        <w:spacing w:line="261" w:lineRule="auto"/>
        <w:ind w:left="100"/>
        <w:jc w:val="both"/>
      </w:pPr>
      <w:r>
        <w:t xml:space="preserve">Licencie CC môžu navyše slúžiť na účely, ktoré nie sú chránené autorskými právami. </w:t>
      </w:r>
      <w:r w:rsidR="00CA6683">
        <w:br/>
      </w:r>
      <w:r>
        <w:t>V spoločenstvách uplatňujúcich spoločné postupy licencie signalizujú súbor hodnôt a odlišný spôsob fungovania.</w:t>
      </w:r>
    </w:p>
    <w:p w14:paraId="1289FB92" w14:textId="77777777" w:rsidR="00AC4E2C" w:rsidRDefault="00AC4E2C" w:rsidP="00210A55">
      <w:pPr>
        <w:pStyle w:val="Zkladntext"/>
        <w:spacing w:before="8"/>
        <w:jc w:val="both"/>
        <w:rPr>
          <w:sz w:val="23"/>
        </w:rPr>
      </w:pPr>
    </w:p>
    <w:p w14:paraId="5284D233" w14:textId="4D80F144" w:rsidR="00AC4E2C" w:rsidRDefault="002972C5" w:rsidP="00210A55">
      <w:pPr>
        <w:pStyle w:val="Zkladntext"/>
        <w:spacing w:before="1" w:line="261" w:lineRule="auto"/>
        <w:ind w:left="100"/>
        <w:jc w:val="both"/>
      </w:pPr>
      <w:r>
        <w:t xml:space="preserve">Pre niektorých používateľov to znamená obzrieť sa späť na ekonomický model </w:t>
      </w:r>
      <w:r w:rsidRPr="00E54BB0">
        <w:rPr>
          <w:u w:color="1155CC"/>
        </w:rPr>
        <w:t>spoločných statkov</w:t>
      </w:r>
      <w:r w:rsidR="00E54BB0" w:rsidRPr="00E54BB0">
        <w:rPr>
          <w:u w:color="1155CC"/>
        </w:rPr>
        <w:t xml:space="preserve"> </w:t>
      </w:r>
      <w:r w:rsidR="00E54BB0">
        <w:rPr>
          <w:color w:val="1155CC"/>
          <w:u w:val="single" w:color="1155CC"/>
        </w:rPr>
        <w:t>(</w:t>
      </w:r>
      <w:hyperlink r:id="rId24">
        <w:r w:rsidR="00E54BB0">
          <w:rPr>
            <w:color w:val="1155CC"/>
            <w:u w:val="single"/>
          </w:rPr>
          <w:t>commons</w:t>
        </w:r>
      </w:hyperlink>
      <w:r w:rsidR="00E54BB0">
        <w:rPr>
          <w:color w:val="1155CC"/>
          <w:u w:val="single"/>
        </w:rPr>
        <w:t>)</w:t>
      </w:r>
      <w:r>
        <w:t>. Ako uvádza ekonóm David Bollier, „</w:t>
      </w:r>
      <w:r>
        <w:rPr>
          <w:b/>
        </w:rPr>
        <w:t>spoločný statok</w:t>
      </w:r>
      <w:r w:rsidR="00E54BB0">
        <w:rPr>
          <w:b/>
        </w:rPr>
        <w:t xml:space="preserve"> </w:t>
      </w:r>
      <w:r>
        <w:t>vzniká vždy, keď sa určitá komunita rozhodne, že chce spravovať nejaký zdroj kolektívnym spôsobom, s osobitným zreteľom na spravodlivý prístup, používanie a udržateľnosť.“ Wikipédia je dobrým príkladom komunity založenej na spoločnom statku vo vzťahu k licencovanému obsahu CC.</w:t>
      </w:r>
    </w:p>
    <w:p w14:paraId="4C80D747" w14:textId="77777777" w:rsidR="00AC4E2C" w:rsidRDefault="00AC4E2C" w:rsidP="00210A55">
      <w:pPr>
        <w:pStyle w:val="Zkladntext"/>
        <w:spacing w:before="6"/>
        <w:jc w:val="both"/>
        <w:rPr>
          <w:sz w:val="23"/>
        </w:rPr>
      </w:pPr>
    </w:p>
    <w:p w14:paraId="05CF9617" w14:textId="10CA33A8" w:rsidR="00AC4E2C" w:rsidRDefault="002972C5" w:rsidP="00210A55">
      <w:pPr>
        <w:pStyle w:val="Zkladntext"/>
        <w:spacing w:line="261" w:lineRule="auto"/>
        <w:ind w:left="100"/>
        <w:jc w:val="both"/>
      </w:pPr>
      <w:r>
        <w:t xml:space="preserve">Pre iných vyjadrujú právne nástroje CC a príslušné tlačidlá (ikony) afinitu k súboru základných hodnôt. </w:t>
      </w:r>
      <w:r w:rsidR="0097390A" w:rsidRPr="0097390A">
        <w:t>​​</w:t>
      </w:r>
      <w:hyperlink r:id="rId25">
        <w:r w:rsidR="0097390A">
          <w:rPr>
            <w:color w:val="1155CC"/>
            <w:u w:val="single"/>
          </w:rPr>
          <w:t>Tlačidlá (ikony) CC</w:t>
        </w:r>
      </w:hyperlink>
      <w:r w:rsidR="0097390A" w:rsidRPr="0097390A">
        <w:t>​ sa stali všadeprítomnými symbolmi šírenia, otvorenosti a ľudskej spolupráce.</w:t>
      </w:r>
      <w:r w:rsidR="0097390A">
        <w:t xml:space="preserve"> </w:t>
      </w:r>
      <w:r>
        <w:t>Logo a ikony CC sa stali súčasťou stálej dizajnovej zbierky Múzea moderného umenia (MoMA) v New Yorku.</w:t>
      </w:r>
    </w:p>
    <w:p w14:paraId="07BD94ED" w14:textId="77777777" w:rsidR="00AC4E2C" w:rsidRDefault="00AC4E2C" w:rsidP="00210A55">
      <w:pPr>
        <w:pStyle w:val="Zkladntext"/>
        <w:spacing w:before="7"/>
        <w:jc w:val="both"/>
        <w:rPr>
          <w:sz w:val="23"/>
        </w:rPr>
      </w:pPr>
    </w:p>
    <w:p w14:paraId="0F06EDCA" w14:textId="77777777" w:rsidR="00AC4E2C" w:rsidRDefault="002972C5" w:rsidP="00210A55">
      <w:pPr>
        <w:pStyle w:val="Zkladntext"/>
        <w:spacing w:line="261" w:lineRule="auto"/>
        <w:ind w:left="100"/>
        <w:jc w:val="both"/>
      </w:pPr>
      <w:r>
        <w:t>Hoci neexistuje jednotná motivácia na používanie licencií CC, existuje určitý základný pocit, že licencovanie CC je súčasťou podstatného presvedčenia o tom, že znalosti a tvorivosť sú stavebnými kameňmi našej kultúry, a nielen obyčajnými komoditami, z ktorých sa odvodzuje trhová hodnota. Licencie vyjadrujú presvedčenie, že každý môže niečím prispieť a že nikto nemôže vlastniť našu spoločnú kultúru. V podstate vyjadrujú vieru v prísľub šírenia obsahu.</w:t>
      </w:r>
    </w:p>
    <w:p w14:paraId="17DD1FDF" w14:textId="77777777" w:rsidR="00AC4E2C" w:rsidRDefault="00AC4E2C" w:rsidP="00210A55">
      <w:pPr>
        <w:pStyle w:val="Zkladntext"/>
        <w:spacing w:before="6"/>
        <w:jc w:val="both"/>
        <w:rPr>
          <w:sz w:val="23"/>
        </w:rPr>
      </w:pPr>
    </w:p>
    <w:p w14:paraId="191C7E6A" w14:textId="77777777" w:rsidR="00AC4E2C" w:rsidRDefault="002972C5" w:rsidP="00210A55">
      <w:pPr>
        <w:pStyle w:val="P68B1DB1-Heading34"/>
        <w:jc w:val="both"/>
        <w:rPr>
          <w:u w:val="none"/>
        </w:rPr>
      </w:pPr>
      <w:r>
        <w:t>Hnutie</w:t>
      </w:r>
    </w:p>
    <w:p w14:paraId="752A5829" w14:textId="77777777" w:rsidR="00AC4E2C" w:rsidRDefault="00AC4E2C" w:rsidP="00210A55">
      <w:pPr>
        <w:pStyle w:val="Zkladntext"/>
        <w:spacing w:before="10"/>
        <w:jc w:val="both"/>
        <w:rPr>
          <w:b/>
          <w:sz w:val="25"/>
        </w:rPr>
      </w:pPr>
    </w:p>
    <w:p w14:paraId="74850AD0" w14:textId="5E91EFE6" w:rsidR="00AC4E2C" w:rsidRDefault="002972C5" w:rsidP="00210A55">
      <w:pPr>
        <w:pStyle w:val="Zkladntext"/>
        <w:spacing w:line="261" w:lineRule="auto"/>
        <w:ind w:left="100"/>
        <w:jc w:val="both"/>
      </w:pPr>
      <w:r>
        <w:t>V roku 2001 vznikla globálna koalícia ľudí okolo Creative Commons a verejných licencií</w:t>
      </w:r>
      <w:bookmarkStart w:id="9" w:name="_bookmark2"/>
      <w:bookmarkEnd w:id="9"/>
      <w:r>
        <w:t>.</w:t>
      </w:r>
      <w:r w:rsidR="0097390A">
        <w:rPr>
          <w:rStyle w:val="Odkaznapoznmkupodiarou"/>
        </w:rPr>
        <w:footnoteReference w:id="1"/>
      </w:r>
      <w:hyperlink w:anchor="_bookmark3" w:history="1"/>
      <w:r>
        <w:rPr>
          <w:position w:val="5"/>
          <w:sz w:val="14"/>
        </w:rPr>
        <w:t xml:space="preserve"> </w:t>
      </w:r>
      <w:r>
        <w:t xml:space="preserve">Patria sem aktivisti pracujúci na reforme autorských práv na celom svete, tvorcovia politík presadzujúci otvorený prístup k verejne financovaným vzdelávacím zdrojom, výskumu a </w:t>
      </w:r>
      <w:r w:rsidR="004616C4">
        <w:t>dátam</w:t>
      </w:r>
      <w:r>
        <w:t>, ako aj autori, ktorí vyznávajú základný súbor hodnôt. Väčšina ľudí a inštitúcií, ktorí sú súčasťou hnutia CC, nie sú formálne spojení s Creative Commons.</w:t>
      </w:r>
    </w:p>
    <w:p w14:paraId="2EFCB963" w14:textId="77777777" w:rsidR="00AC4E2C" w:rsidRDefault="00AC4E2C">
      <w:pPr>
        <w:pStyle w:val="Zkladntext"/>
        <w:rPr>
          <w:sz w:val="20"/>
        </w:rPr>
      </w:pPr>
    </w:p>
    <w:p w14:paraId="42E07948" w14:textId="2E4AA0CF" w:rsidR="00AC4E2C" w:rsidRDefault="002972C5" w:rsidP="00210A55">
      <w:pPr>
        <w:pStyle w:val="Zkladntext"/>
        <w:spacing w:before="80" w:line="261" w:lineRule="auto"/>
        <w:ind w:left="100" w:right="412"/>
        <w:jc w:val="both"/>
      </w:pPr>
      <w:r>
        <w:lastRenderedPageBreak/>
        <w:t>Globálna sieť CC (</w:t>
      </w:r>
      <w:hyperlink r:id="rId26">
        <w:r w:rsidR="0097390A">
          <w:rPr>
            <w:color w:val="1155CC"/>
            <w:u w:val="single"/>
          </w:rPr>
          <w:t>CC Global Network</w:t>
        </w:r>
      </w:hyperlink>
      <w:r>
        <w:t xml:space="preserve">, CCGN) je miestom pre všetkých, ktorí sa zaujímajú </w:t>
      </w:r>
      <w:r w:rsidR="00CA6683">
        <w:br/>
      </w:r>
      <w:r>
        <w:t xml:space="preserve">o otvorené hnutia a pracujú s nimi. Členovia CCGN pochádzajú z rôznych prostredí </w:t>
      </w:r>
      <w:r w:rsidR="00CA6683">
        <w:br/>
      </w:r>
      <w:r>
        <w:t>a zahŕňajú právnikov, aktivistov, vedcov, umelcov a ďalšie osoby, ktorí pracujú na širokom rade projektov a problémov súvisiacich so šírením obsahu a spoluprácou. Globálna sieť CC má vyše 600 členov a viac ako 40</w:t>
      </w:r>
      <w:r w:rsidR="0097390A">
        <w:t xml:space="preserve"> </w:t>
      </w:r>
      <w:hyperlink r:id="rId27">
        <w:r w:rsidR="0097390A">
          <w:rPr>
            <w:color w:val="1155CC"/>
            <w:u w:val="single"/>
          </w:rPr>
          <w:t>pobočiek</w:t>
        </w:r>
      </w:hyperlink>
      <w:r>
        <w:rPr>
          <w:color w:val="1155CC"/>
        </w:rPr>
        <w:t xml:space="preserve"> </w:t>
      </w:r>
      <w:r>
        <w:t xml:space="preserve">po celom svete. Ak sa chcete dozvedieť viac, overte si, či vo vašej krajine pôsobí takáto pobočka, alebo </w:t>
      </w:r>
      <w:r w:rsidR="0097390A">
        <w:t xml:space="preserve">kontaktujte </w:t>
      </w:r>
      <w:hyperlink r:id="rId28" w:history="1">
        <w:r w:rsidR="0097390A" w:rsidRPr="00210A55">
          <w:rPr>
            <w:rStyle w:val="Hypertextovprepojenie"/>
            <w:color w:val="1155CC"/>
          </w:rPr>
          <w:t>network-support@creativecommons.org</w:t>
        </w:r>
      </w:hyperlink>
      <w:r>
        <w:t>.</w:t>
      </w:r>
    </w:p>
    <w:p w14:paraId="38998F8E" w14:textId="77777777" w:rsidR="00AC4E2C" w:rsidRDefault="00AC4E2C" w:rsidP="00210A55">
      <w:pPr>
        <w:pStyle w:val="Zkladntext"/>
        <w:spacing w:before="5"/>
        <w:ind w:right="412"/>
        <w:jc w:val="both"/>
        <w:rPr>
          <w:sz w:val="23"/>
        </w:rPr>
      </w:pPr>
    </w:p>
    <w:p w14:paraId="7625109A" w14:textId="251338D2" w:rsidR="00AC4E2C" w:rsidRDefault="002972C5" w:rsidP="00210A55">
      <w:pPr>
        <w:pStyle w:val="Zkladntext"/>
        <w:spacing w:line="261" w:lineRule="auto"/>
        <w:ind w:left="100" w:right="412"/>
        <w:jc w:val="both"/>
      </w:pPr>
      <w:r>
        <w:t>Platformy siete predstavujú jej tematické oblasti, v rámci ktorých dobrovoľníci spolupracujú na jednotlivých činnostiach a projektoch. Sieťové platformy CC sú otvorené všetkým a</w:t>
      </w:r>
      <w:r w:rsidR="0097390A">
        <w:t> </w:t>
      </w:r>
      <w:r>
        <w:t>zahŕňajú</w:t>
      </w:r>
      <w:r w:rsidR="0097390A">
        <w:t xml:space="preserve">  platformu </w:t>
      </w:r>
      <w:hyperlink r:id="rId29">
        <w:r w:rsidR="0097390A">
          <w:rPr>
            <w:color w:val="1155CC"/>
            <w:u w:val="single"/>
          </w:rPr>
          <w:t>otvoreného vzdelávania</w:t>
        </w:r>
        <w:r w:rsidR="00F11EF3" w:rsidRPr="00F11EF3">
          <w:rPr>
            <w:color w:val="1155CC"/>
          </w:rPr>
          <w:t xml:space="preserve">, </w:t>
        </w:r>
      </w:hyperlink>
      <w:r>
        <w:t xml:space="preserve">platformu </w:t>
      </w:r>
      <w:hyperlink r:id="rId30" w:history="1">
        <w:r w:rsidR="00F11EF3" w:rsidRPr="006352B2">
          <w:rPr>
            <w:rStyle w:val="Hypertextovprepojenie"/>
            <w:u w:color="1155CC"/>
          </w:rPr>
          <w:t>au</w:t>
        </w:r>
        <w:r w:rsidRPr="006352B2">
          <w:rPr>
            <w:rStyle w:val="Hypertextovprepojenie"/>
            <w:u w:color="1155CC"/>
          </w:rPr>
          <w:t>torských práv</w:t>
        </w:r>
      </w:hyperlink>
      <w:r>
        <w:t xml:space="preserve"> a platformu</w:t>
      </w:r>
      <w:r w:rsidR="00F11EF3">
        <w:t xml:space="preserve"> </w:t>
      </w:r>
      <w:hyperlink r:id="rId31">
        <w:r w:rsidR="008B7B47">
          <w:rPr>
            <w:color w:val="1155CC"/>
            <w:u w:val="single"/>
          </w:rPr>
          <w:t>o</w:t>
        </w:r>
        <w:r w:rsidR="00F11EF3">
          <w:rPr>
            <w:color w:val="1155CC"/>
            <w:u w:val="single"/>
          </w:rPr>
          <w:t>tvorené GLAM</w:t>
        </w:r>
      </w:hyperlink>
      <w:r>
        <w:t>.</w:t>
      </w:r>
    </w:p>
    <w:p w14:paraId="06FAD1DE" w14:textId="77777777" w:rsidR="00AC4E2C" w:rsidRDefault="00AC4E2C" w:rsidP="00210A55">
      <w:pPr>
        <w:pStyle w:val="Zkladntext"/>
        <w:spacing w:before="8"/>
        <w:ind w:right="412"/>
        <w:jc w:val="both"/>
        <w:rPr>
          <w:sz w:val="23"/>
        </w:rPr>
      </w:pPr>
    </w:p>
    <w:p w14:paraId="5F51F71B" w14:textId="77777777" w:rsidR="00AC4E2C" w:rsidRDefault="002972C5" w:rsidP="00210A55">
      <w:pPr>
        <w:pStyle w:val="Zkladntext"/>
        <w:spacing w:line="261" w:lineRule="auto"/>
        <w:ind w:left="100" w:right="412"/>
        <w:jc w:val="both"/>
      </w:pPr>
      <w:r>
        <w:t>Globálna sieť CC je len jedným z hráčov v širšom otvorenom hnutí, ktoré zahŕňa tvorcov Wikipédie, Mozilly, podporovateľov otvoreného prístupu a mnohých ďalších.</w:t>
      </w:r>
    </w:p>
    <w:p w14:paraId="6681AF42" w14:textId="36A0FD46" w:rsidR="00AC4E2C" w:rsidRDefault="00AC4E2C" w:rsidP="00210A55">
      <w:pPr>
        <w:pStyle w:val="Zkladntext"/>
        <w:spacing w:before="9"/>
        <w:ind w:right="412"/>
        <w:jc w:val="both"/>
        <w:rPr>
          <w:sz w:val="23"/>
        </w:rPr>
      </w:pPr>
    </w:p>
    <w:p w14:paraId="182D58C3" w14:textId="4E9C1DD0" w:rsidR="00AC4E2C" w:rsidRDefault="00C140B4" w:rsidP="00210A55">
      <w:pPr>
        <w:pStyle w:val="Zkladntext"/>
        <w:spacing w:line="261" w:lineRule="auto"/>
        <w:ind w:left="100" w:right="412"/>
        <w:jc w:val="both"/>
      </w:pPr>
      <w:hyperlink r:id="rId32">
        <w:r w:rsidR="00F11EF3">
          <w:rPr>
            <w:color w:val="1155CC"/>
            <w:u w:val="single"/>
          </w:rPr>
          <w:t>Softvér s otvoreným zdrojovým kódom</w:t>
        </w:r>
        <w:r w:rsidR="00F11EF3" w:rsidRPr="00F11EF3">
          <w:rPr>
            <w:color w:val="1155CC"/>
          </w:rPr>
          <w:t xml:space="preserve"> </w:t>
        </w:r>
      </w:hyperlink>
      <w:r w:rsidR="00F11EF3">
        <w:t xml:space="preserve"> sa uvádza ako prvá oblasť, kde otvorené šírenie obsahu v rámci siete prinieslo hmatateľnú výhodu </w:t>
      </w:r>
      <w:hyperlink r:id="rId33">
        <w:r w:rsidR="00F11EF3">
          <w:rPr>
            <w:color w:val="1155CC"/>
            <w:u w:val="single"/>
          </w:rPr>
          <w:t>v podobe hnutia, ktoré sa dostalo oveľa ďalej ako technológie</w:t>
        </w:r>
      </w:hyperlink>
      <w:r w:rsidR="00F11EF3">
        <w:t xml:space="preserve">. </w:t>
      </w:r>
      <w:hyperlink r:id="rId34">
        <w:r w:rsidR="00F11EF3">
          <w:rPr>
            <w:color w:val="1155CC"/>
            <w:u w:val="single"/>
          </w:rPr>
          <w:t xml:space="preserve">Prehľad ďalších hnutí v sekcii Explainer na Conversation </w:t>
        </w:r>
      </w:hyperlink>
      <w:r w:rsidR="00F11EF3">
        <w:t xml:space="preserve">ponúka ďalšie príklady, napr. </w:t>
      </w:r>
      <w:hyperlink r:id="rId35">
        <w:r w:rsidR="00F11EF3">
          <w:rPr>
            <w:color w:val="1155CC"/>
            <w:u w:val="single"/>
          </w:rPr>
          <w:t>Open Innovation</w:t>
        </w:r>
      </w:hyperlink>
      <w:r w:rsidR="00F11EF3" w:rsidRPr="00F11EF3">
        <w:rPr>
          <w:u w:color="1155CC"/>
        </w:rPr>
        <w:t xml:space="preserve"> (otvorené inovácie)</w:t>
      </w:r>
      <w:r w:rsidR="00F11EF3">
        <w:t xml:space="preserve"> v korporátnom svete, </w:t>
      </w:r>
      <w:hyperlink r:id="rId36">
        <w:r w:rsidR="00F11EF3">
          <w:rPr>
            <w:color w:val="1155CC"/>
            <w:u w:val="single"/>
          </w:rPr>
          <w:t>Open Data</w:t>
        </w:r>
      </w:hyperlink>
      <w:r w:rsidR="00F11EF3" w:rsidRPr="00F11EF3">
        <w:t xml:space="preserve"> (</w:t>
      </w:r>
      <w:r w:rsidR="00F11EF3" w:rsidRPr="00F11EF3">
        <w:rPr>
          <w:u w:color="1155CC"/>
        </w:rPr>
        <w:t xml:space="preserve">otvorené </w:t>
      </w:r>
      <w:r w:rsidR="000E3865">
        <w:rPr>
          <w:u w:color="1155CC"/>
        </w:rPr>
        <w:t>dáta</w:t>
      </w:r>
      <w:r w:rsidR="00F11EF3">
        <w:rPr>
          <w:u w:color="1155CC"/>
        </w:rPr>
        <w:t>)</w:t>
      </w:r>
      <w:r w:rsidR="00F11EF3">
        <w:t xml:space="preserve"> (pozri </w:t>
      </w:r>
      <w:hyperlink r:id="rId37">
        <w:r w:rsidR="00F11EF3">
          <w:rPr>
            <w:color w:val="1155CC"/>
            <w:u w:val="single"/>
          </w:rPr>
          <w:t>Open Data Commons</w:t>
        </w:r>
      </w:hyperlink>
      <w:r w:rsidR="00F11EF3">
        <w:t xml:space="preserve">) a </w:t>
      </w:r>
      <w:hyperlink r:id="rId38">
        <w:r w:rsidR="00F11EF3">
          <w:rPr>
            <w:color w:val="1155CC"/>
            <w:u w:val="single"/>
          </w:rPr>
          <w:t>Crowdsourcing</w:t>
        </w:r>
      </w:hyperlink>
      <w:r w:rsidR="00F11EF3">
        <w:t xml:space="preserve">. Aktívne je aj hnutie </w:t>
      </w:r>
      <w:hyperlink r:id="rId39">
        <w:r w:rsidR="00F11EF3">
          <w:rPr>
            <w:color w:val="1155CC"/>
            <w:u w:val="single"/>
          </w:rPr>
          <w:t>Open Access</w:t>
        </w:r>
      </w:hyperlink>
      <w:r w:rsidR="00F11EF3">
        <w:t xml:space="preserve"> (Otvorený prístup), ktorého cieľom je sprístupniť výskum širokej verejnosti, hnutie </w:t>
      </w:r>
      <w:r w:rsidR="00F11EF3" w:rsidRPr="00F11EF3">
        <w:rPr>
          <w:color w:val="1155CC"/>
          <w:u w:val="single" w:color="1155CC"/>
        </w:rPr>
        <w:t>Open Science</w:t>
      </w:r>
      <w:r w:rsidR="00F11EF3">
        <w:t xml:space="preserve"> (Otvorená veda), či </w:t>
      </w:r>
      <w:r w:rsidR="008B7B47">
        <w:t>rozrastajúce</w:t>
      </w:r>
      <w:r w:rsidR="00F11EF3">
        <w:t xml:space="preserve"> sa hnutie v súvislosti s </w:t>
      </w:r>
      <w:hyperlink r:id="rId40">
        <w:r w:rsidR="00F11EF3">
          <w:rPr>
            <w:color w:val="1155CC"/>
            <w:u w:val="single"/>
          </w:rPr>
          <w:t>Otvorenými vzdelávacími zdrojmi</w:t>
        </w:r>
        <w:r w:rsidR="00F11EF3" w:rsidRPr="00F11EF3">
          <w:rPr>
            <w:color w:val="1155CC"/>
          </w:rPr>
          <w:t xml:space="preserve">. </w:t>
        </w:r>
      </w:hyperlink>
      <w:r w:rsidR="00F11EF3">
        <w:t>Diela pre verejnú sféru</w:t>
      </w:r>
      <w:r w:rsidR="00495803">
        <w:t xml:space="preserve"> (public domain)</w:t>
      </w:r>
      <w:r w:rsidR="00F11EF3">
        <w:t xml:space="preserve"> sprístupňujú aj ďalšie inštitúcie kultúrneho dedičstva (často označované ako GLAMs, čo je akronym pre Galérie, knižnice, archívy a múzeá), ktoré zabezpečujú verejné licencie </w:t>
      </w:r>
      <w:r w:rsidR="00711C50">
        <w:t>na</w:t>
      </w:r>
      <w:r w:rsidR="00F11EF3">
        <w:t xml:space="preserve"> svoje online zbierky a stávajú sa súčasťou hnutia "Open GLAM".</w:t>
      </w:r>
    </w:p>
    <w:p w14:paraId="1EB2E5E4" w14:textId="77777777" w:rsidR="00AC4E2C" w:rsidRDefault="00AC4E2C" w:rsidP="00210A55">
      <w:pPr>
        <w:pStyle w:val="Zkladntext"/>
        <w:spacing w:before="3"/>
        <w:ind w:right="412"/>
        <w:jc w:val="both"/>
        <w:rPr>
          <w:sz w:val="23"/>
        </w:rPr>
      </w:pPr>
    </w:p>
    <w:p w14:paraId="502A2662" w14:textId="77777777" w:rsidR="00AC4E2C" w:rsidRDefault="002972C5" w:rsidP="00210A55">
      <w:pPr>
        <w:pStyle w:val="P68B1DB1-Heading34"/>
        <w:ind w:right="412"/>
        <w:jc w:val="both"/>
        <w:rPr>
          <w:u w:val="none"/>
        </w:rPr>
      </w:pPr>
      <w:r>
        <w:t>Organizácia Creative Commons</w:t>
      </w:r>
    </w:p>
    <w:p w14:paraId="7C0F4D2C" w14:textId="77777777" w:rsidR="00AC4E2C" w:rsidRDefault="00AC4E2C" w:rsidP="00210A55">
      <w:pPr>
        <w:pStyle w:val="Zkladntext"/>
        <w:spacing w:before="9"/>
        <w:ind w:right="412"/>
        <w:jc w:val="both"/>
        <w:rPr>
          <w:b/>
          <w:sz w:val="25"/>
        </w:rPr>
      </w:pPr>
    </w:p>
    <w:p w14:paraId="72108D70" w14:textId="56309A9D" w:rsidR="00AC4E2C" w:rsidRDefault="002972C5" w:rsidP="00210A55">
      <w:pPr>
        <w:pStyle w:val="Zkladntext"/>
        <w:spacing w:line="261" w:lineRule="auto"/>
        <w:ind w:left="100" w:right="412"/>
        <w:jc w:val="both"/>
      </w:pPr>
      <w:r>
        <w:t xml:space="preserve">Právne nástroje Creative Commons spravuje malá nezisková organizácia, ktorá súčasne pomáha rozvíjať otvorené hnutie. CC je rozptýlená organizácia, ktorej zamestnanci </w:t>
      </w:r>
      <w:r w:rsidR="00210A55">
        <w:br/>
      </w:r>
      <w:r>
        <w:t>a zmluvní partneri pôsobia po celom svete.</w:t>
      </w:r>
    </w:p>
    <w:p w14:paraId="000EF6A8" w14:textId="77777777" w:rsidR="00AC4E2C" w:rsidRDefault="00AC4E2C">
      <w:pPr>
        <w:spacing w:line="261" w:lineRule="auto"/>
        <w:jc w:val="both"/>
        <w:sectPr w:rsidR="00AC4E2C">
          <w:pgSz w:w="12240" w:h="15840"/>
          <w:pgMar w:top="1340" w:right="1340" w:bottom="840" w:left="1340" w:header="0" w:footer="641" w:gutter="0"/>
          <w:cols w:space="708"/>
        </w:sectPr>
      </w:pPr>
    </w:p>
    <w:p w14:paraId="59192CF9" w14:textId="77777777" w:rsidR="00AC4E2C" w:rsidRDefault="002972C5">
      <w:pPr>
        <w:pStyle w:val="P68B1DB1-BodyText5"/>
        <w:ind w:left="100"/>
      </w:pPr>
      <w:r>
        <w:rPr>
          <w:noProof/>
        </w:rPr>
        <w:lastRenderedPageBreak/>
        <w:drawing>
          <wp:inline distT="0" distB="0" distL="0" distR="0" wp14:anchorId="7F2086A0" wp14:editId="1DD9A602">
            <wp:extent cx="5953125" cy="4464843"/>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41" cstate="print"/>
                    <a:stretch>
                      <a:fillRect/>
                    </a:stretch>
                  </pic:blipFill>
                  <pic:spPr>
                    <a:xfrm>
                      <a:off x="0" y="0"/>
                      <a:ext cx="5953125" cy="4464843"/>
                    </a:xfrm>
                    <a:prstGeom prst="rect">
                      <a:avLst/>
                    </a:prstGeom>
                  </pic:spPr>
                </pic:pic>
              </a:graphicData>
            </a:graphic>
          </wp:inline>
        </w:drawing>
      </w:r>
    </w:p>
    <w:p w14:paraId="35DF312A" w14:textId="3D954792" w:rsidR="00AC4E2C" w:rsidRDefault="002972C5">
      <w:pPr>
        <w:pStyle w:val="P68B1DB1-Normal3"/>
        <w:spacing w:before="58"/>
        <w:ind w:left="100"/>
      </w:pPr>
      <w:r>
        <w:t>Zamestnanci Creative Commons v septembri 2019, © Creative Commons,</w:t>
      </w:r>
      <w:r w:rsidR="00F11EF3" w:rsidRPr="00F11EF3">
        <w:t xml:space="preserve"> </w:t>
      </w:r>
      <w:hyperlink r:id="rId42">
        <w:r w:rsidR="00F11EF3">
          <w:rPr>
            <w:color w:val="1155CC"/>
            <w:u w:val="single"/>
          </w:rPr>
          <w:t>CC BY 4.0</w:t>
        </w:r>
      </w:hyperlink>
      <w:r>
        <w:t>.</w:t>
      </w:r>
    </w:p>
    <w:p w14:paraId="4E6DDE2A" w14:textId="77777777" w:rsidR="00AC4E2C" w:rsidRDefault="00AC4E2C">
      <w:pPr>
        <w:pStyle w:val="Zkladntext"/>
        <w:spacing w:before="9"/>
        <w:rPr>
          <w:i/>
          <w:sz w:val="25"/>
        </w:rPr>
      </w:pPr>
    </w:p>
    <w:p w14:paraId="67F0DD27" w14:textId="672D3D45" w:rsidR="00AC4E2C" w:rsidRDefault="002972C5" w:rsidP="00210A55">
      <w:pPr>
        <w:pStyle w:val="Zkladntext"/>
        <w:spacing w:before="1" w:line="261" w:lineRule="auto"/>
        <w:ind w:left="100" w:right="148"/>
        <w:jc w:val="both"/>
      </w:pPr>
      <w:r>
        <w:t xml:space="preserve">V roku 2020 sa organizácia Creative Commons pustila do </w:t>
      </w:r>
      <w:hyperlink r:id="rId43">
        <w:r w:rsidR="00F11EF3">
          <w:rPr>
            <w:color w:val="1155CC"/>
            <w:u w:val="single"/>
          </w:rPr>
          <w:t>novej stratégie</w:t>
        </w:r>
      </w:hyperlink>
      <w:r>
        <w:rPr>
          <w:color w:val="1155CC"/>
        </w:rPr>
        <w:t xml:space="preserve"> </w:t>
      </w:r>
      <w:r>
        <w:t>zameranej na posilnenie postavenia vlád, inštitúcií, jednotlivcov a komunít na celom svete s cieľom poskytnúť im technické, právne a politické riešenia, ktoré umožnia šírenie poznatkov a kultúry vo verejnom záujme.</w:t>
      </w:r>
    </w:p>
    <w:p w14:paraId="1E611097" w14:textId="77777777" w:rsidR="00AC4E2C" w:rsidRDefault="00AC4E2C" w:rsidP="00210A55">
      <w:pPr>
        <w:pStyle w:val="Zkladntext"/>
        <w:spacing w:before="7"/>
        <w:ind w:right="148"/>
        <w:jc w:val="both"/>
        <w:rPr>
          <w:sz w:val="23"/>
        </w:rPr>
      </w:pPr>
    </w:p>
    <w:p w14:paraId="0CC62828" w14:textId="32B7D42C" w:rsidR="00AC4E2C" w:rsidRDefault="009514CA" w:rsidP="00210A55">
      <w:pPr>
        <w:pStyle w:val="Zkladntext"/>
        <w:spacing w:line="261" w:lineRule="auto"/>
        <w:ind w:left="100" w:right="148"/>
        <w:jc w:val="both"/>
      </w:pPr>
      <w:r w:rsidRPr="009514CA">
        <w:t xml:space="preserve">Pre CC to znamená posun </w:t>
      </w:r>
      <w:r w:rsidR="005E59E3">
        <w:t xml:space="preserve">od </w:t>
      </w:r>
      <w:r w:rsidRPr="009514CA">
        <w:t>podpory</w:t>
      </w:r>
      <w:r w:rsidR="005E59E3">
        <w:t xml:space="preserve"> </w:t>
      </w:r>
      <w:r w:rsidRPr="009514CA">
        <w:t>​</w:t>
      </w:r>
      <w:r w:rsidR="005E59E3">
        <w:t>zdieľania</w:t>
      </w:r>
      <w:r>
        <w:rPr>
          <w:rStyle w:val="Odkaznapoznmkupodiarou"/>
        </w:rPr>
        <w:footnoteReference w:id="2"/>
      </w:r>
      <w:r>
        <w:t xml:space="preserve"> </w:t>
      </w:r>
      <w:r w:rsidR="005E59E3" w:rsidRPr="005E59E3">
        <w:rPr>
          <w:i/>
        </w:rPr>
        <w:t xml:space="preserve">viac </w:t>
      </w:r>
      <w:r w:rsidR="005E59E3">
        <w:t xml:space="preserve">obsahu </w:t>
      </w:r>
      <w:r>
        <w:t xml:space="preserve">k posilneniu </w:t>
      </w:r>
      <w:r w:rsidRPr="009514CA">
        <w:rPr>
          <w:i/>
          <w:iCs/>
        </w:rPr>
        <w:t>​</w:t>
      </w:r>
      <w:r w:rsidR="005E59E3" w:rsidRPr="005E59E3">
        <w:rPr>
          <w:iCs/>
        </w:rPr>
        <w:t>z</w:t>
      </w:r>
      <w:r w:rsidR="005E59E3">
        <w:t xml:space="preserve">dieľania obsahu </w:t>
      </w:r>
      <w:r w:rsidR="005E59E3" w:rsidRPr="005E59E3">
        <w:rPr>
          <w:i/>
        </w:rPr>
        <w:t>lepšie</w:t>
      </w:r>
      <w:r w:rsidRPr="009514CA">
        <w:t>.</w:t>
      </w:r>
      <w:r>
        <w:t xml:space="preserve"> Budeme pokračovať v budovaní spoločného vlastníctva poznatkov a kultúry, ktoré je inkluzívne, spravodlivé a ktoré </w:t>
      </w:r>
      <w:r w:rsidR="00E3515F">
        <w:t xml:space="preserve">motivuje k </w:t>
      </w:r>
      <w:r>
        <w:t>reciprocit</w:t>
      </w:r>
      <w:r w:rsidR="00E3515F">
        <w:t>e</w:t>
      </w:r>
      <w:r>
        <w:t xml:space="preserve"> – spoločné </w:t>
      </w:r>
      <w:r w:rsidR="008009B1">
        <w:t>statky</w:t>
      </w:r>
      <w:r>
        <w:t>, ktoré slúži</w:t>
      </w:r>
      <w:r w:rsidR="008009B1">
        <w:t>a</w:t>
      </w:r>
      <w:r>
        <w:t xml:space="preserve"> verejnému záujmu. V súlade s touto stratégiou sa naša organizačná práca zameria na tri strategické ciele:</w:t>
      </w:r>
    </w:p>
    <w:p w14:paraId="28FF3BF5" w14:textId="4A841BD7" w:rsidR="00AC4E2C" w:rsidRDefault="002972C5" w:rsidP="00210A55">
      <w:pPr>
        <w:pStyle w:val="Zkladntext"/>
        <w:spacing w:line="261" w:lineRule="auto"/>
        <w:ind w:left="820" w:right="148"/>
        <w:jc w:val="both"/>
      </w:pPr>
      <w:r>
        <w:rPr>
          <w:b/>
        </w:rPr>
        <w:t>Presadzovanie</w:t>
      </w:r>
      <w:r w:rsidR="009514CA">
        <w:rPr>
          <w:b/>
        </w:rPr>
        <w:t xml:space="preserve"> cieľov</w:t>
      </w:r>
      <w:r>
        <w:rPr>
          <w:b/>
        </w:rPr>
        <w:t xml:space="preserve">: </w:t>
      </w:r>
      <w:r>
        <w:t>Prepracovať otvorený ekosystém tak, aby podporoval spravodlivé a prosociálne šírenie obsahu vo verejnom záujme.</w:t>
      </w:r>
    </w:p>
    <w:p w14:paraId="62ABED09" w14:textId="77777777" w:rsidR="00AC4E2C" w:rsidRDefault="002972C5" w:rsidP="00210A55">
      <w:pPr>
        <w:pStyle w:val="Zkladntext"/>
        <w:spacing w:line="261" w:lineRule="auto"/>
        <w:ind w:left="820" w:right="148"/>
        <w:jc w:val="both"/>
      </w:pPr>
      <w:r>
        <w:rPr>
          <w:b/>
        </w:rPr>
        <w:t xml:space="preserve">Inovácie: </w:t>
      </w:r>
      <w:r>
        <w:t>Zlepšiť otvorené infraštruktúry na podporu udržateľného a etického šírenia obsahu vo verejnom záujme.</w:t>
      </w:r>
    </w:p>
    <w:p w14:paraId="78B15399" w14:textId="77777777" w:rsidR="00AC4E2C" w:rsidRDefault="002972C5" w:rsidP="00210A55">
      <w:pPr>
        <w:pStyle w:val="Zkladntext"/>
        <w:spacing w:line="261" w:lineRule="auto"/>
        <w:ind w:left="820" w:right="148"/>
      </w:pPr>
      <w:r>
        <w:rPr>
          <w:b/>
        </w:rPr>
        <w:t xml:space="preserve">Budovanie kapacít: </w:t>
      </w:r>
      <w:r>
        <w:t>V čo najväčšej miere sprístupňovať poznatky a kultúrne dedičstvo.</w:t>
      </w:r>
    </w:p>
    <w:p w14:paraId="45E112E9" w14:textId="77777777" w:rsidR="00AC4E2C" w:rsidRDefault="00AC4E2C">
      <w:pPr>
        <w:pStyle w:val="Zkladntext"/>
        <w:rPr>
          <w:sz w:val="20"/>
        </w:rPr>
      </w:pPr>
    </w:p>
    <w:p w14:paraId="0A02AC2B" w14:textId="1DBFDA80" w:rsidR="00AC4E2C" w:rsidRDefault="002972C5" w:rsidP="009514CA">
      <w:pPr>
        <w:spacing w:before="152" w:line="235" w:lineRule="auto"/>
        <w:ind w:left="100" w:right="117"/>
        <w:rPr>
          <w:sz w:val="20"/>
        </w:rPr>
      </w:pPr>
      <w:r>
        <w:rPr>
          <w:position w:val="5"/>
          <w:sz w:val="14"/>
        </w:rPr>
        <w:t xml:space="preserve"> </w:t>
      </w:r>
    </w:p>
    <w:p w14:paraId="2393AA3D" w14:textId="77777777" w:rsidR="00AC4E2C" w:rsidRDefault="00AC4E2C">
      <w:pPr>
        <w:spacing w:line="235" w:lineRule="auto"/>
        <w:rPr>
          <w:sz w:val="20"/>
        </w:rPr>
        <w:sectPr w:rsidR="00AC4E2C">
          <w:pgSz w:w="12240" w:h="15840"/>
          <w:pgMar w:top="1440" w:right="1340" w:bottom="840" w:left="1340" w:header="0" w:footer="641" w:gutter="0"/>
          <w:cols w:space="708"/>
        </w:sectPr>
      </w:pPr>
    </w:p>
    <w:p w14:paraId="7EE2F529" w14:textId="77777777" w:rsidR="00AC4E2C" w:rsidRDefault="002972C5">
      <w:pPr>
        <w:pStyle w:val="Nadpis2"/>
        <w:spacing w:before="90"/>
      </w:pPr>
      <w:bookmarkStart w:id="10" w:name="Final_remarks"/>
      <w:bookmarkEnd w:id="10"/>
      <w:r>
        <w:lastRenderedPageBreak/>
        <w:t>Záverečné poznámky</w:t>
      </w:r>
    </w:p>
    <w:p w14:paraId="63E421E6" w14:textId="77777777" w:rsidR="00AC4E2C" w:rsidRDefault="002972C5" w:rsidP="00CA6683">
      <w:pPr>
        <w:pStyle w:val="Zkladntext"/>
        <w:spacing w:before="163" w:line="261" w:lineRule="auto"/>
        <w:ind w:left="100" w:right="222"/>
        <w:jc w:val="both"/>
      </w:pPr>
      <w:r>
        <w:t>Creative Commons sa rozrástla zo suterénnych priestorov právnickej fakulty na globálnu organizáciu so širokým dosahom a známym názvom súvisiacim so základným súborom spoločných hodnôt. Zároveň je to súbor licencií, hnutie a nezisková organizácia. Veríme, že vám táto časť pomohla porozumieť tomu, čo organizácia robí, a čo je ešte dôležitejšie, ako sa môžete pripojiť k našej práci.</w:t>
      </w:r>
    </w:p>
    <w:p w14:paraId="41F56612" w14:textId="77777777" w:rsidR="00AC4E2C" w:rsidRDefault="00AC4E2C">
      <w:pPr>
        <w:spacing w:line="261" w:lineRule="auto"/>
        <w:sectPr w:rsidR="00AC4E2C">
          <w:pgSz w:w="12240" w:h="15840"/>
          <w:pgMar w:top="1820" w:right="1340" w:bottom="840" w:left="1340" w:header="0" w:footer="641" w:gutter="0"/>
          <w:cols w:space="708"/>
        </w:sectPr>
      </w:pPr>
    </w:p>
    <w:p w14:paraId="7E59A17E" w14:textId="77777777" w:rsidR="00AC4E2C" w:rsidRDefault="002972C5">
      <w:pPr>
        <w:pStyle w:val="P68B1DB1-Normal6"/>
        <w:spacing w:before="61"/>
        <w:ind w:left="100"/>
      </w:pPr>
      <w:r>
        <w:lastRenderedPageBreak/>
        <w:t>Dodatočné zdroje</w:t>
      </w:r>
    </w:p>
    <w:p w14:paraId="4F9560A0" w14:textId="77777777" w:rsidR="00AC4E2C" w:rsidRDefault="00AC4E2C">
      <w:pPr>
        <w:pStyle w:val="Zkladntext"/>
        <w:spacing w:before="7"/>
        <w:rPr>
          <w:sz w:val="39"/>
        </w:rPr>
      </w:pPr>
    </w:p>
    <w:p w14:paraId="30A8ABB9" w14:textId="77777777" w:rsidR="00AC4E2C" w:rsidRDefault="002972C5">
      <w:pPr>
        <w:pStyle w:val="P68B1DB1-Heading34"/>
        <w:rPr>
          <w:u w:val="none"/>
        </w:rPr>
      </w:pPr>
      <w:r>
        <w:t>Ďalšie informácie o histórii CC</w:t>
      </w:r>
    </w:p>
    <w:p w14:paraId="51D0AAA1" w14:textId="77777777" w:rsidR="00AC4E2C" w:rsidRDefault="00AC4E2C">
      <w:pPr>
        <w:pStyle w:val="Zkladntext"/>
        <w:spacing w:before="9"/>
        <w:rPr>
          <w:b/>
          <w:sz w:val="25"/>
        </w:rPr>
      </w:pPr>
    </w:p>
    <w:p w14:paraId="4D2EB4D6" w14:textId="77777777" w:rsidR="00AC4E2C" w:rsidRDefault="002972C5">
      <w:pPr>
        <w:ind w:left="100"/>
      </w:pPr>
      <w:r>
        <w:t xml:space="preserve">Lawrence Lessig: </w:t>
      </w:r>
      <w:r>
        <w:rPr>
          <w:i/>
        </w:rPr>
        <w:t>How I Lost the Big One</w:t>
      </w:r>
    </w:p>
    <w:p w14:paraId="13DC4120" w14:textId="3BDFFAC5" w:rsidR="00AC4E2C" w:rsidRPr="009514CA" w:rsidRDefault="002972C5" w:rsidP="009514CA">
      <w:pPr>
        <w:pStyle w:val="Zkladntext"/>
        <w:spacing w:before="22" w:line="261" w:lineRule="auto"/>
        <w:ind w:left="100" w:right="913" w:firstLine="720"/>
        <w:rPr>
          <w:color w:val="0066FF"/>
        </w:rPr>
      </w:pPr>
      <w:r>
        <w:t xml:space="preserve">Lawrence Lessig opisuje podrobnosti </w:t>
      </w:r>
      <w:r>
        <w:rPr>
          <w:i/>
        </w:rPr>
        <w:t>Eldredovho</w:t>
      </w:r>
      <w:r w:rsidR="009514CA">
        <w:rPr>
          <w:i/>
        </w:rPr>
        <w:t xml:space="preserve"> </w:t>
      </w:r>
      <w:r>
        <w:t>prípadu</w:t>
      </w:r>
      <w:r w:rsidR="004548F4">
        <w:t>.</w:t>
      </w:r>
      <w:r>
        <w:t xml:space="preserve"> </w:t>
      </w:r>
      <w:hyperlink r:id="rId44">
        <w:r w:rsidR="009514CA" w:rsidRPr="009514CA">
          <w:rPr>
            <w:color w:val="0066FF"/>
            <w:u w:val="single"/>
          </w:rPr>
          <w:t>http://www.legalaffairs.org/issues/March-April-2004/story_lessig_marapr04.msp</w:t>
        </w:r>
      </w:hyperlink>
    </w:p>
    <w:p w14:paraId="03BB11C4" w14:textId="77777777" w:rsidR="00AC4E2C" w:rsidRDefault="00AC4E2C">
      <w:pPr>
        <w:pStyle w:val="Zkladntext"/>
        <w:spacing w:before="9"/>
        <w:rPr>
          <w:sz w:val="23"/>
        </w:rPr>
      </w:pPr>
    </w:p>
    <w:p w14:paraId="3AA534F7" w14:textId="6BC937EF" w:rsidR="00AC4E2C" w:rsidRDefault="002972C5">
      <w:pPr>
        <w:ind w:left="100"/>
      </w:pPr>
      <w:r>
        <w:t xml:space="preserve">Výňatok z </w:t>
      </w:r>
      <w:r>
        <w:rPr>
          <w:i/>
        </w:rPr>
        <w:t>Free Culture</w:t>
      </w:r>
      <w:r>
        <w:t xml:space="preserve"> od Lawrencea Lessiga.</w:t>
      </w:r>
      <w:r w:rsidR="009514CA" w:rsidRPr="009514CA">
        <w:t xml:space="preserve"> </w:t>
      </w:r>
      <w:hyperlink r:id="rId45">
        <w:r w:rsidR="009514CA">
          <w:rPr>
            <w:color w:val="1155CC"/>
            <w:u w:val="single"/>
          </w:rPr>
          <w:t>CC BY-NC 1.0</w:t>
        </w:r>
      </w:hyperlink>
    </w:p>
    <w:p w14:paraId="6EEDBA60" w14:textId="7040F7F6" w:rsidR="00AC4E2C" w:rsidRDefault="002972C5">
      <w:pPr>
        <w:pStyle w:val="Zkladntext"/>
        <w:spacing w:before="22" w:line="261" w:lineRule="auto"/>
        <w:ind w:left="100" w:right="214" w:firstLine="720"/>
      </w:pPr>
      <w:r>
        <w:t>Výňatok obsahujúci ďalšie informácie o</w:t>
      </w:r>
      <w:r w:rsidR="009514CA">
        <w:t> </w:t>
      </w:r>
      <w:r>
        <w:rPr>
          <w:i/>
        </w:rPr>
        <w:t>Eldredovom</w:t>
      </w:r>
      <w:r w:rsidR="009514CA">
        <w:rPr>
          <w:i/>
        </w:rPr>
        <w:t xml:space="preserve"> </w:t>
      </w:r>
      <w:r>
        <w:t>prípade</w:t>
      </w:r>
      <w:r w:rsidR="004548F4">
        <w:t>.</w:t>
      </w:r>
      <w:r>
        <w:t xml:space="preserve"> </w:t>
      </w:r>
      <w:hyperlink r:id="rId46">
        <w:r>
          <w:rPr>
            <w:color w:val="1155CC"/>
            <w:u w:val="single" w:color="1155CC"/>
          </w:rPr>
          <w:t>http://www.authorama.com/</w:t>
        </w:r>
      </w:hyperlink>
      <w:r>
        <w:rPr>
          <w:color w:val="1155CC"/>
        </w:rPr>
        <w:t xml:space="preserve"> </w:t>
      </w:r>
      <w:r>
        <w:rPr>
          <w:color w:val="1155CC"/>
          <w:u w:val="single" w:color="1155CC"/>
        </w:rPr>
        <w:t>free-culture-18.html</w:t>
      </w:r>
    </w:p>
    <w:p w14:paraId="3113DC21" w14:textId="77777777" w:rsidR="00AC4E2C" w:rsidRDefault="00AC4E2C">
      <w:pPr>
        <w:pStyle w:val="Zkladntext"/>
        <w:spacing w:before="9"/>
        <w:rPr>
          <w:sz w:val="23"/>
        </w:rPr>
      </w:pPr>
    </w:p>
    <w:p w14:paraId="61F09D27" w14:textId="77777777" w:rsidR="00AC4E2C" w:rsidRDefault="002972C5">
      <w:pPr>
        <w:pStyle w:val="P68B1DB1-Heading34"/>
        <w:rPr>
          <w:u w:val="none"/>
        </w:rPr>
      </w:pPr>
      <w:r>
        <w:t>Ďalšie informácie o CC a verejných licenciách</w:t>
      </w:r>
    </w:p>
    <w:p w14:paraId="66C9BFBA" w14:textId="77777777" w:rsidR="00AC4E2C" w:rsidRDefault="00AC4E2C">
      <w:pPr>
        <w:pStyle w:val="Zkladntext"/>
        <w:spacing w:before="9"/>
        <w:rPr>
          <w:b/>
          <w:sz w:val="25"/>
        </w:rPr>
      </w:pPr>
    </w:p>
    <w:p w14:paraId="64CD2540" w14:textId="29B46572" w:rsidR="00AC4E2C" w:rsidRDefault="002972C5">
      <w:pPr>
        <w:ind w:left="100"/>
      </w:pPr>
      <w:r>
        <w:t xml:space="preserve">David Blake: </w:t>
      </w:r>
      <w:r>
        <w:rPr>
          <w:i/>
        </w:rPr>
        <w:t>Why Open Education Matters</w:t>
      </w:r>
      <w:r>
        <w:t xml:space="preserve"> @ Degreed. </w:t>
      </w:r>
      <w:hyperlink r:id="rId47">
        <w:r w:rsidR="009514CA">
          <w:rPr>
            <w:color w:val="1155CC"/>
            <w:u w:val="single"/>
          </w:rPr>
          <w:t>CC BY</w:t>
        </w:r>
      </w:hyperlink>
      <w:hyperlink r:id="rId48">
        <w:r w:rsidR="009514CA">
          <w:rPr>
            <w:color w:val="1155CC"/>
            <w:u w:val="single"/>
          </w:rPr>
          <w:t xml:space="preserve"> 3.0</w:t>
        </w:r>
      </w:hyperlink>
    </w:p>
    <w:p w14:paraId="2D1AEA8F" w14:textId="2A6A0060" w:rsidR="00AC4E2C" w:rsidRDefault="002972C5">
      <w:pPr>
        <w:pStyle w:val="Zkladntext"/>
        <w:spacing w:before="22" w:line="261" w:lineRule="auto"/>
        <w:ind w:left="820" w:right="1339"/>
      </w:pPr>
      <w:r>
        <w:t>Stručné video, ktoré vysvetľuje, ako internet umožnil otvorené vzdelávanie, prečo je cenné pre globálnu komunitu a ako licencie Creative Commons umožňujú otvorené vzdelávanie</w:t>
      </w:r>
      <w:r w:rsidR="004548F4">
        <w:t>.</w:t>
      </w:r>
    </w:p>
    <w:p w14:paraId="7CA52F69" w14:textId="77777777" w:rsidR="00AC4E2C" w:rsidRDefault="00C140B4">
      <w:pPr>
        <w:pStyle w:val="P68B1DB1-BodyText7"/>
        <w:spacing w:line="251" w:lineRule="exact"/>
        <w:ind w:left="100"/>
      </w:pPr>
      <w:hyperlink r:id="rId49">
        <w:r w:rsidR="002972C5">
          <w:t>https://www.youtube.com/watch?v=gJWbVt2Nc-I</w:t>
        </w:r>
      </w:hyperlink>
    </w:p>
    <w:p w14:paraId="6818C993" w14:textId="77777777" w:rsidR="00AC4E2C" w:rsidRDefault="00AC4E2C">
      <w:pPr>
        <w:pStyle w:val="Zkladntext"/>
        <w:spacing w:before="9"/>
        <w:rPr>
          <w:sz w:val="25"/>
        </w:rPr>
      </w:pPr>
    </w:p>
    <w:p w14:paraId="19FA051D" w14:textId="77777777" w:rsidR="00AC4E2C" w:rsidRDefault="002972C5">
      <w:pPr>
        <w:spacing w:before="1"/>
        <w:ind w:left="100"/>
      </w:pPr>
      <w:r>
        <w:t xml:space="preserve">Cory Doctorow: </w:t>
      </w:r>
      <w:r>
        <w:rPr>
          <w:i/>
        </w:rPr>
        <w:t>We Copy Like We Breath</w:t>
      </w:r>
    </w:p>
    <w:p w14:paraId="27A2F4EA" w14:textId="11031EAB" w:rsidR="00AC4E2C" w:rsidRDefault="002972C5">
      <w:pPr>
        <w:pStyle w:val="Zkladntext"/>
        <w:spacing w:before="21" w:line="261" w:lineRule="auto"/>
        <w:ind w:left="820"/>
      </w:pPr>
      <w:r>
        <w:t>Kľúčový prejav, ktorý vysvetľuje kopírovanie a spôsob, akým internet zmenil oblasť kopírovania. Zároveň vytvára rámec pre potreb</w:t>
      </w:r>
      <w:r w:rsidR="008B7B47">
        <w:t>u</w:t>
      </w:r>
      <w:r>
        <w:t xml:space="preserve"> primeraného poskytovania licencií na kopírovanie a šírenie obsahu online.</w:t>
      </w:r>
    </w:p>
    <w:p w14:paraId="319A8482" w14:textId="77777777" w:rsidR="00AC4E2C" w:rsidRDefault="00C140B4">
      <w:pPr>
        <w:pStyle w:val="P68B1DB1-BodyText7"/>
        <w:spacing w:line="251" w:lineRule="exact"/>
        <w:ind w:left="100"/>
      </w:pPr>
      <w:hyperlink r:id="rId50">
        <w:r w:rsidR="002972C5">
          <w:t>https://www.youtube.com/watch?v=hfU6e6--izo</w:t>
        </w:r>
      </w:hyperlink>
    </w:p>
    <w:p w14:paraId="0FDA3E5B" w14:textId="77777777" w:rsidR="00AC4E2C" w:rsidRDefault="00AC4E2C">
      <w:pPr>
        <w:pStyle w:val="Zkladntext"/>
        <w:spacing w:before="10"/>
        <w:rPr>
          <w:sz w:val="25"/>
        </w:rPr>
      </w:pPr>
    </w:p>
    <w:p w14:paraId="4296D557" w14:textId="4A01E0AA" w:rsidR="00AC4E2C" w:rsidRDefault="002972C5">
      <w:pPr>
        <w:ind w:left="100"/>
      </w:pPr>
      <w:r>
        <w:t xml:space="preserve">Ryan Merkley: </w:t>
      </w:r>
      <w:r>
        <w:rPr>
          <w:i/>
        </w:rPr>
        <w:t>We Need to Talk About Sharing</w:t>
      </w:r>
      <w:r>
        <w:t xml:space="preserve"> @ Creative Commons. </w:t>
      </w:r>
      <w:hyperlink r:id="rId51">
        <w:r w:rsidR="009514CA">
          <w:rPr>
            <w:color w:val="1155CC"/>
            <w:u w:val="single"/>
          </w:rPr>
          <w:t>CC BY-SA 3.0</w:t>
        </w:r>
      </w:hyperlink>
    </w:p>
    <w:p w14:paraId="2F8351DC" w14:textId="77777777" w:rsidR="00AC4E2C" w:rsidRDefault="002972C5">
      <w:pPr>
        <w:pStyle w:val="Zkladntext"/>
        <w:spacing w:before="22" w:line="261" w:lineRule="auto"/>
        <w:ind w:left="820" w:right="222"/>
      </w:pPr>
      <w:r>
        <w:t>Krátka diskusia o hodnote šírenia obsahu, o tom, ako môže šírenie obsahu zlepšiť komunity a ako Creative Commons umožňuje šírenie obsahu.</w:t>
      </w:r>
    </w:p>
    <w:p w14:paraId="5BE823EF" w14:textId="57F0A1B4" w:rsidR="00AC4E2C" w:rsidRDefault="00C140B4">
      <w:pPr>
        <w:pStyle w:val="P68B1DB1-BodyText7"/>
        <w:spacing w:line="251" w:lineRule="exact"/>
        <w:ind w:left="100"/>
      </w:pPr>
      <w:hyperlink r:id="rId52" w:history="1">
        <w:r w:rsidR="002972C5" w:rsidRPr="006352B2">
          <w:rPr>
            <w:rStyle w:val="Hypertextovprepojenie"/>
          </w:rPr>
          <w:t>https://vimeo.com/151666798</w:t>
        </w:r>
      </w:hyperlink>
    </w:p>
    <w:p w14:paraId="73B77ECF" w14:textId="77777777" w:rsidR="00AC4E2C" w:rsidRDefault="00AC4E2C">
      <w:pPr>
        <w:pStyle w:val="Zkladntext"/>
        <w:spacing w:before="9"/>
        <w:rPr>
          <w:sz w:val="25"/>
        </w:rPr>
      </w:pPr>
    </w:p>
    <w:p w14:paraId="6188B61F" w14:textId="77777777" w:rsidR="00AC4E2C" w:rsidRDefault="002972C5">
      <w:pPr>
        <w:pStyle w:val="P68B1DB1-Heading34"/>
        <w:rPr>
          <w:u w:val="none"/>
        </w:rPr>
      </w:pPr>
      <w:r>
        <w:t>Ďalšie informácie o verejných statkoch</w:t>
      </w:r>
    </w:p>
    <w:p w14:paraId="54BFA4E4" w14:textId="77777777" w:rsidR="00AC4E2C" w:rsidRDefault="00AC4E2C">
      <w:pPr>
        <w:pStyle w:val="Zkladntext"/>
        <w:spacing w:before="9"/>
        <w:rPr>
          <w:b/>
          <w:sz w:val="25"/>
        </w:rPr>
      </w:pPr>
    </w:p>
    <w:p w14:paraId="5725B2AB" w14:textId="21A86203" w:rsidR="00AC4E2C" w:rsidRDefault="002972C5">
      <w:pPr>
        <w:spacing w:before="1" w:line="261" w:lineRule="auto"/>
        <w:ind w:left="100"/>
      </w:pPr>
      <w:r>
        <w:t xml:space="preserve">The Next System Project: </w:t>
      </w:r>
      <w:r>
        <w:rPr>
          <w:i/>
        </w:rPr>
        <w:t>How Does the Commons Work</w:t>
      </w:r>
      <w:r>
        <w:t xml:space="preserve">, adaptované podľa </w:t>
      </w:r>
      <w:r>
        <w:rPr>
          <w:i/>
        </w:rPr>
        <w:t xml:space="preserve">Commoning as </w:t>
      </w:r>
      <w:r w:rsidR="00210A55">
        <w:rPr>
          <w:i/>
        </w:rPr>
        <w:br/>
      </w:r>
      <w:r>
        <w:rPr>
          <w:i/>
        </w:rPr>
        <w:t xml:space="preserve">a Transformative Social Paradigm. </w:t>
      </w:r>
      <w:hyperlink r:id="rId53">
        <w:r w:rsidR="009514CA">
          <w:rPr>
            <w:color w:val="1155CC"/>
            <w:u w:val="single"/>
          </w:rPr>
          <w:t>CC BY 3.0</w:t>
        </w:r>
      </w:hyperlink>
    </w:p>
    <w:p w14:paraId="5C441CEA" w14:textId="77777777" w:rsidR="00AC4E2C" w:rsidRDefault="002972C5" w:rsidP="00210A55">
      <w:pPr>
        <w:pStyle w:val="Zkladntext"/>
        <w:spacing w:line="261" w:lineRule="auto"/>
        <w:ind w:left="820" w:right="62"/>
        <w:jc w:val="both"/>
      </w:pPr>
      <w:r>
        <w:t>Video vysvetľujúce, ako fungujú diela, ktoré sú súčasťou spoločných statkov, adaptované na základe vysvetlenia ekonóma Davida Bolliera o tom, čo sú spoločné statky a akým hrozbám čelia.</w:t>
      </w:r>
    </w:p>
    <w:p w14:paraId="3A90854D" w14:textId="2D7AB434" w:rsidR="00AC4E2C" w:rsidRDefault="008051E6">
      <w:pPr>
        <w:pStyle w:val="Zkladntext"/>
        <w:ind w:left="100"/>
      </w:pPr>
      <w:r>
        <w:rPr>
          <w:noProof/>
        </w:rPr>
        <mc:AlternateContent>
          <mc:Choice Requires="wps">
            <w:drawing>
              <wp:anchor distT="0" distB="0" distL="114300" distR="114300" simplePos="0" relativeHeight="15731200" behindDoc="0" locked="0" layoutInCell="1" allowOverlap="1" wp14:anchorId="5724E837" wp14:editId="2C03EBD2">
                <wp:simplePos x="0" y="0"/>
                <wp:positionH relativeFrom="page">
                  <wp:posOffset>914400</wp:posOffset>
                </wp:positionH>
                <wp:positionV relativeFrom="paragraph">
                  <wp:posOffset>146050</wp:posOffset>
                </wp:positionV>
                <wp:extent cx="3078480" cy="0"/>
                <wp:effectExtent l="0" t="0" r="0" b="0"/>
                <wp:wrapNone/>
                <wp:docPr id="156721647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78480" cy="0"/>
                        </a:xfrm>
                        <a:prstGeom prst="line">
                          <a:avLst/>
                        </a:prstGeom>
                        <a:noFill/>
                        <a:ln w="10232">
                          <a:solidFill>
                            <a:srgbClr val="1155CC"/>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549E79" id="Line 3" o:spid="_x0000_s1026" style="position:absolute;z-index:1573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in,11.5pt" to="314.4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" strokecolor="#15c" strokeweight=".28422mm">
                <w10:wrap anchorx="page"/>
              </v:line>
            </w:pict>
          </mc:Fallback>
        </mc:AlternateContent>
      </w:r>
      <w:hyperlink r:id="rId54">
        <w:r>
          <w:rPr>
            <w:color w:val="1155CC"/>
          </w:rPr>
          <w:t>https://www.youtube.com/watch?v=7bQiBcd7mBc</w:t>
        </w:r>
      </w:hyperlink>
    </w:p>
    <w:p w14:paraId="5556AC58" w14:textId="77777777" w:rsidR="00AC4E2C" w:rsidRDefault="00AC4E2C">
      <w:pPr>
        <w:pStyle w:val="Zkladntext"/>
        <w:spacing w:before="9"/>
        <w:rPr>
          <w:sz w:val="25"/>
        </w:rPr>
      </w:pPr>
    </w:p>
    <w:p w14:paraId="58F06C54" w14:textId="6C2F018C" w:rsidR="00095D6A" w:rsidRDefault="008051E6" w:rsidP="00095D6A">
      <w:pPr>
        <w:ind w:left="100"/>
      </w:pPr>
      <w:r>
        <w:rPr>
          <w:noProof/>
        </w:rPr>
        <mc:AlternateContent>
          <mc:Choice Requires="wps">
            <w:drawing>
              <wp:anchor distT="0" distB="0" distL="114300" distR="114300" simplePos="0" relativeHeight="15731712" behindDoc="0" locked="0" layoutInCell="1" allowOverlap="1" wp14:anchorId="3DED6EF5" wp14:editId="0F56CA12">
                <wp:simplePos x="0" y="0"/>
                <wp:positionH relativeFrom="page">
                  <wp:posOffset>3981450</wp:posOffset>
                </wp:positionH>
                <wp:positionV relativeFrom="paragraph">
                  <wp:posOffset>146050</wp:posOffset>
                </wp:positionV>
                <wp:extent cx="657225" cy="0"/>
                <wp:effectExtent l="0" t="0" r="0" b="0"/>
                <wp:wrapNone/>
                <wp:docPr id="179342725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 cy="0"/>
                        </a:xfrm>
                        <a:prstGeom prst="line">
                          <a:avLst/>
                        </a:prstGeom>
                        <a:noFill/>
                        <a:ln w="10232">
                          <a:solidFill>
                            <a:srgbClr val="1155CC"/>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492BEC" id="Line 2" o:spid="_x0000_s1026" style="position:absolute;z-index:15731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13.5pt,11.5pt" to="365.2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" strokecolor="#15c" strokeweight=".28422mm">
                <w10:wrap anchorx="page"/>
              </v:line>
            </w:pict>
          </mc:Fallback>
        </mc:AlternateContent>
      </w:r>
      <w:r>
        <w:t xml:space="preserve">David Bollier: </w:t>
      </w:r>
      <w:r>
        <w:rPr>
          <w:i/>
        </w:rPr>
        <w:t>The Commons Short and Sweet</w:t>
      </w:r>
      <w:r>
        <w:t xml:space="preserve"> </w:t>
      </w:r>
      <w:hyperlink r:id="rId55">
        <w:r w:rsidR="009514CA">
          <w:rPr>
            <w:color w:val="1155CC"/>
            <w:u w:val="single"/>
          </w:rPr>
          <w:t>CC BY 3.0</w:t>
        </w:r>
      </w:hyperlink>
    </w:p>
    <w:p w14:paraId="2481568B" w14:textId="45B40C53" w:rsidR="00AC4E2C" w:rsidRDefault="00095D6A" w:rsidP="00095D6A">
      <w:pPr>
        <w:ind w:left="720"/>
      </w:pPr>
      <w:r>
        <w:t>Stručný blog s vysvetlením spoločných statkov, niektorých súvisiacich problémov, a vďaka čomu môžu spoločné statky vzniknúť</w:t>
      </w:r>
      <w:r w:rsidR="004548F4">
        <w:t>.</w:t>
      </w:r>
    </w:p>
    <w:p w14:paraId="10E1DCC1" w14:textId="77777777" w:rsidR="00AC4E2C" w:rsidRDefault="00C140B4">
      <w:pPr>
        <w:pStyle w:val="P68B1DB1-BodyText7"/>
        <w:spacing w:line="251" w:lineRule="exact"/>
        <w:ind w:left="100"/>
      </w:pPr>
      <w:hyperlink r:id="rId56">
        <w:r w:rsidR="002972C5">
          <w:t>http://bollier.org/commons-short-and-sweet</w:t>
        </w:r>
      </w:hyperlink>
    </w:p>
    <w:p w14:paraId="43DE8BD0" w14:textId="77777777" w:rsidR="00AC4E2C" w:rsidRDefault="00AC4E2C">
      <w:pPr>
        <w:pStyle w:val="Zkladntext"/>
        <w:spacing w:before="9"/>
        <w:rPr>
          <w:sz w:val="25"/>
        </w:rPr>
      </w:pPr>
    </w:p>
    <w:p w14:paraId="4BA69124" w14:textId="4EE233A4" w:rsidR="00AC4E2C" w:rsidRDefault="004F56B9" w:rsidP="00210A55">
      <w:pPr>
        <w:spacing w:line="261" w:lineRule="auto"/>
        <w:ind w:left="100" w:right="222"/>
        <w:jc w:val="both"/>
      </w:pPr>
      <w:r>
        <w:br/>
      </w:r>
      <w:r>
        <w:br/>
      </w:r>
      <w:r w:rsidR="00D63E4A">
        <w:br/>
      </w:r>
      <w:r w:rsidR="002972C5">
        <w:lastRenderedPageBreak/>
        <w:t xml:space="preserve">David Bollier, Silke Helfrich: </w:t>
      </w:r>
      <w:r w:rsidR="004548F4">
        <w:rPr>
          <w:i/>
        </w:rPr>
        <w:t>The We</w:t>
      </w:r>
      <w:r w:rsidR="002972C5">
        <w:rPr>
          <w:i/>
        </w:rPr>
        <w:t>a</w:t>
      </w:r>
      <w:r w:rsidR="004548F4">
        <w:rPr>
          <w:i/>
        </w:rPr>
        <w:t>l</w:t>
      </w:r>
      <w:r w:rsidR="002972C5">
        <w:rPr>
          <w:i/>
        </w:rPr>
        <w:t>th of the Commons: A World Beyond Market and State</w:t>
      </w:r>
      <w:r w:rsidR="002972C5">
        <w:t xml:space="preserve"> </w:t>
      </w:r>
      <w:hyperlink r:id="rId57" w:history="1">
        <w:r w:rsidR="00E3515F" w:rsidRPr="006352B2">
          <w:rPr>
            <w:rStyle w:val="Hypertextovprepojenie"/>
            <w:u w:color="1155CC"/>
          </w:rPr>
          <w:t>CC BY-SA 3.0</w:t>
        </w:r>
      </w:hyperlink>
    </w:p>
    <w:p w14:paraId="31EDDE29" w14:textId="77777777" w:rsidR="00AC4E2C" w:rsidRDefault="002972C5" w:rsidP="00210A55">
      <w:pPr>
        <w:pStyle w:val="Zkladntext"/>
        <w:spacing w:before="80"/>
        <w:ind w:left="820" w:right="222"/>
        <w:jc w:val="both"/>
      </w:pPr>
      <w:bookmarkStart w:id="11" w:name="_bookmark6"/>
      <w:bookmarkEnd w:id="11"/>
      <w:r>
        <w:t>Kniha prezentujúca rôzne názory s cieľom zhromaždiť informácie o tom, aké typy</w:t>
      </w:r>
    </w:p>
    <w:p w14:paraId="0D708C16" w14:textId="77777777" w:rsidR="00AC4E2C" w:rsidRDefault="002972C5" w:rsidP="00210A55">
      <w:pPr>
        <w:pStyle w:val="Zkladntext"/>
        <w:spacing w:before="21" w:line="261" w:lineRule="auto"/>
        <w:ind w:left="820" w:right="222"/>
        <w:jc w:val="both"/>
      </w:pPr>
      <w:r>
        <w:t>zdrojov existujú v oblasti spoločných statkov, o geografických súvislostiach týkajúcich sa spoločných statkov a o politickej relevantnosti spoločných statkov.</w:t>
      </w:r>
    </w:p>
    <w:p w14:paraId="31BADC85" w14:textId="77777777" w:rsidR="00AC4E2C" w:rsidRDefault="00C140B4" w:rsidP="00210A55">
      <w:pPr>
        <w:pStyle w:val="P68B1DB1-BodyText7"/>
        <w:spacing w:line="251" w:lineRule="exact"/>
        <w:ind w:left="100" w:right="222"/>
        <w:jc w:val="both"/>
      </w:pPr>
      <w:hyperlink r:id="rId58">
        <w:r w:rsidR="002972C5">
          <w:t>http://wealthofthecommons.org/</w:t>
        </w:r>
      </w:hyperlink>
    </w:p>
    <w:p w14:paraId="68AA9A74" w14:textId="77777777" w:rsidR="00AC4E2C" w:rsidRDefault="00AC4E2C" w:rsidP="00210A55">
      <w:pPr>
        <w:pStyle w:val="Zkladntext"/>
        <w:spacing w:before="10"/>
        <w:ind w:right="222"/>
        <w:jc w:val="both"/>
        <w:rPr>
          <w:sz w:val="25"/>
        </w:rPr>
      </w:pPr>
    </w:p>
    <w:p w14:paraId="73F4408F" w14:textId="4E5CCD77" w:rsidR="00AC4E2C" w:rsidRDefault="002972C5" w:rsidP="00210A55">
      <w:pPr>
        <w:ind w:left="100" w:right="222"/>
        <w:jc w:val="both"/>
      </w:pPr>
      <w:r>
        <w:t xml:space="preserve">Článok </w:t>
      </w:r>
      <w:r w:rsidR="00E3515F">
        <w:rPr>
          <w:i/>
          <w:iCs/>
        </w:rPr>
        <w:t xml:space="preserve">Enclosure </w:t>
      </w:r>
      <w:r>
        <w:t xml:space="preserve">na Wikipédii. </w:t>
      </w:r>
      <w:hyperlink r:id="rId59" w:history="1">
        <w:r w:rsidR="00E3515F" w:rsidRPr="006352B2">
          <w:rPr>
            <w:rStyle w:val="Hypertextovprepojenie"/>
            <w:u w:color="1155CC"/>
          </w:rPr>
          <w:t>CC BY-SA 3.0</w:t>
        </w:r>
      </w:hyperlink>
    </w:p>
    <w:p w14:paraId="7C5DA7C7" w14:textId="7C7814E2" w:rsidR="00AC4E2C" w:rsidRDefault="002972C5" w:rsidP="00210A55">
      <w:pPr>
        <w:pStyle w:val="Zkladntext"/>
        <w:spacing w:before="22" w:line="261" w:lineRule="auto"/>
        <w:ind w:left="100" w:right="222" w:firstLine="720"/>
        <w:jc w:val="both"/>
      </w:pPr>
      <w:r>
        <w:t>Článok opisujúci problém zabrania, ktorý vzniká v súvislosti so spoločnými statkami</w:t>
      </w:r>
      <w:r w:rsidR="004548F4">
        <w:t>.</w:t>
      </w:r>
      <w:r>
        <w:t xml:space="preserve"> </w:t>
      </w:r>
      <w:hyperlink r:id="rId60" w:history="1">
        <w:r w:rsidRPr="00AD7660">
          <w:rPr>
            <w:rStyle w:val="Hypertextovprepojenie"/>
            <w:u w:color="1155CC"/>
          </w:rPr>
          <w:t>https://en.wikipedia.org/wiki/Enclosure</w:t>
        </w:r>
      </w:hyperlink>
    </w:p>
    <w:p w14:paraId="2FFA8AFC" w14:textId="77777777" w:rsidR="00AC4E2C" w:rsidRDefault="00AC4E2C" w:rsidP="00210A55">
      <w:pPr>
        <w:pStyle w:val="Zkladntext"/>
        <w:spacing w:before="8"/>
        <w:ind w:right="222"/>
        <w:jc w:val="both"/>
        <w:rPr>
          <w:sz w:val="23"/>
        </w:rPr>
      </w:pPr>
    </w:p>
    <w:p w14:paraId="39B2AB9B" w14:textId="226ED2DC" w:rsidR="00AC4E2C" w:rsidRDefault="002972C5" w:rsidP="00210A55">
      <w:pPr>
        <w:spacing w:before="1"/>
        <w:ind w:left="100" w:right="222"/>
        <w:jc w:val="both"/>
      </w:pPr>
      <w:r>
        <w:t xml:space="preserve">Yochai Benkler: </w:t>
      </w:r>
      <w:r>
        <w:rPr>
          <w:i/>
        </w:rPr>
        <w:t>The Political Economy of the Commons</w:t>
      </w:r>
      <w:r>
        <w:t xml:space="preserve"> </w:t>
      </w:r>
      <w:hyperlink r:id="rId61" w:history="1">
        <w:r w:rsidR="00E3515F" w:rsidRPr="00AD7660">
          <w:rPr>
            <w:rStyle w:val="Hypertextovprepojenie"/>
            <w:u w:color="1155CC"/>
          </w:rPr>
          <w:t>CC BY 3.0</w:t>
        </w:r>
      </w:hyperlink>
    </w:p>
    <w:p w14:paraId="166E2CC8" w14:textId="0DDEB169" w:rsidR="00AC4E2C" w:rsidRDefault="002972C5" w:rsidP="00210A55">
      <w:pPr>
        <w:pStyle w:val="Zkladntext"/>
        <w:spacing w:before="22" w:line="261" w:lineRule="auto"/>
        <w:ind w:left="100" w:right="222" w:firstLine="720"/>
        <w:jc w:val="both"/>
      </w:pPr>
      <w:r>
        <w:t>Stručný článok, ktorý vysvetľuje, ako môže spoločná infraštruktúra udržať spoločné statky</w:t>
      </w:r>
      <w:r w:rsidR="004548F4">
        <w:t>.</w:t>
      </w:r>
      <w:r>
        <w:t xml:space="preserve"> </w:t>
      </w:r>
      <w:hyperlink r:id="rId62" w:history="1">
        <w:r w:rsidR="00AD7660" w:rsidRPr="007028FA">
          <w:rPr>
            <w:rStyle w:val="Hypertextovprepojenie"/>
            <w:u w:color="1155CC"/>
          </w:rPr>
          <w:t>https://web.archive.org/web/20130617041302/</w:t>
        </w:r>
      </w:hyperlink>
      <w:r w:rsidR="00AD7660">
        <w:rPr>
          <w:color w:val="1155CC"/>
          <w:u w:val="single" w:color="1155CC"/>
        </w:rPr>
        <w:t xml:space="preserve"> </w:t>
      </w:r>
      <w:hyperlink r:id="rId63">
        <w:r>
          <w:rPr>
            <w:color w:val="1155CC"/>
            <w:u w:val="single" w:color="1155CC"/>
          </w:rPr>
          <w:t>http://www.boell.org/downloads/</w:t>
        </w:r>
      </w:hyperlink>
      <w:r>
        <w:rPr>
          <w:color w:val="1155CC"/>
        </w:rPr>
        <w:t xml:space="preserve"> </w:t>
      </w:r>
      <w:r>
        <w:rPr>
          <w:color w:val="1155CC"/>
          <w:u w:val="single" w:color="1155CC"/>
        </w:rPr>
        <w:t>Benkler_The_Political_Economy_of_the_commons.pdf</w:t>
      </w:r>
    </w:p>
    <w:p w14:paraId="1BB8B579" w14:textId="77777777" w:rsidR="00AC4E2C" w:rsidRDefault="00AC4E2C" w:rsidP="00210A55">
      <w:pPr>
        <w:pStyle w:val="Zkladntext"/>
        <w:spacing w:before="7"/>
        <w:ind w:right="222"/>
        <w:jc w:val="both"/>
        <w:rPr>
          <w:sz w:val="23"/>
        </w:rPr>
      </w:pPr>
    </w:p>
    <w:p w14:paraId="18169B02" w14:textId="77777777" w:rsidR="00AC4E2C" w:rsidRDefault="002972C5" w:rsidP="00210A55">
      <w:pPr>
        <w:ind w:left="100" w:right="222"/>
        <w:jc w:val="both"/>
      </w:pPr>
      <w:r>
        <w:t xml:space="preserve">Boundless &amp; Lumen Learning: </w:t>
      </w:r>
      <w:r>
        <w:rPr>
          <w:i/>
        </w:rPr>
        <w:t xml:space="preserve">The Tragedy of the Commons </w:t>
      </w:r>
    </w:p>
    <w:p w14:paraId="36454A1C" w14:textId="77777777" w:rsidR="00AC4E2C" w:rsidRDefault="002972C5" w:rsidP="00210A55">
      <w:pPr>
        <w:pStyle w:val="Zkladntext"/>
        <w:spacing w:before="22" w:line="261" w:lineRule="auto"/>
        <w:ind w:left="820" w:right="222"/>
        <w:jc w:val="both"/>
      </w:pPr>
      <w:r>
        <w:t>Časť učebnice ekonómie, ktorá vysvetľuje ekonomické princípy, ktoré stoja v pozadí potenciálnych hrozieb pre spoločné statky.</w:t>
      </w:r>
    </w:p>
    <w:p w14:paraId="1B38D85C" w14:textId="15CDE20E" w:rsidR="00AC4E2C" w:rsidRDefault="002972C5" w:rsidP="00210A55">
      <w:pPr>
        <w:pStyle w:val="P68B1DB1-BodyText8"/>
        <w:spacing w:line="261" w:lineRule="auto"/>
        <w:ind w:left="100" w:right="222"/>
        <w:jc w:val="both"/>
      </w:pPr>
      <w:r>
        <w:rPr>
          <w:u w:val="single" w:color="1155CC"/>
        </w:rPr>
        <w:t>https://</w:t>
      </w:r>
      <w:hyperlink r:id="rId64">
        <w:r>
          <w:rPr>
            <w:u w:val="single" w:color="1155CC"/>
          </w:rPr>
          <w:t>www.boundless.com/economics/textbooks/boundless-economics-textbook/market-failure-</w:t>
        </w:r>
      </w:hyperlink>
      <w:r>
        <w:rPr>
          <w:u w:val="single" w:color="1155CC"/>
        </w:rPr>
        <w:t>public-goods-and-common-resources-8/common-resources-62/the-tragedy-of-the-</w:t>
      </w:r>
    </w:p>
    <w:p w14:paraId="6ED10022" w14:textId="77777777" w:rsidR="00AC4E2C" w:rsidRDefault="002972C5" w:rsidP="00210A55">
      <w:pPr>
        <w:pStyle w:val="P68B1DB1-BodyText7"/>
        <w:spacing w:line="251" w:lineRule="exact"/>
        <w:ind w:left="100" w:right="222"/>
        <w:jc w:val="both"/>
      </w:pPr>
      <w:r>
        <w:t>commons-235-12326/</w:t>
      </w:r>
    </w:p>
    <w:p w14:paraId="62FF19D3" w14:textId="77777777" w:rsidR="00AC4E2C" w:rsidRDefault="00AC4E2C" w:rsidP="00210A55">
      <w:pPr>
        <w:pStyle w:val="Zkladntext"/>
        <w:spacing w:before="8"/>
        <w:ind w:right="222"/>
        <w:jc w:val="both"/>
        <w:rPr>
          <w:sz w:val="25"/>
        </w:rPr>
      </w:pPr>
    </w:p>
    <w:p w14:paraId="6F8EAF0F" w14:textId="2A12EF43" w:rsidR="00AC4E2C" w:rsidRDefault="002972C5" w:rsidP="00210A55">
      <w:pPr>
        <w:ind w:left="100" w:right="222"/>
        <w:jc w:val="both"/>
      </w:pPr>
      <w:r>
        <w:t xml:space="preserve">On the Commons: </w:t>
      </w:r>
      <w:r>
        <w:rPr>
          <w:i/>
        </w:rPr>
        <w:t>Debunking the Tragedy of the Commons</w:t>
      </w:r>
      <w:r>
        <w:t xml:space="preserve"> </w:t>
      </w:r>
      <w:hyperlink r:id="rId65" w:history="1">
        <w:r w:rsidR="00E3515F" w:rsidRPr="00AD7660">
          <w:rPr>
            <w:rStyle w:val="Hypertextovprepojenie"/>
            <w:u w:color="1155CC"/>
          </w:rPr>
          <w:t>CC BY-SA 3.0</w:t>
        </w:r>
      </w:hyperlink>
    </w:p>
    <w:p w14:paraId="4FDEB282" w14:textId="77777777" w:rsidR="00AC4E2C" w:rsidRDefault="002972C5" w:rsidP="00210A55">
      <w:pPr>
        <w:pStyle w:val="Zkladntext"/>
        <w:spacing w:before="22" w:line="261" w:lineRule="auto"/>
        <w:ind w:left="100" w:right="222" w:firstLine="720"/>
        <w:jc w:val="both"/>
      </w:pPr>
      <w:r>
        <w:t xml:space="preserve">Krátky článok o tom, ako možno prekonať tragédiu spoločných statkov </w:t>
      </w:r>
      <w:hyperlink r:id="rId66">
        <w:r>
          <w:rPr>
            <w:color w:val="1155CC"/>
            <w:u w:val="single" w:color="1155CC"/>
          </w:rPr>
          <w:t>http://www.onthecommons.org/debunking-tragedy-commons</w:t>
        </w:r>
      </w:hyperlink>
    </w:p>
    <w:p w14:paraId="2D72F9F9" w14:textId="77777777" w:rsidR="00AC4E2C" w:rsidRDefault="00AC4E2C" w:rsidP="00210A55">
      <w:pPr>
        <w:pStyle w:val="Zkladntext"/>
        <w:spacing w:before="9"/>
        <w:ind w:right="222"/>
        <w:jc w:val="both"/>
        <w:rPr>
          <w:sz w:val="23"/>
        </w:rPr>
      </w:pPr>
    </w:p>
    <w:p w14:paraId="4F09A654" w14:textId="7BECEE4C" w:rsidR="00E3515F" w:rsidRDefault="002972C5" w:rsidP="00210A55">
      <w:pPr>
        <w:spacing w:line="261" w:lineRule="auto"/>
        <w:ind w:left="820" w:right="222" w:hanging="720"/>
        <w:jc w:val="both"/>
        <w:rPr>
          <w:color w:val="1155CC"/>
          <w:u w:val="single" w:color="1155CC"/>
        </w:rPr>
      </w:pPr>
      <w:r>
        <w:t xml:space="preserve">On the Commons: </w:t>
      </w:r>
      <w:r>
        <w:rPr>
          <w:i/>
        </w:rPr>
        <w:t xml:space="preserve">Elinor Ostrom´s 8 Principles for Managing a Commons </w:t>
      </w:r>
      <w:hyperlink r:id="rId67" w:history="1">
        <w:r w:rsidR="00E3515F" w:rsidRPr="00AD7660">
          <w:rPr>
            <w:rStyle w:val="Hypertextovprepojenie"/>
            <w:u w:color="1155CC"/>
          </w:rPr>
          <w:t>CC BY-SA 3.0</w:t>
        </w:r>
      </w:hyperlink>
    </w:p>
    <w:p w14:paraId="2EEC89A5" w14:textId="72A6AF88" w:rsidR="00AC4E2C" w:rsidRDefault="002972C5" w:rsidP="00210A55">
      <w:pPr>
        <w:spacing w:line="261" w:lineRule="auto"/>
        <w:ind w:left="820" w:right="222" w:hanging="100"/>
        <w:jc w:val="both"/>
      </w:pPr>
      <w:r>
        <w:t>Krátky príbeh ekonómky Elinor Ostromovej a jej 8 princípov riadenia spoločných statkov</w:t>
      </w:r>
      <w:r w:rsidR="004548F4">
        <w:t>.</w:t>
      </w:r>
    </w:p>
    <w:p w14:paraId="43693DA8" w14:textId="77777777" w:rsidR="00AC4E2C" w:rsidRDefault="00C140B4" w:rsidP="00210A55">
      <w:pPr>
        <w:pStyle w:val="P68B1DB1-BodyText7"/>
        <w:spacing w:line="251" w:lineRule="exact"/>
        <w:ind w:left="100" w:right="222"/>
        <w:jc w:val="both"/>
      </w:pPr>
      <w:hyperlink r:id="rId68">
        <w:r w:rsidR="002972C5">
          <w:t>http://www.onthecommons.org/magazine/elinor-ostroms-8-principles-managing-commmons.</w:t>
        </w:r>
      </w:hyperlink>
    </w:p>
    <w:p w14:paraId="376F3125" w14:textId="77777777" w:rsidR="00AC4E2C" w:rsidRDefault="00AC4E2C" w:rsidP="00210A55">
      <w:pPr>
        <w:pStyle w:val="Zkladntext"/>
        <w:spacing w:before="9"/>
        <w:ind w:right="222"/>
        <w:jc w:val="both"/>
        <w:rPr>
          <w:sz w:val="25"/>
        </w:rPr>
      </w:pPr>
    </w:p>
    <w:p w14:paraId="3FBD2D7C" w14:textId="77777777" w:rsidR="00AC4E2C" w:rsidRDefault="002972C5" w:rsidP="00210A55">
      <w:pPr>
        <w:pStyle w:val="P68B1DB1-Heading34"/>
        <w:ind w:right="222"/>
        <w:jc w:val="both"/>
        <w:rPr>
          <w:u w:val="none"/>
        </w:rPr>
      </w:pPr>
      <w:r>
        <w:t>Ďalšie informácie o ďalších otvorených hnutiach</w:t>
      </w:r>
    </w:p>
    <w:p w14:paraId="5786CE1B" w14:textId="77777777" w:rsidR="00AC4E2C" w:rsidRDefault="00AC4E2C" w:rsidP="00210A55">
      <w:pPr>
        <w:pStyle w:val="Zkladntext"/>
        <w:spacing w:before="9"/>
        <w:ind w:right="222"/>
        <w:jc w:val="both"/>
        <w:rPr>
          <w:b/>
          <w:sz w:val="25"/>
        </w:rPr>
      </w:pPr>
    </w:p>
    <w:p w14:paraId="699DB667" w14:textId="01F2D7F8" w:rsidR="00AC4E2C" w:rsidRDefault="002972C5" w:rsidP="00210A55">
      <w:pPr>
        <w:spacing w:before="1"/>
        <w:ind w:left="100" w:right="222"/>
        <w:jc w:val="both"/>
      </w:pPr>
      <w:r>
        <w:t xml:space="preserve">Molle Industria: </w:t>
      </w:r>
      <w:r>
        <w:rPr>
          <w:i/>
        </w:rPr>
        <w:t>Free Culture Game</w:t>
      </w:r>
      <w:r>
        <w:t xml:space="preserve"> </w:t>
      </w:r>
      <w:bookmarkStart w:id="12" w:name="_Hlk136518189"/>
      <w:r w:rsidR="00AD7660">
        <w:rPr>
          <w:color w:val="1155CC"/>
          <w:u w:val="single" w:color="1155CC"/>
        </w:rPr>
        <w:fldChar w:fldCharType="begin"/>
      </w:r>
      <w:r w:rsidR="00AD7660">
        <w:rPr>
          <w:color w:val="1155CC"/>
          <w:u w:val="single" w:color="1155CC"/>
        </w:rPr>
        <w:instrText xml:space="preserve"> HYPERLINK "https://creativecommons.org/licenses/by-sa/3.0/" </w:instrText>
      </w:r>
      <w:r w:rsidR="00AD7660">
        <w:rPr>
          <w:color w:val="1155CC"/>
          <w:u w:val="single" w:color="1155CC"/>
        </w:rPr>
        <w:fldChar w:fldCharType="separate"/>
      </w:r>
      <w:r w:rsidRPr="00AD7660">
        <w:rPr>
          <w:rStyle w:val="Hypertextovprepojenie"/>
          <w:u w:color="1155CC"/>
        </w:rPr>
        <w:t>CC BY-SA 3.0</w:t>
      </w:r>
      <w:bookmarkEnd w:id="12"/>
      <w:r w:rsidR="00AD7660">
        <w:rPr>
          <w:color w:val="1155CC"/>
          <w:u w:val="single" w:color="1155CC"/>
        </w:rPr>
        <w:fldChar w:fldCharType="end"/>
      </w:r>
    </w:p>
    <w:p w14:paraId="53C4D2EC" w14:textId="77777777" w:rsidR="00210A55" w:rsidRDefault="002972C5" w:rsidP="00210A55">
      <w:pPr>
        <w:pStyle w:val="Zkladntext"/>
        <w:spacing w:before="22" w:line="261" w:lineRule="auto"/>
        <w:ind w:left="100" w:right="222" w:firstLine="720"/>
        <w:jc w:val="both"/>
      </w:pPr>
      <w:r>
        <w:t>Hra, ktorá pomôže porozumieť pojmu slobodná kultúra</w:t>
      </w:r>
      <w:r w:rsidR="004548F4">
        <w:t>.</w:t>
      </w:r>
      <w:r>
        <w:t xml:space="preserve"> </w:t>
      </w:r>
    </w:p>
    <w:p w14:paraId="626B6A07" w14:textId="40DC8CAA" w:rsidR="00AC4E2C" w:rsidRDefault="00C140B4" w:rsidP="00210A55">
      <w:pPr>
        <w:pStyle w:val="Zkladntext"/>
        <w:spacing w:before="22" w:line="261" w:lineRule="auto"/>
        <w:ind w:left="100" w:right="222" w:firstLine="42"/>
        <w:jc w:val="both"/>
      </w:pPr>
      <w:hyperlink r:id="rId69">
        <w:r w:rsidR="002972C5">
          <w:rPr>
            <w:color w:val="1155CC"/>
            <w:u w:val="single" w:color="1155CC"/>
          </w:rPr>
          <w:t>http://www.molleindustria.org/en/freeculturegame/</w:t>
        </w:r>
      </w:hyperlink>
    </w:p>
    <w:p w14:paraId="4DCF7BDD" w14:textId="77777777" w:rsidR="00AC4E2C" w:rsidRDefault="00AC4E2C" w:rsidP="00210A55">
      <w:pPr>
        <w:pStyle w:val="Zkladntext"/>
        <w:spacing w:before="8"/>
        <w:ind w:right="222"/>
        <w:jc w:val="both"/>
        <w:rPr>
          <w:sz w:val="23"/>
        </w:rPr>
      </w:pPr>
    </w:p>
    <w:p w14:paraId="2BCFA7A6" w14:textId="77777777" w:rsidR="00AC4E2C" w:rsidRDefault="002972C5" w:rsidP="00210A55">
      <w:pPr>
        <w:pStyle w:val="P68B1DB1-Heading34"/>
        <w:ind w:right="222"/>
        <w:jc w:val="both"/>
        <w:rPr>
          <w:u w:val="none"/>
        </w:rPr>
      </w:pPr>
      <w:r>
        <w:t>Zdroje odporúčané účastníkmi</w:t>
      </w:r>
    </w:p>
    <w:p w14:paraId="585F6764" w14:textId="77777777" w:rsidR="00AC4E2C" w:rsidRDefault="00AC4E2C" w:rsidP="00210A55">
      <w:pPr>
        <w:pStyle w:val="Zkladntext"/>
        <w:spacing w:before="8"/>
        <w:ind w:right="222"/>
        <w:jc w:val="both"/>
        <w:rPr>
          <w:b/>
          <w:sz w:val="20"/>
        </w:rPr>
      </w:pPr>
    </w:p>
    <w:p w14:paraId="5F0E4A3B" w14:textId="26384C9C" w:rsidR="00AC4E2C" w:rsidRDefault="002972C5" w:rsidP="00210A55">
      <w:pPr>
        <w:pStyle w:val="Zkladntext"/>
        <w:spacing w:line="228" w:lineRule="auto"/>
        <w:ind w:left="100" w:right="222"/>
        <w:jc w:val="both"/>
      </w:pPr>
      <w:r>
        <w:t xml:space="preserve">Mnohé ďalšie zdroje odporúčané účastníkmi kurzu na získanie certifikátu CC prostredníctvom anotácií Hypothes.is na webovej stránke certifikátu. Hoci Creative Commons tieto zdroje nepreskúmala, radi by sme upozornili na príspevky účastníkov na tejto stránke: </w:t>
      </w:r>
      <w:hyperlink r:id="rId70" w:history="1">
        <w:r w:rsidRPr="00AD7660">
          <w:rPr>
            <w:rStyle w:val="Hypertextovprepojenie"/>
            <w:u w:color="1155CC"/>
          </w:rPr>
          <w:t>https://certificates.creativecommons.org/cccertedu/chapter/additional-resources/</w:t>
        </w:r>
      </w:hyperlink>
      <w:r>
        <w:t>. Po prihlásení do Hypothes.is si pozrite komentáre na pravej strane.</w:t>
      </w:r>
    </w:p>
    <w:sectPr w:rsidR="00AC4E2C">
      <w:pgSz w:w="12240" w:h="15840"/>
      <w:pgMar w:top="1340" w:right="1340" w:bottom="840" w:left="1340" w:header="0" w:footer="64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0C0A41" w14:textId="77777777" w:rsidR="00AE4161" w:rsidRDefault="00AE4161">
      <w:r>
        <w:separator/>
      </w:r>
    </w:p>
  </w:endnote>
  <w:endnote w:type="continuationSeparator" w:id="0">
    <w:p w14:paraId="5C97A391" w14:textId="77777777" w:rsidR="00AE4161" w:rsidRDefault="00AE41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D4DD1" w14:textId="686EA0F5" w:rsidR="00AC4E2C" w:rsidRDefault="008051E6">
    <w:pPr>
      <w:pStyle w:val="Zkladntext"/>
      <w:spacing w:line="14" w:lineRule="auto"/>
      <w:rPr>
        <w:sz w:val="20"/>
      </w:rPr>
    </w:pPr>
    <w:r>
      <w:rPr>
        <w:noProof/>
      </w:rPr>
      <mc:AlternateContent>
        <mc:Choice Requires="wps">
          <w:drawing>
            <wp:anchor distT="0" distB="0" distL="114300" distR="114300" simplePos="0" relativeHeight="251657728" behindDoc="1" locked="0" layoutInCell="1" allowOverlap="1" wp14:anchorId="650195CE" wp14:editId="60EFBE91">
              <wp:simplePos x="0" y="0"/>
              <wp:positionH relativeFrom="page">
                <wp:posOffset>6735445</wp:posOffset>
              </wp:positionH>
              <wp:positionV relativeFrom="page">
                <wp:posOffset>9503410</wp:posOffset>
              </wp:positionV>
              <wp:extent cx="173990" cy="111125"/>
              <wp:effectExtent l="0" t="0" r="0" b="0"/>
              <wp:wrapNone/>
              <wp:docPr id="253269871"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990"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DCF075" w14:textId="52C163D7" w:rsidR="00AC4E2C" w:rsidRDefault="002972C5">
                          <w:pPr>
                            <w:pStyle w:val="P68B1DB1-Normal9"/>
                            <w:spacing w:before="16"/>
                            <w:ind w:left="60"/>
                          </w:pPr>
                          <w:r>
                            <w:fldChar w:fldCharType="begin"/>
                          </w:r>
                          <w:r>
                            <w:rPr>
                              <w:spacing w:val="-5"/>
                            </w:rPr>
                            <w:instrText xml:space="preserve"> PAGE </w:instrText>
                          </w:r>
                          <w:r>
                            <w:rPr>
                              <w:spacing w:val="-5"/>
                            </w:rPr>
                            <w:fldChar w:fldCharType="separate"/>
                          </w:r>
                          <w:r w:rsidR="00C140B4">
                            <w:rPr>
                              <w:noProof/>
                              <w:spacing w:val="-5"/>
                            </w:rPr>
                            <w:t>13</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0195CE" id="_x0000_t202" coordsize="21600,21600" o:spt="202" path="m,l,21600r21600,l21600,xe">
              <v:stroke joinstyle="miter"/>
              <v:path gradientshapeok="t" o:connecttype="rect"/>
            </v:shapetype>
            <v:shape id="docshape1" o:spid="_x0000_s1026" type="#_x0000_t202" style="position:absolute;margin-left:530.35pt;margin-top:748.3pt;width:13.7pt;height:8.7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" filled="f" stroked="f">
              <v:textbox inset="0,0,0,0">
                <w:txbxContent>
                  <w:p w14:paraId="08DCF075" w14:textId="52C163D7" w:rsidR="00AC4E2C" w:rsidRDefault="002972C5">
                    <w:pPr>
                      <w:pStyle w:val="P68B1DB1-Normal9"/>
                      <w:spacing w:before="16"/>
                      <w:ind w:left="60"/>
                    </w:pPr>
                    <w:r>
                      <w:fldChar w:fldCharType="begin"/>
                    </w:r>
                    <w:r>
                      <w:rPr>
                        <w:spacing w:val="-5"/>
                      </w:rPr>
                      <w:instrText xml:space="preserve"> PAGE </w:instrText>
                    </w:r>
                    <w:r>
                      <w:rPr>
                        <w:spacing w:val="-5"/>
                      </w:rPr>
                      <w:fldChar w:fldCharType="separate"/>
                    </w:r>
                    <w:r w:rsidR="00C140B4">
                      <w:rPr>
                        <w:noProof/>
                        <w:spacing w:val="-5"/>
                      </w:rPr>
                      <w:t>13</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B6728C" w14:textId="77777777" w:rsidR="00AE4161" w:rsidRDefault="00AE4161">
      <w:r>
        <w:separator/>
      </w:r>
    </w:p>
  </w:footnote>
  <w:footnote w:type="continuationSeparator" w:id="0">
    <w:p w14:paraId="0A6084FF" w14:textId="77777777" w:rsidR="00AE4161" w:rsidRDefault="00AE4161">
      <w:r>
        <w:continuationSeparator/>
      </w:r>
    </w:p>
  </w:footnote>
  <w:footnote w:id="1">
    <w:p w14:paraId="59149E68" w14:textId="4BDAC2BA" w:rsidR="0097390A" w:rsidRDefault="0097390A" w:rsidP="00CA6683">
      <w:pPr>
        <w:pStyle w:val="Textpoznmkypodiarou"/>
        <w:jc w:val="both"/>
      </w:pPr>
      <w:r>
        <w:rPr>
          <w:rStyle w:val="Odkaznapoznmkupodiarou"/>
        </w:rPr>
        <w:footnoteRef/>
      </w:r>
      <w:r>
        <w:t xml:space="preserve"> </w:t>
      </w:r>
      <w:r w:rsidRPr="0097390A">
        <w:t>Hoci v minulosti vznikli aj iné vlastné verejné licencie na autorské práva, odporúčame používať licencie Creative Commons, pretože sú aktuálne, voľne použiteľné a sú vo všeobecnosti akceptované vládami, inštitúciami a jednotlivcami ako globálny štandard pre verejné licencie na autorské práva.</w:t>
      </w:r>
    </w:p>
  </w:footnote>
  <w:footnote w:id="2">
    <w:p w14:paraId="3C32A64F" w14:textId="65E1A41B" w:rsidR="009514CA" w:rsidRDefault="009514CA" w:rsidP="009514CA">
      <w:pPr>
        <w:spacing w:before="152" w:line="235" w:lineRule="auto"/>
        <w:ind w:left="100" w:right="117"/>
        <w:rPr>
          <w:sz w:val="20"/>
        </w:rPr>
      </w:pPr>
      <w:r>
        <w:rPr>
          <w:rStyle w:val="Odkaznapoznmkupodiarou"/>
        </w:rPr>
        <w:footnoteRef/>
      </w:r>
      <w:r>
        <w:t xml:space="preserve"> </w:t>
      </w:r>
      <w:r>
        <w:rPr>
          <w:sz w:val="20"/>
        </w:rPr>
        <w:t>Ak chcete získať rýchly prehľad o našej predchádzajúcej stratégii, pozrite si toto video (voliteľné): Creative Commons:</w:t>
      </w:r>
      <w:r w:rsidRPr="009514CA">
        <w:t xml:space="preserve"> </w:t>
      </w:r>
      <w:hyperlink r:id="rId1">
        <w:r>
          <w:rPr>
            <w:color w:val="1155CC"/>
            <w:sz w:val="20"/>
            <w:u w:val="single"/>
          </w:rPr>
          <w:t>Remix</w:t>
        </w:r>
      </w:hyperlink>
      <w:r>
        <w:rPr>
          <w:sz w:val="20"/>
        </w:rPr>
        <w:t xml:space="preserve">, video od Creative Commons. </w:t>
      </w:r>
      <w:hyperlink r:id="rId2">
        <w:r w:rsidR="00D57FFC">
          <w:rPr>
            <w:color w:val="1155CC"/>
            <w:sz w:val="20"/>
            <w:u w:val="single"/>
          </w:rPr>
          <w:t>CC BY-</w:t>
        </w:r>
        <w:r>
          <w:rPr>
            <w:color w:val="1155CC"/>
            <w:sz w:val="20"/>
            <w:u w:val="single"/>
          </w:rPr>
          <w:t>SA 3.0</w:t>
        </w:r>
      </w:hyperlink>
    </w:p>
    <w:p w14:paraId="5BAC1632" w14:textId="7E22F28C" w:rsidR="009514CA" w:rsidRDefault="009514CA">
      <w:pPr>
        <w:pStyle w:val="Textpoznmkypodiarou"/>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C1885"/>
    <w:multiLevelType w:val="multilevel"/>
    <w:tmpl w:val="092EAE98"/>
    <w:lvl w:ilvl="0">
      <w:start w:val="1"/>
      <w:numFmt w:val="decimal"/>
      <w:lvlText w:val="%1"/>
      <w:lvlJc w:val="left"/>
      <w:pPr>
        <w:ind w:left="892" w:hanging="792"/>
        <w:jc w:val="left"/>
      </w:pPr>
      <w:rPr>
        <w:rFonts w:hint="default"/>
        <w:lang w:val="en-US" w:eastAsia="en-US" w:bidi="ar-SA"/>
      </w:rPr>
    </w:lvl>
    <w:lvl w:ilvl="1">
      <w:start w:val="1"/>
      <w:numFmt w:val="decimal"/>
      <w:lvlText w:val="%1.%2"/>
      <w:lvlJc w:val="left"/>
      <w:pPr>
        <w:ind w:left="892" w:hanging="792"/>
        <w:jc w:val="left"/>
      </w:pPr>
      <w:rPr>
        <w:rFonts w:ascii="Arial" w:eastAsia="Arial" w:hAnsi="Arial" w:cs="Arial" w:hint="default"/>
        <w:b w:val="0"/>
        <w:bCs w:val="0"/>
        <w:i w:val="0"/>
        <w:iCs w:val="0"/>
        <w:spacing w:val="-1"/>
        <w:w w:val="100"/>
        <w:sz w:val="48"/>
        <w:szCs w:val="48"/>
        <w:lang w:val="en-US" w:eastAsia="en-US" w:bidi="ar-SA"/>
      </w:rPr>
    </w:lvl>
    <w:lvl w:ilvl="2">
      <w:numFmt w:val="bullet"/>
      <w:lvlText w:val="●"/>
      <w:lvlJc w:val="left"/>
      <w:pPr>
        <w:ind w:left="820" w:hanging="360"/>
      </w:pPr>
      <w:rPr>
        <w:rFonts w:ascii="Arial" w:eastAsia="Arial" w:hAnsi="Arial" w:cs="Arial" w:hint="default"/>
        <w:b w:val="0"/>
        <w:bCs w:val="0"/>
        <w:i w:val="0"/>
        <w:iCs w:val="0"/>
        <w:color w:val="3B3B3B"/>
        <w:w w:val="100"/>
        <w:sz w:val="22"/>
        <w:szCs w:val="22"/>
        <w:lang w:val="en-US" w:eastAsia="en-US" w:bidi="ar-SA"/>
      </w:rPr>
    </w:lvl>
    <w:lvl w:ilvl="3">
      <w:numFmt w:val="bullet"/>
      <w:lvlText w:val="•"/>
      <w:lvlJc w:val="left"/>
      <w:pPr>
        <w:ind w:left="2824" w:hanging="360"/>
      </w:pPr>
      <w:rPr>
        <w:rFonts w:hint="default"/>
        <w:lang w:val="en-US" w:eastAsia="en-US" w:bidi="ar-SA"/>
      </w:rPr>
    </w:lvl>
    <w:lvl w:ilvl="4">
      <w:numFmt w:val="bullet"/>
      <w:lvlText w:val="•"/>
      <w:lvlJc w:val="left"/>
      <w:pPr>
        <w:ind w:left="3786" w:hanging="360"/>
      </w:pPr>
      <w:rPr>
        <w:rFonts w:hint="default"/>
        <w:lang w:val="en-US" w:eastAsia="en-US" w:bidi="ar-SA"/>
      </w:rPr>
    </w:lvl>
    <w:lvl w:ilvl="5">
      <w:numFmt w:val="bullet"/>
      <w:lvlText w:val="•"/>
      <w:lvlJc w:val="left"/>
      <w:pPr>
        <w:ind w:left="4748" w:hanging="360"/>
      </w:pPr>
      <w:rPr>
        <w:rFonts w:hint="default"/>
        <w:lang w:val="en-US" w:eastAsia="en-US" w:bidi="ar-SA"/>
      </w:rPr>
    </w:lvl>
    <w:lvl w:ilvl="6">
      <w:numFmt w:val="bullet"/>
      <w:lvlText w:val="•"/>
      <w:lvlJc w:val="left"/>
      <w:pPr>
        <w:ind w:left="5711" w:hanging="360"/>
      </w:pPr>
      <w:rPr>
        <w:rFonts w:hint="default"/>
        <w:lang w:val="en-US" w:eastAsia="en-US" w:bidi="ar-SA"/>
      </w:rPr>
    </w:lvl>
    <w:lvl w:ilvl="7">
      <w:numFmt w:val="bullet"/>
      <w:lvlText w:val="•"/>
      <w:lvlJc w:val="left"/>
      <w:pPr>
        <w:ind w:left="6673" w:hanging="360"/>
      </w:pPr>
      <w:rPr>
        <w:rFonts w:hint="default"/>
        <w:lang w:val="en-US" w:eastAsia="en-US" w:bidi="ar-SA"/>
      </w:rPr>
    </w:lvl>
    <w:lvl w:ilvl="8">
      <w:numFmt w:val="bullet"/>
      <w:lvlText w:val="•"/>
      <w:lvlJc w:val="left"/>
      <w:pPr>
        <w:ind w:left="7635" w:hanging="360"/>
      </w:pPr>
      <w:rPr>
        <w:rFonts w:hint="default"/>
        <w:lang w:val="en-US" w:eastAsia="en-US" w:bidi="ar-SA"/>
      </w:rPr>
    </w:lvl>
  </w:abstractNum>
  <w:abstractNum w:abstractNumId="1" w15:restartNumberingAfterBreak="0">
    <w:nsid w:val="507B3F58"/>
    <w:multiLevelType w:val="multilevel"/>
    <w:tmpl w:val="960CF016"/>
    <w:lvl w:ilvl="0">
      <w:start w:val="1"/>
      <w:numFmt w:val="decimal"/>
      <w:lvlText w:val="%1"/>
      <w:lvlJc w:val="left"/>
      <w:pPr>
        <w:ind w:left="1281" w:hanging="462"/>
        <w:jc w:val="left"/>
      </w:pPr>
      <w:rPr>
        <w:rFonts w:hint="default"/>
        <w:lang w:val="en-US" w:eastAsia="en-US" w:bidi="ar-SA"/>
      </w:rPr>
    </w:lvl>
    <w:lvl w:ilvl="1">
      <w:start w:val="1"/>
      <w:numFmt w:val="decimal"/>
      <w:lvlText w:val="%1.%2"/>
      <w:lvlJc w:val="left"/>
      <w:pPr>
        <w:ind w:left="1281" w:hanging="462"/>
        <w:jc w:val="left"/>
      </w:pPr>
      <w:rPr>
        <w:rFonts w:ascii="Arial" w:eastAsia="Arial" w:hAnsi="Arial" w:cs="Arial" w:hint="default"/>
        <w:b w:val="0"/>
        <w:bCs w:val="0"/>
        <w:i w:val="0"/>
        <w:iCs w:val="0"/>
        <w:spacing w:val="-1"/>
        <w:w w:val="100"/>
        <w:sz w:val="28"/>
        <w:szCs w:val="28"/>
        <w:lang w:val="en-US" w:eastAsia="en-US" w:bidi="ar-SA"/>
      </w:rPr>
    </w:lvl>
    <w:lvl w:ilvl="2">
      <w:numFmt w:val="bullet"/>
      <w:lvlText w:val="•"/>
      <w:lvlJc w:val="left"/>
      <w:pPr>
        <w:ind w:left="2936" w:hanging="462"/>
      </w:pPr>
      <w:rPr>
        <w:rFonts w:hint="default"/>
        <w:lang w:val="en-US" w:eastAsia="en-US" w:bidi="ar-SA"/>
      </w:rPr>
    </w:lvl>
    <w:lvl w:ilvl="3">
      <w:numFmt w:val="bullet"/>
      <w:lvlText w:val="•"/>
      <w:lvlJc w:val="left"/>
      <w:pPr>
        <w:ind w:left="3764" w:hanging="462"/>
      </w:pPr>
      <w:rPr>
        <w:rFonts w:hint="default"/>
        <w:lang w:val="en-US" w:eastAsia="en-US" w:bidi="ar-SA"/>
      </w:rPr>
    </w:lvl>
    <w:lvl w:ilvl="4">
      <w:numFmt w:val="bullet"/>
      <w:lvlText w:val="•"/>
      <w:lvlJc w:val="left"/>
      <w:pPr>
        <w:ind w:left="4592" w:hanging="462"/>
      </w:pPr>
      <w:rPr>
        <w:rFonts w:hint="default"/>
        <w:lang w:val="en-US" w:eastAsia="en-US" w:bidi="ar-SA"/>
      </w:rPr>
    </w:lvl>
    <w:lvl w:ilvl="5">
      <w:numFmt w:val="bullet"/>
      <w:lvlText w:val="•"/>
      <w:lvlJc w:val="left"/>
      <w:pPr>
        <w:ind w:left="5420" w:hanging="462"/>
      </w:pPr>
      <w:rPr>
        <w:rFonts w:hint="default"/>
        <w:lang w:val="en-US" w:eastAsia="en-US" w:bidi="ar-SA"/>
      </w:rPr>
    </w:lvl>
    <w:lvl w:ilvl="6">
      <w:numFmt w:val="bullet"/>
      <w:lvlText w:val="•"/>
      <w:lvlJc w:val="left"/>
      <w:pPr>
        <w:ind w:left="6248" w:hanging="462"/>
      </w:pPr>
      <w:rPr>
        <w:rFonts w:hint="default"/>
        <w:lang w:val="en-US" w:eastAsia="en-US" w:bidi="ar-SA"/>
      </w:rPr>
    </w:lvl>
    <w:lvl w:ilvl="7">
      <w:numFmt w:val="bullet"/>
      <w:lvlText w:val="•"/>
      <w:lvlJc w:val="left"/>
      <w:pPr>
        <w:ind w:left="7076" w:hanging="462"/>
      </w:pPr>
      <w:rPr>
        <w:rFonts w:hint="default"/>
        <w:lang w:val="en-US" w:eastAsia="en-US" w:bidi="ar-SA"/>
      </w:rPr>
    </w:lvl>
    <w:lvl w:ilvl="8">
      <w:numFmt w:val="bullet"/>
      <w:lvlText w:val="•"/>
      <w:lvlJc w:val="left"/>
      <w:pPr>
        <w:ind w:left="7904" w:hanging="462"/>
      </w:pPr>
      <w:rPr>
        <w:rFonts w:hint="default"/>
        <w:lang w:val="en-US"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E2C"/>
    <w:rsid w:val="000332E5"/>
    <w:rsid w:val="00095D6A"/>
    <w:rsid w:val="000E3865"/>
    <w:rsid w:val="00210A55"/>
    <w:rsid w:val="00251533"/>
    <w:rsid w:val="002972C5"/>
    <w:rsid w:val="003C706C"/>
    <w:rsid w:val="00420B3E"/>
    <w:rsid w:val="004548F4"/>
    <w:rsid w:val="004616C4"/>
    <w:rsid w:val="00495803"/>
    <w:rsid w:val="004F56B9"/>
    <w:rsid w:val="004F6058"/>
    <w:rsid w:val="005E59E3"/>
    <w:rsid w:val="006352B2"/>
    <w:rsid w:val="007060FF"/>
    <w:rsid w:val="00711C50"/>
    <w:rsid w:val="008009B1"/>
    <w:rsid w:val="008051E6"/>
    <w:rsid w:val="008730B6"/>
    <w:rsid w:val="008B7B47"/>
    <w:rsid w:val="00930D56"/>
    <w:rsid w:val="009514CA"/>
    <w:rsid w:val="0097390A"/>
    <w:rsid w:val="00973F6E"/>
    <w:rsid w:val="00AC4E2C"/>
    <w:rsid w:val="00AD154B"/>
    <w:rsid w:val="00AD7660"/>
    <w:rsid w:val="00AE4161"/>
    <w:rsid w:val="00BC1F89"/>
    <w:rsid w:val="00C140B4"/>
    <w:rsid w:val="00C5392C"/>
    <w:rsid w:val="00CA6683"/>
    <w:rsid w:val="00D3612F"/>
    <w:rsid w:val="00D40C96"/>
    <w:rsid w:val="00D57FFC"/>
    <w:rsid w:val="00D63E4A"/>
    <w:rsid w:val="00DC704F"/>
    <w:rsid w:val="00E3515F"/>
    <w:rsid w:val="00E54BB0"/>
    <w:rsid w:val="00EC4EFD"/>
    <w:rsid w:val="00F0141A"/>
    <w:rsid w:val="00F11EF3"/>
    <w:rsid w:val="00F44473"/>
    <w:rsid w:val="00F97570"/>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B56601C"/>
  <w15:docId w15:val="{A355E115-0917-49E8-820F-9B4BF641B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sk-SK" w:eastAsia="sk-SK"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ascii="Arial" w:eastAsia="Arial" w:hAnsi="Arial" w:cs="Arial"/>
    </w:rPr>
  </w:style>
  <w:style w:type="paragraph" w:styleId="Nadpis1">
    <w:name w:val="heading 1"/>
    <w:basedOn w:val="Normlny"/>
    <w:uiPriority w:val="9"/>
    <w:qFormat/>
    <w:pPr>
      <w:spacing w:before="72"/>
      <w:ind w:left="892" w:hanging="801"/>
      <w:outlineLvl w:val="0"/>
    </w:pPr>
    <w:rPr>
      <w:sz w:val="48"/>
    </w:rPr>
  </w:style>
  <w:style w:type="paragraph" w:styleId="Nadpis2">
    <w:name w:val="heading 2"/>
    <w:basedOn w:val="Normlny"/>
    <w:uiPriority w:val="9"/>
    <w:unhideWhenUsed/>
    <w:qFormat/>
    <w:pPr>
      <w:ind w:left="100"/>
      <w:outlineLvl w:val="1"/>
    </w:pPr>
    <w:rPr>
      <w:sz w:val="32"/>
    </w:rPr>
  </w:style>
  <w:style w:type="paragraph" w:styleId="Nadpis3">
    <w:name w:val="heading 3"/>
    <w:basedOn w:val="Normlny"/>
    <w:uiPriority w:val="9"/>
    <w:semiHidden/>
    <w:unhideWhenUsed/>
    <w:qFormat/>
    <w:pPr>
      <w:ind w:left="100"/>
      <w:outlineLvl w:val="2"/>
    </w:pPr>
    <w:rPr>
      <w:b/>
      <w:u w:val="single" w:color="00000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style>
  <w:style w:type="paragraph" w:styleId="Nzov">
    <w:name w:val="Title"/>
    <w:basedOn w:val="Normlny"/>
    <w:uiPriority w:val="10"/>
    <w:qFormat/>
    <w:pPr>
      <w:spacing w:before="72"/>
      <w:ind w:left="100"/>
    </w:pPr>
    <w:rPr>
      <w:b/>
      <w:sz w:val="48"/>
    </w:rPr>
  </w:style>
  <w:style w:type="paragraph" w:styleId="Odsekzoznamu">
    <w:name w:val="List Paragraph"/>
    <w:basedOn w:val="Normlny"/>
    <w:uiPriority w:val="1"/>
    <w:qFormat/>
    <w:pPr>
      <w:ind w:left="820" w:hanging="360"/>
    </w:pPr>
  </w:style>
  <w:style w:type="paragraph" w:customStyle="1" w:styleId="TableParagraph">
    <w:name w:val="Table Paragraph"/>
    <w:basedOn w:val="Normlny"/>
    <w:uiPriority w:val="1"/>
    <w:qFormat/>
  </w:style>
  <w:style w:type="paragraph" w:customStyle="1" w:styleId="P68B1DB1-Normal1">
    <w:name w:val="P68B1DB1-Normal1"/>
    <w:basedOn w:val="Normlny"/>
    <w:rPr>
      <w:sz w:val="28"/>
    </w:rPr>
  </w:style>
  <w:style w:type="paragraph" w:customStyle="1" w:styleId="P68B1DB1-ListParagraph2">
    <w:name w:val="P68B1DB1-ListParagraph2"/>
    <w:basedOn w:val="Odsekzoznamu"/>
    <w:rPr>
      <w:color w:val="1155CC"/>
      <w:sz w:val="28"/>
      <w:u w:val="single" w:color="1155CC"/>
    </w:rPr>
  </w:style>
  <w:style w:type="paragraph" w:customStyle="1" w:styleId="P68B1DB1-Normal3">
    <w:name w:val="P68B1DB1-Normal3"/>
    <w:basedOn w:val="Normlny"/>
    <w:rPr>
      <w:i/>
    </w:rPr>
  </w:style>
  <w:style w:type="paragraph" w:customStyle="1" w:styleId="P68B1DB1-Heading34">
    <w:name w:val="P68B1DB1-Heading34"/>
    <w:basedOn w:val="Nadpis3"/>
  </w:style>
  <w:style w:type="paragraph" w:customStyle="1" w:styleId="P68B1DB1-BodyText5">
    <w:name w:val="P68B1DB1-BodyText5"/>
    <w:basedOn w:val="Zkladntext"/>
    <w:rPr>
      <w:sz w:val="20"/>
    </w:rPr>
  </w:style>
  <w:style w:type="paragraph" w:customStyle="1" w:styleId="P68B1DB1-Normal6">
    <w:name w:val="P68B1DB1-Normal6"/>
    <w:basedOn w:val="Normlny"/>
    <w:rPr>
      <w:sz w:val="32"/>
      <w:u w:val="single"/>
    </w:rPr>
  </w:style>
  <w:style w:type="paragraph" w:customStyle="1" w:styleId="P68B1DB1-BodyText7">
    <w:name w:val="P68B1DB1-BodyText7"/>
    <w:basedOn w:val="Zkladntext"/>
    <w:rPr>
      <w:color w:val="1155CC"/>
      <w:u w:val="single" w:color="1155CC"/>
    </w:rPr>
  </w:style>
  <w:style w:type="paragraph" w:customStyle="1" w:styleId="P68B1DB1-BodyText8">
    <w:name w:val="P68B1DB1-BodyText8"/>
    <w:basedOn w:val="Zkladntext"/>
    <w:rPr>
      <w:color w:val="1155CC"/>
    </w:rPr>
  </w:style>
  <w:style w:type="paragraph" w:customStyle="1" w:styleId="P68B1DB1-Normal9">
    <w:name w:val="P68B1DB1-Normal9"/>
    <w:basedOn w:val="Normlny"/>
    <w:rPr>
      <w:sz w:val="12"/>
    </w:rPr>
  </w:style>
  <w:style w:type="paragraph" w:styleId="Textpoznmkypodiarou">
    <w:name w:val="footnote text"/>
    <w:basedOn w:val="Normlny"/>
    <w:link w:val="TextpoznmkypodiarouChar"/>
    <w:uiPriority w:val="99"/>
    <w:semiHidden/>
    <w:unhideWhenUsed/>
    <w:rsid w:val="0097390A"/>
    <w:rPr>
      <w:sz w:val="20"/>
    </w:rPr>
  </w:style>
  <w:style w:type="character" w:customStyle="1" w:styleId="TextpoznmkypodiarouChar">
    <w:name w:val="Text poznámky pod čiarou Char"/>
    <w:basedOn w:val="Predvolenpsmoodseku"/>
    <w:link w:val="Textpoznmkypodiarou"/>
    <w:uiPriority w:val="99"/>
    <w:semiHidden/>
    <w:rsid w:val="0097390A"/>
    <w:rPr>
      <w:rFonts w:ascii="Arial" w:eastAsia="Arial" w:hAnsi="Arial" w:cs="Arial"/>
      <w:sz w:val="20"/>
    </w:rPr>
  </w:style>
  <w:style w:type="character" w:styleId="Odkaznapoznmkupodiarou">
    <w:name w:val="footnote reference"/>
    <w:basedOn w:val="Predvolenpsmoodseku"/>
    <w:uiPriority w:val="99"/>
    <w:semiHidden/>
    <w:unhideWhenUsed/>
    <w:rsid w:val="0097390A"/>
    <w:rPr>
      <w:vertAlign w:val="superscript"/>
    </w:rPr>
  </w:style>
  <w:style w:type="character" w:styleId="Hypertextovprepojenie">
    <w:name w:val="Hyperlink"/>
    <w:basedOn w:val="Predvolenpsmoodseku"/>
    <w:uiPriority w:val="99"/>
    <w:unhideWhenUsed/>
    <w:rsid w:val="0097390A"/>
    <w:rPr>
      <w:color w:val="0000FF" w:themeColor="hyperlink"/>
      <w:u w:val="single"/>
    </w:rPr>
  </w:style>
  <w:style w:type="character" w:customStyle="1" w:styleId="UnresolvedMention">
    <w:name w:val="Unresolved Mention"/>
    <w:basedOn w:val="Predvolenpsmoodseku"/>
    <w:uiPriority w:val="99"/>
    <w:semiHidden/>
    <w:unhideWhenUsed/>
    <w:rsid w:val="0097390A"/>
    <w:rPr>
      <w:color w:val="605E5C"/>
      <w:shd w:val="clear" w:color="auto" w:fill="E1DFDD"/>
    </w:rPr>
  </w:style>
  <w:style w:type="character" w:styleId="Odkaznakomentr">
    <w:name w:val="annotation reference"/>
    <w:basedOn w:val="Predvolenpsmoodseku"/>
    <w:uiPriority w:val="99"/>
    <w:semiHidden/>
    <w:unhideWhenUsed/>
    <w:rsid w:val="00D40C96"/>
    <w:rPr>
      <w:sz w:val="16"/>
      <w:szCs w:val="16"/>
    </w:rPr>
  </w:style>
  <w:style w:type="paragraph" w:styleId="Textkomentra">
    <w:name w:val="annotation text"/>
    <w:basedOn w:val="Normlny"/>
    <w:link w:val="TextkomentraChar"/>
    <w:uiPriority w:val="99"/>
    <w:semiHidden/>
    <w:unhideWhenUsed/>
    <w:rsid w:val="00D40C96"/>
    <w:rPr>
      <w:sz w:val="20"/>
    </w:rPr>
  </w:style>
  <w:style w:type="character" w:customStyle="1" w:styleId="TextkomentraChar">
    <w:name w:val="Text komentára Char"/>
    <w:basedOn w:val="Predvolenpsmoodseku"/>
    <w:link w:val="Textkomentra"/>
    <w:uiPriority w:val="99"/>
    <w:semiHidden/>
    <w:rsid w:val="00D40C96"/>
    <w:rPr>
      <w:rFonts w:ascii="Arial" w:eastAsia="Arial" w:hAnsi="Arial" w:cs="Arial"/>
      <w:sz w:val="20"/>
    </w:rPr>
  </w:style>
  <w:style w:type="paragraph" w:styleId="Predmetkomentra">
    <w:name w:val="annotation subject"/>
    <w:basedOn w:val="Textkomentra"/>
    <w:next w:val="Textkomentra"/>
    <w:link w:val="PredmetkomentraChar"/>
    <w:uiPriority w:val="99"/>
    <w:semiHidden/>
    <w:unhideWhenUsed/>
    <w:rsid w:val="00D40C96"/>
    <w:rPr>
      <w:b/>
      <w:bCs/>
    </w:rPr>
  </w:style>
  <w:style w:type="character" w:customStyle="1" w:styleId="PredmetkomentraChar">
    <w:name w:val="Predmet komentára Char"/>
    <w:basedOn w:val="TextkomentraChar"/>
    <w:link w:val="Predmetkomentra"/>
    <w:uiPriority w:val="99"/>
    <w:semiHidden/>
    <w:rsid w:val="00D40C96"/>
    <w:rPr>
      <w:rFonts w:ascii="Arial" w:eastAsia="Arial" w:hAnsi="Arial" w:cs="Arial"/>
      <w:b/>
      <w:bCs/>
      <w:sz w:val="20"/>
    </w:rPr>
  </w:style>
  <w:style w:type="paragraph" w:styleId="Textbubliny">
    <w:name w:val="Balloon Text"/>
    <w:basedOn w:val="Normlny"/>
    <w:link w:val="TextbublinyChar"/>
    <w:uiPriority w:val="99"/>
    <w:semiHidden/>
    <w:unhideWhenUsed/>
    <w:rsid w:val="00D40C96"/>
    <w:rPr>
      <w:rFonts w:ascii="Segoe UI" w:hAnsi="Segoe UI" w:cs="Segoe UI"/>
      <w:sz w:val="18"/>
      <w:szCs w:val="18"/>
    </w:rPr>
  </w:style>
  <w:style w:type="character" w:customStyle="1" w:styleId="TextbublinyChar">
    <w:name w:val="Text bubliny Char"/>
    <w:basedOn w:val="Predvolenpsmoodseku"/>
    <w:link w:val="Textbubliny"/>
    <w:uiPriority w:val="99"/>
    <w:semiHidden/>
    <w:rsid w:val="00D40C96"/>
    <w:rPr>
      <w:rFonts w:ascii="Segoe UI" w:eastAsia="Arial"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network.creativecommons.org/" TargetMode="External"/><Relationship Id="rId21" Type="http://schemas.openxmlformats.org/officeDocument/2006/relationships/hyperlink" Target="https://www.youtube.com/watch?v=gJWbVt2Nc-I" TargetMode="External"/><Relationship Id="rId42" Type="http://schemas.openxmlformats.org/officeDocument/2006/relationships/hyperlink" Target="https://creativecommons.org/licenses/by/4.0/" TargetMode="External"/><Relationship Id="rId47" Type="http://schemas.openxmlformats.org/officeDocument/2006/relationships/hyperlink" Target="https://creativecommons.org/licenses/by/3.0/" TargetMode="External"/><Relationship Id="rId63" Type="http://schemas.openxmlformats.org/officeDocument/2006/relationships/hyperlink" Target="http://www.boell.org/downloads/" TargetMode="External"/><Relationship Id="rId68" Type="http://schemas.openxmlformats.org/officeDocument/2006/relationships/hyperlink" Target="http://www.onthecommons.org/magazine/elinor-ostroms-8-principles-managing-commmons" TargetMode="Externa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n.wikipedia.org/wiki/Jesse_Dylan" TargetMode="External"/><Relationship Id="rId29" Type="http://schemas.openxmlformats.org/officeDocument/2006/relationships/hyperlink" Target="https://network.creativecommons.org/cc-open-education-platform/" TargetMode="External"/><Relationship Id="rId11" Type="http://schemas.openxmlformats.org/officeDocument/2006/relationships/hyperlink" Target="https://en.wikipedia.org/wiki/Lawrence_Lessig" TargetMode="External"/><Relationship Id="rId24" Type="http://schemas.openxmlformats.org/officeDocument/2006/relationships/hyperlink" Target="http://www.bollier.org/commons-short-and-sweet" TargetMode="External"/><Relationship Id="rId32" Type="http://schemas.openxmlformats.org/officeDocument/2006/relationships/hyperlink" Target="https://en.wikipedia.org/wiki/Open-source_software" TargetMode="External"/><Relationship Id="rId37" Type="http://schemas.openxmlformats.org/officeDocument/2006/relationships/hyperlink" Target="http://opendatacommons.org/" TargetMode="External"/><Relationship Id="rId40" Type="http://schemas.openxmlformats.org/officeDocument/2006/relationships/hyperlink" Target="https://en.wikipedia.org/wiki/Open_educational_resources" TargetMode="External"/><Relationship Id="rId45" Type="http://schemas.openxmlformats.org/officeDocument/2006/relationships/hyperlink" Target="https://creativecommons.org/licenses/by-nc/1.0/" TargetMode="External"/><Relationship Id="rId53" Type="http://schemas.openxmlformats.org/officeDocument/2006/relationships/hyperlink" Target="https://creativecommons.org/licenses/by/3.0/" TargetMode="External"/><Relationship Id="rId58" Type="http://schemas.openxmlformats.org/officeDocument/2006/relationships/hyperlink" Target="http://wealthofthecommons.org/" TargetMode="External"/><Relationship Id="rId66" Type="http://schemas.openxmlformats.org/officeDocument/2006/relationships/hyperlink" Target="http://www.onthecommons.org/debunking-tragedy-commons" TargetMode="External"/><Relationship Id="rId5" Type="http://schemas.openxmlformats.org/officeDocument/2006/relationships/webSettings" Target="webSettings.xml"/><Relationship Id="rId61" Type="http://schemas.openxmlformats.org/officeDocument/2006/relationships/hyperlink" Target="https://creativecommons.org/licenses/by/3.0/" TargetMode="External"/><Relationship Id="rId19" Type="http://schemas.openxmlformats.org/officeDocument/2006/relationships/hyperlink" Target="http://www.europeana.eu/portal/en" TargetMode="External"/><Relationship Id="rId14" Type="http://schemas.openxmlformats.org/officeDocument/2006/relationships/image" Target="media/image2.png"/><Relationship Id="rId22" Type="http://schemas.openxmlformats.org/officeDocument/2006/relationships/hyperlink" Target="http://www.africanstorybook.org/" TargetMode="External"/><Relationship Id="rId27" Type="http://schemas.openxmlformats.org/officeDocument/2006/relationships/hyperlink" Target="https://network.creativecommons.org/chapter/" TargetMode="External"/><Relationship Id="rId30" Type="http://schemas.openxmlformats.org/officeDocument/2006/relationships/hyperlink" Target="https://network.creativecommons.org/cc-copyright-platform/" TargetMode="External"/><Relationship Id="rId35" Type="http://schemas.openxmlformats.org/officeDocument/2006/relationships/hyperlink" Target="http://corporateinnovation.berkeley.edu/" TargetMode="External"/><Relationship Id="rId43" Type="http://schemas.openxmlformats.org/officeDocument/2006/relationships/hyperlink" Target="https://creativecommons.org/2020/12/16/announcing-our-new-strategy-whats-next-for-cc/" TargetMode="External"/><Relationship Id="rId48" Type="http://schemas.openxmlformats.org/officeDocument/2006/relationships/hyperlink" Target="https://creativecommons.org/licenses/by/3.0/" TargetMode="External"/><Relationship Id="rId56" Type="http://schemas.openxmlformats.org/officeDocument/2006/relationships/hyperlink" Target="http://bollier.org/commons-short-and-sweet" TargetMode="External"/><Relationship Id="rId64" Type="http://schemas.openxmlformats.org/officeDocument/2006/relationships/hyperlink" Target="http://www.boundless.com/economics/textbooks/boundless-economics-textbook/market-failure-" TargetMode="External"/><Relationship Id="rId69" Type="http://schemas.openxmlformats.org/officeDocument/2006/relationships/hyperlink" Target="http://www.molleindustria.org/en/freeculturegame/" TargetMode="External"/><Relationship Id="rId8" Type="http://schemas.openxmlformats.org/officeDocument/2006/relationships/footer" Target="footer1.xml"/><Relationship Id="rId51" Type="http://schemas.openxmlformats.org/officeDocument/2006/relationships/hyperlink" Target="https://creativecommons.org/licenses/by-sa/3.0/"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en.wikipedia.org/wiki/Eldred_v._Ashcroft" TargetMode="External"/><Relationship Id="rId17" Type="http://schemas.openxmlformats.org/officeDocument/2006/relationships/hyperlink" Target="https://creativecommons.org/licenses/by-nc-sa/3.0/us/" TargetMode="External"/><Relationship Id="rId25" Type="http://schemas.openxmlformats.org/officeDocument/2006/relationships/hyperlink" Target="https://creativecommons.org/about/downloads" TargetMode="External"/><Relationship Id="rId33" Type="http://schemas.openxmlformats.org/officeDocument/2006/relationships/hyperlink" Target="https://en.wikipedia.org/wiki/Open-source_software_movement" TargetMode="External"/><Relationship Id="rId38" Type="http://schemas.openxmlformats.org/officeDocument/2006/relationships/hyperlink" Target="https://en.wikipedia.org/wiki/Crowdsourcing" TargetMode="External"/><Relationship Id="rId46" Type="http://schemas.openxmlformats.org/officeDocument/2006/relationships/hyperlink" Target="http://www.authorama.com/" TargetMode="External"/><Relationship Id="rId59" Type="http://schemas.openxmlformats.org/officeDocument/2006/relationships/hyperlink" Target="https://creativecommons.org/licenses/by/3.0/" TargetMode="External"/><Relationship Id="rId67" Type="http://schemas.openxmlformats.org/officeDocument/2006/relationships/hyperlink" Target="https://creativecommons.org/licenses/by-sa/3.0/" TargetMode="External"/><Relationship Id="rId20" Type="http://schemas.openxmlformats.org/officeDocument/2006/relationships/hyperlink" Target="https://www.youtube.com/watch?v=NUGP-oW4_ZE" TargetMode="External"/><Relationship Id="rId41" Type="http://schemas.openxmlformats.org/officeDocument/2006/relationships/image" Target="media/image3.jpeg"/><Relationship Id="rId54" Type="http://schemas.openxmlformats.org/officeDocument/2006/relationships/hyperlink" Target="http://www.youtube.com/watch?v=7bQiBcd7mBc" TargetMode="External"/><Relationship Id="rId62" Type="http://schemas.openxmlformats.org/officeDocument/2006/relationships/hyperlink" Target="https://web.archive.org/web/20130617041302/" TargetMode="External"/><Relationship Id="rId70" Type="http://schemas.openxmlformats.org/officeDocument/2006/relationships/hyperlink" Target="https://certificates.creativecommons.org/cccertedu/chapter/additional-resources/"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creativecommons.org/about/videos/a-shared-culture/" TargetMode="External"/><Relationship Id="rId23" Type="http://schemas.openxmlformats.org/officeDocument/2006/relationships/hyperlink" Target="https://xkcd.com/1966" TargetMode="External"/><Relationship Id="rId28" Type="http://schemas.openxmlformats.org/officeDocument/2006/relationships/hyperlink" Target="mailto:network-support@creativecommons.org" TargetMode="External"/><Relationship Id="rId36" Type="http://schemas.openxmlformats.org/officeDocument/2006/relationships/hyperlink" Target="https://en.wikipedia.org/wiki/Open_data" TargetMode="External"/><Relationship Id="rId49" Type="http://schemas.openxmlformats.org/officeDocument/2006/relationships/hyperlink" Target="http://www.youtube.com/watch?v=gJWbVt2Nc-I" TargetMode="External"/><Relationship Id="rId57" Type="http://schemas.openxmlformats.org/officeDocument/2006/relationships/hyperlink" Target="https://creativecommons.org/licenses/by/3.0/" TargetMode="External"/><Relationship Id="rId10" Type="http://schemas.openxmlformats.org/officeDocument/2006/relationships/hyperlink" Target="https://www.flickr.com/photos/dtkindler/6155457139/" TargetMode="External"/><Relationship Id="rId31" Type="http://schemas.openxmlformats.org/officeDocument/2006/relationships/hyperlink" Target="https://network.creativecommons.org/cc-openglam-platform/" TargetMode="External"/><Relationship Id="rId44" Type="http://schemas.openxmlformats.org/officeDocument/2006/relationships/hyperlink" Target="http://www.legalaffairs.org/issues/March-April-2004/story_lessig_marapr04.msp" TargetMode="External"/><Relationship Id="rId52" Type="http://schemas.openxmlformats.org/officeDocument/2006/relationships/hyperlink" Target="https://vimeo.com/151666798" TargetMode="External"/><Relationship Id="rId60" Type="http://schemas.openxmlformats.org/officeDocument/2006/relationships/hyperlink" Target="https://en.wikipedia.org/wiki/Enclosure" TargetMode="External"/><Relationship Id="rId65" Type="http://schemas.openxmlformats.org/officeDocument/2006/relationships/hyperlink" Target="https://creativecommons.org/licenses/by-sa/3.0/" TargetMode="External"/><Relationship Id="rId4" Type="http://schemas.openxmlformats.org/officeDocument/2006/relationships/settings" Target="settings.xml"/><Relationship Id="rId9" Type="http://schemas.openxmlformats.org/officeDocument/2006/relationships/image" Target="media/image1.png"/><Relationship Id="rId13" Type="http://schemas.openxmlformats.org/officeDocument/2006/relationships/hyperlink" Target="https://www.copyright.gov/docs/eldrdedo.pdf" TargetMode="External"/><Relationship Id="rId18" Type="http://schemas.openxmlformats.org/officeDocument/2006/relationships/hyperlink" Target="https://creativecommons.org/2017/02/07/met-announcement/" TargetMode="External"/><Relationship Id="rId39" Type="http://schemas.openxmlformats.org/officeDocument/2006/relationships/hyperlink" Target="https://en.wikipedia.org/wiki/Open_access" TargetMode="External"/><Relationship Id="rId34" Type="http://schemas.openxmlformats.org/officeDocument/2006/relationships/hyperlink" Target="http://theconversation.com/explainer-what-is-the-open-movement-10308" TargetMode="External"/><Relationship Id="rId50" Type="http://schemas.openxmlformats.org/officeDocument/2006/relationships/hyperlink" Target="http://www.youtube.com/watch?v=hfU6e6--izo" TargetMode="External"/><Relationship Id="rId55" Type="http://schemas.openxmlformats.org/officeDocument/2006/relationships/hyperlink" Target="https://creativecommons.org/licenses/by/3.0/"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creativecommons.org/licenses/by-sa/3.0/" TargetMode="External"/><Relationship Id="rId1" Type="http://schemas.openxmlformats.org/officeDocument/2006/relationships/hyperlink" Target="https://vimeo.com/15166679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3C25DD-BA1A-4E12-B066-4D0A7EC12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13</Pages>
  <Words>3922</Words>
  <Characters>22359</Characters>
  <Application>Microsoft Office Word</Application>
  <DocSecurity>0</DocSecurity>
  <Lines>186</Lines>
  <Paragraphs>52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Copy of 2021 Unit 1_ What is Creative Commons__</vt:lpstr>
      <vt:lpstr>Copy of 2021 Unit 1_ What is Creative Commons__</vt:lpstr>
    </vt:vector>
  </TitlesOfParts>
  <Company/>
  <LinksUpToDate>false</LinksUpToDate>
  <CharactersWithSpaces>26229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Copy of 2021 Unit 1_ What is Creative Commons__</dc:title>
  <dc:creator>Judita Takacova</dc:creator>
  <cp:lastModifiedBy>Fisova Gabriela</cp:lastModifiedBy>
  <cp:revision>11</cp:revision>
  <cp:lastPrinted>2023-09-07T18:25:00Z</cp:lastPrinted>
  <dcterms:created xsi:type="dcterms:W3CDTF">2023-09-06T14:32:00Z</dcterms:created>
  <dcterms:modified xsi:type="dcterms:W3CDTF">2023-09-13T11:08:00Z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2023-05-23T00:00:00Z</vt:filetime>
  </property>
  <property fmtid="{D5CDD505-2E9C-101B-9397-08002B2CF9AE}" pid="3" name="Creator">
    <vt:lpwstr>Pages</vt:lpwstr>
  </property>
  <property fmtid="{D5CDD505-2E9C-101B-9397-08002B2CF9AE}" pid="4" name="LastSaved">
    <vt:filetime>2023-05-23T00:00:00Z</vt:filetime>
  </property>
  <property fmtid="{D5CDD505-2E9C-101B-9397-08002B2CF9AE}" pid="5" name="Producer">
    <vt:lpwstr>macOS Version 12.6.1 (Build 21G217) Quartz PDFContext</vt:lpwstr>
  </property>
</Properties>
</file>