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7B992DC" w14:textId="77777777" w:rsidR="003F753F" w:rsidRDefault="009C34D5">
      <w:pPr>
        <w:pStyle w:val="P68B1DB1-BodyText1"/>
        <w:ind w:left="2845"/>
      </w:pPr>
      <w:r>
        <w:rPr>
          <w:noProof/>
        </w:rPr>
        <w:drawing>
          <wp:inline distT="0" distB="0" distL="0" distR="0" wp14:anchorId="2A6D1DF2" wp14:editId="37228CE7">
            <wp:extent cx="2284986" cy="550926"/>
            <wp:effectExtent l="0" t="0" r="0" b="0"/>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8" cstate="print"/>
                    <a:stretch>
                      <a:fillRect/>
                    </a:stretch>
                  </pic:blipFill>
                  <pic:spPr>
                    <a:xfrm>
                      <a:off x="0" y="0"/>
                      <a:ext cx="2284986" cy="550926"/>
                    </a:xfrm>
                    <a:prstGeom prst="rect">
                      <a:avLst/>
                    </a:prstGeom>
                  </pic:spPr>
                </pic:pic>
              </a:graphicData>
            </a:graphic>
          </wp:inline>
        </w:drawing>
      </w:r>
    </w:p>
    <w:p w14:paraId="2543FD08" w14:textId="77777777" w:rsidR="003F753F" w:rsidRDefault="003F753F">
      <w:pPr>
        <w:pStyle w:val="Zkladntext"/>
        <w:rPr>
          <w:rFonts w:ascii="Times New Roman"/>
          <w:sz w:val="20"/>
        </w:rPr>
      </w:pPr>
    </w:p>
    <w:p w14:paraId="3C4EE02B" w14:textId="77777777" w:rsidR="003F753F" w:rsidRDefault="003F753F">
      <w:pPr>
        <w:pStyle w:val="Zkladntext"/>
        <w:rPr>
          <w:rFonts w:ascii="Times New Roman"/>
          <w:sz w:val="20"/>
        </w:rPr>
      </w:pPr>
    </w:p>
    <w:p w14:paraId="38FA974E" w14:textId="77777777" w:rsidR="003F753F" w:rsidRDefault="003F753F">
      <w:pPr>
        <w:pStyle w:val="Zkladntext"/>
        <w:spacing w:before="9"/>
        <w:rPr>
          <w:rFonts w:ascii="Times New Roman"/>
          <w:sz w:val="15"/>
        </w:rPr>
      </w:pPr>
    </w:p>
    <w:p w14:paraId="008B6255" w14:textId="77777777" w:rsidR="003F753F" w:rsidRDefault="009C34D5">
      <w:pPr>
        <w:pStyle w:val="Nadpis1"/>
        <w:spacing w:line="278" w:lineRule="auto"/>
        <w:ind w:left="1189" w:right="1207" w:firstLine="0"/>
        <w:jc w:val="center"/>
      </w:pPr>
      <w:r>
        <w:t>5. časť: Creative Commons pre pedagógov</w:t>
      </w:r>
    </w:p>
    <w:p w14:paraId="7E4805EE" w14:textId="77777777" w:rsidR="003F753F" w:rsidRDefault="003F753F">
      <w:pPr>
        <w:pStyle w:val="Zkladntext"/>
        <w:rPr>
          <w:b/>
          <w:sz w:val="20"/>
        </w:rPr>
      </w:pPr>
    </w:p>
    <w:p w14:paraId="2C187E5D" w14:textId="77777777" w:rsidR="003F753F" w:rsidRDefault="003F753F">
      <w:pPr>
        <w:pStyle w:val="Zkladntext"/>
        <w:rPr>
          <w:b/>
          <w:sz w:val="20"/>
        </w:rPr>
      </w:pPr>
    </w:p>
    <w:p w14:paraId="42B48163" w14:textId="77777777" w:rsidR="003F753F" w:rsidRDefault="009C34D5">
      <w:pPr>
        <w:pStyle w:val="Zkladntext"/>
        <w:spacing w:before="7"/>
        <w:rPr>
          <w:b/>
          <w:sz w:val="14"/>
        </w:rPr>
      </w:pPr>
      <w:r>
        <w:rPr>
          <w:noProof/>
        </w:rPr>
        <w:drawing>
          <wp:anchor distT="0" distB="0" distL="0" distR="0" simplePos="0" relativeHeight="251658240" behindDoc="0" locked="0" layoutInCell="1" allowOverlap="1" wp14:anchorId="43845867" wp14:editId="47404321">
            <wp:simplePos x="0" y="0"/>
            <wp:positionH relativeFrom="page">
              <wp:posOffset>3461668</wp:posOffset>
            </wp:positionH>
            <wp:positionV relativeFrom="paragraph">
              <wp:posOffset>122325</wp:posOffset>
            </wp:positionV>
            <wp:extent cx="673410" cy="242125"/>
            <wp:effectExtent l="0" t="0" r="0" b="0"/>
            <wp:wrapTopAndBottom/>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9" cstate="print"/>
                    <a:stretch>
                      <a:fillRect/>
                    </a:stretch>
                  </pic:blipFill>
                  <pic:spPr>
                    <a:xfrm>
                      <a:off x="0" y="0"/>
                      <a:ext cx="673410" cy="242125"/>
                    </a:xfrm>
                    <a:prstGeom prst="rect">
                      <a:avLst/>
                    </a:prstGeom>
                  </pic:spPr>
                </pic:pic>
              </a:graphicData>
            </a:graphic>
          </wp:anchor>
        </w:drawing>
      </w:r>
    </w:p>
    <w:p w14:paraId="21D4975F" w14:textId="54D32AFC" w:rsidR="003F753F" w:rsidRDefault="009C34D5">
      <w:pPr>
        <w:pStyle w:val="P68B1DB1-Normal2"/>
        <w:spacing w:before="321"/>
        <w:ind w:left="1189" w:right="1207"/>
        <w:jc w:val="center"/>
      </w:pPr>
      <w:r>
        <w:t xml:space="preserve">Toto dielo podlieha licencii </w:t>
      </w:r>
      <w:hyperlink r:id="rId10" w:history="1">
        <w:r w:rsidRPr="00A0794F">
          <w:rPr>
            <w:rStyle w:val="Hypertextovprepojenie"/>
            <w:u w:color="1155CC"/>
          </w:rPr>
          <w:t>Creative Commons Attribution 4.0 International License</w:t>
        </w:r>
      </w:hyperlink>
      <w:r>
        <w:t>.</w:t>
      </w:r>
    </w:p>
    <w:p w14:paraId="73BFDA45" w14:textId="77777777" w:rsidR="003F753F" w:rsidRDefault="003F753F">
      <w:pPr>
        <w:pStyle w:val="Zkladntext"/>
        <w:rPr>
          <w:sz w:val="20"/>
        </w:rPr>
      </w:pPr>
    </w:p>
    <w:p w14:paraId="22258334" w14:textId="77777777" w:rsidR="003F753F" w:rsidRDefault="003F753F">
      <w:pPr>
        <w:pStyle w:val="Zkladntext"/>
        <w:rPr>
          <w:sz w:val="20"/>
        </w:rPr>
      </w:pPr>
    </w:p>
    <w:p w14:paraId="1427185E" w14:textId="77777777" w:rsidR="003F753F" w:rsidRDefault="003F753F">
      <w:pPr>
        <w:pStyle w:val="Zkladntext"/>
        <w:rPr>
          <w:sz w:val="20"/>
        </w:rPr>
      </w:pPr>
    </w:p>
    <w:p w14:paraId="3ADE83A6" w14:textId="77777777" w:rsidR="003F753F" w:rsidRDefault="003F753F">
      <w:pPr>
        <w:pStyle w:val="Zkladntext"/>
        <w:spacing w:before="10"/>
        <w:rPr>
          <w:sz w:val="18"/>
        </w:rPr>
      </w:pPr>
    </w:p>
    <w:p w14:paraId="056D454F" w14:textId="1BCCC9DA" w:rsidR="003F753F" w:rsidRDefault="009C34D5" w:rsidP="00CE5D0E">
      <w:pPr>
        <w:pStyle w:val="P68B1DB1-Normal3"/>
        <w:spacing w:line="278" w:lineRule="auto"/>
        <w:ind w:left="100" w:right="26"/>
        <w:jc w:val="both"/>
      </w:pPr>
      <w:r>
        <w:t>Creative Commons poskytuje hnutiu za otvorené vzdelávanie nástroje, ktoré pomáhajú vytvárať lepšie, flexibilnejšie a udržateľnejšie otvorené vzdelávacie zdroje (</w:t>
      </w:r>
      <w:r w:rsidR="00EA5726">
        <w:t>OVZ</w:t>
      </w:r>
      <w:r>
        <w:t>), postupy a politiky.</w:t>
      </w:r>
    </w:p>
    <w:p w14:paraId="4C089E8C" w14:textId="77777777" w:rsidR="003F753F" w:rsidRDefault="003F753F" w:rsidP="00CE5D0E">
      <w:pPr>
        <w:pStyle w:val="Zkladntext"/>
        <w:spacing w:before="4"/>
        <w:ind w:right="26"/>
        <w:jc w:val="both"/>
        <w:rPr>
          <w:sz w:val="42"/>
        </w:rPr>
      </w:pPr>
    </w:p>
    <w:p w14:paraId="01B73934" w14:textId="7C4AF284" w:rsidR="003F753F" w:rsidRDefault="009C34D5" w:rsidP="00CE5D0E">
      <w:pPr>
        <w:pStyle w:val="P68B1DB1-Normal4"/>
        <w:spacing w:line="278" w:lineRule="auto"/>
        <w:ind w:left="100" w:right="26"/>
        <w:jc w:val="both"/>
      </w:pPr>
      <w:r>
        <w:t>Licencie Creative Commons sú najpopulárnejšie verejné licencie medzi vzdelávacími projektmi na svete. V tejto časti vás oboznámime so špecifikami používania licencií CC a</w:t>
      </w:r>
      <w:r w:rsidR="005E4172">
        <w:t> obsahu s licenciami C</w:t>
      </w:r>
      <w:r>
        <w:t>C na vzdelávacie účely.</w:t>
      </w:r>
    </w:p>
    <w:p w14:paraId="6D1A3949" w14:textId="77777777" w:rsidR="003F753F" w:rsidRDefault="003F753F" w:rsidP="00CE5D0E">
      <w:pPr>
        <w:pStyle w:val="Zkladntext"/>
        <w:spacing w:before="1"/>
        <w:ind w:right="26"/>
        <w:rPr>
          <w:sz w:val="28"/>
        </w:rPr>
      </w:pPr>
    </w:p>
    <w:p w14:paraId="2214849C" w14:textId="77777777" w:rsidR="003F753F" w:rsidRDefault="009C34D5" w:rsidP="00CE5D0E">
      <w:pPr>
        <w:pStyle w:val="P68B1DB1-Normal4"/>
        <w:ind w:left="100" w:right="26"/>
      </w:pPr>
      <w:r>
        <w:t>Táto časť pozostáva z piatich sekcií:</w:t>
      </w:r>
    </w:p>
    <w:p w14:paraId="08300C0C" w14:textId="35FD5E88" w:rsidR="003F753F" w:rsidRDefault="00A0794F" w:rsidP="00CE5D0E">
      <w:pPr>
        <w:pStyle w:val="P68B1DB1-ListParagraph5"/>
        <w:numPr>
          <w:ilvl w:val="1"/>
          <w:numId w:val="13"/>
        </w:numPr>
        <w:tabs>
          <w:tab w:val="left" w:pos="1221"/>
        </w:tabs>
        <w:spacing w:before="45"/>
        <w:ind w:right="26"/>
      </w:pPr>
      <w:hyperlink w:anchor="_bookmark0" w:history="1">
        <w:r w:rsidR="00EA5726">
          <w:t>OVZ</w:t>
        </w:r>
        <w:r w:rsidR="009C34D5">
          <w:t>, otv</w:t>
        </w:r>
        <w:r w:rsidR="009C34D5">
          <w:t>o</w:t>
        </w:r>
        <w:r w:rsidR="009C34D5">
          <w:t>rené učebnice a otvorené kurzy</w:t>
        </w:r>
      </w:hyperlink>
    </w:p>
    <w:p w14:paraId="364AE4C1" w14:textId="1437C338" w:rsidR="003F753F" w:rsidRDefault="00A0794F" w:rsidP="00CE5D0E">
      <w:pPr>
        <w:pStyle w:val="P68B1DB1-ListParagraph5"/>
        <w:numPr>
          <w:ilvl w:val="1"/>
          <w:numId w:val="13"/>
        </w:numPr>
        <w:tabs>
          <w:tab w:val="left" w:pos="1221"/>
        </w:tabs>
        <w:spacing w:before="45"/>
        <w:ind w:right="26"/>
      </w:pPr>
      <w:hyperlink w:anchor="_bookmark9" w:history="1">
        <w:r w:rsidR="005E4172">
          <w:t>Vyhľadávanie</w:t>
        </w:r>
        <w:r w:rsidR="009C34D5">
          <w:t xml:space="preserve">, </w:t>
        </w:r>
        <w:r w:rsidR="00D810BF">
          <w:t>p</w:t>
        </w:r>
        <w:r w:rsidR="00D810BF">
          <w:t xml:space="preserve">osudzovanie </w:t>
        </w:r>
        <w:r w:rsidR="009C34D5">
          <w:t>a</w:t>
        </w:r>
        <w:r w:rsidR="005E4172">
          <w:t xml:space="preserve"> úprava </w:t>
        </w:r>
        <w:r w:rsidR="009C34D5">
          <w:t>zdrojov</w:t>
        </w:r>
      </w:hyperlink>
    </w:p>
    <w:p w14:paraId="72368306" w14:textId="76EF5A32" w:rsidR="003F753F" w:rsidRDefault="00A0794F" w:rsidP="00CE5D0E">
      <w:pPr>
        <w:pStyle w:val="P68B1DB1-ListParagraph5"/>
        <w:numPr>
          <w:ilvl w:val="1"/>
          <w:numId w:val="13"/>
        </w:numPr>
        <w:tabs>
          <w:tab w:val="left" w:pos="1221"/>
        </w:tabs>
        <w:spacing w:before="45"/>
        <w:ind w:right="26"/>
      </w:pPr>
      <w:hyperlink w:anchor="_bookmark10" w:history="1">
        <w:r w:rsidR="009C34D5">
          <w:t>Tvorba a šíren</w:t>
        </w:r>
        <w:r w:rsidR="009C34D5">
          <w:t>i</w:t>
        </w:r>
        <w:r w:rsidR="009C34D5">
          <w:t xml:space="preserve">e </w:t>
        </w:r>
        <w:r w:rsidR="00EA5726">
          <w:t>OVZ</w:t>
        </w:r>
      </w:hyperlink>
    </w:p>
    <w:p w14:paraId="304D5EE3" w14:textId="2790E4EA" w:rsidR="003F753F" w:rsidRDefault="00A0794F" w:rsidP="00CE5D0E">
      <w:pPr>
        <w:pStyle w:val="P68B1DB1-ListParagraph5"/>
        <w:numPr>
          <w:ilvl w:val="1"/>
          <w:numId w:val="13"/>
        </w:numPr>
        <w:tabs>
          <w:tab w:val="left" w:pos="1221"/>
        </w:tabs>
        <w:spacing w:before="44"/>
        <w:ind w:right="26"/>
      </w:pPr>
      <w:hyperlink w:anchor="_bookmark13" w:history="1">
        <w:r w:rsidR="009C34D5">
          <w:t>Otvorená pedagogika</w:t>
        </w:r>
        <w:r w:rsidR="009C34D5">
          <w:t>/</w:t>
        </w:r>
        <w:r w:rsidR="005E4172">
          <w:t>Otvorené p</w:t>
        </w:r>
        <w:r w:rsidR="009C34D5">
          <w:t xml:space="preserve">ostupy </w:t>
        </w:r>
      </w:hyperlink>
    </w:p>
    <w:p w14:paraId="233DFEE9" w14:textId="2E04C52C" w:rsidR="003F753F" w:rsidRDefault="00A0794F" w:rsidP="00CE5D0E">
      <w:pPr>
        <w:pStyle w:val="P68B1DB1-ListParagraph5"/>
        <w:numPr>
          <w:ilvl w:val="1"/>
          <w:numId w:val="13"/>
        </w:numPr>
        <w:tabs>
          <w:tab w:val="left" w:pos="1221"/>
        </w:tabs>
        <w:spacing w:before="45"/>
        <w:ind w:right="26"/>
      </w:pPr>
      <w:hyperlink w:anchor="5.5_Opening_Up_Your_Institution" w:history="1">
        <w:r w:rsidR="009C34D5" w:rsidRPr="00A0794F">
          <w:rPr>
            <w:rStyle w:val="Hypertextovprepojenie"/>
          </w:rPr>
          <w:t>Otv</w:t>
        </w:r>
        <w:r w:rsidR="005E4172" w:rsidRPr="00A0794F">
          <w:rPr>
            <w:rStyle w:val="Hypertextovprepojenie"/>
          </w:rPr>
          <w:t xml:space="preserve">áranie </w:t>
        </w:r>
        <w:r w:rsidR="009C34D5" w:rsidRPr="00A0794F">
          <w:rPr>
            <w:rStyle w:val="Hypertextovprepojenie"/>
          </w:rPr>
          <w:t>inš</w:t>
        </w:r>
        <w:r w:rsidR="009C34D5" w:rsidRPr="00A0794F">
          <w:rPr>
            <w:rStyle w:val="Hypertextovprepojenie"/>
          </w:rPr>
          <w:t>t</w:t>
        </w:r>
        <w:r w:rsidR="009C34D5" w:rsidRPr="00A0794F">
          <w:rPr>
            <w:rStyle w:val="Hypertextovprepojenie"/>
          </w:rPr>
          <w:t>itúci</w:t>
        </w:r>
        <w:r w:rsidR="00FA05DF" w:rsidRPr="00A0794F">
          <w:rPr>
            <w:rStyle w:val="Hypertextovprepojenie"/>
          </w:rPr>
          <w:t>í</w:t>
        </w:r>
      </w:hyperlink>
    </w:p>
    <w:p w14:paraId="1C68FF52" w14:textId="77777777" w:rsidR="003F753F" w:rsidRDefault="003F753F" w:rsidP="00CE5D0E">
      <w:pPr>
        <w:pStyle w:val="Zkladntext"/>
        <w:spacing w:before="9"/>
        <w:ind w:right="26"/>
        <w:rPr>
          <w:sz w:val="31"/>
        </w:rPr>
      </w:pPr>
    </w:p>
    <w:p w14:paraId="0317BBFE" w14:textId="4E387B7B" w:rsidR="003F753F" w:rsidRDefault="009C34D5" w:rsidP="00CE5D0E">
      <w:pPr>
        <w:pStyle w:val="P68B1DB1-Normal4"/>
        <w:spacing w:line="278" w:lineRule="auto"/>
        <w:ind w:left="100" w:right="26"/>
        <w:jc w:val="both"/>
      </w:pPr>
      <w:r>
        <w:t xml:space="preserve">Existujú aj </w:t>
      </w:r>
      <w:hyperlink w:anchor="_bookmark15" w:history="1">
        <w:r>
          <w:rPr>
            <w:color w:val="1155CC"/>
            <w:u w:val="single" w:color="1155CC"/>
          </w:rPr>
          <w:t>doplnkové zdroje</w:t>
        </w:r>
      </w:hyperlink>
      <w:r>
        <w:t xml:space="preserve"> pre prípad, že máte záujem dozvedieť sa viac o niektorej z tém obsiahnutých v tejto časti. Rovnako by ste si mohli prečítať </w:t>
      </w:r>
      <w:r w:rsidR="005E4172">
        <w:t xml:space="preserve">kapitolu </w:t>
      </w:r>
      <w:hyperlink r:id="rId11" w:history="1">
        <w:r w:rsidR="005E4172" w:rsidRPr="00CE5D0E">
          <w:rPr>
            <w:rStyle w:val="Hypertextovprepojenie"/>
            <w:color w:val="1155CC"/>
            <w:szCs w:val="24"/>
          </w:rPr>
          <w:t>5.1 (LIB): Otvorený prístup k</w:t>
        </w:r>
        <w:r w:rsidR="00006CFB" w:rsidRPr="00CE5D0E">
          <w:rPr>
            <w:rStyle w:val="Hypertextovprepojenie"/>
            <w:color w:val="1155CC"/>
            <w:szCs w:val="24"/>
          </w:rPr>
          <w:t> </w:t>
        </w:r>
        <w:r w:rsidRPr="00CE5D0E">
          <w:rPr>
            <w:rStyle w:val="Hypertextovprepojenie"/>
            <w:color w:val="1155CC"/>
            <w:szCs w:val="24"/>
          </w:rPr>
          <w:t>vedeck</w:t>
        </w:r>
        <w:r w:rsidR="00006CFB" w:rsidRPr="00CE5D0E">
          <w:rPr>
            <w:rStyle w:val="Hypertextovprepojenie"/>
            <w:color w:val="1155CC"/>
            <w:szCs w:val="24"/>
          </w:rPr>
          <w:t>ým poznatkom</w:t>
        </w:r>
        <w:r w:rsidRPr="00CE5D0E">
          <w:rPr>
            <w:rStyle w:val="Hypertextovprepojenie"/>
            <w:color w:val="1155CC"/>
            <w:szCs w:val="24"/>
          </w:rPr>
          <w:t xml:space="preserve"> (Open Access to Scholarship)</w:t>
        </w:r>
      </w:hyperlink>
      <w:r>
        <w:t xml:space="preserve"> v rámci kurzu Certifikát </w:t>
      </w:r>
      <w:r w:rsidR="005E4172">
        <w:t xml:space="preserve">CC </w:t>
      </w:r>
      <w:r>
        <w:t>pre knihovníkov.</w:t>
      </w:r>
    </w:p>
    <w:p w14:paraId="4093B286" w14:textId="77777777" w:rsidR="003F753F" w:rsidRDefault="003F753F" w:rsidP="00CE5D0E">
      <w:pPr>
        <w:pStyle w:val="Zkladntext"/>
        <w:spacing w:before="2"/>
        <w:ind w:right="26"/>
        <w:jc w:val="both"/>
        <w:rPr>
          <w:sz w:val="28"/>
        </w:rPr>
      </w:pPr>
    </w:p>
    <w:p w14:paraId="7D34A1CF" w14:textId="49EE0493" w:rsidR="003F753F" w:rsidRDefault="009C34D5" w:rsidP="00CE5D0E">
      <w:pPr>
        <w:pStyle w:val="P68B1DB1-Normal4"/>
        <w:spacing w:line="242" w:lineRule="auto"/>
        <w:ind w:left="100" w:right="26"/>
        <w:jc w:val="both"/>
      </w:pPr>
      <w:r>
        <w:t xml:space="preserve">Bočný panel: Tiež sa môžete zapojiť </w:t>
      </w:r>
      <w:hyperlink r:id="rId12">
        <w:r w:rsidR="005E4172">
          <w:rPr>
            <w:color w:val="1155CC"/>
            <w:szCs w:val="24"/>
            <w:u w:val="single"/>
          </w:rPr>
          <w:t>Platformy otvoreného vzdelávania Creative Commons</w:t>
        </w:r>
      </w:hyperlink>
      <w:r>
        <w:t>.</w:t>
      </w:r>
      <w:r w:rsidR="005E4172">
        <w:t xml:space="preserve"> </w:t>
      </w:r>
      <w:r>
        <w:t xml:space="preserve">Svojím príspevkom nám môže pomôcť identifikovať, plánovať </w:t>
      </w:r>
      <w:r w:rsidR="00CE5D0E">
        <w:br/>
      </w:r>
      <w:r>
        <w:t xml:space="preserve">a koordinovať nadnárodný obsah, postupy a politické projekty v oblasti otvoreného vzdelávania s cieľom spoločne riešiť </w:t>
      </w:r>
      <w:r w:rsidR="005E4172">
        <w:t xml:space="preserve">vzdelávacie </w:t>
      </w:r>
      <w:r>
        <w:t xml:space="preserve">výzvy na celom svete. Nezabudnite nám stručne povedať, (a) prečo sa chcete pridať a (b) kto ste </w:t>
      </w:r>
      <w:r w:rsidR="005E4172">
        <w:t xml:space="preserve">– </w:t>
      </w:r>
      <w:r>
        <w:t xml:space="preserve"> pomôžete tak organizácii CC vyhnúť sa spamerom.</w:t>
      </w:r>
    </w:p>
    <w:p w14:paraId="67307EF4" w14:textId="77777777" w:rsidR="003F753F" w:rsidRDefault="003F753F">
      <w:pPr>
        <w:pStyle w:val="Zkladntext"/>
        <w:rPr>
          <w:sz w:val="20"/>
        </w:rPr>
      </w:pPr>
    </w:p>
    <w:p w14:paraId="4A83411D" w14:textId="441AE96E" w:rsidR="003F753F" w:rsidRDefault="00117F69">
      <w:pPr>
        <w:pStyle w:val="Zkladntext"/>
        <w:spacing w:before="3"/>
        <w:rPr>
          <w:sz w:val="20"/>
        </w:rPr>
      </w:pPr>
      <w:r>
        <w:rPr>
          <w:noProof/>
        </w:rPr>
        <mc:AlternateContent>
          <mc:Choice Requires="wps">
            <w:drawing>
              <wp:anchor distT="0" distB="0" distL="0" distR="0" simplePos="0" relativeHeight="487588352" behindDoc="1" locked="0" layoutInCell="1" allowOverlap="1" wp14:anchorId="075C2F6B" wp14:editId="10EF36ED">
                <wp:simplePos x="0" y="0"/>
                <wp:positionH relativeFrom="page">
                  <wp:posOffset>914400</wp:posOffset>
                </wp:positionH>
                <wp:positionV relativeFrom="paragraph">
                  <wp:posOffset>163195</wp:posOffset>
                </wp:positionV>
                <wp:extent cx="5727700" cy="18415"/>
                <wp:effectExtent l="0" t="0" r="0" b="0"/>
                <wp:wrapTopAndBottom/>
                <wp:docPr id="85184725" name="docshape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27700" cy="18415"/>
                        </a:xfrm>
                        <a:prstGeom prst="rect">
                          <a:avLst/>
                        </a:prstGeom>
                        <a:solidFill>
                          <a:srgbClr val="A0A0A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C387AE" id="docshape1" o:spid="_x0000_s1026" style="position:absolute;margin-left:1in;margin-top:12.85pt;width:451pt;height:1.45pt;z-index:-157281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" fillcolor="#a0a0a0" stroked="f">
                <w10:wrap type="topAndBottom" anchorx="page"/>
              </v:rect>
            </w:pict>
          </mc:Fallback>
        </mc:AlternateContent>
      </w:r>
    </w:p>
    <w:p w14:paraId="2865D3A6" w14:textId="77777777" w:rsidR="003F753F" w:rsidRDefault="003F753F">
      <w:pPr>
        <w:rPr>
          <w:sz w:val="20"/>
        </w:rPr>
        <w:sectPr w:rsidR="003F753F">
          <w:type w:val="continuous"/>
          <w:pgSz w:w="11900" w:h="16840"/>
          <w:pgMar w:top="480" w:right="1320" w:bottom="280" w:left="1340" w:header="708" w:footer="708" w:gutter="0"/>
          <w:cols w:space="708"/>
        </w:sectPr>
      </w:pPr>
    </w:p>
    <w:p w14:paraId="6575402C" w14:textId="77777777" w:rsidR="003F753F" w:rsidRDefault="003F753F">
      <w:pPr>
        <w:pStyle w:val="Zkladntext"/>
        <w:spacing w:before="4"/>
        <w:rPr>
          <w:sz w:val="17"/>
        </w:rPr>
      </w:pPr>
    </w:p>
    <w:p w14:paraId="524B2408" w14:textId="7EF85EAF" w:rsidR="003F753F" w:rsidRDefault="009C34D5" w:rsidP="005E4172">
      <w:pPr>
        <w:pStyle w:val="P68B1DB1-ListParagraph6"/>
        <w:numPr>
          <w:ilvl w:val="1"/>
          <w:numId w:val="12"/>
        </w:numPr>
        <w:tabs>
          <w:tab w:val="left" w:pos="868"/>
        </w:tabs>
        <w:spacing w:before="56" w:line="244" w:lineRule="auto"/>
        <w:ind w:right="593" w:firstLine="0"/>
      </w:pPr>
      <w:bookmarkStart w:id="0" w:name="_bookmark0"/>
      <w:bookmarkEnd w:id="0"/>
      <w:r>
        <w:t>O</w:t>
      </w:r>
      <w:r w:rsidR="005E4172">
        <w:t>tvorené učebnice a otvorené kurzy</w:t>
      </w:r>
    </w:p>
    <w:p w14:paraId="6C2B7CF8" w14:textId="77777777" w:rsidR="00236787" w:rsidRDefault="00236787" w:rsidP="00236787">
      <w:pPr>
        <w:pStyle w:val="Zkladntext"/>
        <w:spacing w:line="261" w:lineRule="auto"/>
        <w:ind w:right="138"/>
        <w:jc w:val="both"/>
        <w:rPr>
          <w:sz w:val="43"/>
        </w:rPr>
      </w:pPr>
    </w:p>
    <w:p w14:paraId="79EC568B" w14:textId="17D7A9C0" w:rsidR="003F753F" w:rsidRDefault="009C34D5" w:rsidP="00236787">
      <w:pPr>
        <w:pStyle w:val="Zkladntext"/>
        <w:spacing w:line="261" w:lineRule="auto"/>
        <w:ind w:right="138"/>
        <w:jc w:val="both"/>
      </w:pPr>
      <w:r>
        <w:rPr>
          <w:color w:val="24292E"/>
        </w:rPr>
        <w:t xml:space="preserve">Otvorené vzdelávanie je myšlienka, ale aj súbor obsahov, postupov, politík </w:t>
      </w:r>
      <w:r w:rsidR="005E4172">
        <w:rPr>
          <w:color w:val="24292E"/>
        </w:rPr>
        <w:t xml:space="preserve">či </w:t>
      </w:r>
      <w:r>
        <w:rPr>
          <w:color w:val="24292E"/>
        </w:rPr>
        <w:t>komunita, ktoré</w:t>
      </w:r>
      <w:r w:rsidR="005E4172">
        <w:rPr>
          <w:color w:val="24292E"/>
        </w:rPr>
        <w:t xml:space="preserve"> môžu</w:t>
      </w:r>
      <w:r>
        <w:rPr>
          <w:color w:val="24292E"/>
        </w:rPr>
        <w:t xml:space="preserve"> pri správnom použití pomôcť každému na svete získať prístup k bezplatným, efektívnym a otvoreným vzdelávacím materiálom pri nulových hraničných nákladoch</w:t>
      </w:r>
      <w:r w:rsidR="008F5059">
        <w:rPr>
          <w:color w:val="24292E"/>
        </w:rPr>
        <w:t xml:space="preserve"> </w:t>
      </w:r>
      <w:r w:rsidR="008F5059" w:rsidRPr="0009392D">
        <w:rPr>
          <w:color w:val="24292E"/>
        </w:rPr>
        <w:t xml:space="preserve">[náklady pri zvýšení/rozšírení výroby, v kontexte vzdelávania náklady na zorientovanie sa </w:t>
      </w:r>
      <w:r w:rsidR="00236787">
        <w:rPr>
          <w:color w:val="24292E"/>
        </w:rPr>
        <w:br/>
      </w:r>
      <w:r w:rsidR="008F5059" w:rsidRPr="0009392D">
        <w:rPr>
          <w:color w:val="24292E"/>
        </w:rPr>
        <w:t>v novej téme]</w:t>
      </w:r>
      <w:r w:rsidRPr="0009392D">
        <w:rPr>
          <w:color w:val="24292E"/>
        </w:rPr>
        <w:t xml:space="preserve">. Po prvýkrát v histórii môžu pedagógovia na celom svete vytvárať, otvárať </w:t>
      </w:r>
      <w:r w:rsidR="00236787">
        <w:rPr>
          <w:color w:val="24292E"/>
        </w:rPr>
        <w:br/>
      </w:r>
      <w:r w:rsidRPr="0009392D">
        <w:rPr>
          <w:color w:val="24292E"/>
        </w:rPr>
        <w:t xml:space="preserve">a šíriť kvalitné a účinné učebné materiály medzi všetkými, ktorí sa chcú učiť. Kľúčom </w:t>
      </w:r>
      <w:r w:rsidR="00236787">
        <w:rPr>
          <w:color w:val="24292E"/>
        </w:rPr>
        <w:br/>
      </w:r>
      <w:r w:rsidRPr="0009392D">
        <w:rPr>
          <w:color w:val="24292E"/>
        </w:rPr>
        <w:t xml:space="preserve">k tomuto </w:t>
      </w:r>
      <w:r w:rsidRPr="0009392D">
        <w:rPr>
          <w:color w:val="333333"/>
        </w:rPr>
        <w:t>transformačnému posunu</w:t>
      </w:r>
      <w:r w:rsidRPr="0009392D">
        <w:rPr>
          <w:color w:val="24292E"/>
        </w:rPr>
        <w:t xml:space="preserve"> vo vzdelávaní sú otvorené vzdelávacie zdroje (</w:t>
      </w:r>
      <w:r w:rsidR="000C43D3" w:rsidRPr="0009392D">
        <w:rPr>
          <w:color w:val="24292E"/>
        </w:rPr>
        <w:t>OVZ) [v anglickom jazyku sa používa výraz</w:t>
      </w:r>
      <w:r w:rsidRPr="0009392D">
        <w:rPr>
          <w:color w:val="24292E"/>
        </w:rPr>
        <w:t xml:space="preserve"> Open Educational Resources</w:t>
      </w:r>
      <w:r w:rsidR="000C43D3" w:rsidRPr="0009392D">
        <w:rPr>
          <w:color w:val="24292E"/>
        </w:rPr>
        <w:t xml:space="preserve"> a skratka OER]</w:t>
      </w:r>
      <w:r w:rsidRPr="0009392D">
        <w:rPr>
          <w:color w:val="24292E"/>
        </w:rPr>
        <w:t xml:space="preserve">. </w:t>
      </w:r>
      <w:r w:rsidR="00EA5726" w:rsidRPr="0009392D">
        <w:rPr>
          <w:color w:val="24292E"/>
        </w:rPr>
        <w:t>OVZ</w:t>
      </w:r>
      <w:r w:rsidRPr="0009392D">
        <w:rPr>
          <w:color w:val="24292E"/>
        </w:rPr>
        <w:t xml:space="preserve"> sú vzdelávacie</w:t>
      </w:r>
      <w:r>
        <w:rPr>
          <w:color w:val="24292E"/>
        </w:rPr>
        <w:t xml:space="preserve"> materiály šírené bezplatne, na ktoré sa vzťahujú zákonné povolenia, na základe ktorých ich môže verejnosť</w:t>
      </w:r>
      <w:r w:rsidR="005E4172">
        <w:rPr>
          <w:color w:val="24292E"/>
        </w:rPr>
        <w:t xml:space="preserve"> voľne</w:t>
      </w:r>
      <w:r>
        <w:rPr>
          <w:color w:val="24292E"/>
        </w:rPr>
        <w:t xml:space="preserve"> používať, šíriť a ďalej rozvíjať ich obsah.</w:t>
      </w:r>
    </w:p>
    <w:p w14:paraId="7AC1116C" w14:textId="77777777" w:rsidR="003F753F" w:rsidRDefault="003F753F" w:rsidP="00236787">
      <w:pPr>
        <w:pStyle w:val="Zkladntext"/>
        <w:spacing w:before="4"/>
        <w:ind w:right="138"/>
        <w:jc w:val="both"/>
        <w:rPr>
          <w:sz w:val="20"/>
        </w:rPr>
      </w:pPr>
    </w:p>
    <w:p w14:paraId="5BC6510C" w14:textId="46016D99" w:rsidR="003F753F" w:rsidRDefault="00EA5726" w:rsidP="00236787">
      <w:pPr>
        <w:pStyle w:val="P68B1DB1-BodyText7"/>
        <w:ind w:left="100" w:right="138"/>
        <w:jc w:val="both"/>
      </w:pPr>
      <w:r>
        <w:t>OVZ</w:t>
      </w:r>
      <w:r w:rsidR="009C34D5">
        <w:t xml:space="preserve"> sú možné, pretože:</w:t>
      </w:r>
    </w:p>
    <w:p w14:paraId="62201A17" w14:textId="77777777" w:rsidR="003F753F" w:rsidRDefault="003F753F" w:rsidP="00236787">
      <w:pPr>
        <w:pStyle w:val="Zkladntext"/>
        <w:spacing w:before="9"/>
        <w:ind w:right="138"/>
        <w:jc w:val="both"/>
      </w:pPr>
    </w:p>
    <w:p w14:paraId="0495D14E" w14:textId="665EBE41" w:rsidR="003F753F" w:rsidRDefault="009C34D5" w:rsidP="00236787">
      <w:pPr>
        <w:pStyle w:val="P68B1DB1-ListParagraph8"/>
        <w:numPr>
          <w:ilvl w:val="2"/>
          <w:numId w:val="12"/>
        </w:numPr>
        <w:tabs>
          <w:tab w:val="left" w:pos="819"/>
          <w:tab w:val="left" w:pos="820"/>
        </w:tabs>
        <w:spacing w:line="261" w:lineRule="auto"/>
        <w:ind w:right="138"/>
        <w:jc w:val="both"/>
      </w:pPr>
      <w:r>
        <w:t>zdroje vzdelávania sú (väčšinou) digitáln</w:t>
      </w:r>
      <w:bookmarkStart w:id="1" w:name="_bookmark1"/>
      <w:bookmarkEnd w:id="1"/>
      <w:r w:rsidR="005E4172">
        <w:t>e</w:t>
      </w:r>
      <w:hyperlink w:anchor="_bookmark3" w:history="1">
        <w:r w:rsidR="005E4172">
          <w:rPr>
            <w:rStyle w:val="Odkaznapoznmkupodiarou"/>
          </w:rPr>
          <w:footnoteReference w:id="1"/>
        </w:r>
      </w:hyperlink>
      <w:r>
        <w:t xml:space="preserve"> a digitálne zdroje </w:t>
      </w:r>
      <w:r w:rsidR="005E4172">
        <w:t xml:space="preserve">možno </w:t>
      </w:r>
      <w:r>
        <w:t>ukladať, kopírovať a distribuovať s takmer nulovými nákladmi</w:t>
      </w:r>
      <w:r w:rsidR="005E4172">
        <w:t>,</w:t>
      </w:r>
    </w:p>
    <w:p w14:paraId="028B54DD" w14:textId="58BEF4F7" w:rsidR="003F753F" w:rsidRDefault="009C34D5" w:rsidP="00236787">
      <w:pPr>
        <w:pStyle w:val="P68B1DB1-ListParagraph8"/>
        <w:numPr>
          <w:ilvl w:val="2"/>
          <w:numId w:val="12"/>
        </w:numPr>
        <w:tabs>
          <w:tab w:val="left" w:pos="819"/>
          <w:tab w:val="left" w:pos="820"/>
        </w:tabs>
        <w:spacing w:line="251" w:lineRule="exact"/>
        <w:ind w:right="138"/>
        <w:jc w:val="both"/>
      </w:pPr>
      <w:r>
        <w:t>internet uľahčuje verejnosti šírenie digitálneho obsahu</w:t>
      </w:r>
      <w:r w:rsidR="005E4172">
        <w:t>,</w:t>
      </w:r>
    </w:p>
    <w:p w14:paraId="36434640" w14:textId="4797F694" w:rsidR="003F753F" w:rsidRDefault="005E4172" w:rsidP="00236787">
      <w:pPr>
        <w:pStyle w:val="P68B1DB1-ListParagraph8"/>
        <w:numPr>
          <w:ilvl w:val="2"/>
          <w:numId w:val="12"/>
        </w:numPr>
        <w:tabs>
          <w:tab w:val="left" w:pos="819"/>
          <w:tab w:val="left" w:pos="820"/>
        </w:tabs>
        <w:spacing w:before="22" w:line="261" w:lineRule="auto"/>
        <w:ind w:right="138"/>
        <w:jc w:val="both"/>
      </w:pPr>
      <w:r>
        <w:t xml:space="preserve">licencie Creative Commons zas uľahčujú a legalizujú zachovanie autorských práv </w:t>
      </w:r>
      <w:r w:rsidR="00236787">
        <w:br/>
      </w:r>
      <w:r>
        <w:t xml:space="preserve">a legálne </w:t>
      </w:r>
      <w:r w:rsidR="009C34D5">
        <w:t>zdieľanie</w:t>
      </w:r>
      <w:r>
        <w:t xml:space="preserve"> vzdelávacích zdrojov </w:t>
      </w:r>
      <w:r w:rsidR="009C34D5">
        <w:t>so svetom</w:t>
      </w:r>
      <w:r>
        <w:t>.</w:t>
      </w:r>
    </w:p>
    <w:p w14:paraId="4DEAE649" w14:textId="77777777" w:rsidR="003F753F" w:rsidRDefault="003F753F" w:rsidP="00236787">
      <w:pPr>
        <w:pStyle w:val="Zkladntext"/>
        <w:spacing w:before="8"/>
        <w:ind w:right="138"/>
        <w:jc w:val="both"/>
        <w:rPr>
          <w:sz w:val="20"/>
        </w:rPr>
      </w:pPr>
    </w:p>
    <w:p w14:paraId="4791519D" w14:textId="03A1BAB8" w:rsidR="003F753F" w:rsidRDefault="009C34D5" w:rsidP="00236787">
      <w:pPr>
        <w:pStyle w:val="P68B1DB1-BodyText7"/>
        <w:spacing w:line="261" w:lineRule="auto"/>
        <w:ind w:left="100" w:right="138"/>
        <w:jc w:val="both"/>
      </w:pPr>
      <w:r>
        <w:t>Keďže dokážeme zdieľať efektívne vzdelávacie materiály so svetom za takmer nulové náklady</w:t>
      </w:r>
      <w:r w:rsidR="005E4172">
        <w:rPr>
          <w:rStyle w:val="Odkaznapoznmkupodiarou"/>
        </w:rPr>
        <w:footnoteReference w:id="2"/>
      </w:r>
      <w:r>
        <w:t>,</w:t>
      </w:r>
      <w:bookmarkStart w:id="2" w:name="_bookmark2"/>
      <w:bookmarkEnd w:id="2"/>
      <w:r>
        <w:t xml:space="preserve"> mnohí</w:t>
      </w:r>
      <w:hyperlink w:anchor="_bookmark4" w:history="1"/>
      <w:r>
        <w:t xml:space="preserve"> tvrdia, že pedagógovia a vlády, ktoré podporujú verejné vzdelávanie, majú morálnu a etickú povinnosť tak učiniť. Tento argument vychádza z predpokladu, že vzdelávanie je vo svojej podstate o odovzdávaní vedomostí a myšlienok. Creative Commons verí, že </w:t>
      </w:r>
      <w:r w:rsidR="00EA5726">
        <w:t>OVZ</w:t>
      </w:r>
      <w:r>
        <w:t xml:space="preserve"> nahradia veľa drahého, vlastného obsahu používaného v</w:t>
      </w:r>
      <w:r w:rsidR="00542000">
        <w:t> </w:t>
      </w:r>
      <w:r>
        <w:t>akademick</w:t>
      </w:r>
      <w:r w:rsidR="00542000">
        <w:t>om vzdelávaní</w:t>
      </w:r>
      <w:r>
        <w:t xml:space="preserve">. Prechod na tento model prinesie spravodlivejšie </w:t>
      </w:r>
      <w:r w:rsidR="00542000">
        <w:t>ekonomické</w:t>
      </w:r>
      <w:r>
        <w:t xml:space="preserve"> príležitosti a sociálne výhody na celom svete bez toho, aby sa znížila kvalita vzdelávacieho obsahu.</w:t>
      </w:r>
    </w:p>
    <w:p w14:paraId="2CF4DEBC" w14:textId="77777777" w:rsidR="003F753F" w:rsidRDefault="003F753F" w:rsidP="00236787">
      <w:pPr>
        <w:pStyle w:val="Zkladntext"/>
        <w:spacing w:before="5"/>
        <w:ind w:right="138"/>
        <w:jc w:val="both"/>
        <w:rPr>
          <w:sz w:val="32"/>
        </w:rPr>
      </w:pPr>
    </w:p>
    <w:p w14:paraId="49119EF3" w14:textId="1A473A89" w:rsidR="003F753F" w:rsidRDefault="00D534E1" w:rsidP="00236787">
      <w:pPr>
        <w:pStyle w:val="P68B1DB1-Heading49"/>
        <w:tabs>
          <w:tab w:val="left" w:pos="9119"/>
        </w:tabs>
        <w:ind w:right="138"/>
        <w:jc w:val="both"/>
        <w:rPr>
          <w:u w:val="none"/>
        </w:rPr>
      </w:pPr>
      <w:r>
        <w:t>Otázky</w:t>
      </w:r>
      <w:r w:rsidR="009C34D5">
        <w:t xml:space="preserve"> / Prečo na tom záleží</w:t>
      </w:r>
      <w:r w:rsidR="009C34D5">
        <w:tab/>
      </w:r>
    </w:p>
    <w:p w14:paraId="440BA326" w14:textId="2BDB5EB6" w:rsidR="003F753F" w:rsidRDefault="009C34D5" w:rsidP="00236787">
      <w:pPr>
        <w:pStyle w:val="P68B1DB1-BodyText7"/>
        <w:spacing w:before="266" w:line="261" w:lineRule="auto"/>
        <w:ind w:left="100" w:right="138"/>
        <w:jc w:val="both"/>
      </w:pPr>
      <w:r>
        <w:t xml:space="preserve">Zdá sa vám rozumné, že vzdelávanie v ére internetu by malo byť drahšie a menej flexibilné ako v predchádzajúcich generáciách? Keďže ľudia a vedomosti sú čoraz prepojenejšie </w:t>
      </w:r>
      <w:r w:rsidR="00236787">
        <w:br/>
      </w:r>
      <w:r>
        <w:t>a dostupné online, čo to bude znamenať pre učenie, prácu a spoločnosť?</w:t>
      </w:r>
    </w:p>
    <w:p w14:paraId="0D7EBE9A" w14:textId="77777777" w:rsidR="003F753F" w:rsidRDefault="003F753F" w:rsidP="00236787">
      <w:pPr>
        <w:pStyle w:val="Zkladntext"/>
        <w:spacing w:before="6"/>
        <w:ind w:right="138"/>
        <w:jc w:val="both"/>
        <w:rPr>
          <w:sz w:val="20"/>
        </w:rPr>
      </w:pPr>
    </w:p>
    <w:p w14:paraId="5262CC99" w14:textId="19CD48E2" w:rsidR="003F753F" w:rsidRDefault="009C34D5" w:rsidP="00236787">
      <w:pPr>
        <w:pStyle w:val="P68B1DB1-BodyText7"/>
        <w:spacing w:line="261" w:lineRule="auto"/>
        <w:ind w:left="100" w:right="138"/>
        <w:jc w:val="both"/>
      </w:pPr>
      <w:r>
        <w:t>Keďže ekonomiky sa stávajú čoraz globálnejšími a</w:t>
      </w:r>
      <w:r w:rsidR="00194CE4">
        <w:t xml:space="preserve"> navzájom </w:t>
      </w:r>
      <w:r>
        <w:t xml:space="preserve">prepojenejšími, zručnosti </w:t>
      </w:r>
      <w:r w:rsidR="00236787">
        <w:br/>
      </w:r>
      <w:r>
        <w:t xml:space="preserve">a vedomosti potrebné na úspešné získanie a udržanie dobrých pracovných miest si vyžadujú </w:t>
      </w:r>
      <w:r w:rsidR="00194CE4">
        <w:t xml:space="preserve">vyššie </w:t>
      </w:r>
      <w:r>
        <w:t>vzdelanie. Všetky národné vlády investujú a stanovujú si strategické ciele, pokiaľ ide o</w:t>
      </w:r>
      <w:r w:rsidR="00194CE4">
        <w:t xml:space="preserve"> spôsob</w:t>
      </w:r>
      <w:r>
        <w:t>, ako môžu ich verejné vzdelávacie systémy podporovať jednotlivcov, rodiny a širšiu spoločnosť.</w:t>
      </w:r>
    </w:p>
    <w:p w14:paraId="334FDB54" w14:textId="77777777" w:rsidR="003F753F" w:rsidRDefault="003F753F" w:rsidP="00236787">
      <w:pPr>
        <w:pStyle w:val="Zkladntext"/>
        <w:spacing w:before="7"/>
        <w:ind w:right="138"/>
        <w:jc w:val="both"/>
        <w:rPr>
          <w:sz w:val="20"/>
        </w:rPr>
      </w:pPr>
    </w:p>
    <w:p w14:paraId="7BB0CE2E" w14:textId="77777777" w:rsidR="00236787" w:rsidRDefault="00236787">
      <w:pPr>
        <w:rPr>
          <w:color w:val="24292E"/>
        </w:rPr>
      </w:pPr>
      <w:r>
        <w:br w:type="page"/>
      </w:r>
    </w:p>
    <w:p w14:paraId="199E05E0" w14:textId="5B66394B" w:rsidR="003F753F" w:rsidRDefault="00194CE4" w:rsidP="00236787">
      <w:pPr>
        <w:pStyle w:val="P68B1DB1-BodyText7"/>
        <w:spacing w:line="261" w:lineRule="auto"/>
        <w:ind w:left="100" w:right="26"/>
        <w:jc w:val="both"/>
      </w:pPr>
      <w:r>
        <w:lastRenderedPageBreak/>
        <w:t>Hoci mnoho zaujímavých a užitočných experimentov sa deje mimo formálneho vzdelávania, tituly, certifikáty a ďalšie osvedčenia udeľované oficiálnymi inštitúciami sú stále mimoriadne dôležité pre kvalitu života mnohých ľudí na celom svete.</w:t>
      </w:r>
    </w:p>
    <w:p w14:paraId="5E542C7A" w14:textId="77777777" w:rsidR="003F753F" w:rsidRDefault="003F753F" w:rsidP="00236787">
      <w:pPr>
        <w:pStyle w:val="Zkladntext"/>
        <w:ind w:right="26"/>
        <w:jc w:val="both"/>
        <w:rPr>
          <w:sz w:val="20"/>
        </w:rPr>
      </w:pPr>
    </w:p>
    <w:p w14:paraId="7889D90C" w14:textId="77777777" w:rsidR="003F753F" w:rsidRDefault="009C34D5" w:rsidP="00236787">
      <w:pPr>
        <w:pStyle w:val="P68B1DB1-BodyText11"/>
        <w:ind w:left="100" w:right="26"/>
        <w:jc w:val="both"/>
      </w:pPr>
      <w:bookmarkStart w:id="3" w:name="_bookmark3"/>
      <w:bookmarkStart w:id="4" w:name="_bookmark4"/>
      <w:bookmarkEnd w:id="3"/>
      <w:bookmarkEnd w:id="4"/>
      <w:r>
        <w:rPr>
          <w:noProof/>
        </w:rPr>
        <w:drawing>
          <wp:inline distT="0" distB="0" distL="0" distR="0" wp14:anchorId="2143E6F6" wp14:editId="45002BE1">
            <wp:extent cx="5725842" cy="3222783"/>
            <wp:effectExtent l="0" t="0" r="0" b="0"/>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13" cstate="print"/>
                    <a:stretch>
                      <a:fillRect/>
                    </a:stretch>
                  </pic:blipFill>
                  <pic:spPr>
                    <a:xfrm>
                      <a:off x="0" y="0"/>
                      <a:ext cx="5725842" cy="3222783"/>
                    </a:xfrm>
                    <a:prstGeom prst="rect">
                      <a:avLst/>
                    </a:prstGeom>
                  </pic:spPr>
                </pic:pic>
              </a:graphicData>
            </a:graphic>
          </wp:inline>
        </w:drawing>
      </w:r>
    </w:p>
    <w:p w14:paraId="7309D9BF" w14:textId="4625601F" w:rsidR="003F753F" w:rsidRDefault="00A0794F" w:rsidP="00236787">
      <w:pPr>
        <w:pStyle w:val="P68B1DB1-Normal12"/>
        <w:spacing w:before="93" w:line="261" w:lineRule="auto"/>
        <w:ind w:left="100" w:right="26"/>
        <w:jc w:val="both"/>
      </w:pPr>
      <w:hyperlink r:id="rId14">
        <w:r w:rsidR="00194CE4">
          <w:rPr>
            <w:color w:val="0366D6"/>
            <w:u w:val="single"/>
          </w:rPr>
          <w:t>opensourceway</w:t>
        </w:r>
      </w:hyperlink>
      <w:r w:rsidR="00194CE4">
        <w:rPr>
          <w:color w:val="0366D6"/>
          <w:u w:val="single" w:color="0366D6"/>
        </w:rPr>
        <w:t xml:space="preserve">: </w:t>
      </w:r>
      <w:hyperlink r:id="rId15">
        <w:r w:rsidR="00194CE4">
          <w:rPr>
            <w:color w:val="0366D6"/>
            <w:u w:val="single"/>
          </w:rPr>
          <w:t>Otvorené vzdelávacie zdroje: Ekosystém vzdelávania ožíva.</w:t>
        </w:r>
      </w:hyperlink>
      <w:r w:rsidR="00194CE4">
        <w:rPr>
          <w:color w:val="0366D6"/>
        </w:rPr>
        <w:t xml:space="preserve"> </w:t>
      </w:r>
      <w:hyperlink r:id="rId16" w:history="1">
        <w:r w:rsidR="00194CE4" w:rsidRPr="00A0794F">
          <w:rPr>
            <w:rStyle w:val="Hypertextovprepojenie"/>
            <w:u w:color="0366D6"/>
          </w:rPr>
          <w:t>CC BY-SA 2.0</w:t>
        </w:r>
      </w:hyperlink>
    </w:p>
    <w:p w14:paraId="5BF35EEF" w14:textId="77777777" w:rsidR="003F753F" w:rsidRDefault="003F753F" w:rsidP="00236787">
      <w:pPr>
        <w:pStyle w:val="Zkladntext"/>
        <w:ind w:right="26"/>
        <w:jc w:val="both"/>
        <w:rPr>
          <w:i/>
          <w:sz w:val="24"/>
        </w:rPr>
      </w:pPr>
    </w:p>
    <w:p w14:paraId="228DDC0E" w14:textId="77777777" w:rsidR="003F753F" w:rsidRDefault="003F753F" w:rsidP="00236787">
      <w:pPr>
        <w:pStyle w:val="Zkladntext"/>
        <w:spacing w:before="7"/>
        <w:ind w:right="26"/>
        <w:jc w:val="both"/>
        <w:rPr>
          <w:i/>
          <w:sz w:val="20"/>
        </w:rPr>
      </w:pPr>
    </w:p>
    <w:p w14:paraId="373FC7C6" w14:textId="5B8C3CC2" w:rsidR="003F753F" w:rsidRDefault="009C34D5" w:rsidP="00236787">
      <w:pPr>
        <w:pStyle w:val="P68B1DB1-BodyText7"/>
        <w:spacing w:line="261" w:lineRule="auto"/>
        <w:ind w:left="100" w:right="26"/>
        <w:jc w:val="both"/>
      </w:pPr>
      <w:r>
        <w:t>Ako už</w:t>
      </w:r>
      <w:r w:rsidR="007F0F4F">
        <w:t xml:space="preserve"> bolo spomenuté, formálne vzdela</w:t>
      </w:r>
      <w:r>
        <w:t xml:space="preserve">nie, dokonca aj v ére internetu, môže byť drahšie </w:t>
      </w:r>
      <w:r w:rsidR="00236787">
        <w:br/>
      </w:r>
      <w:r>
        <w:t>a menej flexibilné ako kedykoľvek</w:t>
      </w:r>
      <w:r w:rsidR="00194CE4">
        <w:t xml:space="preserve"> v minulosti</w:t>
      </w:r>
      <w:r>
        <w:t>. V mnohých krajinách vydavatelia vzdelávacích materiálov učebnice a ďalšie zdroje</w:t>
      </w:r>
      <w:r w:rsidR="00194CE4">
        <w:t xml:space="preserve"> predražujú</w:t>
      </w:r>
      <w:r>
        <w:t xml:space="preserve">. V rámci prechodu z tlače na digitálny formát sa tie isté spoločnosti vo veľkej miere presunuli od modelu, v ktorom si študenti </w:t>
      </w:r>
      <w:r w:rsidR="00194CE4">
        <w:t xml:space="preserve">kupovali </w:t>
      </w:r>
      <w:r w:rsidR="00236787">
        <w:br/>
      </w:r>
      <w:r>
        <w:t>a vlastni</w:t>
      </w:r>
      <w:r w:rsidR="00194CE4">
        <w:t>li</w:t>
      </w:r>
      <w:r>
        <w:t xml:space="preserve"> knihy, k modelu „stream</w:t>
      </w:r>
      <w:r w:rsidR="00194CE4">
        <w:t>ovania</w:t>
      </w:r>
      <w:r>
        <w:t>“, v rámci ktorého majú prístup k materiálom na obmedzený čas.</w:t>
      </w:r>
    </w:p>
    <w:p w14:paraId="24DFC3BC" w14:textId="77777777" w:rsidR="003F753F" w:rsidRDefault="003F753F" w:rsidP="00236787">
      <w:pPr>
        <w:pStyle w:val="Zkladntext"/>
        <w:spacing w:before="6"/>
        <w:ind w:right="26"/>
        <w:jc w:val="both"/>
        <w:rPr>
          <w:sz w:val="20"/>
        </w:rPr>
      </w:pPr>
    </w:p>
    <w:p w14:paraId="3764BDBE" w14:textId="2E03D3BE" w:rsidR="003F753F" w:rsidRDefault="009C34D5" w:rsidP="00236787">
      <w:pPr>
        <w:pStyle w:val="P68B1DB1-BodyText7"/>
        <w:spacing w:line="261" w:lineRule="auto"/>
        <w:ind w:left="100" w:right="26"/>
        <w:jc w:val="both"/>
      </w:pPr>
      <w:r>
        <w:t xml:space="preserve">Vydavatelia navyše neustále vyvíjajú technológie, ktoré obmedzujú spôsob narábania študentov a fakúlt so zdrojmi, ku ktorým majú dočasný prístup, vrátane vynachádzania nových spôsobov, ako zakázať tlačenie materiálov, zabrániť vyberaniu a vkladaniu ich častí </w:t>
      </w:r>
      <w:r w:rsidR="00236787">
        <w:br/>
      </w:r>
      <w:r>
        <w:t>a obmedziť šírenie materiálov medzi priateľmi.</w:t>
      </w:r>
    </w:p>
    <w:p w14:paraId="2ECFEF93" w14:textId="77777777" w:rsidR="003F753F" w:rsidRDefault="003F753F" w:rsidP="00236787">
      <w:pPr>
        <w:pStyle w:val="Zkladntext"/>
        <w:spacing w:before="1"/>
        <w:ind w:right="26"/>
        <w:jc w:val="both"/>
      </w:pPr>
    </w:p>
    <w:p w14:paraId="7A26B42A" w14:textId="6649F56D" w:rsidR="003F753F" w:rsidRDefault="00D534E1" w:rsidP="00236787">
      <w:pPr>
        <w:pStyle w:val="P68B1DB1-Normal13"/>
        <w:spacing w:before="1"/>
        <w:ind w:left="100" w:right="26"/>
        <w:jc w:val="both"/>
      </w:pPr>
      <w:r>
        <w:t>Čo sa naučíme</w:t>
      </w:r>
    </w:p>
    <w:p w14:paraId="39DAA053" w14:textId="375B2E28" w:rsidR="003F753F" w:rsidRDefault="009C34D5" w:rsidP="00236787">
      <w:pPr>
        <w:pStyle w:val="P68B1DB1-ListParagraph14"/>
        <w:numPr>
          <w:ilvl w:val="2"/>
          <w:numId w:val="12"/>
        </w:numPr>
        <w:tabs>
          <w:tab w:val="left" w:pos="819"/>
          <w:tab w:val="left" w:pos="820"/>
        </w:tabs>
        <w:spacing w:before="284" w:line="276" w:lineRule="exact"/>
        <w:ind w:right="26"/>
        <w:jc w:val="both"/>
        <w:rPr>
          <w:sz w:val="24"/>
        </w:rPr>
      </w:pPr>
      <w:r>
        <w:t>Definovať pojem „otvorené“ v súvislosti s otvorenými vzdelávacími zdrojmi (</w:t>
      </w:r>
      <w:r w:rsidR="00EA5726">
        <w:t>OVZ</w:t>
      </w:r>
      <w:r>
        <w:t>)</w:t>
      </w:r>
    </w:p>
    <w:p w14:paraId="13456DBE" w14:textId="5285D2BD" w:rsidR="003F753F" w:rsidRDefault="009C34D5" w:rsidP="00236787">
      <w:pPr>
        <w:pStyle w:val="P68B1DB1-ListParagraph14"/>
        <w:numPr>
          <w:ilvl w:val="2"/>
          <w:numId w:val="12"/>
        </w:numPr>
        <w:tabs>
          <w:tab w:val="left" w:pos="819"/>
          <w:tab w:val="left" w:pos="820"/>
        </w:tabs>
        <w:spacing w:line="276" w:lineRule="exact"/>
        <w:ind w:right="26"/>
        <w:jc w:val="both"/>
        <w:rPr>
          <w:sz w:val="24"/>
        </w:rPr>
      </w:pPr>
      <w:r>
        <w:t xml:space="preserve">Rozlišovať medzi </w:t>
      </w:r>
      <w:r w:rsidR="00EA5726">
        <w:t>OVZ</w:t>
      </w:r>
      <w:r>
        <w:t>, otvorenými učebnicami, otvorenými kurzmi a hromadnými otvorenými online kurzmi (MOOC)</w:t>
      </w:r>
    </w:p>
    <w:p w14:paraId="698FC07A" w14:textId="77777777" w:rsidR="003F753F" w:rsidRDefault="003F753F" w:rsidP="00236787">
      <w:pPr>
        <w:pStyle w:val="Zkladntext"/>
        <w:spacing w:before="1"/>
        <w:ind w:right="26"/>
        <w:jc w:val="both"/>
        <w:rPr>
          <w:sz w:val="33"/>
        </w:rPr>
      </w:pPr>
    </w:p>
    <w:p w14:paraId="4AD7F9D6" w14:textId="77777777" w:rsidR="003F753F" w:rsidRDefault="009C34D5" w:rsidP="00236787">
      <w:pPr>
        <w:pStyle w:val="P68B1DB1-Heading49"/>
        <w:tabs>
          <w:tab w:val="left" w:pos="9119"/>
        </w:tabs>
        <w:ind w:right="26"/>
        <w:jc w:val="both"/>
        <w:rPr>
          <w:u w:val="none"/>
        </w:rPr>
      </w:pPr>
      <w:r>
        <w:t xml:space="preserve">Osobné zamyslenie / Prečo je to pre vás dôležité </w:t>
      </w:r>
    </w:p>
    <w:p w14:paraId="3C6E9D16" w14:textId="63DEDDC3" w:rsidR="00236787" w:rsidRPr="00236787" w:rsidRDefault="009C34D5" w:rsidP="00236787">
      <w:pPr>
        <w:pStyle w:val="P68B1DB1-BodyText7"/>
        <w:spacing w:before="266" w:line="261" w:lineRule="auto"/>
        <w:ind w:left="100" w:right="26"/>
        <w:jc w:val="both"/>
      </w:pPr>
      <w:r>
        <w:t xml:space="preserve">Aký vplyv mali rastúce náklady a znížená flexibilita vzdelávacích materiálov na vás a na vašich známych? Akú úlohu podľa vás zohrali autorské práva </w:t>
      </w:r>
      <w:r w:rsidR="00317B5E">
        <w:t xml:space="preserve">s klauzulou </w:t>
      </w:r>
      <w:r w:rsidR="00194CE4">
        <w:t>„</w:t>
      </w:r>
      <w:r>
        <w:t>všetky práva vyhradené</w:t>
      </w:r>
      <w:r w:rsidR="00194CE4">
        <w:t>“</w:t>
      </w:r>
      <w:r>
        <w:t xml:space="preserve"> a súvisiace zákony pri zvyšovaní nákladov a znižovaní flexibility študentov </w:t>
      </w:r>
      <w:r w:rsidR="00236787">
        <w:br/>
      </w:r>
      <w:r>
        <w:t>a učiteľov?</w:t>
      </w:r>
    </w:p>
    <w:p w14:paraId="3C839617" w14:textId="77777777" w:rsidR="00236787" w:rsidRDefault="00236787" w:rsidP="00236787">
      <w:pPr>
        <w:ind w:right="26"/>
        <w:jc w:val="both"/>
        <w:rPr>
          <w:b/>
          <w:color w:val="24292E"/>
          <w:sz w:val="34"/>
          <w:u w:val="single" w:color="EAECEF"/>
        </w:rPr>
      </w:pPr>
      <w:r>
        <w:br w:type="page"/>
      </w:r>
    </w:p>
    <w:p w14:paraId="5B12AE79" w14:textId="7D4AE016" w:rsidR="003F753F" w:rsidRDefault="009C34D5" w:rsidP="00236787">
      <w:pPr>
        <w:pStyle w:val="P68B1DB1-Heading49"/>
        <w:tabs>
          <w:tab w:val="left" w:pos="9119"/>
        </w:tabs>
        <w:ind w:right="26"/>
        <w:jc w:val="both"/>
        <w:rPr>
          <w:u w:val="none"/>
        </w:rPr>
      </w:pPr>
      <w:r>
        <w:lastRenderedPageBreak/>
        <w:t xml:space="preserve">Získavanie </w:t>
      </w:r>
      <w:r w:rsidR="00AE0971">
        <w:t>potrebných vedomostí</w:t>
      </w:r>
      <w:r>
        <w:tab/>
      </w:r>
    </w:p>
    <w:p w14:paraId="46733C81" w14:textId="77777777" w:rsidR="00194CE4" w:rsidRDefault="00194CE4" w:rsidP="00236787">
      <w:pPr>
        <w:pStyle w:val="P68B1DB1-Heading515"/>
        <w:spacing w:before="69"/>
        <w:ind w:right="26"/>
        <w:jc w:val="both"/>
      </w:pPr>
      <w:bookmarkStart w:id="5" w:name="OER_and_Open_Textbooks"/>
      <w:bookmarkEnd w:id="5"/>
    </w:p>
    <w:p w14:paraId="30670766" w14:textId="4730F847" w:rsidR="003F753F" w:rsidRDefault="002C1A9A" w:rsidP="00236787">
      <w:pPr>
        <w:pStyle w:val="P68B1DB1-Heading515"/>
        <w:spacing w:before="69"/>
        <w:ind w:right="26"/>
        <w:jc w:val="both"/>
      </w:pPr>
      <w:r>
        <w:t xml:space="preserve">Otvorené vzdelávacie zdroje </w:t>
      </w:r>
      <w:r w:rsidR="009C34D5">
        <w:t>a otvorené učebnice</w:t>
      </w:r>
    </w:p>
    <w:p w14:paraId="7B939F34" w14:textId="72F518EC" w:rsidR="003F753F" w:rsidRDefault="009C34D5" w:rsidP="00236787">
      <w:pPr>
        <w:pStyle w:val="Zkladntext"/>
        <w:spacing w:before="231"/>
        <w:ind w:left="100" w:right="26"/>
        <w:jc w:val="both"/>
      </w:pPr>
      <w:r>
        <w:t xml:space="preserve">Na </w:t>
      </w:r>
      <w:r w:rsidR="00194CE4">
        <w:t xml:space="preserve">úvod </w:t>
      </w:r>
      <w:r>
        <w:t xml:space="preserve">si pozrite toto video </w:t>
      </w:r>
      <w:hyperlink r:id="rId17" w:history="1">
        <w:r w:rsidR="00194CE4" w:rsidRPr="00236787">
          <w:rPr>
            <w:rStyle w:val="Hypertextovprepojenie"/>
            <w:color w:val="1155CC"/>
            <w:u w:color="1155CC"/>
          </w:rPr>
          <w:t xml:space="preserve">Why </w:t>
        </w:r>
        <w:r w:rsidR="002C1A9A" w:rsidRPr="00236787">
          <w:rPr>
            <w:rStyle w:val="Hypertextovprepojenie"/>
            <w:color w:val="1155CC"/>
            <w:u w:color="1155CC"/>
          </w:rPr>
          <w:t>OER</w:t>
        </w:r>
        <w:r w:rsidR="00194CE4" w:rsidRPr="00236787">
          <w:rPr>
            <w:rStyle w:val="Hypertextovprepojenie"/>
            <w:color w:val="1155CC"/>
            <w:u w:color="1155CC"/>
          </w:rPr>
          <w:t>?</w:t>
        </w:r>
      </w:hyperlink>
      <w:r>
        <w:t xml:space="preserve"> (Prečo </w:t>
      </w:r>
      <w:r w:rsidR="00EA5726">
        <w:t>OVZ</w:t>
      </w:r>
      <w:r>
        <w:t>?)</w:t>
      </w:r>
      <w:r w:rsidR="00542000">
        <w:t xml:space="preserve"> </w:t>
      </w:r>
      <w:r>
        <w:t>(trvanie 03:48)</w:t>
      </w:r>
    </w:p>
    <w:p w14:paraId="694F9535" w14:textId="77777777" w:rsidR="003F753F" w:rsidRDefault="003F753F" w:rsidP="00236787">
      <w:pPr>
        <w:pStyle w:val="Zkladntext"/>
        <w:spacing w:before="9"/>
        <w:ind w:right="26"/>
        <w:jc w:val="both"/>
        <w:rPr>
          <w:sz w:val="25"/>
        </w:rPr>
      </w:pPr>
    </w:p>
    <w:p w14:paraId="2D1C1442" w14:textId="3FFF8448" w:rsidR="003F753F" w:rsidRDefault="002C1A9A" w:rsidP="00236787">
      <w:pPr>
        <w:pStyle w:val="P68B1DB1-Normal16"/>
        <w:spacing w:line="261" w:lineRule="auto"/>
        <w:ind w:left="100" w:right="26"/>
        <w:jc w:val="both"/>
      </w:pPr>
      <w:r>
        <w:rPr>
          <w:color w:val="24292E"/>
        </w:rPr>
        <w:t xml:space="preserve">Otvorené vzdelávacie zdroje </w:t>
      </w:r>
      <w:r w:rsidR="009C34D5">
        <w:rPr>
          <w:color w:val="24292E"/>
        </w:rPr>
        <w:t xml:space="preserve">sú </w:t>
      </w:r>
      <w:r w:rsidR="009F6C72">
        <w:rPr>
          <w:color w:val="24292E"/>
        </w:rPr>
        <w:t>vzdelávacie</w:t>
      </w:r>
      <w:r w:rsidR="009C34D5">
        <w:rPr>
          <w:color w:val="24292E"/>
        </w:rPr>
        <w:t>, študijné a výskumné materiály, ktoré sú buď (a) súčasťou verejnej sféry</w:t>
      </w:r>
      <w:r w:rsidR="00542000">
        <w:rPr>
          <w:color w:val="24292E"/>
        </w:rPr>
        <w:t xml:space="preserve"> (public domain)</w:t>
      </w:r>
      <w:r w:rsidR="009C34D5">
        <w:rPr>
          <w:color w:val="24292E"/>
        </w:rPr>
        <w:t xml:space="preserve"> alebo (b) </w:t>
      </w:r>
      <w:hyperlink r:id="rId18">
        <w:r w:rsidR="00194CE4" w:rsidRPr="00236787">
          <w:rPr>
            <w:color w:val="1155CC"/>
            <w:u w:val="single"/>
          </w:rPr>
          <w:t>licencované</w:t>
        </w:r>
      </w:hyperlink>
      <w:r w:rsidR="00194CE4" w:rsidRPr="00236787">
        <w:rPr>
          <w:color w:val="1155CC"/>
        </w:rPr>
        <w:t xml:space="preserve"> </w:t>
      </w:r>
      <w:r w:rsidR="00542000">
        <w:rPr>
          <w:color w:val="24292E"/>
        </w:rPr>
        <w:t>spôsobom, ktorý zabezpečuje</w:t>
      </w:r>
      <w:r w:rsidR="009C34D5">
        <w:rPr>
          <w:color w:val="24292E"/>
        </w:rPr>
        <w:t xml:space="preserve"> každé</w:t>
      </w:r>
      <w:r w:rsidR="00542000">
        <w:rPr>
          <w:color w:val="24292E"/>
        </w:rPr>
        <w:t>mu</w:t>
      </w:r>
      <w:r w:rsidR="009C34D5">
        <w:rPr>
          <w:color w:val="24292E"/>
        </w:rPr>
        <w:t xml:space="preserve"> bezplatné a trvalé povolenie</w:t>
      </w:r>
      <w:r w:rsidR="009F6C72">
        <w:rPr>
          <w:color w:val="24292E"/>
        </w:rPr>
        <w:t xml:space="preserve"> vykonávať </w:t>
      </w:r>
      <w:r w:rsidR="009F6C72" w:rsidRPr="00A46ABC">
        <w:rPr>
          <w:u w:val="single"/>
        </w:rPr>
        <w:t xml:space="preserve">činností známe pod skratkou </w:t>
      </w:r>
      <w:hyperlink r:id="rId19" w:history="1">
        <w:r w:rsidR="009F6C72" w:rsidRPr="00236787">
          <w:rPr>
            <w:rStyle w:val="Hypertextovprepojenie"/>
            <w:color w:val="1155CC"/>
          </w:rPr>
          <w:t>5R</w:t>
        </w:r>
      </w:hyperlink>
      <w:r w:rsidR="009C34D5">
        <w:rPr>
          <w:color w:val="1155CC"/>
        </w:rPr>
        <w:t xml:space="preserve"> </w:t>
      </w:r>
      <w:r w:rsidR="009C34D5">
        <w:rPr>
          <w:color w:val="24292E"/>
        </w:rPr>
        <w:t>(</w:t>
      </w:r>
      <w:r w:rsidR="00542000">
        <w:rPr>
          <w:color w:val="24292E"/>
        </w:rPr>
        <w:t xml:space="preserve">retain – </w:t>
      </w:r>
      <w:r w:rsidR="009C34D5">
        <w:rPr>
          <w:color w:val="24292E"/>
        </w:rPr>
        <w:t>uchov</w:t>
      </w:r>
      <w:r w:rsidR="00194CE4">
        <w:rPr>
          <w:color w:val="24292E"/>
        </w:rPr>
        <w:t>áv</w:t>
      </w:r>
      <w:r w:rsidR="009C34D5">
        <w:rPr>
          <w:color w:val="24292E"/>
        </w:rPr>
        <w:t xml:space="preserve">anie, reuse </w:t>
      </w:r>
      <w:r w:rsidR="00194CE4">
        <w:rPr>
          <w:color w:val="24292E"/>
        </w:rPr>
        <w:t>–</w:t>
      </w:r>
      <w:r w:rsidR="009C34D5">
        <w:rPr>
          <w:color w:val="24292E"/>
        </w:rPr>
        <w:t xml:space="preserve"> opakované použitie, revise </w:t>
      </w:r>
      <w:r w:rsidR="00194CE4">
        <w:rPr>
          <w:color w:val="24292E"/>
        </w:rPr>
        <w:t>–</w:t>
      </w:r>
      <w:r w:rsidR="009C34D5">
        <w:rPr>
          <w:color w:val="24292E"/>
        </w:rPr>
        <w:t xml:space="preserve"> úprava, </w:t>
      </w:r>
      <w:r w:rsidR="00542000">
        <w:rPr>
          <w:color w:val="24292E"/>
        </w:rPr>
        <w:t xml:space="preserve">remix – </w:t>
      </w:r>
      <w:r w:rsidR="009C34D5">
        <w:rPr>
          <w:color w:val="24292E"/>
        </w:rPr>
        <w:t>remixovanie a</w:t>
      </w:r>
      <w:r w:rsidR="00542000">
        <w:rPr>
          <w:color w:val="24292E"/>
        </w:rPr>
        <w:t xml:space="preserve"> redistribute – </w:t>
      </w:r>
      <w:r w:rsidR="009C34D5">
        <w:rPr>
          <w:color w:val="24292E"/>
        </w:rPr>
        <w:t>ďalšie šírenie</w:t>
      </w:r>
      <w:bookmarkStart w:id="6" w:name="_bookmark5"/>
      <w:bookmarkEnd w:id="6"/>
      <w:r w:rsidR="009C34D5">
        <w:rPr>
          <w:color w:val="24292E"/>
        </w:rPr>
        <w:t>)</w:t>
      </w:r>
      <w:r w:rsidR="00194CE4">
        <w:rPr>
          <w:rStyle w:val="Odkaznapoznmkupodiarou"/>
          <w:color w:val="24292E"/>
        </w:rPr>
        <w:footnoteReference w:id="3"/>
      </w:r>
      <w:r w:rsidR="009C34D5">
        <w:rPr>
          <w:color w:val="24292E"/>
        </w:rPr>
        <w:t>.</w:t>
      </w:r>
    </w:p>
    <w:p w14:paraId="2941E113" w14:textId="77777777" w:rsidR="003F753F" w:rsidRDefault="003F753F" w:rsidP="00236787">
      <w:pPr>
        <w:pStyle w:val="Zkladntext"/>
        <w:spacing w:before="6"/>
        <w:ind w:right="26"/>
        <w:jc w:val="both"/>
        <w:rPr>
          <w:b/>
          <w:sz w:val="12"/>
        </w:rPr>
      </w:pPr>
    </w:p>
    <w:p w14:paraId="5F64591D" w14:textId="02DB73B4" w:rsidR="003F753F" w:rsidRDefault="009C34D5" w:rsidP="00236787">
      <w:pPr>
        <w:pStyle w:val="P68B1DB1-BodyText7"/>
        <w:spacing w:before="93"/>
        <w:ind w:left="100" w:right="26"/>
        <w:jc w:val="both"/>
      </w:pPr>
      <w:r>
        <w:t xml:space="preserve">Na </w:t>
      </w:r>
      <w:r w:rsidR="00194CE4">
        <w:t xml:space="preserve">charakteristiku </w:t>
      </w:r>
      <w:r w:rsidR="00EA5726">
        <w:t>OVZ</w:t>
      </w:r>
      <w:r>
        <w:t xml:space="preserve"> môžete použiť aj túto menej</w:t>
      </w:r>
      <w:r w:rsidR="00194CE4">
        <w:t xml:space="preserve"> odbornú</w:t>
      </w:r>
      <w:r>
        <w:t xml:space="preserve"> definíciu:</w:t>
      </w:r>
    </w:p>
    <w:p w14:paraId="27BB84C1" w14:textId="77777777" w:rsidR="003F753F" w:rsidRDefault="003F753F" w:rsidP="00236787">
      <w:pPr>
        <w:pStyle w:val="Zkladntext"/>
        <w:spacing w:before="9"/>
        <w:ind w:right="26"/>
        <w:jc w:val="both"/>
      </w:pPr>
    </w:p>
    <w:p w14:paraId="5FE0A412" w14:textId="6DA6E28D" w:rsidR="003F753F" w:rsidRDefault="00EA5726" w:rsidP="00236787">
      <w:pPr>
        <w:pStyle w:val="Zkladntext"/>
        <w:spacing w:line="261" w:lineRule="auto"/>
        <w:ind w:left="820" w:right="26"/>
        <w:jc w:val="both"/>
      </w:pPr>
      <w:r>
        <w:t>OVZ</w:t>
      </w:r>
      <w:r w:rsidR="009C34D5">
        <w:t xml:space="preserve"> sú vzdelávacie materiály, ktoré možno voľne sťahovať, upravovať a šíriť tak, aby lepšie slúžili všetkým študentom.</w:t>
      </w:r>
      <w:bookmarkStart w:id="7" w:name="_bookmark6"/>
      <w:bookmarkEnd w:id="7"/>
      <w:r w:rsidR="00194CE4">
        <w:rPr>
          <w:rStyle w:val="Odkaznapoznmkupodiarou"/>
        </w:rPr>
        <w:footnoteReference w:id="4"/>
      </w:r>
      <w:r w:rsidR="00194CE4">
        <w:t xml:space="preserve"> </w:t>
      </w:r>
    </w:p>
    <w:p w14:paraId="48033D13" w14:textId="77777777" w:rsidR="003F753F" w:rsidRDefault="003F753F" w:rsidP="00236787">
      <w:pPr>
        <w:pStyle w:val="Zkladntext"/>
        <w:spacing w:before="7"/>
        <w:ind w:right="26"/>
        <w:jc w:val="both"/>
        <w:rPr>
          <w:sz w:val="12"/>
        </w:rPr>
      </w:pPr>
    </w:p>
    <w:p w14:paraId="3F4AE961" w14:textId="0C6ABBC1" w:rsidR="003F753F" w:rsidRDefault="009C34D5" w:rsidP="00236787">
      <w:pPr>
        <w:pStyle w:val="Zkladntext"/>
        <w:spacing w:before="93" w:line="261" w:lineRule="auto"/>
        <w:ind w:left="100" w:right="26"/>
        <w:jc w:val="both"/>
      </w:pPr>
      <w:r>
        <w:rPr>
          <w:color w:val="24292E"/>
        </w:rPr>
        <w:t xml:space="preserve">Na rozdiel od </w:t>
      </w:r>
      <w:r w:rsidR="00317B5E">
        <w:rPr>
          <w:color w:val="24292E"/>
        </w:rPr>
        <w:t xml:space="preserve">klasických </w:t>
      </w:r>
      <w:r>
        <w:rPr>
          <w:color w:val="24292E"/>
        </w:rPr>
        <w:t xml:space="preserve">vzdelávacích materiálov, ktoré sú čoraz drahšie a čoraz menej flexibilné, </w:t>
      </w:r>
      <w:r w:rsidR="00EA5726">
        <w:rPr>
          <w:color w:val="24292E"/>
        </w:rPr>
        <w:t>OVZ</w:t>
      </w:r>
      <w:r>
        <w:rPr>
          <w:color w:val="24292E"/>
        </w:rPr>
        <w:t xml:space="preserve"> poskytuj</w:t>
      </w:r>
      <w:r w:rsidR="00846951">
        <w:rPr>
          <w:color w:val="24292E"/>
        </w:rPr>
        <w:t>ú</w:t>
      </w:r>
      <w:r>
        <w:rPr>
          <w:color w:val="24292E"/>
        </w:rPr>
        <w:t xml:space="preserve"> každému a všade bezplatné povolenie na</w:t>
      </w:r>
      <w:r w:rsidR="00317B5E">
        <w:rPr>
          <w:color w:val="24292E"/>
        </w:rPr>
        <w:t xml:space="preserve"> sťahovanie</w:t>
      </w:r>
      <w:r>
        <w:rPr>
          <w:color w:val="24292E"/>
        </w:rPr>
        <w:t xml:space="preserve">, úpravu </w:t>
      </w:r>
      <w:r w:rsidR="00236787">
        <w:rPr>
          <w:color w:val="24292E"/>
        </w:rPr>
        <w:br/>
      </w:r>
      <w:r>
        <w:rPr>
          <w:color w:val="24292E"/>
        </w:rPr>
        <w:t>a ďalšie šírenie. David Wiley prišiel s ďalšou populárnou definíciou, podľa ktorej</w:t>
      </w:r>
      <w:r>
        <w:rPr>
          <w:color w:val="0366D6"/>
        </w:rPr>
        <w:t xml:space="preserve"> </w:t>
      </w:r>
      <w:r>
        <w:rPr>
          <w:color w:val="24292E"/>
        </w:rPr>
        <w:t xml:space="preserve">možno za </w:t>
      </w:r>
      <w:r w:rsidR="00EA5726">
        <w:rPr>
          <w:color w:val="24292E"/>
        </w:rPr>
        <w:t>OVZ</w:t>
      </w:r>
      <w:r>
        <w:rPr>
          <w:color w:val="24292E"/>
        </w:rPr>
        <w:t xml:space="preserve"> považovať len vzdelávacie materiály licencované tak, aby mala verejnosť povolenie </w:t>
      </w:r>
      <w:r w:rsidR="008F0AC1">
        <w:rPr>
          <w:color w:val="24292E"/>
        </w:rPr>
        <w:t xml:space="preserve">vykonávať </w:t>
      </w:r>
      <w:hyperlink r:id="rId20">
        <w:r w:rsidR="00317B5E" w:rsidRPr="00236787">
          <w:rPr>
            <w:color w:val="1155CC"/>
            <w:u w:val="single"/>
          </w:rPr>
          <w:t>činnosti 5R</w:t>
        </w:r>
        <w:r w:rsidR="00317B5E">
          <w:rPr>
            <w:color w:val="0366D6"/>
            <w:u w:val="single"/>
          </w:rPr>
          <w:t>.</w:t>
        </w:r>
      </w:hyperlink>
    </w:p>
    <w:p w14:paraId="37E80229" w14:textId="77777777" w:rsidR="003F753F" w:rsidRDefault="003F753F" w:rsidP="00236787">
      <w:pPr>
        <w:pStyle w:val="Zkladntext"/>
        <w:spacing w:before="6"/>
        <w:ind w:right="26"/>
        <w:jc w:val="both"/>
        <w:rPr>
          <w:sz w:val="20"/>
        </w:rPr>
      </w:pPr>
    </w:p>
    <w:p w14:paraId="5AA7A327" w14:textId="77777777" w:rsidR="003F753F" w:rsidRDefault="009C34D5" w:rsidP="00236787">
      <w:pPr>
        <w:pStyle w:val="P68B1DB1-BodyText7"/>
        <w:ind w:left="100" w:right="26"/>
        <w:jc w:val="both"/>
      </w:pPr>
      <w:r>
        <w:t>Činnosti 5R zahŕňajú:</w:t>
      </w:r>
    </w:p>
    <w:p w14:paraId="6C2AFB36" w14:textId="77777777" w:rsidR="003F753F" w:rsidRDefault="003F753F" w:rsidP="00236787">
      <w:pPr>
        <w:pStyle w:val="Zkladntext"/>
        <w:spacing w:before="2"/>
        <w:ind w:right="26"/>
        <w:jc w:val="both"/>
        <w:rPr>
          <w:sz w:val="21"/>
        </w:rPr>
      </w:pPr>
    </w:p>
    <w:p w14:paraId="47F443F9" w14:textId="7F5DADD6" w:rsidR="003F753F" w:rsidRDefault="009C34D5" w:rsidP="00236787">
      <w:pPr>
        <w:pStyle w:val="P68B1DB1-ListParagraph8"/>
        <w:numPr>
          <w:ilvl w:val="0"/>
          <w:numId w:val="10"/>
        </w:numPr>
        <w:tabs>
          <w:tab w:val="left" w:pos="820"/>
        </w:tabs>
        <w:spacing w:line="254" w:lineRule="auto"/>
        <w:ind w:right="26"/>
        <w:jc w:val="both"/>
      </w:pPr>
      <w:r w:rsidRPr="00317B5E">
        <w:rPr>
          <w:b/>
          <w:bCs/>
        </w:rPr>
        <w:t>Uchov</w:t>
      </w:r>
      <w:r w:rsidR="00317B5E" w:rsidRPr="00317B5E">
        <w:rPr>
          <w:b/>
          <w:bCs/>
        </w:rPr>
        <w:t>áv</w:t>
      </w:r>
      <w:r w:rsidRPr="00317B5E">
        <w:rPr>
          <w:b/>
          <w:bCs/>
        </w:rPr>
        <w:t xml:space="preserve">anie </w:t>
      </w:r>
      <w:r w:rsidR="00317B5E">
        <w:t>–</w:t>
      </w:r>
      <w:r>
        <w:t xml:space="preserve"> povolenie vytvárať, vlastniť a kontrolovať kópie obsahu (napr. sťahovať, kopírovať, ukladať a spravovať)</w:t>
      </w:r>
      <w:r w:rsidR="00781FEC">
        <w:t>.</w:t>
      </w:r>
    </w:p>
    <w:p w14:paraId="00E07CF4" w14:textId="751A48E0" w:rsidR="003F753F" w:rsidRDefault="009C34D5" w:rsidP="00236787">
      <w:pPr>
        <w:pStyle w:val="P68B1DB1-ListParagraph8"/>
        <w:numPr>
          <w:ilvl w:val="0"/>
          <w:numId w:val="10"/>
        </w:numPr>
        <w:tabs>
          <w:tab w:val="left" w:pos="820"/>
        </w:tabs>
        <w:spacing w:line="254" w:lineRule="auto"/>
        <w:ind w:right="26"/>
        <w:jc w:val="both"/>
      </w:pPr>
      <w:r>
        <w:rPr>
          <w:b/>
        </w:rPr>
        <w:t xml:space="preserve">Opakované použitie </w:t>
      </w:r>
      <w:r w:rsidR="00317B5E">
        <w:t>–</w:t>
      </w:r>
      <w:r>
        <w:t xml:space="preserve"> povolenie na použitie obsahu rôznymi spôsobmi (napr. </w:t>
      </w:r>
      <w:r w:rsidR="00236787">
        <w:br/>
      </w:r>
      <w:r>
        <w:t>v triede, v študijnej skupine, na webovej stránke, vo videu)</w:t>
      </w:r>
      <w:r w:rsidR="00781FEC">
        <w:t>.</w:t>
      </w:r>
    </w:p>
    <w:p w14:paraId="3F2659C8" w14:textId="08CAF560" w:rsidR="003F753F" w:rsidRDefault="009C34D5" w:rsidP="00236787">
      <w:pPr>
        <w:pStyle w:val="P68B1DB1-ListParagraph8"/>
        <w:numPr>
          <w:ilvl w:val="0"/>
          <w:numId w:val="10"/>
        </w:numPr>
        <w:tabs>
          <w:tab w:val="left" w:pos="820"/>
        </w:tabs>
        <w:spacing w:line="254" w:lineRule="auto"/>
        <w:ind w:right="26"/>
        <w:jc w:val="both"/>
      </w:pPr>
      <w:r w:rsidRPr="00317B5E">
        <w:rPr>
          <w:b/>
          <w:bCs/>
        </w:rPr>
        <w:t xml:space="preserve">Úprava </w:t>
      </w:r>
      <w:r w:rsidR="00317B5E">
        <w:t>–</w:t>
      </w:r>
      <w:r>
        <w:t xml:space="preserve"> povolenie adaptovať, prispôsobiť, upraviť alebo zmeniť samotný obsah (napr. preložiť obsah do iného jazyka)</w:t>
      </w:r>
      <w:r w:rsidR="00781FEC">
        <w:t>.</w:t>
      </w:r>
    </w:p>
    <w:p w14:paraId="3D4F2FE4" w14:textId="2459DAEC" w:rsidR="003F753F" w:rsidRPr="0009392D" w:rsidRDefault="009C34D5" w:rsidP="00236787">
      <w:pPr>
        <w:pStyle w:val="P68B1DB1-ListParagraph8"/>
        <w:numPr>
          <w:ilvl w:val="0"/>
          <w:numId w:val="10"/>
        </w:numPr>
        <w:tabs>
          <w:tab w:val="left" w:pos="820"/>
        </w:tabs>
        <w:spacing w:line="254" w:lineRule="auto"/>
        <w:ind w:right="26"/>
        <w:jc w:val="both"/>
      </w:pPr>
      <w:r>
        <w:rPr>
          <w:b/>
        </w:rPr>
        <w:t xml:space="preserve">Remixovanie </w:t>
      </w:r>
      <w:r w:rsidR="00317B5E">
        <w:t>–</w:t>
      </w:r>
      <w:r>
        <w:t xml:space="preserve"> povolenie kombinovať pôvodný alebo upravený obsah s iným materiálom na vytvorenie niečoho nového (napr. začlenenie obsahu do </w:t>
      </w:r>
      <w:r w:rsidRPr="008F5059">
        <w:rPr>
          <w:i/>
        </w:rPr>
        <w:t>mashupu</w:t>
      </w:r>
      <w:r w:rsidR="008F5059">
        <w:rPr>
          <w:i/>
        </w:rPr>
        <w:t xml:space="preserve"> </w:t>
      </w:r>
      <w:r w:rsidR="008F5059" w:rsidRPr="0009392D">
        <w:t xml:space="preserve">[Podľa </w:t>
      </w:r>
      <w:hyperlink r:id="rId21" w:history="1">
        <w:r w:rsidR="008F5059" w:rsidRPr="00236787">
          <w:rPr>
            <w:rStyle w:val="Hypertextovprepojenie"/>
            <w:color w:val="1155CC"/>
          </w:rPr>
          <w:t>SocialPilot</w:t>
        </w:r>
      </w:hyperlink>
      <w:r w:rsidR="008F5059" w:rsidRPr="0009392D">
        <w:t xml:space="preserve"> slovo </w:t>
      </w:r>
      <w:r w:rsidR="008F5059" w:rsidRPr="0009392D">
        <w:rPr>
          <w:i/>
        </w:rPr>
        <w:t xml:space="preserve">mashup </w:t>
      </w:r>
      <w:r w:rsidR="008F5059" w:rsidRPr="0009392D">
        <w:t xml:space="preserve">označuje obsah vytvorený spracovaním textu, číselných údajov, obrázkov, videí, hudby a iných foriem obsahu z viacerých zdrojov a platforiem. Obsahový </w:t>
      </w:r>
      <w:r w:rsidR="008F5059" w:rsidRPr="0009392D">
        <w:rPr>
          <w:i/>
        </w:rPr>
        <w:t>mashup</w:t>
      </w:r>
      <w:r w:rsidR="008F5059" w:rsidRPr="0009392D">
        <w:t xml:space="preserve"> teda zahŕňa niekoľko druhov médií zo zverejnených zdrojov na vytvorenie nového diela, ktoré je zvyčajne zverejnené ako nový príspevok na platformách sociálnych médií. Podľa </w:t>
      </w:r>
      <w:hyperlink r:id="rId22" w:history="1">
        <w:r w:rsidR="008F5059" w:rsidRPr="00236787">
          <w:rPr>
            <w:rStyle w:val="Hypertextovprepojenie"/>
            <w:color w:val="1155CC"/>
          </w:rPr>
          <w:t>Wikipedie</w:t>
        </w:r>
      </w:hyperlink>
      <w:r w:rsidR="008F5059" w:rsidRPr="0009392D">
        <w:t xml:space="preserve"> slovo </w:t>
      </w:r>
      <w:r w:rsidR="008F5059" w:rsidRPr="0009392D">
        <w:rPr>
          <w:i/>
        </w:rPr>
        <w:t>mashup</w:t>
      </w:r>
      <w:r w:rsidR="008F5059" w:rsidRPr="0009392D">
        <w:t xml:space="preserve"> označuje aj webovú stránku alebo aplikáciu, ktorá poskytuje nové služby a v rámci toho kombinuje dáta a materiály z rôznych zdrojov.]).</w:t>
      </w:r>
    </w:p>
    <w:p w14:paraId="21ED01CA" w14:textId="7644C60D" w:rsidR="003F753F" w:rsidRDefault="009C34D5" w:rsidP="00236787">
      <w:pPr>
        <w:pStyle w:val="P68B1DB1-ListParagraph8"/>
        <w:numPr>
          <w:ilvl w:val="0"/>
          <w:numId w:val="10"/>
        </w:numPr>
        <w:tabs>
          <w:tab w:val="left" w:pos="820"/>
        </w:tabs>
        <w:spacing w:line="254" w:lineRule="auto"/>
        <w:ind w:right="26"/>
        <w:jc w:val="both"/>
      </w:pPr>
      <w:r>
        <w:rPr>
          <w:b/>
        </w:rPr>
        <w:t>Ďalšie šírenie</w:t>
      </w:r>
      <w:r>
        <w:t xml:space="preserve"> </w:t>
      </w:r>
      <w:r w:rsidR="00317B5E">
        <w:t>–</w:t>
      </w:r>
      <w:r>
        <w:t xml:space="preserve"> povolenie na šírenie kópií pôvodného obsahu, úprav alebo remixov medzi ďalšími osobami (napr. poskytnutie kópie priateľovi)</w:t>
      </w:r>
      <w:r w:rsidR="00781FEC">
        <w:t>.</w:t>
      </w:r>
    </w:p>
    <w:p w14:paraId="1C6A728F" w14:textId="75B190AF" w:rsidR="003F753F" w:rsidRDefault="009C34D5" w:rsidP="00236787">
      <w:pPr>
        <w:pStyle w:val="Zkladntext"/>
        <w:spacing w:before="205" w:line="261" w:lineRule="auto"/>
        <w:ind w:left="100" w:right="26"/>
        <w:jc w:val="both"/>
      </w:pPr>
      <w:r>
        <w:rPr>
          <w:color w:val="24292E"/>
        </w:rPr>
        <w:t>Najjednoduchší spôsob, ako sa uistiť</w:t>
      </w:r>
      <w:r w:rsidR="008F0AC1">
        <w:rPr>
          <w:color w:val="24292E"/>
        </w:rPr>
        <w:t>,</w:t>
      </w:r>
      <w:r>
        <w:rPr>
          <w:color w:val="24292E"/>
        </w:rPr>
        <w:t xml:space="preserve"> že vzdelávací zdroj je </w:t>
      </w:r>
      <w:r w:rsidR="00317B5E">
        <w:rPr>
          <w:color w:val="24292E"/>
        </w:rPr>
        <w:t>„</w:t>
      </w:r>
      <w:r>
        <w:rPr>
          <w:color w:val="24292E"/>
        </w:rPr>
        <w:t>otvorený</w:t>
      </w:r>
      <w:r w:rsidR="00317B5E">
        <w:rPr>
          <w:color w:val="24292E"/>
        </w:rPr>
        <w:t>“</w:t>
      </w:r>
      <w:r>
        <w:rPr>
          <w:color w:val="24292E"/>
        </w:rPr>
        <w:t xml:space="preserve"> vzdelávací zdroj, ktorý poskytuje povolenia na </w:t>
      </w:r>
      <w:r w:rsidR="008F5059">
        <w:rPr>
          <w:color w:val="24292E"/>
        </w:rPr>
        <w:t>činnosti označované skratkou 5R</w:t>
      </w:r>
      <w:r>
        <w:rPr>
          <w:color w:val="24292E"/>
        </w:rPr>
        <w:t>, je zistiť, či je zdroj súčasťou verejnej sféry</w:t>
      </w:r>
      <w:r w:rsidR="00781FEC">
        <w:rPr>
          <w:color w:val="24292E"/>
        </w:rPr>
        <w:t xml:space="preserve"> (public domain)</w:t>
      </w:r>
      <w:r w:rsidR="008F5059">
        <w:rPr>
          <w:color w:val="24292E"/>
        </w:rPr>
        <w:t>, alebo či sa naň</w:t>
      </w:r>
      <w:r>
        <w:rPr>
          <w:color w:val="24292E"/>
        </w:rPr>
        <w:t xml:space="preserve"> vzťahuje licencia Creative Commons</w:t>
      </w:r>
      <w:r w:rsidR="008F5059">
        <w:rPr>
          <w:color w:val="24292E"/>
        </w:rPr>
        <w:t>, ktorá</w:t>
      </w:r>
      <w:r>
        <w:rPr>
          <w:color w:val="24292E"/>
        </w:rPr>
        <w:t xml:space="preserve"> umožňuje vytváranie odvodených diel </w:t>
      </w:r>
      <w:r w:rsidR="002B571C">
        <w:rPr>
          <w:color w:val="24292E"/>
        </w:rPr>
        <w:t>–</w:t>
      </w:r>
      <w:r>
        <w:rPr>
          <w:color w:val="24292E"/>
        </w:rPr>
        <w:t xml:space="preserve"> </w:t>
      </w:r>
      <w:hyperlink r:id="rId23">
        <w:r w:rsidR="00317B5E">
          <w:rPr>
            <w:color w:val="1155CC"/>
            <w:u w:val="single"/>
          </w:rPr>
          <w:t>CC0</w:t>
        </w:r>
      </w:hyperlink>
      <w:r w:rsidR="00317B5E">
        <w:rPr>
          <w:color w:val="24292E"/>
        </w:rPr>
        <w:t xml:space="preserve">, </w:t>
      </w:r>
      <w:hyperlink r:id="rId24">
        <w:r w:rsidR="00317B5E">
          <w:rPr>
            <w:color w:val="1155CC"/>
            <w:u w:val="single"/>
          </w:rPr>
          <w:t>CC BY</w:t>
        </w:r>
      </w:hyperlink>
      <w:r w:rsidR="00317B5E">
        <w:rPr>
          <w:color w:val="24292E"/>
        </w:rPr>
        <w:t xml:space="preserve">, </w:t>
      </w:r>
      <w:hyperlink r:id="rId25">
        <w:r w:rsidR="00317B5E">
          <w:rPr>
            <w:color w:val="1155CC"/>
            <w:u w:val="single"/>
          </w:rPr>
          <w:t>CC BY-SA</w:t>
        </w:r>
      </w:hyperlink>
      <w:r w:rsidR="00317B5E">
        <w:rPr>
          <w:color w:val="24292E"/>
        </w:rPr>
        <w:t xml:space="preserve">, </w:t>
      </w:r>
      <w:hyperlink r:id="rId26">
        <w:r w:rsidR="00317B5E">
          <w:rPr>
            <w:color w:val="1155CC"/>
            <w:u w:val="single"/>
          </w:rPr>
          <w:t>CC BY-NC</w:t>
        </w:r>
      </w:hyperlink>
      <w:r w:rsidR="00317B5E">
        <w:rPr>
          <w:color w:val="24292E"/>
        </w:rPr>
        <w:t xml:space="preserve"> alebo </w:t>
      </w:r>
      <w:hyperlink r:id="rId27">
        <w:r w:rsidR="00317B5E">
          <w:rPr>
            <w:color w:val="1155CC"/>
            <w:u w:val="single"/>
          </w:rPr>
          <w:t>CC BY-NC-SA</w:t>
        </w:r>
      </w:hyperlink>
      <w:r>
        <w:rPr>
          <w:color w:val="24292E"/>
        </w:rPr>
        <w:t>.</w:t>
      </w:r>
      <w:r w:rsidR="00317B5E">
        <w:rPr>
          <w:color w:val="24292E"/>
        </w:rPr>
        <w:t xml:space="preserve"> </w:t>
      </w:r>
      <w:r>
        <w:rPr>
          <w:color w:val="24292E"/>
        </w:rPr>
        <w:t xml:space="preserve">Do tohto zoznamu sme označenie </w:t>
      </w:r>
      <w:r w:rsidRPr="00307B50">
        <w:rPr>
          <w:i/>
          <w:color w:val="24292E"/>
        </w:rPr>
        <w:t>Public Domain Mark</w:t>
      </w:r>
      <w:r>
        <w:rPr>
          <w:color w:val="24292E"/>
        </w:rPr>
        <w:t xml:space="preserve"> nezaradili len z toho dôvodu, </w:t>
      </w:r>
      <w:r>
        <w:rPr>
          <w:color w:val="24292E"/>
        </w:rPr>
        <w:lastRenderedPageBreak/>
        <w:t xml:space="preserve">že zdroj takto označený v jednej krajine nemusí byť </w:t>
      </w:r>
      <w:r w:rsidR="00317B5E">
        <w:rPr>
          <w:color w:val="24292E"/>
        </w:rPr>
        <w:t xml:space="preserve">súčasťou </w:t>
      </w:r>
      <w:r>
        <w:rPr>
          <w:color w:val="24292E"/>
        </w:rPr>
        <w:t>verejnej sfér</w:t>
      </w:r>
      <w:r w:rsidR="00317B5E">
        <w:rPr>
          <w:color w:val="24292E"/>
        </w:rPr>
        <w:t>y</w:t>
      </w:r>
      <w:r w:rsidR="000D55D6">
        <w:rPr>
          <w:color w:val="24292E"/>
        </w:rPr>
        <w:t xml:space="preserve"> (public domain)</w:t>
      </w:r>
      <w:r>
        <w:rPr>
          <w:color w:val="24292E"/>
        </w:rPr>
        <w:t xml:space="preserve"> </w:t>
      </w:r>
      <w:r w:rsidR="00236787">
        <w:rPr>
          <w:color w:val="24292E"/>
        </w:rPr>
        <w:br/>
      </w:r>
      <w:r>
        <w:rPr>
          <w:color w:val="24292E"/>
        </w:rPr>
        <w:t xml:space="preserve">v inej krajine. Ako sme uviedli v 3. časti, označenie </w:t>
      </w:r>
      <w:r w:rsidRPr="00307B50">
        <w:rPr>
          <w:i/>
          <w:color w:val="24292E"/>
        </w:rPr>
        <w:t>Public Domain Mark</w:t>
      </w:r>
      <w:r>
        <w:rPr>
          <w:color w:val="24292E"/>
        </w:rPr>
        <w:t xml:space="preserve"> nemá právn</w:t>
      </w:r>
      <w:r w:rsidR="00317B5E">
        <w:rPr>
          <w:color w:val="24292E"/>
        </w:rPr>
        <w:t>e</w:t>
      </w:r>
      <w:r>
        <w:rPr>
          <w:color w:val="24292E"/>
        </w:rPr>
        <w:t xml:space="preserve"> účin</w:t>
      </w:r>
      <w:r w:rsidR="00317B5E">
        <w:rPr>
          <w:color w:val="24292E"/>
        </w:rPr>
        <w:t>ky</w:t>
      </w:r>
      <w:r>
        <w:rPr>
          <w:color w:val="24292E"/>
        </w:rPr>
        <w:t>.</w:t>
      </w:r>
    </w:p>
    <w:p w14:paraId="3AB99910" w14:textId="77777777" w:rsidR="003F753F" w:rsidRDefault="003F753F" w:rsidP="00236787">
      <w:pPr>
        <w:pStyle w:val="Zkladntext"/>
        <w:spacing w:before="4"/>
        <w:ind w:right="26"/>
        <w:jc w:val="both"/>
        <w:rPr>
          <w:sz w:val="20"/>
        </w:rPr>
      </w:pPr>
    </w:p>
    <w:p w14:paraId="00F895A4" w14:textId="380884E8" w:rsidR="00317B5E" w:rsidRDefault="00EA5726" w:rsidP="00236787">
      <w:pPr>
        <w:pStyle w:val="Zkladntext"/>
        <w:spacing w:line="261" w:lineRule="auto"/>
        <w:ind w:left="100" w:right="26"/>
        <w:jc w:val="both"/>
        <w:rPr>
          <w:color w:val="24292E"/>
        </w:rPr>
      </w:pPr>
      <w:r>
        <w:rPr>
          <w:color w:val="24292E"/>
        </w:rPr>
        <w:t>OVZ</w:t>
      </w:r>
      <w:r w:rsidR="009C34D5">
        <w:rPr>
          <w:color w:val="24292E"/>
        </w:rPr>
        <w:t xml:space="preserve"> majú rôznorodé podoby a rozsahy. </w:t>
      </w:r>
      <w:r>
        <w:rPr>
          <w:color w:val="24292E"/>
        </w:rPr>
        <w:t>OVZ</w:t>
      </w:r>
      <w:r w:rsidR="009C34D5">
        <w:rPr>
          <w:color w:val="24292E"/>
        </w:rPr>
        <w:t xml:space="preserve"> môžu byť rozsahom malé, napr. jedno video alebo </w:t>
      </w:r>
      <w:hyperlink r:id="rId28">
        <w:r w:rsidR="00317B5E">
          <w:rPr>
            <w:color w:val="1155CC"/>
            <w:u w:val="single"/>
          </w:rPr>
          <w:t>simulácia</w:t>
        </w:r>
      </w:hyperlink>
      <w:r w:rsidR="009C34D5">
        <w:rPr>
          <w:color w:val="24292E"/>
        </w:rPr>
        <w:t xml:space="preserve">, ale aj </w:t>
      </w:r>
      <w:r w:rsidR="00317B5E">
        <w:rPr>
          <w:color w:val="24292E"/>
        </w:rPr>
        <w:t xml:space="preserve">rozsiahle </w:t>
      </w:r>
      <w:r w:rsidR="009C34D5">
        <w:rPr>
          <w:color w:val="24292E"/>
        </w:rPr>
        <w:t xml:space="preserve">ako celý študijný program. Pre učiteľov môže byť ťažké alebo minimálne časovo náročné zostaviť </w:t>
      </w:r>
      <w:r>
        <w:rPr>
          <w:color w:val="24292E"/>
        </w:rPr>
        <w:t>OVZ</w:t>
      </w:r>
      <w:r w:rsidR="009C34D5">
        <w:rPr>
          <w:color w:val="24292E"/>
        </w:rPr>
        <w:t xml:space="preserve"> do dostatočne ucelenej zbierky, ktorá by nahradila učebnicu chránenú autorskými právami </w:t>
      </w:r>
      <w:r w:rsidR="00317B5E">
        <w:rPr>
          <w:color w:val="24292E"/>
        </w:rPr>
        <w:t>s klauzulou „</w:t>
      </w:r>
      <w:r w:rsidR="009C34D5">
        <w:rPr>
          <w:color w:val="24292E"/>
        </w:rPr>
        <w:t>všetky práva vyhradené</w:t>
      </w:r>
      <w:r w:rsidR="00317B5E">
        <w:rPr>
          <w:color w:val="24292E"/>
        </w:rPr>
        <w:t>“</w:t>
      </w:r>
      <w:r w:rsidR="009C34D5">
        <w:rPr>
          <w:color w:val="24292E"/>
        </w:rPr>
        <w:t xml:space="preserve">. </w:t>
      </w:r>
      <w:r w:rsidR="00236787">
        <w:rPr>
          <w:color w:val="24292E"/>
        </w:rPr>
        <w:br/>
      </w:r>
      <w:r w:rsidR="009C34D5">
        <w:rPr>
          <w:color w:val="24292E"/>
        </w:rPr>
        <w:t xml:space="preserve">Z tohto dôvodu sa </w:t>
      </w:r>
      <w:r>
        <w:rPr>
          <w:color w:val="24292E"/>
        </w:rPr>
        <w:t>OVZ</w:t>
      </w:r>
      <w:r w:rsidR="009C34D5">
        <w:rPr>
          <w:color w:val="24292E"/>
        </w:rPr>
        <w:t xml:space="preserve"> často zhromažďujú a prezentujú spôsobom, ktorý pripomína </w:t>
      </w:r>
      <w:r w:rsidR="00317B5E">
        <w:rPr>
          <w:color w:val="24292E"/>
        </w:rPr>
        <w:t xml:space="preserve">klasickú </w:t>
      </w:r>
      <w:r w:rsidR="009C34D5">
        <w:rPr>
          <w:color w:val="24292E"/>
        </w:rPr>
        <w:t>učebnicu, aby ich učitelia ľahšie pochopili a</w:t>
      </w:r>
      <w:r w:rsidR="002B571C">
        <w:rPr>
          <w:color w:val="24292E"/>
        </w:rPr>
        <w:t> používali v praxi.</w:t>
      </w:r>
      <w:bookmarkStart w:id="8" w:name="_bookmark7"/>
      <w:bookmarkStart w:id="9" w:name="_bookmark8"/>
      <w:bookmarkEnd w:id="8"/>
      <w:bookmarkEnd w:id="9"/>
    </w:p>
    <w:p w14:paraId="7174B3BC" w14:textId="77777777" w:rsidR="00317B5E" w:rsidRDefault="00317B5E" w:rsidP="00236787">
      <w:pPr>
        <w:pStyle w:val="Zkladntext"/>
        <w:spacing w:line="261" w:lineRule="auto"/>
        <w:ind w:left="100" w:right="26"/>
        <w:jc w:val="both"/>
        <w:rPr>
          <w:color w:val="24292E"/>
        </w:rPr>
      </w:pPr>
    </w:p>
    <w:p w14:paraId="7FC157EC" w14:textId="685DDA9A" w:rsidR="003F753F" w:rsidRDefault="009C34D5" w:rsidP="00236787">
      <w:pPr>
        <w:pStyle w:val="Zkladntext"/>
        <w:spacing w:line="261" w:lineRule="auto"/>
        <w:ind w:left="100" w:right="26"/>
        <w:jc w:val="both"/>
      </w:pPr>
      <w:r>
        <w:rPr>
          <w:color w:val="24292E"/>
        </w:rPr>
        <w:t xml:space="preserve">Pojem </w:t>
      </w:r>
      <w:r w:rsidR="00317B5E">
        <w:rPr>
          <w:color w:val="24292E"/>
        </w:rPr>
        <w:t>„</w:t>
      </w:r>
      <w:r>
        <w:rPr>
          <w:color w:val="24292E"/>
        </w:rPr>
        <w:t>otvorená učebnic</w:t>
      </w:r>
      <w:r w:rsidR="00317B5E">
        <w:rPr>
          <w:color w:val="24292E"/>
        </w:rPr>
        <w:t>a“</w:t>
      </w:r>
      <w:r>
        <w:rPr>
          <w:color w:val="24292E"/>
        </w:rPr>
        <w:t xml:space="preserve"> jednoducho znamená </w:t>
      </w:r>
      <w:r w:rsidR="00317B5E">
        <w:rPr>
          <w:color w:val="24292E"/>
        </w:rPr>
        <w:t xml:space="preserve">súbor </w:t>
      </w:r>
      <w:r w:rsidR="001B3D97">
        <w:rPr>
          <w:color w:val="24292E"/>
        </w:rPr>
        <w:t>otvorených vzdelávacích zdrojov</w:t>
      </w:r>
      <w:r>
        <w:rPr>
          <w:color w:val="24292E"/>
        </w:rPr>
        <w:t xml:space="preserve">, ktoré boli usporiadané tak, aby vyzerali ako klasická učebnica s cieľom uľahčiť proces ich </w:t>
      </w:r>
      <w:r w:rsidR="002B571C">
        <w:rPr>
          <w:color w:val="24292E"/>
        </w:rPr>
        <w:t>používania v praxi</w:t>
      </w:r>
      <w:r>
        <w:rPr>
          <w:color w:val="24292E"/>
        </w:rPr>
        <w:t xml:space="preserve">. Príklady otvorených učebníc z mnohých disciplín nájdete na stránkach </w:t>
      </w:r>
      <w:hyperlink r:id="rId29">
        <w:r w:rsidR="00317B5E">
          <w:rPr>
            <w:color w:val="0366D6"/>
            <w:u w:val="single"/>
          </w:rPr>
          <w:t>OpenStax</w:t>
        </w:r>
      </w:hyperlink>
      <w:r w:rsidR="00317B5E">
        <w:rPr>
          <w:color w:val="24292E"/>
        </w:rPr>
        <w:t xml:space="preserve">, </w:t>
      </w:r>
      <w:hyperlink r:id="rId30">
        <w:r w:rsidR="00317B5E">
          <w:rPr>
            <w:color w:val="0366D6"/>
            <w:u w:val="single"/>
          </w:rPr>
          <w:t>Open Textbook Library</w:t>
        </w:r>
      </w:hyperlink>
      <w:r w:rsidR="00317B5E">
        <w:rPr>
          <w:color w:val="24292E"/>
        </w:rPr>
        <w:t xml:space="preserve"> alebo </w:t>
      </w:r>
      <w:hyperlink r:id="rId31">
        <w:r w:rsidR="00317B5E">
          <w:rPr>
            <w:color w:val="1155CC"/>
            <w:u w:val="single"/>
          </w:rPr>
          <w:t>BCcampus Open Education</w:t>
        </w:r>
      </w:hyperlink>
      <w:r w:rsidR="00317B5E">
        <w:rPr>
          <w:color w:val="1155CC"/>
          <w:u w:val="single"/>
        </w:rPr>
        <w:t>.</w:t>
      </w:r>
    </w:p>
    <w:p w14:paraId="3756E575" w14:textId="77777777" w:rsidR="003F753F" w:rsidRDefault="003F753F" w:rsidP="00236787">
      <w:pPr>
        <w:pStyle w:val="Zkladntext"/>
        <w:spacing w:before="6"/>
        <w:ind w:right="26"/>
        <w:jc w:val="both"/>
        <w:rPr>
          <w:sz w:val="20"/>
        </w:rPr>
      </w:pPr>
    </w:p>
    <w:p w14:paraId="1BAD8290" w14:textId="4C29EA3B" w:rsidR="003F753F" w:rsidRDefault="009C34D5" w:rsidP="00236787">
      <w:pPr>
        <w:pStyle w:val="Zkladntext"/>
        <w:spacing w:line="261" w:lineRule="auto"/>
        <w:ind w:left="100" w:right="26"/>
        <w:jc w:val="both"/>
      </w:pPr>
      <w:r>
        <w:rPr>
          <w:color w:val="24292E"/>
        </w:rPr>
        <w:t xml:space="preserve">Inokedy sú </w:t>
      </w:r>
      <w:r w:rsidR="00EA5726">
        <w:rPr>
          <w:color w:val="24292E"/>
        </w:rPr>
        <w:t>OVZ</w:t>
      </w:r>
      <w:r>
        <w:rPr>
          <w:color w:val="24292E"/>
        </w:rPr>
        <w:t xml:space="preserve"> zhrnuté do jedného celku a prezentované v podobe digitálnych študijných materiálov. Príklady otvorených študijných materiálov nájdete na stránkach</w:t>
      </w:r>
      <w:r w:rsidR="00317B5E">
        <w:rPr>
          <w:color w:val="24292E"/>
        </w:rPr>
        <w:t xml:space="preserve"> </w:t>
      </w:r>
      <w:hyperlink r:id="rId32">
        <w:r w:rsidR="00317B5E">
          <w:rPr>
            <w:color w:val="1155CC"/>
            <w:u w:val="single"/>
          </w:rPr>
          <w:t>Open Education Consortium</w:t>
        </w:r>
      </w:hyperlink>
      <w:r w:rsidR="00317B5E">
        <w:rPr>
          <w:color w:val="24292E"/>
        </w:rPr>
        <w:t>,</w:t>
      </w:r>
      <w:hyperlink r:id="rId33">
        <w:r w:rsidR="00317B5E">
          <w:rPr>
            <w:color w:val="1155CC"/>
            <w:u w:val="single"/>
          </w:rPr>
          <w:t xml:space="preserve"> ProEVA  pri Univerzite Uruguajskej republiky (UDELAR)</w:t>
        </w:r>
      </w:hyperlink>
      <w:r w:rsidR="00317B5E">
        <w:rPr>
          <w:color w:val="24292E"/>
        </w:rPr>
        <w:t xml:space="preserve"> a </w:t>
      </w:r>
      <w:hyperlink r:id="rId34">
        <w:r w:rsidR="00317B5E">
          <w:rPr>
            <w:color w:val="1155CC"/>
            <w:u w:val="single"/>
          </w:rPr>
          <w:t>MIT OCW</w:t>
        </w:r>
      </w:hyperlink>
      <w:r>
        <w:rPr>
          <w:color w:val="1155CC"/>
        </w:rPr>
        <w:t xml:space="preserve">.  </w:t>
      </w:r>
      <w:r>
        <w:rPr>
          <w:color w:val="24292E"/>
        </w:rPr>
        <w:t xml:space="preserve"> </w:t>
      </w:r>
    </w:p>
    <w:p w14:paraId="6A76859B" w14:textId="77777777" w:rsidR="003F753F" w:rsidRDefault="003F753F" w:rsidP="00236787">
      <w:pPr>
        <w:pStyle w:val="Zkladntext"/>
        <w:spacing w:before="8"/>
        <w:ind w:right="26"/>
        <w:jc w:val="both"/>
        <w:rPr>
          <w:sz w:val="20"/>
        </w:rPr>
      </w:pPr>
    </w:p>
    <w:p w14:paraId="5FF08D75" w14:textId="107DA431" w:rsidR="003F753F" w:rsidRDefault="009C34D5" w:rsidP="00236787">
      <w:pPr>
        <w:pStyle w:val="Zkladntext"/>
        <w:spacing w:line="261" w:lineRule="auto"/>
        <w:ind w:left="100" w:right="26"/>
        <w:jc w:val="both"/>
      </w:pPr>
      <w:r>
        <w:rPr>
          <w:color w:val="24292E"/>
        </w:rPr>
        <w:t xml:space="preserve">Výskum ukázal, že okrem toho, že študenti </w:t>
      </w:r>
      <w:hyperlink r:id="rId35">
        <w:r w:rsidR="00317B5E">
          <w:rPr>
            <w:color w:val="0366D6"/>
            <w:u w:val="single"/>
          </w:rPr>
          <w:t>ušetria peniaze</w:t>
        </w:r>
      </w:hyperlink>
      <w:r>
        <w:rPr>
          <w:color w:val="24292E"/>
        </w:rPr>
        <w:t>,</w:t>
      </w:r>
      <w:r>
        <w:rPr>
          <w:color w:val="0366D6"/>
        </w:rPr>
        <w:t xml:space="preserve"> </w:t>
      </w:r>
      <w:r>
        <w:rPr>
          <w:color w:val="24292E"/>
        </w:rPr>
        <w:t xml:space="preserve">keď ich </w:t>
      </w:r>
      <w:r w:rsidR="00317B5E">
        <w:rPr>
          <w:color w:val="24292E"/>
        </w:rPr>
        <w:t xml:space="preserve">učitelia zavedú </w:t>
      </w:r>
      <w:r w:rsidR="00EA5726">
        <w:rPr>
          <w:color w:val="24292E"/>
        </w:rPr>
        <w:t>OVZ</w:t>
      </w:r>
      <w:r>
        <w:rPr>
          <w:color w:val="24292E"/>
        </w:rPr>
        <w:t>, môžu dosahovať aj</w:t>
      </w:r>
      <w:r w:rsidR="00317B5E">
        <w:rPr>
          <w:color w:val="24292E"/>
        </w:rPr>
        <w:t xml:space="preserve"> </w:t>
      </w:r>
      <w:hyperlink r:id="rId36">
        <w:r w:rsidR="00317B5E">
          <w:rPr>
            <w:color w:val="0366D6"/>
            <w:u w:val="single"/>
          </w:rPr>
          <w:t>lepšie výsledky</w:t>
        </w:r>
      </w:hyperlink>
      <w:r>
        <w:rPr>
          <w:color w:val="24292E"/>
        </w:rPr>
        <w:t>,</w:t>
      </w:r>
      <w:r>
        <w:rPr>
          <w:color w:val="0366D6"/>
        </w:rPr>
        <w:t xml:space="preserve"> </w:t>
      </w:r>
      <w:r>
        <w:rPr>
          <w:color w:val="24292E"/>
        </w:rPr>
        <w:t>ak si ich učitelia zvoli</w:t>
      </w:r>
      <w:r w:rsidR="00C446E0">
        <w:rPr>
          <w:color w:val="24292E"/>
        </w:rPr>
        <w:t>a</w:t>
      </w:r>
      <w:r>
        <w:rPr>
          <w:color w:val="24292E"/>
        </w:rPr>
        <w:t xml:space="preserve"> </w:t>
      </w:r>
      <w:r w:rsidR="00EA5726">
        <w:rPr>
          <w:color w:val="24292E"/>
        </w:rPr>
        <w:t>OVZ</w:t>
      </w:r>
      <w:r>
        <w:rPr>
          <w:color w:val="24292E"/>
        </w:rPr>
        <w:t xml:space="preserve"> namiesto vzdelávacích materiálov, ktoré sú dostupné s autorskými právami </w:t>
      </w:r>
      <w:r w:rsidR="00317B5E">
        <w:t>s klauzulou</w:t>
      </w:r>
      <w:r w:rsidR="00317B5E">
        <w:rPr>
          <w:color w:val="24292E"/>
        </w:rPr>
        <w:t xml:space="preserve"> „</w:t>
      </w:r>
      <w:r>
        <w:rPr>
          <w:color w:val="24292E"/>
        </w:rPr>
        <w:t>všetky práva vyhradené</w:t>
      </w:r>
      <w:r w:rsidR="00317B5E">
        <w:rPr>
          <w:color w:val="24292E"/>
        </w:rPr>
        <w:t>“</w:t>
      </w:r>
      <w:r>
        <w:rPr>
          <w:color w:val="24292E"/>
        </w:rPr>
        <w:t>.</w:t>
      </w:r>
    </w:p>
    <w:p w14:paraId="2A6FAEE7" w14:textId="77777777" w:rsidR="003F753F" w:rsidRDefault="003F753F" w:rsidP="00236787">
      <w:pPr>
        <w:pStyle w:val="Zkladntext"/>
        <w:spacing w:before="7"/>
        <w:ind w:right="26"/>
        <w:jc w:val="both"/>
        <w:rPr>
          <w:sz w:val="20"/>
        </w:rPr>
      </w:pPr>
    </w:p>
    <w:p w14:paraId="19958EE4" w14:textId="08FE0E11" w:rsidR="003F753F" w:rsidRDefault="009C34D5" w:rsidP="00236787">
      <w:pPr>
        <w:pStyle w:val="Zkladntext"/>
        <w:spacing w:line="261" w:lineRule="auto"/>
        <w:ind w:left="100" w:right="26"/>
        <w:jc w:val="both"/>
      </w:pPr>
      <w:r>
        <w:rPr>
          <w:color w:val="24292E"/>
        </w:rPr>
        <w:t xml:space="preserve">Myšlienku </w:t>
      </w:r>
      <w:r w:rsidR="00EA5726">
        <w:rPr>
          <w:color w:val="24292E"/>
        </w:rPr>
        <w:t>OVZ</w:t>
      </w:r>
      <w:r>
        <w:rPr>
          <w:color w:val="24292E"/>
        </w:rPr>
        <w:t xml:space="preserve"> </w:t>
      </w:r>
      <w:r w:rsidR="00C446E0">
        <w:rPr>
          <w:color w:val="24292E"/>
        </w:rPr>
        <w:t xml:space="preserve">silne </w:t>
      </w:r>
      <w:r>
        <w:rPr>
          <w:color w:val="24292E"/>
        </w:rPr>
        <w:t xml:space="preserve">presadzuje celý rad jednotlivcov, organizácií a vlád, o čom svedčia dokumenty ako </w:t>
      </w:r>
      <w:hyperlink r:id="rId37">
        <w:r w:rsidR="00C446E0">
          <w:rPr>
            <w:color w:val="0366D6"/>
            <w:u w:val="single"/>
          </w:rPr>
          <w:t xml:space="preserve">Deklarácia o otvorenom vzdelávaní z Kapského Mesta </w:t>
        </w:r>
      </w:hyperlink>
      <w:r w:rsidR="00C446E0">
        <w:rPr>
          <w:color w:val="0366D6"/>
        </w:rPr>
        <w:t>(</w:t>
      </w:r>
      <w:r>
        <w:rPr>
          <w:color w:val="24292E"/>
        </w:rPr>
        <w:t>2007) a</w:t>
      </w:r>
      <w:r w:rsidR="00C446E0">
        <w:rPr>
          <w:color w:val="24292E"/>
        </w:rPr>
        <w:t> </w:t>
      </w:r>
      <w:hyperlink r:id="rId38">
        <w:r w:rsidR="00C446E0">
          <w:rPr>
            <w:color w:val="1155CC"/>
            <w:u w:val="single"/>
          </w:rPr>
          <w:t>Kapské Mesto +10</w:t>
        </w:r>
      </w:hyperlink>
      <w:r>
        <w:rPr>
          <w:color w:val="24292E"/>
        </w:rPr>
        <w:t xml:space="preserve"> (2017), </w:t>
      </w:r>
      <w:hyperlink r:id="rId39">
        <w:r w:rsidR="00C446E0">
          <w:rPr>
            <w:color w:val="0366D6"/>
            <w:u w:val="single"/>
          </w:rPr>
          <w:t xml:space="preserve">Parížska deklarácia UNESCO o </w:t>
        </w:r>
        <w:r w:rsidR="00EA5726">
          <w:rPr>
            <w:color w:val="0366D6"/>
            <w:u w:val="single"/>
          </w:rPr>
          <w:t>OVZ</w:t>
        </w:r>
      </w:hyperlink>
      <w:r>
        <w:rPr>
          <w:color w:val="0366D6"/>
          <w:u w:val="single" w:color="0366D6"/>
        </w:rPr>
        <w:t xml:space="preserve"> </w:t>
      </w:r>
      <w:r>
        <w:rPr>
          <w:color w:val="24292E"/>
        </w:rPr>
        <w:t xml:space="preserve">(2012), </w:t>
      </w:r>
      <w:hyperlink r:id="rId40">
        <w:r w:rsidR="00C446E0">
          <w:rPr>
            <w:color w:val="1155CC"/>
            <w:u w:val="single"/>
          </w:rPr>
          <w:t xml:space="preserve">Akčný plán UNESCO o </w:t>
        </w:r>
        <w:r w:rsidR="00EA5726">
          <w:rPr>
            <w:color w:val="1155CC"/>
            <w:u w:val="single"/>
          </w:rPr>
          <w:t>OVZ</w:t>
        </w:r>
        <w:r w:rsidR="00C446E0">
          <w:rPr>
            <w:color w:val="1155CC"/>
            <w:u w:val="single"/>
          </w:rPr>
          <w:t xml:space="preserve"> z Ľubľany</w:t>
        </w:r>
      </w:hyperlink>
      <w:r>
        <w:rPr>
          <w:color w:val="1155CC"/>
        </w:rPr>
        <w:t xml:space="preserve"> (</w:t>
      </w:r>
      <w:r w:rsidRPr="00C446E0">
        <w:t xml:space="preserve">2017) </w:t>
      </w:r>
      <w:r w:rsidR="00C446E0">
        <w:t xml:space="preserve">či </w:t>
      </w:r>
      <w:hyperlink r:id="rId41">
        <w:r w:rsidR="00C446E0">
          <w:rPr>
            <w:color w:val="1155CC"/>
            <w:u w:val="single"/>
          </w:rPr>
          <w:t xml:space="preserve">Odporúčanie UNESCO pre </w:t>
        </w:r>
        <w:r w:rsidR="00EA5726">
          <w:rPr>
            <w:color w:val="1155CC"/>
            <w:u w:val="single"/>
          </w:rPr>
          <w:t>OVZ</w:t>
        </w:r>
        <w:r w:rsidR="00C446E0">
          <w:rPr>
            <w:color w:val="1155CC"/>
            <w:u w:val="single"/>
          </w:rPr>
          <w:t xml:space="preserve"> </w:t>
        </w:r>
      </w:hyperlink>
      <w:r w:rsidRPr="00C446E0">
        <w:t>(2019).</w:t>
      </w:r>
      <w:r>
        <w:rPr>
          <w:color w:val="1155CC"/>
        </w:rPr>
        <w:t xml:space="preserve">  </w:t>
      </w:r>
      <w:r>
        <w:rPr>
          <w:color w:val="24292E"/>
        </w:rPr>
        <w:t xml:space="preserve"> </w:t>
      </w:r>
      <w:r>
        <w:rPr>
          <w:color w:val="1155CC"/>
        </w:rPr>
        <w:t xml:space="preserve"> </w:t>
      </w:r>
    </w:p>
    <w:p w14:paraId="1997726F" w14:textId="77777777" w:rsidR="003F753F" w:rsidRDefault="003F753F" w:rsidP="00236787">
      <w:pPr>
        <w:pStyle w:val="Zkladntext"/>
        <w:ind w:right="26"/>
        <w:jc w:val="both"/>
        <w:rPr>
          <w:sz w:val="24"/>
        </w:rPr>
      </w:pPr>
    </w:p>
    <w:p w14:paraId="620DC93D" w14:textId="77777777" w:rsidR="003F753F" w:rsidRDefault="003F753F" w:rsidP="00236787">
      <w:pPr>
        <w:pStyle w:val="Zkladntext"/>
        <w:ind w:right="26"/>
        <w:jc w:val="both"/>
        <w:rPr>
          <w:sz w:val="24"/>
        </w:rPr>
      </w:pPr>
    </w:p>
    <w:p w14:paraId="45EE1CD9" w14:textId="77777777" w:rsidR="003F753F" w:rsidRDefault="003F753F" w:rsidP="00236787">
      <w:pPr>
        <w:pStyle w:val="Zkladntext"/>
        <w:spacing w:before="8"/>
        <w:ind w:right="26"/>
        <w:jc w:val="both"/>
        <w:rPr>
          <w:sz w:val="28"/>
        </w:rPr>
      </w:pPr>
    </w:p>
    <w:p w14:paraId="5AD59C0E" w14:textId="42846A34" w:rsidR="003F753F" w:rsidRDefault="002C1A9A" w:rsidP="00236787">
      <w:pPr>
        <w:pStyle w:val="P68B1DB1-Heading515"/>
        <w:ind w:right="26"/>
      </w:pPr>
      <w:bookmarkStart w:id="10" w:name="OER_vs._Free_Library_Resources"/>
      <w:bookmarkEnd w:id="10"/>
      <w:r>
        <w:t xml:space="preserve">Otvorené vzdelávacie zdroje </w:t>
      </w:r>
      <w:r w:rsidR="009C34D5">
        <w:t>v</w:t>
      </w:r>
      <w:r w:rsidR="000D574E">
        <w:t>erzus</w:t>
      </w:r>
      <w:r w:rsidR="009C34D5">
        <w:t xml:space="preserve"> bezplatné knižničné zdroje</w:t>
      </w:r>
    </w:p>
    <w:p w14:paraId="4FD09C27" w14:textId="39DF915F" w:rsidR="003F753F" w:rsidRDefault="009C34D5" w:rsidP="00236787">
      <w:pPr>
        <w:pStyle w:val="P68B1DB1-BodyText7"/>
        <w:spacing w:before="231" w:line="262" w:lineRule="auto"/>
        <w:ind w:left="102" w:right="28"/>
        <w:jc w:val="both"/>
      </w:pPr>
      <w:r>
        <w:t xml:space="preserve">Učitelia a profesori </w:t>
      </w:r>
      <w:r w:rsidR="00C446E0">
        <w:t xml:space="preserve">zvyčajne </w:t>
      </w:r>
      <w:r>
        <w:t>na svojich hodinách používajú kombináciu komerčného obsahu chráneného autorskými</w:t>
      </w:r>
      <w:r w:rsidR="00317B5E">
        <w:t xml:space="preserve"> právami</w:t>
      </w:r>
      <w:r>
        <w:t xml:space="preserve"> </w:t>
      </w:r>
      <w:r w:rsidR="00317B5E">
        <w:t>s klauzulou „</w:t>
      </w:r>
      <w:r>
        <w:t>všetky práva vyhradené</w:t>
      </w:r>
      <w:r w:rsidR="00317B5E">
        <w:t>“</w:t>
      </w:r>
      <w:r>
        <w:t xml:space="preserve">, bezplatných knižničných zdrojov a </w:t>
      </w:r>
      <w:r w:rsidR="00EA5726">
        <w:t>OVZ</w:t>
      </w:r>
      <w:r>
        <w:t>. Kým knižničné zdroje sú pre študentov a</w:t>
      </w:r>
      <w:r w:rsidR="00AD50F0">
        <w:t> akademických pracovníkov</w:t>
      </w:r>
      <w:r w:rsidR="00B01914">
        <w:t xml:space="preserve"> (vysokoškolských učiteľov a výskumných pracovníkov)</w:t>
      </w:r>
      <w:r>
        <w:t xml:space="preserve"> „zadarmo“ v rámci danej inštitúcie, v skutočnosti (a) nie sú „zadarmo“, pretože inštitucionálna knižnica musí platiť za ich nákup alebo </w:t>
      </w:r>
      <w:r w:rsidR="008E7D11">
        <w:t xml:space="preserve">platiť </w:t>
      </w:r>
      <w:r>
        <w:t>predplatné a (b) nie sú dostupné širokej verejnosti. Táto tabuľka zachytáva náklady pre študentov a zákonné povolenia</w:t>
      </w:r>
      <w:r w:rsidR="00C446E0">
        <w:t xml:space="preserve">, ktoré sú dostupné </w:t>
      </w:r>
      <w:r>
        <w:t xml:space="preserve">pre učiteľov </w:t>
      </w:r>
      <w:r w:rsidR="00236787">
        <w:br/>
      </w:r>
      <w:r>
        <w:t xml:space="preserve">a študentov </w:t>
      </w:r>
      <w:r w:rsidR="008E7D11">
        <w:t>na</w:t>
      </w:r>
      <w:r>
        <w:t xml:space="preserve"> každý z uvedených typov vzdelávacích zdrojov.</w:t>
      </w:r>
    </w:p>
    <w:p w14:paraId="1103608F" w14:textId="77777777" w:rsidR="003F753F" w:rsidRDefault="003F753F" w:rsidP="00236787">
      <w:pPr>
        <w:spacing w:line="338" w:lineRule="auto"/>
        <w:ind w:right="26"/>
        <w:jc w:val="both"/>
        <w:sectPr w:rsidR="003F753F">
          <w:footerReference w:type="default" r:id="rId42"/>
          <w:pgSz w:w="11900" w:h="16840"/>
          <w:pgMar w:top="1340" w:right="1320" w:bottom="960" w:left="1340" w:header="0" w:footer="766" w:gutter="0"/>
          <w:cols w:space="708"/>
        </w:sectPr>
      </w:pPr>
    </w:p>
    <w:p w14:paraId="499C0000" w14:textId="4B22A285" w:rsidR="003F753F" w:rsidRDefault="00105E7F" w:rsidP="00236787">
      <w:pPr>
        <w:pStyle w:val="P68B1DB1-BodyText11"/>
        <w:ind w:left="100" w:right="26"/>
        <w:jc w:val="both"/>
      </w:pPr>
      <w:r>
        <w:rPr>
          <w:noProof/>
        </w:rPr>
        <w:lastRenderedPageBreak/>
        <w:drawing>
          <wp:inline distT="0" distB="0" distL="0" distR="0" wp14:anchorId="472B5A70" wp14:editId="6C5FC07A">
            <wp:extent cx="5327463" cy="4437521"/>
            <wp:effectExtent l="0" t="0" r="6985" b="1270"/>
            <wp:docPr id="4"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Naklady_SJ.png"/>
                    <pic:cNvPicPr/>
                  </pic:nvPicPr>
                  <pic:blipFill>
                    <a:blip r:embed="rId43">
                      <a:extLst>
                        <a:ext uri="{28A0092B-C50C-407E-A947-70E740481C1C}">
                          <a14:useLocalDpi xmlns:a14="http://schemas.microsoft.com/office/drawing/2010/main" val="0"/>
                        </a:ext>
                      </a:extLst>
                    </a:blip>
                    <a:stretch>
                      <a:fillRect/>
                    </a:stretch>
                  </pic:blipFill>
                  <pic:spPr>
                    <a:xfrm>
                      <a:off x="0" y="0"/>
                      <a:ext cx="5327463" cy="4437521"/>
                    </a:xfrm>
                    <a:prstGeom prst="rect">
                      <a:avLst/>
                    </a:prstGeom>
                  </pic:spPr>
                </pic:pic>
              </a:graphicData>
            </a:graphic>
          </wp:inline>
        </w:drawing>
      </w:r>
    </w:p>
    <w:p w14:paraId="00B8E6BB" w14:textId="77777777" w:rsidR="003F753F" w:rsidRDefault="003F753F" w:rsidP="00236787">
      <w:pPr>
        <w:pStyle w:val="Zkladntext"/>
        <w:spacing w:before="10"/>
        <w:ind w:right="26"/>
        <w:jc w:val="both"/>
        <w:rPr>
          <w:sz w:val="9"/>
        </w:rPr>
      </w:pPr>
    </w:p>
    <w:p w14:paraId="50784888" w14:textId="22E9F2B0" w:rsidR="003F753F" w:rsidRDefault="00A0794F" w:rsidP="00236787">
      <w:pPr>
        <w:pStyle w:val="Zkladntext"/>
        <w:spacing w:before="93"/>
        <w:ind w:left="100" w:right="26"/>
        <w:jc w:val="both"/>
      </w:pPr>
      <w:hyperlink r:id="rId44">
        <w:r w:rsidR="00C446E0">
          <w:rPr>
            <w:color w:val="1155CC"/>
            <w:u w:val="single"/>
          </w:rPr>
          <w:t>David Wiley</w:t>
        </w:r>
      </w:hyperlink>
      <w:r w:rsidR="00C446E0">
        <w:rPr>
          <w:color w:val="24292E"/>
        </w:rPr>
        <w:t xml:space="preserve">. Snímka prezentácie. </w:t>
      </w:r>
      <w:hyperlink r:id="rId45">
        <w:r w:rsidR="00C446E0">
          <w:rPr>
            <w:color w:val="1155CC"/>
            <w:u w:val="single"/>
          </w:rPr>
          <w:t>CC BY 4.0</w:t>
        </w:r>
      </w:hyperlink>
    </w:p>
    <w:p w14:paraId="318376E1" w14:textId="77777777" w:rsidR="003F753F" w:rsidRDefault="003F753F" w:rsidP="00236787">
      <w:pPr>
        <w:pStyle w:val="Zkladntext"/>
        <w:ind w:right="26"/>
        <w:jc w:val="both"/>
        <w:rPr>
          <w:sz w:val="24"/>
        </w:rPr>
      </w:pPr>
    </w:p>
    <w:p w14:paraId="1B746324" w14:textId="77777777" w:rsidR="003F753F" w:rsidRDefault="003F753F" w:rsidP="00236787">
      <w:pPr>
        <w:pStyle w:val="Zkladntext"/>
        <w:ind w:right="26"/>
        <w:jc w:val="both"/>
        <w:rPr>
          <w:sz w:val="24"/>
        </w:rPr>
      </w:pPr>
    </w:p>
    <w:p w14:paraId="7C63C239" w14:textId="3CC086A6" w:rsidR="003F753F" w:rsidRDefault="00EA5726" w:rsidP="00236787">
      <w:pPr>
        <w:pStyle w:val="P68B1DB1-Heading515"/>
        <w:spacing w:before="1"/>
        <w:ind w:right="26"/>
      </w:pPr>
      <w:bookmarkStart w:id="11" w:name="OER_in_Primary_/_Secondary_(K-12)_vs._Te"/>
      <w:bookmarkEnd w:id="11"/>
      <w:r>
        <w:t>OVZ</w:t>
      </w:r>
      <w:r w:rsidR="009C34D5">
        <w:t xml:space="preserve"> v primárnom/sekundárnom</w:t>
      </w:r>
      <w:r w:rsidR="005E5ED4">
        <w:rPr>
          <w:rStyle w:val="Odkaznapoznmkupodiarou"/>
        </w:rPr>
        <w:footnoteReference w:id="5"/>
      </w:r>
      <w:r w:rsidR="009C34D5">
        <w:t xml:space="preserve"> </w:t>
      </w:r>
      <w:r w:rsidR="00656D6B">
        <w:t>v</w:t>
      </w:r>
      <w:r w:rsidR="0009392D">
        <w:t>erzus</w:t>
      </w:r>
      <w:r w:rsidR="009C34D5">
        <w:t xml:space="preserve"> terciárnom (vysokoškolskom) vzdelávaní</w:t>
      </w:r>
    </w:p>
    <w:p w14:paraId="1A1F07D6" w14:textId="7C5082F2" w:rsidR="003F753F" w:rsidRDefault="00EA5726" w:rsidP="00236787">
      <w:pPr>
        <w:pStyle w:val="P68B1DB1-BodyText7"/>
        <w:spacing w:before="231" w:line="261" w:lineRule="auto"/>
        <w:ind w:left="100" w:right="26"/>
        <w:jc w:val="both"/>
      </w:pPr>
      <w:r>
        <w:t>OVZ</w:t>
      </w:r>
      <w:r w:rsidR="009C34D5">
        <w:t xml:space="preserve"> sa používajú vo všetkých oblastiach vzdelávania. Spôsob, akým sa </w:t>
      </w:r>
      <w:r>
        <w:t>OVZ</w:t>
      </w:r>
      <w:r w:rsidR="009C34D5">
        <w:t xml:space="preserve"> tvoria </w:t>
      </w:r>
      <w:r w:rsidR="00236787">
        <w:br/>
      </w:r>
      <w:r w:rsidR="009C34D5">
        <w:t>a zavádzaj</w:t>
      </w:r>
      <w:r w:rsidR="00C446E0">
        <w:t>ú</w:t>
      </w:r>
      <w:r w:rsidR="009C34D5">
        <w:t xml:space="preserve">, sa však často líši v závislosti od </w:t>
      </w:r>
      <w:r w:rsidR="000D3FAE">
        <w:t>stupňa</w:t>
      </w:r>
      <w:r w:rsidR="009C34D5">
        <w:t xml:space="preserve"> vzdel</w:t>
      </w:r>
      <w:r w:rsidR="000D3FAE">
        <w:t>áva</w:t>
      </w:r>
      <w:r w:rsidR="009C34D5">
        <w:t>nia, v rámci ktorej pôsobíte.</w:t>
      </w:r>
    </w:p>
    <w:p w14:paraId="337C4B6C" w14:textId="77777777" w:rsidR="003F753F" w:rsidRDefault="003F753F" w:rsidP="00236787">
      <w:pPr>
        <w:pStyle w:val="Zkladntext"/>
        <w:spacing w:before="8"/>
        <w:ind w:right="26"/>
        <w:jc w:val="both"/>
        <w:rPr>
          <w:sz w:val="20"/>
        </w:rPr>
      </w:pPr>
    </w:p>
    <w:p w14:paraId="42664E4B" w14:textId="762BC3FD" w:rsidR="003F753F" w:rsidRDefault="009C34D5" w:rsidP="00236787">
      <w:pPr>
        <w:pStyle w:val="P68B1DB1-BodyText7"/>
        <w:ind w:left="100" w:right="26"/>
        <w:jc w:val="both"/>
      </w:pPr>
      <w:r>
        <w:t xml:space="preserve">Vo všeobecnosti je </w:t>
      </w:r>
      <w:r w:rsidR="00F423AF">
        <w:t>v prípade akademických pracovníko</w:t>
      </w:r>
      <w:r w:rsidR="00B01914">
        <w:t>v</w:t>
      </w:r>
      <w:r>
        <w:t xml:space="preserve"> terciárneho (vysokoškolského) vzdelávania </w:t>
      </w:r>
      <w:r>
        <w:rPr>
          <w:b/>
        </w:rPr>
        <w:t xml:space="preserve">vyššia </w:t>
      </w:r>
      <w:r>
        <w:t>pravdepodobnosť, že:</w:t>
      </w:r>
    </w:p>
    <w:p w14:paraId="69D667D7" w14:textId="77777777" w:rsidR="003F753F" w:rsidRDefault="003F753F" w:rsidP="00236787">
      <w:pPr>
        <w:pStyle w:val="Zkladntext"/>
        <w:spacing w:before="9"/>
        <w:ind w:right="26"/>
        <w:jc w:val="both"/>
      </w:pPr>
    </w:p>
    <w:p w14:paraId="615A7FB7" w14:textId="05FC4249" w:rsidR="003F753F" w:rsidRDefault="009C34D5" w:rsidP="00236787">
      <w:pPr>
        <w:pStyle w:val="P68B1DB1-ListParagraph8"/>
        <w:numPr>
          <w:ilvl w:val="0"/>
          <w:numId w:val="9"/>
        </w:numPr>
        <w:tabs>
          <w:tab w:val="left" w:pos="819"/>
          <w:tab w:val="left" w:pos="820"/>
        </w:tabs>
        <w:ind w:right="26"/>
        <w:jc w:val="both"/>
      </w:pPr>
      <w:r>
        <w:t>bud</w:t>
      </w:r>
      <w:r w:rsidR="00F423AF">
        <w:t>ú</w:t>
      </w:r>
      <w:r>
        <w:t xml:space="preserve"> mať čas, zdroje a podporu na tvorbu a úpravu vzdelávacích zdrojov,</w:t>
      </w:r>
    </w:p>
    <w:p w14:paraId="67E27CCC" w14:textId="37BC7CB2" w:rsidR="003F753F" w:rsidRDefault="009C34D5" w:rsidP="00236787">
      <w:pPr>
        <w:pStyle w:val="P68B1DB1-ListParagraph8"/>
        <w:numPr>
          <w:ilvl w:val="0"/>
          <w:numId w:val="9"/>
        </w:numPr>
        <w:tabs>
          <w:tab w:val="left" w:pos="819"/>
          <w:tab w:val="left" w:pos="820"/>
        </w:tabs>
        <w:spacing w:before="22" w:line="261" w:lineRule="auto"/>
        <w:ind w:right="26"/>
        <w:jc w:val="both"/>
      </w:pPr>
      <w:r>
        <w:t>bud</w:t>
      </w:r>
      <w:r w:rsidR="00F423AF">
        <w:t>ú</w:t>
      </w:r>
      <w:r>
        <w:t xml:space="preserve"> vlastniť autorské práva na obsah, ktorý vytvor</w:t>
      </w:r>
      <w:r w:rsidR="00F423AF">
        <w:t>ia</w:t>
      </w:r>
      <w:r>
        <w:t xml:space="preserve"> (aj keď to závisí od zmluvy </w:t>
      </w:r>
      <w:r w:rsidR="00236787">
        <w:br/>
      </w:r>
      <w:r>
        <w:t>s vysokou školou/univerzitou),</w:t>
      </w:r>
    </w:p>
    <w:p w14:paraId="76DA9ED5" w14:textId="55087907" w:rsidR="003F753F" w:rsidRDefault="000D3FAE" w:rsidP="00236787">
      <w:pPr>
        <w:pStyle w:val="Odsekzoznamu"/>
        <w:numPr>
          <w:ilvl w:val="0"/>
          <w:numId w:val="9"/>
        </w:numPr>
        <w:tabs>
          <w:tab w:val="left" w:pos="819"/>
          <w:tab w:val="left" w:pos="820"/>
        </w:tabs>
        <w:spacing w:line="261" w:lineRule="auto"/>
        <w:ind w:right="26"/>
        <w:jc w:val="both"/>
        <w:rPr>
          <w:color w:val="24292E"/>
        </w:rPr>
      </w:pPr>
      <w:r>
        <w:rPr>
          <w:color w:val="24292E"/>
        </w:rPr>
        <w:t>môžu</w:t>
      </w:r>
      <w:r w:rsidR="009C34D5">
        <w:rPr>
          <w:color w:val="24292E"/>
        </w:rPr>
        <w:t xml:space="preserve"> prijímať jednostranné rozhodnutia (pozri </w:t>
      </w:r>
      <w:hyperlink r:id="rId46">
        <w:r w:rsidR="00C446E0">
          <w:rPr>
            <w:color w:val="1155CC"/>
            <w:u w:val="single"/>
          </w:rPr>
          <w:t>akademick</w:t>
        </w:r>
        <w:r w:rsidR="00307B50">
          <w:rPr>
            <w:color w:val="1155CC"/>
            <w:u w:val="single"/>
          </w:rPr>
          <w:t>á</w:t>
        </w:r>
        <w:r w:rsidR="00C446E0">
          <w:rPr>
            <w:color w:val="1155CC"/>
            <w:u w:val="single"/>
          </w:rPr>
          <w:t xml:space="preserve"> slobod</w:t>
        </w:r>
        <w:r w:rsidR="00307B50">
          <w:rPr>
            <w:color w:val="1155CC"/>
            <w:u w:val="single"/>
          </w:rPr>
          <w:t>a</w:t>
        </w:r>
      </w:hyperlink>
      <w:r w:rsidR="009C34D5">
        <w:rPr>
          <w:color w:val="24292E"/>
        </w:rPr>
        <w:t xml:space="preserve">), pokiaľ ide </w:t>
      </w:r>
      <w:r w:rsidR="00236787">
        <w:rPr>
          <w:color w:val="24292E"/>
        </w:rPr>
        <w:br/>
      </w:r>
      <w:r w:rsidR="009C34D5">
        <w:rPr>
          <w:color w:val="24292E"/>
        </w:rPr>
        <w:t>o obsah používaný na hodinách.</w:t>
      </w:r>
    </w:p>
    <w:p w14:paraId="3C0C53D4" w14:textId="77777777" w:rsidR="003F753F" w:rsidRDefault="003F753F" w:rsidP="00236787">
      <w:pPr>
        <w:pStyle w:val="Zkladntext"/>
        <w:spacing w:before="7"/>
        <w:ind w:right="26"/>
        <w:jc w:val="both"/>
        <w:rPr>
          <w:sz w:val="20"/>
        </w:rPr>
      </w:pPr>
    </w:p>
    <w:p w14:paraId="3FF8CEFF" w14:textId="6F402A07" w:rsidR="003F753F" w:rsidRPr="00C446E0" w:rsidRDefault="009C34D5" w:rsidP="00236787">
      <w:pPr>
        <w:pStyle w:val="Zkladntext"/>
        <w:spacing w:line="261" w:lineRule="auto"/>
        <w:ind w:left="100" w:right="26"/>
        <w:jc w:val="both"/>
      </w:pPr>
      <w:r>
        <w:rPr>
          <w:color w:val="24292E"/>
        </w:rPr>
        <w:t>Samotn</w:t>
      </w:r>
      <w:r w:rsidR="00F423AF">
        <w:rPr>
          <w:color w:val="24292E"/>
        </w:rPr>
        <w:t>í akademickí pracovníci</w:t>
      </w:r>
      <w:r>
        <w:rPr>
          <w:color w:val="24292E"/>
        </w:rPr>
        <w:t xml:space="preserve"> terciárneho (vysokoškolského) vzdelávania </w:t>
      </w:r>
      <w:r w:rsidR="00F423AF">
        <w:rPr>
          <w:color w:val="24292E"/>
        </w:rPr>
        <w:t>sú často tvorc</w:t>
      </w:r>
      <w:r w:rsidR="000D3FAE">
        <w:rPr>
          <w:color w:val="24292E"/>
        </w:rPr>
        <w:t>ami</w:t>
      </w:r>
      <w:r w:rsidR="00F423AF">
        <w:rPr>
          <w:color w:val="24292E"/>
        </w:rPr>
        <w:t xml:space="preserve"> </w:t>
      </w:r>
      <w:r w:rsidR="00EA5726">
        <w:rPr>
          <w:color w:val="24292E"/>
        </w:rPr>
        <w:t>OVZ</w:t>
      </w:r>
      <w:r w:rsidR="00F423AF">
        <w:rPr>
          <w:color w:val="24292E"/>
        </w:rPr>
        <w:t xml:space="preserve"> a môžu</w:t>
      </w:r>
      <w:r>
        <w:rPr>
          <w:color w:val="24292E"/>
        </w:rPr>
        <w:t xml:space="preserve"> rozhodovať o tom, či zaved</w:t>
      </w:r>
      <w:r w:rsidR="00F423AF">
        <w:rPr>
          <w:color w:val="24292E"/>
        </w:rPr>
        <w:t>ú</w:t>
      </w:r>
      <w:r>
        <w:rPr>
          <w:color w:val="24292E"/>
        </w:rPr>
        <w:t xml:space="preserve"> </w:t>
      </w:r>
      <w:r w:rsidR="00EA5726">
        <w:rPr>
          <w:color w:val="24292E"/>
        </w:rPr>
        <w:t>OVZ</w:t>
      </w:r>
      <w:r>
        <w:rPr>
          <w:color w:val="24292E"/>
        </w:rPr>
        <w:t xml:space="preserve"> do svojich študijných programov. </w:t>
      </w:r>
      <w:r w:rsidR="00236787">
        <w:rPr>
          <w:color w:val="24292E"/>
        </w:rPr>
        <w:br/>
      </w:r>
      <w:r>
        <w:rPr>
          <w:color w:val="24292E"/>
        </w:rPr>
        <w:t xml:space="preserve">V terciárnom (vysokoškolskom) vzdelávaní vo všeobecnosti prevláda tendencia postupného </w:t>
      </w:r>
      <w:r w:rsidR="00F423AF">
        <w:rPr>
          <w:color w:val="24292E"/>
        </w:rPr>
        <w:t>prijímania</w:t>
      </w:r>
      <w:r>
        <w:rPr>
          <w:color w:val="24292E"/>
        </w:rPr>
        <w:t xml:space="preserve"> </w:t>
      </w:r>
      <w:r w:rsidR="00EA5726">
        <w:rPr>
          <w:color w:val="24292E"/>
        </w:rPr>
        <w:t>OVZ</w:t>
      </w:r>
      <w:r>
        <w:rPr>
          <w:color w:val="24292E"/>
        </w:rPr>
        <w:t xml:space="preserve"> jednotlivý</w:t>
      </w:r>
      <w:r w:rsidR="00F423AF">
        <w:rPr>
          <w:color w:val="24292E"/>
        </w:rPr>
        <w:t xml:space="preserve">mi </w:t>
      </w:r>
      <w:r w:rsidR="00B01914">
        <w:rPr>
          <w:color w:val="24292E"/>
        </w:rPr>
        <w:t>vysokoškolskými učiteľmi</w:t>
      </w:r>
      <w:r w:rsidR="00F423AF">
        <w:rPr>
          <w:color w:val="24292E"/>
        </w:rPr>
        <w:t>/vedeckými pracovníkmi</w:t>
      </w:r>
      <w:r>
        <w:rPr>
          <w:color w:val="24292E"/>
        </w:rPr>
        <w:t>. Vzhľadom na túto príležitosť je rozhodujúce, aby mal</w:t>
      </w:r>
      <w:r w:rsidR="00F423AF">
        <w:rPr>
          <w:color w:val="24292E"/>
        </w:rPr>
        <w:t xml:space="preserve">i akademickí pracovníci </w:t>
      </w:r>
      <w:r>
        <w:rPr>
          <w:color w:val="24292E"/>
        </w:rPr>
        <w:t xml:space="preserve">dostatok času, zdrojov </w:t>
      </w:r>
      <w:r w:rsidR="00236787">
        <w:rPr>
          <w:color w:val="24292E"/>
        </w:rPr>
        <w:br/>
      </w:r>
      <w:r w:rsidR="00691958">
        <w:rPr>
          <w:color w:val="24292E"/>
        </w:rPr>
        <w:br/>
      </w:r>
      <w:r>
        <w:rPr>
          <w:color w:val="24292E"/>
        </w:rPr>
        <w:lastRenderedPageBreak/>
        <w:t>a podpory na vytvorenie a zavedenie obsahu otvoreného vzdelávania a prechod na otvorené vzdelávacie postupy/</w:t>
      </w:r>
      <w:r w:rsidR="00C446E0">
        <w:rPr>
          <w:color w:val="24292E"/>
        </w:rPr>
        <w:t>výučbu</w:t>
      </w:r>
      <w:r>
        <w:rPr>
          <w:color w:val="24292E"/>
        </w:rPr>
        <w:t xml:space="preserve">. Príklad: </w:t>
      </w:r>
      <w:hyperlink r:id="rId47">
        <w:r w:rsidR="00C446E0">
          <w:rPr>
            <w:color w:val="1155CC"/>
            <w:u w:val="single"/>
          </w:rPr>
          <w:t>British Columbia Faculty wrote an Open Textbook</w:t>
        </w:r>
      </w:hyperlink>
      <w:r w:rsidR="00C446E0" w:rsidRPr="00C446E0">
        <w:t xml:space="preserve"> (</w:t>
      </w:r>
      <w:r w:rsidR="000A26C1">
        <w:rPr>
          <w:u w:color="1155CC"/>
        </w:rPr>
        <w:t>Akademickí pracovníci</w:t>
      </w:r>
      <w:r w:rsidRPr="00C446E0">
        <w:rPr>
          <w:u w:color="1155CC"/>
        </w:rPr>
        <w:t xml:space="preserve"> </w:t>
      </w:r>
      <w:r w:rsidR="00C446E0" w:rsidRPr="00C446E0">
        <w:rPr>
          <w:u w:color="1155CC"/>
        </w:rPr>
        <w:t xml:space="preserve">Univerzity </w:t>
      </w:r>
      <w:r w:rsidRPr="00C446E0">
        <w:rPr>
          <w:u w:color="1155CC"/>
        </w:rPr>
        <w:t>v Britskej Kolumbii napísal</w:t>
      </w:r>
      <w:r w:rsidR="000A26C1">
        <w:rPr>
          <w:u w:color="1155CC"/>
        </w:rPr>
        <w:t>i</w:t>
      </w:r>
      <w:r w:rsidRPr="00C446E0">
        <w:rPr>
          <w:u w:color="1155CC"/>
        </w:rPr>
        <w:t xml:space="preserve"> otvorenú</w:t>
      </w:r>
      <w:r w:rsidRPr="00C446E0">
        <w:t xml:space="preserve"> </w:t>
      </w:r>
      <w:r w:rsidRPr="00C446E0">
        <w:rPr>
          <w:u w:color="1155CC"/>
        </w:rPr>
        <w:t>učebnicu</w:t>
      </w:r>
      <w:r w:rsidR="00C446E0">
        <w:rPr>
          <w:u w:color="1155CC"/>
        </w:rPr>
        <w:t>).</w:t>
      </w:r>
    </w:p>
    <w:p w14:paraId="2DBE4C77" w14:textId="77777777" w:rsidR="00C446E0" w:rsidRDefault="00C446E0" w:rsidP="00236787">
      <w:pPr>
        <w:pStyle w:val="P68B1DB1-BodyText7"/>
        <w:spacing w:before="80"/>
        <w:ind w:left="100" w:right="26"/>
        <w:jc w:val="both"/>
      </w:pPr>
    </w:p>
    <w:p w14:paraId="2D2E0B7C" w14:textId="1922241A" w:rsidR="003F753F" w:rsidRDefault="009C34D5" w:rsidP="00236787">
      <w:pPr>
        <w:pStyle w:val="P68B1DB1-BodyText7"/>
        <w:spacing w:before="80"/>
        <w:ind w:left="100" w:right="26"/>
        <w:jc w:val="both"/>
      </w:pPr>
      <w:r>
        <w:t xml:space="preserve">Vo všeobecnosti je u </w:t>
      </w:r>
      <w:r w:rsidR="005E5ED4">
        <w:t>učiteľov pôsobiacich na základných a stredných školách</w:t>
      </w:r>
      <w:r>
        <w:t xml:space="preserve"> </w:t>
      </w:r>
      <w:r>
        <w:rPr>
          <w:b/>
        </w:rPr>
        <w:t xml:space="preserve">menej </w:t>
      </w:r>
      <w:r>
        <w:t>pravdepodobné, že:</w:t>
      </w:r>
    </w:p>
    <w:p w14:paraId="5A7B699D" w14:textId="77777777" w:rsidR="003F753F" w:rsidRDefault="003F753F" w:rsidP="00236787">
      <w:pPr>
        <w:pStyle w:val="Zkladntext"/>
        <w:spacing w:before="8"/>
        <w:ind w:right="26"/>
        <w:jc w:val="both"/>
      </w:pPr>
    </w:p>
    <w:p w14:paraId="4B8F9682" w14:textId="77777777" w:rsidR="003F753F" w:rsidRDefault="009C34D5" w:rsidP="00236787">
      <w:pPr>
        <w:pStyle w:val="P68B1DB1-ListParagraph8"/>
        <w:numPr>
          <w:ilvl w:val="0"/>
          <w:numId w:val="9"/>
        </w:numPr>
        <w:tabs>
          <w:tab w:val="left" w:pos="819"/>
          <w:tab w:val="left" w:pos="820"/>
        </w:tabs>
        <w:ind w:right="26"/>
        <w:jc w:val="both"/>
      </w:pPr>
      <w:r>
        <w:t>budú mať čas, zdroje a podporu na tvorbu a úpravu vzdelávacích zdrojov,</w:t>
      </w:r>
    </w:p>
    <w:p w14:paraId="5E8DD756" w14:textId="43AEFCBC" w:rsidR="003F753F" w:rsidRPr="0009392D" w:rsidRDefault="009C34D5" w:rsidP="00236787">
      <w:pPr>
        <w:pStyle w:val="P68B1DB1-ListParagraph8"/>
        <w:numPr>
          <w:ilvl w:val="0"/>
          <w:numId w:val="9"/>
        </w:numPr>
        <w:tabs>
          <w:tab w:val="left" w:pos="819"/>
          <w:tab w:val="left" w:pos="820"/>
        </w:tabs>
        <w:spacing w:before="22" w:line="261" w:lineRule="auto"/>
        <w:ind w:right="26"/>
        <w:jc w:val="both"/>
      </w:pPr>
      <w:r>
        <w:t>budú vlastniť autorské práva na obsah, ktorý vytvoria (aj keď to závisí od ich zmluvy so školou/školským obvodom</w:t>
      </w:r>
      <w:r w:rsidRPr="0009392D">
        <w:t>)</w:t>
      </w:r>
      <w:r w:rsidR="005E5ED4" w:rsidRPr="0009392D">
        <w:t xml:space="preserve"> [Na Slovensku učitelia ZŠ a SŠ zvyčajne nemajú v zmluvách zvyčajne žiadne podmienky súvisiace s OVZ, ktoré vytvoria.]</w:t>
      </w:r>
      <w:r w:rsidRPr="0009392D">
        <w:t>,</w:t>
      </w:r>
    </w:p>
    <w:p w14:paraId="028ADD7B" w14:textId="39772289" w:rsidR="003F753F" w:rsidRPr="0009392D" w:rsidRDefault="005E5ED4" w:rsidP="00236787">
      <w:pPr>
        <w:pStyle w:val="P68B1DB1-ListParagraph8"/>
        <w:numPr>
          <w:ilvl w:val="0"/>
          <w:numId w:val="9"/>
        </w:numPr>
        <w:tabs>
          <w:tab w:val="left" w:pos="819"/>
          <w:tab w:val="left" w:pos="820"/>
        </w:tabs>
        <w:spacing w:line="251" w:lineRule="exact"/>
        <w:ind w:right="26"/>
        <w:jc w:val="both"/>
      </w:pPr>
      <w:r w:rsidRPr="0009392D">
        <w:t xml:space="preserve">môžu </w:t>
      </w:r>
      <w:r w:rsidR="009C34D5" w:rsidRPr="0009392D">
        <w:t>prijímať jednostranné rozhodnutia o tom, aký obsah sa použije v príslušných učebných osnovách.</w:t>
      </w:r>
    </w:p>
    <w:p w14:paraId="245F65FE" w14:textId="77777777" w:rsidR="003F753F" w:rsidRPr="0009392D" w:rsidRDefault="003F753F" w:rsidP="00236787">
      <w:pPr>
        <w:pStyle w:val="Zkladntext"/>
        <w:spacing w:before="9"/>
        <w:ind w:right="26"/>
        <w:jc w:val="both"/>
      </w:pPr>
    </w:p>
    <w:p w14:paraId="7AD87E7D" w14:textId="40C89AB3" w:rsidR="003F753F" w:rsidRPr="0078312B" w:rsidRDefault="009C34D5" w:rsidP="00236787">
      <w:pPr>
        <w:pStyle w:val="Zkladntext"/>
        <w:spacing w:line="261" w:lineRule="auto"/>
        <w:ind w:left="100" w:right="26"/>
        <w:jc w:val="both"/>
      </w:pPr>
      <w:r w:rsidRPr="0009392D">
        <w:rPr>
          <w:color w:val="24292E"/>
        </w:rPr>
        <w:t xml:space="preserve">V školách primárneho a sekundárneho vzdelávania (K-12) sa </w:t>
      </w:r>
      <w:r w:rsidR="00EA5726" w:rsidRPr="0009392D">
        <w:rPr>
          <w:color w:val="24292E"/>
        </w:rPr>
        <w:t>OVZ</w:t>
      </w:r>
      <w:r w:rsidRPr="0009392D">
        <w:rPr>
          <w:color w:val="24292E"/>
        </w:rPr>
        <w:t xml:space="preserve"> zavádzajú skôr na úrovni školského obvodu alebo školy, a nie na úrovni jednotlivých učiteľov. Príklad: </w:t>
      </w:r>
      <w:hyperlink r:id="rId48">
        <w:r w:rsidR="0078312B" w:rsidRPr="0009392D">
          <w:rPr>
            <w:color w:val="1155CC"/>
            <w:u w:val="single"/>
          </w:rPr>
          <w:t>Open</w:t>
        </w:r>
      </w:hyperlink>
      <w:hyperlink r:id="rId49">
        <w:r w:rsidR="0078312B" w:rsidRPr="0009392D">
          <w:rPr>
            <w:color w:val="1155CC"/>
            <w:u w:val="single"/>
          </w:rPr>
          <w:t xml:space="preserve"> policies in New Zealand schools</w:t>
        </w:r>
      </w:hyperlink>
      <w:r w:rsidR="0078312B" w:rsidRPr="00691958">
        <w:rPr>
          <w:color w:val="1155CC"/>
        </w:rPr>
        <w:t xml:space="preserve"> </w:t>
      </w:r>
      <w:r w:rsidR="0078312B" w:rsidRPr="0009392D">
        <w:t>(</w:t>
      </w:r>
      <w:r w:rsidRPr="0009392D">
        <w:rPr>
          <w:u w:color="1155CC"/>
        </w:rPr>
        <w:t>Otvorené politiky vzdelávania v</w:t>
      </w:r>
      <w:r w:rsidRPr="0009392D">
        <w:t xml:space="preserve"> </w:t>
      </w:r>
      <w:r w:rsidRPr="0009392D">
        <w:rPr>
          <w:u w:color="1155CC"/>
        </w:rPr>
        <w:t>školách na Novom Zélande</w:t>
      </w:r>
      <w:r w:rsidR="0078312B" w:rsidRPr="0009392D">
        <w:rPr>
          <w:u w:color="1155CC"/>
        </w:rPr>
        <w:t>)</w:t>
      </w:r>
      <w:r w:rsidR="00AD0077" w:rsidRPr="0009392D">
        <w:rPr>
          <w:u w:color="1155CC"/>
        </w:rPr>
        <w:t>.</w:t>
      </w:r>
      <w:r w:rsidR="00AD0077" w:rsidRPr="0009392D">
        <w:rPr>
          <w:color w:val="24292E"/>
        </w:rPr>
        <w:t xml:space="preserve"> [Platí pre anglofónne krajiny.].</w:t>
      </w:r>
    </w:p>
    <w:p w14:paraId="7D121A03" w14:textId="77777777" w:rsidR="003F753F" w:rsidRDefault="003F753F" w:rsidP="00236787">
      <w:pPr>
        <w:pStyle w:val="Zkladntext"/>
        <w:ind w:right="26"/>
        <w:jc w:val="both"/>
        <w:rPr>
          <w:sz w:val="24"/>
        </w:rPr>
      </w:pPr>
    </w:p>
    <w:p w14:paraId="3A7CD5B5" w14:textId="77777777" w:rsidR="003F753F" w:rsidRDefault="003F753F" w:rsidP="00236787">
      <w:pPr>
        <w:pStyle w:val="Zkladntext"/>
        <w:spacing w:before="4"/>
        <w:ind w:right="26"/>
        <w:jc w:val="both"/>
        <w:rPr>
          <w:sz w:val="24"/>
        </w:rPr>
      </w:pPr>
    </w:p>
    <w:p w14:paraId="621F5AE4" w14:textId="0B46520F" w:rsidR="003F753F" w:rsidRDefault="009C34D5" w:rsidP="00236787">
      <w:pPr>
        <w:pStyle w:val="P68B1DB1-Heading515"/>
        <w:ind w:right="26"/>
        <w:jc w:val="both"/>
      </w:pPr>
      <w:bookmarkStart w:id="12" w:name="Open_Educational_Resources_(a_very_brief"/>
      <w:bookmarkEnd w:id="12"/>
      <w:r>
        <w:t>Otvorené vzdelávacie zdroje (</w:t>
      </w:r>
      <w:r w:rsidR="0078312B">
        <w:t xml:space="preserve">stručná </w:t>
      </w:r>
      <w:r>
        <w:t>časová os)</w:t>
      </w:r>
    </w:p>
    <w:p w14:paraId="67EECA5F" w14:textId="31885722" w:rsidR="003F753F" w:rsidRPr="00F85BF0" w:rsidRDefault="009C34D5" w:rsidP="00236787">
      <w:pPr>
        <w:pStyle w:val="P68B1DB1-Normal17"/>
        <w:spacing w:before="231" w:line="262" w:lineRule="auto"/>
        <w:ind w:left="102" w:right="28"/>
        <w:jc w:val="both"/>
        <w:rPr>
          <w:i/>
          <w:color w:val="auto"/>
        </w:rPr>
      </w:pPr>
      <w:r>
        <w:t xml:space="preserve">Hoci v rámci tohto kurzu nie je dostatok priestoru na poskytnutie uceleného prehľadu </w:t>
      </w:r>
      <w:r w:rsidR="00236787">
        <w:br/>
      </w:r>
      <w:r>
        <w:t>o „histórii otvoreného vzdelávania“, uvádzame niekoľko kľúčových udalostí, ktoré prispeli k</w:t>
      </w:r>
      <w:r w:rsidR="00250762">
        <w:t xml:space="preserve"> rozšíreniu </w:t>
      </w:r>
      <w:r>
        <w:t xml:space="preserve">hnutia za otvorené vzdelávanie. </w:t>
      </w:r>
      <w:r>
        <w:rPr>
          <w:i/>
        </w:rPr>
        <w:t>(Ak viete o ďalších takýchto podstatných udalostiach, povedzte nám o tom a my budeme časovú os aktualizovať. Ďaku</w:t>
      </w:r>
      <w:r w:rsidRPr="00F85BF0">
        <w:rPr>
          <w:i/>
          <w:color w:val="auto"/>
        </w:rPr>
        <w:t>jeme!)</w:t>
      </w:r>
    </w:p>
    <w:p w14:paraId="4ED68DC8" w14:textId="77777777" w:rsidR="003F753F" w:rsidRPr="00F85BF0" w:rsidRDefault="003F753F" w:rsidP="00236787">
      <w:pPr>
        <w:pStyle w:val="Zkladntext"/>
        <w:spacing w:before="10"/>
        <w:ind w:right="26"/>
        <w:jc w:val="both"/>
        <w:rPr>
          <w:i/>
          <w:sz w:val="30"/>
        </w:rPr>
      </w:pPr>
    </w:p>
    <w:p w14:paraId="542152DB" w14:textId="77777777" w:rsidR="00AC6387" w:rsidRPr="00AC6387" w:rsidRDefault="00AC6387" w:rsidP="00AC6387">
      <w:pPr>
        <w:numPr>
          <w:ilvl w:val="0"/>
          <w:numId w:val="9"/>
        </w:numPr>
        <w:tabs>
          <w:tab w:val="left" w:pos="1418"/>
          <w:tab w:val="left" w:pos="1701"/>
        </w:tabs>
        <w:ind w:right="64"/>
        <w:jc w:val="both"/>
        <w:rPr>
          <w:szCs w:val="22"/>
        </w:rPr>
      </w:pPr>
      <w:r w:rsidRPr="00AC6387">
        <w:rPr>
          <w:szCs w:val="22"/>
        </w:rPr>
        <w:t>1969</w:t>
      </w:r>
      <w:r w:rsidRPr="00AC6387">
        <w:rPr>
          <w:szCs w:val="22"/>
        </w:rPr>
        <w:tab/>
        <w:t xml:space="preserve">– </w:t>
      </w:r>
      <w:r w:rsidRPr="00AC6387">
        <w:rPr>
          <w:szCs w:val="22"/>
        </w:rPr>
        <w:tab/>
        <w:t>otvorenie</w:t>
      </w:r>
      <w:r w:rsidRPr="00AC6387">
        <w:rPr>
          <w:szCs w:val="22"/>
          <w:u w:val="single"/>
        </w:rPr>
        <w:t xml:space="preserve"> </w:t>
      </w:r>
      <w:hyperlink r:id="rId50">
        <w:r w:rsidRPr="00AC6387">
          <w:rPr>
            <w:szCs w:val="22"/>
            <w:u w:val="single"/>
          </w:rPr>
          <w:t>Open University</w:t>
        </w:r>
      </w:hyperlink>
      <w:r w:rsidRPr="00AC6387">
        <w:rPr>
          <w:szCs w:val="22"/>
        </w:rPr>
        <w:t xml:space="preserve"> vo Veľkej Británii</w:t>
      </w:r>
    </w:p>
    <w:p w14:paraId="1D748CC7" w14:textId="77777777" w:rsidR="00AC6387" w:rsidRPr="00AC6387" w:rsidRDefault="00AC6387" w:rsidP="00AC6387">
      <w:pPr>
        <w:numPr>
          <w:ilvl w:val="0"/>
          <w:numId w:val="9"/>
        </w:numPr>
        <w:tabs>
          <w:tab w:val="left" w:pos="1418"/>
          <w:tab w:val="left" w:pos="1701"/>
        </w:tabs>
        <w:spacing w:before="22"/>
        <w:ind w:right="64"/>
        <w:jc w:val="both"/>
        <w:rPr>
          <w:szCs w:val="22"/>
        </w:rPr>
      </w:pPr>
      <w:r w:rsidRPr="00AC6387">
        <w:rPr>
          <w:szCs w:val="22"/>
        </w:rPr>
        <w:t>1983</w:t>
      </w:r>
      <w:r w:rsidRPr="00AC6387">
        <w:rPr>
          <w:szCs w:val="22"/>
        </w:rPr>
        <w:tab/>
        <w:t>–</w:t>
      </w:r>
      <w:r w:rsidRPr="00AC6387">
        <w:rPr>
          <w:szCs w:val="22"/>
        </w:rPr>
        <w:tab/>
      </w:r>
      <w:hyperlink r:id="rId51" w:history="1">
        <w:r w:rsidRPr="00AC6387">
          <w:rPr>
            <w:color w:val="1155CC"/>
            <w:szCs w:val="22"/>
            <w:u w:val="single"/>
          </w:rPr>
          <w:t>založenie hnutia za slobodný softvér</w:t>
        </w:r>
      </w:hyperlink>
      <w:r w:rsidRPr="00AC6387">
        <w:rPr>
          <w:color w:val="0000FF" w:themeColor="hyperlink"/>
          <w:szCs w:val="22"/>
          <w:u w:val="single"/>
        </w:rPr>
        <w:t xml:space="preserve"> </w:t>
      </w:r>
      <w:r w:rsidRPr="00AC6387">
        <w:rPr>
          <w:szCs w:val="22"/>
        </w:rPr>
        <w:t xml:space="preserve">(Free Software Movement) </w:t>
      </w:r>
    </w:p>
    <w:p w14:paraId="1B497361" w14:textId="77777777" w:rsidR="00AC6387" w:rsidRPr="00AC6387" w:rsidRDefault="00AC6387" w:rsidP="00AC6387">
      <w:pPr>
        <w:tabs>
          <w:tab w:val="left" w:pos="1418"/>
          <w:tab w:val="left" w:pos="1701"/>
        </w:tabs>
        <w:spacing w:before="22"/>
        <w:ind w:left="820" w:right="64"/>
        <w:jc w:val="both"/>
        <w:rPr>
          <w:szCs w:val="22"/>
        </w:rPr>
      </w:pPr>
      <w:r w:rsidRPr="00AC6387">
        <w:rPr>
          <w:szCs w:val="22"/>
        </w:rPr>
        <w:tab/>
      </w:r>
      <w:r w:rsidRPr="00AC6387">
        <w:rPr>
          <w:szCs w:val="22"/>
        </w:rPr>
        <w:tab/>
        <w:t>spustením projektu GNU</w:t>
      </w:r>
    </w:p>
    <w:p w14:paraId="6BDC15D8" w14:textId="77777777" w:rsidR="00AC6387" w:rsidRPr="00AC6387" w:rsidRDefault="00AC6387" w:rsidP="00AC6387">
      <w:pPr>
        <w:numPr>
          <w:ilvl w:val="0"/>
          <w:numId w:val="9"/>
        </w:numPr>
        <w:tabs>
          <w:tab w:val="left" w:pos="819"/>
          <w:tab w:val="left" w:pos="820"/>
          <w:tab w:val="left" w:pos="1418"/>
          <w:tab w:val="left" w:pos="1701"/>
        </w:tabs>
        <w:spacing w:before="22"/>
        <w:ind w:right="64"/>
        <w:jc w:val="both"/>
        <w:rPr>
          <w:szCs w:val="22"/>
        </w:rPr>
      </w:pPr>
      <w:r w:rsidRPr="00AC6387">
        <w:rPr>
          <w:szCs w:val="22"/>
        </w:rPr>
        <w:t>1989</w:t>
      </w:r>
      <w:r w:rsidRPr="00AC6387">
        <w:rPr>
          <w:szCs w:val="22"/>
        </w:rPr>
        <w:tab/>
        <w:t xml:space="preserve">– </w:t>
      </w:r>
      <w:r w:rsidRPr="00AC6387">
        <w:rPr>
          <w:szCs w:val="22"/>
        </w:rPr>
        <w:tab/>
      </w:r>
      <w:hyperlink r:id="rId52" w:history="1">
        <w:r w:rsidRPr="00AC6387">
          <w:rPr>
            <w:color w:val="1155CC"/>
            <w:szCs w:val="22"/>
            <w:u w:val="single"/>
          </w:rPr>
          <w:t>Internetová sieť</w:t>
        </w:r>
      </w:hyperlink>
    </w:p>
    <w:p w14:paraId="753EF5DA" w14:textId="77777777" w:rsidR="00AC6387" w:rsidRPr="00AC6387" w:rsidRDefault="00AC6387" w:rsidP="00AC6387">
      <w:pPr>
        <w:numPr>
          <w:ilvl w:val="0"/>
          <w:numId w:val="9"/>
        </w:numPr>
        <w:tabs>
          <w:tab w:val="left" w:pos="819"/>
          <w:tab w:val="left" w:pos="820"/>
          <w:tab w:val="left" w:pos="1418"/>
          <w:tab w:val="left" w:pos="1701"/>
        </w:tabs>
        <w:spacing w:before="22"/>
        <w:ind w:right="64"/>
        <w:jc w:val="both"/>
        <w:rPr>
          <w:szCs w:val="22"/>
        </w:rPr>
      </w:pPr>
      <w:r w:rsidRPr="00AC6387">
        <w:rPr>
          <w:szCs w:val="22"/>
        </w:rPr>
        <w:t>1997</w:t>
      </w:r>
      <w:r w:rsidRPr="00AC6387">
        <w:rPr>
          <w:szCs w:val="22"/>
        </w:rPr>
        <w:tab/>
        <w:t xml:space="preserve">– </w:t>
      </w:r>
      <w:r w:rsidRPr="00AC6387">
        <w:rPr>
          <w:szCs w:val="22"/>
        </w:rPr>
        <w:tab/>
      </w:r>
      <w:hyperlink r:id="rId53" w:anchor="t=Who_We_Are.htm">
        <w:r w:rsidRPr="00AC6387">
          <w:rPr>
            <w:szCs w:val="22"/>
            <w:u w:val="single"/>
          </w:rPr>
          <w:t>MERLOT</w:t>
        </w:r>
      </w:hyperlink>
      <w:bookmarkStart w:id="13" w:name="1998_-_U.S._Copyright_Term_Extension_Act"/>
      <w:bookmarkStart w:id="14" w:name="1998_-_“Open_content”_term_is_coined_and"/>
      <w:bookmarkEnd w:id="13"/>
      <w:bookmarkEnd w:id="14"/>
      <w:r w:rsidRPr="00AC6387">
        <w:rPr>
          <w:szCs w:val="22"/>
        </w:rPr>
        <w:t xml:space="preserve"> [repozitár otvorených vzdelávacích zdrojov]</w:t>
      </w:r>
    </w:p>
    <w:p w14:paraId="0B6AAC1A" w14:textId="77777777" w:rsidR="00AC6387" w:rsidRPr="00AC6387" w:rsidRDefault="00AC6387" w:rsidP="00AC6387">
      <w:pPr>
        <w:numPr>
          <w:ilvl w:val="0"/>
          <w:numId w:val="9"/>
        </w:numPr>
        <w:tabs>
          <w:tab w:val="left" w:pos="819"/>
          <w:tab w:val="left" w:pos="820"/>
          <w:tab w:val="left" w:pos="1418"/>
          <w:tab w:val="left" w:pos="1701"/>
        </w:tabs>
        <w:spacing w:before="22"/>
        <w:ind w:right="64"/>
        <w:jc w:val="both"/>
        <w:rPr>
          <w:szCs w:val="22"/>
        </w:rPr>
      </w:pPr>
      <w:r w:rsidRPr="00AC6387">
        <w:rPr>
          <w:bCs/>
          <w:szCs w:val="22"/>
        </w:rPr>
        <w:t xml:space="preserve">1998 </w:t>
      </w:r>
      <w:r w:rsidRPr="00AC6387">
        <w:rPr>
          <w:bCs/>
          <w:szCs w:val="22"/>
        </w:rPr>
        <w:tab/>
        <w:t xml:space="preserve">– </w:t>
      </w:r>
      <w:r w:rsidRPr="00AC6387">
        <w:rPr>
          <w:bCs/>
          <w:szCs w:val="22"/>
        </w:rPr>
        <w:tab/>
      </w:r>
      <w:hyperlink r:id="rId54" w:history="1">
        <w:r w:rsidRPr="00AC6387">
          <w:rPr>
            <w:bCs/>
            <w:color w:val="1155CC"/>
            <w:szCs w:val="22"/>
            <w:u w:val="single"/>
          </w:rPr>
          <w:t>Zákon o predĺžení doby platnosti autorských práv</w:t>
        </w:r>
      </w:hyperlink>
      <w:r w:rsidRPr="00AC6387">
        <w:rPr>
          <w:bCs/>
          <w:szCs w:val="22"/>
        </w:rPr>
        <w:t xml:space="preserve"> v USA</w:t>
      </w:r>
    </w:p>
    <w:p w14:paraId="16591752" w14:textId="77777777" w:rsidR="00AC6387" w:rsidRPr="00AC6387" w:rsidRDefault="00AC6387" w:rsidP="00AC6387">
      <w:pPr>
        <w:numPr>
          <w:ilvl w:val="0"/>
          <w:numId w:val="9"/>
        </w:numPr>
        <w:tabs>
          <w:tab w:val="left" w:pos="819"/>
          <w:tab w:val="left" w:pos="820"/>
          <w:tab w:val="left" w:pos="1418"/>
          <w:tab w:val="left" w:pos="1701"/>
        </w:tabs>
        <w:ind w:right="64"/>
        <w:jc w:val="both"/>
        <w:rPr>
          <w:szCs w:val="22"/>
        </w:rPr>
      </w:pPr>
      <w:bookmarkStart w:id="15" w:name="1999_-_Open_Publication_License_released"/>
      <w:bookmarkEnd w:id="15"/>
      <w:r w:rsidRPr="00AC6387">
        <w:rPr>
          <w:szCs w:val="22"/>
        </w:rPr>
        <w:t xml:space="preserve">1998 </w:t>
      </w:r>
      <w:r w:rsidRPr="00AC6387">
        <w:rPr>
          <w:szCs w:val="22"/>
        </w:rPr>
        <w:tab/>
        <w:t xml:space="preserve">– </w:t>
      </w:r>
      <w:r w:rsidRPr="00AC6387">
        <w:rPr>
          <w:szCs w:val="22"/>
        </w:rPr>
        <w:tab/>
        <w:t xml:space="preserve">zavedenie termínu „otvorený obsah“ a vydanie </w:t>
      </w:r>
      <w:hyperlink r:id="rId55" w:history="1">
        <w:r w:rsidRPr="00AC6387">
          <w:rPr>
            <w:color w:val="1155CC"/>
            <w:szCs w:val="22"/>
            <w:u w:val="single"/>
          </w:rPr>
          <w:t>licencia na otvorený obsah</w:t>
        </w:r>
      </w:hyperlink>
      <w:r w:rsidRPr="00AC6387">
        <w:rPr>
          <w:color w:val="0000FF" w:themeColor="hyperlink"/>
          <w:szCs w:val="22"/>
        </w:rPr>
        <w:t xml:space="preserve"> </w:t>
      </w:r>
    </w:p>
    <w:p w14:paraId="72E06F44" w14:textId="77777777" w:rsidR="00AC6387" w:rsidRPr="00AC6387" w:rsidRDefault="00AC6387" w:rsidP="00AC6387">
      <w:pPr>
        <w:tabs>
          <w:tab w:val="left" w:pos="819"/>
          <w:tab w:val="left" w:pos="820"/>
          <w:tab w:val="left" w:pos="1418"/>
          <w:tab w:val="left" w:pos="1701"/>
        </w:tabs>
        <w:ind w:left="820" w:right="64"/>
        <w:jc w:val="both"/>
        <w:rPr>
          <w:szCs w:val="22"/>
        </w:rPr>
      </w:pPr>
      <w:r w:rsidRPr="00AC6387">
        <w:rPr>
          <w:color w:val="0000FF" w:themeColor="hyperlink"/>
          <w:szCs w:val="22"/>
        </w:rPr>
        <w:tab/>
      </w:r>
      <w:r w:rsidRPr="00AC6387">
        <w:rPr>
          <w:color w:val="0000FF" w:themeColor="hyperlink"/>
          <w:szCs w:val="22"/>
        </w:rPr>
        <w:tab/>
      </w:r>
      <w:r w:rsidRPr="00AC6387">
        <w:rPr>
          <w:color w:val="1155CC"/>
          <w:szCs w:val="22"/>
          <w:u w:val="single"/>
        </w:rPr>
        <w:t>(OCL, Open Content License)</w:t>
      </w:r>
    </w:p>
    <w:p w14:paraId="271972AC" w14:textId="77777777" w:rsidR="00AC6387" w:rsidRPr="00AC6387" w:rsidRDefault="00AC6387" w:rsidP="00AC6387">
      <w:pPr>
        <w:numPr>
          <w:ilvl w:val="0"/>
          <w:numId w:val="9"/>
        </w:numPr>
        <w:tabs>
          <w:tab w:val="left" w:pos="819"/>
          <w:tab w:val="left" w:pos="820"/>
          <w:tab w:val="left" w:pos="1418"/>
          <w:tab w:val="left" w:pos="1701"/>
        </w:tabs>
        <w:ind w:right="64"/>
        <w:jc w:val="both"/>
        <w:rPr>
          <w:szCs w:val="22"/>
        </w:rPr>
      </w:pPr>
      <w:r w:rsidRPr="00AC6387">
        <w:rPr>
          <w:szCs w:val="22"/>
        </w:rPr>
        <w:t xml:space="preserve">1999 </w:t>
      </w:r>
      <w:r w:rsidRPr="00AC6387">
        <w:rPr>
          <w:szCs w:val="22"/>
        </w:rPr>
        <w:tab/>
        <w:t xml:space="preserve">– </w:t>
      </w:r>
      <w:r w:rsidRPr="00AC6387">
        <w:rPr>
          <w:szCs w:val="22"/>
        </w:rPr>
        <w:tab/>
        <w:t xml:space="preserve">vydanie </w:t>
      </w:r>
      <w:hyperlink r:id="rId56">
        <w:r w:rsidRPr="00AC6387">
          <w:rPr>
            <w:szCs w:val="22"/>
            <w:u w:val="single"/>
          </w:rPr>
          <w:t>licencie na otvorené publikácie</w:t>
        </w:r>
      </w:hyperlink>
      <w:r w:rsidRPr="00AC6387">
        <w:rPr>
          <w:szCs w:val="22"/>
        </w:rPr>
        <w:t xml:space="preserve"> (OPL, Open Publication License)</w:t>
      </w:r>
    </w:p>
    <w:p w14:paraId="16510AC7" w14:textId="5566027F" w:rsidR="00AC6387" w:rsidRPr="00AC6387" w:rsidRDefault="00AC6387" w:rsidP="00AC6387">
      <w:pPr>
        <w:numPr>
          <w:ilvl w:val="0"/>
          <w:numId w:val="9"/>
        </w:numPr>
        <w:tabs>
          <w:tab w:val="left" w:pos="819"/>
          <w:tab w:val="left" w:pos="820"/>
          <w:tab w:val="left" w:pos="1418"/>
          <w:tab w:val="left" w:pos="1701"/>
        </w:tabs>
        <w:ind w:right="64"/>
        <w:jc w:val="both"/>
        <w:rPr>
          <w:szCs w:val="22"/>
        </w:rPr>
      </w:pPr>
      <w:r w:rsidRPr="00AC6387">
        <w:rPr>
          <w:szCs w:val="22"/>
        </w:rPr>
        <w:t xml:space="preserve">1999 </w:t>
      </w:r>
      <w:r w:rsidRPr="00AC6387">
        <w:rPr>
          <w:szCs w:val="22"/>
        </w:rPr>
        <w:tab/>
        <w:t>–</w:t>
      </w:r>
      <w:r w:rsidRPr="00AC6387">
        <w:rPr>
          <w:szCs w:val="22"/>
        </w:rPr>
        <w:tab/>
        <w:t xml:space="preserve">spustenie </w:t>
      </w:r>
      <w:hyperlink r:id="rId57">
        <w:r w:rsidRPr="00AC6387">
          <w:rPr>
            <w:u w:val="single"/>
          </w:rPr>
          <w:t>Connexions</w:t>
        </w:r>
      </w:hyperlink>
      <w:r w:rsidRPr="00AC6387">
        <w:rPr>
          <w:szCs w:val="22"/>
        </w:rPr>
        <w:t xml:space="preserve">  (premenované na OpenStax v roku 2012)</w:t>
      </w:r>
    </w:p>
    <w:p w14:paraId="3E17230C" w14:textId="77777777" w:rsidR="00AC6387" w:rsidRPr="00AC6387" w:rsidRDefault="00AC6387" w:rsidP="00AC6387">
      <w:pPr>
        <w:numPr>
          <w:ilvl w:val="0"/>
          <w:numId w:val="9"/>
        </w:numPr>
        <w:tabs>
          <w:tab w:val="left" w:pos="819"/>
          <w:tab w:val="left" w:pos="820"/>
          <w:tab w:val="left" w:pos="1418"/>
          <w:tab w:val="left" w:pos="1701"/>
        </w:tabs>
        <w:spacing w:before="22"/>
        <w:ind w:right="64"/>
        <w:jc w:val="both"/>
        <w:rPr>
          <w:szCs w:val="22"/>
        </w:rPr>
      </w:pPr>
      <w:bookmarkStart w:id="16" w:name="2001_-_Wikipedia"/>
      <w:bookmarkStart w:id="17" w:name="2001_-_Creative_Commons_founded"/>
      <w:bookmarkEnd w:id="16"/>
      <w:bookmarkEnd w:id="17"/>
      <w:r w:rsidRPr="00AC6387">
        <w:rPr>
          <w:szCs w:val="22"/>
        </w:rPr>
        <w:t xml:space="preserve">2001 </w:t>
      </w:r>
      <w:r w:rsidRPr="00AC6387">
        <w:rPr>
          <w:szCs w:val="22"/>
        </w:rPr>
        <w:tab/>
        <w:t xml:space="preserve">– </w:t>
      </w:r>
      <w:r w:rsidRPr="00AC6387">
        <w:rPr>
          <w:szCs w:val="22"/>
        </w:rPr>
        <w:tab/>
      </w:r>
      <w:hyperlink r:id="rId58">
        <w:r w:rsidRPr="00AC6387">
          <w:rPr>
            <w:szCs w:val="22"/>
            <w:u w:val="single"/>
          </w:rPr>
          <w:t>Wikipedia</w:t>
        </w:r>
      </w:hyperlink>
    </w:p>
    <w:p w14:paraId="18A86A63" w14:textId="77777777" w:rsidR="00AC6387" w:rsidRPr="00AC6387" w:rsidRDefault="00AC6387" w:rsidP="00AC6387">
      <w:pPr>
        <w:numPr>
          <w:ilvl w:val="0"/>
          <w:numId w:val="9"/>
        </w:numPr>
        <w:tabs>
          <w:tab w:val="left" w:pos="819"/>
          <w:tab w:val="left" w:pos="820"/>
          <w:tab w:val="left" w:pos="1418"/>
          <w:tab w:val="left" w:pos="1701"/>
        </w:tabs>
        <w:ind w:right="64"/>
        <w:jc w:val="both"/>
        <w:rPr>
          <w:szCs w:val="22"/>
        </w:rPr>
      </w:pPr>
      <w:bookmarkStart w:id="18" w:name="2001_-_MIT_Courseware"/>
      <w:bookmarkEnd w:id="18"/>
      <w:r w:rsidRPr="00AC6387">
        <w:rPr>
          <w:szCs w:val="22"/>
        </w:rPr>
        <w:t xml:space="preserve">2001 </w:t>
      </w:r>
      <w:r w:rsidRPr="00AC6387">
        <w:rPr>
          <w:szCs w:val="22"/>
        </w:rPr>
        <w:tab/>
        <w:t xml:space="preserve">– </w:t>
      </w:r>
      <w:r w:rsidRPr="00AC6387">
        <w:rPr>
          <w:szCs w:val="22"/>
        </w:rPr>
        <w:tab/>
      </w:r>
      <w:hyperlink r:id="rId59" w:history="1">
        <w:r w:rsidRPr="00AC6387">
          <w:rPr>
            <w:color w:val="1155CC"/>
            <w:szCs w:val="22"/>
            <w:u w:val="single"/>
          </w:rPr>
          <w:t>založenie</w:t>
        </w:r>
      </w:hyperlink>
      <w:r w:rsidRPr="00AC6387">
        <w:rPr>
          <w:szCs w:val="22"/>
        </w:rPr>
        <w:t xml:space="preserve"> Creative Commons</w:t>
      </w:r>
    </w:p>
    <w:p w14:paraId="10062871" w14:textId="77777777" w:rsidR="00AC6387" w:rsidRPr="00AC6387" w:rsidRDefault="00AC6387" w:rsidP="00AC6387">
      <w:pPr>
        <w:numPr>
          <w:ilvl w:val="0"/>
          <w:numId w:val="9"/>
        </w:numPr>
        <w:tabs>
          <w:tab w:val="left" w:pos="819"/>
          <w:tab w:val="left" w:pos="820"/>
          <w:tab w:val="left" w:pos="1418"/>
          <w:tab w:val="left" w:pos="1701"/>
        </w:tabs>
        <w:ind w:right="64"/>
        <w:jc w:val="both"/>
        <w:rPr>
          <w:szCs w:val="22"/>
        </w:rPr>
      </w:pPr>
      <w:bookmarkStart w:id="19" w:name="2002_-_Budapest_Open_Access_Initiative"/>
      <w:bookmarkEnd w:id="19"/>
      <w:r w:rsidRPr="00AC6387">
        <w:rPr>
          <w:szCs w:val="22"/>
        </w:rPr>
        <w:t xml:space="preserve">2001 </w:t>
      </w:r>
      <w:r w:rsidRPr="00AC6387">
        <w:rPr>
          <w:szCs w:val="22"/>
        </w:rPr>
        <w:tab/>
        <w:t xml:space="preserve">– </w:t>
      </w:r>
      <w:r w:rsidRPr="00AC6387">
        <w:rPr>
          <w:szCs w:val="22"/>
        </w:rPr>
        <w:tab/>
      </w:r>
      <w:hyperlink r:id="rId60">
        <w:r w:rsidRPr="00AC6387">
          <w:rPr>
            <w:szCs w:val="22"/>
            <w:u w:val="single"/>
          </w:rPr>
          <w:t>študijné materiály MIT</w:t>
        </w:r>
      </w:hyperlink>
    </w:p>
    <w:p w14:paraId="574A2DAC" w14:textId="77777777" w:rsidR="00AC6387" w:rsidRPr="00AC6387" w:rsidRDefault="00AC6387" w:rsidP="00AC6387">
      <w:pPr>
        <w:numPr>
          <w:ilvl w:val="0"/>
          <w:numId w:val="9"/>
        </w:numPr>
        <w:tabs>
          <w:tab w:val="left" w:pos="819"/>
          <w:tab w:val="left" w:pos="820"/>
          <w:tab w:val="left" w:pos="1418"/>
          <w:tab w:val="left" w:pos="1701"/>
        </w:tabs>
        <w:ind w:right="64"/>
        <w:jc w:val="both"/>
        <w:rPr>
          <w:szCs w:val="22"/>
        </w:rPr>
      </w:pPr>
      <w:bookmarkStart w:id="20" w:name="2002_-_Creative_Commons_licenses_launche"/>
      <w:bookmarkEnd w:id="20"/>
      <w:r w:rsidRPr="00AC6387">
        <w:rPr>
          <w:szCs w:val="22"/>
        </w:rPr>
        <w:t xml:space="preserve">2002 </w:t>
      </w:r>
      <w:r w:rsidRPr="00AC6387">
        <w:rPr>
          <w:szCs w:val="22"/>
        </w:rPr>
        <w:tab/>
        <w:t xml:space="preserve">– </w:t>
      </w:r>
      <w:r w:rsidRPr="00AC6387">
        <w:rPr>
          <w:szCs w:val="22"/>
        </w:rPr>
        <w:tab/>
      </w:r>
      <w:hyperlink r:id="rId61" w:history="1">
        <w:r w:rsidRPr="00AC6387">
          <w:rPr>
            <w:color w:val="1155CC"/>
            <w:szCs w:val="22"/>
            <w:u w:val="single"/>
          </w:rPr>
          <w:t>Budapeštianska iniciatíva za otvorený prístup</w:t>
        </w:r>
      </w:hyperlink>
      <w:r w:rsidRPr="00AC6387">
        <w:rPr>
          <w:szCs w:val="22"/>
        </w:rPr>
        <w:t xml:space="preserve"> (BOAI)</w:t>
      </w:r>
    </w:p>
    <w:p w14:paraId="53C70948" w14:textId="77777777" w:rsidR="00AC6387" w:rsidRPr="00AC6387" w:rsidRDefault="00AC6387" w:rsidP="00AC6387">
      <w:pPr>
        <w:numPr>
          <w:ilvl w:val="0"/>
          <w:numId w:val="9"/>
        </w:numPr>
        <w:tabs>
          <w:tab w:val="left" w:pos="819"/>
          <w:tab w:val="left" w:pos="820"/>
          <w:tab w:val="left" w:pos="1418"/>
          <w:tab w:val="left" w:pos="1701"/>
        </w:tabs>
        <w:ind w:right="64"/>
        <w:jc w:val="both"/>
        <w:rPr>
          <w:szCs w:val="22"/>
        </w:rPr>
      </w:pPr>
      <w:bookmarkStart w:id="21" w:name="2002_-_UNESCO_coined_the_name_Open_Educa"/>
      <w:bookmarkEnd w:id="21"/>
      <w:r w:rsidRPr="00AC6387">
        <w:rPr>
          <w:szCs w:val="22"/>
        </w:rPr>
        <w:t xml:space="preserve">2002 </w:t>
      </w:r>
      <w:r w:rsidRPr="00AC6387">
        <w:rPr>
          <w:szCs w:val="22"/>
        </w:rPr>
        <w:tab/>
        <w:t xml:space="preserve">– </w:t>
      </w:r>
      <w:r w:rsidRPr="00AC6387">
        <w:rPr>
          <w:szCs w:val="22"/>
        </w:rPr>
        <w:tab/>
      </w:r>
      <w:hyperlink r:id="rId62" w:history="1">
        <w:r w:rsidRPr="00AC6387">
          <w:rPr>
            <w:color w:val="1155CC"/>
            <w:szCs w:val="22"/>
            <w:u w:val="single"/>
          </w:rPr>
          <w:t>spustenie licencií</w:t>
        </w:r>
      </w:hyperlink>
      <w:r w:rsidRPr="00AC6387">
        <w:rPr>
          <w:szCs w:val="22"/>
        </w:rPr>
        <w:t xml:space="preserve"> Creative Commons</w:t>
      </w:r>
    </w:p>
    <w:p w14:paraId="15BBFB48" w14:textId="77777777" w:rsidR="00AC6387" w:rsidRPr="00AC6387" w:rsidRDefault="00AC6387" w:rsidP="00AC6387">
      <w:pPr>
        <w:numPr>
          <w:ilvl w:val="0"/>
          <w:numId w:val="9"/>
        </w:numPr>
        <w:tabs>
          <w:tab w:val="left" w:pos="819"/>
          <w:tab w:val="left" w:pos="820"/>
          <w:tab w:val="left" w:pos="1418"/>
          <w:tab w:val="left" w:pos="1701"/>
        </w:tabs>
        <w:ind w:right="64"/>
        <w:jc w:val="both"/>
        <w:rPr>
          <w:szCs w:val="22"/>
        </w:rPr>
      </w:pPr>
      <w:bookmarkStart w:id="22" w:name="2004_-_First_annual_Open_Education_Confe"/>
      <w:bookmarkEnd w:id="22"/>
      <w:r w:rsidRPr="00AC6387">
        <w:rPr>
          <w:szCs w:val="22"/>
        </w:rPr>
        <w:t xml:space="preserve">2002 </w:t>
      </w:r>
      <w:r w:rsidRPr="00AC6387">
        <w:rPr>
          <w:szCs w:val="22"/>
        </w:rPr>
        <w:tab/>
        <w:t xml:space="preserve">– </w:t>
      </w:r>
      <w:r w:rsidRPr="00AC6387">
        <w:rPr>
          <w:szCs w:val="22"/>
        </w:rPr>
        <w:tab/>
      </w:r>
      <w:hyperlink r:id="rId63" w:history="1">
        <w:r w:rsidRPr="00AC6387">
          <w:rPr>
            <w:color w:val="1155CC"/>
            <w:szCs w:val="22"/>
            <w:u w:val="single"/>
          </w:rPr>
          <w:t>UNESCO zaviedlo</w:t>
        </w:r>
      </w:hyperlink>
      <w:r w:rsidRPr="00AC6387">
        <w:rPr>
          <w:szCs w:val="22"/>
        </w:rPr>
        <w:t xml:space="preserve"> pojem Open Educational Resources (Otvorené </w:t>
      </w:r>
    </w:p>
    <w:p w14:paraId="67A3B0C0" w14:textId="77777777" w:rsidR="00AC6387" w:rsidRPr="00AC6387" w:rsidRDefault="00AC6387" w:rsidP="00AC6387">
      <w:pPr>
        <w:tabs>
          <w:tab w:val="left" w:pos="819"/>
          <w:tab w:val="left" w:pos="820"/>
          <w:tab w:val="left" w:pos="1418"/>
          <w:tab w:val="left" w:pos="1701"/>
        </w:tabs>
        <w:ind w:left="820" w:right="64"/>
        <w:jc w:val="both"/>
        <w:rPr>
          <w:szCs w:val="22"/>
        </w:rPr>
      </w:pPr>
      <w:r w:rsidRPr="00AC6387">
        <w:rPr>
          <w:szCs w:val="22"/>
        </w:rPr>
        <w:tab/>
      </w:r>
      <w:r w:rsidRPr="00AC6387">
        <w:rPr>
          <w:szCs w:val="22"/>
        </w:rPr>
        <w:tab/>
        <w:t>vzdelávacie zdroje)</w:t>
      </w:r>
    </w:p>
    <w:p w14:paraId="0DC0AD6A" w14:textId="77777777" w:rsidR="00AC6387" w:rsidRPr="00AC6387" w:rsidRDefault="00AC6387" w:rsidP="00AC6387">
      <w:pPr>
        <w:numPr>
          <w:ilvl w:val="0"/>
          <w:numId w:val="9"/>
        </w:numPr>
        <w:tabs>
          <w:tab w:val="left" w:pos="819"/>
          <w:tab w:val="left" w:pos="820"/>
          <w:tab w:val="left" w:pos="1418"/>
          <w:tab w:val="left" w:pos="1701"/>
        </w:tabs>
        <w:ind w:right="64"/>
        <w:jc w:val="both"/>
        <w:rPr>
          <w:color w:val="1155CC"/>
          <w:szCs w:val="22"/>
        </w:rPr>
      </w:pPr>
      <w:bookmarkStart w:id="23" w:name="2005_-_OpenCourseWare_Consortium_formed_"/>
      <w:bookmarkEnd w:id="23"/>
      <w:r w:rsidRPr="00AC6387">
        <w:rPr>
          <w:szCs w:val="22"/>
        </w:rPr>
        <w:t xml:space="preserve">2004 </w:t>
      </w:r>
      <w:r w:rsidRPr="00AC6387">
        <w:rPr>
          <w:szCs w:val="22"/>
        </w:rPr>
        <w:tab/>
        <w:t xml:space="preserve">– </w:t>
      </w:r>
      <w:r w:rsidRPr="00AC6387">
        <w:rPr>
          <w:szCs w:val="22"/>
        </w:rPr>
        <w:tab/>
        <w:t xml:space="preserve">prvá výročná </w:t>
      </w:r>
      <w:hyperlink r:id="rId64" w:history="1">
        <w:r w:rsidRPr="00AC6387">
          <w:rPr>
            <w:color w:val="1155CC"/>
            <w:szCs w:val="22"/>
            <w:u w:val="single"/>
          </w:rPr>
          <w:t>konferencia o otvorenom vzdelávaní</w:t>
        </w:r>
      </w:hyperlink>
    </w:p>
    <w:p w14:paraId="33C9720F" w14:textId="77777777" w:rsidR="00AC6387" w:rsidRPr="00AC6387" w:rsidRDefault="00AC6387" w:rsidP="00AC6387">
      <w:pPr>
        <w:numPr>
          <w:ilvl w:val="0"/>
          <w:numId w:val="9"/>
        </w:numPr>
        <w:tabs>
          <w:tab w:val="left" w:pos="819"/>
          <w:tab w:val="left" w:pos="820"/>
          <w:tab w:val="left" w:pos="1418"/>
          <w:tab w:val="left" w:pos="1701"/>
        </w:tabs>
        <w:ind w:right="64"/>
        <w:jc w:val="both"/>
        <w:rPr>
          <w:szCs w:val="22"/>
        </w:rPr>
      </w:pPr>
      <w:r w:rsidRPr="00AC6387">
        <w:rPr>
          <w:szCs w:val="22"/>
        </w:rPr>
        <w:t xml:space="preserve">2005 </w:t>
      </w:r>
      <w:r w:rsidRPr="00AC6387">
        <w:rPr>
          <w:szCs w:val="22"/>
        </w:rPr>
        <w:tab/>
        <w:t xml:space="preserve">– </w:t>
      </w:r>
      <w:r w:rsidRPr="00AC6387">
        <w:rPr>
          <w:szCs w:val="22"/>
        </w:rPr>
        <w:tab/>
        <w:t xml:space="preserve">vznik </w:t>
      </w:r>
      <w:hyperlink r:id="rId65">
        <w:r w:rsidRPr="00AC6387">
          <w:rPr>
            <w:szCs w:val="22"/>
            <w:u w:val="single"/>
          </w:rPr>
          <w:t>OpenCourseWare Consortium</w:t>
        </w:r>
      </w:hyperlink>
      <w:r w:rsidRPr="00AC6387">
        <w:rPr>
          <w:szCs w:val="22"/>
        </w:rPr>
        <w:t xml:space="preserve"> (v roku 2014 premenované na Open </w:t>
      </w:r>
    </w:p>
    <w:p w14:paraId="522965EA" w14:textId="77777777" w:rsidR="00AC6387" w:rsidRPr="00AC6387" w:rsidRDefault="00AC6387" w:rsidP="00AC6387">
      <w:pPr>
        <w:tabs>
          <w:tab w:val="left" w:pos="819"/>
          <w:tab w:val="left" w:pos="820"/>
          <w:tab w:val="left" w:pos="1418"/>
          <w:tab w:val="left" w:pos="1701"/>
        </w:tabs>
        <w:ind w:left="820" w:right="64"/>
        <w:jc w:val="both"/>
        <w:rPr>
          <w:szCs w:val="22"/>
        </w:rPr>
      </w:pPr>
      <w:r w:rsidRPr="00AC6387">
        <w:rPr>
          <w:szCs w:val="22"/>
        </w:rPr>
        <w:tab/>
      </w:r>
      <w:r w:rsidRPr="00AC6387">
        <w:rPr>
          <w:szCs w:val="22"/>
        </w:rPr>
        <w:tab/>
        <w:t>Education Consortium)</w:t>
      </w:r>
    </w:p>
    <w:p w14:paraId="1937B241" w14:textId="77777777" w:rsidR="00AC6387" w:rsidRPr="00AC6387" w:rsidRDefault="00AC6387" w:rsidP="00AC6387">
      <w:pPr>
        <w:numPr>
          <w:ilvl w:val="0"/>
          <w:numId w:val="14"/>
        </w:numPr>
        <w:shd w:val="clear" w:color="auto" w:fill="FFFFFF"/>
        <w:tabs>
          <w:tab w:val="left" w:pos="1418"/>
          <w:tab w:val="left" w:pos="1701"/>
        </w:tabs>
        <w:ind w:left="851" w:right="64" w:hanging="425"/>
        <w:jc w:val="both"/>
        <w:outlineLvl w:val="1"/>
        <w:rPr>
          <w:szCs w:val="22"/>
          <w:u w:val="single" w:color="000000"/>
        </w:rPr>
      </w:pPr>
      <w:r w:rsidRPr="00AC6387">
        <w:rPr>
          <w:szCs w:val="22"/>
        </w:rPr>
        <w:t xml:space="preserve">2006 </w:t>
      </w:r>
      <w:r w:rsidRPr="00AC6387">
        <w:rPr>
          <w:szCs w:val="22"/>
        </w:rPr>
        <w:tab/>
        <w:t xml:space="preserve">– </w:t>
      </w:r>
      <w:r w:rsidRPr="00AC6387">
        <w:rPr>
          <w:szCs w:val="22"/>
        </w:rPr>
        <w:tab/>
      </w:r>
      <w:hyperlink r:id="rId66">
        <w:r w:rsidRPr="00AC6387">
          <w:rPr>
            <w:szCs w:val="22"/>
            <w:u w:val="single" w:color="000000"/>
          </w:rPr>
          <w:t>WikiEducator</w:t>
        </w:r>
      </w:hyperlink>
    </w:p>
    <w:p w14:paraId="08BE1ED7" w14:textId="77777777" w:rsidR="00AC6387" w:rsidRPr="00AC6387" w:rsidRDefault="00AC6387" w:rsidP="00AC6387">
      <w:pPr>
        <w:numPr>
          <w:ilvl w:val="0"/>
          <w:numId w:val="14"/>
        </w:numPr>
        <w:shd w:val="clear" w:color="auto" w:fill="FFFFFF"/>
        <w:tabs>
          <w:tab w:val="left" w:pos="1418"/>
          <w:tab w:val="left" w:pos="1701"/>
        </w:tabs>
        <w:ind w:left="851" w:right="64" w:hanging="425"/>
        <w:jc w:val="both"/>
        <w:outlineLvl w:val="1"/>
        <w:rPr>
          <w:szCs w:val="22"/>
          <w:u w:val="single" w:color="000000"/>
        </w:rPr>
      </w:pPr>
      <w:r w:rsidRPr="00AC6387">
        <w:rPr>
          <w:szCs w:val="22"/>
        </w:rPr>
        <w:t xml:space="preserve">2007 </w:t>
      </w:r>
      <w:r w:rsidRPr="00AC6387">
        <w:rPr>
          <w:szCs w:val="22"/>
        </w:rPr>
        <w:tab/>
        <w:t xml:space="preserve">– </w:t>
      </w:r>
      <w:r w:rsidRPr="00AC6387">
        <w:rPr>
          <w:szCs w:val="22"/>
        </w:rPr>
        <w:tab/>
      </w:r>
      <w:hyperlink r:id="rId67">
        <w:r w:rsidRPr="00AC6387">
          <w:rPr>
            <w:szCs w:val="22"/>
            <w:u w:val="single" w:color="000000"/>
          </w:rPr>
          <w:t>Deklarácia z Kapského mesta o otvorenom vzdelávaní</w:t>
        </w:r>
      </w:hyperlink>
    </w:p>
    <w:p w14:paraId="00B1CC91" w14:textId="77777777" w:rsidR="00AC6387" w:rsidRPr="00AC6387" w:rsidRDefault="00AC6387" w:rsidP="00AC6387">
      <w:pPr>
        <w:numPr>
          <w:ilvl w:val="0"/>
          <w:numId w:val="14"/>
        </w:numPr>
        <w:shd w:val="clear" w:color="auto" w:fill="FFFFFF"/>
        <w:tabs>
          <w:tab w:val="left" w:pos="1418"/>
          <w:tab w:val="left" w:pos="1701"/>
        </w:tabs>
        <w:ind w:left="851" w:right="64" w:hanging="425"/>
        <w:jc w:val="both"/>
        <w:outlineLvl w:val="1"/>
        <w:rPr>
          <w:szCs w:val="22"/>
          <w:u w:val="single" w:color="000000"/>
        </w:rPr>
      </w:pPr>
      <w:bookmarkStart w:id="24" w:name="_krglyko069yv" w:colFirst="0" w:colLast="0"/>
      <w:bookmarkEnd w:id="24"/>
      <w:r w:rsidRPr="00AC6387">
        <w:rPr>
          <w:szCs w:val="22"/>
        </w:rPr>
        <w:t xml:space="preserve">2007 </w:t>
      </w:r>
      <w:r w:rsidRPr="00AC6387">
        <w:rPr>
          <w:szCs w:val="22"/>
        </w:rPr>
        <w:tab/>
        <w:t xml:space="preserve">– </w:t>
      </w:r>
      <w:r w:rsidRPr="00AC6387">
        <w:rPr>
          <w:szCs w:val="22"/>
        </w:rPr>
        <w:tab/>
      </w:r>
      <w:hyperlink r:id="rId68">
        <w:r w:rsidRPr="00AC6387">
          <w:rPr>
            <w:szCs w:val="22"/>
            <w:u w:val="single" w:color="000000"/>
          </w:rPr>
          <w:t>OER Commons</w:t>
        </w:r>
      </w:hyperlink>
    </w:p>
    <w:p w14:paraId="40017B77" w14:textId="77777777" w:rsidR="00AC6387" w:rsidRPr="00AC6387" w:rsidRDefault="00AC6387" w:rsidP="00AC6387">
      <w:pPr>
        <w:numPr>
          <w:ilvl w:val="0"/>
          <w:numId w:val="14"/>
        </w:numPr>
        <w:shd w:val="clear" w:color="auto" w:fill="FFFFFF"/>
        <w:tabs>
          <w:tab w:val="left" w:pos="1418"/>
          <w:tab w:val="left" w:pos="1701"/>
        </w:tabs>
        <w:ind w:left="851" w:right="64" w:hanging="425"/>
        <w:jc w:val="both"/>
        <w:outlineLvl w:val="1"/>
        <w:rPr>
          <w:szCs w:val="22"/>
          <w:u w:val="single" w:color="000000"/>
        </w:rPr>
      </w:pPr>
      <w:bookmarkStart w:id="25" w:name="_wjb0pl7ltgjf" w:colFirst="0" w:colLast="0"/>
      <w:bookmarkEnd w:id="25"/>
      <w:r w:rsidRPr="00AC6387">
        <w:rPr>
          <w:szCs w:val="22"/>
        </w:rPr>
        <w:t xml:space="preserve">2007 </w:t>
      </w:r>
      <w:r w:rsidRPr="00AC6387">
        <w:rPr>
          <w:szCs w:val="22"/>
        </w:rPr>
        <w:tab/>
        <w:t xml:space="preserve">– </w:t>
      </w:r>
      <w:r w:rsidRPr="00AC6387">
        <w:rPr>
          <w:szCs w:val="22"/>
        </w:rPr>
        <w:tab/>
      </w:r>
      <w:r w:rsidRPr="00AC6387">
        <w:rPr>
          <w:szCs w:val="22"/>
          <w:u w:val="single" w:color="000000"/>
        </w:rPr>
        <w:t xml:space="preserve">Experiment </w:t>
      </w:r>
      <w:hyperlink r:id="rId69">
        <w:r w:rsidRPr="00AC6387">
          <w:rPr>
            <w:szCs w:val="22"/>
            <w:u w:val="single" w:color="000000"/>
          </w:rPr>
          <w:t>Wiley</w:t>
        </w:r>
      </w:hyperlink>
      <w:r w:rsidRPr="00AC6387">
        <w:rPr>
          <w:szCs w:val="22"/>
          <w:u w:val="single" w:color="000000"/>
        </w:rPr>
        <w:t xml:space="preserve">ho a </w:t>
      </w:r>
      <w:hyperlink r:id="rId70">
        <w:r w:rsidRPr="00AC6387">
          <w:rPr>
            <w:szCs w:val="22"/>
            <w:u w:val="single" w:color="000000"/>
          </w:rPr>
          <w:t>Couros</w:t>
        </w:r>
      </w:hyperlink>
      <w:r w:rsidRPr="00AC6387">
        <w:rPr>
          <w:szCs w:val="22"/>
          <w:u w:val="single" w:color="000000"/>
        </w:rPr>
        <w:t>a s „otvorenými študijnými programami“</w:t>
      </w:r>
    </w:p>
    <w:p w14:paraId="13EA6531" w14:textId="77777777" w:rsidR="00AC6387" w:rsidRPr="00AC6387" w:rsidRDefault="00AC6387" w:rsidP="00AC6387">
      <w:pPr>
        <w:numPr>
          <w:ilvl w:val="0"/>
          <w:numId w:val="14"/>
        </w:numPr>
        <w:shd w:val="clear" w:color="auto" w:fill="FFFFFF"/>
        <w:tabs>
          <w:tab w:val="left" w:pos="1418"/>
          <w:tab w:val="left" w:pos="1701"/>
        </w:tabs>
        <w:ind w:left="851" w:right="64" w:hanging="425"/>
        <w:jc w:val="both"/>
        <w:outlineLvl w:val="1"/>
        <w:rPr>
          <w:szCs w:val="22"/>
          <w:u w:val="single" w:color="000000"/>
        </w:rPr>
      </w:pPr>
      <w:bookmarkStart w:id="26" w:name="_osvj5ie7rjkk" w:colFirst="0" w:colLast="0"/>
      <w:bookmarkEnd w:id="26"/>
      <w:r w:rsidRPr="00AC6387">
        <w:rPr>
          <w:szCs w:val="22"/>
        </w:rPr>
        <w:t xml:space="preserve">2008 </w:t>
      </w:r>
      <w:r w:rsidRPr="00AC6387">
        <w:rPr>
          <w:szCs w:val="22"/>
        </w:rPr>
        <w:tab/>
        <w:t xml:space="preserve">– </w:t>
      </w:r>
      <w:r w:rsidRPr="00AC6387">
        <w:rPr>
          <w:szCs w:val="22"/>
        </w:rPr>
        <w:tab/>
      </w:r>
      <w:r w:rsidRPr="00AC6387">
        <w:rPr>
          <w:szCs w:val="22"/>
          <w:u w:val="single" w:color="000000"/>
        </w:rPr>
        <w:t xml:space="preserve">Vydanie publikácie </w:t>
      </w:r>
      <w:hyperlink r:id="rId71">
        <w:r w:rsidRPr="00AC6387">
          <w:rPr>
            <w:szCs w:val="22"/>
            <w:u w:val="single" w:color="000000"/>
          </w:rPr>
          <w:t>Opening Up Education (Otvorenie vzdelávania)</w:t>
        </w:r>
      </w:hyperlink>
      <w:r w:rsidRPr="00691958">
        <w:rPr>
          <w:szCs w:val="22"/>
        </w:rPr>
        <w:t xml:space="preserve"> </w:t>
      </w:r>
      <w:bookmarkStart w:id="27" w:name="_u1003avmgcxt" w:colFirst="0" w:colLast="0"/>
      <w:bookmarkEnd w:id="27"/>
    </w:p>
    <w:p w14:paraId="2238C964" w14:textId="77777777" w:rsidR="00AC6387" w:rsidRPr="00AC6387" w:rsidRDefault="00AC6387" w:rsidP="00AC6387">
      <w:pPr>
        <w:rPr>
          <w:bCs/>
          <w:szCs w:val="22"/>
          <w:u w:val="single" w:color="000000"/>
        </w:rPr>
      </w:pPr>
      <w:r w:rsidRPr="00AC6387">
        <w:rPr>
          <w:b/>
          <w:bCs/>
          <w:szCs w:val="22"/>
        </w:rPr>
        <w:br w:type="page"/>
      </w:r>
    </w:p>
    <w:p w14:paraId="7792CAD4" w14:textId="77777777" w:rsidR="00AC6387" w:rsidRPr="00AC6387" w:rsidRDefault="00AC6387" w:rsidP="00AC6387">
      <w:pPr>
        <w:numPr>
          <w:ilvl w:val="0"/>
          <w:numId w:val="14"/>
        </w:numPr>
        <w:shd w:val="clear" w:color="auto" w:fill="FFFFFF"/>
        <w:tabs>
          <w:tab w:val="left" w:pos="1276"/>
          <w:tab w:val="left" w:pos="1560"/>
        </w:tabs>
        <w:ind w:left="709" w:right="64" w:hanging="283"/>
        <w:jc w:val="both"/>
        <w:outlineLvl w:val="1"/>
        <w:rPr>
          <w:bCs/>
          <w:szCs w:val="22"/>
          <w:u w:val="single" w:color="000000"/>
        </w:rPr>
      </w:pPr>
      <w:r w:rsidRPr="00AC6387">
        <w:rPr>
          <w:bCs/>
          <w:szCs w:val="22"/>
        </w:rPr>
        <w:lastRenderedPageBreak/>
        <w:t>2008</w:t>
      </w:r>
      <w:r w:rsidRPr="00AC6387">
        <w:rPr>
          <w:bCs/>
          <w:szCs w:val="22"/>
        </w:rPr>
        <w:tab/>
        <w:t>–</w:t>
      </w:r>
      <w:r w:rsidRPr="00AC6387">
        <w:rPr>
          <w:bCs/>
          <w:szCs w:val="22"/>
        </w:rPr>
        <w:tab/>
      </w:r>
      <w:r w:rsidRPr="00AC6387">
        <w:rPr>
          <w:bCs/>
          <w:szCs w:val="22"/>
          <w:u w:val="single" w:color="000000"/>
        </w:rPr>
        <w:t xml:space="preserve">kurz </w:t>
      </w:r>
      <w:hyperlink r:id="rId72">
        <w:r w:rsidRPr="00AC6387">
          <w:rPr>
            <w:bCs/>
            <w:szCs w:val="22"/>
            <w:u w:val="single" w:color="000000"/>
          </w:rPr>
          <w:t>Connectivism and Connected Knowledge</w:t>
        </w:r>
      </w:hyperlink>
    </w:p>
    <w:p w14:paraId="557C2E7C" w14:textId="77777777" w:rsidR="00AC6387" w:rsidRPr="00AC6387" w:rsidRDefault="00AC6387" w:rsidP="00AC6387">
      <w:pPr>
        <w:numPr>
          <w:ilvl w:val="1"/>
          <w:numId w:val="9"/>
        </w:numPr>
        <w:spacing w:before="1"/>
        <w:ind w:left="1560" w:right="64"/>
        <w:jc w:val="both"/>
      </w:pPr>
      <w:r w:rsidRPr="00AC6387">
        <w:rPr>
          <w:szCs w:val="22"/>
        </w:rPr>
        <w:t xml:space="preserve">s účasťou vyše 2 000 študentov, na základe čoho vznikol výraz „hromadný otvorený online kurz“ resp. </w:t>
      </w:r>
      <w:hyperlink r:id="rId73">
        <w:r w:rsidRPr="00AC6387">
          <w:rPr>
            <w:szCs w:val="22"/>
            <w:u w:val="single"/>
          </w:rPr>
          <w:t>MOOC</w:t>
        </w:r>
      </w:hyperlink>
      <w:r w:rsidRPr="00AC6387">
        <w:rPr>
          <w:szCs w:val="22"/>
          <w:u w:val="single"/>
        </w:rPr>
        <w:t xml:space="preserve"> </w:t>
      </w:r>
      <w:r w:rsidRPr="00AC6387">
        <w:rPr>
          <w:szCs w:val="22"/>
        </w:rPr>
        <w:t>(Massive Open Online Course). Pozrite si toto video Davea Cormiera o MOOC: „</w:t>
      </w:r>
      <w:hyperlink r:id="rId74">
        <w:r w:rsidRPr="00AC6387">
          <w:rPr>
            <w:szCs w:val="22"/>
            <w:u w:val="single"/>
          </w:rPr>
          <w:t>What is a MOOC?</w:t>
        </w:r>
      </w:hyperlink>
      <w:r w:rsidRPr="00AC6387">
        <w:rPr>
          <w:szCs w:val="22"/>
        </w:rPr>
        <w:t xml:space="preserve">“ („Čo je to MOOC?“) </w:t>
      </w:r>
      <w:bookmarkStart w:id="28" w:name="2012_-_OpenStax_releases_first_open_text"/>
      <w:bookmarkEnd w:id="28"/>
      <w:r w:rsidRPr="00AC6387">
        <w:rPr>
          <w:szCs w:val="22"/>
        </w:rPr>
        <w:t>Video (4:26)</w:t>
      </w:r>
      <w:r w:rsidRPr="00AC6387">
        <w:t xml:space="preserve">, </w:t>
      </w:r>
      <w:hyperlink r:id="rId75">
        <w:r w:rsidRPr="00AC6387">
          <w:rPr>
            <w:szCs w:val="22"/>
            <w:u w:val="single"/>
          </w:rPr>
          <w:t>CC BY 3.0</w:t>
        </w:r>
      </w:hyperlink>
    </w:p>
    <w:p w14:paraId="18103479" w14:textId="77777777" w:rsidR="00AC6387" w:rsidRPr="00AC6387" w:rsidRDefault="00AC6387" w:rsidP="00AC6387">
      <w:pPr>
        <w:numPr>
          <w:ilvl w:val="0"/>
          <w:numId w:val="15"/>
        </w:numPr>
        <w:tabs>
          <w:tab w:val="left" w:pos="1276"/>
          <w:tab w:val="left" w:pos="1560"/>
        </w:tabs>
        <w:spacing w:before="1"/>
        <w:ind w:right="64" w:hanging="294"/>
        <w:jc w:val="both"/>
      </w:pPr>
      <w:r w:rsidRPr="00AC6387">
        <w:t>2012</w:t>
      </w:r>
      <w:r w:rsidRPr="00AC6387">
        <w:tab/>
        <w:t xml:space="preserve">– </w:t>
      </w:r>
      <w:r w:rsidRPr="00AC6387">
        <w:tab/>
      </w:r>
      <w:hyperlink r:id="rId76">
        <w:r w:rsidRPr="00AC6387">
          <w:rPr>
            <w:szCs w:val="22"/>
            <w:u w:val="single"/>
          </w:rPr>
          <w:t>OpenStax</w:t>
        </w:r>
      </w:hyperlink>
      <w:r w:rsidRPr="00AC6387">
        <w:t xml:space="preserve"> vydáva prvú otvorenú učebnicu</w:t>
      </w:r>
    </w:p>
    <w:p w14:paraId="40B9CF3D" w14:textId="77777777" w:rsidR="00AC6387" w:rsidRPr="00AC6387" w:rsidRDefault="00AC6387" w:rsidP="00AC6387">
      <w:pPr>
        <w:numPr>
          <w:ilvl w:val="0"/>
          <w:numId w:val="15"/>
        </w:numPr>
        <w:tabs>
          <w:tab w:val="left" w:pos="1276"/>
          <w:tab w:val="left" w:pos="1560"/>
        </w:tabs>
        <w:spacing w:before="1"/>
        <w:ind w:right="64" w:hanging="294"/>
        <w:jc w:val="both"/>
      </w:pPr>
      <w:r w:rsidRPr="00AC6387">
        <w:t>2012</w:t>
      </w:r>
      <w:r w:rsidRPr="00AC6387">
        <w:tab/>
        <w:t>–</w:t>
      </w:r>
      <w:r w:rsidRPr="00AC6387">
        <w:tab/>
      </w:r>
      <w:hyperlink r:id="rId77" w:history="1">
        <w:r w:rsidRPr="00AC6387">
          <w:rPr>
            <w:color w:val="1155CC"/>
            <w:u w:val="single"/>
          </w:rPr>
          <w:t>Parížska deklarácia UNESCO o OVZ</w:t>
        </w:r>
      </w:hyperlink>
      <w:bookmarkStart w:id="29" w:name="2017_-_UNESCO_2nd_World_OER_Congress"/>
      <w:bookmarkEnd w:id="29"/>
    </w:p>
    <w:p w14:paraId="3350235D" w14:textId="77777777" w:rsidR="00AC6387" w:rsidRPr="00AC6387" w:rsidRDefault="00AC6387" w:rsidP="00AC6387">
      <w:pPr>
        <w:numPr>
          <w:ilvl w:val="0"/>
          <w:numId w:val="15"/>
        </w:numPr>
        <w:tabs>
          <w:tab w:val="left" w:pos="1276"/>
          <w:tab w:val="left" w:pos="1560"/>
        </w:tabs>
        <w:spacing w:before="1"/>
        <w:ind w:right="64" w:hanging="294"/>
        <w:jc w:val="both"/>
      </w:pPr>
      <w:r w:rsidRPr="00AC6387">
        <w:t>2017</w:t>
      </w:r>
      <w:r w:rsidRPr="00AC6387">
        <w:tab/>
        <w:t>–</w:t>
      </w:r>
      <w:r w:rsidRPr="00AC6387">
        <w:tab/>
      </w:r>
      <w:hyperlink r:id="rId78" w:history="1">
        <w:r w:rsidRPr="00AC6387">
          <w:rPr>
            <w:color w:val="1155CC"/>
            <w:u w:val="single"/>
          </w:rPr>
          <w:t>2. svetový kongres UNESCO o OVZ</w:t>
        </w:r>
      </w:hyperlink>
      <w:r w:rsidRPr="00691958">
        <w:rPr>
          <w:vertAlign w:val="superscript"/>
        </w:rPr>
        <w:footnoteReference w:id="6"/>
      </w:r>
    </w:p>
    <w:p w14:paraId="466AE5B1" w14:textId="77777777" w:rsidR="00AC6387" w:rsidRDefault="00AC6387" w:rsidP="00AC6387">
      <w:pPr>
        <w:numPr>
          <w:ilvl w:val="0"/>
          <w:numId w:val="15"/>
        </w:numPr>
        <w:tabs>
          <w:tab w:val="left" w:pos="1276"/>
          <w:tab w:val="left" w:pos="1560"/>
          <w:tab w:val="left" w:pos="1540"/>
        </w:tabs>
        <w:spacing w:before="1"/>
        <w:ind w:right="64" w:hanging="294"/>
        <w:jc w:val="both"/>
      </w:pPr>
      <w:r w:rsidRPr="00AC6387">
        <w:t>2019</w:t>
      </w:r>
      <w:r w:rsidRPr="00AC6387">
        <w:tab/>
        <w:t>–</w:t>
      </w:r>
      <w:r w:rsidRPr="00AC6387">
        <w:tab/>
      </w:r>
      <w:hyperlink r:id="rId79" w:history="1">
        <w:r w:rsidRPr="00AC6387">
          <w:rPr>
            <w:color w:val="1155CC"/>
            <w:u w:val="single"/>
          </w:rPr>
          <w:t>Odporúčanie UNESCO o OVZ</w:t>
        </w:r>
      </w:hyperlink>
      <w:r w:rsidRPr="00AC6387">
        <w:t xml:space="preserve"> </w:t>
      </w:r>
    </w:p>
    <w:p w14:paraId="3E0AF24F" w14:textId="02A96763" w:rsidR="003F753F" w:rsidRDefault="00AC6387" w:rsidP="00AC6387">
      <w:pPr>
        <w:numPr>
          <w:ilvl w:val="0"/>
          <w:numId w:val="15"/>
        </w:numPr>
        <w:tabs>
          <w:tab w:val="left" w:pos="1276"/>
          <w:tab w:val="left" w:pos="1560"/>
        </w:tabs>
        <w:spacing w:before="1"/>
        <w:ind w:right="64" w:hanging="294"/>
        <w:jc w:val="both"/>
      </w:pPr>
      <w:r w:rsidRPr="00AC6387">
        <w:t>2020</w:t>
      </w:r>
      <w:r w:rsidRPr="00AC6387">
        <w:tab/>
        <w:t>–</w:t>
      </w:r>
      <w:r w:rsidRPr="00AC6387">
        <w:tab/>
        <w:t xml:space="preserve">UNESCO spúšťa </w:t>
      </w:r>
      <w:hyperlink r:id="rId80">
        <w:r w:rsidRPr="00AC6387">
          <w:rPr>
            <w:u w:val="single"/>
          </w:rPr>
          <w:t>Dynamickú koalíciu</w:t>
        </w:r>
      </w:hyperlink>
      <w:r w:rsidRPr="00AC6387">
        <w:t xml:space="preserve"> v súvislosti s odporúčaním o</w:t>
      </w:r>
      <w:r>
        <w:t> </w:t>
      </w:r>
      <w:r w:rsidRPr="00AC6387">
        <w:t>OVZ</w:t>
      </w:r>
    </w:p>
    <w:p w14:paraId="47864EE6" w14:textId="77777777" w:rsidR="00AC6387" w:rsidRPr="00AC6387" w:rsidRDefault="00AC6387" w:rsidP="00AC6387">
      <w:pPr>
        <w:numPr>
          <w:ilvl w:val="0"/>
          <w:numId w:val="15"/>
        </w:numPr>
        <w:tabs>
          <w:tab w:val="left" w:pos="1276"/>
          <w:tab w:val="left" w:pos="1560"/>
        </w:tabs>
        <w:spacing w:before="1"/>
        <w:ind w:right="64" w:hanging="294"/>
        <w:jc w:val="both"/>
      </w:pPr>
    </w:p>
    <w:p w14:paraId="28790BFC" w14:textId="77777777" w:rsidR="00F85BF0" w:rsidRDefault="00F85BF0" w:rsidP="00236787">
      <w:pPr>
        <w:pStyle w:val="Zkladntext"/>
        <w:spacing w:before="3"/>
        <w:ind w:right="26"/>
        <w:jc w:val="both"/>
        <w:rPr>
          <w:sz w:val="30"/>
        </w:rPr>
      </w:pPr>
    </w:p>
    <w:p w14:paraId="44FE8EB3" w14:textId="77777777" w:rsidR="003F753F" w:rsidRDefault="009C34D5" w:rsidP="00236787">
      <w:pPr>
        <w:pStyle w:val="Nadpis7"/>
        <w:ind w:right="26"/>
        <w:jc w:val="both"/>
      </w:pPr>
      <w:r>
        <w:t>Záverečné poznámky</w:t>
      </w:r>
    </w:p>
    <w:p w14:paraId="66869055" w14:textId="2A5EDE69" w:rsidR="003F753F" w:rsidRDefault="009C34D5" w:rsidP="00236787">
      <w:pPr>
        <w:pStyle w:val="P68B1DB1-BodyText7"/>
        <w:spacing w:before="163" w:line="261" w:lineRule="auto"/>
        <w:ind w:left="100" w:right="26"/>
        <w:jc w:val="both"/>
      </w:pPr>
      <w:r>
        <w:t xml:space="preserve">Otvorené vzdelávacie zdroje, či už sú organizované ako otvorené učebnice alebo otvorené vzdelávacie programy, poskytujú učiteľom, študentom a ďalším osobám </w:t>
      </w:r>
      <w:r w:rsidR="00AD0077">
        <w:t>celý</w:t>
      </w:r>
      <w:r>
        <w:t xml:space="preserve"> rad povolení, vďaka ktorým je vzdelávanie cenovo dostupnejšie a flexibilnejšie. Tieto povolenia umožňujú aj rýchle a lacné experimentovanie a</w:t>
      </w:r>
      <w:r w:rsidR="00F85BF0">
        <w:t xml:space="preserve"> </w:t>
      </w:r>
      <w:r>
        <w:t>inovácie, pretože pedagógovia sa snažia maximalizovať prístup k efektívnym vzdelávacím zdrojom pre všetkých.</w:t>
      </w:r>
    </w:p>
    <w:p w14:paraId="146FF786" w14:textId="77777777" w:rsidR="003F753F" w:rsidRDefault="003F753F" w:rsidP="00236787">
      <w:pPr>
        <w:pStyle w:val="Zkladntext"/>
        <w:ind w:right="26"/>
        <w:jc w:val="both"/>
        <w:rPr>
          <w:sz w:val="24"/>
        </w:rPr>
      </w:pPr>
    </w:p>
    <w:p w14:paraId="26778E3F" w14:textId="77777777" w:rsidR="003F753F" w:rsidRDefault="003F753F" w:rsidP="00236787">
      <w:pPr>
        <w:pStyle w:val="Zkladntext"/>
        <w:ind w:right="26"/>
        <w:jc w:val="both"/>
        <w:rPr>
          <w:sz w:val="24"/>
        </w:rPr>
      </w:pPr>
    </w:p>
    <w:p w14:paraId="5398D410" w14:textId="77777777" w:rsidR="003F753F" w:rsidRDefault="003F753F" w:rsidP="00236787">
      <w:pPr>
        <w:pStyle w:val="Zkladntext"/>
        <w:spacing w:before="9"/>
        <w:ind w:right="26"/>
        <w:jc w:val="both"/>
        <w:rPr>
          <w:sz w:val="19"/>
        </w:rPr>
      </w:pPr>
    </w:p>
    <w:p w14:paraId="290C471A" w14:textId="524348DC" w:rsidR="003F753F" w:rsidRDefault="00F85BF0" w:rsidP="00AC6387">
      <w:pPr>
        <w:pStyle w:val="Nadpis2"/>
        <w:numPr>
          <w:ilvl w:val="1"/>
          <w:numId w:val="12"/>
        </w:numPr>
        <w:tabs>
          <w:tab w:val="left" w:pos="868"/>
        </w:tabs>
        <w:spacing w:before="0" w:line="280" w:lineRule="auto"/>
        <w:ind w:right="26" w:firstLine="0"/>
      </w:pPr>
      <w:bookmarkStart w:id="30" w:name="5.2_Finding,_Evaluating,_and_Adapting_Re"/>
      <w:bookmarkStart w:id="31" w:name="_bookmark9"/>
      <w:bookmarkEnd w:id="30"/>
      <w:bookmarkEnd w:id="31"/>
      <w:r>
        <w:t xml:space="preserve">Vyhľadávanie, vyhodnocovanie a úprava zdrojov </w:t>
      </w:r>
    </w:p>
    <w:p w14:paraId="43A535F1" w14:textId="77777777" w:rsidR="00F85BF0" w:rsidRDefault="00F85BF0" w:rsidP="00236787">
      <w:pPr>
        <w:pStyle w:val="P68B1DB1-BodyText7"/>
        <w:spacing w:before="103" w:line="261" w:lineRule="auto"/>
        <w:ind w:left="100" w:right="26"/>
        <w:jc w:val="both"/>
      </w:pPr>
    </w:p>
    <w:p w14:paraId="57106964" w14:textId="0038FF5C" w:rsidR="003F753F" w:rsidRDefault="009C34D5" w:rsidP="00236787">
      <w:pPr>
        <w:pStyle w:val="P68B1DB1-BodyText7"/>
        <w:spacing w:before="103" w:line="261" w:lineRule="auto"/>
        <w:ind w:left="100" w:right="26"/>
        <w:jc w:val="both"/>
      </w:pPr>
      <w:r>
        <w:t>Žijeme v živej vizuálnej kultúre, ktorá vyžaduje, aby pedagógovia poskytovali na hodinách relevantné vzdelávacie zdroje, hoci nájsť a</w:t>
      </w:r>
      <w:r w:rsidR="00FA05DF">
        <w:t> </w:t>
      </w:r>
      <w:r>
        <w:t>op</w:t>
      </w:r>
      <w:r w:rsidR="00FA05DF">
        <w:t xml:space="preserve">akovane </w:t>
      </w:r>
      <w:r>
        <w:t xml:space="preserve">použiť vynikajúce diela iných autorov nie je vždy jednoduché. V tejto časti sa naučíte, ako nájsť </w:t>
      </w:r>
      <w:r w:rsidR="00EA5726">
        <w:t>OVZ</w:t>
      </w:r>
      <w:r>
        <w:t xml:space="preserve"> iných autorov a ako ich upraviť na účely použitia na </w:t>
      </w:r>
      <w:r w:rsidR="00B15220">
        <w:t>svojich</w:t>
      </w:r>
      <w:r>
        <w:t xml:space="preserve"> hodinách.</w:t>
      </w:r>
    </w:p>
    <w:p w14:paraId="2BA7FCF8" w14:textId="77777777" w:rsidR="003F753F" w:rsidRDefault="003F753F" w:rsidP="00236787">
      <w:pPr>
        <w:pStyle w:val="Zkladntext"/>
        <w:spacing w:before="7"/>
        <w:ind w:right="26"/>
        <w:jc w:val="both"/>
        <w:rPr>
          <w:sz w:val="32"/>
        </w:rPr>
      </w:pPr>
    </w:p>
    <w:p w14:paraId="66A06F30" w14:textId="4C10D7AF" w:rsidR="003F753F" w:rsidRDefault="00D534E1" w:rsidP="00236787">
      <w:pPr>
        <w:pStyle w:val="P68B1DB1-Heading49"/>
        <w:tabs>
          <w:tab w:val="left" w:pos="9119"/>
        </w:tabs>
        <w:ind w:right="26"/>
        <w:jc w:val="both"/>
        <w:rPr>
          <w:u w:val="none"/>
        </w:rPr>
      </w:pPr>
      <w:r>
        <w:t>Otázky</w:t>
      </w:r>
      <w:r w:rsidR="009C34D5">
        <w:t xml:space="preserve"> / Prečo na tom záleží</w:t>
      </w:r>
      <w:r w:rsidR="009C34D5">
        <w:tab/>
      </w:r>
    </w:p>
    <w:p w14:paraId="33D66E03" w14:textId="1632BFFB" w:rsidR="003F753F" w:rsidRDefault="009C34D5" w:rsidP="00236787">
      <w:pPr>
        <w:pStyle w:val="Zkladntext"/>
        <w:spacing w:before="266" w:line="261" w:lineRule="auto"/>
        <w:ind w:left="100" w:right="26"/>
        <w:jc w:val="both"/>
      </w:pPr>
      <w:r>
        <w:rPr>
          <w:color w:val="24292E"/>
        </w:rPr>
        <w:t xml:space="preserve">Aké zručnosti a znalosti potrebujete na vyhľadanie </w:t>
      </w:r>
      <w:r w:rsidR="00EA5726">
        <w:rPr>
          <w:color w:val="24292E"/>
        </w:rPr>
        <w:t>OVZ</w:t>
      </w:r>
      <w:r>
        <w:rPr>
          <w:color w:val="24292E"/>
        </w:rPr>
        <w:t xml:space="preserve">, ktoré vy a vaši </w:t>
      </w:r>
      <w:r>
        <w:t xml:space="preserve">študenti </w:t>
      </w:r>
      <w:r>
        <w:rPr>
          <w:color w:val="24292E"/>
        </w:rPr>
        <w:t xml:space="preserve">potrebujete? Ak sa chcete pripojiť ku globálnej komunite otvoreného vzdelávania, nájsť tie najlepšie otvorené zdroje pre </w:t>
      </w:r>
      <w:r w:rsidR="00B15220">
        <w:rPr>
          <w:color w:val="24292E"/>
        </w:rPr>
        <w:t>svoj</w:t>
      </w:r>
      <w:r>
        <w:rPr>
          <w:color w:val="24292E"/>
        </w:rPr>
        <w:t xml:space="preserve"> kurz a šíriť svoje diela ako </w:t>
      </w:r>
      <w:r w:rsidR="00EA5726">
        <w:rPr>
          <w:color w:val="24292E"/>
        </w:rPr>
        <w:t>OVZ</w:t>
      </w:r>
      <w:r>
        <w:rPr>
          <w:color w:val="24292E"/>
        </w:rPr>
        <w:t xml:space="preserve">, musíte vedieť </w:t>
      </w:r>
      <w:r w:rsidR="00F85BF0">
        <w:rPr>
          <w:color w:val="24292E"/>
        </w:rPr>
        <w:t>–</w:t>
      </w:r>
      <w:r>
        <w:rPr>
          <w:color w:val="24292E"/>
        </w:rPr>
        <w:t xml:space="preserve"> a vedieť, ako učiť</w:t>
      </w:r>
      <w:r w:rsidR="00F85BF0">
        <w:rPr>
          <w:color w:val="24292E"/>
        </w:rPr>
        <w:t xml:space="preserve"> iných –</w:t>
      </w:r>
      <w:r>
        <w:rPr>
          <w:color w:val="24292E"/>
        </w:rPr>
        <w:t xml:space="preserve"> ako nájsť, vyhodnotiť a upravovať otvorené licencované zdroje. Čo ak chceme myslieť v širšom kontexte... aký vplyv by mohlo mať otvorené vzdelávanie z globálneho hľadiska?</w:t>
      </w:r>
    </w:p>
    <w:p w14:paraId="4447404E" w14:textId="77777777" w:rsidR="003F753F" w:rsidRDefault="003F753F" w:rsidP="00236787">
      <w:pPr>
        <w:pStyle w:val="Zkladntext"/>
        <w:spacing w:before="6"/>
        <w:ind w:right="26"/>
        <w:jc w:val="both"/>
        <w:rPr>
          <w:sz w:val="20"/>
        </w:rPr>
      </w:pPr>
    </w:p>
    <w:p w14:paraId="7C7ADAA8" w14:textId="292BAA3D" w:rsidR="003F753F" w:rsidRDefault="009C34D5" w:rsidP="00236787">
      <w:pPr>
        <w:pStyle w:val="Zkladntext"/>
        <w:spacing w:line="261" w:lineRule="auto"/>
        <w:ind w:left="100" w:right="26"/>
        <w:jc w:val="both"/>
      </w:pPr>
      <w:r>
        <w:rPr>
          <w:color w:val="24292E"/>
        </w:rPr>
        <w:t xml:space="preserve">Aký potenciálny vplyv má otvorenosť, možnosť upravovať, remixovať a šíriť obsah </w:t>
      </w:r>
      <w:r w:rsidR="00AC6387">
        <w:rPr>
          <w:color w:val="24292E"/>
        </w:rPr>
        <w:br/>
      </w:r>
      <w:r>
        <w:rPr>
          <w:color w:val="24292E"/>
        </w:rPr>
        <w:t xml:space="preserve">v globálnom meradle? </w:t>
      </w:r>
      <w:r>
        <w:rPr>
          <w:color w:val="333333"/>
        </w:rPr>
        <w:t>Ak by verejnosť mala prístup k</w:t>
      </w:r>
      <w:r w:rsidR="00AD0077">
        <w:rPr>
          <w:color w:val="333333"/>
        </w:rPr>
        <w:t>u</w:t>
      </w:r>
      <w:r w:rsidR="00FA05DF">
        <w:rPr>
          <w:color w:val="333333"/>
        </w:rPr>
        <w:t xml:space="preserve"> všetkým </w:t>
      </w:r>
      <w:r>
        <w:rPr>
          <w:color w:val="333333"/>
        </w:rPr>
        <w:t xml:space="preserve">vedomostiam sveta a mohla by ich tvorivo remixovať, aké nové príležitosti by sme mohli nájsť na riešenie globálnych výziev (napr. </w:t>
      </w:r>
      <w:hyperlink r:id="rId81">
        <w:r w:rsidR="00F85BF0">
          <w:rPr>
            <w:color w:val="1155CC"/>
            <w:highlight w:val="white"/>
            <w:u w:val="single"/>
          </w:rPr>
          <w:t>cieľov trvalo udržateľného rozvoja</w:t>
        </w:r>
        <w:r w:rsidR="00F85BF0" w:rsidRPr="00F85BF0">
          <w:rPr>
            <w:color w:val="1155CC"/>
            <w:highlight w:val="white"/>
          </w:rPr>
          <w:t xml:space="preserve"> </w:t>
        </w:r>
      </w:hyperlink>
      <w:r>
        <w:rPr>
          <w:color w:val="24292E"/>
        </w:rPr>
        <w:t>OSN</w:t>
      </w:r>
      <w:r>
        <w:rPr>
          <w:color w:val="333333"/>
        </w:rPr>
        <w:t>)?</w:t>
      </w:r>
    </w:p>
    <w:p w14:paraId="10235592" w14:textId="77777777" w:rsidR="003F753F" w:rsidRDefault="003F753F">
      <w:pPr>
        <w:spacing w:line="261" w:lineRule="auto"/>
        <w:sectPr w:rsidR="003F753F">
          <w:pgSz w:w="11900" w:h="16840"/>
          <w:pgMar w:top="1340" w:right="1320" w:bottom="960" w:left="1340" w:header="0" w:footer="766" w:gutter="0"/>
          <w:cols w:space="708"/>
        </w:sectPr>
      </w:pPr>
    </w:p>
    <w:p w14:paraId="3696834D" w14:textId="77777777" w:rsidR="003F753F" w:rsidRDefault="009C34D5">
      <w:pPr>
        <w:pStyle w:val="P68B1DB1-BodyText11"/>
        <w:ind w:left="100"/>
      </w:pPr>
      <w:r>
        <w:rPr>
          <w:noProof/>
        </w:rPr>
        <w:lastRenderedPageBreak/>
        <w:drawing>
          <wp:inline distT="0" distB="0" distL="0" distR="0" wp14:anchorId="19A495C7" wp14:editId="5A12AD83">
            <wp:extent cx="5666462" cy="3779520"/>
            <wp:effectExtent l="0" t="0" r="0" b="0"/>
            <wp:docPr id="9"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jpeg"/>
                    <pic:cNvPicPr/>
                  </pic:nvPicPr>
                  <pic:blipFill>
                    <a:blip r:embed="rId82" cstate="print"/>
                    <a:stretch>
                      <a:fillRect/>
                    </a:stretch>
                  </pic:blipFill>
                  <pic:spPr>
                    <a:xfrm>
                      <a:off x="0" y="0"/>
                      <a:ext cx="5666462" cy="3779520"/>
                    </a:xfrm>
                    <a:prstGeom prst="rect">
                      <a:avLst/>
                    </a:prstGeom>
                  </pic:spPr>
                </pic:pic>
              </a:graphicData>
            </a:graphic>
          </wp:inline>
        </w:drawing>
      </w:r>
    </w:p>
    <w:p w14:paraId="473802D4" w14:textId="4226E200" w:rsidR="003F753F" w:rsidRDefault="00A0794F">
      <w:pPr>
        <w:pStyle w:val="P68B1DB1-Normal19"/>
        <w:spacing w:before="151"/>
        <w:ind w:left="100"/>
      </w:pPr>
      <w:hyperlink r:id="rId83">
        <w:r w:rsidR="00F85BF0">
          <w:rPr>
            <w:color w:val="1155CC"/>
            <w:szCs w:val="24"/>
            <w:u w:val="single"/>
          </w:rPr>
          <w:t>Tiago Aguiar</w:t>
        </w:r>
      </w:hyperlink>
      <w:r w:rsidR="00F85BF0">
        <w:rPr>
          <w:color w:val="24292E"/>
        </w:rPr>
        <w:t xml:space="preserve">: </w:t>
      </w:r>
      <w:hyperlink r:id="rId84">
        <w:r w:rsidR="00F85BF0">
          <w:rPr>
            <w:color w:val="1155CC"/>
            <w:szCs w:val="24"/>
            <w:u w:val="single"/>
          </w:rPr>
          <w:t>Mobilný telefón</w:t>
        </w:r>
      </w:hyperlink>
      <w:r w:rsidR="00F85BF0">
        <w:rPr>
          <w:color w:val="24292E"/>
        </w:rPr>
        <w:t>. Verejná sféra</w:t>
      </w:r>
      <w:r w:rsidR="000D55D6">
        <w:rPr>
          <w:color w:val="24292E"/>
        </w:rPr>
        <w:t>/Public Domain</w:t>
      </w:r>
      <w:r w:rsidR="00F85BF0">
        <w:rPr>
          <w:color w:val="24292E"/>
        </w:rPr>
        <w:t xml:space="preserve">: </w:t>
      </w:r>
      <w:hyperlink r:id="rId85">
        <w:r w:rsidR="00F85BF0">
          <w:rPr>
            <w:color w:val="1155CC"/>
            <w:szCs w:val="24"/>
            <w:u w:val="single"/>
          </w:rPr>
          <w:t>CC0</w:t>
        </w:r>
      </w:hyperlink>
    </w:p>
    <w:p w14:paraId="4AD16165" w14:textId="77777777" w:rsidR="003F753F" w:rsidRDefault="003F753F">
      <w:pPr>
        <w:pStyle w:val="Zkladntext"/>
        <w:spacing w:before="4"/>
        <w:rPr>
          <w:i/>
          <w:sz w:val="35"/>
        </w:rPr>
      </w:pPr>
    </w:p>
    <w:p w14:paraId="5D924C7C" w14:textId="7F508299" w:rsidR="003F753F" w:rsidRDefault="00D534E1">
      <w:pPr>
        <w:pStyle w:val="P68B1DB1-Heading49"/>
        <w:tabs>
          <w:tab w:val="left" w:pos="9119"/>
        </w:tabs>
        <w:rPr>
          <w:u w:val="none"/>
        </w:rPr>
      </w:pPr>
      <w:r>
        <w:t>Čo sa naučíme</w:t>
      </w:r>
      <w:r w:rsidR="009C34D5">
        <w:tab/>
      </w:r>
    </w:p>
    <w:p w14:paraId="508D275C" w14:textId="58DABB11" w:rsidR="003F753F" w:rsidRDefault="009C34D5">
      <w:pPr>
        <w:pStyle w:val="Odsekzoznamu"/>
        <w:numPr>
          <w:ilvl w:val="0"/>
          <w:numId w:val="4"/>
        </w:numPr>
        <w:tabs>
          <w:tab w:val="left" w:pos="819"/>
          <w:tab w:val="left" w:pos="820"/>
        </w:tabs>
        <w:spacing w:before="266"/>
      </w:pPr>
      <w:r>
        <w:t xml:space="preserve">Nájsť </w:t>
      </w:r>
      <w:r w:rsidR="00EA5726">
        <w:t>OVZ</w:t>
      </w:r>
      <w:r>
        <w:t xml:space="preserve"> v</w:t>
      </w:r>
      <w:r w:rsidR="0021022B">
        <w:t> </w:t>
      </w:r>
      <w:r>
        <w:t>otvorených</w:t>
      </w:r>
      <w:r w:rsidR="0021022B">
        <w:t xml:space="preserve"> úložiskách</w:t>
      </w:r>
      <w:r>
        <w:t>, na Google a na ďalších platformách</w:t>
      </w:r>
    </w:p>
    <w:p w14:paraId="522BC6FE" w14:textId="002A6E62" w:rsidR="003F753F" w:rsidRDefault="009C34D5">
      <w:pPr>
        <w:pStyle w:val="Odsekzoznamu"/>
        <w:numPr>
          <w:ilvl w:val="0"/>
          <w:numId w:val="4"/>
        </w:numPr>
        <w:tabs>
          <w:tab w:val="left" w:pos="819"/>
          <w:tab w:val="left" w:pos="820"/>
        </w:tabs>
        <w:spacing w:before="22"/>
      </w:pPr>
      <w:r>
        <w:t xml:space="preserve">Posúdiť, ako opakovane použiť/upraviť/remixovať </w:t>
      </w:r>
      <w:r w:rsidR="00EA5726">
        <w:t>OVZ</w:t>
      </w:r>
      <w:r>
        <w:t>, ktoré nájdete</w:t>
      </w:r>
    </w:p>
    <w:p w14:paraId="747DDE8E" w14:textId="7DD33C51" w:rsidR="003F753F" w:rsidRDefault="009C34D5">
      <w:pPr>
        <w:pStyle w:val="Odsekzoznamu"/>
        <w:numPr>
          <w:ilvl w:val="0"/>
          <w:numId w:val="4"/>
        </w:numPr>
        <w:tabs>
          <w:tab w:val="left" w:pos="819"/>
          <w:tab w:val="left" w:pos="820"/>
        </w:tabs>
        <w:spacing w:before="22" w:line="261" w:lineRule="auto"/>
        <w:ind w:right="521"/>
      </w:pPr>
      <w:r>
        <w:rPr>
          <w:color w:val="333333"/>
        </w:rPr>
        <w:t xml:space="preserve">Ukázať, ako sa môžu rôzne </w:t>
      </w:r>
      <w:r w:rsidR="00EA5726">
        <w:rPr>
          <w:color w:val="333333"/>
        </w:rPr>
        <w:t>OVZ</w:t>
      </w:r>
      <w:r w:rsidR="00B6701F">
        <w:rPr>
          <w:color w:val="333333"/>
        </w:rPr>
        <w:t xml:space="preserve"> používať spoločne a súčasne venovať pozornosť</w:t>
      </w:r>
      <w:r>
        <w:t xml:space="preserve"> </w:t>
      </w:r>
      <w:r>
        <w:rPr>
          <w:color w:val="333333"/>
        </w:rPr>
        <w:t>kompatibilite licencií.</w:t>
      </w:r>
    </w:p>
    <w:p w14:paraId="1BCFD716" w14:textId="77777777" w:rsidR="003F753F" w:rsidRDefault="003F753F">
      <w:pPr>
        <w:pStyle w:val="Zkladntext"/>
        <w:spacing w:before="8"/>
        <w:rPr>
          <w:sz w:val="32"/>
        </w:rPr>
      </w:pPr>
    </w:p>
    <w:p w14:paraId="0F7B373E" w14:textId="77777777" w:rsidR="003F753F" w:rsidRDefault="009C34D5">
      <w:pPr>
        <w:pStyle w:val="P68B1DB1-Heading49"/>
        <w:tabs>
          <w:tab w:val="left" w:pos="9119"/>
        </w:tabs>
        <w:rPr>
          <w:u w:val="none"/>
        </w:rPr>
      </w:pPr>
      <w:r>
        <w:t xml:space="preserve">Osobné zamyslenie / Prečo je to pre vás dôležité </w:t>
      </w:r>
    </w:p>
    <w:p w14:paraId="05030D9C" w14:textId="11D2B1CF" w:rsidR="003F753F" w:rsidRDefault="009C34D5" w:rsidP="002D3ADE">
      <w:pPr>
        <w:pStyle w:val="Zkladntext"/>
        <w:tabs>
          <w:tab w:val="left" w:pos="9072"/>
          <w:tab w:val="left" w:pos="9214"/>
        </w:tabs>
        <w:spacing w:before="266" w:line="261" w:lineRule="auto"/>
        <w:ind w:left="100" w:right="168"/>
        <w:jc w:val="both"/>
      </w:pPr>
      <w:r>
        <w:t xml:space="preserve">Kde momentálne hľadáte vzdelávacie zdroje? Vyhľadávate otvorené alternatívy materiálov, ktoré v súčasnosti používate? </w:t>
      </w:r>
      <w:r w:rsidR="0009392D" w:rsidRPr="0009392D">
        <w:t>Ako hodnotíte svoje existujúce vzdelávacie zdroje a ako môžete tieto metódy uplatniť pri obsahu p</w:t>
      </w:r>
      <w:r w:rsidR="0009392D">
        <w:t>odliehajúcemu verejnej licencii</w:t>
      </w:r>
      <w:r w:rsidR="00F85BF0">
        <w:t>?</w:t>
      </w:r>
    </w:p>
    <w:p w14:paraId="612DC31B" w14:textId="77777777" w:rsidR="003F753F" w:rsidRDefault="003F753F" w:rsidP="002D3ADE">
      <w:pPr>
        <w:pStyle w:val="Zkladntext"/>
        <w:tabs>
          <w:tab w:val="left" w:pos="9072"/>
          <w:tab w:val="left" w:pos="9214"/>
        </w:tabs>
        <w:spacing w:before="8"/>
        <w:ind w:right="168"/>
        <w:jc w:val="both"/>
        <w:rPr>
          <w:sz w:val="23"/>
        </w:rPr>
      </w:pPr>
    </w:p>
    <w:p w14:paraId="33A2CDCF" w14:textId="77777777" w:rsidR="003F753F" w:rsidRDefault="009C34D5" w:rsidP="002D3ADE">
      <w:pPr>
        <w:pStyle w:val="Zkladntext"/>
        <w:tabs>
          <w:tab w:val="left" w:pos="9072"/>
          <w:tab w:val="left" w:pos="9214"/>
        </w:tabs>
        <w:spacing w:line="261" w:lineRule="auto"/>
        <w:ind w:left="100" w:right="168"/>
        <w:jc w:val="both"/>
      </w:pPr>
      <w:r>
        <w:t>Po identifikácii vzdelávacích zdrojov, ktoré v súčasnosti používate, si položte tieto otázky:</w:t>
      </w:r>
    </w:p>
    <w:p w14:paraId="07BE405D" w14:textId="77777777" w:rsidR="003F753F" w:rsidRDefault="009C34D5" w:rsidP="002D3ADE">
      <w:pPr>
        <w:pStyle w:val="Odsekzoznamu"/>
        <w:numPr>
          <w:ilvl w:val="0"/>
          <w:numId w:val="4"/>
        </w:numPr>
        <w:tabs>
          <w:tab w:val="left" w:pos="819"/>
          <w:tab w:val="left" w:pos="820"/>
          <w:tab w:val="left" w:pos="9072"/>
          <w:tab w:val="left" w:pos="9214"/>
        </w:tabs>
        <w:spacing w:line="251" w:lineRule="exact"/>
        <w:ind w:right="168"/>
        <w:jc w:val="both"/>
      </w:pPr>
      <w:r>
        <w:t>Je tento zdroj k dispozícii všetkým mojim študentom bezplatne?</w:t>
      </w:r>
    </w:p>
    <w:p w14:paraId="28B7F22C" w14:textId="191CE144" w:rsidR="003F753F" w:rsidRDefault="009C34D5" w:rsidP="002D3ADE">
      <w:pPr>
        <w:pStyle w:val="Odsekzoznamu"/>
        <w:numPr>
          <w:ilvl w:val="0"/>
          <w:numId w:val="4"/>
        </w:numPr>
        <w:tabs>
          <w:tab w:val="left" w:pos="819"/>
          <w:tab w:val="left" w:pos="820"/>
          <w:tab w:val="left" w:pos="9072"/>
          <w:tab w:val="left" w:pos="9214"/>
        </w:tabs>
        <w:spacing w:before="22"/>
        <w:ind w:right="168"/>
        <w:jc w:val="both"/>
      </w:pPr>
      <w:r>
        <w:t xml:space="preserve">Môžeme si </w:t>
      </w:r>
      <w:r w:rsidR="00B6701F">
        <w:t xml:space="preserve">ja a </w:t>
      </w:r>
      <w:r>
        <w:t>moji študenti uchovať kópiu tohto zdroja navždy?</w:t>
      </w:r>
    </w:p>
    <w:p w14:paraId="33D25947" w14:textId="77777777" w:rsidR="003F753F" w:rsidRDefault="009C34D5" w:rsidP="002D3ADE">
      <w:pPr>
        <w:pStyle w:val="Odsekzoznamu"/>
        <w:numPr>
          <w:ilvl w:val="0"/>
          <w:numId w:val="4"/>
        </w:numPr>
        <w:tabs>
          <w:tab w:val="left" w:pos="819"/>
          <w:tab w:val="left" w:pos="820"/>
          <w:tab w:val="left" w:pos="9072"/>
          <w:tab w:val="left" w:pos="9214"/>
        </w:tabs>
        <w:spacing w:before="22" w:line="261" w:lineRule="auto"/>
        <w:ind w:right="168"/>
        <w:jc w:val="both"/>
      </w:pPr>
      <w:r>
        <w:t>Má moja trieda zákonné právo na opravu chýb, aktualizáciu starého alebo nepresného obsahu, vylepšenie diela a jeho šírenie medzi ďalšími pedagógmi po celom svete?</w:t>
      </w:r>
    </w:p>
    <w:p w14:paraId="27B7C3B9" w14:textId="77777777" w:rsidR="003F753F" w:rsidRDefault="009C34D5" w:rsidP="002D3ADE">
      <w:pPr>
        <w:pStyle w:val="Odsekzoznamu"/>
        <w:numPr>
          <w:ilvl w:val="0"/>
          <w:numId w:val="4"/>
        </w:numPr>
        <w:tabs>
          <w:tab w:val="left" w:pos="819"/>
          <w:tab w:val="left" w:pos="820"/>
          <w:tab w:val="left" w:pos="9072"/>
          <w:tab w:val="left" w:pos="9214"/>
        </w:tabs>
        <w:spacing w:line="261" w:lineRule="auto"/>
        <w:ind w:right="168"/>
        <w:jc w:val="both"/>
      </w:pPr>
      <w:r>
        <w:t>Môžu moji študenti prispieť a zlepšiť naše vzdelávacie zdroje ako súčasť svojej práce v rámci študijného programu?</w:t>
      </w:r>
    </w:p>
    <w:p w14:paraId="4FDC5C42" w14:textId="77777777" w:rsidR="003F753F" w:rsidRDefault="003F753F" w:rsidP="002D3ADE">
      <w:pPr>
        <w:pStyle w:val="Zkladntext"/>
        <w:tabs>
          <w:tab w:val="left" w:pos="9072"/>
          <w:tab w:val="left" w:pos="9214"/>
        </w:tabs>
        <w:spacing w:before="7"/>
        <w:ind w:right="168"/>
        <w:jc w:val="both"/>
        <w:rPr>
          <w:sz w:val="23"/>
        </w:rPr>
      </w:pPr>
    </w:p>
    <w:p w14:paraId="53CC37D4" w14:textId="7894B085" w:rsidR="003F753F" w:rsidRDefault="009C34D5" w:rsidP="002D3ADE">
      <w:pPr>
        <w:pStyle w:val="Zkladntext"/>
        <w:tabs>
          <w:tab w:val="left" w:pos="9072"/>
          <w:tab w:val="left" w:pos="9214"/>
        </w:tabs>
        <w:spacing w:line="261" w:lineRule="auto"/>
        <w:ind w:left="100" w:right="168"/>
        <w:jc w:val="both"/>
      </w:pPr>
      <w:r>
        <w:t xml:space="preserve">Ak je odpoveď na tieto otázky </w:t>
      </w:r>
      <w:r w:rsidR="00F85BF0">
        <w:t>„</w:t>
      </w:r>
      <w:r>
        <w:t>Nie</w:t>
      </w:r>
      <w:r w:rsidR="00F85BF0">
        <w:t>“</w:t>
      </w:r>
      <w:r>
        <w:t>, pravdepodobne používate vzdelávacie zdroje, ktor</w:t>
      </w:r>
      <w:r w:rsidR="00B15220">
        <w:t>é nemajú</w:t>
      </w:r>
      <w:r>
        <w:t xml:space="preserve"> zákonné povolenia, ktoré vy a vaši študenti potrebujete na to, aby ste mohli robiť to, čo zamýšľate.</w:t>
      </w:r>
    </w:p>
    <w:p w14:paraId="5C86906A" w14:textId="2E949D5C" w:rsidR="003F753F" w:rsidRDefault="009C34D5" w:rsidP="002D3ADE">
      <w:pPr>
        <w:pStyle w:val="Zkladntext"/>
        <w:tabs>
          <w:tab w:val="left" w:pos="9072"/>
          <w:tab w:val="left" w:pos="9214"/>
        </w:tabs>
        <w:spacing w:line="251" w:lineRule="exact"/>
        <w:ind w:left="100" w:right="168"/>
        <w:jc w:val="both"/>
      </w:pPr>
      <w:r>
        <w:t xml:space="preserve">Naopak, ak ste odpovedali „Áno“ na všetky otázky, pravdepodobne používate </w:t>
      </w:r>
      <w:r w:rsidR="00EA5726">
        <w:t>OVZ</w:t>
      </w:r>
      <w:r>
        <w:t>.</w:t>
      </w:r>
    </w:p>
    <w:p w14:paraId="315F0887" w14:textId="77777777" w:rsidR="003F753F" w:rsidRDefault="003F753F" w:rsidP="002D3ADE">
      <w:pPr>
        <w:tabs>
          <w:tab w:val="left" w:pos="9072"/>
          <w:tab w:val="left" w:pos="9214"/>
        </w:tabs>
        <w:spacing w:line="251" w:lineRule="exact"/>
        <w:ind w:right="168"/>
        <w:jc w:val="both"/>
        <w:sectPr w:rsidR="003F753F">
          <w:pgSz w:w="11900" w:h="16840"/>
          <w:pgMar w:top="1440" w:right="1320" w:bottom="960" w:left="1340" w:header="0" w:footer="766" w:gutter="0"/>
          <w:cols w:space="708"/>
        </w:sectPr>
      </w:pPr>
    </w:p>
    <w:p w14:paraId="25D6EA9A" w14:textId="6EBDF429" w:rsidR="003F753F" w:rsidRDefault="009C34D5" w:rsidP="002D3ADE">
      <w:pPr>
        <w:pStyle w:val="P68B1DB1-Heading49"/>
        <w:tabs>
          <w:tab w:val="left" w:pos="9072"/>
          <w:tab w:val="left" w:pos="9119"/>
          <w:tab w:val="left" w:pos="9214"/>
        </w:tabs>
        <w:spacing w:before="133"/>
        <w:ind w:right="168"/>
        <w:jc w:val="both"/>
        <w:rPr>
          <w:u w:val="none"/>
        </w:rPr>
      </w:pPr>
      <w:r>
        <w:lastRenderedPageBreak/>
        <w:t xml:space="preserve">Získavanie </w:t>
      </w:r>
      <w:r w:rsidR="00AE0971">
        <w:t>potrebných vedomostí</w:t>
      </w:r>
      <w:r>
        <w:tab/>
      </w:r>
    </w:p>
    <w:p w14:paraId="40F2DB54" w14:textId="77777777" w:rsidR="003F753F" w:rsidRDefault="003F753F" w:rsidP="002D3ADE">
      <w:pPr>
        <w:pStyle w:val="Zkladntext"/>
        <w:tabs>
          <w:tab w:val="left" w:pos="9072"/>
          <w:tab w:val="left" w:pos="9214"/>
        </w:tabs>
        <w:spacing w:before="8"/>
        <w:ind w:right="168"/>
        <w:jc w:val="both"/>
        <w:rPr>
          <w:b/>
          <w:sz w:val="33"/>
        </w:rPr>
      </w:pPr>
    </w:p>
    <w:p w14:paraId="3FD506FF" w14:textId="77777777" w:rsidR="003F753F" w:rsidRDefault="009C34D5" w:rsidP="002D3ADE">
      <w:pPr>
        <w:pStyle w:val="P68B1DB1-Heading620"/>
        <w:tabs>
          <w:tab w:val="left" w:pos="9072"/>
          <w:tab w:val="left" w:pos="9119"/>
          <w:tab w:val="left" w:pos="9214"/>
        </w:tabs>
        <w:ind w:right="168"/>
        <w:jc w:val="both"/>
      </w:pPr>
      <w:bookmarkStart w:id="32" w:name="Finding_resources"/>
      <w:bookmarkEnd w:id="32"/>
      <w:r>
        <w:t>Vyhľadávanie zdrojov</w:t>
      </w:r>
      <w:r>
        <w:tab/>
      </w:r>
    </w:p>
    <w:p w14:paraId="6A7A4A89" w14:textId="51636936" w:rsidR="003F753F" w:rsidRDefault="009C34D5" w:rsidP="002D3ADE">
      <w:pPr>
        <w:pStyle w:val="Zkladntext"/>
        <w:tabs>
          <w:tab w:val="left" w:pos="9072"/>
          <w:tab w:val="left" w:pos="9214"/>
        </w:tabs>
        <w:spacing w:before="265" w:line="261" w:lineRule="auto"/>
        <w:ind w:left="100" w:right="168"/>
        <w:jc w:val="both"/>
      </w:pPr>
      <w:r>
        <w:t xml:space="preserve">Nie všetko na internete sú </w:t>
      </w:r>
      <w:r w:rsidR="00BF45AB">
        <w:t xml:space="preserve">otvorené vzdelávacie zdroje </w:t>
      </w:r>
      <w:r>
        <w:t xml:space="preserve"> a niektoré diela označené ako „otvorené“ nemusia </w:t>
      </w:r>
      <w:r w:rsidR="00BF45AB">
        <w:t>mať</w:t>
      </w:r>
      <w:r w:rsidR="00F85BF0">
        <w:t xml:space="preserve"> </w:t>
      </w:r>
      <w:r w:rsidR="00BF45AB">
        <w:t>zákonné</w:t>
      </w:r>
      <w:r>
        <w:t xml:space="preserve"> povolenia na vykonávanie činností 5R. Ako teda rozpoznáte </w:t>
      </w:r>
      <w:r w:rsidR="00EA5726">
        <w:t>OVZ</w:t>
      </w:r>
      <w:r>
        <w:t xml:space="preserve"> a ako si zvolíte tie </w:t>
      </w:r>
      <w:r w:rsidR="00EA5726">
        <w:t>OVZ</w:t>
      </w:r>
      <w:r>
        <w:t>, ktoré budú na</w:t>
      </w:r>
      <w:r w:rsidR="00F85BF0">
        <w:t xml:space="preserve"> </w:t>
      </w:r>
      <w:r>
        <w:t>vaš</w:t>
      </w:r>
      <w:r w:rsidR="002D31CC">
        <w:t>ich</w:t>
      </w:r>
      <w:r>
        <w:t xml:space="preserve"> hodin</w:t>
      </w:r>
      <w:r w:rsidR="002D31CC">
        <w:t>ách</w:t>
      </w:r>
      <w:r>
        <w:t xml:space="preserve"> fungovať najlepšie? Pamätajte, že zdroj je </w:t>
      </w:r>
      <w:r w:rsidR="00EA5726">
        <w:t>OVZ</w:t>
      </w:r>
      <w:r>
        <w:t xml:space="preserve"> vtedy, keď je (a) bezplatne dostupný každé</w:t>
      </w:r>
      <w:r w:rsidR="00BF45AB">
        <w:t>mu</w:t>
      </w:r>
      <w:r>
        <w:t xml:space="preserve"> a (b) je súčasťou verejnej sféry</w:t>
      </w:r>
      <w:r w:rsidR="00BF45AB">
        <w:t xml:space="preserve"> (public domain)</w:t>
      </w:r>
      <w:r>
        <w:t xml:space="preserve"> alebo sa naň vzťahuje verejná licencia, na základe ktorej je ktokoľvek oprávnený modifikovať zdroj v rámci činností 5R.</w:t>
      </w:r>
    </w:p>
    <w:p w14:paraId="708A6B2B" w14:textId="77777777" w:rsidR="003F753F" w:rsidRDefault="003F753F" w:rsidP="002D3ADE">
      <w:pPr>
        <w:pStyle w:val="Zkladntext"/>
        <w:tabs>
          <w:tab w:val="left" w:pos="9072"/>
          <w:tab w:val="left" w:pos="9214"/>
        </w:tabs>
        <w:spacing w:before="6"/>
        <w:ind w:right="168"/>
        <w:jc w:val="both"/>
        <w:rPr>
          <w:sz w:val="23"/>
        </w:rPr>
      </w:pPr>
    </w:p>
    <w:p w14:paraId="093E4510" w14:textId="026796FB" w:rsidR="003F753F" w:rsidRDefault="009C34D5" w:rsidP="002D3ADE">
      <w:pPr>
        <w:pStyle w:val="Zkladntext"/>
        <w:tabs>
          <w:tab w:val="left" w:pos="9072"/>
          <w:tab w:val="left" w:pos="9214"/>
        </w:tabs>
        <w:spacing w:line="261" w:lineRule="auto"/>
        <w:ind w:left="100" w:right="168"/>
        <w:jc w:val="both"/>
      </w:pPr>
      <w:r>
        <w:t xml:space="preserve">Nájdenie zdrojov, ktoré chcete použiť, je prvým krokom k zavedeniu </w:t>
      </w:r>
      <w:r w:rsidR="00EA5726">
        <w:t>OVZ</w:t>
      </w:r>
      <w:r>
        <w:t xml:space="preserve"> na vašich hodinách. Vyhľadávanie predstavuje jednu z prvotných prekážok pre pedagógov využívajúcich </w:t>
      </w:r>
      <w:r w:rsidR="00EA5726">
        <w:t>OVZ</w:t>
      </w:r>
      <w:r>
        <w:t>. Našťastie</w:t>
      </w:r>
      <w:r w:rsidR="002D31CC">
        <w:t>,</w:t>
      </w:r>
      <w:r>
        <w:t xml:space="preserve"> existuje mnoho osvedčených spôsobov vyhľadávania </w:t>
      </w:r>
      <w:r w:rsidR="00EA5726">
        <w:t>OVZ</w:t>
      </w:r>
      <w:r>
        <w:t>.</w:t>
      </w:r>
    </w:p>
    <w:p w14:paraId="34EC34C7" w14:textId="77777777" w:rsidR="003F753F" w:rsidRDefault="003F753F" w:rsidP="002D3ADE">
      <w:pPr>
        <w:pStyle w:val="Zkladntext"/>
        <w:tabs>
          <w:tab w:val="left" w:pos="9072"/>
          <w:tab w:val="left" w:pos="9214"/>
        </w:tabs>
        <w:spacing w:before="8"/>
        <w:ind w:right="168"/>
        <w:jc w:val="both"/>
        <w:rPr>
          <w:sz w:val="23"/>
        </w:rPr>
      </w:pPr>
    </w:p>
    <w:p w14:paraId="64B19872" w14:textId="1D288384" w:rsidR="003F753F" w:rsidRPr="00F85BF0" w:rsidRDefault="009C34D5" w:rsidP="002D3ADE">
      <w:pPr>
        <w:pStyle w:val="Zkladntext"/>
        <w:tabs>
          <w:tab w:val="left" w:pos="9072"/>
          <w:tab w:val="left" w:pos="9214"/>
        </w:tabs>
        <w:spacing w:line="261" w:lineRule="auto"/>
        <w:ind w:left="100" w:right="168"/>
        <w:jc w:val="both"/>
      </w:pPr>
      <w:r>
        <w:t xml:space="preserve">Po prvé, aby sme si urobili krátky úvod o tom, ako hľadať </w:t>
      </w:r>
      <w:r w:rsidR="00EA5726">
        <w:t>OVZ</w:t>
      </w:r>
      <w:r>
        <w:t xml:space="preserve">, pozrite si toto video </w:t>
      </w:r>
      <w:hyperlink r:id="rId86">
        <w:r w:rsidR="00F85BF0">
          <w:rPr>
            <w:color w:val="1155CC"/>
            <w:u w:val="single"/>
          </w:rPr>
          <w:t xml:space="preserve">“How can I find </w:t>
        </w:r>
        <w:r w:rsidR="002C1A9A">
          <w:rPr>
            <w:color w:val="1155CC"/>
            <w:u w:val="single"/>
          </w:rPr>
          <w:t>OER</w:t>
        </w:r>
        <w:r w:rsidR="00F85BF0">
          <w:rPr>
            <w:color w:val="1155CC"/>
            <w:u w:val="single"/>
          </w:rPr>
          <w:t>?”</w:t>
        </w:r>
      </w:hyperlink>
      <w:r w:rsidRPr="00F85BF0">
        <w:rPr>
          <w:u w:color="1155CC"/>
        </w:rPr>
        <w:t xml:space="preserve"> (Ako vyhľadávať </w:t>
      </w:r>
      <w:r w:rsidR="00EA5726">
        <w:rPr>
          <w:u w:color="1155CC"/>
        </w:rPr>
        <w:t>OVZ</w:t>
      </w:r>
      <w:r w:rsidRPr="00F85BF0">
        <w:rPr>
          <w:u w:color="1155CC"/>
        </w:rPr>
        <w:t>?)</w:t>
      </w:r>
      <w:r w:rsidRPr="00F85BF0">
        <w:t xml:space="preserve"> (1:31).</w:t>
      </w:r>
    </w:p>
    <w:p w14:paraId="0C324BAC" w14:textId="77777777" w:rsidR="003F753F" w:rsidRDefault="003F753F" w:rsidP="002D3ADE">
      <w:pPr>
        <w:pStyle w:val="Zkladntext"/>
        <w:tabs>
          <w:tab w:val="left" w:pos="9072"/>
          <w:tab w:val="left" w:pos="9214"/>
        </w:tabs>
        <w:spacing w:before="8"/>
        <w:ind w:right="168"/>
        <w:jc w:val="both"/>
        <w:rPr>
          <w:sz w:val="24"/>
        </w:rPr>
      </w:pPr>
    </w:p>
    <w:p w14:paraId="008DBB70" w14:textId="6A923989" w:rsidR="003F753F" w:rsidRDefault="009C34D5" w:rsidP="002D3ADE">
      <w:pPr>
        <w:pStyle w:val="Zkladntext"/>
        <w:tabs>
          <w:tab w:val="left" w:pos="9072"/>
          <w:tab w:val="left" w:pos="9214"/>
        </w:tabs>
        <w:spacing w:line="228" w:lineRule="auto"/>
        <w:ind w:left="100" w:right="168"/>
        <w:jc w:val="both"/>
      </w:pPr>
      <w:r>
        <w:t xml:space="preserve">Urobte si rýchly prehľad o projektoch </w:t>
      </w:r>
      <w:r w:rsidR="00EA5726">
        <w:t>OVZ</w:t>
      </w:r>
      <w:r>
        <w:t xml:space="preserve"> a ľuďoch na </w:t>
      </w:r>
      <w:hyperlink r:id="rId87">
        <w:r w:rsidR="00F85BF0">
          <w:rPr>
            <w:color w:val="1155CC"/>
            <w:u w:val="single"/>
          </w:rPr>
          <w:t xml:space="preserve">svetovej mape </w:t>
        </w:r>
        <w:r w:rsidR="00EA5726">
          <w:rPr>
            <w:color w:val="1155CC"/>
            <w:u w:val="single"/>
          </w:rPr>
          <w:t>OVZ</w:t>
        </w:r>
      </w:hyperlink>
      <w:r>
        <w:t>,</w:t>
      </w:r>
      <w:r>
        <w:rPr>
          <w:color w:val="1155CC"/>
        </w:rPr>
        <w:t xml:space="preserve"> </w:t>
      </w:r>
      <w:r>
        <w:t xml:space="preserve">aby ste získali predstavu o globálnej činnosti v oblasti </w:t>
      </w:r>
      <w:r w:rsidR="00EA5726">
        <w:t>OVZ</w:t>
      </w:r>
      <w:r>
        <w:t>.</w:t>
      </w:r>
    </w:p>
    <w:p w14:paraId="585C62C5" w14:textId="77777777" w:rsidR="003F753F" w:rsidRDefault="003F753F" w:rsidP="002D3ADE">
      <w:pPr>
        <w:pStyle w:val="Zkladntext"/>
        <w:tabs>
          <w:tab w:val="left" w:pos="9072"/>
          <w:tab w:val="left" w:pos="9214"/>
        </w:tabs>
        <w:spacing w:before="11"/>
        <w:ind w:right="168"/>
        <w:jc w:val="both"/>
      </w:pPr>
    </w:p>
    <w:p w14:paraId="6B460A6A" w14:textId="63FFB80C" w:rsidR="003F753F" w:rsidRDefault="009C34D5" w:rsidP="002D3ADE">
      <w:pPr>
        <w:pStyle w:val="Zkladntext"/>
        <w:tabs>
          <w:tab w:val="left" w:pos="9072"/>
          <w:tab w:val="left" w:pos="9214"/>
        </w:tabs>
        <w:spacing w:line="261" w:lineRule="auto"/>
        <w:ind w:left="100" w:right="168"/>
        <w:jc w:val="both"/>
      </w:pPr>
      <w:r>
        <w:t xml:space="preserve">Existuje mnoho webových stránok, ktoré obsahujú rozsiahle súbory </w:t>
      </w:r>
      <w:r w:rsidR="00EA5726">
        <w:t>OVZ</w:t>
      </w:r>
      <w:r>
        <w:t xml:space="preserve"> (napr. Wikimedia Commons), niektoré univerzity však majú svoje vlastné </w:t>
      </w:r>
      <w:r w:rsidR="0021022B">
        <w:t xml:space="preserve">úložiská </w:t>
      </w:r>
      <w:r>
        <w:t xml:space="preserve">a služby </w:t>
      </w:r>
      <w:r w:rsidR="00EA5726">
        <w:t>OVZ</w:t>
      </w:r>
      <w:r>
        <w:t xml:space="preserve">. Vhodným prvým krokom je pristúpiť k všeobecnému vyhľadaniu </w:t>
      </w:r>
      <w:r w:rsidR="00EA5726">
        <w:t>OVZ</w:t>
      </w:r>
      <w:r>
        <w:t xml:space="preserve"> pomocou </w:t>
      </w:r>
      <w:hyperlink r:id="rId88">
        <w:r w:rsidR="00F85BF0">
          <w:rPr>
            <w:color w:val="1155CC"/>
            <w:u w:val="single"/>
          </w:rPr>
          <w:t>rozšíreného vyhľadávania Google</w:t>
        </w:r>
      </w:hyperlink>
      <w:r>
        <w:rPr>
          <w:color w:val="1155CC"/>
        </w:rPr>
        <w:t xml:space="preserve"> </w:t>
      </w:r>
      <w:r>
        <w:t xml:space="preserve">a filtrovať výsledky podľa </w:t>
      </w:r>
      <w:r w:rsidR="00F85BF0">
        <w:t>„</w:t>
      </w:r>
      <w:r>
        <w:t xml:space="preserve">Práva na </w:t>
      </w:r>
      <w:r w:rsidR="00F85BF0">
        <w:t>použitie“</w:t>
      </w:r>
      <w:r>
        <w:t xml:space="preserve"> (rozbaľovacia ponuka v dolnej časti obrazovky). Pozrite si </w:t>
      </w:r>
      <w:hyperlink r:id="rId89">
        <w:r w:rsidR="00F85BF0">
          <w:rPr>
            <w:color w:val="1155CC"/>
            <w:u w:val="single"/>
          </w:rPr>
          <w:t>príspevok spoločnosti Google</w:t>
        </w:r>
      </w:hyperlink>
      <w:r>
        <w:rPr>
          <w:color w:val="1155CC"/>
        </w:rPr>
        <w:t xml:space="preserve"> </w:t>
      </w:r>
      <w:r>
        <w:t>o tom, ako efektívne používať tento nástroj.</w:t>
      </w:r>
    </w:p>
    <w:p w14:paraId="790A6A8F" w14:textId="77777777" w:rsidR="003F753F" w:rsidRDefault="003F753F" w:rsidP="002D3ADE">
      <w:pPr>
        <w:pStyle w:val="Zkladntext"/>
        <w:tabs>
          <w:tab w:val="left" w:pos="9072"/>
          <w:tab w:val="left" w:pos="9214"/>
        </w:tabs>
        <w:spacing w:before="6"/>
        <w:ind w:right="168"/>
        <w:jc w:val="both"/>
        <w:rPr>
          <w:sz w:val="23"/>
        </w:rPr>
      </w:pPr>
    </w:p>
    <w:p w14:paraId="1FA6D913" w14:textId="62E544F4" w:rsidR="003F753F" w:rsidRDefault="00BF45AB" w:rsidP="002D3ADE">
      <w:pPr>
        <w:pStyle w:val="Zkladntext"/>
        <w:tabs>
          <w:tab w:val="left" w:pos="9072"/>
          <w:tab w:val="left" w:pos="9214"/>
        </w:tabs>
        <w:spacing w:line="261" w:lineRule="auto"/>
        <w:ind w:left="100" w:right="168"/>
        <w:jc w:val="both"/>
      </w:pPr>
      <w:r>
        <w:t xml:space="preserve">Okrem šírenia </w:t>
      </w:r>
      <w:r w:rsidR="00EA5726">
        <w:t>OVZ</w:t>
      </w:r>
      <w:r>
        <w:t xml:space="preserve"> na svojich</w:t>
      </w:r>
      <w:r w:rsidR="009C34D5">
        <w:t xml:space="preserve"> webových stránkach alebo blogu existujú stovky online platforiem, na ktorých môžete šíriť svoj obsah s otvorenou licenciou. </w:t>
      </w:r>
      <w:hyperlink r:id="rId90">
        <w:r w:rsidR="000C52F8">
          <w:rPr>
            <w:color w:val="1155CC"/>
            <w:u w:val="single"/>
          </w:rPr>
          <w:t>Creative Commons spravuje adresár</w:t>
        </w:r>
        <w:r w:rsidR="000C52F8" w:rsidRPr="000C52F8">
          <w:rPr>
            <w:color w:val="1155CC"/>
          </w:rPr>
          <w:t xml:space="preserve"> </w:t>
        </w:r>
      </w:hyperlink>
      <w:r w:rsidR="009C34D5">
        <w:rPr>
          <w:color w:val="1155CC"/>
        </w:rPr>
        <w:t xml:space="preserve"> </w:t>
      </w:r>
      <w:r w:rsidR="009C34D5">
        <w:t xml:space="preserve">niektorých z najpopulárnejších platforiem </w:t>
      </w:r>
      <w:r w:rsidR="00EA5726">
        <w:t>OVZ</w:t>
      </w:r>
      <w:r w:rsidR="009C34D5">
        <w:t xml:space="preserve"> pre pedagógov, ktoré sú usporiadané podľa typu obsahu (fotografie, video, audio, učebnice, kurzy atď.).</w:t>
      </w:r>
    </w:p>
    <w:p w14:paraId="5EE281BF" w14:textId="77777777" w:rsidR="003F753F" w:rsidRDefault="003F753F" w:rsidP="002D3ADE">
      <w:pPr>
        <w:pStyle w:val="Zkladntext"/>
        <w:tabs>
          <w:tab w:val="left" w:pos="9072"/>
          <w:tab w:val="left" w:pos="9214"/>
        </w:tabs>
        <w:spacing w:before="7"/>
        <w:ind w:right="168"/>
        <w:jc w:val="both"/>
        <w:rPr>
          <w:sz w:val="23"/>
        </w:rPr>
      </w:pPr>
    </w:p>
    <w:p w14:paraId="3298600B" w14:textId="231851FF" w:rsidR="003F753F" w:rsidRDefault="009C34D5" w:rsidP="002D3ADE">
      <w:pPr>
        <w:pStyle w:val="Zkladntext"/>
        <w:tabs>
          <w:tab w:val="left" w:pos="9072"/>
          <w:tab w:val="left" w:pos="9214"/>
        </w:tabs>
        <w:spacing w:line="261" w:lineRule="auto"/>
        <w:ind w:left="100" w:right="168"/>
        <w:jc w:val="both"/>
      </w:pPr>
      <w:r>
        <w:t xml:space="preserve">Pedagógovia zapojení do týchto platforiem si často navzájom pomáhajú pri vyhľadávaní </w:t>
      </w:r>
      <w:r w:rsidR="00EA5726">
        <w:t>OVZ</w:t>
      </w:r>
      <w:r>
        <w:t xml:space="preserve"> v otvorených vzdelávacích zoznamoch na serveroch. Pripojiť sa môžete napríklad </w:t>
      </w:r>
      <w:r w:rsidR="002D3ADE">
        <w:br/>
      </w:r>
      <w:r>
        <w:t>k týmto:</w:t>
      </w:r>
    </w:p>
    <w:p w14:paraId="1AA94FCE" w14:textId="597E772D" w:rsidR="003F753F" w:rsidRPr="00B6701F" w:rsidRDefault="009C34D5" w:rsidP="002D3ADE">
      <w:pPr>
        <w:pStyle w:val="P68B1DB1-Normal16"/>
        <w:numPr>
          <w:ilvl w:val="0"/>
          <w:numId w:val="4"/>
        </w:numPr>
        <w:tabs>
          <w:tab w:val="left" w:pos="819"/>
          <w:tab w:val="left" w:pos="820"/>
          <w:tab w:val="left" w:pos="9072"/>
          <w:tab w:val="left" w:pos="9214"/>
        </w:tabs>
        <w:spacing w:line="251" w:lineRule="exact"/>
        <w:ind w:right="168"/>
        <w:jc w:val="both"/>
        <w:rPr>
          <w:b w:val="0"/>
        </w:rPr>
      </w:pPr>
      <w:r w:rsidRPr="00B6701F">
        <w:rPr>
          <w:b w:val="0"/>
        </w:rPr>
        <w:t>Platforma CC pre otvorené vzdelávanie (</w:t>
      </w:r>
      <w:hyperlink r:id="rId91">
        <w:r w:rsidR="000C52F8" w:rsidRPr="00B6701F">
          <w:rPr>
            <w:b w:val="0"/>
            <w:u w:val="single"/>
          </w:rPr>
          <w:t>CC Open Education Platform</w:t>
        </w:r>
      </w:hyperlink>
      <w:r w:rsidR="000C52F8" w:rsidRPr="00B6701F">
        <w:rPr>
          <w:b w:val="0"/>
          <w:u w:val="single"/>
        </w:rPr>
        <w:t>)</w:t>
      </w:r>
      <w:r w:rsidR="000C52F8" w:rsidRPr="00B6701F">
        <w:rPr>
          <w:b w:val="0"/>
        </w:rPr>
        <w:t xml:space="preserve"> (</w:t>
      </w:r>
      <w:hyperlink r:id="rId92">
        <w:r w:rsidR="000C52F8" w:rsidRPr="00B6701F">
          <w:rPr>
            <w:b w:val="0"/>
            <w:u w:val="single"/>
          </w:rPr>
          <w:t>pozvánka</w:t>
        </w:r>
      </w:hyperlink>
      <w:r w:rsidR="000C52F8" w:rsidRPr="00B6701F">
        <w:rPr>
          <w:b w:val="0"/>
        </w:rPr>
        <w:t>)</w:t>
      </w:r>
    </w:p>
    <w:p w14:paraId="6C674216" w14:textId="77777777" w:rsidR="003F753F" w:rsidRDefault="009C34D5" w:rsidP="002D3ADE">
      <w:pPr>
        <w:pStyle w:val="Odsekzoznamu"/>
        <w:numPr>
          <w:ilvl w:val="1"/>
          <w:numId w:val="4"/>
        </w:numPr>
        <w:tabs>
          <w:tab w:val="left" w:pos="1539"/>
          <w:tab w:val="left" w:pos="1540"/>
          <w:tab w:val="left" w:pos="9072"/>
          <w:tab w:val="left" w:pos="9214"/>
        </w:tabs>
        <w:spacing w:before="22"/>
        <w:ind w:right="168"/>
        <w:jc w:val="both"/>
      </w:pPr>
      <w:r>
        <w:t>Povedzte nám, kto ste a prečo by ste sa chceli pridať.</w:t>
      </w:r>
    </w:p>
    <w:p w14:paraId="227AFEE0" w14:textId="698F033F" w:rsidR="000C52F8" w:rsidRDefault="00A0794F" w:rsidP="002D3ADE">
      <w:pPr>
        <w:widowControl/>
        <w:numPr>
          <w:ilvl w:val="0"/>
          <w:numId w:val="4"/>
        </w:numPr>
        <w:tabs>
          <w:tab w:val="left" w:pos="9072"/>
          <w:tab w:val="left" w:pos="9214"/>
        </w:tabs>
        <w:autoSpaceDE/>
        <w:autoSpaceDN/>
        <w:spacing w:line="276" w:lineRule="auto"/>
        <w:ind w:right="168"/>
        <w:jc w:val="both"/>
      </w:pPr>
      <w:hyperlink r:id="rId93">
        <w:r w:rsidR="002C1A9A">
          <w:rPr>
            <w:u w:val="single"/>
          </w:rPr>
          <w:t>OER</w:t>
        </w:r>
        <w:r w:rsidR="000C52F8">
          <w:rPr>
            <w:u w:val="single"/>
          </w:rPr>
          <w:t xml:space="preserve"> Forum</w:t>
        </w:r>
      </w:hyperlink>
    </w:p>
    <w:p w14:paraId="6390A41A" w14:textId="3844D217" w:rsidR="000C52F8" w:rsidRDefault="00A0794F" w:rsidP="002D3ADE">
      <w:pPr>
        <w:widowControl/>
        <w:numPr>
          <w:ilvl w:val="0"/>
          <w:numId w:val="4"/>
        </w:numPr>
        <w:tabs>
          <w:tab w:val="left" w:pos="9072"/>
          <w:tab w:val="left" w:pos="9214"/>
        </w:tabs>
        <w:autoSpaceDE/>
        <w:autoSpaceDN/>
        <w:spacing w:line="276" w:lineRule="auto"/>
        <w:ind w:right="168"/>
        <w:jc w:val="both"/>
      </w:pPr>
      <w:hyperlink r:id="rId94">
        <w:r w:rsidR="000C52F8">
          <w:rPr>
            <w:u w:val="single"/>
          </w:rPr>
          <w:t xml:space="preserve">International </w:t>
        </w:r>
        <w:r w:rsidR="002C1A9A">
          <w:rPr>
            <w:u w:val="single"/>
          </w:rPr>
          <w:t>OER</w:t>
        </w:r>
        <w:r w:rsidR="000C52F8">
          <w:rPr>
            <w:u w:val="single"/>
          </w:rPr>
          <w:t xml:space="preserve"> Advocacy</w:t>
        </w:r>
      </w:hyperlink>
    </w:p>
    <w:p w14:paraId="3EF45349" w14:textId="4EA55807" w:rsidR="000C52F8" w:rsidRDefault="00A0794F" w:rsidP="002D3ADE">
      <w:pPr>
        <w:widowControl/>
        <w:numPr>
          <w:ilvl w:val="0"/>
          <w:numId w:val="4"/>
        </w:numPr>
        <w:tabs>
          <w:tab w:val="left" w:pos="9072"/>
          <w:tab w:val="left" w:pos="9214"/>
        </w:tabs>
        <w:autoSpaceDE/>
        <w:autoSpaceDN/>
        <w:spacing w:line="276" w:lineRule="auto"/>
        <w:ind w:right="168"/>
        <w:jc w:val="both"/>
      </w:pPr>
      <w:hyperlink r:id="rId95">
        <w:r w:rsidR="002C1A9A">
          <w:rPr>
            <w:u w:val="single"/>
          </w:rPr>
          <w:t>OER</w:t>
        </w:r>
        <w:r w:rsidR="000C52F8">
          <w:rPr>
            <w:u w:val="single"/>
          </w:rPr>
          <w:t xml:space="preserve"> Discuss</w:t>
        </w:r>
      </w:hyperlink>
    </w:p>
    <w:p w14:paraId="3E2BE931" w14:textId="77777777" w:rsidR="000C52F8" w:rsidRDefault="00A0794F" w:rsidP="002D3ADE">
      <w:pPr>
        <w:widowControl/>
        <w:numPr>
          <w:ilvl w:val="0"/>
          <w:numId w:val="4"/>
        </w:numPr>
        <w:tabs>
          <w:tab w:val="left" w:pos="9072"/>
          <w:tab w:val="left" w:pos="9214"/>
        </w:tabs>
        <w:autoSpaceDE/>
        <w:autoSpaceDN/>
        <w:spacing w:line="276" w:lineRule="auto"/>
        <w:ind w:right="168"/>
        <w:jc w:val="both"/>
      </w:pPr>
      <w:hyperlink r:id="rId96">
        <w:r w:rsidR="000C52F8">
          <w:rPr>
            <w:u w:val="single"/>
          </w:rPr>
          <w:t>Open Knowledge Open Edu</w:t>
        </w:r>
      </w:hyperlink>
    </w:p>
    <w:p w14:paraId="359DD631" w14:textId="77777777" w:rsidR="000C52F8" w:rsidRDefault="00A0794F" w:rsidP="002D3ADE">
      <w:pPr>
        <w:widowControl/>
        <w:numPr>
          <w:ilvl w:val="0"/>
          <w:numId w:val="4"/>
        </w:numPr>
        <w:tabs>
          <w:tab w:val="left" w:pos="9072"/>
          <w:tab w:val="left" w:pos="9214"/>
        </w:tabs>
        <w:autoSpaceDE/>
        <w:autoSpaceDN/>
        <w:spacing w:line="276" w:lineRule="auto"/>
        <w:ind w:right="168"/>
        <w:jc w:val="both"/>
      </w:pPr>
      <w:hyperlink r:id="rId97">
        <w:r w:rsidR="000C52F8">
          <w:rPr>
            <w:u w:val="single"/>
          </w:rPr>
          <w:t>Open Edu SIG</w:t>
        </w:r>
      </w:hyperlink>
    </w:p>
    <w:p w14:paraId="032EE408" w14:textId="77777777" w:rsidR="000C52F8" w:rsidRDefault="00A0794F" w:rsidP="002D3ADE">
      <w:pPr>
        <w:widowControl/>
        <w:numPr>
          <w:ilvl w:val="0"/>
          <w:numId w:val="4"/>
        </w:numPr>
        <w:tabs>
          <w:tab w:val="left" w:pos="9072"/>
          <w:tab w:val="left" w:pos="9214"/>
        </w:tabs>
        <w:autoSpaceDE/>
        <w:autoSpaceDN/>
        <w:spacing w:line="276" w:lineRule="auto"/>
        <w:ind w:right="168"/>
        <w:jc w:val="both"/>
      </w:pPr>
      <w:hyperlink r:id="rId98">
        <w:r w:rsidR="000C52F8">
          <w:rPr>
            <w:u w:val="single"/>
          </w:rPr>
          <w:t>Wikimedia Education</w:t>
        </w:r>
      </w:hyperlink>
    </w:p>
    <w:p w14:paraId="38EEAC4C" w14:textId="13B34E76" w:rsidR="000C52F8" w:rsidRDefault="00A0794F" w:rsidP="002D3ADE">
      <w:pPr>
        <w:widowControl/>
        <w:numPr>
          <w:ilvl w:val="0"/>
          <w:numId w:val="4"/>
        </w:numPr>
        <w:tabs>
          <w:tab w:val="left" w:pos="9072"/>
          <w:tab w:val="left" w:pos="9214"/>
        </w:tabs>
        <w:autoSpaceDE/>
        <w:autoSpaceDN/>
        <w:spacing w:line="276" w:lineRule="auto"/>
        <w:ind w:right="168"/>
        <w:jc w:val="both"/>
        <w:rPr>
          <w:highlight w:val="white"/>
        </w:rPr>
      </w:pPr>
      <w:hyperlink r:id="rId99">
        <w:r w:rsidR="000C52F8">
          <w:rPr>
            <w:u w:val="single"/>
          </w:rPr>
          <w:t xml:space="preserve">US </w:t>
        </w:r>
        <w:r w:rsidR="002C1A9A">
          <w:rPr>
            <w:u w:val="single"/>
          </w:rPr>
          <w:t>OER</w:t>
        </w:r>
        <w:r w:rsidR="000C52F8">
          <w:rPr>
            <w:u w:val="single"/>
          </w:rPr>
          <w:t xml:space="preserve"> Advocacy</w:t>
        </w:r>
      </w:hyperlink>
    </w:p>
    <w:p w14:paraId="3754AB97" w14:textId="4E4258C4" w:rsidR="000C52F8" w:rsidRDefault="00A0794F" w:rsidP="002D3ADE">
      <w:pPr>
        <w:widowControl/>
        <w:numPr>
          <w:ilvl w:val="0"/>
          <w:numId w:val="4"/>
        </w:numPr>
        <w:tabs>
          <w:tab w:val="left" w:pos="9072"/>
          <w:tab w:val="left" w:pos="9214"/>
        </w:tabs>
        <w:autoSpaceDE/>
        <w:autoSpaceDN/>
        <w:spacing w:line="276" w:lineRule="auto"/>
        <w:ind w:right="168"/>
        <w:jc w:val="both"/>
        <w:rPr>
          <w:highlight w:val="white"/>
        </w:rPr>
      </w:pPr>
      <w:hyperlink r:id="rId100">
        <w:r w:rsidR="000C52F8">
          <w:rPr>
            <w:highlight w:val="white"/>
            <w:u w:val="single"/>
          </w:rPr>
          <w:t xml:space="preserve">SPARC: Library </w:t>
        </w:r>
        <w:r w:rsidR="002C1A9A">
          <w:rPr>
            <w:highlight w:val="white"/>
            <w:u w:val="single"/>
          </w:rPr>
          <w:t>OER</w:t>
        </w:r>
      </w:hyperlink>
    </w:p>
    <w:p w14:paraId="10B45E67" w14:textId="46479161" w:rsidR="003F753F" w:rsidRDefault="00A0794F" w:rsidP="002D3ADE">
      <w:pPr>
        <w:pStyle w:val="P68B1DB1-ListParagraph21"/>
        <w:numPr>
          <w:ilvl w:val="0"/>
          <w:numId w:val="4"/>
        </w:numPr>
        <w:tabs>
          <w:tab w:val="left" w:pos="819"/>
          <w:tab w:val="left" w:pos="820"/>
          <w:tab w:val="left" w:pos="9072"/>
          <w:tab w:val="left" w:pos="9214"/>
        </w:tabs>
        <w:spacing w:before="22"/>
        <w:ind w:right="168"/>
        <w:jc w:val="both"/>
      </w:pPr>
      <w:hyperlink r:id="rId101">
        <w:r w:rsidR="000C52F8">
          <w:rPr>
            <w:highlight w:val="white"/>
          </w:rPr>
          <w:t>Educause Openness</w:t>
        </w:r>
      </w:hyperlink>
    </w:p>
    <w:p w14:paraId="72965E78" w14:textId="77777777" w:rsidR="003F753F" w:rsidRDefault="003F753F" w:rsidP="002D3ADE">
      <w:pPr>
        <w:pStyle w:val="Zkladntext"/>
        <w:tabs>
          <w:tab w:val="left" w:pos="9072"/>
          <w:tab w:val="left" w:pos="9214"/>
        </w:tabs>
        <w:spacing w:before="9"/>
        <w:ind w:right="168"/>
        <w:jc w:val="both"/>
        <w:rPr>
          <w:sz w:val="25"/>
        </w:rPr>
      </w:pPr>
    </w:p>
    <w:p w14:paraId="0DB3259F" w14:textId="75DA0DC7" w:rsidR="003F753F" w:rsidRDefault="009C34D5" w:rsidP="002D3ADE">
      <w:pPr>
        <w:pStyle w:val="Zkladntext"/>
        <w:tabs>
          <w:tab w:val="left" w:pos="9072"/>
          <w:tab w:val="left" w:pos="9214"/>
        </w:tabs>
        <w:spacing w:line="261" w:lineRule="auto"/>
        <w:ind w:left="100" w:right="168"/>
        <w:jc w:val="both"/>
      </w:pPr>
      <w:r>
        <w:t xml:space="preserve">Ak sa chcete dozvedieť viac o najpopulárnejších všeobecných možnostiach vyhľadávania </w:t>
      </w:r>
      <w:r w:rsidR="00EA5726">
        <w:t>OVZ</w:t>
      </w:r>
      <w:r>
        <w:t xml:space="preserve">, prečítajte si tento </w:t>
      </w:r>
      <w:hyperlink r:id="rId102">
        <w:r w:rsidR="000C52F8">
          <w:rPr>
            <w:color w:val="1155CC"/>
            <w:u w:val="single"/>
          </w:rPr>
          <w:t>modul kurzu Open Washington</w:t>
        </w:r>
      </w:hyperlink>
      <w:r>
        <w:t>.</w:t>
      </w:r>
    </w:p>
    <w:p w14:paraId="02AE8A37" w14:textId="77777777" w:rsidR="003F753F" w:rsidRDefault="003F753F" w:rsidP="002D3ADE">
      <w:pPr>
        <w:pStyle w:val="Zkladntext"/>
        <w:tabs>
          <w:tab w:val="left" w:pos="9072"/>
          <w:tab w:val="left" w:pos="9214"/>
        </w:tabs>
        <w:spacing w:before="9"/>
        <w:ind w:right="168"/>
        <w:jc w:val="both"/>
        <w:rPr>
          <w:sz w:val="18"/>
        </w:rPr>
      </w:pPr>
    </w:p>
    <w:p w14:paraId="7CF912B4" w14:textId="502ABED4" w:rsidR="003F753F" w:rsidRDefault="000C52F8" w:rsidP="002D3ADE">
      <w:pPr>
        <w:pStyle w:val="Nadpis6"/>
        <w:tabs>
          <w:tab w:val="left" w:pos="9072"/>
          <w:tab w:val="left" w:pos="9214"/>
        </w:tabs>
        <w:spacing w:before="90"/>
        <w:ind w:right="168"/>
        <w:jc w:val="both"/>
      </w:pPr>
      <w:r>
        <w:lastRenderedPageBreak/>
        <w:t>Posúdenie zdrojov</w:t>
      </w:r>
    </w:p>
    <w:p w14:paraId="7A4F8278" w14:textId="59E5E28C" w:rsidR="003F753F" w:rsidRDefault="009C34D5" w:rsidP="002D3ADE">
      <w:pPr>
        <w:pStyle w:val="Zkladntext"/>
        <w:tabs>
          <w:tab w:val="left" w:pos="9072"/>
          <w:tab w:val="left" w:pos="9214"/>
        </w:tabs>
        <w:spacing w:before="163" w:line="249" w:lineRule="auto"/>
        <w:ind w:left="100" w:right="168"/>
        <w:jc w:val="both"/>
      </w:pPr>
      <w:r>
        <w:rPr>
          <w:color w:val="252525"/>
        </w:rPr>
        <w:t xml:space="preserve">Rovnako ako pri všetkých vzdelávacích zdrojoch, aj </w:t>
      </w:r>
      <w:r w:rsidR="00EA5726">
        <w:rPr>
          <w:color w:val="252525"/>
        </w:rPr>
        <w:t>OVZ</w:t>
      </w:r>
      <w:r>
        <w:rPr>
          <w:color w:val="252525"/>
        </w:rPr>
        <w:t xml:space="preserve"> je potrebné pred použitím posúdiť. Pedagógovia, ktorí len začínajú pracovať s </w:t>
      </w:r>
      <w:r w:rsidR="00EA5726">
        <w:rPr>
          <w:color w:val="252525"/>
        </w:rPr>
        <w:t>OVZ</w:t>
      </w:r>
      <w:r>
        <w:rPr>
          <w:color w:val="252525"/>
        </w:rPr>
        <w:t xml:space="preserve">, môžu mať obavy </w:t>
      </w:r>
      <w:r w:rsidR="000C52F8">
        <w:rPr>
          <w:color w:val="252525"/>
        </w:rPr>
        <w:t xml:space="preserve">ohľadom </w:t>
      </w:r>
      <w:r>
        <w:rPr>
          <w:color w:val="252525"/>
        </w:rPr>
        <w:t>kvalit</w:t>
      </w:r>
      <w:r w:rsidR="000C52F8">
        <w:rPr>
          <w:color w:val="252525"/>
        </w:rPr>
        <w:t xml:space="preserve">y, </w:t>
      </w:r>
      <w:r>
        <w:rPr>
          <w:color w:val="252525"/>
        </w:rPr>
        <w:t xml:space="preserve">pretože </w:t>
      </w:r>
      <w:r w:rsidR="00EA5726">
        <w:rPr>
          <w:color w:val="252525"/>
        </w:rPr>
        <w:t>OVZ</w:t>
      </w:r>
      <w:r>
        <w:rPr>
          <w:color w:val="252525"/>
        </w:rPr>
        <w:t xml:space="preserve"> sú k dispozícii zadarmo a mohli byť remixované inými pedagógmi. Proces používania a posudzovania </w:t>
      </w:r>
      <w:r w:rsidR="00EA5726">
        <w:rPr>
          <w:color w:val="252525"/>
        </w:rPr>
        <w:t>OVZ</w:t>
      </w:r>
      <w:r>
        <w:rPr>
          <w:color w:val="252525"/>
        </w:rPr>
        <w:t xml:space="preserve"> sa až tak nelíši od posudzovania klasických zdrojov chránených autorskými právami </w:t>
      </w:r>
      <w:r w:rsidR="00317B5E">
        <w:t>s klauzulou</w:t>
      </w:r>
      <w:r w:rsidR="00317B5E">
        <w:rPr>
          <w:color w:val="252525"/>
        </w:rPr>
        <w:t xml:space="preserve"> „</w:t>
      </w:r>
      <w:r>
        <w:rPr>
          <w:color w:val="252525"/>
        </w:rPr>
        <w:t>všetky práva vyhradené</w:t>
      </w:r>
      <w:r w:rsidR="00317B5E">
        <w:rPr>
          <w:color w:val="252525"/>
        </w:rPr>
        <w:t>“</w:t>
      </w:r>
      <w:r>
        <w:rPr>
          <w:color w:val="252525"/>
        </w:rPr>
        <w:t xml:space="preserve">. </w:t>
      </w:r>
      <w:r>
        <w:t>Či už s</w:t>
      </w:r>
      <w:r w:rsidR="000C52F8">
        <w:t>a na</w:t>
      </w:r>
      <w:r>
        <w:t xml:space="preserve"> vzdelávacie materiály </w:t>
      </w:r>
      <w:r w:rsidR="000C52F8">
        <w:t>vzťahuje verejná licencia alebo sú tieto materiály</w:t>
      </w:r>
      <w:r w:rsidR="002D31CC">
        <w:t xml:space="preserve"> </w:t>
      </w:r>
      <w:r w:rsidR="00E6446F">
        <w:t>u</w:t>
      </w:r>
      <w:r w:rsidR="002D31CC">
        <w:t>za</w:t>
      </w:r>
      <w:r w:rsidR="004335DE">
        <w:t>vreté</w:t>
      </w:r>
      <w:r w:rsidR="000C52F8">
        <w:t xml:space="preserve">, </w:t>
      </w:r>
      <w:r>
        <w:t>vy ste najlepším posudzovateľom kvality, pretože viete, čo vaši študenti potrebujú a čo vaše učebné osnovy vyžadujú.</w:t>
      </w:r>
    </w:p>
    <w:p w14:paraId="46273B1A" w14:textId="77777777" w:rsidR="003F753F" w:rsidRDefault="003F753F" w:rsidP="002D3ADE">
      <w:pPr>
        <w:pStyle w:val="Zkladntext"/>
        <w:tabs>
          <w:tab w:val="left" w:pos="9072"/>
          <w:tab w:val="left" w:pos="9214"/>
        </w:tabs>
        <w:spacing w:before="9"/>
        <w:ind w:right="168"/>
        <w:jc w:val="both"/>
        <w:rPr>
          <w:sz w:val="19"/>
        </w:rPr>
      </w:pPr>
    </w:p>
    <w:p w14:paraId="6A1320B8" w14:textId="770E796D" w:rsidR="003F753F" w:rsidRDefault="009C34D5" w:rsidP="002D3ADE">
      <w:pPr>
        <w:pStyle w:val="P68B1DB1-BodyText22"/>
        <w:tabs>
          <w:tab w:val="left" w:pos="9072"/>
          <w:tab w:val="left" w:pos="9214"/>
        </w:tabs>
        <w:spacing w:before="1" w:line="249" w:lineRule="auto"/>
        <w:ind w:left="100" w:right="168"/>
        <w:jc w:val="both"/>
      </w:pPr>
      <w:r>
        <w:t xml:space="preserve">Špecialisti v príslušných oblastiach (pedagógovia a knihovníci) často hodnotia kvalitu </w:t>
      </w:r>
      <w:r w:rsidR="002D3ADE">
        <w:br/>
      </w:r>
      <w:r>
        <w:t>a vhodnosť vzdelávacích zdrojov podľa týchto kritérií:</w:t>
      </w:r>
    </w:p>
    <w:p w14:paraId="7ADB2F99" w14:textId="58C5A15E" w:rsidR="003F753F" w:rsidRDefault="000C52F8" w:rsidP="002D3ADE">
      <w:pPr>
        <w:pStyle w:val="P68B1DB1-ListParagraph23"/>
        <w:numPr>
          <w:ilvl w:val="0"/>
          <w:numId w:val="3"/>
        </w:numPr>
        <w:tabs>
          <w:tab w:val="left" w:pos="1179"/>
          <w:tab w:val="left" w:pos="1180"/>
          <w:tab w:val="left" w:pos="9072"/>
          <w:tab w:val="left" w:pos="9214"/>
        </w:tabs>
        <w:spacing w:before="122"/>
        <w:ind w:right="168"/>
        <w:jc w:val="both"/>
      </w:pPr>
      <w:r>
        <w:t>presnosť</w:t>
      </w:r>
    </w:p>
    <w:p w14:paraId="45BDEAFB" w14:textId="2FEDC9E8" w:rsidR="003F753F" w:rsidRDefault="000C52F8" w:rsidP="002D3ADE">
      <w:pPr>
        <w:pStyle w:val="P68B1DB1-ListParagraph23"/>
        <w:numPr>
          <w:ilvl w:val="0"/>
          <w:numId w:val="3"/>
        </w:numPr>
        <w:tabs>
          <w:tab w:val="left" w:pos="1179"/>
          <w:tab w:val="left" w:pos="1180"/>
          <w:tab w:val="left" w:pos="9072"/>
          <w:tab w:val="left" w:pos="9214"/>
        </w:tabs>
        <w:spacing w:before="11"/>
        <w:ind w:right="168"/>
        <w:jc w:val="both"/>
      </w:pPr>
      <w:r>
        <w:t>reputácia autora/inštitúcie</w:t>
      </w:r>
    </w:p>
    <w:p w14:paraId="21EC7654" w14:textId="30576B8D" w:rsidR="003F753F" w:rsidRDefault="000C52F8" w:rsidP="002D3ADE">
      <w:pPr>
        <w:pStyle w:val="P68B1DB1-ListParagraph23"/>
        <w:numPr>
          <w:ilvl w:val="0"/>
          <w:numId w:val="3"/>
        </w:numPr>
        <w:tabs>
          <w:tab w:val="left" w:pos="1179"/>
          <w:tab w:val="left" w:pos="1180"/>
          <w:tab w:val="left" w:pos="9072"/>
          <w:tab w:val="left" w:pos="9214"/>
        </w:tabs>
        <w:spacing w:before="10"/>
        <w:ind w:right="168"/>
        <w:jc w:val="both"/>
      </w:pPr>
      <w:r>
        <w:t>štandard technickej výroby</w:t>
      </w:r>
    </w:p>
    <w:p w14:paraId="07843183" w14:textId="52ECE4C5" w:rsidR="003F753F" w:rsidRDefault="000C52F8" w:rsidP="002D3ADE">
      <w:pPr>
        <w:pStyle w:val="P68B1DB1-ListParagraph23"/>
        <w:numPr>
          <w:ilvl w:val="0"/>
          <w:numId w:val="3"/>
        </w:numPr>
        <w:tabs>
          <w:tab w:val="left" w:pos="1179"/>
          <w:tab w:val="left" w:pos="1180"/>
          <w:tab w:val="left" w:pos="9072"/>
          <w:tab w:val="left" w:pos="9214"/>
        </w:tabs>
        <w:spacing w:before="10"/>
        <w:ind w:right="168"/>
        <w:jc w:val="both"/>
      </w:pPr>
      <w:r>
        <w:t>dostupnosť</w:t>
      </w:r>
    </w:p>
    <w:p w14:paraId="756C1C85" w14:textId="63B0E321" w:rsidR="003F753F" w:rsidRDefault="000C52F8" w:rsidP="002D3ADE">
      <w:pPr>
        <w:pStyle w:val="P68B1DB1-ListParagraph23"/>
        <w:numPr>
          <w:ilvl w:val="0"/>
          <w:numId w:val="3"/>
        </w:numPr>
        <w:tabs>
          <w:tab w:val="left" w:pos="1179"/>
          <w:tab w:val="left" w:pos="1180"/>
          <w:tab w:val="left" w:pos="9072"/>
          <w:tab w:val="left" w:pos="9214"/>
        </w:tabs>
        <w:spacing w:before="11"/>
        <w:ind w:right="168"/>
        <w:jc w:val="both"/>
      </w:pPr>
      <w:r>
        <w:t>vhodnosť na daný účel</w:t>
      </w:r>
    </w:p>
    <w:p w14:paraId="4F8F016B" w14:textId="77777777" w:rsidR="003F753F" w:rsidRDefault="003F753F" w:rsidP="002D3ADE">
      <w:pPr>
        <w:pStyle w:val="Zkladntext"/>
        <w:tabs>
          <w:tab w:val="left" w:pos="9072"/>
          <w:tab w:val="left" w:pos="9214"/>
        </w:tabs>
        <w:ind w:right="168"/>
        <w:jc w:val="both"/>
        <w:rPr>
          <w:sz w:val="24"/>
        </w:rPr>
      </w:pPr>
    </w:p>
    <w:p w14:paraId="3C363D50" w14:textId="3B72377A" w:rsidR="003F753F" w:rsidRDefault="00BF45AB" w:rsidP="002D3ADE">
      <w:pPr>
        <w:pStyle w:val="Zkladntext"/>
        <w:tabs>
          <w:tab w:val="left" w:pos="9072"/>
          <w:tab w:val="left" w:pos="9214"/>
        </w:tabs>
        <w:spacing w:before="146" w:line="249" w:lineRule="auto"/>
        <w:ind w:left="100" w:right="168"/>
        <w:jc w:val="both"/>
      </w:pPr>
      <w:r>
        <w:rPr>
          <w:color w:val="252525"/>
        </w:rPr>
        <w:t xml:space="preserve">Nenechajte si od nikoho nahovoriť, že </w:t>
      </w:r>
      <w:r w:rsidR="00EA5726">
        <w:rPr>
          <w:color w:val="252525"/>
        </w:rPr>
        <w:t>OVZ</w:t>
      </w:r>
      <w:r w:rsidR="009C34D5">
        <w:rPr>
          <w:color w:val="252525"/>
        </w:rPr>
        <w:t xml:space="preserve"> sú zdroje </w:t>
      </w:r>
      <w:r w:rsidR="000C52F8">
        <w:rPr>
          <w:color w:val="252525"/>
        </w:rPr>
        <w:t>„</w:t>
      </w:r>
      <w:r w:rsidR="009C34D5">
        <w:rPr>
          <w:color w:val="252525"/>
        </w:rPr>
        <w:t>nízkej kvality</w:t>
      </w:r>
      <w:r w:rsidR="000C52F8">
        <w:rPr>
          <w:color w:val="252525"/>
        </w:rPr>
        <w:t>“</w:t>
      </w:r>
      <w:r w:rsidR="009C34D5">
        <w:rPr>
          <w:color w:val="252525"/>
        </w:rPr>
        <w:t>, pretože sú zadarmo. Ako s</w:t>
      </w:r>
      <w:r w:rsidR="009C34D5" w:rsidRPr="000C52F8">
        <w:t xml:space="preserve">a uvádza v Sprievodcovi </w:t>
      </w:r>
      <w:r w:rsidR="00B6701F">
        <w:rPr>
          <w:u w:color="1155CC"/>
        </w:rPr>
        <w:t>SPARC</w:t>
      </w:r>
      <w:r w:rsidR="009C34D5" w:rsidRPr="000C52F8">
        <w:rPr>
          <w:u w:color="1155CC"/>
        </w:rPr>
        <w:t xml:space="preserve"> o rúcaní mýtov v oblasti </w:t>
      </w:r>
      <w:r w:rsidR="00EA5726">
        <w:rPr>
          <w:u w:color="1155CC"/>
        </w:rPr>
        <w:t>OVZ</w:t>
      </w:r>
      <w:r w:rsidR="009C34D5" w:rsidRPr="001359B0">
        <w:rPr>
          <w:color w:val="1155CC"/>
        </w:rPr>
        <w:t xml:space="preserve"> </w:t>
      </w:r>
      <w:r w:rsidR="009C34D5" w:rsidRPr="001359B0">
        <w:t>(</w:t>
      </w:r>
      <w:hyperlink r:id="rId103">
        <w:r w:rsidR="000C52F8">
          <w:rPr>
            <w:color w:val="1155CC"/>
            <w:highlight w:val="white"/>
            <w:u w:val="single"/>
          </w:rPr>
          <w:t xml:space="preserve">SPARC </w:t>
        </w:r>
        <w:r w:rsidR="008C4C3D">
          <w:rPr>
            <w:color w:val="1155CC"/>
            <w:highlight w:val="white"/>
            <w:u w:val="single"/>
          </w:rPr>
          <w:t>OER</w:t>
        </w:r>
        <w:r w:rsidR="000C52F8">
          <w:rPr>
            <w:color w:val="1155CC"/>
            <w:highlight w:val="white"/>
            <w:u w:val="single"/>
          </w:rPr>
          <w:t xml:space="preserve"> Mythbusting Guide</w:t>
        </w:r>
      </w:hyperlink>
      <w:r w:rsidR="009C34D5">
        <w:rPr>
          <w:color w:val="252525"/>
        </w:rPr>
        <w:t>):</w:t>
      </w:r>
      <w:r w:rsidR="009C34D5">
        <w:rPr>
          <w:color w:val="1155CC"/>
        </w:rPr>
        <w:t xml:space="preserve"> </w:t>
      </w:r>
    </w:p>
    <w:p w14:paraId="07DAFEEE" w14:textId="16CF8873" w:rsidR="003F753F" w:rsidRDefault="009C34D5" w:rsidP="002D3ADE">
      <w:pPr>
        <w:pStyle w:val="P68B1DB1-ListParagraph23"/>
        <w:numPr>
          <w:ilvl w:val="0"/>
          <w:numId w:val="4"/>
        </w:numPr>
        <w:tabs>
          <w:tab w:val="left" w:pos="819"/>
          <w:tab w:val="left" w:pos="820"/>
          <w:tab w:val="left" w:pos="9072"/>
          <w:tab w:val="left" w:pos="9214"/>
        </w:tabs>
        <w:spacing w:before="121" w:line="249" w:lineRule="auto"/>
        <w:ind w:right="168"/>
        <w:jc w:val="both"/>
      </w:pPr>
      <w:r>
        <w:t xml:space="preserve">V tomto čoraz digitálnejšom a internetovo prepojenom svete sa staré príslovie „dostanete to, za čo zaplatíte“ stáva zastaralým. Vo všetkých oblastiach spoločnosti </w:t>
      </w:r>
      <w:r w:rsidR="000C52F8">
        <w:t xml:space="preserve">vznikajú </w:t>
      </w:r>
      <w:r>
        <w:t>nové modely, ktoré radikálne znižujú alebo eliminujú náklady používateľov, pričom tento druh inovácií sa rozšíril aj do vzdelávacích zdrojov.</w:t>
      </w:r>
    </w:p>
    <w:p w14:paraId="7772B445" w14:textId="77777777" w:rsidR="003F753F" w:rsidRDefault="003F753F" w:rsidP="002D3ADE">
      <w:pPr>
        <w:pStyle w:val="Zkladntext"/>
        <w:tabs>
          <w:tab w:val="left" w:pos="9072"/>
          <w:tab w:val="left" w:pos="9214"/>
        </w:tabs>
        <w:spacing w:before="11"/>
        <w:ind w:right="168"/>
        <w:jc w:val="both"/>
      </w:pPr>
    </w:p>
    <w:p w14:paraId="067AA3AC" w14:textId="015549FB" w:rsidR="003F753F" w:rsidRDefault="009C34D5" w:rsidP="002D3ADE">
      <w:pPr>
        <w:pStyle w:val="P68B1DB1-ListParagraph23"/>
        <w:numPr>
          <w:ilvl w:val="0"/>
          <w:numId w:val="4"/>
        </w:numPr>
        <w:tabs>
          <w:tab w:val="left" w:pos="819"/>
          <w:tab w:val="left" w:pos="820"/>
          <w:tab w:val="left" w:pos="9072"/>
          <w:tab w:val="left" w:pos="9214"/>
        </w:tabs>
        <w:spacing w:line="249" w:lineRule="auto"/>
        <w:ind w:right="168"/>
        <w:jc w:val="both"/>
      </w:pPr>
      <w:r>
        <w:t xml:space="preserve">Vydavatelia </w:t>
      </w:r>
      <w:r w:rsidR="00EA5726">
        <w:t>OVZ</w:t>
      </w:r>
      <w:r>
        <w:t xml:space="preserve"> prac</w:t>
      </w:r>
      <w:r w:rsidR="000C52F8">
        <w:t xml:space="preserve">ujú </w:t>
      </w:r>
      <w:r>
        <w:t xml:space="preserve">na zabezpečení kvality svojich zdrojov. Mnoho otvorených učebníc vzniká na základe prísnych redakčných a recenzných pokynov a mnohé </w:t>
      </w:r>
      <w:r w:rsidR="0021022B">
        <w:t xml:space="preserve">úložiská </w:t>
      </w:r>
      <w:r w:rsidR="00EA5726">
        <w:t>OVZ</w:t>
      </w:r>
      <w:r>
        <w:t xml:space="preserve"> umožňujú </w:t>
      </w:r>
      <w:r w:rsidR="00C22610">
        <w:t>akademickým pracovníkom</w:t>
      </w:r>
      <w:r>
        <w:t xml:space="preserve"> materiály preskúmať </w:t>
      </w:r>
      <w:r w:rsidR="002D3ADE">
        <w:br/>
      </w:r>
      <w:r>
        <w:t xml:space="preserve">(a oboznámiť sa s recenziami iných osôb). Rastie aj množstvo dôkazov, ktoré preukazujú, že </w:t>
      </w:r>
      <w:r w:rsidR="00EA5726">
        <w:t>OVZ</w:t>
      </w:r>
      <w:r>
        <w:t xml:space="preserve"> môžu byť bezplatné a súčasne vysokokvalitné </w:t>
      </w:r>
      <w:r w:rsidR="000C52F8">
        <w:t xml:space="preserve">– </w:t>
      </w:r>
      <w:r>
        <w:t xml:space="preserve">a čo je dôležitejšie, podporujú pozitívne </w:t>
      </w:r>
      <w:r w:rsidR="00D534E1">
        <w:t>Čo sa naučíme</w:t>
      </w:r>
      <w:r>
        <w:t xml:space="preserve"> študentov.</w:t>
      </w:r>
    </w:p>
    <w:p w14:paraId="29E5A07A" w14:textId="77777777" w:rsidR="003F753F" w:rsidRDefault="003F753F" w:rsidP="002D3ADE">
      <w:pPr>
        <w:pStyle w:val="Zkladntext"/>
        <w:tabs>
          <w:tab w:val="left" w:pos="9072"/>
          <w:tab w:val="left" w:pos="9214"/>
        </w:tabs>
        <w:spacing w:before="5"/>
        <w:ind w:right="168"/>
        <w:jc w:val="both"/>
        <w:rPr>
          <w:sz w:val="34"/>
        </w:rPr>
      </w:pPr>
    </w:p>
    <w:p w14:paraId="694A3B7D" w14:textId="4A239893" w:rsidR="003F753F" w:rsidRDefault="009C34D5" w:rsidP="002D3ADE">
      <w:pPr>
        <w:pStyle w:val="Zkladntext"/>
        <w:tabs>
          <w:tab w:val="left" w:pos="9072"/>
          <w:tab w:val="left" w:pos="9214"/>
        </w:tabs>
        <w:spacing w:line="261" w:lineRule="auto"/>
        <w:ind w:left="100" w:right="168"/>
        <w:jc w:val="both"/>
      </w:pPr>
      <w:r>
        <w:t xml:space="preserve">Dávajte si pozor aj na to, aby ste neboli </w:t>
      </w:r>
      <w:r w:rsidR="000C52F8">
        <w:t xml:space="preserve">vťahovaní </w:t>
      </w:r>
      <w:r>
        <w:t xml:space="preserve">do diskusií o „vysoko- alebo nízkokvalitných vzdelávacích zdrojoch“, keď pedagógom by v skutočnosti malo ísť </w:t>
      </w:r>
      <w:r w:rsidR="002D3ADE">
        <w:br/>
      </w:r>
      <w:r>
        <w:t xml:space="preserve">o „efektívnosť“. Prečítajte si tieto </w:t>
      </w:r>
      <w:r>
        <w:rPr>
          <w:color w:val="333333"/>
        </w:rPr>
        <w:t xml:space="preserve">dva príspevky od Davida Wileyho: </w:t>
      </w:r>
      <w:hyperlink r:id="rId104" w:history="1">
        <w:r w:rsidR="000C52F8" w:rsidRPr="00A0794F">
          <w:rPr>
            <w:rStyle w:val="Hypertextovprepojenie"/>
            <w:highlight w:val="white"/>
            <w:u w:color="1155CC"/>
          </w:rPr>
          <w:t>Stop Saying “High Quality</w:t>
        </w:r>
      </w:hyperlink>
      <w:r w:rsidR="000C52F8" w:rsidRPr="001359B0">
        <w:rPr>
          <w:color w:val="1155CC"/>
        </w:rPr>
        <w:t xml:space="preserve"> </w:t>
      </w:r>
      <w:r>
        <w:rPr>
          <w:color w:val="111111"/>
        </w:rPr>
        <w:t xml:space="preserve">(Prestaňte hovoriť </w:t>
      </w:r>
      <w:r w:rsidR="000C52F8">
        <w:rPr>
          <w:color w:val="111111"/>
        </w:rPr>
        <w:t>„</w:t>
      </w:r>
      <w:r>
        <w:rPr>
          <w:color w:val="111111"/>
        </w:rPr>
        <w:t>vysoká kvalita</w:t>
      </w:r>
      <w:r w:rsidR="000C52F8">
        <w:rPr>
          <w:color w:val="111111"/>
        </w:rPr>
        <w:t>“</w:t>
      </w:r>
      <w:r>
        <w:rPr>
          <w:color w:val="111111"/>
        </w:rPr>
        <w:t xml:space="preserve">) a </w:t>
      </w:r>
      <w:hyperlink r:id="rId105" w:history="1">
        <w:r w:rsidR="000C52F8" w:rsidRPr="00BE4F0E">
          <w:rPr>
            <w:rStyle w:val="Hypertextovprepojenie"/>
            <w:highlight w:val="white"/>
            <w:u w:color="1155CC"/>
          </w:rPr>
          <w:t>No, Really – Stop Saying “High Quality</w:t>
        </w:r>
      </w:hyperlink>
      <w:r w:rsidR="000C52F8">
        <w:rPr>
          <w:color w:val="1155CC"/>
          <w:highlight w:val="white"/>
          <w:u w:val="single" w:color="1155CC"/>
        </w:rPr>
        <w:t>“</w:t>
      </w:r>
      <w:r w:rsidR="000C52F8" w:rsidRPr="000C52F8">
        <w:rPr>
          <w:color w:val="1155CC"/>
          <w:highlight w:val="white"/>
          <w:u w:val="single" w:color="1155CC"/>
        </w:rPr>
        <w:t>.</w:t>
      </w:r>
      <w:r>
        <w:t xml:space="preserve"> (Nie, naozaj – prestaňte hovoriť "vysoká kvalita"). </w:t>
      </w:r>
    </w:p>
    <w:p w14:paraId="5FD91C13" w14:textId="77777777" w:rsidR="003F753F" w:rsidRDefault="003F753F" w:rsidP="002D3ADE">
      <w:pPr>
        <w:pStyle w:val="Zkladntext"/>
        <w:tabs>
          <w:tab w:val="left" w:pos="9072"/>
          <w:tab w:val="left" w:pos="9214"/>
        </w:tabs>
        <w:spacing w:before="8"/>
        <w:ind w:right="168"/>
        <w:jc w:val="both"/>
        <w:rPr>
          <w:sz w:val="35"/>
        </w:rPr>
      </w:pPr>
    </w:p>
    <w:p w14:paraId="2716F3CC" w14:textId="77777777" w:rsidR="003F753F" w:rsidRDefault="009C34D5" w:rsidP="002D3ADE">
      <w:pPr>
        <w:pStyle w:val="Nadpis6"/>
        <w:tabs>
          <w:tab w:val="left" w:pos="9072"/>
          <w:tab w:val="left" w:pos="9214"/>
        </w:tabs>
        <w:ind w:right="168"/>
        <w:jc w:val="both"/>
      </w:pPr>
      <w:r>
        <w:t>Remixovanie a adaptácia zdrojov</w:t>
      </w:r>
    </w:p>
    <w:p w14:paraId="7CCCCC13" w14:textId="6CF21408" w:rsidR="000C52F8" w:rsidRDefault="009C34D5" w:rsidP="002D3ADE">
      <w:pPr>
        <w:pStyle w:val="P68B1DB1-BodyText24"/>
        <w:tabs>
          <w:tab w:val="left" w:pos="9072"/>
          <w:tab w:val="left" w:pos="9214"/>
        </w:tabs>
        <w:spacing w:before="318" w:line="261" w:lineRule="auto"/>
        <w:ind w:left="100" w:right="168"/>
        <w:jc w:val="both"/>
      </w:pPr>
      <w:r>
        <w:t xml:space="preserve">Otvorené licencovanie učebných materiálov umožňuje pedagógom efektívnejšie využívať dané materiály, čo môže viesť k lepšiemu vzdelávaniu a lepším študentským výsledkom. </w:t>
      </w:r>
      <w:r w:rsidR="00EA5726">
        <w:t>OVZ</w:t>
      </w:r>
      <w:r>
        <w:t xml:space="preserve"> možno remixovať a adaptovať: aktualizovať, prispôsobovať a zlepšovať na lokálnej úrovni tak, aby vyhovovali potrebám študentov </w:t>
      </w:r>
      <w:r w:rsidR="000C52F8">
        <w:t>–</w:t>
      </w:r>
      <w:r>
        <w:t xml:space="preserve"> </w:t>
      </w:r>
      <w:r w:rsidR="000C52F8">
        <w:t xml:space="preserve">prostredníctvom </w:t>
      </w:r>
      <w:r>
        <w:t>preklado</w:t>
      </w:r>
      <w:r w:rsidR="000C52F8">
        <w:t>v</w:t>
      </w:r>
      <w:r>
        <w:t xml:space="preserve"> </w:t>
      </w:r>
      <w:r w:rsidR="00EA5726">
        <w:t>OVZ</w:t>
      </w:r>
      <w:r>
        <w:t xml:space="preserve"> do miestneho jazyka, prispôsobením otvorenej učebnice biológie tak, aby bola v súlade </w:t>
      </w:r>
      <w:r w:rsidR="002D3ADE">
        <w:br/>
      </w:r>
      <w:r>
        <w:t xml:space="preserve">s miestnymi vedeckými štandardmi, alebo modifikáciou simulácie </w:t>
      </w:r>
      <w:r w:rsidR="00EA5726">
        <w:t>OVZ</w:t>
      </w:r>
      <w:r>
        <w:t xml:space="preserve"> tak, aby bola prístupná študentovi, ktorý nepočuje.</w:t>
      </w:r>
    </w:p>
    <w:p w14:paraId="3FF8DC9A" w14:textId="77777777" w:rsidR="00FC6C46" w:rsidRDefault="00FC6C46">
      <w:pPr>
        <w:rPr>
          <w:color w:val="333333"/>
        </w:rPr>
      </w:pPr>
      <w:r>
        <w:br w:type="page"/>
      </w:r>
    </w:p>
    <w:p w14:paraId="15020E4B" w14:textId="01269398" w:rsidR="003F753F" w:rsidRDefault="009C34D5" w:rsidP="002D3ADE">
      <w:pPr>
        <w:pStyle w:val="P68B1DB1-BodyText24"/>
        <w:tabs>
          <w:tab w:val="left" w:pos="9072"/>
          <w:tab w:val="left" w:pos="9214"/>
        </w:tabs>
        <w:spacing w:before="318" w:line="261" w:lineRule="auto"/>
        <w:ind w:left="100" w:right="168"/>
        <w:jc w:val="both"/>
      </w:pPr>
      <w:r>
        <w:lastRenderedPageBreak/>
        <w:t>Myšlienka remixu a adaptácie je základom vzdelávania. Kreatívne opakované použitie materiálov vytvorených inými pedagógmi a</w:t>
      </w:r>
      <w:r w:rsidR="000A26C1">
        <w:t xml:space="preserve"> autormi je viac ako len o hľadaní</w:t>
      </w:r>
      <w:r>
        <w:t xml:space="preserve"> inšpirácie; kopírujeme, upravujeme a kombinujeme rôzne materiály na dotvorenie vzdelávacích zdrojov pre </w:t>
      </w:r>
      <w:r w:rsidR="00DB129B">
        <w:t>svojich</w:t>
      </w:r>
      <w:r>
        <w:t xml:space="preserve"> študentov.</w:t>
      </w:r>
    </w:p>
    <w:p w14:paraId="0AEB0082" w14:textId="77777777" w:rsidR="003F753F" w:rsidRDefault="003F753F" w:rsidP="002D3ADE">
      <w:pPr>
        <w:pStyle w:val="Zkladntext"/>
        <w:tabs>
          <w:tab w:val="left" w:pos="9072"/>
          <w:tab w:val="left" w:pos="9214"/>
        </w:tabs>
        <w:ind w:right="168"/>
        <w:jc w:val="both"/>
        <w:rPr>
          <w:sz w:val="20"/>
        </w:rPr>
      </w:pPr>
    </w:p>
    <w:p w14:paraId="747F239C" w14:textId="77777777" w:rsidR="003F753F" w:rsidRDefault="009C34D5" w:rsidP="002D3ADE">
      <w:pPr>
        <w:pStyle w:val="Zkladntext"/>
        <w:tabs>
          <w:tab w:val="left" w:pos="9072"/>
          <w:tab w:val="left" w:pos="9214"/>
        </w:tabs>
        <w:spacing w:before="8"/>
        <w:ind w:right="168"/>
        <w:jc w:val="both"/>
        <w:rPr>
          <w:sz w:val="10"/>
        </w:rPr>
      </w:pPr>
      <w:r>
        <w:rPr>
          <w:noProof/>
        </w:rPr>
        <w:drawing>
          <wp:anchor distT="0" distB="0" distL="0" distR="0" simplePos="0" relativeHeight="11" behindDoc="0" locked="0" layoutInCell="1" allowOverlap="1" wp14:anchorId="1997599A" wp14:editId="5E5528B5">
            <wp:simplePos x="0" y="0"/>
            <wp:positionH relativeFrom="page">
              <wp:posOffset>914400</wp:posOffset>
            </wp:positionH>
            <wp:positionV relativeFrom="paragraph">
              <wp:posOffset>93689</wp:posOffset>
            </wp:positionV>
            <wp:extent cx="5754572" cy="3838289"/>
            <wp:effectExtent l="0" t="0" r="0" b="0"/>
            <wp:wrapTopAndBottom/>
            <wp:docPr id="11"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106" cstate="print"/>
                    <a:stretch>
                      <a:fillRect/>
                    </a:stretch>
                  </pic:blipFill>
                  <pic:spPr>
                    <a:xfrm>
                      <a:off x="0" y="0"/>
                      <a:ext cx="5754572" cy="3838289"/>
                    </a:xfrm>
                    <a:prstGeom prst="rect">
                      <a:avLst/>
                    </a:prstGeom>
                  </pic:spPr>
                </pic:pic>
              </a:graphicData>
            </a:graphic>
          </wp:anchor>
        </w:drawing>
      </w:r>
    </w:p>
    <w:p w14:paraId="4C861434" w14:textId="28535379" w:rsidR="003F753F" w:rsidRDefault="009C34D5" w:rsidP="002D3ADE">
      <w:pPr>
        <w:pStyle w:val="Zkladntext"/>
        <w:tabs>
          <w:tab w:val="left" w:pos="9072"/>
          <w:tab w:val="left" w:pos="9214"/>
        </w:tabs>
        <w:spacing w:before="203"/>
        <w:ind w:left="100" w:right="168"/>
        <w:jc w:val="both"/>
      </w:pPr>
      <w:r>
        <w:t xml:space="preserve">Foto: </w:t>
      </w:r>
      <w:hyperlink r:id="rId107">
        <w:r w:rsidR="000C52F8">
          <w:rPr>
            <w:color w:val="1155CC"/>
            <w:u w:val="single"/>
          </w:rPr>
          <w:t>José Carlos Cortizo Pérez</w:t>
        </w:r>
      </w:hyperlink>
      <w:r>
        <w:t xml:space="preserve">. </w:t>
      </w:r>
      <w:hyperlink r:id="rId108">
        <w:r w:rsidR="000C52F8">
          <w:rPr>
            <w:color w:val="1155CC"/>
            <w:u w:val="single"/>
          </w:rPr>
          <w:t>CC BY</w:t>
        </w:r>
      </w:hyperlink>
      <w:r>
        <w:rPr>
          <w:color w:val="1155CC"/>
        </w:rPr>
        <w:t xml:space="preserve"> </w:t>
      </w:r>
      <w:r>
        <w:t>2.0</w:t>
      </w:r>
    </w:p>
    <w:p w14:paraId="4EC1E488" w14:textId="77777777" w:rsidR="003F753F" w:rsidRDefault="003F753F" w:rsidP="002D3ADE">
      <w:pPr>
        <w:pStyle w:val="Zkladntext"/>
        <w:tabs>
          <w:tab w:val="left" w:pos="9072"/>
          <w:tab w:val="left" w:pos="9214"/>
        </w:tabs>
        <w:spacing w:before="1"/>
        <w:ind w:right="168"/>
        <w:jc w:val="both"/>
        <w:rPr>
          <w:sz w:val="35"/>
        </w:rPr>
      </w:pPr>
    </w:p>
    <w:p w14:paraId="7F6926D8" w14:textId="77777777" w:rsidR="003F753F" w:rsidRDefault="009C34D5" w:rsidP="002D3ADE">
      <w:pPr>
        <w:pStyle w:val="Zkladntext"/>
        <w:tabs>
          <w:tab w:val="left" w:pos="9072"/>
          <w:tab w:val="left" w:pos="9214"/>
        </w:tabs>
        <w:spacing w:line="249" w:lineRule="auto"/>
        <w:ind w:left="100" w:right="168"/>
        <w:jc w:val="both"/>
      </w:pPr>
      <w:r>
        <w:t>Začleňovanie materiálov vytvorených inými autormi a kombinovanie materiálov z rôznych zdrojov môže byť zložité nielen z pedagogického hľadiska, ale aj z hľadiska autorského práva.</w:t>
      </w:r>
    </w:p>
    <w:p w14:paraId="00042CD3" w14:textId="77777777" w:rsidR="003F753F" w:rsidRDefault="003F753F" w:rsidP="002D3ADE">
      <w:pPr>
        <w:pStyle w:val="Zkladntext"/>
        <w:tabs>
          <w:tab w:val="left" w:pos="9072"/>
          <w:tab w:val="left" w:pos="9214"/>
        </w:tabs>
        <w:spacing w:before="1"/>
        <w:ind w:right="168"/>
        <w:jc w:val="both"/>
        <w:rPr>
          <w:sz w:val="26"/>
        </w:rPr>
      </w:pPr>
    </w:p>
    <w:p w14:paraId="3B3853F9" w14:textId="77777777" w:rsidR="003F753F" w:rsidRDefault="009C34D5" w:rsidP="002D3ADE">
      <w:pPr>
        <w:pStyle w:val="Zkladntext"/>
        <w:tabs>
          <w:tab w:val="left" w:pos="9072"/>
          <w:tab w:val="left" w:pos="9214"/>
        </w:tabs>
        <w:spacing w:line="249" w:lineRule="auto"/>
        <w:ind w:left="100" w:right="168"/>
        <w:jc w:val="both"/>
      </w:pPr>
      <w:r>
        <w:t>Na online zdroje digitálneho vzdelávania sa vzťahujú rôzne právne povolenia, ktoré umožňujú (alebo neumožňujú) verejnosti používať, remixovať a šíriť tieto zdroje. Spomenieme aspoň niektoré právne kategórie:</w:t>
      </w:r>
    </w:p>
    <w:p w14:paraId="7AFA4F92" w14:textId="77777777" w:rsidR="003F753F" w:rsidRDefault="003F753F" w:rsidP="002D3ADE">
      <w:pPr>
        <w:pStyle w:val="Zkladntext"/>
        <w:tabs>
          <w:tab w:val="left" w:pos="9072"/>
          <w:tab w:val="left" w:pos="9214"/>
        </w:tabs>
        <w:spacing w:before="2"/>
        <w:ind w:right="168"/>
        <w:jc w:val="both"/>
        <w:rPr>
          <w:sz w:val="26"/>
        </w:rPr>
      </w:pPr>
    </w:p>
    <w:p w14:paraId="6FCB931D" w14:textId="44FB5B80" w:rsidR="003F753F" w:rsidRDefault="009C34D5" w:rsidP="002D3ADE">
      <w:pPr>
        <w:pStyle w:val="Odsekzoznamu"/>
        <w:numPr>
          <w:ilvl w:val="0"/>
          <w:numId w:val="4"/>
        </w:numPr>
        <w:tabs>
          <w:tab w:val="left" w:pos="819"/>
          <w:tab w:val="left" w:pos="820"/>
          <w:tab w:val="left" w:pos="9072"/>
          <w:tab w:val="left" w:pos="9214"/>
        </w:tabs>
        <w:ind w:right="168"/>
        <w:jc w:val="both"/>
      </w:pPr>
      <w:r>
        <w:t>Voľné diela</w:t>
      </w:r>
      <w:r w:rsidR="00DB129B">
        <w:t xml:space="preserve"> (Public Domain Works)</w:t>
      </w:r>
      <w:r>
        <w:t xml:space="preserve"> (neobmedzené autorskými právami) sa môžu remixovať s akýmkoľvek </w:t>
      </w:r>
      <w:r w:rsidR="000C5E40">
        <w:t xml:space="preserve">iným </w:t>
      </w:r>
      <w:r>
        <w:t>dielom.</w:t>
      </w:r>
    </w:p>
    <w:p w14:paraId="6FD7C222" w14:textId="7C1C20B8" w:rsidR="003F753F" w:rsidRDefault="009C34D5" w:rsidP="002D3ADE">
      <w:pPr>
        <w:pStyle w:val="Odsekzoznamu"/>
        <w:numPr>
          <w:ilvl w:val="1"/>
          <w:numId w:val="4"/>
        </w:numPr>
        <w:tabs>
          <w:tab w:val="left" w:pos="1539"/>
          <w:tab w:val="left" w:pos="1540"/>
          <w:tab w:val="left" w:pos="9072"/>
          <w:tab w:val="left" w:pos="9214"/>
        </w:tabs>
        <w:spacing w:before="10" w:line="249" w:lineRule="auto"/>
        <w:ind w:right="168"/>
        <w:jc w:val="both"/>
      </w:pPr>
      <w:r>
        <w:t xml:space="preserve">Príklad: ktokoľvek môže remixovať </w:t>
      </w:r>
      <w:hyperlink r:id="rId109">
        <w:r w:rsidR="000C5E40">
          <w:rPr>
            <w:color w:val="1155CC"/>
            <w:u w:val="single"/>
          </w:rPr>
          <w:t>Dobrodružstvá Huckleberryho Finn</w:t>
        </w:r>
      </w:hyperlink>
      <w:r w:rsidR="000C5E40">
        <w:rPr>
          <w:color w:val="1155CC"/>
          <w:u w:val="single"/>
        </w:rPr>
        <w:t>a</w:t>
      </w:r>
      <w:r w:rsidR="000C5E40" w:rsidRPr="001359B0">
        <w:rPr>
          <w:color w:val="1155CC"/>
        </w:rPr>
        <w:t xml:space="preserve"> </w:t>
      </w:r>
      <w:r w:rsidR="000C5E40">
        <w:t>od M</w:t>
      </w:r>
      <w:r>
        <w:t>arka Twaina s</w:t>
      </w:r>
      <w:r w:rsidR="000C5E40">
        <w:t> </w:t>
      </w:r>
      <w:hyperlink r:id="rId110">
        <w:r w:rsidR="000C5E40">
          <w:rPr>
            <w:color w:val="1155CC"/>
            <w:u w:val="single"/>
          </w:rPr>
          <w:t>Alicou v krajine zázrakov</w:t>
        </w:r>
      </w:hyperlink>
      <w:r>
        <w:rPr>
          <w:color w:val="1155CC"/>
        </w:rPr>
        <w:t xml:space="preserve"> </w:t>
      </w:r>
      <w:r>
        <w:t>od Lewisa Carrolla.</w:t>
      </w:r>
    </w:p>
    <w:p w14:paraId="433F8345" w14:textId="77777777" w:rsidR="003F753F" w:rsidRDefault="003F753F" w:rsidP="002D3ADE">
      <w:pPr>
        <w:pStyle w:val="Zkladntext"/>
        <w:tabs>
          <w:tab w:val="left" w:pos="9072"/>
          <w:tab w:val="left" w:pos="9214"/>
        </w:tabs>
        <w:spacing w:before="11"/>
        <w:ind w:right="168"/>
        <w:jc w:val="both"/>
      </w:pPr>
    </w:p>
    <w:p w14:paraId="769BBDB6" w14:textId="05853281" w:rsidR="003F753F" w:rsidRDefault="009C34D5" w:rsidP="002D3ADE">
      <w:pPr>
        <w:pStyle w:val="Odsekzoznamu"/>
        <w:numPr>
          <w:ilvl w:val="0"/>
          <w:numId w:val="4"/>
        </w:numPr>
        <w:tabs>
          <w:tab w:val="left" w:pos="819"/>
          <w:tab w:val="left" w:pos="820"/>
          <w:tab w:val="left" w:pos="9072"/>
          <w:tab w:val="left" w:pos="9214"/>
        </w:tabs>
        <w:spacing w:line="249" w:lineRule="auto"/>
        <w:ind w:right="168"/>
        <w:jc w:val="both"/>
      </w:pPr>
      <w:r>
        <w:t xml:space="preserve">Diela chránené autorskými právami </w:t>
      </w:r>
      <w:r w:rsidR="00317B5E">
        <w:t>s klauzulou „</w:t>
      </w:r>
      <w:r>
        <w:t>všetky práva vyhradené</w:t>
      </w:r>
      <w:r w:rsidR="00317B5E">
        <w:t>“</w:t>
      </w:r>
      <w:r>
        <w:t xml:space="preserve">, ktoré sú </w:t>
      </w:r>
      <w:r w:rsidR="00FC6C46">
        <w:br/>
      </w:r>
      <w:r>
        <w:t>k dispozícii bezplatne online a ktoré môžete používať len na základe podmienok poskytovania služby v rámci projektu alebo uplatnením výnimky alebo obmedzenia autorských práv, ako je napríklad primerané použitie</w:t>
      </w:r>
      <w:r w:rsidR="00DB129B">
        <w:t xml:space="preserve"> (fair use)</w:t>
      </w:r>
      <w:r>
        <w:t xml:space="preserve"> alebo primeraný prístup</w:t>
      </w:r>
      <w:r w:rsidR="00DB129B">
        <w:t xml:space="preserve"> (fair dealing)</w:t>
      </w:r>
      <w:r>
        <w:t>.</w:t>
      </w:r>
    </w:p>
    <w:p w14:paraId="4FC9F28A" w14:textId="08B1FEB0" w:rsidR="003F753F" w:rsidRDefault="009C34D5" w:rsidP="002D3ADE">
      <w:pPr>
        <w:pStyle w:val="Odsekzoznamu"/>
        <w:numPr>
          <w:ilvl w:val="1"/>
          <w:numId w:val="4"/>
        </w:numPr>
        <w:tabs>
          <w:tab w:val="left" w:pos="1539"/>
          <w:tab w:val="left" w:pos="1540"/>
          <w:tab w:val="left" w:pos="9072"/>
          <w:tab w:val="left" w:pos="9214"/>
        </w:tabs>
        <w:spacing w:line="249" w:lineRule="auto"/>
        <w:ind w:right="168"/>
        <w:jc w:val="both"/>
      </w:pPr>
      <w:r>
        <w:t xml:space="preserve">Príklad: mnohé MOOC umožňujú voľné opakované použitie </w:t>
      </w:r>
      <w:r w:rsidR="00DB129B">
        <w:t>svojho</w:t>
      </w:r>
      <w:r>
        <w:t xml:space="preserve"> obsahu, nepovoľujú však kopírovanie, úpravu, remixovanie alebo opakované šírenie.</w:t>
      </w:r>
    </w:p>
    <w:p w14:paraId="61F81687" w14:textId="77777777" w:rsidR="00FC6C46" w:rsidRDefault="00FC6C46">
      <w:r>
        <w:br w:type="page"/>
      </w:r>
    </w:p>
    <w:p w14:paraId="3F18874C" w14:textId="61EF4332" w:rsidR="003F753F" w:rsidRDefault="009C34D5" w:rsidP="002D3ADE">
      <w:pPr>
        <w:pStyle w:val="Odsekzoznamu"/>
        <w:numPr>
          <w:ilvl w:val="0"/>
          <w:numId w:val="4"/>
        </w:numPr>
        <w:tabs>
          <w:tab w:val="left" w:pos="819"/>
          <w:tab w:val="left" w:pos="820"/>
          <w:tab w:val="left" w:pos="9072"/>
          <w:tab w:val="left" w:pos="9214"/>
        </w:tabs>
        <w:spacing w:line="249" w:lineRule="auto"/>
        <w:ind w:right="168"/>
        <w:jc w:val="both"/>
      </w:pPr>
      <w:r>
        <w:lastRenderedPageBreak/>
        <w:t xml:space="preserve">Diela chránené autorskými právami </w:t>
      </w:r>
      <w:r w:rsidR="00317B5E">
        <w:t>s klauzulou „</w:t>
      </w:r>
      <w:r>
        <w:t>všetky práva vyhradené</w:t>
      </w:r>
      <w:r w:rsidR="00317B5E">
        <w:t>“</w:t>
      </w:r>
      <w:r>
        <w:t xml:space="preserve"> </w:t>
      </w:r>
      <w:r w:rsidR="00FC6C46">
        <w:br/>
      </w:r>
      <w:r>
        <w:t>v uzavretých formátoch neumožňujú verejnosti dielo remixovať alebo upravovať.</w:t>
      </w:r>
    </w:p>
    <w:p w14:paraId="2B0B44B4" w14:textId="77777777" w:rsidR="003F753F" w:rsidRDefault="009C34D5" w:rsidP="002D3ADE">
      <w:pPr>
        <w:pStyle w:val="Odsekzoznamu"/>
        <w:numPr>
          <w:ilvl w:val="1"/>
          <w:numId w:val="4"/>
        </w:numPr>
        <w:tabs>
          <w:tab w:val="left" w:pos="1539"/>
          <w:tab w:val="left" w:pos="1540"/>
          <w:tab w:val="left" w:pos="9072"/>
          <w:tab w:val="left" w:pos="9214"/>
        </w:tabs>
        <w:spacing w:line="249" w:lineRule="auto"/>
        <w:ind w:right="168"/>
        <w:jc w:val="both"/>
      </w:pPr>
      <w:r>
        <w:t>Príklad: filmový trhák dostupný iba v streamovacej službe, ktorý nemôžete použiť ani naň odkazovať.</w:t>
      </w:r>
    </w:p>
    <w:p w14:paraId="3939A7A2" w14:textId="31300DFF" w:rsidR="003F753F" w:rsidRDefault="009C34D5" w:rsidP="002D3ADE">
      <w:pPr>
        <w:pStyle w:val="Odsekzoznamu"/>
        <w:numPr>
          <w:ilvl w:val="0"/>
          <w:numId w:val="4"/>
        </w:numPr>
        <w:tabs>
          <w:tab w:val="left" w:pos="820"/>
          <w:tab w:val="left" w:pos="9072"/>
          <w:tab w:val="left" w:pos="9214"/>
        </w:tabs>
        <w:spacing w:before="80" w:line="249" w:lineRule="auto"/>
        <w:ind w:right="168"/>
        <w:jc w:val="both"/>
      </w:pPr>
      <w:r>
        <w:t xml:space="preserve">Diela s licenciou Creative Commons (a inými </w:t>
      </w:r>
      <w:r w:rsidR="00774026">
        <w:t>verejnými</w:t>
      </w:r>
      <w:r>
        <w:t xml:space="preserve"> licenciami), ktoré ponúkajú rôzne povolenia a obmedzenia.</w:t>
      </w:r>
    </w:p>
    <w:p w14:paraId="73E0D3B4" w14:textId="77777777" w:rsidR="003F753F" w:rsidRDefault="009C34D5" w:rsidP="002D3ADE">
      <w:pPr>
        <w:pStyle w:val="Odsekzoznamu"/>
        <w:numPr>
          <w:ilvl w:val="1"/>
          <w:numId w:val="4"/>
        </w:numPr>
        <w:tabs>
          <w:tab w:val="left" w:pos="1540"/>
          <w:tab w:val="left" w:pos="9072"/>
          <w:tab w:val="left" w:pos="9214"/>
        </w:tabs>
        <w:spacing w:line="249" w:lineRule="auto"/>
        <w:ind w:right="168"/>
        <w:jc w:val="both"/>
      </w:pPr>
      <w:r>
        <w:t>Príklad: Wikipédia (BY-SA) umožňuje opakované použitie obsahu na komerčné účely na rozdiel od WikiHow (BY-NC-SA). Článok na Wikipédii sa nemôže remixovať s článkom na WikiHow.</w:t>
      </w:r>
    </w:p>
    <w:p w14:paraId="1326A923" w14:textId="77777777" w:rsidR="003F753F" w:rsidRDefault="003F753F" w:rsidP="002D3ADE">
      <w:pPr>
        <w:pStyle w:val="Zkladntext"/>
        <w:tabs>
          <w:tab w:val="left" w:pos="9072"/>
          <w:tab w:val="left" w:pos="9214"/>
        </w:tabs>
        <w:spacing w:before="1"/>
        <w:ind w:right="168"/>
        <w:jc w:val="both"/>
        <w:rPr>
          <w:sz w:val="26"/>
        </w:rPr>
      </w:pPr>
    </w:p>
    <w:p w14:paraId="4D336A39" w14:textId="1D6000B0" w:rsidR="003F753F" w:rsidRDefault="009C34D5" w:rsidP="002D3ADE">
      <w:pPr>
        <w:pStyle w:val="Zkladntext"/>
        <w:tabs>
          <w:tab w:val="left" w:pos="9072"/>
          <w:tab w:val="left" w:pos="9214"/>
        </w:tabs>
        <w:spacing w:line="249" w:lineRule="auto"/>
        <w:ind w:left="100" w:right="168"/>
        <w:jc w:val="both"/>
      </w:pPr>
      <w:r>
        <w:t xml:space="preserve">Ak chcete vedieť, ktoré diela s licenciou CC sa môžu remixovať s inými dielami s licenciou CC, preštudujte si znovu </w:t>
      </w:r>
      <w:hyperlink r:id="rId111" w:anchor="can-i-combine-material-under-different-creative-commons-licenses-in-my-work">
        <w:r w:rsidR="000C5E40">
          <w:rPr>
            <w:color w:val="1155CC"/>
            <w:u w:val="single"/>
          </w:rPr>
          <w:t>Tabuľku remixovania obsahu s licenciami CC</w:t>
        </w:r>
      </w:hyperlink>
      <w:r>
        <w:t>,</w:t>
      </w:r>
      <w:r>
        <w:rPr>
          <w:color w:val="1155CC"/>
        </w:rPr>
        <w:t xml:space="preserve"> </w:t>
      </w:r>
      <w:r>
        <w:t>ktorou sme sa zaoberali v časti 4.4. Dve diela môžete remixovať tam, kde sa dve diela s licenciou CC</w:t>
      </w:r>
      <w:r w:rsidR="000C5E40">
        <w:t xml:space="preserve"> pretínajú v zelenom zaškrtnutom poli</w:t>
      </w:r>
      <w:r>
        <w:t>. Tam, kde vidíte čierne X, tieto dve diela s licenciou CC remixovať nemôžete.</w:t>
      </w:r>
    </w:p>
    <w:p w14:paraId="487EE3A0" w14:textId="77777777" w:rsidR="003F753F" w:rsidRDefault="003F753F" w:rsidP="002D3ADE">
      <w:pPr>
        <w:pStyle w:val="Zkladntext"/>
        <w:tabs>
          <w:tab w:val="left" w:pos="9072"/>
          <w:tab w:val="left" w:pos="9214"/>
        </w:tabs>
        <w:spacing w:before="11"/>
        <w:ind w:right="168"/>
        <w:jc w:val="both"/>
        <w:rPr>
          <w:sz w:val="27"/>
        </w:rPr>
      </w:pPr>
    </w:p>
    <w:p w14:paraId="46EF3F93" w14:textId="77777777" w:rsidR="003F753F" w:rsidRDefault="009C34D5" w:rsidP="002D3ADE">
      <w:pPr>
        <w:pStyle w:val="P68B1DB1-BodyText11"/>
        <w:tabs>
          <w:tab w:val="left" w:pos="9072"/>
          <w:tab w:val="left" w:pos="9214"/>
        </w:tabs>
        <w:ind w:left="100" w:right="168"/>
        <w:jc w:val="both"/>
      </w:pPr>
      <w:r>
        <w:rPr>
          <w:noProof/>
        </w:rPr>
        <w:drawing>
          <wp:inline distT="0" distB="0" distL="0" distR="0" wp14:anchorId="040797B3" wp14:editId="32536FBE">
            <wp:extent cx="5807014" cy="3434048"/>
            <wp:effectExtent l="0" t="0" r="0" b="0"/>
            <wp:docPr id="13"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png"/>
                    <pic:cNvPicPr/>
                  </pic:nvPicPr>
                  <pic:blipFill>
                    <a:blip r:embed="rId112" cstate="print"/>
                    <a:stretch>
                      <a:fillRect/>
                    </a:stretch>
                  </pic:blipFill>
                  <pic:spPr>
                    <a:xfrm>
                      <a:off x="0" y="0"/>
                      <a:ext cx="5807014" cy="3434048"/>
                    </a:xfrm>
                    <a:prstGeom prst="rect">
                      <a:avLst/>
                    </a:prstGeom>
                  </pic:spPr>
                </pic:pic>
              </a:graphicData>
            </a:graphic>
          </wp:inline>
        </w:drawing>
      </w:r>
    </w:p>
    <w:p w14:paraId="7CC5F4C7" w14:textId="78690420" w:rsidR="000C5E40" w:rsidRDefault="00A0794F" w:rsidP="002D3ADE">
      <w:pPr>
        <w:pStyle w:val="Zkladntext"/>
        <w:tabs>
          <w:tab w:val="left" w:pos="9072"/>
          <w:tab w:val="left" w:pos="9214"/>
        </w:tabs>
        <w:ind w:left="100" w:right="168"/>
        <w:jc w:val="both"/>
        <w:rPr>
          <w:color w:val="1155CC"/>
          <w:u w:val="single" w:color="1155CC"/>
        </w:rPr>
      </w:pPr>
      <w:hyperlink r:id="rId113" w:anchor="can-i-combine-material-under-different-creative-commons-licenses-in-my-work">
        <w:r w:rsidR="000C5E40">
          <w:rPr>
            <w:color w:val="1155CC"/>
            <w:u w:val="single"/>
          </w:rPr>
          <w:t>Tabuľka kompatibility licencií CC</w:t>
        </w:r>
      </w:hyperlink>
      <w:r w:rsidR="000C5E40">
        <w:t xml:space="preserve"> / </w:t>
      </w:r>
      <w:hyperlink r:id="rId114">
        <w:r w:rsidR="000C5E40">
          <w:rPr>
            <w:color w:val="1155CC"/>
            <w:u w:val="single"/>
          </w:rPr>
          <w:t>CC BY 4.0</w:t>
        </w:r>
      </w:hyperlink>
    </w:p>
    <w:p w14:paraId="13B00B9B" w14:textId="77777777" w:rsidR="003F753F" w:rsidRDefault="003F753F" w:rsidP="002D3ADE">
      <w:pPr>
        <w:pStyle w:val="Zkladntext"/>
        <w:tabs>
          <w:tab w:val="left" w:pos="9072"/>
          <w:tab w:val="left" w:pos="9214"/>
        </w:tabs>
        <w:ind w:right="168"/>
        <w:jc w:val="both"/>
        <w:rPr>
          <w:sz w:val="24"/>
        </w:rPr>
      </w:pPr>
    </w:p>
    <w:p w14:paraId="63BA0343" w14:textId="77777777" w:rsidR="003F753F" w:rsidRDefault="003F753F" w:rsidP="002D3ADE">
      <w:pPr>
        <w:pStyle w:val="Zkladntext"/>
        <w:tabs>
          <w:tab w:val="left" w:pos="9072"/>
          <w:tab w:val="left" w:pos="9214"/>
        </w:tabs>
        <w:spacing w:before="3"/>
        <w:ind w:right="168"/>
        <w:jc w:val="both"/>
        <w:rPr>
          <w:sz w:val="31"/>
        </w:rPr>
      </w:pPr>
    </w:p>
    <w:p w14:paraId="721C05E4" w14:textId="77777777" w:rsidR="003F753F" w:rsidRDefault="009C34D5" w:rsidP="002D3ADE">
      <w:pPr>
        <w:pStyle w:val="Nadpis7"/>
        <w:tabs>
          <w:tab w:val="left" w:pos="9072"/>
          <w:tab w:val="left" w:pos="9214"/>
        </w:tabs>
        <w:ind w:right="168"/>
        <w:jc w:val="both"/>
      </w:pPr>
      <w:r>
        <w:t>Záverečné poznámky</w:t>
      </w:r>
    </w:p>
    <w:p w14:paraId="381AF2E4" w14:textId="32F1C82E" w:rsidR="003F753F" w:rsidRDefault="009C34D5" w:rsidP="002D3ADE">
      <w:pPr>
        <w:pStyle w:val="P68B1DB1-BodyText7"/>
        <w:tabs>
          <w:tab w:val="left" w:pos="9072"/>
          <w:tab w:val="left" w:pos="9214"/>
        </w:tabs>
        <w:spacing w:before="163" w:line="261" w:lineRule="auto"/>
        <w:ind w:left="100" w:right="168"/>
        <w:jc w:val="both"/>
      </w:pPr>
      <w:r>
        <w:t xml:space="preserve">Žijeme vo svete informačnej hojnosti a na čoraz vyššie percento digitálnych vedomostí sa vzťahujú otvorené licencie. Nájdenie správnych otvorených zdrojov, ktoré budú vyhovovať potrebám vašich vzdelávacích priestorov a vašich študentov, môže byť výzvou. Jednou </w:t>
      </w:r>
      <w:r w:rsidR="00FC6C46">
        <w:br/>
      </w:r>
      <w:r>
        <w:t xml:space="preserve">z hlavných motivácií na používanie </w:t>
      </w:r>
      <w:r w:rsidR="00EA5726">
        <w:t>OVZ</w:t>
      </w:r>
      <w:r>
        <w:t xml:space="preserve"> je schopnosť upravovať, remixovať a šíriť tieto diela tak, aby čo najlepšie vyhovovali potrebám vašich študentov. Vyhľadávače, </w:t>
      </w:r>
      <w:r w:rsidR="000C5E40">
        <w:t xml:space="preserve">úložiská </w:t>
      </w:r>
      <w:r w:rsidR="00EA5726">
        <w:t>OVZ</w:t>
      </w:r>
      <w:r>
        <w:t xml:space="preserve"> a služby platforiem so </w:t>
      </w:r>
      <w:r w:rsidR="000A26C1">
        <w:t>integrovanými</w:t>
      </w:r>
      <w:r>
        <w:t xml:space="preserve"> nástrojmi na používanie licencií Creative Commons sú nápomocné, nájdenie správnych </w:t>
      </w:r>
      <w:r w:rsidR="00EA5726">
        <w:t>OVZ</w:t>
      </w:r>
      <w:r>
        <w:t xml:space="preserve"> však stále trvá nejaký čas.</w:t>
      </w:r>
    </w:p>
    <w:p w14:paraId="7CE4E06D" w14:textId="77777777" w:rsidR="003F753F" w:rsidRDefault="003F753F">
      <w:pPr>
        <w:spacing w:line="261" w:lineRule="auto"/>
        <w:sectPr w:rsidR="003F753F">
          <w:pgSz w:w="11900" w:h="16840"/>
          <w:pgMar w:top="1340" w:right="1320" w:bottom="960" w:left="1340" w:header="0" w:footer="766" w:gutter="0"/>
          <w:cols w:space="708"/>
        </w:sectPr>
      </w:pPr>
    </w:p>
    <w:p w14:paraId="7AC4FD23" w14:textId="1E61E112" w:rsidR="003F753F" w:rsidRPr="000C5E40" w:rsidRDefault="000C5E40" w:rsidP="000C5E40">
      <w:pPr>
        <w:pStyle w:val="Nadpis2"/>
        <w:numPr>
          <w:ilvl w:val="1"/>
          <w:numId w:val="12"/>
        </w:numPr>
        <w:tabs>
          <w:tab w:val="left" w:pos="868"/>
        </w:tabs>
        <w:spacing w:before="8"/>
        <w:ind w:left="867"/>
        <w:rPr>
          <w:sz w:val="40"/>
        </w:rPr>
      </w:pPr>
      <w:bookmarkStart w:id="33" w:name="5.3_Creating_and_Sharing_OER"/>
      <w:bookmarkStart w:id="34" w:name="_bookmark10"/>
      <w:bookmarkEnd w:id="33"/>
      <w:bookmarkEnd w:id="34"/>
      <w:r>
        <w:lastRenderedPageBreak/>
        <w:t xml:space="preserve">Vytváranie a šírenie </w:t>
      </w:r>
      <w:r w:rsidR="00EA5726">
        <w:t>OVZ</w:t>
      </w:r>
      <w:r>
        <w:t xml:space="preserve"> </w:t>
      </w:r>
    </w:p>
    <w:p w14:paraId="0ABDAC64" w14:textId="77777777" w:rsidR="000C5E40" w:rsidRPr="000C5E40" w:rsidRDefault="000C5E40" w:rsidP="000C5E40">
      <w:pPr>
        <w:pStyle w:val="Nadpis2"/>
        <w:tabs>
          <w:tab w:val="left" w:pos="868"/>
        </w:tabs>
        <w:spacing w:before="8"/>
        <w:ind w:firstLine="0"/>
        <w:rPr>
          <w:sz w:val="40"/>
        </w:rPr>
      </w:pPr>
    </w:p>
    <w:p w14:paraId="72301ED9" w14:textId="77777777" w:rsidR="003F753F" w:rsidRDefault="009C34D5" w:rsidP="0066630F">
      <w:pPr>
        <w:pStyle w:val="Zkladntext"/>
        <w:spacing w:before="1" w:line="261" w:lineRule="auto"/>
        <w:ind w:left="100" w:right="157"/>
        <w:jc w:val="both"/>
      </w:pPr>
      <w:r>
        <w:t>Veľká časť tohto kurzu sa zameriavala na to, ako vytvárať materiály s verejnou licenciou vysvetlením právneho kontextu a príslušných praktických krokov. V tejto časti si vysvetlíme a naučíme sa, ako vytvárať otvorené vzdelávacie zdroje, aby mali maximálny dosah a mohli sa používať bez akýchkoľvek právnych alebo technických prekážok.</w:t>
      </w:r>
    </w:p>
    <w:p w14:paraId="3B1C63D8" w14:textId="77777777" w:rsidR="003F753F" w:rsidRDefault="009C34D5" w:rsidP="0066630F">
      <w:pPr>
        <w:pStyle w:val="Zkladntext"/>
        <w:spacing w:before="3"/>
        <w:ind w:right="157"/>
        <w:jc w:val="both"/>
        <w:rPr>
          <w:sz w:val="23"/>
        </w:rPr>
      </w:pPr>
      <w:r>
        <w:rPr>
          <w:noProof/>
        </w:rPr>
        <w:drawing>
          <wp:anchor distT="0" distB="0" distL="0" distR="0" simplePos="0" relativeHeight="12" behindDoc="0" locked="0" layoutInCell="1" allowOverlap="1" wp14:anchorId="45F28AF7" wp14:editId="04C9EF64">
            <wp:simplePos x="0" y="0"/>
            <wp:positionH relativeFrom="page">
              <wp:posOffset>914400</wp:posOffset>
            </wp:positionH>
            <wp:positionV relativeFrom="paragraph">
              <wp:posOffset>185192</wp:posOffset>
            </wp:positionV>
            <wp:extent cx="5762399" cy="4315968"/>
            <wp:effectExtent l="0" t="0" r="0" b="0"/>
            <wp:wrapTopAndBottom/>
            <wp:docPr id="1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jpeg"/>
                    <pic:cNvPicPr/>
                  </pic:nvPicPr>
                  <pic:blipFill>
                    <a:blip r:embed="rId115" cstate="print"/>
                    <a:stretch>
                      <a:fillRect/>
                    </a:stretch>
                  </pic:blipFill>
                  <pic:spPr>
                    <a:xfrm>
                      <a:off x="0" y="0"/>
                      <a:ext cx="5762399" cy="4315968"/>
                    </a:xfrm>
                    <a:prstGeom prst="rect">
                      <a:avLst/>
                    </a:prstGeom>
                  </pic:spPr>
                </pic:pic>
              </a:graphicData>
            </a:graphic>
          </wp:anchor>
        </w:drawing>
      </w:r>
    </w:p>
    <w:p w14:paraId="4B2F166E" w14:textId="0BA69C8B" w:rsidR="003F753F" w:rsidRDefault="009C34D5" w:rsidP="0066630F">
      <w:pPr>
        <w:pStyle w:val="Zkladntext"/>
        <w:spacing w:before="29"/>
        <w:ind w:left="100" w:right="157"/>
        <w:jc w:val="both"/>
      </w:pPr>
      <w:r>
        <w:t xml:space="preserve">Zverejnil: hansol. </w:t>
      </w:r>
      <w:hyperlink r:id="rId116">
        <w:r w:rsidR="000C5E40">
          <w:rPr>
            <w:color w:val="1155CC"/>
            <w:u w:val="single"/>
          </w:rPr>
          <w:t>CC BY 2.0</w:t>
        </w:r>
      </w:hyperlink>
      <w:r>
        <w:rPr>
          <w:color w:val="1155CC"/>
        </w:rPr>
        <w:t xml:space="preserve"> </w:t>
      </w:r>
      <w:r>
        <w:t>(poznámka: obrázok bol z internetu odstránený)</w:t>
      </w:r>
    </w:p>
    <w:p w14:paraId="687C664E" w14:textId="77777777" w:rsidR="003F753F" w:rsidRDefault="003F753F" w:rsidP="0066630F">
      <w:pPr>
        <w:pStyle w:val="Zkladntext"/>
        <w:ind w:right="157"/>
        <w:jc w:val="both"/>
        <w:rPr>
          <w:sz w:val="24"/>
        </w:rPr>
      </w:pPr>
    </w:p>
    <w:p w14:paraId="076DB134" w14:textId="5916C785" w:rsidR="003F753F" w:rsidRDefault="00D534E1" w:rsidP="0066630F">
      <w:pPr>
        <w:pStyle w:val="P68B1DB1-Heading49"/>
        <w:tabs>
          <w:tab w:val="left" w:pos="9119"/>
        </w:tabs>
        <w:spacing w:before="206"/>
        <w:ind w:right="157"/>
        <w:jc w:val="both"/>
        <w:rPr>
          <w:u w:val="none"/>
        </w:rPr>
      </w:pPr>
      <w:r>
        <w:t>Otázky</w:t>
      </w:r>
      <w:r w:rsidR="009C34D5">
        <w:t xml:space="preserve"> / Prečo na tom záleží</w:t>
      </w:r>
      <w:r w:rsidR="009C34D5">
        <w:tab/>
      </w:r>
    </w:p>
    <w:p w14:paraId="1633DCD4" w14:textId="77777777" w:rsidR="003F753F" w:rsidRDefault="009C34D5" w:rsidP="0066630F">
      <w:pPr>
        <w:pStyle w:val="Zkladntext"/>
        <w:spacing w:before="266" w:line="261" w:lineRule="auto"/>
        <w:ind w:left="100" w:right="157"/>
        <w:jc w:val="both"/>
      </w:pPr>
      <w:r>
        <w:t>Veľkú časť práce každého pedagóga tvorí príprava, aktualizácia a kombinovanie učebných materiálov. Otvorenie týchto materiálov vyžaduje len niekoľko ďalších krokov a je to jednoduchšie, ako si myslíte. Aké sú to kroky? Čo by ste mali zvážiť a očakávať, keď sa rozhodnete vytvoriť a zverejniť svoje zdroje v otvorenom priestore?</w:t>
      </w:r>
    </w:p>
    <w:p w14:paraId="5EAB68B0" w14:textId="77777777" w:rsidR="003F753F" w:rsidRDefault="003F753F" w:rsidP="0066630F">
      <w:pPr>
        <w:pStyle w:val="Zkladntext"/>
        <w:spacing w:before="7"/>
        <w:ind w:right="157"/>
        <w:jc w:val="both"/>
        <w:rPr>
          <w:sz w:val="23"/>
        </w:rPr>
      </w:pPr>
    </w:p>
    <w:p w14:paraId="70DC0033" w14:textId="0A432DCA" w:rsidR="003F753F" w:rsidRDefault="009C34D5" w:rsidP="0066630F">
      <w:pPr>
        <w:pStyle w:val="Zkladntext"/>
        <w:spacing w:line="261" w:lineRule="auto"/>
        <w:ind w:left="100" w:right="157"/>
        <w:jc w:val="both"/>
      </w:pPr>
      <w:r>
        <w:t xml:space="preserve">Keď šírime vzdelávacie zdroje v podobe </w:t>
      </w:r>
      <w:r w:rsidR="00EA5726">
        <w:t>OVZ</w:t>
      </w:r>
      <w:r>
        <w:t xml:space="preserve">, šírime </w:t>
      </w:r>
      <w:r w:rsidR="005A43EA">
        <w:t>svoje odporúčané postupy, svoje</w:t>
      </w:r>
      <w:r>
        <w:t xml:space="preserve"> odborné znalosti, výzvy a riešenia. Vzdelávanie je o </w:t>
      </w:r>
      <w:r w:rsidR="005A43EA">
        <w:t>zdieľaní</w:t>
      </w:r>
      <w:r>
        <w:t xml:space="preserve">. Keď sa delíme o svoju prácu </w:t>
      </w:r>
      <w:r w:rsidR="0066630F">
        <w:br/>
      </w:r>
      <w:r>
        <w:t>s viacerými ľuďmi, stávame sa lepšími pedagógmi.</w:t>
      </w:r>
    </w:p>
    <w:p w14:paraId="4300A3AE" w14:textId="77777777" w:rsidR="003F753F" w:rsidRDefault="003F753F" w:rsidP="0066630F">
      <w:pPr>
        <w:spacing w:line="261" w:lineRule="auto"/>
        <w:ind w:right="157"/>
        <w:jc w:val="both"/>
        <w:sectPr w:rsidR="003F753F" w:rsidSect="00FC6C46">
          <w:pgSz w:w="11900" w:h="16840"/>
          <w:pgMar w:top="1418" w:right="1320" w:bottom="960" w:left="1340" w:header="0" w:footer="766" w:gutter="0"/>
          <w:cols w:space="708"/>
        </w:sectPr>
      </w:pPr>
    </w:p>
    <w:p w14:paraId="0A942D7F" w14:textId="57DE24F8" w:rsidR="003F753F" w:rsidRDefault="00D534E1" w:rsidP="0066630F">
      <w:pPr>
        <w:pStyle w:val="P68B1DB1-Heading49"/>
        <w:tabs>
          <w:tab w:val="left" w:pos="9119"/>
        </w:tabs>
        <w:spacing w:before="78"/>
        <w:ind w:right="157"/>
        <w:jc w:val="both"/>
        <w:rPr>
          <w:u w:val="none"/>
        </w:rPr>
      </w:pPr>
      <w:r>
        <w:lastRenderedPageBreak/>
        <w:t>Čo sa naučíme</w:t>
      </w:r>
      <w:r w:rsidR="009C34D5">
        <w:tab/>
      </w:r>
    </w:p>
    <w:p w14:paraId="71A20819" w14:textId="03CDFB4A" w:rsidR="003F753F" w:rsidRDefault="009C34D5" w:rsidP="0066630F">
      <w:pPr>
        <w:pStyle w:val="P68B1DB1-ListParagraph25"/>
        <w:numPr>
          <w:ilvl w:val="0"/>
          <w:numId w:val="2"/>
        </w:numPr>
        <w:tabs>
          <w:tab w:val="left" w:pos="819"/>
          <w:tab w:val="left" w:pos="820"/>
        </w:tabs>
        <w:spacing w:before="261" w:line="276" w:lineRule="exact"/>
        <w:ind w:right="157"/>
        <w:jc w:val="both"/>
      </w:pPr>
      <w:r>
        <w:t xml:space="preserve">Získať predstavu o tom, ako budú vaše </w:t>
      </w:r>
      <w:r w:rsidR="00EA5726">
        <w:t>OVZ</w:t>
      </w:r>
      <w:r>
        <w:t xml:space="preserve"> fungovať v praxi.</w:t>
      </w:r>
    </w:p>
    <w:p w14:paraId="701D924D" w14:textId="794A5355" w:rsidR="003F753F" w:rsidRDefault="009C34D5" w:rsidP="0066630F">
      <w:pPr>
        <w:pStyle w:val="P68B1DB1-ListParagraph25"/>
        <w:numPr>
          <w:ilvl w:val="0"/>
          <w:numId w:val="2"/>
        </w:numPr>
        <w:tabs>
          <w:tab w:val="left" w:pos="819"/>
          <w:tab w:val="left" w:pos="820"/>
        </w:tabs>
        <w:spacing w:line="275" w:lineRule="exact"/>
        <w:ind w:right="157"/>
        <w:jc w:val="both"/>
      </w:pPr>
      <w:r>
        <w:t>Zvoliť</w:t>
      </w:r>
      <w:r w:rsidR="00207C0D">
        <w:t xml:space="preserve"> si licenciu (licencie) CC pre vaše </w:t>
      </w:r>
      <w:r>
        <w:t>zdroje.</w:t>
      </w:r>
    </w:p>
    <w:p w14:paraId="3982917A" w14:textId="77777777" w:rsidR="003F753F" w:rsidRDefault="009C34D5" w:rsidP="0066630F">
      <w:pPr>
        <w:pStyle w:val="Odsekzoznamu"/>
        <w:numPr>
          <w:ilvl w:val="0"/>
          <w:numId w:val="2"/>
        </w:numPr>
        <w:tabs>
          <w:tab w:val="left" w:pos="819"/>
          <w:tab w:val="left" w:pos="820"/>
        </w:tabs>
        <w:spacing w:line="242" w:lineRule="auto"/>
        <w:ind w:right="157"/>
        <w:jc w:val="both"/>
      </w:pPr>
      <w:r>
        <w:rPr>
          <w:position w:val="2"/>
        </w:rPr>
        <w:t xml:space="preserve">Preskúmať svoje rozhodnutie o verejnej licencii z hľadiska kompatibility (t. j. či môže byť remixované) s inými </w:t>
      </w:r>
      <w:r>
        <w:t>otvorenými zdrojmi.</w:t>
      </w:r>
    </w:p>
    <w:p w14:paraId="6113D8C0" w14:textId="50D4F84C" w:rsidR="003F753F" w:rsidRDefault="009C34D5" w:rsidP="0066630F">
      <w:pPr>
        <w:pStyle w:val="P68B1DB1-ListParagraph25"/>
        <w:numPr>
          <w:ilvl w:val="0"/>
          <w:numId w:val="2"/>
        </w:numPr>
        <w:tabs>
          <w:tab w:val="left" w:pos="819"/>
          <w:tab w:val="left" w:pos="820"/>
        </w:tabs>
        <w:spacing w:before="13"/>
        <w:ind w:right="157"/>
        <w:jc w:val="both"/>
      </w:pPr>
      <w:r>
        <w:t xml:space="preserve">Identifikovať potreby a výzvy na zlepšenie dostupnosti </w:t>
      </w:r>
      <w:r w:rsidR="00EA5726">
        <w:t>OVZ</w:t>
      </w:r>
      <w:r>
        <w:t xml:space="preserve"> pre všetkých.</w:t>
      </w:r>
    </w:p>
    <w:p w14:paraId="516F1903" w14:textId="77777777" w:rsidR="003F753F" w:rsidRDefault="003F753F" w:rsidP="0066630F">
      <w:pPr>
        <w:pStyle w:val="Zkladntext"/>
        <w:ind w:right="157"/>
        <w:jc w:val="both"/>
        <w:rPr>
          <w:sz w:val="30"/>
        </w:rPr>
      </w:pPr>
    </w:p>
    <w:p w14:paraId="2E1F6B12" w14:textId="77777777" w:rsidR="003F753F" w:rsidRDefault="009C34D5" w:rsidP="0066630F">
      <w:pPr>
        <w:pStyle w:val="P68B1DB1-Heading49"/>
        <w:tabs>
          <w:tab w:val="left" w:pos="9119"/>
        </w:tabs>
        <w:spacing w:before="1"/>
        <w:ind w:right="157"/>
        <w:jc w:val="both"/>
        <w:rPr>
          <w:u w:val="none"/>
        </w:rPr>
      </w:pPr>
      <w:r>
        <w:t xml:space="preserve">Osobné zamyslenie / Prečo je to pre vás dôležité </w:t>
      </w:r>
    </w:p>
    <w:p w14:paraId="065B695C" w14:textId="77777777" w:rsidR="003F753F" w:rsidRDefault="009C34D5" w:rsidP="0066630F">
      <w:pPr>
        <w:pStyle w:val="Zkladntext"/>
        <w:spacing w:before="266" w:line="261" w:lineRule="auto"/>
        <w:ind w:left="100" w:right="157"/>
        <w:jc w:val="both"/>
      </w:pPr>
      <w:r>
        <w:t>Na akých učebných zdrojoch v súčasnosti pracujete? Zverejňujete alebo delíte sa o tieto zdroje s inými ľuďmi, aby ste získali spätnú väzbu? Ktoré z vašich zdrojov by mohli byť podľa vás prínosom pre vašich kolegov, študentov, knižnice alebo vedcov? Ak sa rozhodnete šíriť svoj obsah, koľko slobody chcete poskytnúť iným? Aké povolenia udelíte ostatným pri opakovanom použití vášho diela?</w:t>
      </w:r>
    </w:p>
    <w:p w14:paraId="7BE59D66" w14:textId="77777777" w:rsidR="003F753F" w:rsidRDefault="003F753F" w:rsidP="0066630F">
      <w:pPr>
        <w:pStyle w:val="Zkladntext"/>
        <w:spacing w:before="5"/>
        <w:ind w:right="157"/>
        <w:jc w:val="both"/>
        <w:rPr>
          <w:sz w:val="32"/>
        </w:rPr>
      </w:pPr>
    </w:p>
    <w:p w14:paraId="32D44DFD" w14:textId="01C098CE" w:rsidR="003F753F" w:rsidRDefault="009C34D5" w:rsidP="0066630F">
      <w:pPr>
        <w:pStyle w:val="P68B1DB1-Heading49"/>
        <w:tabs>
          <w:tab w:val="left" w:pos="9119"/>
        </w:tabs>
        <w:spacing w:before="1"/>
        <w:ind w:right="157"/>
        <w:jc w:val="both"/>
        <w:rPr>
          <w:u w:val="none"/>
        </w:rPr>
      </w:pPr>
      <w:r>
        <w:t xml:space="preserve">Získavanie </w:t>
      </w:r>
      <w:r w:rsidR="00AE0971">
        <w:t>potrebných vedomostí</w:t>
      </w:r>
      <w:r>
        <w:tab/>
      </w:r>
    </w:p>
    <w:p w14:paraId="15C0A72C" w14:textId="14D5284E" w:rsidR="003F753F" w:rsidRDefault="009C34D5" w:rsidP="0066630F">
      <w:pPr>
        <w:pStyle w:val="Nadpis8"/>
        <w:spacing w:before="275"/>
        <w:ind w:right="157"/>
        <w:jc w:val="both"/>
      </w:pPr>
      <w:r>
        <w:t xml:space="preserve">Prečo </w:t>
      </w:r>
      <w:r w:rsidR="005959F2">
        <w:t>zdieľať</w:t>
      </w:r>
      <w:r>
        <w:t>?</w:t>
      </w:r>
    </w:p>
    <w:p w14:paraId="1ADA08AC" w14:textId="77777777" w:rsidR="003F753F" w:rsidRDefault="003F753F" w:rsidP="0066630F">
      <w:pPr>
        <w:pStyle w:val="Zkladntext"/>
        <w:spacing w:before="11"/>
        <w:ind w:right="157"/>
        <w:jc w:val="both"/>
        <w:rPr>
          <w:b/>
          <w:sz w:val="26"/>
        </w:rPr>
      </w:pPr>
    </w:p>
    <w:p w14:paraId="398B5F1D" w14:textId="47909FB5" w:rsidR="003F753F" w:rsidRDefault="009C34D5" w:rsidP="0066630F">
      <w:pPr>
        <w:pStyle w:val="Zkladntext"/>
        <w:spacing w:line="252" w:lineRule="auto"/>
        <w:ind w:left="100" w:right="157"/>
        <w:jc w:val="both"/>
        <w:rPr>
          <w:sz w:val="23"/>
        </w:rPr>
      </w:pPr>
      <w:r>
        <w:t xml:space="preserve">Na úvod si v súvislosti s tým, prečo je dôležité šíriť </w:t>
      </w:r>
      <w:r w:rsidR="005A43EA">
        <w:t>svoje</w:t>
      </w:r>
      <w:r>
        <w:t xml:space="preserve"> dielo ako </w:t>
      </w:r>
      <w:r w:rsidR="00EA5726">
        <w:t>OVZ</w:t>
      </w:r>
      <w:r>
        <w:t xml:space="preserve">, pozrite toto video: </w:t>
      </w:r>
      <w:hyperlink r:id="rId117">
        <w:r w:rsidR="000C5E40">
          <w:rPr>
            <w:color w:val="1155CC"/>
            <w:u w:val="single"/>
          </w:rPr>
          <w:t>Open Education Matters: Why is it important to share content?</w:t>
        </w:r>
      </w:hyperlink>
      <w:r>
        <w:t xml:space="preserve"> (Na otvorenom vzdelávaní záleží: Prečo je dôležité šíriť obsah?)</w:t>
      </w:r>
      <w:r>
        <w:rPr>
          <w:color w:val="1155CC"/>
        </w:rPr>
        <w:t xml:space="preserve"> </w:t>
      </w:r>
      <w:r>
        <w:rPr>
          <w:color w:val="2A2E2E"/>
          <w:sz w:val="23"/>
        </w:rPr>
        <w:t>(trvanie 03:51)</w:t>
      </w:r>
    </w:p>
    <w:p w14:paraId="32CCB0F4" w14:textId="77777777" w:rsidR="003F753F" w:rsidRDefault="003F753F" w:rsidP="0066630F">
      <w:pPr>
        <w:pStyle w:val="Zkladntext"/>
        <w:spacing w:before="8"/>
        <w:ind w:right="157"/>
        <w:jc w:val="both"/>
        <w:rPr>
          <w:sz w:val="24"/>
        </w:rPr>
      </w:pPr>
    </w:p>
    <w:p w14:paraId="71AD5D2D" w14:textId="7D1375F5" w:rsidR="003F753F" w:rsidRDefault="009C34D5" w:rsidP="0066630F">
      <w:pPr>
        <w:pStyle w:val="P68B1DB1-BodyText7"/>
        <w:spacing w:line="261" w:lineRule="auto"/>
        <w:ind w:left="100" w:right="157"/>
        <w:jc w:val="both"/>
      </w:pPr>
      <w:r>
        <w:t xml:space="preserve">Keďže pedagógovia a knihovníci môžu </w:t>
      </w:r>
      <w:r w:rsidR="005A43EA">
        <w:t xml:space="preserve">šíriť </w:t>
      </w:r>
      <w:r w:rsidR="00EA5726">
        <w:t>OVZ</w:t>
      </w:r>
      <w:r>
        <w:t xml:space="preserve"> medzi všetkými s takmer nulovými nákladmi</w:t>
      </w:r>
      <w:bookmarkStart w:id="35" w:name="_bookmark11"/>
      <w:bookmarkEnd w:id="35"/>
      <w:r w:rsidR="008B1913">
        <w:rPr>
          <w:rStyle w:val="Odkaznapoznmkupodiarou"/>
        </w:rPr>
        <w:footnoteReference w:id="7"/>
      </w:r>
      <w:r>
        <w:t>,</w:t>
      </w:r>
      <w:hyperlink w:anchor="_bookmark12" w:history="1"/>
      <w:r>
        <w:t xml:space="preserve"> mali by sme tak urobiť. Koniec koncov, vzdelávanie je predovšetkým o šírení vedomostí a myšlienok. Knižnice sú o archivácii, šírení a pomoci študentom nájsť vedomosti, ktoré hľadajú. Keď na svoje diela udeľujeme licencie CC, šírime ich vo verejnosti na základe jednoduchých zákonných povolení. Šírenie vášho diela je darom pre celý svet.</w:t>
      </w:r>
    </w:p>
    <w:p w14:paraId="22DC6DB4" w14:textId="77777777" w:rsidR="003F753F" w:rsidRDefault="003F753F" w:rsidP="0066630F">
      <w:pPr>
        <w:pStyle w:val="Zkladntext"/>
        <w:ind w:right="157"/>
        <w:jc w:val="both"/>
        <w:rPr>
          <w:sz w:val="24"/>
        </w:rPr>
      </w:pPr>
    </w:p>
    <w:p w14:paraId="7D694AA9" w14:textId="77777777" w:rsidR="003F753F" w:rsidRDefault="003F753F" w:rsidP="0066630F">
      <w:pPr>
        <w:pStyle w:val="Zkladntext"/>
        <w:spacing w:before="2"/>
        <w:ind w:right="157"/>
        <w:jc w:val="both"/>
        <w:rPr>
          <w:sz w:val="29"/>
        </w:rPr>
      </w:pPr>
    </w:p>
    <w:p w14:paraId="4B621F0B" w14:textId="040C79A4" w:rsidR="003F753F" w:rsidRDefault="009C34D5" w:rsidP="0066630F">
      <w:pPr>
        <w:pStyle w:val="Nadpis8"/>
        <w:ind w:right="157"/>
        <w:jc w:val="both"/>
      </w:pPr>
      <w:r>
        <w:t xml:space="preserve">Výber licencie CC pre </w:t>
      </w:r>
      <w:r w:rsidR="008C4C3D">
        <w:t>otvorené vzdelávacie zdroje</w:t>
      </w:r>
    </w:p>
    <w:p w14:paraId="0E4DC756" w14:textId="77777777" w:rsidR="003F753F" w:rsidRDefault="003F753F" w:rsidP="0066630F">
      <w:pPr>
        <w:pStyle w:val="Zkladntext"/>
        <w:ind w:right="157"/>
        <w:jc w:val="both"/>
        <w:rPr>
          <w:b/>
          <w:sz w:val="27"/>
        </w:rPr>
      </w:pPr>
    </w:p>
    <w:p w14:paraId="58E4D5A7" w14:textId="165A4209" w:rsidR="003F753F" w:rsidRDefault="009C34D5" w:rsidP="0066630F">
      <w:pPr>
        <w:pStyle w:val="Zkladntext"/>
        <w:spacing w:before="1" w:line="261" w:lineRule="auto"/>
        <w:ind w:left="100" w:right="157"/>
        <w:jc w:val="both"/>
      </w:pPr>
      <w:r>
        <w:t xml:space="preserve">Creative Commons disponuje súborom šiestich verejných licencií na autorské práva </w:t>
      </w:r>
      <w:r w:rsidR="008B1913">
        <w:t>–</w:t>
      </w:r>
      <w:r>
        <w:t xml:space="preserve"> </w:t>
      </w:r>
      <w:r w:rsidR="0066630F">
        <w:br/>
      </w:r>
      <w:r>
        <w:t xml:space="preserve">a plne podporuje autorov pri výbere a používaní ktorejkoľvek z licencií CC alebo </w:t>
      </w:r>
      <w:r w:rsidR="000D55D6">
        <w:t xml:space="preserve">CC </w:t>
      </w:r>
      <w:r>
        <w:t>nástrojov verejnej sféry</w:t>
      </w:r>
      <w:r w:rsidR="000D55D6">
        <w:t xml:space="preserve"> (public domain)</w:t>
      </w:r>
      <w:r>
        <w:t xml:space="preserve">. No nie všetky vzdelávacie materiály, ktoré sú </w:t>
      </w:r>
      <w:r w:rsidR="0066630F">
        <w:br/>
      </w:r>
      <w:r>
        <w:t xml:space="preserve">k dispozícii na základe licencie CC, sú </w:t>
      </w:r>
      <w:r w:rsidR="00EA5726">
        <w:t>OVZ</w:t>
      </w:r>
      <w:r>
        <w:t xml:space="preserve">. Preštudujte si túto tabuľku, ktorá podrobne opisuje, ktoré licencie CC sú </w:t>
      </w:r>
      <w:r w:rsidR="005A43EA">
        <w:t xml:space="preserve">vhodné na </w:t>
      </w:r>
      <w:r>
        <w:t>vzdelávacie zdroje vhodné a ktoré nie.</w:t>
      </w:r>
    </w:p>
    <w:p w14:paraId="5DE55656" w14:textId="77777777" w:rsidR="003F753F" w:rsidRDefault="003F753F" w:rsidP="0066630F">
      <w:pPr>
        <w:pStyle w:val="Zkladntext"/>
        <w:ind w:right="157"/>
        <w:jc w:val="both"/>
        <w:rPr>
          <w:sz w:val="20"/>
        </w:rPr>
      </w:pPr>
    </w:p>
    <w:p w14:paraId="422E05F2" w14:textId="77777777" w:rsidR="003F753F" w:rsidRDefault="003F753F" w:rsidP="0066630F">
      <w:pPr>
        <w:pStyle w:val="Zkladntext"/>
        <w:ind w:right="157"/>
        <w:jc w:val="both"/>
        <w:rPr>
          <w:sz w:val="20"/>
        </w:rPr>
      </w:pPr>
    </w:p>
    <w:p w14:paraId="7AA6F38C" w14:textId="77777777" w:rsidR="003F753F" w:rsidRDefault="003F753F" w:rsidP="0066630F">
      <w:pPr>
        <w:pStyle w:val="Zkladntext"/>
        <w:ind w:right="157"/>
        <w:jc w:val="both"/>
        <w:rPr>
          <w:sz w:val="20"/>
        </w:rPr>
      </w:pPr>
    </w:p>
    <w:p w14:paraId="71DA2B81" w14:textId="77777777" w:rsidR="003F753F" w:rsidRDefault="003F753F" w:rsidP="0066630F">
      <w:pPr>
        <w:pStyle w:val="Zkladntext"/>
        <w:ind w:right="157"/>
        <w:jc w:val="both"/>
        <w:rPr>
          <w:sz w:val="20"/>
        </w:rPr>
      </w:pPr>
    </w:p>
    <w:p w14:paraId="59C3F88F" w14:textId="77777777" w:rsidR="003F753F" w:rsidRDefault="003F753F" w:rsidP="0066630F">
      <w:pPr>
        <w:pStyle w:val="Zkladntext"/>
        <w:ind w:right="157"/>
        <w:jc w:val="both"/>
        <w:rPr>
          <w:sz w:val="20"/>
        </w:rPr>
      </w:pPr>
    </w:p>
    <w:p w14:paraId="4E237A2A" w14:textId="77777777" w:rsidR="003F753F" w:rsidRDefault="003F753F" w:rsidP="0066630F">
      <w:pPr>
        <w:pStyle w:val="Zkladntext"/>
        <w:ind w:right="157"/>
        <w:jc w:val="both"/>
        <w:rPr>
          <w:sz w:val="20"/>
        </w:rPr>
      </w:pPr>
    </w:p>
    <w:p w14:paraId="42126C88" w14:textId="77777777" w:rsidR="003F753F" w:rsidRDefault="003F753F" w:rsidP="0066630F">
      <w:pPr>
        <w:pStyle w:val="Zkladntext"/>
        <w:ind w:right="157"/>
        <w:jc w:val="both"/>
        <w:rPr>
          <w:sz w:val="20"/>
        </w:rPr>
      </w:pPr>
    </w:p>
    <w:p w14:paraId="57DA7DFD" w14:textId="77777777" w:rsidR="003F753F" w:rsidRDefault="003F753F" w:rsidP="0066630F">
      <w:pPr>
        <w:pStyle w:val="Zkladntext"/>
        <w:ind w:right="157"/>
        <w:jc w:val="both"/>
        <w:rPr>
          <w:sz w:val="20"/>
        </w:rPr>
      </w:pPr>
    </w:p>
    <w:p w14:paraId="742031EB" w14:textId="77777777" w:rsidR="003F753F" w:rsidRDefault="003F753F" w:rsidP="0066630F">
      <w:pPr>
        <w:pStyle w:val="Zkladntext"/>
        <w:ind w:right="157"/>
        <w:jc w:val="both"/>
        <w:rPr>
          <w:sz w:val="20"/>
        </w:rPr>
      </w:pPr>
    </w:p>
    <w:p w14:paraId="1227EA80" w14:textId="77777777" w:rsidR="003F753F" w:rsidRDefault="003F753F" w:rsidP="0066630F">
      <w:pPr>
        <w:pStyle w:val="Zkladntext"/>
        <w:ind w:right="157"/>
        <w:jc w:val="both"/>
        <w:rPr>
          <w:sz w:val="20"/>
        </w:rPr>
      </w:pPr>
    </w:p>
    <w:p w14:paraId="205BFA28" w14:textId="77777777" w:rsidR="003F753F" w:rsidRDefault="003F753F" w:rsidP="0066630F">
      <w:pPr>
        <w:pStyle w:val="Zkladntext"/>
        <w:ind w:right="157"/>
        <w:jc w:val="both"/>
        <w:rPr>
          <w:sz w:val="20"/>
        </w:rPr>
      </w:pPr>
    </w:p>
    <w:p w14:paraId="1A4C0906" w14:textId="77777777" w:rsidR="003F753F" w:rsidRDefault="009C34D5" w:rsidP="0066630F">
      <w:pPr>
        <w:pStyle w:val="P68B1DB1-BodyText11"/>
        <w:ind w:left="189" w:right="157"/>
        <w:jc w:val="both"/>
      </w:pPr>
      <w:bookmarkStart w:id="36" w:name="_bookmark12"/>
      <w:bookmarkEnd w:id="36"/>
      <w:r>
        <w:rPr>
          <w:noProof/>
        </w:rPr>
        <w:lastRenderedPageBreak/>
        <w:drawing>
          <wp:inline distT="0" distB="0" distL="0" distR="0" wp14:anchorId="36A1A820" wp14:editId="72BB9DA7">
            <wp:extent cx="4676775" cy="3662457"/>
            <wp:effectExtent l="0" t="0" r="0" b="0"/>
            <wp:docPr id="17"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jpeg"/>
                    <pic:cNvPicPr/>
                  </pic:nvPicPr>
                  <pic:blipFill>
                    <a:blip r:embed="rId118" cstate="print"/>
                    <a:stretch>
                      <a:fillRect/>
                    </a:stretch>
                  </pic:blipFill>
                  <pic:spPr>
                    <a:xfrm>
                      <a:off x="0" y="0"/>
                      <a:ext cx="4676775" cy="3662457"/>
                    </a:xfrm>
                    <a:prstGeom prst="rect">
                      <a:avLst/>
                    </a:prstGeom>
                  </pic:spPr>
                </pic:pic>
              </a:graphicData>
            </a:graphic>
          </wp:inline>
        </w:drawing>
      </w:r>
    </w:p>
    <w:p w14:paraId="7202F7C1" w14:textId="77777777" w:rsidR="003F753F" w:rsidRDefault="003F753F" w:rsidP="0066630F">
      <w:pPr>
        <w:pStyle w:val="Zkladntext"/>
        <w:ind w:right="157"/>
        <w:jc w:val="both"/>
        <w:rPr>
          <w:sz w:val="20"/>
        </w:rPr>
      </w:pPr>
    </w:p>
    <w:p w14:paraId="76E79960" w14:textId="77777777" w:rsidR="003F753F" w:rsidRDefault="003F753F" w:rsidP="0066630F">
      <w:pPr>
        <w:pStyle w:val="Zkladntext"/>
        <w:spacing w:before="3"/>
        <w:ind w:right="157"/>
        <w:jc w:val="both"/>
        <w:rPr>
          <w:sz w:val="20"/>
        </w:rPr>
      </w:pPr>
    </w:p>
    <w:p w14:paraId="2DF3F83B" w14:textId="3A808229" w:rsidR="003F753F" w:rsidRDefault="009C34D5" w:rsidP="0066630F">
      <w:pPr>
        <w:pStyle w:val="Zkladntext"/>
        <w:spacing w:before="1" w:line="261" w:lineRule="auto"/>
        <w:ind w:left="100" w:right="157"/>
        <w:jc w:val="both"/>
      </w:pPr>
      <w:r>
        <w:t xml:space="preserve">Dve licencie CC Bez odvodeného obsahu (ND) sa nepovažujú za zlučiteľné s </w:t>
      </w:r>
      <w:r w:rsidR="00EA5726">
        <w:t>OVZ</w:t>
      </w:r>
      <w:r>
        <w:t xml:space="preserve">, pretože neumožňujú verejnosti upravovať alebo remixovať vzdelávacie zdroje a verejne ich šíriť. Keďže licencie ND nespĺňajú 5R ani žiadnu z hlavných definícií </w:t>
      </w:r>
      <w:r w:rsidR="00EA5726">
        <w:t>OVZ</w:t>
      </w:r>
      <w:r>
        <w:t xml:space="preserve">, hnutie za otvorené vzdelávanie </w:t>
      </w:r>
      <w:r>
        <w:rPr>
          <w:u w:val="single"/>
        </w:rPr>
        <w:t>nepovažuje</w:t>
      </w:r>
      <w:r>
        <w:t xml:space="preserve"> vzdelávacie zdroje s licenciou ND za „</w:t>
      </w:r>
      <w:r w:rsidR="00EA5726">
        <w:t>OVZ</w:t>
      </w:r>
      <w:r>
        <w:t>“.</w:t>
      </w:r>
    </w:p>
    <w:p w14:paraId="0386A8C2" w14:textId="77777777" w:rsidR="003F753F" w:rsidRDefault="003F753F" w:rsidP="0066630F">
      <w:pPr>
        <w:pStyle w:val="Zkladntext"/>
        <w:spacing w:before="6"/>
        <w:ind w:right="157"/>
        <w:jc w:val="both"/>
        <w:rPr>
          <w:sz w:val="20"/>
        </w:rPr>
      </w:pPr>
    </w:p>
    <w:p w14:paraId="6004CC3A" w14:textId="2BF65E1E" w:rsidR="003F753F" w:rsidRDefault="009C34D5" w:rsidP="0066630F">
      <w:pPr>
        <w:pStyle w:val="Zkladntext"/>
        <w:spacing w:line="261" w:lineRule="auto"/>
        <w:ind w:left="100" w:right="157"/>
        <w:jc w:val="both"/>
      </w:pPr>
      <w:r>
        <w:t xml:space="preserve">Pri voľbe správnej licencie </w:t>
      </w:r>
      <w:r w:rsidR="00207C0D">
        <w:t>na</w:t>
      </w:r>
      <w:r>
        <w:t xml:space="preserve"> </w:t>
      </w:r>
      <w:r w:rsidR="005A43EA">
        <w:t xml:space="preserve">svoj otvorený vzdelávací zdroje </w:t>
      </w:r>
      <w:r>
        <w:t xml:space="preserve">musíte popremýšľať o tom, aké povolenia chcete udeliť ďalším používateľom </w:t>
      </w:r>
      <w:r w:rsidR="008B1913">
        <w:t>–</w:t>
      </w:r>
      <w:r>
        <w:t xml:space="preserve"> a aké povolenia si chcete ponechať pre seba. Prečítajte si článok „</w:t>
      </w:r>
      <w:hyperlink r:id="rId119">
        <w:r w:rsidR="008B1913">
          <w:rPr>
            <w:color w:val="1155CC"/>
            <w:u w:val="single"/>
          </w:rPr>
          <w:t>Open Textbook Community Advocates CC BY License for Open Textbooks</w:t>
        </w:r>
      </w:hyperlink>
      <w:r>
        <w:t>“ (Komunita za otvorené učebni</w:t>
      </w:r>
      <w:r w:rsidR="002D31CC">
        <w:t>c</w:t>
      </w:r>
      <w:r>
        <w:t xml:space="preserve">e presadzuje licenciu CC BY </w:t>
      </w:r>
      <w:r w:rsidR="00EF1F29">
        <w:t>na</w:t>
      </w:r>
      <w:r>
        <w:t xml:space="preserve"> otvorené učebnice) a zamyslite sa nad tým, prečo táto komunita odporúča licenciu Creative Commons Uvedenie autora (CC BY) v oblasti vzdelávania. Podobný text s ďalšími argumentmi o rovnakej licencii pri publikovaní vedeckých výskumov nájdete v článku </w:t>
      </w:r>
      <w:r w:rsidR="008B1913">
        <w:t>“</w:t>
      </w:r>
      <w:hyperlink r:id="rId120">
        <w:r w:rsidR="008B1913">
          <w:rPr>
            <w:color w:val="1155CC"/>
            <w:u w:val="single"/>
          </w:rPr>
          <w:t>Why CC BY?</w:t>
        </w:r>
      </w:hyperlink>
      <w:r w:rsidR="008B1913">
        <w:t xml:space="preserve">” </w:t>
      </w:r>
      <w:r>
        <w:t>(Prečo CC BY?) od Združenia vedeckých vydavateľov s otvoreným prístupom (Open Access Scholarly Publishers Association).</w:t>
      </w:r>
    </w:p>
    <w:p w14:paraId="331BBE4A" w14:textId="77777777" w:rsidR="003F753F" w:rsidRDefault="003F753F" w:rsidP="0066630F">
      <w:pPr>
        <w:pStyle w:val="Zkladntext"/>
        <w:spacing w:before="6"/>
        <w:ind w:right="157"/>
        <w:jc w:val="both"/>
        <w:rPr>
          <w:sz w:val="23"/>
        </w:rPr>
      </w:pPr>
    </w:p>
    <w:p w14:paraId="4A5FE1F7" w14:textId="783B9208" w:rsidR="003F753F" w:rsidRDefault="009C34D5" w:rsidP="0066630F">
      <w:pPr>
        <w:pStyle w:val="Zkladntext"/>
        <w:spacing w:line="261" w:lineRule="auto"/>
        <w:ind w:left="100" w:right="157"/>
        <w:jc w:val="both"/>
      </w:pPr>
      <w:r>
        <w:t xml:space="preserve">Základné informácie o licenciách, o tom, ako si zvoliť a použiť licenciu </w:t>
      </w:r>
      <w:r w:rsidR="00207C0D">
        <w:t>na svoje dielo</w:t>
      </w:r>
      <w:r>
        <w:t xml:space="preserve"> alebo kombinovaných dielach iných autorov a z iných zdrojov, nájdete v časti</w:t>
      </w:r>
      <w:hyperlink r:id="rId121" w:anchor="heading=h.t3212nai3pnn">
        <w:r w:rsidR="008B1913" w:rsidRPr="008B1913">
          <w:rPr>
            <w:color w:val="1155CC"/>
          </w:rPr>
          <w:t xml:space="preserve"> </w:t>
        </w:r>
        <w:r w:rsidR="008B1913">
          <w:rPr>
            <w:color w:val="1155CC"/>
            <w:u w:val="single"/>
          </w:rPr>
          <w:t>4.</w:t>
        </w:r>
      </w:hyperlink>
      <w:hyperlink r:id="rId122" w:anchor="heading=h.t3212nai3pnn">
        <w:r w:rsidR="008B1913">
          <w:rPr>
            <w:color w:val="1155CC"/>
            <w:u w:val="single"/>
          </w:rPr>
          <w:t>1</w:t>
        </w:r>
      </w:hyperlink>
      <w:r w:rsidR="008B1913">
        <w:rPr>
          <w:color w:val="1155CC"/>
          <w:u w:val="single"/>
        </w:rPr>
        <w:t>.</w:t>
      </w:r>
    </w:p>
    <w:p w14:paraId="5B6CACB3" w14:textId="77777777" w:rsidR="003F753F" w:rsidRDefault="003F753F" w:rsidP="0066630F">
      <w:pPr>
        <w:pStyle w:val="Zkladntext"/>
        <w:ind w:right="157"/>
        <w:jc w:val="both"/>
        <w:rPr>
          <w:sz w:val="24"/>
        </w:rPr>
      </w:pPr>
    </w:p>
    <w:p w14:paraId="732A4569" w14:textId="77777777" w:rsidR="003F753F" w:rsidRDefault="003F753F" w:rsidP="0066630F">
      <w:pPr>
        <w:pStyle w:val="Zkladntext"/>
        <w:spacing w:before="5"/>
        <w:ind w:right="157"/>
        <w:jc w:val="both"/>
        <w:rPr>
          <w:sz w:val="24"/>
        </w:rPr>
      </w:pPr>
    </w:p>
    <w:p w14:paraId="37B5CD0C" w14:textId="10CE4886" w:rsidR="003F753F" w:rsidRDefault="009C34D5" w:rsidP="0066630F">
      <w:pPr>
        <w:pStyle w:val="Nadpis8"/>
        <w:ind w:right="157"/>
        <w:jc w:val="both"/>
      </w:pPr>
      <w:r>
        <w:t xml:space="preserve">Právne prípady týkajúce sa licencií CC v súvislosti s </w:t>
      </w:r>
      <w:r w:rsidR="00EA5726">
        <w:t>OVZ</w:t>
      </w:r>
    </w:p>
    <w:p w14:paraId="54882198" w14:textId="77777777" w:rsidR="003F753F" w:rsidRDefault="003F753F" w:rsidP="0066630F">
      <w:pPr>
        <w:pStyle w:val="Zkladntext"/>
        <w:ind w:right="157"/>
        <w:jc w:val="both"/>
        <w:rPr>
          <w:b/>
          <w:sz w:val="27"/>
        </w:rPr>
      </w:pPr>
    </w:p>
    <w:p w14:paraId="057DB511" w14:textId="5DEA421D" w:rsidR="003F753F" w:rsidRDefault="009C34D5" w:rsidP="0066630F">
      <w:pPr>
        <w:pStyle w:val="Zkladntext"/>
        <w:spacing w:line="261" w:lineRule="auto"/>
        <w:ind w:left="100" w:right="157"/>
        <w:jc w:val="both"/>
      </w:pPr>
      <w:r>
        <w:t>Podrobnú analýzu judikatúry Creative Commons nájdete v module 3.4 „Vymožiteľnosť licenci</w:t>
      </w:r>
      <w:r w:rsidR="002D31CC">
        <w:t>í</w:t>
      </w:r>
      <w:r>
        <w:t>“. Creative Commons vedie zoznam súdnych rozhodnutí a judikatúry z jurisdikcií po celom svete, ktoré súvisia s licenciami a nástrojmi CC, v</w:t>
      </w:r>
      <w:r w:rsidR="008B1913">
        <w:t> </w:t>
      </w:r>
      <w:hyperlink r:id="rId123">
        <w:r w:rsidR="008B1913">
          <w:rPr>
            <w:color w:val="1155CC"/>
            <w:u w:val="single"/>
          </w:rPr>
          <w:t>právnej databáze CC</w:t>
        </w:r>
      </w:hyperlink>
      <w:r>
        <w:t>.</w:t>
      </w:r>
    </w:p>
    <w:p w14:paraId="4297EF6B" w14:textId="77777777" w:rsidR="003F753F" w:rsidRDefault="003F753F" w:rsidP="0066630F">
      <w:pPr>
        <w:pStyle w:val="Zkladntext"/>
        <w:spacing w:before="5"/>
        <w:ind w:right="157"/>
        <w:jc w:val="both"/>
        <w:rPr>
          <w:sz w:val="28"/>
        </w:rPr>
      </w:pPr>
    </w:p>
    <w:p w14:paraId="721C8522" w14:textId="77777777" w:rsidR="0066630F" w:rsidRDefault="0066630F">
      <w:r>
        <w:br w:type="page"/>
      </w:r>
    </w:p>
    <w:p w14:paraId="4ABCA83A" w14:textId="24BEB0A5" w:rsidR="003F753F" w:rsidRDefault="009C34D5" w:rsidP="0066630F">
      <w:pPr>
        <w:pStyle w:val="Zkladntext"/>
        <w:ind w:left="100" w:right="157"/>
        <w:jc w:val="both"/>
      </w:pPr>
      <w:r>
        <w:lastRenderedPageBreak/>
        <w:t xml:space="preserve">V rokoch 2017 </w:t>
      </w:r>
      <w:r w:rsidR="008B1913">
        <w:t>–</w:t>
      </w:r>
      <w:r>
        <w:t xml:space="preserve"> 2018 sa vyskytli dva právne prípady, ktoré sa týkali otvoreného vzdelávania: Great Minds </w:t>
      </w:r>
      <w:r w:rsidR="00656D6B">
        <w:t>v</w:t>
      </w:r>
      <w:r w:rsidR="000D574E">
        <w:t>erzus</w:t>
      </w:r>
      <w:r>
        <w:t xml:space="preserve"> FedEx Office a Great Minds </w:t>
      </w:r>
      <w:r w:rsidR="00656D6B">
        <w:t>v</w:t>
      </w:r>
      <w:r w:rsidR="000D574E">
        <w:t>erzus</w:t>
      </w:r>
      <w:r>
        <w:t xml:space="preserve"> Office Depot, ako </w:t>
      </w:r>
      <w:r w:rsidR="008B1913">
        <w:t xml:space="preserve">sme opísali </w:t>
      </w:r>
      <w:r>
        <w:t xml:space="preserve">v 4. časti (pozri časť 4.2 a časť Doplnkové zdroje). Pripomíname, že oba prípady sa týkali </w:t>
      </w:r>
      <w:r w:rsidR="00EA5726">
        <w:t>OVZ</w:t>
      </w:r>
      <w:r>
        <w:t>, ktoré školy používali na nekomerčné účely. V oboch prípadoch okresné súdy konštatovali, že obchod s kopírovacími službami</w:t>
      </w:r>
      <w:r w:rsidR="008B1913">
        <w:t xml:space="preserve"> </w:t>
      </w:r>
      <w:r>
        <w:t>môže rozmnožovať vzdelávacie materiály na žiadosť školského obvodu, ktorý ich používa na základe licencie CC BY-NC-SA; autorské práva na licenciu ani licencia CC tak neboli porušené.</w:t>
      </w:r>
      <w:r w:rsidR="00FD1BCE">
        <w:t xml:space="preserve"> [Viac v </w:t>
      </w:r>
      <w:hyperlink r:id="rId124" w:history="1">
        <w:r w:rsidR="00FD1BCE" w:rsidRPr="0066630F">
          <w:rPr>
            <w:rStyle w:val="Hypertextovprepojenie"/>
            <w:color w:val="1155CC"/>
          </w:rPr>
          <w:t>CC Legal Databse</w:t>
        </w:r>
      </w:hyperlink>
      <w:r w:rsidR="00FD1BCE">
        <w:t>].</w:t>
      </w:r>
    </w:p>
    <w:p w14:paraId="0210DBCE" w14:textId="77777777" w:rsidR="0066630F" w:rsidRDefault="0066630F" w:rsidP="0066630F">
      <w:pPr>
        <w:pStyle w:val="Zkladntext"/>
        <w:ind w:left="100" w:right="157"/>
        <w:jc w:val="both"/>
      </w:pPr>
    </w:p>
    <w:p w14:paraId="428E892B" w14:textId="77777777" w:rsidR="003F753F" w:rsidRDefault="009C34D5" w:rsidP="0066630F">
      <w:pPr>
        <w:pStyle w:val="Nadpis8"/>
        <w:spacing w:before="232"/>
        <w:ind w:right="157"/>
        <w:jc w:val="both"/>
      </w:pPr>
      <w:r>
        <w:t>Ďalšie faktory na zváženie</w:t>
      </w:r>
    </w:p>
    <w:p w14:paraId="71311720" w14:textId="77777777" w:rsidR="003F753F" w:rsidRDefault="003F753F" w:rsidP="0066630F">
      <w:pPr>
        <w:pStyle w:val="Zkladntext"/>
        <w:ind w:right="157"/>
        <w:jc w:val="both"/>
        <w:rPr>
          <w:b/>
          <w:sz w:val="27"/>
        </w:rPr>
      </w:pPr>
    </w:p>
    <w:p w14:paraId="03512508" w14:textId="5B1C59BA" w:rsidR="003F753F" w:rsidRPr="00D126A3" w:rsidRDefault="00117F69" w:rsidP="0066630F">
      <w:pPr>
        <w:pStyle w:val="Zkladntext"/>
        <w:spacing w:line="261" w:lineRule="auto"/>
        <w:ind w:left="100" w:right="157"/>
        <w:jc w:val="both"/>
        <w:rPr>
          <w:color w:val="0066FF"/>
        </w:rPr>
      </w:pPr>
      <w:r>
        <w:rPr>
          <w:noProof/>
        </w:rPr>
        <mc:AlternateContent>
          <mc:Choice Requires="wps">
            <w:drawing>
              <wp:anchor distT="0" distB="0" distL="114300" distR="114300" simplePos="0" relativeHeight="487165440" behindDoc="1" locked="0" layoutInCell="1" allowOverlap="1" wp14:anchorId="229BFB31" wp14:editId="3EC0B6AA">
                <wp:simplePos x="0" y="0"/>
                <wp:positionH relativeFrom="page">
                  <wp:posOffset>914400</wp:posOffset>
                </wp:positionH>
                <wp:positionV relativeFrom="paragraph">
                  <wp:posOffset>495300</wp:posOffset>
                </wp:positionV>
                <wp:extent cx="302895" cy="0"/>
                <wp:effectExtent l="0" t="0" r="0" b="0"/>
                <wp:wrapNone/>
                <wp:docPr id="1172005269"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2895" cy="0"/>
                        </a:xfrm>
                        <a:prstGeom prst="line">
                          <a:avLst/>
                        </a:prstGeom>
                        <a:noFill/>
                        <a:ln w="10232">
                          <a:solidFill>
                            <a:srgbClr val="1155CC"/>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26C310" id="Line 5" o:spid="_x0000_s1026" style="position:absolute;z-index:-161510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in,39pt" to="95.85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" strokecolor="#15c" strokeweight=".28422mm">
                <w10:wrap anchorx="page"/>
              </v:line>
            </w:pict>
          </mc:Fallback>
        </mc:AlternateContent>
      </w:r>
      <w:r>
        <w:t>Okrem výberu správnej licencie CC, aké ďalšie aspekty otvorenosti a</w:t>
      </w:r>
      <w:r w:rsidR="008B1913">
        <w:t xml:space="preserve"> pedagogickej činnosti </w:t>
      </w:r>
      <w:r>
        <w:t>stoja za zváženie?</w:t>
      </w:r>
      <w:r w:rsidR="00582BF4">
        <w:t xml:space="preserve"> </w:t>
      </w:r>
      <w:hyperlink r:id="rId125" w:history="1">
        <w:r w:rsidRPr="0066630F">
          <w:rPr>
            <w:rStyle w:val="Hypertextovprepojenie"/>
            <w:color w:val="1155CC"/>
          </w:rPr>
          <w:t xml:space="preserve">Tu je zoznam odporúčaných postupov, ktoré by ste mali zohľadniť pri svojej práci </w:t>
        </w:r>
        <w:r w:rsidR="00582BF4" w:rsidRPr="0066630F">
          <w:rPr>
            <w:rStyle w:val="Hypertextovprepojenie"/>
            <w:color w:val="1155CC"/>
          </w:rPr>
          <w:t xml:space="preserve">pri tvorbe </w:t>
        </w:r>
        <w:r w:rsidR="00EA5726" w:rsidRPr="0066630F">
          <w:rPr>
            <w:rStyle w:val="Hypertextovprepojenie"/>
            <w:color w:val="1155CC"/>
          </w:rPr>
          <w:t>OVZ</w:t>
        </w:r>
      </w:hyperlink>
      <w:r w:rsidRPr="0066630F">
        <w:rPr>
          <w:color w:val="1155CC"/>
          <w:u w:val="single"/>
        </w:rPr>
        <w:t>.</w:t>
      </w:r>
    </w:p>
    <w:p w14:paraId="5B0667DD" w14:textId="77777777" w:rsidR="003F753F" w:rsidRPr="00582BF4" w:rsidRDefault="003F753F" w:rsidP="0066630F">
      <w:pPr>
        <w:pStyle w:val="Zkladntext"/>
        <w:spacing w:before="8"/>
        <w:ind w:right="157"/>
        <w:jc w:val="both"/>
        <w:rPr>
          <w:sz w:val="23"/>
        </w:rPr>
      </w:pPr>
    </w:p>
    <w:p w14:paraId="1FCB7FD4" w14:textId="5A3E13C3" w:rsidR="003F753F" w:rsidRDefault="00A0794F" w:rsidP="0066630F">
      <w:pPr>
        <w:pStyle w:val="Zkladntext"/>
        <w:spacing w:line="261" w:lineRule="auto"/>
        <w:ind w:left="100" w:right="157"/>
        <w:jc w:val="both"/>
      </w:pPr>
      <w:hyperlink r:id="rId126">
        <w:r w:rsidR="00582BF4" w:rsidRPr="00D126A3">
          <w:rPr>
            <w:color w:val="1155CC"/>
          </w:rPr>
          <w:t xml:space="preserve">8. modul programu Open Washington o šírení </w:t>
        </w:r>
        <w:r w:rsidR="00EA5726">
          <w:rPr>
            <w:color w:val="1155CC"/>
          </w:rPr>
          <w:t>OVZ</w:t>
        </w:r>
      </w:hyperlink>
      <w:r w:rsidR="00117F69" w:rsidRPr="00582BF4">
        <w:rPr>
          <w:noProof/>
          <w:u w:val="single"/>
        </w:rPr>
        <mc:AlternateContent>
          <mc:Choice Requires="wps">
            <w:drawing>
              <wp:anchor distT="0" distB="0" distL="114300" distR="114300" simplePos="0" relativeHeight="487165952" behindDoc="1" locked="0" layoutInCell="1" allowOverlap="1" wp14:anchorId="55005374" wp14:editId="481607C7">
                <wp:simplePos x="0" y="0"/>
                <wp:positionH relativeFrom="page">
                  <wp:posOffset>1193800</wp:posOffset>
                </wp:positionH>
                <wp:positionV relativeFrom="paragraph">
                  <wp:posOffset>146050</wp:posOffset>
                </wp:positionV>
                <wp:extent cx="2875915" cy="0"/>
                <wp:effectExtent l="0" t="0" r="0" b="0"/>
                <wp:wrapNone/>
                <wp:docPr id="925484705"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75915" cy="0"/>
                        </a:xfrm>
                        <a:prstGeom prst="line">
                          <a:avLst/>
                        </a:prstGeom>
                        <a:noFill/>
                        <a:ln w="10232">
                          <a:solidFill>
                            <a:srgbClr val="1155CC"/>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5382E2" id="Line 4" o:spid="_x0000_s1026" style="position:absolute;z-index:-161505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94pt,11.5pt" to="320.45pt,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" strokecolor="#15c" strokeweight=".28422mm">
                <w10:wrap anchorx="page"/>
              </v:line>
            </w:pict>
          </mc:Fallback>
        </mc:AlternateContent>
      </w:r>
      <w:r w:rsidR="00117F69" w:rsidRPr="00582BF4">
        <w:rPr>
          <w:color w:val="1155CC"/>
          <w:u w:val="single"/>
        </w:rPr>
        <w:t xml:space="preserve"> </w:t>
      </w:r>
      <w:r w:rsidR="00117F69">
        <w:t xml:space="preserve">vám ponúkne praktické rady o tom, ako šíriť </w:t>
      </w:r>
      <w:r w:rsidR="00EA5726">
        <w:t>OVZ</w:t>
      </w:r>
      <w:r w:rsidR="00117F69">
        <w:t xml:space="preserve"> online a ako ich pripraviť na použitie aj v režime offline.</w:t>
      </w:r>
    </w:p>
    <w:p w14:paraId="5CF399C4" w14:textId="77777777" w:rsidR="003F753F" w:rsidRDefault="003F753F" w:rsidP="0066630F">
      <w:pPr>
        <w:pStyle w:val="Zkladntext"/>
        <w:ind w:right="157"/>
        <w:jc w:val="both"/>
        <w:rPr>
          <w:sz w:val="20"/>
        </w:rPr>
      </w:pPr>
    </w:p>
    <w:p w14:paraId="085EE56C" w14:textId="77777777" w:rsidR="003F753F" w:rsidRDefault="009C34D5" w:rsidP="0066630F">
      <w:pPr>
        <w:pStyle w:val="Zkladntext"/>
        <w:spacing w:before="4"/>
        <w:ind w:right="157"/>
        <w:jc w:val="both"/>
        <w:rPr>
          <w:sz w:val="27"/>
        </w:rPr>
      </w:pPr>
      <w:r>
        <w:rPr>
          <w:noProof/>
        </w:rPr>
        <w:drawing>
          <wp:anchor distT="0" distB="0" distL="0" distR="0" simplePos="0" relativeHeight="14" behindDoc="0" locked="0" layoutInCell="1" allowOverlap="1" wp14:anchorId="088E5C04" wp14:editId="586CB4E2">
            <wp:simplePos x="0" y="0"/>
            <wp:positionH relativeFrom="page">
              <wp:posOffset>914400</wp:posOffset>
            </wp:positionH>
            <wp:positionV relativeFrom="paragraph">
              <wp:posOffset>215290</wp:posOffset>
            </wp:positionV>
            <wp:extent cx="4762005" cy="3182302"/>
            <wp:effectExtent l="0" t="0" r="0" b="0"/>
            <wp:wrapTopAndBottom/>
            <wp:docPr id="19"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jpeg"/>
                    <pic:cNvPicPr/>
                  </pic:nvPicPr>
                  <pic:blipFill>
                    <a:blip r:embed="rId127" cstate="print"/>
                    <a:stretch>
                      <a:fillRect/>
                    </a:stretch>
                  </pic:blipFill>
                  <pic:spPr>
                    <a:xfrm>
                      <a:off x="0" y="0"/>
                      <a:ext cx="4762005" cy="3182302"/>
                    </a:xfrm>
                    <a:prstGeom prst="rect">
                      <a:avLst/>
                    </a:prstGeom>
                  </pic:spPr>
                </pic:pic>
              </a:graphicData>
            </a:graphic>
          </wp:anchor>
        </w:drawing>
      </w:r>
    </w:p>
    <w:p w14:paraId="428B64FC" w14:textId="77777777" w:rsidR="0066630F" w:rsidRDefault="00A0794F" w:rsidP="0066630F">
      <w:pPr>
        <w:pStyle w:val="Zkladntext"/>
        <w:spacing w:before="82"/>
        <w:ind w:left="100" w:right="157"/>
        <w:jc w:val="both"/>
      </w:pPr>
      <w:hyperlink r:id="rId128">
        <w:r w:rsidR="00582BF4">
          <w:rPr>
            <w:color w:val="555555"/>
            <w:sz w:val="23"/>
            <w:szCs w:val="23"/>
            <w:u w:val="single"/>
          </w:rPr>
          <w:t>papirontul</w:t>
        </w:r>
      </w:hyperlink>
      <w:r w:rsidR="00582BF4">
        <w:t>:</w:t>
      </w:r>
      <w:r w:rsidR="00582BF4">
        <w:rPr>
          <w:color w:val="1155CC"/>
          <w:u w:val="single" w:color="1155CC"/>
        </w:rPr>
        <w:t xml:space="preserve"> </w:t>
      </w:r>
      <w:hyperlink r:id="rId129" w:history="1">
        <w:r w:rsidR="00582BF4" w:rsidRPr="0066630F">
          <w:rPr>
            <w:rStyle w:val="Hypertextovprepojenie"/>
            <w:color w:val="1155CC"/>
          </w:rPr>
          <w:t>Encyklopédia a čítačka elektronických kníh na zelenej tráve</w:t>
        </w:r>
      </w:hyperlink>
      <w:r w:rsidR="00582BF4" w:rsidRPr="0066630F">
        <w:rPr>
          <w:color w:val="1155CC"/>
        </w:rPr>
        <w:t>.</w:t>
      </w:r>
      <w:r w:rsidR="00582BF4">
        <w:t xml:space="preserve"> </w:t>
      </w:r>
    </w:p>
    <w:p w14:paraId="3B942552" w14:textId="78ADF67A" w:rsidR="003F753F" w:rsidRDefault="00582BF4" w:rsidP="0066630F">
      <w:pPr>
        <w:pStyle w:val="Zkladntext"/>
        <w:spacing w:before="82"/>
        <w:ind w:left="100" w:right="157"/>
        <w:jc w:val="both"/>
      </w:pPr>
      <w:r>
        <w:t>Verejná sféra</w:t>
      </w:r>
      <w:r w:rsidR="000D55D6">
        <w:t>/Public Domain</w:t>
      </w:r>
      <w:r>
        <w:t xml:space="preserve">: </w:t>
      </w:r>
      <w:hyperlink r:id="rId130">
        <w:r w:rsidRPr="0066630F">
          <w:rPr>
            <w:color w:val="1155CC"/>
            <w:u w:val="single"/>
          </w:rPr>
          <w:t>CC0</w:t>
        </w:r>
      </w:hyperlink>
    </w:p>
    <w:p w14:paraId="3D688066" w14:textId="77777777" w:rsidR="003F753F" w:rsidRDefault="003F753F" w:rsidP="0066630F">
      <w:pPr>
        <w:pStyle w:val="Zkladntext"/>
        <w:ind w:right="157"/>
        <w:jc w:val="both"/>
        <w:rPr>
          <w:sz w:val="26"/>
        </w:rPr>
      </w:pPr>
    </w:p>
    <w:p w14:paraId="6D129913" w14:textId="77777777" w:rsidR="003F753F" w:rsidRDefault="003F753F" w:rsidP="0066630F">
      <w:pPr>
        <w:pStyle w:val="Zkladntext"/>
        <w:spacing w:before="6"/>
        <w:ind w:right="157"/>
        <w:jc w:val="both"/>
      </w:pPr>
    </w:p>
    <w:p w14:paraId="7D876DCD" w14:textId="13A5DC79" w:rsidR="003F753F" w:rsidRDefault="009C34D5" w:rsidP="0066630F">
      <w:pPr>
        <w:pStyle w:val="Nadpis8"/>
        <w:ind w:right="157"/>
        <w:jc w:val="both"/>
      </w:pPr>
      <w:r>
        <w:t xml:space="preserve">Zabezpečenie dostupnosti </w:t>
      </w:r>
      <w:r w:rsidR="00EA5726">
        <w:t>OVZ</w:t>
      </w:r>
      <w:r>
        <w:t xml:space="preserve"> pre všetkých</w:t>
      </w:r>
    </w:p>
    <w:p w14:paraId="4F8C5412" w14:textId="77777777" w:rsidR="003F753F" w:rsidRDefault="003F753F" w:rsidP="0066630F">
      <w:pPr>
        <w:pStyle w:val="Zkladntext"/>
        <w:ind w:right="157"/>
        <w:jc w:val="both"/>
        <w:rPr>
          <w:b/>
          <w:sz w:val="27"/>
        </w:rPr>
      </w:pPr>
    </w:p>
    <w:p w14:paraId="55822774" w14:textId="0E5DC7F2" w:rsidR="003F753F" w:rsidRDefault="009C34D5" w:rsidP="0066630F">
      <w:pPr>
        <w:pStyle w:val="Zkladntext"/>
        <w:spacing w:before="1" w:line="261" w:lineRule="auto"/>
        <w:ind w:left="100" w:right="157"/>
        <w:jc w:val="both"/>
      </w:pPr>
      <w:r>
        <w:t xml:space="preserve">Vo svojej podstate je cieľom </w:t>
      </w:r>
      <w:r w:rsidR="00EA5726">
        <w:t>OVZ</w:t>
      </w:r>
      <w:r>
        <w:t xml:space="preserve"> zabezpečiť, aby </w:t>
      </w:r>
      <w:r w:rsidR="00582BF4">
        <w:t xml:space="preserve">k nim </w:t>
      </w:r>
      <w:r>
        <w:t>mal prístup</w:t>
      </w:r>
      <w:r w:rsidR="00EF1F29" w:rsidRPr="00EF1F29">
        <w:t xml:space="preserve"> </w:t>
      </w:r>
      <w:r w:rsidR="00EF1F29">
        <w:t>každý</w:t>
      </w:r>
      <w:r>
        <w:t xml:space="preserve">. Nielen bohatí ľudia, nielen ľudia, ktorí môžu vidieť alebo počuť, nielen ľudia, ktorí vedia čítať po anglicky, nielen ľudia, ktorí majú elektronické zariadenia s prístupom k vysokorýchlostnému internetu </w:t>
      </w:r>
      <w:r w:rsidR="00582BF4">
        <w:t>–</w:t>
      </w:r>
      <w:r>
        <w:t xml:space="preserve"> </w:t>
      </w:r>
      <w:r w:rsidR="00582BF4">
        <w:t xml:space="preserve">ale </w:t>
      </w:r>
      <w:r>
        <w:t>každý.</w:t>
      </w:r>
    </w:p>
    <w:p w14:paraId="7D308313" w14:textId="77777777" w:rsidR="003F753F" w:rsidRDefault="003F753F" w:rsidP="0066630F">
      <w:pPr>
        <w:pStyle w:val="Zkladntext"/>
        <w:spacing w:before="7"/>
        <w:ind w:right="157"/>
        <w:jc w:val="both"/>
        <w:rPr>
          <w:sz w:val="23"/>
        </w:rPr>
      </w:pPr>
    </w:p>
    <w:p w14:paraId="542E4B2B" w14:textId="77777777" w:rsidR="0066630F" w:rsidRDefault="0066630F">
      <w:r>
        <w:br w:type="page"/>
      </w:r>
    </w:p>
    <w:p w14:paraId="49216C5C" w14:textId="44D5ABD8" w:rsidR="003F753F" w:rsidRDefault="009C34D5" w:rsidP="0066630F">
      <w:pPr>
        <w:pStyle w:val="Zkladntext"/>
        <w:spacing w:line="261" w:lineRule="auto"/>
        <w:ind w:left="100" w:right="157"/>
        <w:jc w:val="both"/>
      </w:pPr>
      <w:r>
        <w:lastRenderedPageBreak/>
        <w:t xml:space="preserve">Keďže autori a inštitúcie vytvárajú a šíria </w:t>
      </w:r>
      <w:r w:rsidR="00EA5726">
        <w:t>OVZ</w:t>
      </w:r>
      <w:r>
        <w:t>, odporúčané postupy v oblasti prístupnosti musia byť súčasťou výučbového a technického návrhu od samého začiatku. Pedagógovia nesú právnu a etickú zodpovednosť za to, aby zabezpečili, že naše učebné zdroje budú plne prístupné všetkým študentom, vrátane tých so zdravotným postihnutím.</w:t>
      </w:r>
    </w:p>
    <w:p w14:paraId="2246D406" w14:textId="77777777" w:rsidR="003F753F" w:rsidRDefault="003F753F" w:rsidP="0066630F">
      <w:pPr>
        <w:pStyle w:val="Zkladntext"/>
        <w:spacing w:before="7"/>
        <w:ind w:right="157"/>
        <w:jc w:val="both"/>
        <w:rPr>
          <w:sz w:val="23"/>
        </w:rPr>
      </w:pPr>
    </w:p>
    <w:p w14:paraId="1240B26A" w14:textId="41AF42F2" w:rsidR="003F753F" w:rsidRDefault="009C34D5" w:rsidP="0066630F">
      <w:pPr>
        <w:pStyle w:val="Zkladntext"/>
        <w:spacing w:before="1" w:line="261" w:lineRule="auto"/>
        <w:ind w:left="100" w:right="157"/>
        <w:jc w:val="both"/>
      </w:pPr>
      <w:r>
        <w:t xml:space="preserve">Pozrite si video </w:t>
      </w:r>
      <w:hyperlink r:id="rId131">
        <w:r w:rsidR="00582BF4" w:rsidRPr="0066630F">
          <w:rPr>
            <w:color w:val="1155CC"/>
            <w:u w:val="single"/>
          </w:rPr>
          <w:t>“Simply Said: Understanding Accessibility in Digital Learning Materials”</w:t>
        </w:r>
      </w:hyperlink>
      <w:r w:rsidRPr="00D126A3">
        <w:rPr>
          <w:color w:val="0066FF"/>
        </w:rPr>
        <w:t xml:space="preserve"> </w:t>
      </w:r>
      <w:r>
        <w:t xml:space="preserve">(Jednoducho povedané: ako funguje </w:t>
      </w:r>
      <w:r w:rsidR="00582BF4">
        <w:t xml:space="preserve">dostupnosť </w:t>
      </w:r>
      <w:r>
        <w:t xml:space="preserve">v digitálnych učebných materiáloch) </w:t>
      </w:r>
      <w:r>
        <w:rPr>
          <w:color w:val="1155CC"/>
        </w:rPr>
        <w:t xml:space="preserve"> </w:t>
      </w:r>
      <w:r>
        <w:t>od Národného centra pre prístupné vzdelávacie materiály (6:42).</w:t>
      </w:r>
    </w:p>
    <w:p w14:paraId="197DF17F" w14:textId="23FFD838" w:rsidR="003F753F" w:rsidRDefault="009C34D5" w:rsidP="0066630F">
      <w:pPr>
        <w:pStyle w:val="Zkladntext"/>
        <w:spacing w:before="74"/>
        <w:ind w:left="100" w:right="157"/>
        <w:jc w:val="both"/>
      </w:pPr>
      <w:r>
        <w:t xml:space="preserve">Odporúčané postupy na zabezpečenie </w:t>
      </w:r>
      <w:r w:rsidR="00582BF4">
        <w:t xml:space="preserve">dostupnosti </w:t>
      </w:r>
      <w:r w:rsidR="00B831C3">
        <w:t xml:space="preserve">vašich </w:t>
      </w:r>
      <w:r w:rsidR="00EA5726">
        <w:t>OVZ</w:t>
      </w:r>
      <w:r>
        <w:t xml:space="preserve"> pre všetkých zahŕňajú:</w:t>
      </w:r>
    </w:p>
    <w:p w14:paraId="0FA6580D" w14:textId="204474BF" w:rsidR="003F753F" w:rsidRDefault="00582BF4" w:rsidP="0066630F">
      <w:pPr>
        <w:pStyle w:val="Odsekzoznamu"/>
        <w:numPr>
          <w:ilvl w:val="0"/>
          <w:numId w:val="1"/>
        </w:numPr>
        <w:tabs>
          <w:tab w:val="left" w:pos="819"/>
          <w:tab w:val="left" w:pos="820"/>
        </w:tabs>
        <w:spacing w:before="22" w:line="261" w:lineRule="auto"/>
        <w:ind w:right="157"/>
        <w:jc w:val="both"/>
      </w:pPr>
      <w:r>
        <w:t>venovanie diela verejnej sfére</w:t>
      </w:r>
      <w:r w:rsidR="000D55D6">
        <w:t>/public domain</w:t>
      </w:r>
      <w:r>
        <w:t xml:space="preserve"> (CC0) alebo pridanie licencie CC, ktorá nie je licenciou ND,</w:t>
      </w:r>
    </w:p>
    <w:p w14:paraId="7B8CA610" w14:textId="207753A1" w:rsidR="003F753F" w:rsidRDefault="009C34D5" w:rsidP="0066630F">
      <w:pPr>
        <w:pStyle w:val="Odsekzoznamu"/>
        <w:numPr>
          <w:ilvl w:val="0"/>
          <w:numId w:val="1"/>
        </w:numPr>
        <w:tabs>
          <w:tab w:val="left" w:pos="819"/>
          <w:tab w:val="left" w:pos="820"/>
        </w:tabs>
        <w:spacing w:line="261" w:lineRule="auto"/>
        <w:ind w:right="157"/>
        <w:jc w:val="both"/>
      </w:pPr>
      <w:r>
        <w:t xml:space="preserve">uľahčenie sťahovania diela v editovateľných formátoch súborov, aby ho ostatní mohli modifikovať a/alebo prekladať tak, aby vyhovovalo lokálnym potrebám a bolo prístupné, </w:t>
      </w:r>
    </w:p>
    <w:p w14:paraId="5DCBAE9E" w14:textId="2296D389" w:rsidR="003F753F" w:rsidRDefault="009C34D5" w:rsidP="0066630F">
      <w:pPr>
        <w:pStyle w:val="Odsekzoznamu"/>
        <w:numPr>
          <w:ilvl w:val="0"/>
          <w:numId w:val="1"/>
        </w:numPr>
        <w:tabs>
          <w:tab w:val="left" w:pos="819"/>
          <w:tab w:val="left" w:pos="820"/>
        </w:tabs>
        <w:spacing w:line="251" w:lineRule="exact"/>
        <w:ind w:right="157"/>
        <w:jc w:val="both"/>
      </w:pPr>
      <w:r>
        <w:t xml:space="preserve">a čo je najdôležitejšie </w:t>
      </w:r>
      <w:r w:rsidR="00582BF4">
        <w:t>–</w:t>
      </w:r>
      <w:r>
        <w:t xml:space="preserve"> od začiatku koncipovať dielo tak, aby bolo</w:t>
      </w:r>
      <w:r w:rsidR="00582BF4">
        <w:t xml:space="preserve"> </w:t>
      </w:r>
      <w:r w:rsidR="00B831C3">
        <w:t>prístupné</w:t>
      </w:r>
      <w:r>
        <w:t>.</w:t>
      </w:r>
    </w:p>
    <w:p w14:paraId="69F6D882" w14:textId="77777777" w:rsidR="003F753F" w:rsidRDefault="003F753F" w:rsidP="0066630F">
      <w:pPr>
        <w:pStyle w:val="Zkladntext"/>
        <w:ind w:right="157"/>
        <w:jc w:val="both"/>
        <w:rPr>
          <w:sz w:val="24"/>
        </w:rPr>
      </w:pPr>
    </w:p>
    <w:p w14:paraId="3DDCEFC2" w14:textId="77777777" w:rsidR="003F753F" w:rsidRDefault="003F753F" w:rsidP="0066630F">
      <w:pPr>
        <w:pStyle w:val="Zkladntext"/>
        <w:spacing w:before="2"/>
        <w:ind w:right="157"/>
        <w:jc w:val="both"/>
        <w:rPr>
          <w:sz w:val="33"/>
        </w:rPr>
      </w:pPr>
    </w:p>
    <w:p w14:paraId="5FE6BAF8" w14:textId="77777777" w:rsidR="003F753F" w:rsidRDefault="009C34D5" w:rsidP="0066630F">
      <w:pPr>
        <w:pStyle w:val="Nadpis7"/>
        <w:ind w:right="157"/>
        <w:jc w:val="both"/>
      </w:pPr>
      <w:r>
        <w:t>Záverečné poznámky</w:t>
      </w:r>
    </w:p>
    <w:p w14:paraId="319F9F9A" w14:textId="0F069853" w:rsidR="003F753F" w:rsidRDefault="009C34D5" w:rsidP="0066630F">
      <w:pPr>
        <w:pStyle w:val="Zkladntext"/>
        <w:spacing w:before="163" w:line="261" w:lineRule="auto"/>
        <w:ind w:left="100" w:right="157"/>
        <w:jc w:val="both"/>
      </w:pPr>
      <w:r>
        <w:t>Otvorenosť vo vzdelávaní znamená viac než len prístup alebo právnu istotu ohľadom toho, čo môžete používať, modifikovať a šíriť medzi svojimi študentmi. Otvorené vzdelávanie znamená navrhovanie takých obsahov a postupov, ktoré zabezpečia, že každý sa môže aktívne podieľať a prispievať k</w:t>
      </w:r>
      <w:r w:rsidR="00582BF4">
        <w:t xml:space="preserve"> súhrnu </w:t>
      </w:r>
      <w:r>
        <w:t xml:space="preserve">všetkých ľudských vedomostí. Keďže pedagógovia </w:t>
      </w:r>
      <w:r w:rsidR="0066630F">
        <w:br/>
      </w:r>
      <w:r>
        <w:t xml:space="preserve">a študenti upravujú </w:t>
      </w:r>
      <w:r w:rsidR="00EA5726">
        <w:t>OVZ</w:t>
      </w:r>
      <w:r>
        <w:t xml:space="preserve"> iných autorov a vytvárajú a šíria nové </w:t>
      </w:r>
      <w:r w:rsidR="00EA5726">
        <w:t>OVZ</w:t>
      </w:r>
      <w:r>
        <w:t>, pri koncipovaní diela by mala byť prístupnosť vždy na vašom kontrolnom zozname.</w:t>
      </w:r>
    </w:p>
    <w:p w14:paraId="53BA92D0" w14:textId="77777777" w:rsidR="003F753F" w:rsidRDefault="003F753F" w:rsidP="0066630F">
      <w:pPr>
        <w:pStyle w:val="Zkladntext"/>
        <w:ind w:right="157"/>
        <w:jc w:val="both"/>
        <w:rPr>
          <w:sz w:val="24"/>
        </w:rPr>
      </w:pPr>
    </w:p>
    <w:p w14:paraId="379F146C" w14:textId="77777777" w:rsidR="003F753F" w:rsidRDefault="003F753F" w:rsidP="0066630F">
      <w:pPr>
        <w:pStyle w:val="Zkladntext"/>
        <w:ind w:right="157"/>
        <w:jc w:val="both"/>
        <w:rPr>
          <w:sz w:val="24"/>
        </w:rPr>
      </w:pPr>
    </w:p>
    <w:p w14:paraId="6CDF4B6C" w14:textId="07168B82" w:rsidR="003F753F" w:rsidRDefault="00582BF4" w:rsidP="0066630F">
      <w:pPr>
        <w:pStyle w:val="Nadpis1"/>
        <w:numPr>
          <w:ilvl w:val="1"/>
          <w:numId w:val="12"/>
        </w:numPr>
        <w:tabs>
          <w:tab w:val="left" w:pos="901"/>
        </w:tabs>
        <w:spacing w:before="211"/>
        <w:ind w:left="900" w:right="157" w:hanging="801"/>
        <w:jc w:val="both"/>
      </w:pPr>
      <w:bookmarkStart w:id="37" w:name="5.4_Open_Pedagogy_/_Practices"/>
      <w:bookmarkStart w:id="38" w:name="_bookmark13"/>
      <w:bookmarkEnd w:id="37"/>
      <w:bookmarkEnd w:id="38"/>
      <w:r>
        <w:t>Otvorená pedagogika / Postupy</w:t>
      </w:r>
    </w:p>
    <w:p w14:paraId="4D5D666B" w14:textId="77777777" w:rsidR="003F753F" w:rsidRDefault="009C34D5" w:rsidP="0066630F">
      <w:pPr>
        <w:pStyle w:val="Nadpis7"/>
        <w:spacing w:before="439" w:line="268" w:lineRule="auto"/>
        <w:ind w:right="157"/>
        <w:jc w:val="both"/>
      </w:pPr>
      <w:bookmarkStart w:id="39" w:name="Openness_in_education_brings_potential_f"/>
      <w:bookmarkEnd w:id="39"/>
      <w:r>
        <w:t>Otvorenosť vo vzdelávaní znamená potenciál pre spoločnú tvorbu a učenie sa prostredníctvom aktívnej účasti na tvorbe vedomostí.</w:t>
      </w:r>
    </w:p>
    <w:p w14:paraId="132EFE33" w14:textId="77777777" w:rsidR="003F753F" w:rsidRDefault="003F753F" w:rsidP="0066630F">
      <w:pPr>
        <w:pStyle w:val="Zkladntext"/>
        <w:spacing w:before="4"/>
        <w:ind w:right="157"/>
        <w:jc w:val="both"/>
        <w:rPr>
          <w:sz w:val="31"/>
        </w:rPr>
      </w:pPr>
    </w:p>
    <w:p w14:paraId="0CDAB084" w14:textId="43811559" w:rsidR="003F753F" w:rsidRDefault="00D534E1" w:rsidP="0066630F">
      <w:pPr>
        <w:pStyle w:val="P68B1DB1-Normal26"/>
        <w:ind w:left="100" w:right="157"/>
        <w:jc w:val="both"/>
      </w:pPr>
      <w:r>
        <w:t>Čo sa naučíme</w:t>
      </w:r>
    </w:p>
    <w:p w14:paraId="3CB25E18" w14:textId="77777777" w:rsidR="003F753F" w:rsidRDefault="009C34D5" w:rsidP="0066630F">
      <w:pPr>
        <w:pStyle w:val="Odsekzoznamu"/>
        <w:numPr>
          <w:ilvl w:val="2"/>
          <w:numId w:val="12"/>
        </w:numPr>
        <w:tabs>
          <w:tab w:val="left" w:pos="819"/>
          <w:tab w:val="left" w:pos="820"/>
        </w:tabs>
        <w:spacing w:before="163"/>
        <w:ind w:right="157"/>
        <w:jc w:val="both"/>
      </w:pPr>
      <w:r>
        <w:t>Vysvetliť, ako autorské práva obmedzujú pedagogiku</w:t>
      </w:r>
    </w:p>
    <w:p w14:paraId="21D083A8" w14:textId="0B0E6A9E" w:rsidR="003F753F" w:rsidRDefault="009C34D5" w:rsidP="0066630F">
      <w:pPr>
        <w:pStyle w:val="Odsekzoznamu"/>
        <w:numPr>
          <w:ilvl w:val="2"/>
          <w:numId w:val="12"/>
        </w:numPr>
        <w:tabs>
          <w:tab w:val="left" w:pos="819"/>
          <w:tab w:val="left" w:pos="820"/>
        </w:tabs>
        <w:spacing w:before="22" w:line="261" w:lineRule="auto"/>
        <w:ind w:right="157"/>
        <w:jc w:val="both"/>
      </w:pPr>
      <w:r>
        <w:t xml:space="preserve">Pochopiť tri definície otvorenej pedagogiky, otvorených postupov a pedagogiky podporovanej </w:t>
      </w:r>
      <w:r w:rsidR="00EA5726">
        <w:t>OVZ</w:t>
      </w:r>
      <w:r>
        <w:t xml:space="preserve"> a opísať, ako udeľovanie verejných licencií podporuje každú </w:t>
      </w:r>
      <w:r w:rsidR="0066630F">
        <w:br/>
      </w:r>
      <w:r>
        <w:t>z nich</w:t>
      </w:r>
    </w:p>
    <w:p w14:paraId="57577BB4" w14:textId="77777777" w:rsidR="003F753F" w:rsidRDefault="009C34D5" w:rsidP="0066630F">
      <w:pPr>
        <w:pStyle w:val="Odsekzoznamu"/>
        <w:numPr>
          <w:ilvl w:val="2"/>
          <w:numId w:val="12"/>
        </w:numPr>
        <w:tabs>
          <w:tab w:val="left" w:pos="819"/>
          <w:tab w:val="left" w:pos="820"/>
        </w:tabs>
        <w:spacing w:line="251" w:lineRule="exact"/>
        <w:ind w:right="157"/>
        <w:jc w:val="both"/>
      </w:pPr>
      <w:r>
        <w:t>Zoznam príkladov otvorenej pedagogiky v praxi</w:t>
      </w:r>
    </w:p>
    <w:p w14:paraId="523180A8" w14:textId="77777777" w:rsidR="003F753F" w:rsidRDefault="003F753F" w:rsidP="0066630F">
      <w:pPr>
        <w:pStyle w:val="Zkladntext"/>
        <w:spacing w:before="4"/>
        <w:ind w:right="157"/>
        <w:jc w:val="both"/>
        <w:rPr>
          <w:sz w:val="33"/>
        </w:rPr>
      </w:pPr>
    </w:p>
    <w:p w14:paraId="46E2156B" w14:textId="77777777" w:rsidR="0066630F" w:rsidRDefault="0066630F">
      <w:pPr>
        <w:rPr>
          <w:sz w:val="32"/>
        </w:rPr>
      </w:pPr>
      <w:r>
        <w:br w:type="page"/>
      </w:r>
    </w:p>
    <w:p w14:paraId="502185D2" w14:textId="431CE74C" w:rsidR="003F753F" w:rsidRDefault="00D534E1" w:rsidP="0066630F">
      <w:pPr>
        <w:pStyle w:val="Nadpis7"/>
        <w:ind w:right="157"/>
        <w:jc w:val="both"/>
      </w:pPr>
      <w:r>
        <w:lastRenderedPageBreak/>
        <w:t>Otázky</w:t>
      </w:r>
      <w:r w:rsidR="009C34D5">
        <w:t xml:space="preserve"> / Prečo je to dôležité</w:t>
      </w:r>
    </w:p>
    <w:p w14:paraId="3117AC7F" w14:textId="7390289C" w:rsidR="003F753F" w:rsidRDefault="009C34D5" w:rsidP="0066630F">
      <w:pPr>
        <w:pStyle w:val="Zkladntext"/>
        <w:spacing w:before="163" w:line="261" w:lineRule="auto"/>
        <w:ind w:left="100" w:right="157"/>
        <w:jc w:val="both"/>
      </w:pPr>
      <w:r>
        <w:t xml:space="preserve">Pamätáte si, kedy sa po prvýkrát dostali na trh smartfóny? V porovnaní s predchádzajúcimi telefónmi mali nekonečné možnosti. Pred smartfónmi sme mohli len volať a písať. So smartfónmi dnes už môžeme nakrúcať videá a fotiť, prehrávať filmy a hudbu, surfovať na webe, čítať e-maily, volať aj posielať správy. Dlhodobí používatelia starších telefónov mali problém využiť všetky možnosti, ktoré ponúkajú nové telefóny. Boli príliš zvyknutí na obmedzenia starších telefónov. Dlhé mesiace </w:t>
      </w:r>
      <w:r w:rsidR="00582BF4">
        <w:t>–</w:t>
      </w:r>
      <w:r>
        <w:t xml:space="preserve"> niekedy aj roky </w:t>
      </w:r>
      <w:r w:rsidR="00582BF4">
        <w:t>–</w:t>
      </w:r>
      <w:r>
        <w:t xml:space="preserve"> používali svoje smartfóny len na volanie a posielanie správ (možno </w:t>
      </w:r>
      <w:r w:rsidR="00582BF4">
        <w:t xml:space="preserve">takých </w:t>
      </w:r>
      <w:r>
        <w:t>poznáte!)</w:t>
      </w:r>
    </w:p>
    <w:p w14:paraId="74414A7E" w14:textId="77777777" w:rsidR="003F753F" w:rsidRDefault="003F753F" w:rsidP="0066630F">
      <w:pPr>
        <w:pStyle w:val="Zkladntext"/>
        <w:spacing w:before="4"/>
        <w:ind w:right="157"/>
        <w:jc w:val="both"/>
        <w:rPr>
          <w:sz w:val="23"/>
        </w:rPr>
      </w:pPr>
    </w:p>
    <w:p w14:paraId="07D3B31F" w14:textId="157F40A5" w:rsidR="003F753F" w:rsidRDefault="009C34D5" w:rsidP="0066630F">
      <w:pPr>
        <w:pStyle w:val="Zkladntext"/>
        <w:spacing w:before="1" w:line="261" w:lineRule="auto"/>
        <w:ind w:left="100" w:right="157"/>
        <w:jc w:val="both"/>
      </w:pPr>
      <w:r>
        <w:t xml:space="preserve">Mnoho pedagógov má rovnaký problém s </w:t>
      </w:r>
      <w:r w:rsidR="00EA5726">
        <w:t>OVZ</w:t>
      </w:r>
      <w:r>
        <w:t xml:space="preserve">. Tak dlho používali vzdelávacie materiály publikované s reštriktívnymi licenciami, že majú dnes problém využiť nové pedagogické možnosti, ktoré ponúkajú </w:t>
      </w:r>
      <w:r w:rsidR="00EA5726">
        <w:t>OVZ</w:t>
      </w:r>
      <w:r>
        <w:t>. Tieto pedagogické možnosti sa týkajú výučby a štúdia, ako aj nástrojov, ktoré umožňujú študentom a učiteľom vytvárať a šíriť vedomosti otvorene a učiť sa do hĺbky.</w:t>
      </w:r>
    </w:p>
    <w:p w14:paraId="40BF6716" w14:textId="77777777" w:rsidR="00582BF4" w:rsidRDefault="00582BF4" w:rsidP="0066630F">
      <w:pPr>
        <w:pStyle w:val="Zkladntext"/>
        <w:spacing w:before="1" w:line="261" w:lineRule="auto"/>
        <w:ind w:left="100" w:right="157"/>
        <w:jc w:val="both"/>
      </w:pPr>
    </w:p>
    <w:p w14:paraId="0071AC82" w14:textId="5C3D8F13" w:rsidR="003F753F" w:rsidRDefault="009C34D5" w:rsidP="0066630F">
      <w:pPr>
        <w:pStyle w:val="Nadpis7"/>
        <w:spacing w:before="76"/>
        <w:ind w:right="157"/>
        <w:jc w:val="both"/>
      </w:pPr>
      <w:r>
        <w:t>Tri definície</w:t>
      </w:r>
    </w:p>
    <w:p w14:paraId="23F3B5A5" w14:textId="6A5C764C" w:rsidR="003F753F" w:rsidRDefault="009C34D5" w:rsidP="0066630F">
      <w:pPr>
        <w:pStyle w:val="Zkladntext"/>
        <w:spacing w:before="318" w:line="261" w:lineRule="auto"/>
        <w:ind w:left="100" w:right="157"/>
        <w:jc w:val="both"/>
      </w:pPr>
      <w:r>
        <w:t>Hnutie za otvorené vzdelávanie ne</w:t>
      </w:r>
      <w:r w:rsidR="00D126A3">
        <w:t>u</w:t>
      </w:r>
      <w:r>
        <w:t xml:space="preserve">stále diskutuje a vedie rozhovory o tom, čo znamená rozmýšľať o vyučovacích a vzdelávacích postupoch inkluzívnejším, rozmanitejším </w:t>
      </w:r>
      <w:r w:rsidR="0066630F">
        <w:br/>
      </w:r>
      <w:r>
        <w:t xml:space="preserve">a otvorenejším spôsobom. </w:t>
      </w:r>
      <w:hyperlink r:id="rId132">
        <w:r w:rsidR="00582BF4">
          <w:rPr>
            <w:color w:val="1155CC"/>
            <w:u w:val="single"/>
          </w:rPr>
          <w:t>Prečítajte si tieto príklady</w:t>
        </w:r>
        <w:r w:rsidR="004B1A9B">
          <w:rPr>
            <w:color w:val="1155CC"/>
            <w:u w:val="single"/>
          </w:rPr>
          <w:t>,</w:t>
        </w:r>
        <w:r w:rsidR="00582BF4" w:rsidRPr="00582BF4">
          <w:rPr>
            <w:color w:val="1155CC"/>
          </w:rPr>
          <w:t xml:space="preserve"> </w:t>
        </w:r>
      </w:hyperlink>
      <w:r>
        <w:t>k</w:t>
      </w:r>
      <w:r w:rsidR="00582BF4">
        <w:t>toré</w:t>
      </w:r>
      <w:r>
        <w:t xml:space="preserve"> </w:t>
      </w:r>
      <w:r w:rsidR="004B1A9B">
        <w:t xml:space="preserve">ilustrujú, ako k </w:t>
      </w:r>
      <w:r>
        <w:t>tejto téme pristupujú rôzni pedagógovia. Z tejto diskusie vyplynuli minimálne tri hlavné definície.</w:t>
      </w:r>
    </w:p>
    <w:p w14:paraId="578C3A2E" w14:textId="77777777" w:rsidR="003F753F" w:rsidRDefault="003F753F" w:rsidP="0066630F">
      <w:pPr>
        <w:pStyle w:val="Zkladntext"/>
        <w:spacing w:before="7"/>
        <w:ind w:right="157"/>
        <w:jc w:val="both"/>
        <w:rPr>
          <w:sz w:val="23"/>
        </w:rPr>
      </w:pPr>
    </w:p>
    <w:p w14:paraId="39A0E7BE" w14:textId="3BE2BD9F" w:rsidR="003F753F" w:rsidRDefault="009C34D5" w:rsidP="0066630F">
      <w:pPr>
        <w:pStyle w:val="Odsekzoznamu"/>
        <w:numPr>
          <w:ilvl w:val="2"/>
          <w:numId w:val="12"/>
        </w:numPr>
        <w:tabs>
          <w:tab w:val="left" w:pos="819"/>
          <w:tab w:val="left" w:pos="820"/>
        </w:tabs>
        <w:ind w:right="157"/>
        <w:jc w:val="both"/>
        <w:rPr>
          <w:color w:val="333333"/>
        </w:rPr>
      </w:pPr>
      <w:r>
        <w:rPr>
          <w:b/>
          <w:color w:val="333333"/>
        </w:rPr>
        <w:t xml:space="preserve">Otvorené vzdelávacie postupy </w:t>
      </w:r>
      <w:r>
        <w:rPr>
          <w:color w:val="333333"/>
        </w:rPr>
        <w:t xml:space="preserve">(Croninova </w:t>
      </w:r>
      <w:hyperlink r:id="rId133">
        <w:r w:rsidR="004B1A9B">
          <w:rPr>
            <w:color w:val="1155CC"/>
            <w:highlight w:val="white"/>
            <w:u w:val="single"/>
          </w:rPr>
          <w:t>prezentácia</w:t>
        </w:r>
      </w:hyperlink>
      <w:r>
        <w:rPr>
          <w:color w:val="333333"/>
        </w:rPr>
        <w:t xml:space="preserve"> Open Edu Global z roku 2018):</w:t>
      </w:r>
    </w:p>
    <w:p w14:paraId="6CE72AE7" w14:textId="1A03E86C" w:rsidR="003F753F" w:rsidRDefault="009C34D5" w:rsidP="0066630F">
      <w:pPr>
        <w:pStyle w:val="P68B1DB1-ListParagraph27"/>
        <w:numPr>
          <w:ilvl w:val="3"/>
          <w:numId w:val="12"/>
        </w:numPr>
        <w:tabs>
          <w:tab w:val="left" w:pos="1539"/>
          <w:tab w:val="left" w:pos="1540"/>
        </w:tabs>
        <w:spacing w:before="22" w:line="261" w:lineRule="auto"/>
        <w:ind w:right="157"/>
        <w:jc w:val="both"/>
      </w:pPr>
      <w:r>
        <w:t xml:space="preserve">Používanie/opakované použitie/tvorba </w:t>
      </w:r>
      <w:r w:rsidR="00EA5726">
        <w:t>OVZ</w:t>
      </w:r>
      <w:r>
        <w:t xml:space="preserve"> a kolaboratívne pedagogické postupy využívajúce sociálne a participatívne technológie na interakciu, partnerské učenie, vytváranie a šírenie vedomostí a posilnenie postavenia študentov.</w:t>
      </w:r>
    </w:p>
    <w:p w14:paraId="7B65D9AC" w14:textId="77777777" w:rsidR="003F753F" w:rsidRDefault="003F753F" w:rsidP="0066630F">
      <w:pPr>
        <w:pStyle w:val="Zkladntext"/>
        <w:spacing w:before="8"/>
        <w:ind w:right="157"/>
        <w:jc w:val="both"/>
        <w:rPr>
          <w:sz w:val="23"/>
        </w:rPr>
      </w:pPr>
    </w:p>
    <w:p w14:paraId="0D5CA222" w14:textId="135219AE" w:rsidR="003F753F" w:rsidRPr="004B1A9B" w:rsidRDefault="009C34D5" w:rsidP="0066630F">
      <w:pPr>
        <w:pStyle w:val="Odsekzoznamu"/>
        <w:numPr>
          <w:ilvl w:val="2"/>
          <w:numId w:val="12"/>
        </w:numPr>
        <w:tabs>
          <w:tab w:val="left" w:pos="819"/>
          <w:tab w:val="left" w:pos="820"/>
        </w:tabs>
        <w:spacing w:line="261" w:lineRule="auto"/>
        <w:ind w:right="157"/>
        <w:jc w:val="both"/>
      </w:pPr>
      <w:r>
        <w:rPr>
          <w:b/>
          <w:color w:val="333333"/>
        </w:rPr>
        <w:t xml:space="preserve">Otvorená pedagogika </w:t>
      </w:r>
      <w:r>
        <w:rPr>
          <w:color w:val="333333"/>
        </w:rPr>
        <w:t xml:space="preserve">(Kapitola knihy </w:t>
      </w:r>
      <w:hyperlink r:id="rId134">
        <w:r w:rsidR="004B1A9B">
          <w:rPr>
            <w:color w:val="1155CC"/>
            <w:highlight w:val="white"/>
            <w:u w:val="single"/>
          </w:rPr>
          <w:t>Guide to Making Open Textbooks with Students</w:t>
        </w:r>
      </w:hyperlink>
      <w:r>
        <w:rPr>
          <w:color w:val="333333"/>
        </w:rPr>
        <w:t xml:space="preserve"> (Sprievodca tvorbou otvorených učebníc</w:t>
      </w:r>
      <w:r w:rsidR="004B1A9B">
        <w:rPr>
          <w:color w:val="333333"/>
        </w:rPr>
        <w:t>)</w:t>
      </w:r>
      <w:r>
        <w:rPr>
          <w:color w:val="333333"/>
        </w:rPr>
        <w:t xml:space="preserve"> </w:t>
      </w:r>
      <w:r w:rsidRPr="004B1A9B">
        <w:t xml:space="preserve">od autorov DeRosa a Jhangiani, 2017: </w:t>
      </w:r>
    </w:p>
    <w:p w14:paraId="35C4B590" w14:textId="559F8E46" w:rsidR="003F753F" w:rsidRDefault="004B1A9B" w:rsidP="0066630F">
      <w:pPr>
        <w:pStyle w:val="P68B1DB1-ListParagraph27"/>
        <w:numPr>
          <w:ilvl w:val="3"/>
          <w:numId w:val="12"/>
        </w:numPr>
        <w:tabs>
          <w:tab w:val="left" w:pos="1539"/>
          <w:tab w:val="left" w:pos="1540"/>
        </w:tabs>
        <w:spacing w:line="261" w:lineRule="auto"/>
        <w:ind w:right="157"/>
        <w:jc w:val="both"/>
      </w:pPr>
      <w:r>
        <w:t>Záväzok orientovaný na dostupnosť voči študentmi iniciovanému vzdelávaniu a proces navrhovania architektúr a používania nástrojov na učenie, ktoré umožňujú študentom formovať spoločné statky vedomosti, ktorých sú súčasťou.</w:t>
      </w:r>
    </w:p>
    <w:p w14:paraId="56762C87" w14:textId="03F1B425" w:rsidR="003F753F" w:rsidRDefault="009C34D5" w:rsidP="0066630F">
      <w:pPr>
        <w:pStyle w:val="Odsekzoznamu"/>
        <w:numPr>
          <w:ilvl w:val="3"/>
          <w:numId w:val="12"/>
        </w:numPr>
        <w:tabs>
          <w:tab w:val="left" w:pos="1539"/>
          <w:tab w:val="left" w:pos="1540"/>
        </w:tabs>
        <w:spacing w:line="250" w:lineRule="exact"/>
        <w:ind w:right="157"/>
        <w:jc w:val="both"/>
      </w:pPr>
      <w:r>
        <w:rPr>
          <w:color w:val="333333"/>
        </w:rPr>
        <w:t xml:space="preserve">Viac na: </w:t>
      </w:r>
      <w:hyperlink r:id="rId135">
        <w:r w:rsidR="004B1A9B">
          <w:rPr>
            <w:color w:val="1155CC"/>
            <w:highlight w:val="white"/>
            <w:u w:val="single"/>
          </w:rPr>
          <w:t>http://openpedagogy.org/open-pedagogy</w:t>
        </w:r>
      </w:hyperlink>
    </w:p>
    <w:p w14:paraId="0E97215F" w14:textId="77777777" w:rsidR="003F753F" w:rsidRDefault="003F753F" w:rsidP="0066630F">
      <w:pPr>
        <w:pStyle w:val="Zkladntext"/>
        <w:spacing w:before="7"/>
        <w:ind w:right="157"/>
        <w:jc w:val="both"/>
        <w:rPr>
          <w:sz w:val="25"/>
        </w:rPr>
      </w:pPr>
    </w:p>
    <w:p w14:paraId="56E7E352" w14:textId="29DB2821" w:rsidR="003F753F" w:rsidRDefault="009C34D5" w:rsidP="0066630F">
      <w:pPr>
        <w:pStyle w:val="Odsekzoznamu"/>
        <w:numPr>
          <w:ilvl w:val="2"/>
          <w:numId w:val="12"/>
        </w:numPr>
        <w:tabs>
          <w:tab w:val="left" w:pos="819"/>
          <w:tab w:val="left" w:pos="820"/>
        </w:tabs>
        <w:spacing w:before="1"/>
        <w:ind w:right="157"/>
        <w:jc w:val="both"/>
        <w:rPr>
          <w:color w:val="333333"/>
        </w:rPr>
      </w:pPr>
      <w:r>
        <w:rPr>
          <w:b/>
          <w:color w:val="333333"/>
        </w:rPr>
        <w:t xml:space="preserve">Pedagogika s podporou </w:t>
      </w:r>
      <w:r w:rsidR="00EA5726">
        <w:rPr>
          <w:b/>
          <w:color w:val="333333"/>
        </w:rPr>
        <w:t>OVZ</w:t>
      </w:r>
      <w:r>
        <w:rPr>
          <w:color w:val="333333"/>
        </w:rPr>
        <w:t xml:space="preserve"> (článok v časopise </w:t>
      </w:r>
      <w:hyperlink r:id="rId136">
        <w:r w:rsidR="004B1A9B">
          <w:rPr>
            <w:color w:val="1155CC"/>
            <w:u w:val="single"/>
          </w:rPr>
          <w:t>Wile</w:t>
        </w:r>
      </w:hyperlink>
      <w:hyperlink r:id="rId137">
        <w:r w:rsidR="004B1A9B">
          <w:rPr>
            <w:color w:val="1155CC"/>
            <w:u w:val="single"/>
          </w:rPr>
          <w:t>y &amp; Hilton’s, 2018</w:t>
        </w:r>
      </w:hyperlink>
      <w:r>
        <w:rPr>
          <w:color w:val="333333"/>
        </w:rPr>
        <w:t>):</w:t>
      </w:r>
    </w:p>
    <w:p w14:paraId="1908A845" w14:textId="5A8A94D7" w:rsidR="003F753F" w:rsidRDefault="009C34D5" w:rsidP="0066630F">
      <w:pPr>
        <w:pStyle w:val="Odsekzoznamu"/>
        <w:numPr>
          <w:ilvl w:val="3"/>
          <w:numId w:val="12"/>
        </w:numPr>
        <w:tabs>
          <w:tab w:val="left" w:pos="1539"/>
          <w:tab w:val="left" w:pos="1540"/>
        </w:tabs>
        <w:spacing w:before="22" w:line="261" w:lineRule="auto"/>
        <w:ind w:right="157"/>
        <w:jc w:val="both"/>
      </w:pPr>
      <w:r>
        <w:rPr>
          <w:color w:val="333333"/>
        </w:rPr>
        <w:t xml:space="preserve">Súbor vyučovacích a študijných postupov, ktoré sú možné alebo praktické len vtedy, keď máte povolenie </w:t>
      </w:r>
      <w:r w:rsidR="00552010">
        <w:rPr>
          <w:color w:val="333333"/>
        </w:rPr>
        <w:t xml:space="preserve">zapojiť sa do činností </w:t>
      </w:r>
      <w:hyperlink r:id="rId138">
        <w:r w:rsidR="004B1A9B">
          <w:rPr>
            <w:color w:val="1155CC"/>
            <w:highlight w:val="white"/>
            <w:u w:val="single"/>
          </w:rPr>
          <w:t>5R</w:t>
        </w:r>
      </w:hyperlink>
      <w:r>
        <w:rPr>
          <w:color w:val="333333"/>
        </w:rPr>
        <w:t>.</w:t>
      </w:r>
    </w:p>
    <w:p w14:paraId="7C2C0C9F" w14:textId="77777777" w:rsidR="003F753F" w:rsidRDefault="003F753F" w:rsidP="0066630F">
      <w:pPr>
        <w:pStyle w:val="Zkladntext"/>
        <w:spacing w:before="3"/>
        <w:ind w:right="157"/>
        <w:jc w:val="both"/>
        <w:rPr>
          <w:sz w:val="31"/>
        </w:rPr>
      </w:pPr>
    </w:p>
    <w:p w14:paraId="40ED1A63" w14:textId="77777777" w:rsidR="003F753F" w:rsidRDefault="009C34D5" w:rsidP="0066630F">
      <w:pPr>
        <w:pStyle w:val="Nadpis7"/>
        <w:ind w:right="157"/>
        <w:jc w:val="both"/>
      </w:pPr>
      <w:r>
        <w:t xml:space="preserve">Osobné zamyslenie / Prečo je to pre vás dôležité </w:t>
      </w:r>
    </w:p>
    <w:p w14:paraId="631A0DB9" w14:textId="6FA8E4D6" w:rsidR="003F753F" w:rsidRDefault="009C34D5" w:rsidP="0066630F">
      <w:pPr>
        <w:pStyle w:val="Zkladntext"/>
        <w:spacing w:before="163" w:line="261" w:lineRule="auto"/>
        <w:ind w:left="100" w:right="157"/>
        <w:jc w:val="both"/>
      </w:pPr>
      <w:r>
        <w:t xml:space="preserve">Keď ste v minulosti používali </w:t>
      </w:r>
      <w:r w:rsidR="00EA5726">
        <w:t>OVZ</w:t>
      </w:r>
      <w:r>
        <w:t xml:space="preserve">, využili ste povolenia, ktoré ponúkajú príslušné verejné licencie, alebo ste používali </w:t>
      </w:r>
      <w:r w:rsidR="00EA5726">
        <w:t>OVZ</w:t>
      </w:r>
      <w:r>
        <w:t xml:space="preserve"> rovnakým spôsobom ako ste používali svoje predchádzajúce, klasicky chránené materiály? Inými slovami, urobili ste s </w:t>
      </w:r>
      <w:r w:rsidR="00EA5726">
        <w:t>OVZ</w:t>
      </w:r>
      <w:r>
        <w:t xml:space="preserve"> niečo, čo nebolo možné robiť s klasickými materiálmi chránenými autorskými právami? Prečo áno</w:t>
      </w:r>
      <w:r w:rsidR="00552010">
        <w:t>,</w:t>
      </w:r>
      <w:r>
        <w:t xml:space="preserve"> resp. prečo nie?</w:t>
      </w:r>
    </w:p>
    <w:p w14:paraId="3D5FDE27" w14:textId="77777777" w:rsidR="00BE4F0E" w:rsidRDefault="00BE4F0E" w:rsidP="0066630F">
      <w:pPr>
        <w:pStyle w:val="Zkladntext"/>
        <w:spacing w:before="163" w:line="261" w:lineRule="auto"/>
        <w:ind w:left="100" w:right="157"/>
        <w:jc w:val="both"/>
      </w:pPr>
    </w:p>
    <w:p w14:paraId="3D4952EB" w14:textId="6A9ACA24" w:rsidR="003F753F" w:rsidRDefault="009C34D5" w:rsidP="0066630F">
      <w:pPr>
        <w:pStyle w:val="Nadpis7"/>
        <w:ind w:right="157"/>
        <w:jc w:val="both"/>
      </w:pPr>
      <w:r>
        <w:lastRenderedPageBreak/>
        <w:t xml:space="preserve">Získavanie </w:t>
      </w:r>
      <w:r w:rsidR="00AE0971">
        <w:t>potrebných vedomostí</w:t>
      </w:r>
    </w:p>
    <w:p w14:paraId="40FEDE5B" w14:textId="4AC84555" w:rsidR="003F753F" w:rsidRDefault="009C34D5" w:rsidP="0066630F">
      <w:pPr>
        <w:pStyle w:val="Zkladntext"/>
        <w:spacing w:before="163" w:line="261" w:lineRule="auto"/>
        <w:ind w:left="100" w:right="157"/>
        <w:jc w:val="both"/>
      </w:pPr>
      <w:r>
        <w:t>Je známe, že ľudia sa učia prostredníctvom činností. Je rovnako známe, že autorské práva obmedzujú ľudí v účasti na rôznych činnostiach. Keď sa tieto dva prístupy postavia vedľa seba, začne byť zrejmé, že autorské práva obmedzujú pedagogi</w:t>
      </w:r>
      <w:r w:rsidR="004B1A9B">
        <w:t xml:space="preserve">ckú činnosť </w:t>
      </w:r>
      <w:r>
        <w:t xml:space="preserve">tým, že zmluvne stanovia celý rad vecí, čo môžu študenti a učitelia robiť so vzdelávacími materiálmi. Ak existujú veci, ktoré nemôžu robiť študenti, existujú aj spôsoby, </w:t>
      </w:r>
      <w:r w:rsidR="00552010">
        <w:t>ktorými sa študenti nemôžu učiť</w:t>
      </w:r>
      <w:r>
        <w:t>. Ak existujú veci, ktoré učitelia nemôžu robiť, existujú aj spôsoby, ako učiteľom nie je dovolené učiť.</w:t>
      </w:r>
    </w:p>
    <w:p w14:paraId="0CA532DC" w14:textId="77777777" w:rsidR="003F753F" w:rsidRDefault="003F753F" w:rsidP="0066630F">
      <w:pPr>
        <w:pStyle w:val="Zkladntext"/>
        <w:spacing w:before="5"/>
        <w:ind w:right="157"/>
        <w:jc w:val="both"/>
        <w:rPr>
          <w:sz w:val="23"/>
        </w:rPr>
      </w:pPr>
    </w:p>
    <w:p w14:paraId="389CE7AE" w14:textId="4D62EE81" w:rsidR="003F753F" w:rsidRDefault="009C34D5" w:rsidP="0066630F">
      <w:pPr>
        <w:pStyle w:val="Zkladntext"/>
        <w:spacing w:line="261" w:lineRule="auto"/>
        <w:ind w:left="100" w:right="157"/>
        <w:jc w:val="both"/>
        <w:rPr>
          <w:color w:val="1155CC"/>
          <w:u w:val="single"/>
        </w:rPr>
      </w:pPr>
      <w:r>
        <w:t xml:space="preserve">O tom, ako dané obmedzenie toho, čo učitelia a študenti môžu robiť, ovplyvňuje výučbu </w:t>
      </w:r>
      <w:r w:rsidR="007B6559">
        <w:br/>
      </w:r>
      <w:r>
        <w:t>a štúdium, sa dozviete prečítaním tejto metafory/ blogového príspevku o</w:t>
      </w:r>
      <w:r w:rsidR="004B1A9B">
        <w:t> </w:t>
      </w:r>
      <w:hyperlink r:id="rId139">
        <w:r w:rsidR="004B1A9B">
          <w:rPr>
            <w:color w:val="1155CC"/>
            <w:u w:val="single"/>
          </w:rPr>
          <w:t>riadení lietadiel na cestách.</w:t>
        </w:r>
      </w:hyperlink>
    </w:p>
    <w:p w14:paraId="783325EF" w14:textId="77777777" w:rsidR="0066630F" w:rsidRDefault="0066630F" w:rsidP="0066630F">
      <w:pPr>
        <w:pStyle w:val="Zkladntext"/>
        <w:spacing w:line="261" w:lineRule="auto"/>
        <w:ind w:left="100" w:right="157"/>
        <w:jc w:val="both"/>
      </w:pPr>
    </w:p>
    <w:p w14:paraId="62BB5548" w14:textId="77777777" w:rsidR="003F753F" w:rsidRDefault="009C34D5" w:rsidP="0066630F">
      <w:pPr>
        <w:pStyle w:val="P68B1DB1-BodyText11"/>
        <w:ind w:left="100" w:right="157"/>
        <w:jc w:val="both"/>
      </w:pPr>
      <w:r>
        <w:rPr>
          <w:noProof/>
        </w:rPr>
        <w:drawing>
          <wp:inline distT="0" distB="0" distL="0" distR="0" wp14:anchorId="5D641B1D" wp14:editId="64711FA5">
            <wp:extent cx="5162550" cy="3200400"/>
            <wp:effectExtent l="0" t="0" r="0" b="0"/>
            <wp:docPr id="21"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jpeg"/>
                    <pic:cNvPicPr/>
                  </pic:nvPicPr>
                  <pic:blipFill>
                    <a:blip r:embed="rId140" cstate="print"/>
                    <a:stretch>
                      <a:fillRect/>
                    </a:stretch>
                  </pic:blipFill>
                  <pic:spPr>
                    <a:xfrm>
                      <a:off x="0" y="0"/>
                      <a:ext cx="5162550" cy="3200400"/>
                    </a:xfrm>
                    <a:prstGeom prst="rect">
                      <a:avLst/>
                    </a:prstGeom>
                  </pic:spPr>
                </pic:pic>
              </a:graphicData>
            </a:graphic>
          </wp:inline>
        </w:drawing>
      </w:r>
    </w:p>
    <w:p w14:paraId="47C38824" w14:textId="630EB228" w:rsidR="003F753F" w:rsidRDefault="00A0794F" w:rsidP="0066630F">
      <w:pPr>
        <w:pStyle w:val="Zkladntext"/>
        <w:spacing w:before="70"/>
        <w:ind w:left="100" w:right="157"/>
        <w:jc w:val="both"/>
      </w:pPr>
      <w:hyperlink r:id="rId141">
        <w:r w:rsidR="004B1A9B">
          <w:rPr>
            <w:color w:val="1155CC"/>
            <w:u w:val="single"/>
          </w:rPr>
          <w:t>Archangel12</w:t>
        </w:r>
      </w:hyperlink>
      <w:r w:rsidR="004B1A9B">
        <w:rPr>
          <w:color w:val="1155CC"/>
          <w:u w:val="single"/>
        </w:rPr>
        <w:t xml:space="preserve">: </w:t>
      </w:r>
      <w:hyperlink r:id="rId142">
        <w:r w:rsidR="004B1A9B">
          <w:rPr>
            <w:color w:val="1155CC"/>
            <w:u w:val="single"/>
          </w:rPr>
          <w:t>Odlet Robinsona r22 beta</w:t>
        </w:r>
      </w:hyperlink>
      <w:r w:rsidR="004B1A9B">
        <w:t xml:space="preserve">  / </w:t>
      </w:r>
      <w:hyperlink r:id="rId143">
        <w:r w:rsidR="004B1A9B">
          <w:rPr>
            <w:color w:val="1155CC"/>
            <w:u w:val="single"/>
          </w:rPr>
          <w:t>CC BY 2.0</w:t>
        </w:r>
      </w:hyperlink>
    </w:p>
    <w:p w14:paraId="334AB6E1" w14:textId="77777777" w:rsidR="003F753F" w:rsidRDefault="003F753F" w:rsidP="0066630F">
      <w:pPr>
        <w:pStyle w:val="Zkladntext"/>
        <w:ind w:right="157"/>
        <w:jc w:val="both"/>
        <w:rPr>
          <w:sz w:val="24"/>
        </w:rPr>
      </w:pPr>
    </w:p>
    <w:p w14:paraId="54569B7F" w14:textId="77777777" w:rsidR="003F753F" w:rsidRDefault="003F753F" w:rsidP="0066630F">
      <w:pPr>
        <w:pStyle w:val="Zkladntext"/>
        <w:spacing w:before="3"/>
        <w:ind w:right="157"/>
        <w:jc w:val="both"/>
        <w:rPr>
          <w:sz w:val="33"/>
        </w:rPr>
      </w:pPr>
    </w:p>
    <w:p w14:paraId="19983519" w14:textId="48ABF61A" w:rsidR="003F753F" w:rsidRDefault="009C34D5" w:rsidP="0066630F">
      <w:pPr>
        <w:pStyle w:val="Nadpis7"/>
        <w:spacing w:line="268" w:lineRule="auto"/>
        <w:ind w:right="157"/>
      </w:pPr>
      <w:bookmarkStart w:id="40" w:name="Examples_of_Open_Educational_Practices,_"/>
      <w:bookmarkEnd w:id="40"/>
      <w:r>
        <w:t xml:space="preserve">Príklady otvorených vzdelávacích postupov, otvorenej pedagogiky a pedagogiky s podporou </w:t>
      </w:r>
      <w:r w:rsidR="00EA5726">
        <w:t>OVZ</w:t>
      </w:r>
    </w:p>
    <w:p w14:paraId="7F39D160" w14:textId="2130152A" w:rsidR="003F753F" w:rsidRDefault="009C34D5" w:rsidP="0066630F">
      <w:pPr>
        <w:pStyle w:val="Zkladntext"/>
        <w:spacing w:before="119" w:line="261" w:lineRule="auto"/>
        <w:ind w:left="100" w:right="157"/>
        <w:jc w:val="both"/>
      </w:pPr>
      <w:r>
        <w:t>Jednou zo základných myšlienok postupov otvorenej výučby a</w:t>
      </w:r>
      <w:r w:rsidR="004B1A9B">
        <w:t xml:space="preserve"> vzdelávania </w:t>
      </w:r>
      <w:r>
        <w:t>je rozlišovanie medzi jednorazovými a obnoviteľnými úlohami.</w:t>
      </w:r>
    </w:p>
    <w:p w14:paraId="68225326" w14:textId="77777777" w:rsidR="003F753F" w:rsidRDefault="003F753F" w:rsidP="0066630F">
      <w:pPr>
        <w:pStyle w:val="Zkladntext"/>
        <w:spacing w:before="9"/>
        <w:ind w:right="157"/>
        <w:jc w:val="both"/>
        <w:rPr>
          <w:sz w:val="23"/>
        </w:rPr>
      </w:pPr>
    </w:p>
    <w:p w14:paraId="07DCBBA4" w14:textId="4FDA02E5" w:rsidR="003F753F" w:rsidRDefault="009C34D5" w:rsidP="0066630F">
      <w:pPr>
        <w:pStyle w:val="Zkladntext"/>
        <w:spacing w:line="261" w:lineRule="auto"/>
        <w:ind w:left="100" w:right="157"/>
        <w:jc w:val="both"/>
      </w:pPr>
      <w:r>
        <w:t xml:space="preserve">Spomínate si, ako ste robili školské domáce úlohy, ktoré boli úplne zbytočné? </w:t>
      </w:r>
      <w:r w:rsidR="004B1A9B">
        <w:t>„</w:t>
      </w:r>
      <w:hyperlink r:id="rId144">
        <w:r w:rsidR="00A0789C">
          <w:rPr>
            <w:color w:val="1155CC"/>
            <w:u w:val="single"/>
          </w:rPr>
          <w:t>Je</w:t>
        </w:r>
        <w:r w:rsidR="004B1A9B">
          <w:rPr>
            <w:color w:val="1155CC"/>
            <w:u w:val="single"/>
          </w:rPr>
          <w:t>dnorazová úloha</w:t>
        </w:r>
      </w:hyperlink>
      <w:r>
        <w:t>" je úloha, ktorá podporuje učenie sa jednotlivých študentov, nepredstavuje však pre svet žiadnu inú pridanú hodnotu – študent trávi hodiny jej vypracovaním, učiteľ trávi čas jej známkovaním, študent ju napokon dostane späť a potom ju zahodí. Hoci jednorazové úlohy môžu podporovať učenie sa individuálneho študenta, tieto úlohy môžu mať demoralizujúci vplyv na ľudí, ktorí chcú mať pocit, že ich práca je dôležitá nielen v bezprostrednom momente.</w:t>
      </w:r>
    </w:p>
    <w:p w14:paraId="3A172618" w14:textId="77777777" w:rsidR="003F753F" w:rsidRDefault="003F753F" w:rsidP="0066630F">
      <w:pPr>
        <w:pStyle w:val="Zkladntext"/>
        <w:spacing w:before="4"/>
        <w:ind w:right="157"/>
        <w:jc w:val="both"/>
        <w:rPr>
          <w:sz w:val="23"/>
        </w:rPr>
      </w:pPr>
    </w:p>
    <w:p w14:paraId="251D444E" w14:textId="31288D35" w:rsidR="003F753F" w:rsidRDefault="009C34D5" w:rsidP="0066630F">
      <w:pPr>
        <w:pStyle w:val="Zkladntext"/>
        <w:spacing w:before="1" w:line="261" w:lineRule="auto"/>
        <w:ind w:left="100" w:right="157"/>
        <w:jc w:val="both"/>
      </w:pPr>
      <w:r>
        <w:t xml:space="preserve">Naproti tomu „obnoviteľné úlohy“ sú úlohy, ktoré podporujú individuálne vzdelávanie študentov a prinášajú okolitému svetu pridanú hodnotu. V prípade obnoviteľných úloh majú </w:t>
      </w:r>
      <w:r>
        <w:lastRenderedPageBreak/>
        <w:t>študenti zadanie vytvoriť a verejne licencovať cenné</w:t>
      </w:r>
      <w:r w:rsidR="004B1A9B">
        <w:t xml:space="preserve"> materiály</w:t>
      </w:r>
      <w:r>
        <w:t>, ktoré sú okrem podpory ich vlastného štúdia užitočné aj pre ostatných študentov v triede i mimo nej. Napríklad klasické obnoviteľné úlohy zahŕňajú spoluprácu so študentmi pri písaní nových prípadových štúdií pre učebnice, vytváraní „vysvetľujúcich“ videí a úprave učebných materiálov tak, aby zohľadňovali priamo miestne kultúry a potreby študentov.</w:t>
      </w:r>
    </w:p>
    <w:p w14:paraId="6ED23927" w14:textId="77777777" w:rsidR="003F753F" w:rsidRDefault="003F753F" w:rsidP="0066630F">
      <w:pPr>
        <w:pStyle w:val="Zkladntext"/>
        <w:spacing w:before="4"/>
        <w:ind w:right="157"/>
        <w:jc w:val="both"/>
        <w:rPr>
          <w:sz w:val="23"/>
        </w:rPr>
      </w:pPr>
    </w:p>
    <w:p w14:paraId="3EFC7CC4" w14:textId="5D434A58" w:rsidR="003F753F" w:rsidRDefault="009C34D5" w:rsidP="0066630F">
      <w:pPr>
        <w:pStyle w:val="Zkladntext"/>
        <w:spacing w:line="261" w:lineRule="auto"/>
        <w:ind w:left="100" w:right="157"/>
        <w:jc w:val="both"/>
      </w:pPr>
      <w:r>
        <w:t>Preštudujte si ďalšie príklady týchto troch pedagogických prístupov v praxi, vrátane príkladov Davida</w:t>
      </w:r>
      <w:r w:rsidR="004B1A9B">
        <w:t xml:space="preserve"> </w:t>
      </w:r>
      <w:hyperlink r:id="rId145">
        <w:r w:rsidR="004B1A9B">
          <w:rPr>
            <w:color w:val="1155CC"/>
            <w:u w:val="single"/>
          </w:rPr>
          <w:t>Wiley</w:t>
        </w:r>
      </w:hyperlink>
      <w:r w:rsidR="004B1A9B">
        <w:rPr>
          <w:color w:val="1155CC"/>
          <w:u w:val="single"/>
        </w:rPr>
        <w:t>ho</w:t>
      </w:r>
      <w:r>
        <w:t xml:space="preserve"> a Robina </w:t>
      </w:r>
      <w:hyperlink r:id="rId146">
        <w:r w:rsidR="004B1A9B">
          <w:rPr>
            <w:color w:val="1155CC"/>
            <w:u w:val="single"/>
          </w:rPr>
          <w:t>DeRosa</w:t>
        </w:r>
      </w:hyperlink>
      <w:r>
        <w:t xml:space="preserve">, ktoré ilustrujú, ako študenti upravujú existujúce materiály a vytvárajú tak nové učebnice. V oboch prípadoch učitelia nechali študentov vytvoriť si vlastné učebnice, na ktoré sa potom vzťahovali licencie Creative Commons. Medzi ďalšie príklady praktickej pedagogiky s podporou </w:t>
      </w:r>
      <w:r w:rsidR="00EA5726">
        <w:t>OVZ</w:t>
      </w:r>
      <w:r>
        <w:t xml:space="preserve"> patria úlohy </w:t>
      </w:r>
      <w:hyperlink r:id="rId147">
        <w:r w:rsidR="004B1A9B">
          <w:rPr>
            <w:color w:val="1155CC"/>
            <w:u w:val="single"/>
          </w:rPr>
          <w:t>Murray</w:t>
        </w:r>
      </w:hyperlink>
      <w:r w:rsidR="004B1A9B">
        <w:rPr>
          <w:color w:val="1155CC"/>
          <w:u w:val="single"/>
        </w:rPr>
        <w:t>a</w:t>
      </w:r>
      <w:r>
        <w:rPr>
          <w:color w:val="1155CC"/>
        </w:rPr>
        <w:t xml:space="preserve"> </w:t>
      </w:r>
      <w:r w:rsidR="0066630F">
        <w:rPr>
          <w:color w:val="1155CC"/>
        </w:rPr>
        <w:br/>
      </w:r>
      <w:r>
        <w:t xml:space="preserve">a </w:t>
      </w:r>
      <w:hyperlink r:id="rId148">
        <w:r w:rsidR="004B1A9B">
          <w:rPr>
            <w:color w:val="1155CC"/>
            <w:u w:val="single"/>
          </w:rPr>
          <w:t>Azzam</w:t>
        </w:r>
      </w:hyperlink>
      <w:r w:rsidR="004B1A9B">
        <w:rPr>
          <w:color w:val="1155CC"/>
          <w:u w:val="single"/>
        </w:rPr>
        <w:t>a</w:t>
      </w:r>
      <w:r>
        <w:t>, vďaka ktorým mohli študenti výrazne skvalitniť články na Wikipédii. Po splnení týchto úloh študenti vytvorili otvorené</w:t>
      </w:r>
      <w:r w:rsidR="004B1A9B">
        <w:t xml:space="preserve"> materiály</w:t>
      </w:r>
      <w:r>
        <w:t>, ktoré sú nápomocné ich vlastn</w:t>
      </w:r>
      <w:r w:rsidR="002C45ED">
        <w:t>ému</w:t>
      </w:r>
      <w:r>
        <w:t xml:space="preserve"> proces štúdia, ako aj </w:t>
      </w:r>
      <w:r w:rsidR="002C45ED">
        <w:t>štúdiu</w:t>
      </w:r>
      <w:r>
        <w:t xml:space="preserve"> iných študentov a pedagógov. V týchto príkladoch mali študenti tvoriť úlohy, ktoré by im umožnili komunikovať so širšou komunitou a zabezpečili, aby tieto úlohy boli obnoviteľné, a nie jednorazové výtvory.</w:t>
      </w:r>
    </w:p>
    <w:p w14:paraId="774B38C0" w14:textId="77777777" w:rsidR="003F753F" w:rsidRDefault="003F753F" w:rsidP="0066630F">
      <w:pPr>
        <w:pStyle w:val="Zkladntext"/>
        <w:spacing w:before="6"/>
        <w:ind w:right="157"/>
        <w:jc w:val="both"/>
        <w:rPr>
          <w:sz w:val="23"/>
        </w:rPr>
      </w:pPr>
    </w:p>
    <w:p w14:paraId="1BCD1DE1" w14:textId="112C7BA9" w:rsidR="003F753F" w:rsidRDefault="009C34D5" w:rsidP="0066630F">
      <w:pPr>
        <w:pStyle w:val="Zkladntext"/>
        <w:spacing w:before="1" w:line="261" w:lineRule="auto"/>
        <w:ind w:left="100" w:right="157"/>
        <w:jc w:val="both"/>
      </w:pPr>
      <w:r>
        <w:t>Medzi ďalšie zaujímavé príklady obnoviteľných úloh patrí remixované vysvetľujúce video, ktoré študent vytvoril o</w:t>
      </w:r>
      <w:r w:rsidR="002D1764">
        <w:t> </w:t>
      </w:r>
      <w:hyperlink r:id="rId149">
        <w:r w:rsidR="002D1764">
          <w:rPr>
            <w:color w:val="1155CC"/>
            <w:u w:val="single"/>
          </w:rPr>
          <w:t>Blogoch a Wiki</w:t>
        </w:r>
      </w:hyperlink>
      <w:r>
        <w:t xml:space="preserve">, či </w:t>
      </w:r>
      <w:hyperlink r:id="rId150">
        <w:r w:rsidR="002D1764">
          <w:rPr>
            <w:color w:val="1155CC"/>
            <w:u w:val="single"/>
          </w:rPr>
          <w:t>banka úloh DS106</w:t>
        </w:r>
      </w:hyperlink>
      <w:r>
        <w:t xml:space="preserve">, ktorá je akýmsi centrom pre študentský obsah s licenciami CC. </w:t>
      </w:r>
      <w:hyperlink r:id="rId151">
        <w:r w:rsidR="002D1764">
          <w:rPr>
            <w:color w:val="1155CC"/>
            <w:u w:val="single"/>
          </w:rPr>
          <w:t>Ďalšie príklady</w:t>
        </w:r>
      </w:hyperlink>
      <w:r>
        <w:rPr>
          <w:color w:val="1155CC"/>
        </w:rPr>
        <w:t xml:space="preserve"> </w:t>
      </w:r>
      <w:r>
        <w:t>sú k dispozícii na webovej stránke Open Pedagogy.</w:t>
      </w:r>
    </w:p>
    <w:p w14:paraId="27000B98" w14:textId="77777777" w:rsidR="003F753F" w:rsidRDefault="003F753F" w:rsidP="0066630F">
      <w:pPr>
        <w:pStyle w:val="Zkladntext"/>
        <w:spacing w:before="1"/>
        <w:ind w:right="157"/>
        <w:jc w:val="both"/>
        <w:rPr>
          <w:sz w:val="31"/>
        </w:rPr>
      </w:pPr>
    </w:p>
    <w:p w14:paraId="47C98B4D" w14:textId="77777777" w:rsidR="003F753F" w:rsidRDefault="009C34D5" w:rsidP="0066630F">
      <w:pPr>
        <w:pStyle w:val="Nadpis7"/>
        <w:spacing w:before="1"/>
        <w:ind w:right="157"/>
        <w:jc w:val="both"/>
      </w:pPr>
      <w:r>
        <w:t>Záverečné poznámky</w:t>
      </w:r>
    </w:p>
    <w:p w14:paraId="19F1F4F2" w14:textId="2F912944" w:rsidR="003F753F" w:rsidRDefault="009C34D5" w:rsidP="0066630F">
      <w:pPr>
        <w:pStyle w:val="Zkladntext"/>
        <w:spacing w:before="162" w:line="261" w:lineRule="auto"/>
        <w:ind w:left="100" w:right="157"/>
        <w:jc w:val="both"/>
      </w:pPr>
      <w:r>
        <w:t xml:space="preserve">Ak sa chystáte používať svoj nový smartfón rovnakým spôsobom, ako ste používali svoj starý vyklápací telefón, nemalo veľký zmysel kúpiť si nový telefón! Podobne, keď používame </w:t>
      </w:r>
      <w:r w:rsidR="00EA5726">
        <w:t>OVZ</w:t>
      </w:r>
      <w:r>
        <w:t xml:space="preserve"> na podporu vzdelávania presne rovnakým spôsobom, akým sme používali staré materiály s</w:t>
      </w:r>
      <w:r w:rsidR="002D1764">
        <w:t xml:space="preserve"> klauzulou</w:t>
      </w:r>
      <w:r>
        <w:t xml:space="preserve"> </w:t>
      </w:r>
      <w:r w:rsidR="002D1764">
        <w:t>„</w:t>
      </w:r>
      <w:r>
        <w:t>všetk</w:t>
      </w:r>
      <w:r w:rsidR="002D1764">
        <w:t>y</w:t>
      </w:r>
      <w:r>
        <w:t xml:space="preserve"> práva vyhraden</w:t>
      </w:r>
      <w:r w:rsidR="002D1764">
        <w:t>é</w:t>
      </w:r>
      <w:r>
        <w:t xml:space="preserve">", môžeme síce študentom ušetriť peniaze, ale aj prísť o transformačnú silu otvorenosti. Keď sa pripravujete na používanie </w:t>
      </w:r>
      <w:r w:rsidR="00EA5726">
        <w:t>OVZ</w:t>
      </w:r>
      <w:r>
        <w:t xml:space="preserve"> vo výučbe, premýšľajte o nových veciach, ktoré sú možné v súvislosti s povolením zapojiť sa do činností 5R.</w:t>
      </w:r>
    </w:p>
    <w:p w14:paraId="724EB7EF" w14:textId="77777777" w:rsidR="003F753F" w:rsidRDefault="003F753F">
      <w:pPr>
        <w:spacing w:line="261" w:lineRule="auto"/>
        <w:sectPr w:rsidR="003F753F">
          <w:pgSz w:w="11900" w:h="16840"/>
          <w:pgMar w:top="1340" w:right="1320" w:bottom="960" w:left="1340" w:header="0" w:footer="766" w:gutter="0"/>
          <w:cols w:space="708"/>
        </w:sectPr>
      </w:pPr>
    </w:p>
    <w:p w14:paraId="20ACFACF" w14:textId="606143D9" w:rsidR="003F753F" w:rsidRDefault="002D1764">
      <w:pPr>
        <w:pStyle w:val="Nadpis2"/>
        <w:numPr>
          <w:ilvl w:val="1"/>
          <w:numId w:val="12"/>
        </w:numPr>
        <w:tabs>
          <w:tab w:val="left" w:pos="868"/>
        </w:tabs>
        <w:ind w:left="867"/>
      </w:pPr>
      <w:bookmarkStart w:id="41" w:name="5.5_Opening_Up_Your_Institution"/>
      <w:bookmarkStart w:id="42" w:name="_bookmark14"/>
      <w:bookmarkEnd w:id="41"/>
      <w:bookmarkEnd w:id="42"/>
      <w:r>
        <w:lastRenderedPageBreak/>
        <w:t>Otváranie inštitúci</w:t>
      </w:r>
      <w:r w:rsidR="00AA3C5C">
        <w:t>í</w:t>
      </w:r>
    </w:p>
    <w:p w14:paraId="271EA1AE" w14:textId="77777777" w:rsidR="003F753F" w:rsidRDefault="009C34D5" w:rsidP="00F845DD">
      <w:pPr>
        <w:pStyle w:val="Nadpis9"/>
        <w:spacing w:before="203" w:line="355" w:lineRule="auto"/>
        <w:ind w:right="157"/>
        <w:jc w:val="both"/>
      </w:pPr>
      <w:r>
        <w:t>Ako môžu vzdelávacie inštitúcie podporovať otvorený vzdelávací obsah, postupy a komunitu prostredníctvom svojich politík.</w:t>
      </w:r>
    </w:p>
    <w:p w14:paraId="5D2D58D1" w14:textId="77777777" w:rsidR="003F753F" w:rsidRDefault="009C34D5">
      <w:pPr>
        <w:pStyle w:val="Zkladntext"/>
        <w:spacing w:before="6"/>
      </w:pPr>
      <w:r>
        <w:rPr>
          <w:noProof/>
        </w:rPr>
        <w:drawing>
          <wp:anchor distT="0" distB="0" distL="0" distR="0" simplePos="0" relativeHeight="17" behindDoc="0" locked="0" layoutInCell="1" allowOverlap="1" wp14:anchorId="62D7DD4C" wp14:editId="0E519D15">
            <wp:simplePos x="0" y="0"/>
            <wp:positionH relativeFrom="page">
              <wp:posOffset>914400</wp:posOffset>
            </wp:positionH>
            <wp:positionV relativeFrom="paragraph">
              <wp:posOffset>180261</wp:posOffset>
            </wp:positionV>
            <wp:extent cx="5718014" cy="4295394"/>
            <wp:effectExtent l="0" t="0" r="0" b="0"/>
            <wp:wrapTopAndBottom/>
            <wp:docPr id="23"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jpeg"/>
                    <pic:cNvPicPr/>
                  </pic:nvPicPr>
                  <pic:blipFill>
                    <a:blip r:embed="rId152" cstate="print"/>
                    <a:stretch>
                      <a:fillRect/>
                    </a:stretch>
                  </pic:blipFill>
                  <pic:spPr>
                    <a:xfrm>
                      <a:off x="0" y="0"/>
                      <a:ext cx="5718014" cy="4295394"/>
                    </a:xfrm>
                    <a:prstGeom prst="rect">
                      <a:avLst/>
                    </a:prstGeom>
                  </pic:spPr>
                </pic:pic>
              </a:graphicData>
            </a:graphic>
          </wp:anchor>
        </w:drawing>
      </w:r>
    </w:p>
    <w:p w14:paraId="2FB52424" w14:textId="1720C68C" w:rsidR="003F753F" w:rsidRDefault="00A0794F">
      <w:pPr>
        <w:pStyle w:val="Zkladntext"/>
        <w:spacing w:before="168"/>
        <w:ind w:left="100"/>
      </w:pPr>
      <w:hyperlink r:id="rId153">
        <w:r w:rsidR="002D1764">
          <w:rPr>
            <w:color w:val="1155CC"/>
            <w:u w:val="single"/>
          </w:rPr>
          <w:t>Foto</w:t>
        </w:r>
      </w:hyperlink>
      <w:r w:rsidR="002D1764">
        <w:t xml:space="preserve"> od </w:t>
      </w:r>
      <w:hyperlink r:id="rId154">
        <w:r w:rsidR="002D1764">
          <w:rPr>
            <w:color w:val="1155CC"/>
            <w:u w:val="single"/>
          </w:rPr>
          <w:t>Stories of change</w:t>
        </w:r>
      </w:hyperlink>
      <w:r w:rsidR="002D1764">
        <w:t xml:space="preserve">, </w:t>
      </w:r>
      <w:hyperlink r:id="rId155">
        <w:r w:rsidR="002D1764">
          <w:rPr>
            <w:color w:val="1155CC"/>
            <w:u w:val="single"/>
          </w:rPr>
          <w:t>CC BY 2.0</w:t>
        </w:r>
      </w:hyperlink>
    </w:p>
    <w:p w14:paraId="5338473A" w14:textId="77777777" w:rsidR="003F753F" w:rsidRDefault="003F753F">
      <w:pPr>
        <w:pStyle w:val="Zkladntext"/>
        <w:rPr>
          <w:sz w:val="24"/>
        </w:rPr>
      </w:pPr>
    </w:p>
    <w:p w14:paraId="31116738" w14:textId="6939D010" w:rsidR="003F753F" w:rsidRDefault="00D534E1">
      <w:pPr>
        <w:pStyle w:val="P68B1DB1-Heading49"/>
        <w:tabs>
          <w:tab w:val="left" w:pos="9119"/>
        </w:tabs>
        <w:spacing w:before="205"/>
        <w:rPr>
          <w:u w:val="none"/>
        </w:rPr>
      </w:pPr>
      <w:bookmarkStart w:id="43" w:name="Big_Question_/_Why_It_Matters"/>
      <w:bookmarkEnd w:id="43"/>
      <w:r>
        <w:t>Otázky</w:t>
      </w:r>
      <w:r w:rsidR="009C34D5">
        <w:t xml:space="preserve"> / Prečo na tom záleží</w:t>
      </w:r>
      <w:r w:rsidR="009C34D5">
        <w:tab/>
      </w:r>
    </w:p>
    <w:p w14:paraId="03B19F72" w14:textId="7976D673" w:rsidR="003F753F" w:rsidRDefault="009C34D5" w:rsidP="00F845DD">
      <w:pPr>
        <w:pStyle w:val="Zkladntext"/>
        <w:spacing w:before="266" w:line="261" w:lineRule="auto"/>
        <w:ind w:left="100" w:right="26"/>
        <w:jc w:val="both"/>
      </w:pPr>
      <w:r>
        <w:t>Vzdelávacie inštitúcie na celom svete sa snažia</w:t>
      </w:r>
      <w:r w:rsidR="002D1764">
        <w:t xml:space="preserve"> prísť na to</w:t>
      </w:r>
      <w:r>
        <w:t xml:space="preserve">, ako podporiť svojich pedagógov, </w:t>
      </w:r>
      <w:r w:rsidR="00100858">
        <w:t>ďalších</w:t>
      </w:r>
      <w:r w:rsidR="00F72928">
        <w:t xml:space="preserve"> </w:t>
      </w:r>
      <w:r w:rsidR="006B33B2">
        <w:t>pracovníkov</w:t>
      </w:r>
      <w:r>
        <w:t xml:space="preserve"> a študentov pri používaní, úprave a šírení </w:t>
      </w:r>
      <w:r w:rsidR="00EA5726">
        <w:t>OVZ</w:t>
      </w:r>
      <w:r>
        <w:t xml:space="preserve"> s novými otvorenými vzdelávacími postupmi a komunitami, ktoré ich podporujú. Ako môžu lídri v oblasti vzdelávania využívať rôznorodé politické nástroje na podporu a propagáciu otvoreného vzdelávania?</w:t>
      </w:r>
    </w:p>
    <w:p w14:paraId="503E928F" w14:textId="77777777" w:rsidR="003F753F" w:rsidRDefault="003F753F" w:rsidP="00F845DD">
      <w:pPr>
        <w:pStyle w:val="Zkladntext"/>
        <w:spacing w:before="7"/>
        <w:ind w:right="26"/>
        <w:jc w:val="both"/>
        <w:rPr>
          <w:sz w:val="32"/>
        </w:rPr>
      </w:pPr>
    </w:p>
    <w:p w14:paraId="1B86468B" w14:textId="77777777" w:rsidR="00F845DD" w:rsidRDefault="00F845DD">
      <w:pPr>
        <w:rPr>
          <w:b/>
          <w:color w:val="24292E"/>
          <w:sz w:val="34"/>
          <w:u w:val="single" w:color="EAECEF"/>
        </w:rPr>
      </w:pPr>
      <w:bookmarkStart w:id="44" w:name="Learning_Outcomes"/>
      <w:bookmarkEnd w:id="44"/>
      <w:r>
        <w:br w:type="page"/>
      </w:r>
    </w:p>
    <w:p w14:paraId="0B894FFE" w14:textId="7C426E16" w:rsidR="003F753F" w:rsidRDefault="00D534E1" w:rsidP="00F845DD">
      <w:pPr>
        <w:pStyle w:val="P68B1DB1-Heading49"/>
        <w:tabs>
          <w:tab w:val="left" w:pos="9119"/>
        </w:tabs>
        <w:ind w:right="26"/>
        <w:jc w:val="both"/>
        <w:rPr>
          <w:u w:val="none"/>
        </w:rPr>
      </w:pPr>
      <w:r>
        <w:lastRenderedPageBreak/>
        <w:t>Čo sa naučíme</w:t>
      </w:r>
      <w:r w:rsidR="009C34D5">
        <w:tab/>
      </w:r>
    </w:p>
    <w:p w14:paraId="2DCE8729" w14:textId="3940C476" w:rsidR="003F753F" w:rsidRDefault="009C34D5" w:rsidP="00F845DD">
      <w:pPr>
        <w:pStyle w:val="Odsekzoznamu"/>
        <w:numPr>
          <w:ilvl w:val="2"/>
          <w:numId w:val="12"/>
        </w:numPr>
        <w:tabs>
          <w:tab w:val="left" w:pos="819"/>
          <w:tab w:val="left" w:pos="820"/>
        </w:tabs>
        <w:spacing w:before="266" w:line="246" w:lineRule="exact"/>
        <w:ind w:right="26"/>
        <w:jc w:val="both"/>
      </w:pPr>
      <w:r>
        <w:t xml:space="preserve">Zvážiť, či a prečo potrebujete politiku na dosiahnutie </w:t>
      </w:r>
      <w:r w:rsidR="002C45ED">
        <w:t>svojich</w:t>
      </w:r>
      <w:r>
        <w:t xml:space="preserve"> cieľov v oblasti otvoreného vzdelávania</w:t>
      </w:r>
    </w:p>
    <w:p w14:paraId="6723F919" w14:textId="77777777" w:rsidR="003F753F" w:rsidRDefault="009C34D5" w:rsidP="00F845DD">
      <w:pPr>
        <w:pStyle w:val="Odsekzoznamu"/>
        <w:numPr>
          <w:ilvl w:val="2"/>
          <w:numId w:val="12"/>
        </w:numPr>
        <w:tabs>
          <w:tab w:val="left" w:pos="819"/>
          <w:tab w:val="left" w:pos="820"/>
        </w:tabs>
        <w:spacing w:line="246" w:lineRule="exact"/>
        <w:ind w:right="26"/>
        <w:jc w:val="both"/>
      </w:pPr>
      <w:r>
        <w:t>Porozumieť ponuke možností politiky otvoreného vzdelávania</w:t>
      </w:r>
    </w:p>
    <w:p w14:paraId="3A8429C2" w14:textId="77777777" w:rsidR="003F753F" w:rsidRDefault="009C34D5" w:rsidP="00F845DD">
      <w:pPr>
        <w:pStyle w:val="Odsekzoznamu"/>
        <w:numPr>
          <w:ilvl w:val="2"/>
          <w:numId w:val="12"/>
        </w:numPr>
        <w:tabs>
          <w:tab w:val="left" w:pos="819"/>
          <w:tab w:val="left" w:pos="820"/>
        </w:tabs>
        <w:spacing w:before="80" w:line="246" w:lineRule="exact"/>
        <w:ind w:right="26"/>
        <w:jc w:val="both"/>
      </w:pPr>
      <w:r>
        <w:t>Posúdiť vlastné existujúce inštitucionálne politiky</w:t>
      </w:r>
    </w:p>
    <w:p w14:paraId="7B42BF41" w14:textId="77777777" w:rsidR="003F753F" w:rsidRDefault="009C34D5" w:rsidP="00F845DD">
      <w:pPr>
        <w:pStyle w:val="Odsekzoznamu"/>
        <w:numPr>
          <w:ilvl w:val="2"/>
          <w:numId w:val="12"/>
        </w:numPr>
        <w:tabs>
          <w:tab w:val="left" w:pos="851"/>
        </w:tabs>
        <w:spacing w:line="246" w:lineRule="exact"/>
        <w:ind w:left="881" w:right="26" w:hanging="422"/>
        <w:jc w:val="both"/>
      </w:pPr>
      <w:r>
        <w:t>Porozumieť spôsobu rozvíjania inštitucionálnej otvorenej politiky</w:t>
      </w:r>
    </w:p>
    <w:p w14:paraId="4AB02144" w14:textId="77777777" w:rsidR="003F753F" w:rsidRDefault="003F753F" w:rsidP="00F845DD">
      <w:pPr>
        <w:pStyle w:val="Zkladntext"/>
        <w:ind w:right="26"/>
        <w:jc w:val="both"/>
        <w:rPr>
          <w:sz w:val="24"/>
        </w:rPr>
      </w:pPr>
    </w:p>
    <w:p w14:paraId="61F902E5" w14:textId="77777777" w:rsidR="003F753F" w:rsidRDefault="003F753F" w:rsidP="00F845DD">
      <w:pPr>
        <w:pStyle w:val="Zkladntext"/>
        <w:spacing w:before="6"/>
        <w:ind w:right="26"/>
        <w:jc w:val="both"/>
        <w:rPr>
          <w:sz w:val="28"/>
        </w:rPr>
      </w:pPr>
    </w:p>
    <w:p w14:paraId="28F0F930" w14:textId="77777777" w:rsidR="003F753F" w:rsidRDefault="009C34D5" w:rsidP="00F845DD">
      <w:pPr>
        <w:pStyle w:val="P68B1DB1-Heading49"/>
        <w:tabs>
          <w:tab w:val="left" w:pos="9119"/>
        </w:tabs>
        <w:spacing w:before="1"/>
        <w:ind w:right="26"/>
        <w:jc w:val="both"/>
        <w:rPr>
          <w:u w:val="none"/>
        </w:rPr>
      </w:pPr>
      <w:bookmarkStart w:id="45" w:name="Personal_Reflection_/_Why_it_Matters_To_"/>
      <w:bookmarkEnd w:id="45"/>
      <w:r>
        <w:t xml:space="preserve">Osobné zamyslenie / Prečo je to pre vás dôležité </w:t>
      </w:r>
    </w:p>
    <w:p w14:paraId="3F9472CA" w14:textId="38334358" w:rsidR="003F753F" w:rsidRDefault="009C34D5" w:rsidP="00F845DD">
      <w:pPr>
        <w:pStyle w:val="Zkladntext"/>
        <w:tabs>
          <w:tab w:val="left" w:pos="851"/>
        </w:tabs>
        <w:spacing w:before="266" w:line="261" w:lineRule="auto"/>
        <w:ind w:left="100" w:right="26"/>
        <w:jc w:val="both"/>
      </w:pPr>
      <w:r>
        <w:t>Čo keby existovali inštitucionálne politiky, ktoré by podporovali vašu prácu v oblasti otvoreného vzdelávania? Čo ak by mali pedagógovia, ktorí chcú prepracovať svoje kurzy tak, aby boli</w:t>
      </w:r>
      <w:r w:rsidR="001F334B">
        <w:t xml:space="preserve"> otvorené, k dispozícii potrebné</w:t>
      </w:r>
      <w:r>
        <w:t xml:space="preserve"> peniaze a čas? Čo ak by sa na základe pravidiel </w:t>
      </w:r>
      <w:r w:rsidR="00757D29">
        <w:t>na obsadzovanie</w:t>
      </w:r>
      <w:r w:rsidR="00831100">
        <w:t xml:space="preserve"> akademických pracovných miest a</w:t>
      </w:r>
      <w:r w:rsidR="00757D29">
        <w:t> </w:t>
      </w:r>
      <w:r w:rsidR="00831100">
        <w:t xml:space="preserve">funkcií (promotion and tenure) </w:t>
      </w:r>
      <w:r>
        <w:t>odmeňovalo šírenie vašich vzdelávacích zdrojov a/alebo výskumu? Aký vplyv môžu mať politiky presadzujúce otvorené vzdelávanie na vás a vašich študentov?</w:t>
      </w:r>
    </w:p>
    <w:p w14:paraId="3D048CBE" w14:textId="77777777" w:rsidR="003F753F" w:rsidRDefault="003F753F" w:rsidP="00F845DD">
      <w:pPr>
        <w:pStyle w:val="Zkladntext"/>
        <w:ind w:right="26"/>
        <w:jc w:val="both"/>
        <w:rPr>
          <w:sz w:val="24"/>
        </w:rPr>
      </w:pPr>
    </w:p>
    <w:p w14:paraId="72983B4C" w14:textId="77777777" w:rsidR="003F753F" w:rsidRDefault="003F753F" w:rsidP="00F845DD">
      <w:pPr>
        <w:pStyle w:val="Zkladntext"/>
        <w:spacing w:before="8"/>
        <w:ind w:right="26"/>
        <w:jc w:val="both"/>
        <w:rPr>
          <w:sz w:val="33"/>
        </w:rPr>
      </w:pPr>
    </w:p>
    <w:p w14:paraId="5527D07D" w14:textId="575021CD" w:rsidR="003F753F" w:rsidRDefault="00117F69" w:rsidP="00F845DD">
      <w:pPr>
        <w:ind w:left="100" w:right="26"/>
        <w:jc w:val="both"/>
        <w:rPr>
          <w:b/>
          <w:sz w:val="34"/>
        </w:rPr>
      </w:pPr>
      <w:r>
        <w:rPr>
          <w:noProof/>
        </w:rPr>
        <mc:AlternateContent>
          <mc:Choice Requires="wps">
            <w:drawing>
              <wp:anchor distT="0" distB="0" distL="0" distR="0" simplePos="0" relativeHeight="487597056" behindDoc="1" locked="0" layoutInCell="1" allowOverlap="1" wp14:anchorId="6C03D464" wp14:editId="5C572912">
                <wp:simplePos x="0" y="0"/>
                <wp:positionH relativeFrom="page">
                  <wp:posOffset>914400</wp:posOffset>
                </wp:positionH>
                <wp:positionV relativeFrom="paragraph">
                  <wp:posOffset>268605</wp:posOffset>
                </wp:positionV>
                <wp:extent cx="5727700" cy="1270"/>
                <wp:effectExtent l="0" t="0" r="0" b="0"/>
                <wp:wrapTopAndBottom/>
                <wp:docPr id="1488323449" name="docshape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727700" cy="1270"/>
                        </a:xfrm>
                        <a:custGeom>
                          <a:avLst/>
                          <a:gdLst>
                            <a:gd name="T0" fmla="+- 0 1440 1440"/>
                            <a:gd name="T1" fmla="*/ T0 w 9020"/>
                            <a:gd name="T2" fmla="+- 0 10460 1440"/>
                            <a:gd name="T3" fmla="*/ T2 w 9020"/>
                          </a:gdLst>
                          <a:ahLst/>
                          <a:cxnLst>
                            <a:cxn ang="0">
                              <a:pos x="T1" y="0"/>
                            </a:cxn>
                            <a:cxn ang="0">
                              <a:pos x="T3" y="0"/>
                            </a:cxn>
                          </a:cxnLst>
                          <a:rect l="0" t="0" r="r" b="b"/>
                          <a:pathLst>
                            <a:path w="9020">
                              <a:moveTo>
                                <a:pt x="0" y="0"/>
                              </a:moveTo>
                              <a:lnTo>
                                <a:pt x="9020" y="0"/>
                              </a:lnTo>
                            </a:path>
                          </a:pathLst>
                        </a:custGeom>
                        <a:noFill/>
                        <a:ln w="9525">
                          <a:solidFill>
                            <a:srgbClr val="EAECE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22AA9A" id="docshape13" o:spid="_x0000_s1026" style="position:absolute;margin-left:1in;margin-top:21.15pt;width:451pt;height:.1pt;z-index:-157194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902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" path="m,l9020,e" filled="f" strokecolor="#eaecef">
                <v:path arrowok="t" o:connecttype="custom" o:connectlocs="0,0;5727700,0" o:connectangles="0,0"/>
                <w10:wrap type="topAndBottom" anchorx="page"/>
              </v:shape>
            </w:pict>
          </mc:Fallback>
        </mc:AlternateContent>
      </w:r>
      <w:bookmarkStart w:id="46" w:name="Acquiring_Essential_Knowledge"/>
      <w:bookmarkEnd w:id="46"/>
      <w:r>
        <w:rPr>
          <w:b/>
          <w:color w:val="24292E"/>
          <w:sz w:val="34"/>
        </w:rPr>
        <w:t xml:space="preserve">Získavanie </w:t>
      </w:r>
      <w:r w:rsidR="00AE0971">
        <w:rPr>
          <w:b/>
          <w:color w:val="24292E"/>
          <w:sz w:val="34"/>
        </w:rPr>
        <w:t>potrebných vedomostí</w:t>
      </w:r>
    </w:p>
    <w:p w14:paraId="73762B3E" w14:textId="77777777" w:rsidR="003F753F" w:rsidRDefault="009C34D5" w:rsidP="00F845DD">
      <w:pPr>
        <w:pStyle w:val="Zkladntext"/>
        <w:spacing w:before="231" w:line="261" w:lineRule="auto"/>
        <w:ind w:left="100" w:right="26"/>
        <w:jc w:val="both"/>
      </w:pPr>
      <w:r>
        <w:t>Vzdelávacie inštitúcie majú široký rad možností na zavádzanie politík otvoreného vzdelávania, z ktorých si môžu vybrať.</w:t>
      </w:r>
    </w:p>
    <w:p w14:paraId="1765CF94" w14:textId="77777777" w:rsidR="003F753F" w:rsidRDefault="003F753F" w:rsidP="00F845DD">
      <w:pPr>
        <w:pStyle w:val="Zkladntext"/>
        <w:spacing w:before="9"/>
        <w:ind w:right="26"/>
        <w:jc w:val="both"/>
        <w:rPr>
          <w:sz w:val="23"/>
        </w:rPr>
      </w:pPr>
    </w:p>
    <w:p w14:paraId="37D92387" w14:textId="34B4F585" w:rsidR="003F753F" w:rsidRDefault="00B53127" w:rsidP="00F845DD">
      <w:pPr>
        <w:pStyle w:val="Odsekzoznamu"/>
        <w:numPr>
          <w:ilvl w:val="2"/>
          <w:numId w:val="12"/>
        </w:numPr>
        <w:tabs>
          <w:tab w:val="left" w:pos="819"/>
          <w:tab w:val="left" w:pos="820"/>
        </w:tabs>
        <w:spacing w:line="261" w:lineRule="auto"/>
        <w:ind w:right="26"/>
        <w:jc w:val="both"/>
      </w:pPr>
      <w:r>
        <w:t>Zvyšujte</w:t>
      </w:r>
      <w:r w:rsidR="009C34D5">
        <w:t xml:space="preserve"> povedomie o existencii </w:t>
      </w:r>
      <w:r w:rsidR="00EA5726">
        <w:t>OVZ</w:t>
      </w:r>
      <w:r w:rsidR="009C34D5">
        <w:t xml:space="preserve"> a o prínosoch pre študentov a</w:t>
      </w:r>
      <w:r>
        <w:t xml:space="preserve"> akademických </w:t>
      </w:r>
      <w:r w:rsidR="006B33B2">
        <w:t>pracovníkov</w:t>
      </w:r>
      <w:r>
        <w:t xml:space="preserve"> vysokej školy</w:t>
      </w:r>
      <w:r w:rsidR="009C34D5">
        <w:t>.</w:t>
      </w:r>
    </w:p>
    <w:p w14:paraId="2034C5D1" w14:textId="50D588AE" w:rsidR="003F753F" w:rsidRDefault="002D1764" w:rsidP="00F845DD">
      <w:pPr>
        <w:pStyle w:val="Odsekzoznamu"/>
        <w:numPr>
          <w:ilvl w:val="3"/>
          <w:numId w:val="12"/>
        </w:numPr>
        <w:tabs>
          <w:tab w:val="left" w:pos="1539"/>
          <w:tab w:val="left" w:pos="1540"/>
        </w:tabs>
        <w:spacing w:line="251" w:lineRule="exact"/>
        <w:ind w:right="26"/>
        <w:jc w:val="both"/>
      </w:pPr>
      <w:r>
        <w:t>Opatrenie: Každý rok usporiadajte deň „otvoreného vzdelávania“ vo svojej škole alebo na univerzite.</w:t>
      </w:r>
    </w:p>
    <w:p w14:paraId="23959940" w14:textId="77777777" w:rsidR="003F753F" w:rsidRDefault="003F753F" w:rsidP="00F845DD">
      <w:pPr>
        <w:pStyle w:val="Zkladntext"/>
        <w:spacing w:before="9"/>
        <w:ind w:right="26"/>
        <w:jc w:val="both"/>
        <w:rPr>
          <w:sz w:val="25"/>
        </w:rPr>
      </w:pPr>
    </w:p>
    <w:p w14:paraId="3D24FA2D" w14:textId="77777777" w:rsidR="003F753F" w:rsidRDefault="009C34D5" w:rsidP="00F845DD">
      <w:pPr>
        <w:pStyle w:val="Odsekzoznamu"/>
        <w:numPr>
          <w:ilvl w:val="2"/>
          <w:numId w:val="12"/>
        </w:numPr>
        <w:tabs>
          <w:tab w:val="left" w:pos="819"/>
          <w:tab w:val="left" w:pos="820"/>
        </w:tabs>
        <w:ind w:right="26"/>
        <w:jc w:val="both"/>
      </w:pPr>
      <w:r>
        <w:t>Poverte zainteresované strany, aby riadili stratégiu otvoreného vzdelávania vašej inštitúcie.</w:t>
      </w:r>
    </w:p>
    <w:p w14:paraId="4E9E6697" w14:textId="1995E9CB" w:rsidR="003F753F" w:rsidRDefault="002D1764" w:rsidP="00F845DD">
      <w:pPr>
        <w:pStyle w:val="Odsekzoznamu"/>
        <w:numPr>
          <w:ilvl w:val="3"/>
          <w:numId w:val="12"/>
        </w:numPr>
        <w:tabs>
          <w:tab w:val="left" w:pos="1539"/>
          <w:tab w:val="left" w:pos="1540"/>
        </w:tabs>
        <w:spacing w:before="22" w:line="261" w:lineRule="auto"/>
        <w:ind w:right="26"/>
        <w:jc w:val="both"/>
      </w:pPr>
      <w:r>
        <w:t xml:space="preserve">Opatrenie: Vytvorte pracovnú skupinu pre otvorené vzdelávanie pozostávajúcu zo študentov, </w:t>
      </w:r>
      <w:r w:rsidR="00B53127">
        <w:t xml:space="preserve">akademických </w:t>
      </w:r>
      <w:r w:rsidR="006B33B2">
        <w:t>pracovníkov</w:t>
      </w:r>
      <w:r>
        <w:t>, odborníkov na dostupnosť materiálov, dekanov, zástupcov kníhkupectva, organizácií finančnej pomoci, knižnice, tvorcov pokynov, elektronického vzdelávania atď.</w:t>
      </w:r>
    </w:p>
    <w:p w14:paraId="2DD28B52" w14:textId="77777777" w:rsidR="003F753F" w:rsidRDefault="003F753F" w:rsidP="00F845DD">
      <w:pPr>
        <w:pStyle w:val="Zkladntext"/>
        <w:spacing w:before="8"/>
        <w:ind w:right="26"/>
        <w:jc w:val="both"/>
        <w:rPr>
          <w:sz w:val="23"/>
        </w:rPr>
      </w:pPr>
    </w:p>
    <w:p w14:paraId="013781D0" w14:textId="185C03D2" w:rsidR="003F753F" w:rsidRDefault="009C34D5" w:rsidP="00F845DD">
      <w:pPr>
        <w:pStyle w:val="Odsekzoznamu"/>
        <w:numPr>
          <w:ilvl w:val="2"/>
          <w:numId w:val="12"/>
        </w:numPr>
        <w:tabs>
          <w:tab w:val="left" w:pos="819"/>
          <w:tab w:val="left" w:pos="820"/>
        </w:tabs>
        <w:ind w:right="26"/>
        <w:jc w:val="both"/>
      </w:pPr>
      <w:r>
        <w:t xml:space="preserve">Uistite sa, že všetok obsah, ktorý financujete, je </w:t>
      </w:r>
      <w:r w:rsidR="00EA5726">
        <w:t>OVZ</w:t>
      </w:r>
      <w:r>
        <w:t>.</w:t>
      </w:r>
    </w:p>
    <w:p w14:paraId="497BC4CE" w14:textId="0CFFB161" w:rsidR="003F753F" w:rsidRDefault="002D1764" w:rsidP="00F845DD">
      <w:pPr>
        <w:pStyle w:val="Odsekzoznamu"/>
        <w:numPr>
          <w:ilvl w:val="3"/>
          <w:numId w:val="12"/>
        </w:numPr>
        <w:tabs>
          <w:tab w:val="left" w:pos="1539"/>
          <w:tab w:val="left" w:pos="1540"/>
        </w:tabs>
        <w:spacing w:before="22" w:line="261" w:lineRule="auto"/>
        <w:ind w:right="26"/>
        <w:jc w:val="both"/>
      </w:pPr>
      <w:r>
        <w:t xml:space="preserve">Opatrenie: Navrhnite, </w:t>
      </w:r>
      <w:r w:rsidR="00B53127">
        <w:t>prijmite</w:t>
      </w:r>
      <w:r>
        <w:t xml:space="preserve"> a implementujte politiku udeľovania verejných licencií, ktorá vyžaduje, aby zdroje financované univerzitou/školou podliehali verejnej licencii. Použite </w:t>
      </w:r>
      <w:hyperlink r:id="rId156">
        <w:bookmarkStart w:id="47" w:name="_Hlk138339261"/>
        <w:r>
          <w:rPr>
            <w:color w:val="1155CC"/>
            <w:u w:val="single"/>
          </w:rPr>
          <w:t xml:space="preserve">nástroj na vypracovanie politiky </w:t>
        </w:r>
        <w:r w:rsidR="00EA5726">
          <w:rPr>
            <w:color w:val="1155CC"/>
            <w:u w:val="single"/>
          </w:rPr>
          <w:t>OVZ</w:t>
        </w:r>
        <w:bookmarkEnd w:id="47"/>
      </w:hyperlink>
      <w:r>
        <w:t xml:space="preserve"> na vypra</w:t>
      </w:r>
      <w:r w:rsidR="00B53127">
        <w:t>covanie otvorenej politiky pre svoju</w:t>
      </w:r>
      <w:r>
        <w:t xml:space="preserve"> inštitúciu. Príklady otvorených politík, ktoré vytvorili iní, nájdete v</w:t>
      </w:r>
      <w:r>
        <w:rPr>
          <w:color w:val="1155CC"/>
        </w:rPr>
        <w:t> </w:t>
      </w:r>
      <w:hyperlink r:id="rId157">
        <w:r>
          <w:rPr>
            <w:color w:val="1155CC"/>
            <w:u w:val="single"/>
          </w:rPr>
          <w:t xml:space="preserve">Registri politík </w:t>
        </w:r>
        <w:r w:rsidR="00EA5726">
          <w:rPr>
            <w:color w:val="1155CC"/>
            <w:u w:val="single"/>
          </w:rPr>
          <w:t>OVZ</w:t>
        </w:r>
      </w:hyperlink>
      <w:r>
        <w:t xml:space="preserve"> (v globálnom meradle) a v </w:t>
      </w:r>
      <w:r>
        <w:rPr>
          <w:color w:val="1155CC"/>
          <w:u w:val="single"/>
        </w:rPr>
        <w:t>p</w:t>
      </w:r>
      <w:hyperlink r:id="rId158">
        <w:r>
          <w:rPr>
            <w:color w:val="1155CC"/>
            <w:u w:val="single"/>
          </w:rPr>
          <w:t xml:space="preserve">olitikách a projektoch </w:t>
        </w:r>
        <w:r w:rsidR="00EA5726">
          <w:rPr>
            <w:color w:val="1155CC"/>
            <w:u w:val="single"/>
          </w:rPr>
          <w:t>OVZ</w:t>
        </w:r>
        <w:r>
          <w:rPr>
            <w:color w:val="1155CC"/>
            <w:u w:val="single"/>
          </w:rPr>
          <w:t xml:space="preserve"> v Severnej Amerike.</w:t>
        </w:r>
      </w:hyperlink>
    </w:p>
    <w:p w14:paraId="2C39EE2D" w14:textId="77777777" w:rsidR="003F753F" w:rsidRDefault="003F753F" w:rsidP="00F845DD">
      <w:pPr>
        <w:pStyle w:val="Zkladntext"/>
        <w:spacing w:before="6"/>
        <w:ind w:right="26"/>
        <w:jc w:val="both"/>
        <w:rPr>
          <w:sz w:val="23"/>
        </w:rPr>
      </w:pPr>
    </w:p>
    <w:p w14:paraId="45730366" w14:textId="4573033D" w:rsidR="003F753F" w:rsidRDefault="009C34D5" w:rsidP="00F845DD">
      <w:pPr>
        <w:pStyle w:val="Odsekzoznamu"/>
        <w:numPr>
          <w:ilvl w:val="2"/>
          <w:numId w:val="12"/>
        </w:numPr>
        <w:tabs>
          <w:tab w:val="left" w:pos="819"/>
          <w:tab w:val="left" w:pos="820"/>
        </w:tabs>
        <w:spacing w:before="1"/>
        <w:ind w:right="26"/>
        <w:jc w:val="both"/>
      </w:pPr>
      <w:r>
        <w:t>Spusti</w:t>
      </w:r>
      <w:r w:rsidR="002D1764">
        <w:t>te</w:t>
      </w:r>
      <w:r>
        <w:t xml:space="preserve"> výzvu na akciu s cieľom vyriešiť </w:t>
      </w:r>
      <w:r w:rsidR="002D1764">
        <w:t>problém</w:t>
      </w:r>
      <w:r w:rsidR="00B53127">
        <w:t>y</w:t>
      </w:r>
      <w:r w:rsidR="002D1764">
        <w:t xml:space="preserve"> </w:t>
      </w:r>
      <w:r>
        <w:t>v oblasti vzdelávania.</w:t>
      </w:r>
    </w:p>
    <w:p w14:paraId="68562BBB" w14:textId="3C7D3948" w:rsidR="003F753F" w:rsidRDefault="002D1764" w:rsidP="00F845DD">
      <w:pPr>
        <w:pStyle w:val="Odsekzoznamu"/>
        <w:numPr>
          <w:ilvl w:val="3"/>
          <w:numId w:val="12"/>
        </w:numPr>
        <w:tabs>
          <w:tab w:val="left" w:pos="1539"/>
          <w:tab w:val="left" w:pos="1540"/>
        </w:tabs>
        <w:spacing w:before="22" w:line="261" w:lineRule="auto"/>
        <w:ind w:right="26"/>
        <w:jc w:val="both"/>
      </w:pPr>
      <w:r>
        <w:t xml:space="preserve">Opatrenie: Vytvorte grantový program </w:t>
      </w:r>
      <w:r w:rsidR="00EA5726">
        <w:t>OVZ</w:t>
      </w:r>
      <w:r>
        <w:t xml:space="preserve">. </w:t>
      </w:r>
      <w:r w:rsidR="00B53127">
        <w:t>Primeraný objem</w:t>
      </w:r>
      <w:r>
        <w:t xml:space="preserve"> finančných prostriedkov</w:t>
      </w:r>
      <w:r w:rsidR="00B53127">
        <w:t xml:space="preserve"> na </w:t>
      </w:r>
      <w:r>
        <w:t>podpor</w:t>
      </w:r>
      <w:r w:rsidR="00B53127">
        <w:t>u</w:t>
      </w:r>
      <w:r>
        <w:t xml:space="preserve"> </w:t>
      </w:r>
      <w:r w:rsidR="00100858">
        <w:t>akademických a ďalších</w:t>
      </w:r>
      <w:r w:rsidR="00B53127">
        <w:t xml:space="preserve"> </w:t>
      </w:r>
      <w:r w:rsidR="006B33B2">
        <w:t>pracovníkov</w:t>
      </w:r>
      <w:r>
        <w:t xml:space="preserve"> </w:t>
      </w:r>
      <w:r w:rsidR="00E97A62">
        <w:t>VŠ</w:t>
      </w:r>
      <w:r w:rsidR="00B53127">
        <w:t xml:space="preserve"> </w:t>
      </w:r>
      <w:r>
        <w:t xml:space="preserve">pri zmene uzavretého obsahu </w:t>
      </w:r>
      <w:r w:rsidR="00B53127">
        <w:t xml:space="preserve">na </w:t>
      </w:r>
      <w:r w:rsidR="00EA5726">
        <w:t>OVZ</w:t>
      </w:r>
      <w:r w:rsidR="00B53127">
        <w:t xml:space="preserve"> pre </w:t>
      </w:r>
      <w:r>
        <w:t>50 študijných programov s</w:t>
      </w:r>
      <w:r w:rsidR="00B53127">
        <w:t> </w:t>
      </w:r>
      <w:r>
        <w:t>najvyšš</w:t>
      </w:r>
      <w:r w:rsidR="00B53127">
        <w:t>ím počtom zapísaných študentov.</w:t>
      </w:r>
    </w:p>
    <w:p w14:paraId="58CBEAFE" w14:textId="77777777" w:rsidR="00F845DD" w:rsidRDefault="00F845DD">
      <w:r>
        <w:br w:type="page"/>
      </w:r>
    </w:p>
    <w:p w14:paraId="4CD8904E" w14:textId="0F0BF53D" w:rsidR="003F753F" w:rsidRDefault="009C34D5" w:rsidP="00F845DD">
      <w:pPr>
        <w:pStyle w:val="Odsekzoznamu"/>
        <w:numPr>
          <w:ilvl w:val="4"/>
          <w:numId w:val="12"/>
        </w:numPr>
        <w:tabs>
          <w:tab w:val="left" w:pos="2259"/>
          <w:tab w:val="left" w:pos="2260"/>
        </w:tabs>
        <w:spacing w:line="261" w:lineRule="auto"/>
        <w:ind w:right="26"/>
        <w:jc w:val="both"/>
      </w:pPr>
      <w:r>
        <w:lastRenderedPageBreak/>
        <w:t xml:space="preserve">Príklad: Komunitná vysoká škola v okrese Maricopa spustila iniciatívu za zavedenie otvorenej učebnice s cieľom znížiť náklady na učebné materiály. Zabezpečila granty na vytvorenie otvorených </w:t>
      </w:r>
      <w:r w:rsidR="002D1764">
        <w:t xml:space="preserve">študijných programov </w:t>
      </w:r>
      <w:r>
        <w:t xml:space="preserve">a na zaškolenie </w:t>
      </w:r>
      <w:r w:rsidR="008C6C83">
        <w:t xml:space="preserve">akademických </w:t>
      </w:r>
      <w:r w:rsidR="006B33B2">
        <w:t>pracovníkov</w:t>
      </w:r>
      <w:r w:rsidR="008C6C83">
        <w:t xml:space="preserve"> školy</w:t>
      </w:r>
      <w:r>
        <w:t xml:space="preserve"> v oblasti </w:t>
      </w:r>
      <w:r w:rsidR="00EA5726">
        <w:t>OVZ</w:t>
      </w:r>
      <w:r>
        <w:t xml:space="preserve">. O tomto postupe sa viac dočítate </w:t>
      </w:r>
      <w:hyperlink r:id="rId159">
        <w:r w:rsidR="002D1764">
          <w:rPr>
            <w:color w:val="1155CC"/>
            <w:u w:val="single"/>
          </w:rPr>
          <w:t>tu</w:t>
        </w:r>
      </w:hyperlink>
      <w:r>
        <w:t>.</w:t>
      </w:r>
    </w:p>
    <w:p w14:paraId="2B24E557" w14:textId="77777777" w:rsidR="003F753F" w:rsidRDefault="003F753F" w:rsidP="00F845DD">
      <w:pPr>
        <w:pStyle w:val="Zkladntext"/>
        <w:spacing w:before="4"/>
        <w:ind w:right="26"/>
        <w:jc w:val="both"/>
        <w:rPr>
          <w:sz w:val="23"/>
        </w:rPr>
      </w:pPr>
    </w:p>
    <w:p w14:paraId="417F0EC0" w14:textId="294546DB" w:rsidR="003F753F" w:rsidRDefault="009C34D5" w:rsidP="00F845DD">
      <w:pPr>
        <w:pStyle w:val="Odsekzoznamu"/>
        <w:numPr>
          <w:ilvl w:val="2"/>
          <w:numId w:val="12"/>
        </w:numPr>
        <w:tabs>
          <w:tab w:val="left" w:pos="819"/>
          <w:tab w:val="left" w:pos="820"/>
        </w:tabs>
        <w:ind w:right="26"/>
        <w:jc w:val="both"/>
      </w:pPr>
      <w:r>
        <w:t>Využi</w:t>
      </w:r>
      <w:r w:rsidR="002D1764">
        <w:t>te</w:t>
      </w:r>
      <w:r>
        <w:t xml:space="preserve"> existujúce strategické dokumenty na podporu otvoreného vzdelávania.</w:t>
      </w:r>
    </w:p>
    <w:p w14:paraId="4265B4EA" w14:textId="727D60BD" w:rsidR="003F753F" w:rsidRDefault="002D1764" w:rsidP="00F845DD">
      <w:pPr>
        <w:pStyle w:val="Odsekzoznamu"/>
        <w:numPr>
          <w:ilvl w:val="3"/>
          <w:numId w:val="12"/>
        </w:numPr>
        <w:tabs>
          <w:tab w:val="left" w:pos="1539"/>
          <w:tab w:val="left" w:pos="1540"/>
        </w:tabs>
        <w:spacing w:before="22"/>
        <w:ind w:right="26"/>
        <w:jc w:val="both"/>
      </w:pPr>
      <w:r>
        <w:t>Opatrenie: Doplniť ciele v oblasti otvoreného vzdelávania do kľúčových inštitucionálnych strategických dokumentov.</w:t>
      </w:r>
    </w:p>
    <w:p w14:paraId="52DA54B1" w14:textId="40C38F59" w:rsidR="003F753F" w:rsidRDefault="002D1764" w:rsidP="00F845DD">
      <w:pPr>
        <w:pStyle w:val="Odsekzoznamu"/>
        <w:numPr>
          <w:ilvl w:val="3"/>
          <w:numId w:val="12"/>
        </w:numPr>
        <w:tabs>
          <w:tab w:val="left" w:pos="1539"/>
          <w:tab w:val="left" w:pos="1540"/>
        </w:tabs>
        <w:spacing w:before="22" w:line="261" w:lineRule="auto"/>
        <w:ind w:right="26"/>
        <w:jc w:val="both"/>
      </w:pPr>
      <w:r>
        <w:t xml:space="preserve">Opatrenie: Identifikovať a sledovať kľúčové ukazovatele výkonnosti, ktoré sa zlepšia po zavedení </w:t>
      </w:r>
      <w:r w:rsidR="00EA5726">
        <w:t>OVZ</w:t>
      </w:r>
      <w:r>
        <w:t xml:space="preserve"> do študijných programov.</w:t>
      </w:r>
    </w:p>
    <w:p w14:paraId="2C25BDA8" w14:textId="1AF5886E" w:rsidR="003F753F" w:rsidRDefault="009C34D5" w:rsidP="00F845DD">
      <w:pPr>
        <w:pStyle w:val="Odsekzoznamu"/>
        <w:numPr>
          <w:ilvl w:val="4"/>
          <w:numId w:val="12"/>
        </w:numPr>
        <w:tabs>
          <w:tab w:val="left" w:pos="2259"/>
          <w:tab w:val="left" w:pos="2260"/>
        </w:tabs>
        <w:spacing w:before="80" w:line="261" w:lineRule="auto"/>
        <w:ind w:right="26"/>
        <w:jc w:val="both"/>
      </w:pPr>
      <w:r>
        <w:t>Príklad: Zlepšenie výsledkov študentov, zvýšenie percentuálneho podielu študentov, ktorí majú prístup k 100 % vzdelávacích zdrojov v 1. deň,</w:t>
      </w:r>
      <w:r w:rsidR="002D1764">
        <w:t xml:space="preserve"> </w:t>
      </w:r>
      <w:r>
        <w:t xml:space="preserve">zníženie predčasného ukončenia školskej dochádzky </w:t>
      </w:r>
      <w:r w:rsidR="002D1764">
        <w:t xml:space="preserve">na začiatku </w:t>
      </w:r>
      <w:r>
        <w:t>školského roka, keď si môžu študenti pridávať/vypúšťať predmety, zvýšenie počtu kreditov za semester, zníženie študentského dlhu, skrátenie času potrebného na získanie diplomu.</w:t>
      </w:r>
    </w:p>
    <w:p w14:paraId="3EE99BA4" w14:textId="77777777" w:rsidR="003F753F" w:rsidRDefault="003F753F" w:rsidP="00F845DD">
      <w:pPr>
        <w:pStyle w:val="Zkladntext"/>
        <w:spacing w:before="8"/>
        <w:ind w:right="26"/>
        <w:jc w:val="both"/>
        <w:rPr>
          <w:sz w:val="23"/>
        </w:rPr>
      </w:pPr>
    </w:p>
    <w:p w14:paraId="2304B29B" w14:textId="3E966608" w:rsidR="003F753F" w:rsidRDefault="009C34D5" w:rsidP="00F845DD">
      <w:pPr>
        <w:pStyle w:val="Odsekzoznamu"/>
        <w:numPr>
          <w:ilvl w:val="2"/>
          <w:numId w:val="12"/>
        </w:numPr>
        <w:tabs>
          <w:tab w:val="left" w:pos="820"/>
        </w:tabs>
        <w:ind w:right="26"/>
        <w:jc w:val="both"/>
      </w:pPr>
      <w:r>
        <w:t xml:space="preserve">Uľahčite šírenie </w:t>
      </w:r>
      <w:r w:rsidR="00EA5726">
        <w:t>OVZ</w:t>
      </w:r>
      <w:r>
        <w:t>.</w:t>
      </w:r>
    </w:p>
    <w:p w14:paraId="0644977D" w14:textId="094D026A" w:rsidR="003F753F" w:rsidRDefault="002D1764" w:rsidP="00F845DD">
      <w:pPr>
        <w:pStyle w:val="Odsekzoznamu"/>
        <w:numPr>
          <w:ilvl w:val="3"/>
          <w:numId w:val="12"/>
        </w:numPr>
        <w:tabs>
          <w:tab w:val="left" w:pos="1540"/>
        </w:tabs>
        <w:spacing w:before="22" w:line="261" w:lineRule="auto"/>
        <w:ind w:right="26"/>
        <w:jc w:val="both"/>
      </w:pPr>
      <w:r>
        <w:t>Opatrenie: Pripojte sa ku globálnemu úložisku otvorených zdrojov a uľahčite svojim pedagógom a študentom vyhľadáv</w:t>
      </w:r>
      <w:r w:rsidR="008C6C83">
        <w:t>anie</w:t>
      </w:r>
      <w:r>
        <w:t xml:space="preserve"> otvorené zdroje iných osôb </w:t>
      </w:r>
      <w:r w:rsidR="00F845DD">
        <w:br/>
      </w:r>
      <w:r>
        <w:t>a šír</w:t>
      </w:r>
      <w:r w:rsidR="008C6C83">
        <w:t>enie</w:t>
      </w:r>
      <w:r>
        <w:t xml:space="preserve"> ich vlastn</w:t>
      </w:r>
      <w:r w:rsidR="008C6C83">
        <w:t>ých</w:t>
      </w:r>
      <w:r>
        <w:t xml:space="preserve"> otvoren</w:t>
      </w:r>
      <w:r w:rsidR="008C6C83">
        <w:t>ých zdrojov</w:t>
      </w:r>
      <w:r>
        <w:t>. Zabezpeč</w:t>
      </w:r>
      <w:r w:rsidR="00BB147C">
        <w:t>te</w:t>
      </w:r>
      <w:r>
        <w:t xml:space="preserve"> profesionálny rozvoj.</w:t>
      </w:r>
    </w:p>
    <w:p w14:paraId="10744C36" w14:textId="77777777" w:rsidR="003F753F" w:rsidRDefault="003F753F" w:rsidP="00F845DD">
      <w:pPr>
        <w:pStyle w:val="Zkladntext"/>
        <w:spacing w:before="8"/>
        <w:ind w:right="26"/>
        <w:jc w:val="both"/>
        <w:rPr>
          <w:sz w:val="23"/>
        </w:rPr>
      </w:pPr>
    </w:p>
    <w:p w14:paraId="589C7720" w14:textId="2798DD33" w:rsidR="003F753F" w:rsidRDefault="009C34D5" w:rsidP="00F845DD">
      <w:pPr>
        <w:pStyle w:val="Odsekzoznamu"/>
        <w:numPr>
          <w:ilvl w:val="2"/>
          <w:numId w:val="12"/>
        </w:numPr>
        <w:tabs>
          <w:tab w:val="left" w:pos="819"/>
          <w:tab w:val="left" w:pos="820"/>
        </w:tabs>
        <w:ind w:right="26"/>
        <w:jc w:val="both"/>
      </w:pPr>
      <w:r>
        <w:t>Zabezpeč</w:t>
      </w:r>
      <w:r w:rsidR="00BB147C">
        <w:t>te</w:t>
      </w:r>
      <w:r>
        <w:t>, aby pedagógovia disponovali zákonnými právami na šírenie obsahu.</w:t>
      </w:r>
    </w:p>
    <w:p w14:paraId="0592F9B8" w14:textId="42014D68" w:rsidR="003F753F" w:rsidRDefault="00BB147C" w:rsidP="00F845DD">
      <w:pPr>
        <w:pStyle w:val="Odsekzoznamu"/>
        <w:numPr>
          <w:ilvl w:val="3"/>
          <w:numId w:val="12"/>
        </w:numPr>
        <w:tabs>
          <w:tab w:val="left" w:pos="1539"/>
          <w:tab w:val="left" w:pos="1540"/>
        </w:tabs>
        <w:spacing w:before="22" w:line="261" w:lineRule="auto"/>
        <w:ind w:right="26"/>
        <w:jc w:val="both"/>
      </w:pPr>
      <w:r>
        <w:t>Opatrenie: Upravte zmluvu medzi inštitúciou a</w:t>
      </w:r>
      <w:r w:rsidR="008C6C83">
        <w:t xml:space="preserve"> akademickými </w:t>
      </w:r>
      <w:r w:rsidR="006B33B2">
        <w:t>pracovníkmi</w:t>
      </w:r>
      <w:r>
        <w:t>/učiteľmi tak, aby pedagóg disponoval zákonnými právami na udelenie licencie CC na svoje dielo.</w:t>
      </w:r>
    </w:p>
    <w:p w14:paraId="7282BB51" w14:textId="6A624DA9" w:rsidR="003F753F" w:rsidRDefault="009C34D5" w:rsidP="00F845DD">
      <w:pPr>
        <w:pStyle w:val="Odsekzoznamu"/>
        <w:numPr>
          <w:ilvl w:val="4"/>
          <w:numId w:val="12"/>
        </w:numPr>
        <w:tabs>
          <w:tab w:val="left" w:pos="2259"/>
          <w:tab w:val="left" w:pos="2260"/>
        </w:tabs>
        <w:spacing w:line="261" w:lineRule="auto"/>
        <w:ind w:right="26"/>
        <w:jc w:val="both"/>
      </w:pPr>
      <w:r>
        <w:t xml:space="preserve">Príklad: Pravidlá Creative Commons na Novom Zélande zabezpečujú pre učiteľov predbežné povolenie na distribúciu ich zdrojov online na účely ich šírenia a opakovaného použitia. Táto politika zároveň zabezpečuje, že škola aj učiteľ — ako aj učitelia z celej krajiny </w:t>
      </w:r>
      <w:r w:rsidR="00F845DD">
        <w:br/>
      </w:r>
      <w:r>
        <w:t xml:space="preserve">a z celého sveta — môžu naďalej používať a upravovať zdroje, ktoré vytvorili učitelia na Novom Zélande v rámci svojho zamestnania. Creative Commons NZ vyvinul </w:t>
      </w:r>
      <w:hyperlink r:id="rId160">
        <w:r w:rsidR="00BB147C">
          <w:rPr>
            <w:color w:val="1155CC"/>
            <w:highlight w:val="white"/>
            <w:u w:val="single"/>
          </w:rPr>
          <w:t xml:space="preserve">komentovanú šablónu politiky pre školy, ktorú si môžu školy prispôsobiť. </w:t>
        </w:r>
      </w:hyperlink>
    </w:p>
    <w:p w14:paraId="1C590A77" w14:textId="77777777" w:rsidR="003F753F" w:rsidRDefault="003F753F" w:rsidP="00F845DD">
      <w:pPr>
        <w:pStyle w:val="Zkladntext"/>
        <w:spacing w:before="2"/>
        <w:ind w:right="26"/>
        <w:jc w:val="both"/>
        <w:rPr>
          <w:sz w:val="23"/>
        </w:rPr>
      </w:pPr>
    </w:p>
    <w:p w14:paraId="1EF32A69" w14:textId="4CA0C0DC" w:rsidR="003F753F" w:rsidRPr="0009392D" w:rsidRDefault="009C34D5" w:rsidP="00F845DD">
      <w:pPr>
        <w:pStyle w:val="Odsekzoznamu"/>
        <w:numPr>
          <w:ilvl w:val="2"/>
          <w:numId w:val="12"/>
        </w:numPr>
        <w:tabs>
          <w:tab w:val="left" w:pos="819"/>
          <w:tab w:val="left" w:pos="820"/>
        </w:tabs>
        <w:ind w:right="26"/>
        <w:jc w:val="both"/>
      </w:pPr>
      <w:r w:rsidRPr="0009392D">
        <w:t xml:space="preserve">Informujte študentov o </w:t>
      </w:r>
      <w:r w:rsidR="00EA5726" w:rsidRPr="0009392D">
        <w:t>OVZ</w:t>
      </w:r>
      <w:r w:rsidRPr="0009392D">
        <w:t>.</w:t>
      </w:r>
    </w:p>
    <w:p w14:paraId="46547226" w14:textId="255FD46B" w:rsidR="00FD1BCE" w:rsidRPr="0009392D" w:rsidRDefault="00BB147C" w:rsidP="00F845DD">
      <w:pPr>
        <w:pStyle w:val="Odsekzoznamu"/>
        <w:numPr>
          <w:ilvl w:val="3"/>
          <w:numId w:val="17"/>
        </w:numPr>
        <w:tabs>
          <w:tab w:val="left" w:pos="1554"/>
          <w:tab w:val="left" w:pos="1555"/>
        </w:tabs>
        <w:spacing w:before="8" w:line="261" w:lineRule="auto"/>
        <w:ind w:right="26"/>
        <w:jc w:val="both"/>
        <w:rPr>
          <w:sz w:val="23"/>
        </w:rPr>
      </w:pPr>
      <w:r w:rsidRPr="0009392D">
        <w:t>Opatrenie: Vyžadujte označenie</w:t>
      </w:r>
      <w:r>
        <w:t xml:space="preserve"> študijných programov </w:t>
      </w:r>
      <w:r w:rsidR="00EA5726">
        <w:t>OVZ</w:t>
      </w:r>
      <w:r>
        <w:t xml:space="preserve"> v katalógoch študijných programov, aby študenti mohli zistiť, či sa v rámci príslušného študijného programu používajú </w:t>
      </w:r>
      <w:r w:rsidR="00EA5726">
        <w:t>OVZ</w:t>
      </w:r>
      <w:r>
        <w:t xml:space="preserve"> alebo otvorené učebnice. Príklad: </w:t>
      </w:r>
      <w:hyperlink r:id="rId161">
        <w:bookmarkStart w:id="48" w:name="_Hlk138339729"/>
        <w:r>
          <w:rPr>
            <w:color w:val="1155CC"/>
            <w:u w:val="single"/>
          </w:rPr>
          <w:t xml:space="preserve">CUNY labels </w:t>
        </w:r>
        <w:r w:rsidR="00EA5726">
          <w:rPr>
            <w:color w:val="1155CC"/>
            <w:u w:val="single"/>
          </w:rPr>
          <w:t>O</w:t>
        </w:r>
        <w:r w:rsidR="008C4C3D">
          <w:rPr>
            <w:color w:val="1155CC"/>
            <w:u w:val="single"/>
          </w:rPr>
          <w:t>ER</w:t>
        </w:r>
        <w:r>
          <w:rPr>
            <w:color w:val="1155CC"/>
            <w:u w:val="single"/>
          </w:rPr>
          <w:t xml:space="preserve"> in their catalog</w:t>
        </w:r>
        <w:bookmarkEnd w:id="48"/>
        <w:r>
          <w:rPr>
            <w:color w:val="1155CC"/>
            <w:u w:val="single"/>
          </w:rPr>
          <w:t xml:space="preserve"> (video)  (</w:t>
        </w:r>
      </w:hyperlink>
      <w:r>
        <w:rPr>
          <w:color w:val="1155CC"/>
          <w:u w:val="single" w:color="1155CC"/>
        </w:rPr>
        <w:t xml:space="preserve">CUNY označuje </w:t>
      </w:r>
      <w:r w:rsidR="00EA5726">
        <w:rPr>
          <w:color w:val="1155CC"/>
          <w:u w:val="single" w:color="1155CC"/>
        </w:rPr>
        <w:t>OVZ</w:t>
      </w:r>
      <w:r>
        <w:rPr>
          <w:color w:val="1155CC"/>
          <w:u w:val="single" w:color="1155CC"/>
        </w:rPr>
        <w:t xml:space="preserve"> vo svojom katalógu</w:t>
      </w:r>
      <w:r w:rsidR="00BE4F0E">
        <w:rPr>
          <w:color w:val="1155CC"/>
          <w:u w:val="single" w:color="1155CC"/>
        </w:rPr>
        <w:t>, vide)</w:t>
      </w:r>
      <w:r>
        <w:rPr>
          <w:color w:val="1155CC"/>
          <w:u w:val="single" w:color="1155CC"/>
        </w:rPr>
        <w:t>.</w:t>
      </w:r>
      <w:r w:rsidR="00FD1BCE">
        <w:t xml:space="preserve"> </w:t>
      </w:r>
      <w:r w:rsidR="00FD1BCE" w:rsidRPr="0009392D">
        <w:t>[The City University of New York, Newyorská univerzita</w:t>
      </w:r>
      <w:r w:rsidR="00FD1BCE" w:rsidRPr="0009392D">
        <w:rPr>
          <w:u w:color="1155CC"/>
        </w:rPr>
        <w:t>]</w:t>
      </w:r>
    </w:p>
    <w:p w14:paraId="71AEB3F1" w14:textId="29FFA994" w:rsidR="003F753F" w:rsidRDefault="003F753F" w:rsidP="00F845DD">
      <w:pPr>
        <w:pStyle w:val="Odsekzoznamu"/>
        <w:numPr>
          <w:ilvl w:val="3"/>
          <w:numId w:val="12"/>
        </w:numPr>
        <w:tabs>
          <w:tab w:val="left" w:pos="1539"/>
          <w:tab w:val="left" w:pos="1540"/>
        </w:tabs>
        <w:spacing w:before="22" w:line="261" w:lineRule="auto"/>
        <w:ind w:right="26"/>
        <w:jc w:val="both"/>
      </w:pPr>
    </w:p>
    <w:p w14:paraId="563A0E6C" w14:textId="77777777" w:rsidR="003F753F" w:rsidRDefault="003F753F" w:rsidP="00F845DD">
      <w:pPr>
        <w:pStyle w:val="Zkladntext"/>
        <w:spacing w:before="8"/>
        <w:ind w:right="26"/>
        <w:jc w:val="both"/>
        <w:rPr>
          <w:sz w:val="23"/>
        </w:rPr>
      </w:pPr>
    </w:p>
    <w:p w14:paraId="0C483867" w14:textId="77777777" w:rsidR="003F753F" w:rsidRDefault="009C34D5" w:rsidP="00F845DD">
      <w:pPr>
        <w:pStyle w:val="Odsekzoznamu"/>
        <w:numPr>
          <w:ilvl w:val="2"/>
          <w:numId w:val="12"/>
        </w:numPr>
        <w:tabs>
          <w:tab w:val="left" w:pos="819"/>
          <w:tab w:val="left" w:pos="820"/>
        </w:tabs>
        <w:ind w:right="26"/>
        <w:jc w:val="both"/>
      </w:pPr>
      <w:r>
        <w:t>Odmeňujte šírenie obsahu.</w:t>
      </w:r>
    </w:p>
    <w:p w14:paraId="608AC8D6" w14:textId="69683A5B" w:rsidR="003F753F" w:rsidRDefault="009C34D5" w:rsidP="00F845DD">
      <w:pPr>
        <w:pStyle w:val="Odsekzoznamu"/>
        <w:numPr>
          <w:ilvl w:val="3"/>
          <w:numId w:val="12"/>
        </w:numPr>
        <w:tabs>
          <w:tab w:val="left" w:pos="1539"/>
          <w:tab w:val="left" w:pos="1540"/>
        </w:tabs>
        <w:spacing w:before="22" w:line="261" w:lineRule="auto"/>
        <w:ind w:right="26"/>
        <w:jc w:val="both"/>
      </w:pPr>
      <w:r>
        <w:t xml:space="preserve">Opatrenie: Upravte svoje pravidlá </w:t>
      </w:r>
      <w:r w:rsidR="00E97A62">
        <w:t xml:space="preserve">na </w:t>
      </w:r>
      <w:r w:rsidR="00236418">
        <w:t>obsadzovani</w:t>
      </w:r>
      <w:r w:rsidR="00757D29">
        <w:t>e</w:t>
      </w:r>
      <w:r w:rsidR="00236418">
        <w:t xml:space="preserve"> </w:t>
      </w:r>
      <w:r w:rsidR="00E97A62">
        <w:t>akademických pracovných miest a</w:t>
      </w:r>
      <w:r>
        <w:t xml:space="preserve"> funkcií tak, aby ste odmeňovali vytváranie/</w:t>
      </w:r>
      <w:r w:rsidR="00FD1BCE">
        <w:t>používanie</w:t>
      </w:r>
      <w:r>
        <w:t xml:space="preserve">/udržiavanie </w:t>
      </w:r>
      <w:r w:rsidR="00EA5726">
        <w:t>OVZ</w:t>
      </w:r>
      <w:r>
        <w:t xml:space="preserve"> a publikovanie v časopisoch s otvoreným prístupom. </w:t>
      </w:r>
      <w:r w:rsidR="00FD1BCE">
        <w:t>Pri obsadzovaní akademických pracovných miest a udeľovaní vedeckých hodností by v rámci procesu hodnotenia mala byť tvorba a adaptácia OVZ primerane uznaná za inováciu učebných osnov a služieb akademickému povolaniu</w:t>
      </w:r>
      <w:r w:rsidR="00236418">
        <w:t>.</w:t>
      </w:r>
    </w:p>
    <w:p w14:paraId="47479382" w14:textId="77777777" w:rsidR="003F753F" w:rsidRDefault="003F753F" w:rsidP="00F845DD">
      <w:pPr>
        <w:pStyle w:val="Zkladntext"/>
        <w:ind w:right="26"/>
        <w:jc w:val="both"/>
        <w:rPr>
          <w:sz w:val="24"/>
        </w:rPr>
      </w:pPr>
    </w:p>
    <w:p w14:paraId="3BE103F9" w14:textId="584A2C3A" w:rsidR="003F753F" w:rsidRDefault="009C34D5" w:rsidP="00F845DD">
      <w:pPr>
        <w:pStyle w:val="P68B1DB1-Heading928"/>
        <w:ind w:right="26"/>
        <w:jc w:val="both"/>
      </w:pPr>
      <w:bookmarkStart w:id="49" w:name="Enforcing_Open_Education_Policies"/>
      <w:bookmarkEnd w:id="49"/>
      <w:r>
        <w:lastRenderedPageBreak/>
        <w:t>Presadzovanie politík otvoreného vzdelávania</w:t>
      </w:r>
    </w:p>
    <w:p w14:paraId="4262354F" w14:textId="66D25311" w:rsidR="003F753F" w:rsidRDefault="009C34D5" w:rsidP="00F845DD">
      <w:pPr>
        <w:pStyle w:val="Zkladntext"/>
        <w:spacing w:before="115" w:line="261" w:lineRule="auto"/>
        <w:ind w:left="100" w:right="26"/>
        <w:jc w:val="both"/>
      </w:pPr>
      <w:r>
        <w:t xml:space="preserve">Cieľom väčšiny politík otvoreného vzdelávania je zabezpečiť, aby vzdelávacie zdroje financované z verejných prostriedkov (alebo nadáciami) boli k dispozícii verejnosti aj </w:t>
      </w:r>
      <w:r w:rsidR="00F845DD">
        <w:br/>
      </w:r>
      <w:r>
        <w:t xml:space="preserve">s povoleniami </w:t>
      </w:r>
      <w:r w:rsidR="00FD1BCE">
        <w:t>na ich využitie v rámci činností 5R</w:t>
      </w:r>
      <w:r>
        <w:t>. Pokiaľ ide o presadzovanie politiky otvoreného vzdelávania, dôležitú úlohu tu zohrávajú rôzni aktéri.</w:t>
      </w:r>
    </w:p>
    <w:p w14:paraId="4CA3E6F9" w14:textId="77777777" w:rsidR="003F753F" w:rsidRDefault="003F753F" w:rsidP="00F845DD">
      <w:pPr>
        <w:pStyle w:val="Zkladntext"/>
        <w:spacing w:before="8"/>
        <w:ind w:right="26"/>
        <w:jc w:val="both"/>
        <w:rPr>
          <w:sz w:val="23"/>
        </w:rPr>
      </w:pPr>
    </w:p>
    <w:p w14:paraId="46E0BF0A" w14:textId="2DC99077" w:rsidR="003F753F" w:rsidRDefault="009C34D5" w:rsidP="00F845DD">
      <w:pPr>
        <w:pStyle w:val="Zkladntext"/>
        <w:spacing w:line="261" w:lineRule="auto"/>
        <w:ind w:left="100" w:right="26"/>
        <w:jc w:val="both"/>
      </w:pPr>
      <w:r>
        <w:t>Poskytova</w:t>
      </w:r>
      <w:r w:rsidR="00BB147C">
        <w:t>te</w:t>
      </w:r>
      <w:r>
        <w:t xml:space="preserve">lia finančných prostriedkov a ich programoví pracovníci musia rozumieť otvorenej politike, komunikovať jej význam príjemcom ústne aj písomne a následne priebežne kontrolovať, či má verejnosť plný prístup k obsahu s verejnými licenciami v súlade </w:t>
      </w:r>
      <w:r w:rsidR="00F845DD">
        <w:br/>
      </w:r>
      <w:r>
        <w:t>s podmienkami politiky.</w:t>
      </w:r>
    </w:p>
    <w:p w14:paraId="370DC1A5" w14:textId="77777777" w:rsidR="003F753F" w:rsidRDefault="003F753F" w:rsidP="00F845DD">
      <w:pPr>
        <w:pStyle w:val="Zkladntext"/>
        <w:spacing w:before="8"/>
        <w:ind w:right="26"/>
        <w:jc w:val="both"/>
        <w:rPr>
          <w:sz w:val="23"/>
        </w:rPr>
      </w:pPr>
    </w:p>
    <w:p w14:paraId="42D1C87F" w14:textId="77777777" w:rsidR="001D733E" w:rsidRDefault="001D733E" w:rsidP="00F845DD">
      <w:pPr>
        <w:pStyle w:val="Zkladntext"/>
        <w:spacing w:before="8"/>
        <w:ind w:right="26"/>
        <w:jc w:val="both"/>
        <w:rPr>
          <w:sz w:val="23"/>
        </w:rPr>
      </w:pPr>
    </w:p>
    <w:p w14:paraId="2D346509" w14:textId="05058C9A" w:rsidR="00BB147C" w:rsidRDefault="001D733E" w:rsidP="00F845DD">
      <w:pPr>
        <w:pStyle w:val="Zkladntext"/>
        <w:spacing w:line="261" w:lineRule="auto"/>
        <w:ind w:left="100" w:right="26"/>
        <w:jc w:val="both"/>
      </w:pPr>
      <w:r>
        <w:t xml:space="preserve">Vedenie vysokých škôl by malo poskytovať podporu akademickým zamestnancom, ktorí vytvárajú, remixujú, šíria a používajú OVZ a/alebo prepracovávajú svoje študijné programy smerom k otvorenému vzdelávaniu (napr. prijať knihovníka zameraného na oblasť otvoreného prístupu a otvorených vzdelávacích zdrojov na plný úväzok). </w:t>
      </w:r>
      <w:r w:rsidR="009C34D5">
        <w:t xml:space="preserve">Inštitúcie môžu zároveň prehodnocovať a upravovať (podľa potreby) svoje pravidlá </w:t>
      </w:r>
      <w:r w:rsidR="00757D29">
        <w:t>na</w:t>
      </w:r>
      <w:r w:rsidR="00C51159">
        <w:t xml:space="preserve"> obsadzovani</w:t>
      </w:r>
      <w:r w:rsidR="00757D29">
        <w:t>e</w:t>
      </w:r>
      <w:r w:rsidR="00C51159">
        <w:t xml:space="preserve"> akademických pracovných miest a funkcií </w:t>
      </w:r>
      <w:r w:rsidR="009C34D5">
        <w:t xml:space="preserve">s cieľom zabezpečiť, že </w:t>
      </w:r>
      <w:r w:rsidR="00C51159">
        <w:t xml:space="preserve">akademickí </w:t>
      </w:r>
      <w:r w:rsidR="006B33B2">
        <w:t>pracovníci</w:t>
      </w:r>
      <w:r w:rsidR="009C34D5">
        <w:t xml:space="preserve"> zapojen</w:t>
      </w:r>
      <w:r w:rsidR="00C51159">
        <w:t>í</w:t>
      </w:r>
      <w:r w:rsidR="009C34D5">
        <w:t xml:space="preserve"> do otvoreného vzdelávania </w:t>
      </w:r>
      <w:r w:rsidR="00C51159">
        <w:t>budú</w:t>
      </w:r>
      <w:r w:rsidR="009C34D5">
        <w:t xml:space="preserve"> za to odmeňovaní </w:t>
      </w:r>
      <w:r w:rsidR="00757D29">
        <w:t xml:space="preserve">a </w:t>
      </w:r>
      <w:r w:rsidR="009C34D5">
        <w:t xml:space="preserve">nie trestaní </w:t>
      </w:r>
      <w:r w:rsidR="00C51159">
        <w:t>pri hodnotení</w:t>
      </w:r>
      <w:r w:rsidR="009C34D5">
        <w:t xml:space="preserve"> </w:t>
      </w:r>
      <w:r w:rsidR="00BB147C">
        <w:t xml:space="preserve">plnenia </w:t>
      </w:r>
      <w:r w:rsidR="009C34D5">
        <w:t xml:space="preserve">podmienok </w:t>
      </w:r>
      <w:r w:rsidR="00C51159">
        <w:t>výkonu akademických funkcií</w:t>
      </w:r>
      <w:r w:rsidR="009C34D5">
        <w:t>.</w:t>
      </w:r>
      <w:bookmarkStart w:id="50" w:name="Final_remarks"/>
      <w:bookmarkEnd w:id="50"/>
    </w:p>
    <w:p w14:paraId="12185C81" w14:textId="77777777" w:rsidR="00BB147C" w:rsidRDefault="00BB147C" w:rsidP="00F845DD">
      <w:pPr>
        <w:pStyle w:val="Zkladntext"/>
        <w:spacing w:line="261" w:lineRule="auto"/>
        <w:ind w:left="100" w:right="26"/>
        <w:jc w:val="both"/>
      </w:pPr>
    </w:p>
    <w:p w14:paraId="334A8602" w14:textId="77777777" w:rsidR="00F845DD" w:rsidRDefault="00F845DD" w:rsidP="00F845DD">
      <w:pPr>
        <w:pStyle w:val="Zkladntext"/>
        <w:spacing w:line="261" w:lineRule="auto"/>
        <w:ind w:left="100" w:right="26"/>
        <w:jc w:val="both"/>
      </w:pPr>
    </w:p>
    <w:p w14:paraId="0659E8F3" w14:textId="30D33FFC" w:rsidR="003F753F" w:rsidRPr="00F845DD" w:rsidRDefault="009C34D5" w:rsidP="00F845DD">
      <w:pPr>
        <w:pStyle w:val="Zkladntext"/>
        <w:spacing w:line="261" w:lineRule="auto"/>
        <w:ind w:left="100" w:right="26"/>
        <w:jc w:val="both"/>
        <w:rPr>
          <w:b/>
          <w:bCs/>
          <w:sz w:val="32"/>
          <w:szCs w:val="32"/>
        </w:rPr>
      </w:pPr>
      <w:r w:rsidRPr="00BB147C">
        <w:rPr>
          <w:b/>
          <w:bCs/>
          <w:sz w:val="32"/>
          <w:szCs w:val="32"/>
        </w:rPr>
        <w:t>Záverečné poznámky</w:t>
      </w:r>
    </w:p>
    <w:p w14:paraId="4D03BDF0" w14:textId="77777777" w:rsidR="00F845DD" w:rsidRDefault="00F845DD" w:rsidP="00F845DD">
      <w:pPr>
        <w:pStyle w:val="Zkladntext"/>
        <w:spacing w:line="261" w:lineRule="auto"/>
        <w:ind w:left="115" w:right="26"/>
        <w:jc w:val="both"/>
      </w:pPr>
    </w:p>
    <w:p w14:paraId="76D38528" w14:textId="28B7DE2D" w:rsidR="00942345" w:rsidRDefault="009C34D5" w:rsidP="00F845DD">
      <w:pPr>
        <w:pStyle w:val="Zkladntext"/>
        <w:spacing w:line="261" w:lineRule="auto"/>
        <w:ind w:left="115" w:right="26"/>
        <w:jc w:val="both"/>
      </w:pPr>
      <w:r>
        <w:t xml:space="preserve">Keď vzdelávacie inštitúcie podporujú svojich pedagógov, </w:t>
      </w:r>
      <w:r w:rsidR="00100858">
        <w:t>ďalších</w:t>
      </w:r>
      <w:r w:rsidR="002A2F3F">
        <w:t xml:space="preserve"> </w:t>
      </w:r>
      <w:r w:rsidR="006B33B2">
        <w:t>pracovníkov</w:t>
      </w:r>
      <w:r>
        <w:t xml:space="preserve"> a študentov pri prechode z uzavretých obsahov a postupov na otvorené, darí sa aj otvorenému vzdelávaniu. Pedagógovia majú záujem o vytváranie čo najlepších študijných programov </w:t>
      </w:r>
      <w:r w:rsidR="00F845DD">
        <w:br/>
      </w:r>
      <w:r>
        <w:t xml:space="preserve">a prispôsobovanie svojich postupov a pedagogického prístupu tak, aby umožnili študentom spoluvytvárať vedomosti a posúvať hranice vedomostí otvoreným </w:t>
      </w:r>
      <w:r w:rsidR="001D733E">
        <w:t xml:space="preserve">zdieľaním svojich myšlienok a zdrojov s verejnosťou na celom svete. </w:t>
      </w:r>
      <w:r>
        <w:t xml:space="preserve">Pedagógovia to však nedokážu sami. </w:t>
      </w:r>
      <w:r w:rsidR="0009392D" w:rsidRPr="0009392D">
        <w:t>Potrebujú politickú, finančnú, časovú, personálnu podporu a politiky, aby uskutočnili prechod na OVZ so všetkými výhodami otvoreného vzdelávania.</w:t>
      </w:r>
    </w:p>
    <w:p w14:paraId="424A5592" w14:textId="69AEED53" w:rsidR="003F753F" w:rsidRDefault="003F753F" w:rsidP="00F845DD">
      <w:pPr>
        <w:pStyle w:val="Zkladntext"/>
        <w:spacing w:line="261" w:lineRule="auto"/>
        <w:ind w:left="100" w:right="26"/>
        <w:jc w:val="both"/>
      </w:pPr>
    </w:p>
    <w:p w14:paraId="38C18AB8" w14:textId="77777777" w:rsidR="003F753F" w:rsidRDefault="003F753F" w:rsidP="00F845DD">
      <w:pPr>
        <w:spacing w:line="261" w:lineRule="auto"/>
        <w:ind w:right="26"/>
        <w:jc w:val="both"/>
        <w:sectPr w:rsidR="003F753F">
          <w:pgSz w:w="11900" w:h="16840"/>
          <w:pgMar w:top="1360" w:right="1320" w:bottom="960" w:left="1340" w:header="0" w:footer="766" w:gutter="0"/>
          <w:cols w:space="708"/>
        </w:sectPr>
      </w:pPr>
    </w:p>
    <w:p w14:paraId="73F39606" w14:textId="77777777" w:rsidR="003F753F" w:rsidRDefault="009C34D5" w:rsidP="00F845DD">
      <w:pPr>
        <w:pStyle w:val="Nadpis6"/>
        <w:spacing w:before="61"/>
        <w:ind w:right="26"/>
        <w:jc w:val="both"/>
      </w:pPr>
      <w:bookmarkStart w:id="51" w:name="_bookmark15"/>
      <w:bookmarkEnd w:id="51"/>
      <w:r>
        <w:lastRenderedPageBreak/>
        <w:t>Doplnkové zdroje</w:t>
      </w:r>
    </w:p>
    <w:p w14:paraId="62CF5492" w14:textId="77777777" w:rsidR="003F753F" w:rsidRDefault="003F753F" w:rsidP="00F845DD">
      <w:pPr>
        <w:pStyle w:val="Zkladntext"/>
        <w:spacing w:before="6"/>
        <w:ind w:right="26"/>
        <w:jc w:val="both"/>
        <w:rPr>
          <w:b/>
          <w:sz w:val="51"/>
        </w:rPr>
      </w:pPr>
    </w:p>
    <w:p w14:paraId="46EC5090" w14:textId="77777777" w:rsidR="003F753F" w:rsidRDefault="009C34D5" w:rsidP="00F845DD">
      <w:pPr>
        <w:pStyle w:val="P68B1DB1-Normal29"/>
        <w:ind w:left="100" w:right="26"/>
        <w:jc w:val="both"/>
      </w:pPr>
      <w:r>
        <w:t>Ďalšie informácie o remixovaní a adaptácii zdrojov</w:t>
      </w:r>
    </w:p>
    <w:p w14:paraId="72DB70E3" w14:textId="77777777" w:rsidR="003F753F" w:rsidRDefault="003F753F" w:rsidP="00F845DD">
      <w:pPr>
        <w:pStyle w:val="Zkladntext"/>
        <w:spacing w:before="11"/>
        <w:ind w:right="26"/>
        <w:jc w:val="both"/>
        <w:rPr>
          <w:b/>
          <w:sz w:val="32"/>
        </w:rPr>
      </w:pPr>
    </w:p>
    <w:p w14:paraId="6786A6BA" w14:textId="3FBCB026" w:rsidR="003F753F" w:rsidRDefault="00EA5726" w:rsidP="00F845DD">
      <w:pPr>
        <w:ind w:left="100" w:right="26"/>
        <w:jc w:val="both"/>
      </w:pPr>
      <w:r>
        <w:rPr>
          <w:i/>
        </w:rPr>
        <w:t>O</w:t>
      </w:r>
      <w:r w:rsidR="00307B50">
        <w:rPr>
          <w:i/>
        </w:rPr>
        <w:t>ERAfric</w:t>
      </w:r>
      <w:r w:rsidR="009C34D5">
        <w:rPr>
          <w:i/>
        </w:rPr>
        <w:t xml:space="preserve">a. </w:t>
      </w:r>
      <w:hyperlink r:id="rId162">
        <w:r w:rsidR="00BB147C">
          <w:rPr>
            <w:color w:val="1155CC"/>
            <w:u w:val="single"/>
          </w:rPr>
          <w:t>CC BY 4.0</w:t>
        </w:r>
      </w:hyperlink>
    </w:p>
    <w:p w14:paraId="33B72DEC" w14:textId="239A7768" w:rsidR="003F753F" w:rsidRDefault="009C34D5" w:rsidP="00F845DD">
      <w:pPr>
        <w:pStyle w:val="Zkladntext"/>
        <w:spacing w:before="103" w:line="338" w:lineRule="auto"/>
        <w:ind w:left="820" w:right="26"/>
        <w:jc w:val="both"/>
      </w:pPr>
      <w:r>
        <w:t xml:space="preserve">Táto webová stránka obsahuje zdroje a informácie na zvyšovanie povedomia o </w:t>
      </w:r>
      <w:r w:rsidR="00EA5726">
        <w:t>OVZ</w:t>
      </w:r>
      <w:r>
        <w:t xml:space="preserve"> </w:t>
      </w:r>
      <w:r w:rsidR="00F845DD">
        <w:br/>
      </w:r>
      <w:r>
        <w:t xml:space="preserve">a o odporúčaných postupoch v oblasti </w:t>
      </w:r>
      <w:r w:rsidR="00EA5726">
        <w:t>OVZ</w:t>
      </w:r>
      <w:r>
        <w:t>.</w:t>
      </w:r>
    </w:p>
    <w:p w14:paraId="15699659" w14:textId="2641A540" w:rsidR="003F753F" w:rsidRPr="00F845DD" w:rsidRDefault="00A0794F" w:rsidP="00F845DD">
      <w:pPr>
        <w:pStyle w:val="P68B1DB1-BodyText30"/>
        <w:spacing w:line="252" w:lineRule="exact"/>
        <w:ind w:left="100" w:right="26"/>
        <w:jc w:val="both"/>
      </w:pPr>
      <w:hyperlink r:id="rId163" w:history="1">
        <w:r w:rsidR="008C4C3D" w:rsidRPr="00F845DD">
          <w:rPr>
            <w:rStyle w:val="Hypertextovprepojenie"/>
            <w:color w:val="1155CC"/>
          </w:rPr>
          <w:t>https://www.OERafrica.org/</w:t>
        </w:r>
      </w:hyperlink>
    </w:p>
    <w:p w14:paraId="0EB97F1F" w14:textId="77777777" w:rsidR="003F753F" w:rsidRDefault="003F753F" w:rsidP="00F845DD">
      <w:pPr>
        <w:pStyle w:val="Zkladntext"/>
        <w:ind w:right="26"/>
        <w:jc w:val="both"/>
        <w:rPr>
          <w:sz w:val="24"/>
        </w:rPr>
      </w:pPr>
    </w:p>
    <w:p w14:paraId="7D4E70DF" w14:textId="6DCABC02" w:rsidR="003F753F" w:rsidRDefault="000A26C1" w:rsidP="00F845DD">
      <w:pPr>
        <w:spacing w:before="138" w:line="228" w:lineRule="auto"/>
        <w:ind w:left="100" w:right="26"/>
        <w:jc w:val="both"/>
      </w:pPr>
      <w:r>
        <w:t>K</w:t>
      </w:r>
      <w:r w:rsidR="009C34D5">
        <w:t>omunitn</w:t>
      </w:r>
      <w:r>
        <w:t>á</w:t>
      </w:r>
      <w:r w:rsidR="009C34D5">
        <w:t xml:space="preserve"> vysok</w:t>
      </w:r>
      <w:r>
        <w:t>á škola</w:t>
      </w:r>
      <w:r w:rsidR="009C34D5">
        <w:t xml:space="preserve"> v Maricope: </w:t>
      </w:r>
      <w:r w:rsidR="009C34D5">
        <w:rPr>
          <w:i/>
        </w:rPr>
        <w:t xml:space="preserve">Distinguishing Between </w:t>
      </w:r>
      <w:r w:rsidR="008C4C3D">
        <w:rPr>
          <w:i/>
        </w:rPr>
        <w:t>OER</w:t>
      </w:r>
      <w:r w:rsidR="009C34D5">
        <w:rPr>
          <w:i/>
        </w:rPr>
        <w:t xml:space="preserve"> and All That Other Stuff on the Internet</w:t>
      </w:r>
      <w:r w:rsidR="009C34D5">
        <w:t xml:space="preserve"> (Rozlišovanie medzi </w:t>
      </w:r>
      <w:r w:rsidR="00EA5726">
        <w:t>OVZ</w:t>
      </w:r>
      <w:r w:rsidR="009C34D5">
        <w:t xml:space="preserve"> a všetkými ostatnými vecami na internete) a </w:t>
      </w:r>
      <w:r w:rsidR="009C34D5">
        <w:rPr>
          <w:i/>
        </w:rPr>
        <w:t xml:space="preserve">Works Within Works, and Collections </w:t>
      </w:r>
      <w:r w:rsidR="009C34D5">
        <w:t xml:space="preserve">(Diela v rámci diel a zbierky). Kurz o </w:t>
      </w:r>
      <w:r w:rsidR="00EA5726">
        <w:t>OVZ</w:t>
      </w:r>
      <w:r w:rsidR="009C34D5">
        <w:t xml:space="preserve">. </w:t>
      </w:r>
      <w:hyperlink r:id="rId164">
        <w:r w:rsidR="00BB147C">
          <w:rPr>
            <w:color w:val="1155CC"/>
            <w:u w:val="single"/>
          </w:rPr>
          <w:t xml:space="preserve">CC </w:t>
        </w:r>
      </w:hyperlink>
      <w:hyperlink r:id="rId165">
        <w:r w:rsidR="00BB147C">
          <w:rPr>
            <w:color w:val="1155CC"/>
            <w:u w:val="single"/>
          </w:rPr>
          <w:t>BY-SA 4.0</w:t>
        </w:r>
      </w:hyperlink>
    </w:p>
    <w:p w14:paraId="454D0616" w14:textId="63F74126" w:rsidR="003F753F" w:rsidRDefault="009C34D5" w:rsidP="00F845DD">
      <w:pPr>
        <w:pStyle w:val="Zkladntext"/>
        <w:spacing w:line="228" w:lineRule="auto"/>
        <w:ind w:left="820" w:right="26"/>
        <w:jc w:val="both"/>
      </w:pPr>
      <w:r>
        <w:t xml:space="preserve">Učebné materiály, ak si nie ste istí ohľadom stavu autorských práv na diela, ktoré chcete remixovať. Tieto dva moduly kurzu </w:t>
      </w:r>
      <w:r w:rsidR="00EA5726">
        <w:t>OVZ</w:t>
      </w:r>
      <w:r>
        <w:t xml:space="preserve"> Komunitnej vysokej školy v Maricope vám pomôžu pochopiť rozdiely medzi voľným, otvoreným prístupom a </w:t>
      </w:r>
      <w:r w:rsidR="00EA5726">
        <w:t>OVZ</w:t>
      </w:r>
      <w:r>
        <w:t xml:space="preserve">, </w:t>
      </w:r>
      <w:r w:rsidR="00BB147C">
        <w:t xml:space="preserve">a obsahujú aj </w:t>
      </w:r>
      <w:r>
        <w:t>informácie o citáciách a zbierkach.</w:t>
      </w:r>
    </w:p>
    <w:p w14:paraId="36EF4333" w14:textId="3B327621" w:rsidR="003F753F" w:rsidRDefault="00A0794F" w:rsidP="00F845DD">
      <w:pPr>
        <w:pStyle w:val="P68B1DB1-BodyText31"/>
        <w:spacing w:line="228" w:lineRule="auto"/>
        <w:ind w:left="100" w:right="26"/>
        <w:jc w:val="both"/>
      </w:pPr>
      <w:hyperlink r:id="rId166">
        <w:r w:rsidR="00BB147C">
          <w:rPr>
            <w:u w:val="single"/>
          </w:rPr>
          <w:t>https://maricopa.instructure.com/courses/805732/pages/distinguishing-between-</w:t>
        </w:r>
        <w:r w:rsidR="00EA5726">
          <w:rPr>
            <w:u w:val="single"/>
          </w:rPr>
          <w:t>OVZ</w:t>
        </w:r>
        <w:r w:rsidR="00BB147C">
          <w:rPr>
            <w:u w:val="single"/>
          </w:rPr>
          <w:t>-and-all-that-other-stuff-on-the-internet?module_item_id=5096076</w:t>
        </w:r>
      </w:hyperlink>
      <w:r w:rsidR="00BB147C">
        <w:br/>
      </w:r>
      <w:hyperlink r:id="rId167">
        <w:r w:rsidR="00BB147C">
          <w:rPr>
            <w:u w:val="single"/>
          </w:rPr>
          <w:t>https://maricopa.instructure.com/courses/805732/pages/works-within-works-and-collections?module_item_id=5220365</w:t>
        </w:r>
      </w:hyperlink>
    </w:p>
    <w:p w14:paraId="13F1C0C4" w14:textId="77777777" w:rsidR="003F753F" w:rsidRDefault="003F753F" w:rsidP="00F845DD">
      <w:pPr>
        <w:pStyle w:val="Zkladntext"/>
        <w:spacing w:before="10"/>
        <w:ind w:right="26"/>
        <w:jc w:val="both"/>
        <w:rPr>
          <w:sz w:val="24"/>
        </w:rPr>
      </w:pPr>
    </w:p>
    <w:p w14:paraId="3C7CCC63" w14:textId="63568402" w:rsidR="003F753F" w:rsidRDefault="009C34D5" w:rsidP="00F845DD">
      <w:pPr>
        <w:ind w:left="100" w:right="26"/>
        <w:jc w:val="both"/>
      </w:pPr>
      <w:r>
        <w:t>BCCampus:</w:t>
      </w:r>
      <w:r>
        <w:rPr>
          <w:i/>
        </w:rPr>
        <w:t xml:space="preserve"> BC Open Education Technology Collaborative</w:t>
      </w:r>
      <w:r>
        <w:t xml:space="preserve">. </w:t>
      </w:r>
      <w:hyperlink r:id="rId168">
        <w:r w:rsidR="00BB147C">
          <w:rPr>
            <w:color w:val="1155CC"/>
            <w:u w:val="single"/>
          </w:rPr>
          <w:t xml:space="preserve">CC </w:t>
        </w:r>
      </w:hyperlink>
      <w:hyperlink r:id="rId169">
        <w:r w:rsidR="00BB147C">
          <w:rPr>
            <w:color w:val="1155CC"/>
            <w:u w:val="single"/>
          </w:rPr>
          <w:t>BY 4.0</w:t>
        </w:r>
      </w:hyperlink>
    </w:p>
    <w:p w14:paraId="1AB9B9C0" w14:textId="36AC7350" w:rsidR="003F753F" w:rsidRDefault="009C34D5" w:rsidP="00F845DD">
      <w:pPr>
        <w:pStyle w:val="Zkladntext"/>
        <w:spacing w:before="11" w:line="249" w:lineRule="auto"/>
        <w:ind w:left="820" w:right="26"/>
        <w:jc w:val="both"/>
      </w:pPr>
      <w:r>
        <w:t>Ak hľadáte ako vyučujúci inšpiráciu, ako pr</w:t>
      </w:r>
      <w:r w:rsidR="00BB147C">
        <w:t>i</w:t>
      </w:r>
      <w:r>
        <w:t xml:space="preserve">niesť remixovanie a adaptáciu zdrojov na </w:t>
      </w:r>
      <w:r w:rsidR="00C51159">
        <w:t>svoje</w:t>
      </w:r>
      <w:r>
        <w:t xml:space="preserve"> hodiny, táto skupina, jej ciele aj skupinový chat sa môžu pre vás stať zdrojom informácií.</w:t>
      </w:r>
    </w:p>
    <w:p w14:paraId="6217AEAC" w14:textId="25E0174D" w:rsidR="003F753F" w:rsidRDefault="00A0794F" w:rsidP="00F845DD">
      <w:pPr>
        <w:pStyle w:val="P68B1DB1-BodyText30"/>
        <w:ind w:left="100" w:right="26"/>
        <w:jc w:val="both"/>
      </w:pPr>
      <w:hyperlink r:id="rId170">
        <w:r w:rsidR="00BB147C">
          <w:t>https://edtech.bccampus.ca/bc-open-educational-technology-collaborative/</w:t>
        </w:r>
      </w:hyperlink>
    </w:p>
    <w:p w14:paraId="4194F7F7" w14:textId="77777777" w:rsidR="003F753F" w:rsidRDefault="003F753F" w:rsidP="00F845DD">
      <w:pPr>
        <w:pStyle w:val="Zkladntext"/>
        <w:ind w:right="26"/>
        <w:jc w:val="both"/>
        <w:rPr>
          <w:sz w:val="27"/>
        </w:rPr>
      </w:pPr>
    </w:p>
    <w:p w14:paraId="0AF9A5C3" w14:textId="2439D777" w:rsidR="003F753F" w:rsidRDefault="000A26C1" w:rsidP="00F845DD">
      <w:pPr>
        <w:spacing w:line="249" w:lineRule="auto"/>
        <w:ind w:left="100" w:right="26"/>
        <w:jc w:val="both"/>
      </w:pPr>
      <w:r>
        <w:t>K</w:t>
      </w:r>
      <w:r w:rsidR="009C34D5">
        <w:t>omunitn</w:t>
      </w:r>
      <w:r>
        <w:t>á</w:t>
      </w:r>
      <w:r w:rsidR="009C34D5">
        <w:t xml:space="preserve"> vysok</w:t>
      </w:r>
      <w:r>
        <w:t>á</w:t>
      </w:r>
      <w:r w:rsidR="009C34D5">
        <w:t xml:space="preserve"> škol</w:t>
      </w:r>
      <w:r>
        <w:t>a</w:t>
      </w:r>
      <w:r w:rsidR="009C34D5">
        <w:t xml:space="preserve"> v Maricope: </w:t>
      </w:r>
      <w:r w:rsidR="009C34D5">
        <w:rPr>
          <w:i/>
        </w:rPr>
        <w:t xml:space="preserve">Tricky Copyright Scenarious: </w:t>
      </w:r>
      <w:r w:rsidR="008C4C3D">
        <w:rPr>
          <w:i/>
        </w:rPr>
        <w:t>OER</w:t>
      </w:r>
      <w:r w:rsidR="009C34D5">
        <w:rPr>
          <w:i/>
        </w:rPr>
        <w:t xml:space="preserve"> Style </w:t>
      </w:r>
      <w:r w:rsidR="009C34D5">
        <w:t>(</w:t>
      </w:r>
      <w:r w:rsidR="00C51159">
        <w:t>Komplikované</w:t>
      </w:r>
      <w:r w:rsidR="009C34D5">
        <w:t xml:space="preserve"> možnosti autorských práv: Štýl </w:t>
      </w:r>
      <w:r w:rsidR="00EA5726">
        <w:t>OVZ</w:t>
      </w:r>
      <w:r w:rsidR="009C34D5">
        <w:t xml:space="preserve">). Kurz o </w:t>
      </w:r>
      <w:r w:rsidR="00EA5726">
        <w:t>OVZ</w:t>
      </w:r>
      <w:r w:rsidR="009C34D5">
        <w:t xml:space="preserve">. </w:t>
      </w:r>
      <w:hyperlink r:id="rId171">
        <w:r w:rsidR="00BB147C">
          <w:rPr>
            <w:color w:val="1155CC"/>
            <w:u w:val="single"/>
          </w:rPr>
          <w:t xml:space="preserve">CC </w:t>
        </w:r>
      </w:hyperlink>
      <w:hyperlink r:id="rId172">
        <w:r w:rsidR="00BB147C">
          <w:rPr>
            <w:color w:val="1155CC"/>
            <w:u w:val="single"/>
          </w:rPr>
          <w:t>BY-SA 4.0</w:t>
        </w:r>
      </w:hyperlink>
    </w:p>
    <w:p w14:paraId="2658D3F4" w14:textId="77E394BD" w:rsidR="003F753F" w:rsidRDefault="009C34D5" w:rsidP="00F845DD">
      <w:pPr>
        <w:pStyle w:val="Zkladntext"/>
        <w:spacing w:line="249" w:lineRule="auto"/>
        <w:ind w:left="820" w:right="26"/>
        <w:jc w:val="both"/>
      </w:pPr>
      <w:r>
        <w:t xml:space="preserve">Ak sa chcete otestovať, tento kvíz o </w:t>
      </w:r>
      <w:r w:rsidR="00C51159">
        <w:t>komplikovaných</w:t>
      </w:r>
      <w:r>
        <w:t xml:space="preserve"> možnostiach autorských práv, ktoré sa vzťahujú na </w:t>
      </w:r>
      <w:r w:rsidR="00EA5726">
        <w:t>OVZ</w:t>
      </w:r>
      <w:r>
        <w:t xml:space="preserve">, vám pomôže lepšie pochopiť, ako bezpečne remixovať </w:t>
      </w:r>
      <w:r w:rsidR="00F845DD">
        <w:br/>
      </w:r>
      <w:r>
        <w:t>a upravovať vzdelávacie materiály.</w:t>
      </w:r>
    </w:p>
    <w:p w14:paraId="38C7EE44" w14:textId="77777777" w:rsidR="003F753F" w:rsidRDefault="009C34D5" w:rsidP="00F845DD">
      <w:pPr>
        <w:pStyle w:val="Zkladntext"/>
        <w:spacing w:before="1"/>
        <w:ind w:left="100" w:right="26"/>
        <w:jc w:val="both"/>
      </w:pPr>
      <w:r>
        <w:t>https://maricopa.instructure.com/courses/805732/quizzes/821784?module_item_id=5179463</w:t>
      </w:r>
    </w:p>
    <w:p w14:paraId="690C6A23" w14:textId="77777777" w:rsidR="003F753F" w:rsidRDefault="003F753F" w:rsidP="00F845DD">
      <w:pPr>
        <w:pStyle w:val="Zkladntext"/>
        <w:spacing w:before="8"/>
        <w:ind w:right="26"/>
        <w:jc w:val="both"/>
        <w:rPr>
          <w:sz w:val="35"/>
        </w:rPr>
      </w:pPr>
    </w:p>
    <w:p w14:paraId="1C50ACD7" w14:textId="546A584C" w:rsidR="003F753F" w:rsidRDefault="009C34D5" w:rsidP="00F845DD">
      <w:pPr>
        <w:pStyle w:val="P68B1DB1-Normal29"/>
        <w:ind w:left="100" w:right="26"/>
        <w:jc w:val="both"/>
      </w:pPr>
      <w:bookmarkStart w:id="52" w:name="More_information_about_creating_and_shar"/>
      <w:bookmarkEnd w:id="52"/>
      <w:r>
        <w:t xml:space="preserve">Ďalšie informácie o vytváraní a šírení </w:t>
      </w:r>
      <w:r w:rsidR="00EA5726">
        <w:t>OVZ</w:t>
      </w:r>
    </w:p>
    <w:p w14:paraId="5E036BB3" w14:textId="7E6B8EB4" w:rsidR="003F753F" w:rsidRDefault="009C34D5" w:rsidP="00F845DD">
      <w:pPr>
        <w:spacing w:before="142"/>
        <w:ind w:left="100" w:right="26"/>
        <w:jc w:val="both"/>
      </w:pPr>
      <w:r>
        <w:rPr>
          <w:i/>
        </w:rPr>
        <w:t xml:space="preserve">CK12 </w:t>
      </w:r>
      <w:r w:rsidR="00EA5726">
        <w:rPr>
          <w:i/>
        </w:rPr>
        <w:t>OVZ</w:t>
      </w:r>
      <w:r>
        <w:t>. CC BY-NC 3.0</w:t>
      </w:r>
    </w:p>
    <w:p w14:paraId="4447A9B0" w14:textId="05127E85" w:rsidR="003F753F" w:rsidRDefault="009C34D5" w:rsidP="00F845DD">
      <w:pPr>
        <w:pStyle w:val="Zkladntext"/>
        <w:spacing w:before="22" w:line="261" w:lineRule="auto"/>
        <w:ind w:left="820" w:right="26"/>
        <w:jc w:val="both"/>
      </w:pPr>
      <w:r>
        <w:t xml:space="preserve">Ak chcete vytvoriť otvorenú učebnicu na základe existujúcich </w:t>
      </w:r>
      <w:r w:rsidR="00EA5726">
        <w:t>OVZ</w:t>
      </w:r>
      <w:r>
        <w:t xml:space="preserve"> na účely primárneho až sekundárneho vzdelávania, navštívte túto stránku, prihláste sa ako učiteľ a kliknite na tlačidlo vytvoriť nový </w:t>
      </w:r>
      <w:hyperlink r:id="rId173">
        <w:r w:rsidR="00BB147C">
          <w:rPr>
            <w:color w:val="1155CC"/>
            <w:u w:val="single"/>
          </w:rPr>
          <w:t>https://www.ck12.org/</w:t>
        </w:r>
      </w:hyperlink>
    </w:p>
    <w:p w14:paraId="0C45A1DA" w14:textId="77777777" w:rsidR="003F753F" w:rsidRDefault="003F753F" w:rsidP="00F845DD">
      <w:pPr>
        <w:pStyle w:val="Zkladntext"/>
        <w:spacing w:before="8"/>
        <w:ind w:right="26"/>
        <w:jc w:val="both"/>
        <w:rPr>
          <w:sz w:val="23"/>
        </w:rPr>
      </w:pPr>
    </w:p>
    <w:p w14:paraId="665EE4A9" w14:textId="0F52DAA5" w:rsidR="003F753F" w:rsidRDefault="009C34D5" w:rsidP="00F845DD">
      <w:pPr>
        <w:spacing w:line="261" w:lineRule="auto"/>
        <w:ind w:left="100" w:right="26"/>
        <w:jc w:val="both"/>
      </w:pPr>
      <w:r>
        <w:rPr>
          <w:i/>
        </w:rPr>
        <w:t xml:space="preserve">Workshop o </w:t>
      </w:r>
      <w:r w:rsidR="00EA5726">
        <w:rPr>
          <w:i/>
        </w:rPr>
        <w:t>OVZ</w:t>
      </w:r>
      <w:r>
        <w:t xml:space="preserve"> organizovaný </w:t>
      </w:r>
      <w:r w:rsidR="000A26C1">
        <w:t>K</w:t>
      </w:r>
      <w:r>
        <w:t>omun</w:t>
      </w:r>
      <w:r w:rsidR="00BB147C">
        <w:t>i</w:t>
      </w:r>
      <w:r>
        <w:t>tn</w:t>
      </w:r>
      <w:r w:rsidR="000A26C1">
        <w:t>ou</w:t>
      </w:r>
      <w:r>
        <w:t xml:space="preserve"> vysok</w:t>
      </w:r>
      <w:r w:rsidR="000A26C1">
        <w:t>ou</w:t>
      </w:r>
      <w:r>
        <w:t xml:space="preserve"> škol</w:t>
      </w:r>
      <w:r w:rsidR="000A26C1">
        <w:t>ou</w:t>
      </w:r>
      <w:r>
        <w:t xml:space="preserve"> v Mariope. Kurz o </w:t>
      </w:r>
      <w:r w:rsidR="00EA5726">
        <w:t>OVZ</w:t>
      </w:r>
      <w:r>
        <w:t xml:space="preserve">. </w:t>
      </w:r>
      <w:hyperlink r:id="rId174">
        <w:r w:rsidR="00BB147C">
          <w:rPr>
            <w:color w:val="1155CC"/>
            <w:u w:val="single"/>
          </w:rPr>
          <w:t>CC BY-SA 4.0</w:t>
        </w:r>
      </w:hyperlink>
    </w:p>
    <w:p w14:paraId="70CE0D32" w14:textId="77777777" w:rsidR="00F845DD" w:rsidRDefault="009C34D5" w:rsidP="00F845DD">
      <w:pPr>
        <w:pStyle w:val="Zkladntext"/>
        <w:spacing w:line="261" w:lineRule="auto"/>
        <w:ind w:left="820" w:right="26"/>
        <w:jc w:val="both"/>
      </w:pPr>
      <w:r>
        <w:t xml:space="preserve">Ak sa chcete podrobnejšie oboznámiť s postupom pri výbere vhodných licencií na vzdelávacie zdroje, pozrite si tento kurz o </w:t>
      </w:r>
      <w:r w:rsidR="00EA5726">
        <w:t>OVZ</w:t>
      </w:r>
      <w:r>
        <w:t xml:space="preserve"> na</w:t>
      </w:r>
    </w:p>
    <w:p w14:paraId="30D2A5CD" w14:textId="2BDD1EA4" w:rsidR="003F753F" w:rsidRDefault="009C34D5" w:rsidP="00F845DD">
      <w:pPr>
        <w:pStyle w:val="Zkladntext"/>
        <w:spacing w:line="261" w:lineRule="auto"/>
        <w:ind w:left="820" w:right="26"/>
        <w:jc w:val="both"/>
      </w:pPr>
      <w:r>
        <w:t xml:space="preserve"> </w:t>
      </w:r>
      <w:hyperlink r:id="rId175">
        <w:r w:rsidR="00BB147C">
          <w:rPr>
            <w:color w:val="1155CC"/>
            <w:u w:val="single"/>
          </w:rPr>
          <w:t>https://maricopa.instructure.com/courses/805732</w:t>
        </w:r>
      </w:hyperlink>
    </w:p>
    <w:p w14:paraId="1C2F7E4B" w14:textId="77777777" w:rsidR="003F753F" w:rsidRDefault="003F753F" w:rsidP="00F845DD">
      <w:pPr>
        <w:pStyle w:val="Zkladntext"/>
        <w:spacing w:before="8"/>
        <w:ind w:right="26"/>
        <w:jc w:val="both"/>
        <w:rPr>
          <w:sz w:val="25"/>
        </w:rPr>
      </w:pPr>
    </w:p>
    <w:p w14:paraId="3D21C76A" w14:textId="77777777" w:rsidR="00F845DD" w:rsidRDefault="00F845DD">
      <w:r>
        <w:br w:type="page"/>
      </w:r>
    </w:p>
    <w:p w14:paraId="5472E7FD" w14:textId="16C5CBA2" w:rsidR="00BB147C" w:rsidRDefault="009C34D5" w:rsidP="00F845DD">
      <w:pPr>
        <w:pStyle w:val="Zkladntext"/>
        <w:spacing w:line="261" w:lineRule="auto"/>
        <w:ind w:left="820" w:right="26" w:hanging="720"/>
        <w:jc w:val="both"/>
        <w:rPr>
          <w:color w:val="1155CC"/>
        </w:rPr>
      </w:pPr>
      <w:r>
        <w:lastRenderedPageBreak/>
        <w:t>University of British Columbia:</w:t>
      </w:r>
      <w:r>
        <w:rPr>
          <w:i/>
        </w:rPr>
        <w:t xml:space="preserve"> Creating Open Educational Resources </w:t>
      </w:r>
      <w:r>
        <w:t xml:space="preserve">(Tvorba otvorených vzdelávacích zdrojov). </w:t>
      </w:r>
      <w:hyperlink r:id="rId176">
        <w:r w:rsidR="00BB147C">
          <w:rPr>
            <w:color w:val="1155CC"/>
            <w:u w:val="single"/>
          </w:rPr>
          <w:t>CC BY-SA 4.0</w:t>
        </w:r>
      </w:hyperlink>
      <w:r>
        <w:rPr>
          <w:color w:val="1155CC"/>
        </w:rPr>
        <w:t xml:space="preserve"> </w:t>
      </w:r>
    </w:p>
    <w:p w14:paraId="650CCE66" w14:textId="5CED4D92" w:rsidR="003F753F" w:rsidRDefault="009C34D5" w:rsidP="00F845DD">
      <w:pPr>
        <w:pStyle w:val="Zkladntext"/>
        <w:spacing w:line="261" w:lineRule="auto"/>
        <w:ind w:left="820" w:right="26" w:hanging="100"/>
        <w:jc w:val="both"/>
      </w:pPr>
      <w:r>
        <w:t xml:space="preserve">Video a informácie o jednotlivých aspektoch, ktoré treba zvážiť pri udeľovaní licencií </w:t>
      </w:r>
      <w:r w:rsidR="00F845DD">
        <w:br/>
      </w:r>
      <w:r>
        <w:t xml:space="preserve">a šírení </w:t>
      </w:r>
      <w:r w:rsidR="00EA5726">
        <w:t>OVZ</w:t>
      </w:r>
      <w:r>
        <w:t xml:space="preserve"> na vysokých školách</w:t>
      </w:r>
    </w:p>
    <w:p w14:paraId="2662EDA4" w14:textId="3EC1D04E" w:rsidR="0021022B" w:rsidRPr="00F845DD" w:rsidRDefault="00A0794F" w:rsidP="00F845DD">
      <w:pPr>
        <w:spacing w:line="251" w:lineRule="exact"/>
        <w:ind w:right="26"/>
        <w:jc w:val="both"/>
        <w:rPr>
          <w:color w:val="1155CC"/>
          <w:u w:val="single"/>
        </w:rPr>
      </w:pPr>
      <w:hyperlink r:id="rId177" w:history="1">
        <w:r w:rsidR="0021022B" w:rsidRPr="00F845DD">
          <w:rPr>
            <w:rStyle w:val="Hypertextovprepojenie"/>
            <w:color w:val="1155CC"/>
          </w:rPr>
          <w:t>https://open.ubc.ca/find/creating-open-educational-resources/</w:t>
        </w:r>
      </w:hyperlink>
    </w:p>
    <w:p w14:paraId="015578EA" w14:textId="77777777" w:rsidR="0021022B" w:rsidRDefault="0021022B" w:rsidP="00F845DD">
      <w:pPr>
        <w:spacing w:line="251" w:lineRule="exact"/>
        <w:ind w:right="26" w:firstLine="100"/>
        <w:jc w:val="both"/>
        <w:rPr>
          <w:color w:val="1155CC"/>
          <w:u w:val="single"/>
        </w:rPr>
      </w:pPr>
    </w:p>
    <w:p w14:paraId="16DB554A" w14:textId="3161F354" w:rsidR="003F753F" w:rsidRDefault="009C34D5" w:rsidP="00F845DD">
      <w:pPr>
        <w:spacing w:line="251" w:lineRule="exact"/>
        <w:ind w:right="26"/>
        <w:jc w:val="both"/>
      </w:pPr>
      <w:r>
        <w:t xml:space="preserve">Lumen Learning: What Are the Impacts of Adopting </w:t>
      </w:r>
      <w:r w:rsidR="008C4C3D">
        <w:t>OER</w:t>
      </w:r>
      <w:r>
        <w:t xml:space="preserve">? (Aké sú dôsledky zavádzania </w:t>
      </w:r>
      <w:r w:rsidR="00EA5726">
        <w:t>OVZ</w:t>
      </w:r>
      <w:r>
        <w:t>?)</w:t>
      </w:r>
      <w:r>
        <w:rPr>
          <w:color w:val="3C4043"/>
        </w:rPr>
        <w:t>.</w:t>
      </w:r>
    </w:p>
    <w:p w14:paraId="7763C355" w14:textId="65BAFE26" w:rsidR="003F753F" w:rsidRDefault="009C34D5" w:rsidP="00F845DD">
      <w:pPr>
        <w:pStyle w:val="P68B1DB1-BodyText24"/>
        <w:spacing w:before="22" w:line="261" w:lineRule="auto"/>
        <w:ind w:left="820" w:right="26"/>
        <w:jc w:val="both"/>
      </w:pPr>
      <w:r>
        <w:t xml:space="preserve">Kalkulačka dosahov zavedenia </w:t>
      </w:r>
      <w:r w:rsidR="00EA5726">
        <w:t>OVZ</w:t>
      </w:r>
      <w:r>
        <w:t xml:space="preserve"> vám pomôže pochopiť mnohé potenciálne dôsledky zavedenia </w:t>
      </w:r>
      <w:r w:rsidR="00EA5726">
        <w:t>OVZ</w:t>
      </w:r>
      <w:r>
        <w:t xml:space="preserve"> namiesto klasicky chránených učebných materiálov.</w:t>
      </w:r>
    </w:p>
    <w:p w14:paraId="2F13D4F9" w14:textId="77777777" w:rsidR="0021022B" w:rsidRDefault="00A0794F" w:rsidP="00F845DD">
      <w:pPr>
        <w:spacing w:line="276" w:lineRule="auto"/>
        <w:ind w:right="26"/>
        <w:jc w:val="both"/>
        <w:rPr>
          <w:color w:val="333333"/>
          <w:highlight w:val="white"/>
        </w:rPr>
      </w:pPr>
      <w:hyperlink r:id="rId178">
        <w:r w:rsidR="0021022B">
          <w:rPr>
            <w:color w:val="1155CC"/>
            <w:highlight w:val="white"/>
            <w:u w:val="single"/>
          </w:rPr>
          <w:t>https://impact.lumenlearning.com/</w:t>
        </w:r>
      </w:hyperlink>
      <w:r w:rsidR="0021022B">
        <w:rPr>
          <w:color w:val="333333"/>
          <w:highlight w:val="white"/>
        </w:rPr>
        <w:t xml:space="preserve"> </w:t>
      </w:r>
    </w:p>
    <w:p w14:paraId="494990B6" w14:textId="353E38BF" w:rsidR="003F753F" w:rsidRDefault="003F753F" w:rsidP="00F845DD">
      <w:pPr>
        <w:pStyle w:val="P68B1DB1-BodyText30"/>
        <w:spacing w:line="251" w:lineRule="exact"/>
        <w:ind w:left="100" w:right="26"/>
        <w:jc w:val="both"/>
      </w:pPr>
    </w:p>
    <w:p w14:paraId="26416146" w14:textId="77777777" w:rsidR="003F753F" w:rsidRDefault="003F753F" w:rsidP="00F845DD">
      <w:pPr>
        <w:pStyle w:val="Zkladntext"/>
        <w:spacing w:before="10"/>
        <w:ind w:right="26"/>
        <w:jc w:val="both"/>
        <w:rPr>
          <w:sz w:val="25"/>
        </w:rPr>
      </w:pPr>
    </w:p>
    <w:p w14:paraId="353D7506" w14:textId="77777777" w:rsidR="003F753F" w:rsidRDefault="009C34D5" w:rsidP="00F845DD">
      <w:pPr>
        <w:pStyle w:val="P68B1DB1-Normal32"/>
        <w:ind w:left="100" w:right="26"/>
        <w:jc w:val="both"/>
      </w:pPr>
      <w:r>
        <w:t>Ďalšie informácie o otvorenej pedagogike</w:t>
      </w:r>
    </w:p>
    <w:p w14:paraId="5BE849CA" w14:textId="77777777" w:rsidR="0021022B" w:rsidRDefault="0021022B" w:rsidP="00F845DD">
      <w:pPr>
        <w:pStyle w:val="P68B1DB1-BodyText33"/>
        <w:spacing w:before="22"/>
        <w:ind w:left="100" w:right="26"/>
        <w:jc w:val="both"/>
      </w:pPr>
    </w:p>
    <w:p w14:paraId="11BF42AC" w14:textId="79701526" w:rsidR="003F753F" w:rsidRDefault="009C34D5" w:rsidP="00F845DD">
      <w:pPr>
        <w:pStyle w:val="P68B1DB1-BodyText33"/>
        <w:spacing w:before="22"/>
        <w:ind w:left="100" w:right="26"/>
        <w:jc w:val="both"/>
      </w:pPr>
      <w:r>
        <w:t>Open Pedagogy Notebook (Zápisník otvorenej pedagogiky):</w:t>
      </w:r>
    </w:p>
    <w:p w14:paraId="716D6BA4" w14:textId="0F8BE1DA" w:rsidR="003F753F" w:rsidRDefault="0021022B" w:rsidP="00F845DD">
      <w:pPr>
        <w:pStyle w:val="P68B1DB1-BodyText31"/>
        <w:spacing w:before="22"/>
        <w:ind w:left="100" w:right="26"/>
        <w:jc w:val="both"/>
      </w:pPr>
      <w:r w:rsidRPr="0021022B">
        <w:t>http://openpedagogy.org</w:t>
      </w:r>
    </w:p>
    <w:p w14:paraId="0DC76466" w14:textId="77777777" w:rsidR="003F753F" w:rsidRDefault="003F753F" w:rsidP="00F845DD">
      <w:pPr>
        <w:pStyle w:val="Zkladntext"/>
        <w:spacing w:before="9"/>
        <w:ind w:right="26"/>
        <w:jc w:val="both"/>
        <w:rPr>
          <w:sz w:val="25"/>
        </w:rPr>
      </w:pPr>
    </w:p>
    <w:p w14:paraId="35634D3C" w14:textId="53EC04E0" w:rsidR="003F753F" w:rsidRDefault="009C34D5" w:rsidP="00F845DD">
      <w:pPr>
        <w:pStyle w:val="Zkladntext"/>
        <w:spacing w:line="261" w:lineRule="auto"/>
        <w:ind w:left="100" w:right="26"/>
        <w:jc w:val="both"/>
      </w:pPr>
      <w:r>
        <w:rPr>
          <w:color w:val="222222"/>
        </w:rPr>
        <w:t xml:space="preserve">Preštudujte si dielo </w:t>
      </w:r>
      <w:hyperlink r:id="rId179">
        <w:r w:rsidR="0021022B">
          <w:rPr>
            <w:color w:val="1155CC"/>
            <w:u w:val="single"/>
          </w:rPr>
          <w:t>Rajiva Jhangiani</w:t>
        </w:r>
      </w:hyperlink>
      <w:r w:rsidR="0021022B">
        <w:rPr>
          <w:color w:val="1155CC"/>
          <w:u w:val="single"/>
        </w:rPr>
        <w:t>ho</w:t>
      </w:r>
      <w:r w:rsidR="0021022B">
        <w:rPr>
          <w:color w:val="222222"/>
        </w:rPr>
        <w:t xml:space="preserve">, </w:t>
      </w:r>
      <w:hyperlink r:id="rId180">
        <w:r w:rsidR="0021022B">
          <w:rPr>
            <w:color w:val="1155CC"/>
            <w:u w:val="single"/>
          </w:rPr>
          <w:t>Robina DeRosu</w:t>
        </w:r>
      </w:hyperlink>
      <w:hyperlink r:id="rId181">
        <w:r w:rsidR="0021022B">
          <w:rPr>
            <w:color w:val="222222"/>
          </w:rPr>
          <w:t xml:space="preserve">, </w:t>
        </w:r>
      </w:hyperlink>
      <w:hyperlink r:id="rId182">
        <w:r w:rsidR="0021022B">
          <w:rPr>
            <w:color w:val="1155CC"/>
            <w:u w:val="single"/>
          </w:rPr>
          <w:t>Catherine Cronin</w:t>
        </w:r>
      </w:hyperlink>
      <w:r w:rsidR="0021022B">
        <w:rPr>
          <w:color w:val="222222"/>
        </w:rPr>
        <w:t xml:space="preserve"> a </w:t>
      </w:r>
      <w:hyperlink r:id="rId183">
        <w:r w:rsidR="0021022B">
          <w:rPr>
            <w:color w:val="1155CC"/>
            <w:u w:val="single"/>
          </w:rPr>
          <w:t>Maha Bali</w:t>
        </w:r>
      </w:hyperlink>
      <w:r>
        <w:rPr>
          <w:color w:val="222222"/>
        </w:rPr>
        <w:t xml:space="preserve"> </w:t>
      </w:r>
      <w:r w:rsidR="00F845DD">
        <w:rPr>
          <w:color w:val="222222"/>
        </w:rPr>
        <w:br/>
      </w:r>
      <w:r w:rsidR="0021022B">
        <w:rPr>
          <w:color w:val="222222"/>
        </w:rPr>
        <w:t>a z</w:t>
      </w:r>
      <w:r>
        <w:rPr>
          <w:color w:val="222222"/>
        </w:rPr>
        <w:t>ískajte ďalšie poznatky o otvorenej pedagogike a otvorených vzdelávacích postupoch.</w:t>
      </w:r>
    </w:p>
    <w:p w14:paraId="3D96C8C5" w14:textId="77777777" w:rsidR="003F753F" w:rsidRDefault="003F753F" w:rsidP="00F845DD">
      <w:pPr>
        <w:pStyle w:val="Zkladntext"/>
        <w:spacing w:before="9"/>
        <w:ind w:right="26"/>
        <w:jc w:val="both"/>
        <w:rPr>
          <w:sz w:val="23"/>
        </w:rPr>
      </w:pPr>
    </w:p>
    <w:p w14:paraId="5958AC00" w14:textId="2083D746" w:rsidR="0021022B" w:rsidRDefault="009C34D5" w:rsidP="00F845DD">
      <w:pPr>
        <w:pStyle w:val="Zkladntext"/>
        <w:spacing w:line="261" w:lineRule="auto"/>
        <w:ind w:left="100" w:right="26"/>
        <w:jc w:val="both"/>
        <w:rPr>
          <w:color w:val="222222"/>
        </w:rPr>
      </w:pPr>
      <w:r>
        <w:rPr>
          <w:color w:val="222222"/>
        </w:rPr>
        <w:t xml:space="preserve">Maha Bali: Curation of Posts on Open Pedagogy #YearOfOpen (Spravovanie príspevkov </w:t>
      </w:r>
      <w:r w:rsidR="00F845DD">
        <w:rPr>
          <w:color w:val="222222"/>
        </w:rPr>
        <w:br/>
      </w:r>
      <w:r>
        <w:rPr>
          <w:color w:val="222222"/>
        </w:rPr>
        <w:t xml:space="preserve">o otvorenej pedagogike #YearOfOpen)  </w:t>
      </w:r>
    </w:p>
    <w:p w14:paraId="5CA0FC77" w14:textId="4BF04504" w:rsidR="003F753F" w:rsidRDefault="0021022B" w:rsidP="00F845DD">
      <w:pPr>
        <w:pStyle w:val="Zkladntext"/>
        <w:spacing w:line="261" w:lineRule="auto"/>
        <w:ind w:left="100" w:right="26"/>
        <w:jc w:val="both"/>
      </w:pPr>
      <w:r w:rsidRPr="0021022B">
        <w:rPr>
          <w:color w:val="1155CC"/>
        </w:rPr>
        <w:t>https://blog.mahabali.me/whyopen/curation-of-posts-on-open-pedagogy-yearofopen</w:t>
      </w:r>
    </w:p>
    <w:p w14:paraId="27024556" w14:textId="77777777" w:rsidR="003F753F" w:rsidRDefault="003F753F" w:rsidP="00F845DD">
      <w:pPr>
        <w:pStyle w:val="Zkladntext"/>
        <w:spacing w:before="8"/>
        <w:ind w:right="26"/>
        <w:jc w:val="both"/>
        <w:rPr>
          <w:sz w:val="23"/>
        </w:rPr>
      </w:pPr>
    </w:p>
    <w:p w14:paraId="1D2AC17F" w14:textId="77777777" w:rsidR="003F753F" w:rsidRDefault="009C34D5" w:rsidP="00F845DD">
      <w:pPr>
        <w:pStyle w:val="P68B1DB1-BodyText33"/>
        <w:spacing w:before="1"/>
        <w:ind w:left="100" w:right="26"/>
        <w:jc w:val="both"/>
      </w:pPr>
      <w:r>
        <w:t>What is Open Pedagogy (Čo je otvorená pedagogika?)</w:t>
      </w:r>
    </w:p>
    <w:p w14:paraId="67649F9B" w14:textId="77777777" w:rsidR="007B6559" w:rsidRDefault="009C34D5" w:rsidP="00F845DD">
      <w:pPr>
        <w:pStyle w:val="Zkladntext"/>
        <w:spacing w:before="22" w:line="261" w:lineRule="auto"/>
        <w:ind w:left="100" w:right="26"/>
        <w:jc w:val="both"/>
        <w:rPr>
          <w:color w:val="222222"/>
        </w:rPr>
      </w:pPr>
      <w:r>
        <w:rPr>
          <w:color w:val="222222"/>
        </w:rPr>
        <w:t xml:space="preserve">Video o rôznych aspektoch diskusie o pojme Otvorené vzdelávacie postupy: </w:t>
      </w:r>
    </w:p>
    <w:p w14:paraId="0C4DE308" w14:textId="1A4BE7DC" w:rsidR="003F753F" w:rsidRDefault="0021022B" w:rsidP="00F845DD">
      <w:pPr>
        <w:pStyle w:val="Zkladntext"/>
        <w:spacing w:before="22" w:line="261" w:lineRule="auto"/>
        <w:ind w:left="100" w:right="26"/>
        <w:jc w:val="both"/>
      </w:pPr>
      <w:r w:rsidRPr="0021022B">
        <w:rPr>
          <w:color w:val="1155CC"/>
        </w:rPr>
        <w:t>https://blog.mahabali.me/whyopen/what-is-open-pedagogy-yearofopen-hangout-april-24</w:t>
      </w:r>
    </w:p>
    <w:p w14:paraId="230B5EBC" w14:textId="77777777" w:rsidR="003F753F" w:rsidRDefault="003F753F" w:rsidP="00F845DD">
      <w:pPr>
        <w:pStyle w:val="Zkladntext"/>
        <w:ind w:right="26"/>
        <w:jc w:val="both"/>
        <w:rPr>
          <w:sz w:val="24"/>
        </w:rPr>
      </w:pPr>
    </w:p>
    <w:p w14:paraId="063E07F3" w14:textId="77777777" w:rsidR="003F753F" w:rsidRDefault="003F753F" w:rsidP="00F845DD">
      <w:pPr>
        <w:pStyle w:val="Zkladntext"/>
        <w:spacing w:before="7"/>
        <w:ind w:right="26"/>
        <w:jc w:val="both"/>
        <w:rPr>
          <w:sz w:val="23"/>
        </w:rPr>
      </w:pPr>
    </w:p>
    <w:p w14:paraId="14C3AADB" w14:textId="77777777" w:rsidR="003F753F" w:rsidRDefault="009C34D5" w:rsidP="00F845DD">
      <w:pPr>
        <w:pStyle w:val="P68B1DB1-Normal29"/>
        <w:ind w:left="100" w:right="26"/>
        <w:jc w:val="both"/>
      </w:pPr>
      <w:r>
        <w:t>Ďalšie informácií o dostupnosti obsahu</w:t>
      </w:r>
    </w:p>
    <w:p w14:paraId="317E422A" w14:textId="77777777" w:rsidR="003F753F" w:rsidRDefault="003F753F" w:rsidP="00F845DD">
      <w:pPr>
        <w:pStyle w:val="Zkladntext"/>
        <w:spacing w:before="9"/>
        <w:ind w:right="26"/>
        <w:jc w:val="both"/>
        <w:rPr>
          <w:b/>
          <w:sz w:val="25"/>
        </w:rPr>
      </w:pPr>
    </w:p>
    <w:p w14:paraId="53BD1E59" w14:textId="7F29C1E1" w:rsidR="003F753F" w:rsidRDefault="009C34D5" w:rsidP="00F845DD">
      <w:pPr>
        <w:spacing w:before="1" w:line="261" w:lineRule="auto"/>
        <w:ind w:left="100" w:right="26"/>
        <w:jc w:val="both"/>
      </w:pPr>
      <w:r>
        <w:t xml:space="preserve">Open Washington: Sieť otvorených vzdelávacích zdrojov: </w:t>
      </w:r>
      <w:r>
        <w:rPr>
          <w:i/>
        </w:rPr>
        <w:t>Module 9: Accessibility</w:t>
      </w:r>
      <w:r>
        <w:t xml:space="preserve"> (9. modul: Dostupnosť) </w:t>
      </w:r>
      <w:hyperlink r:id="rId184">
        <w:r w:rsidR="0021022B">
          <w:rPr>
            <w:color w:val="1155CC"/>
            <w:u w:val="single"/>
          </w:rPr>
          <w:t>CC BY 4.0</w:t>
        </w:r>
      </w:hyperlink>
    </w:p>
    <w:p w14:paraId="1942150D" w14:textId="77777777" w:rsidR="003F753F" w:rsidRDefault="009C34D5" w:rsidP="00F845DD">
      <w:pPr>
        <w:pStyle w:val="Zkladntext"/>
        <w:spacing w:line="261" w:lineRule="auto"/>
        <w:ind w:left="820" w:right="26"/>
        <w:jc w:val="both"/>
      </w:pPr>
      <w:r>
        <w:t>Tento modul vám pomôže nastavovať zdroje tak, aby boli prístupné všetkým študentom.</w:t>
      </w:r>
    </w:p>
    <w:p w14:paraId="172E4999" w14:textId="3DC62EA2" w:rsidR="003F753F" w:rsidRDefault="00A0794F" w:rsidP="00F845DD">
      <w:pPr>
        <w:pStyle w:val="P68B1DB1-BodyText30"/>
        <w:spacing w:line="251" w:lineRule="exact"/>
        <w:ind w:left="100" w:right="26"/>
        <w:jc w:val="both"/>
      </w:pPr>
      <w:hyperlink r:id="rId185">
        <w:r w:rsidR="0021022B">
          <w:t>http://www.openwa.org/module-9/</w:t>
        </w:r>
      </w:hyperlink>
    </w:p>
    <w:p w14:paraId="65CA3D0F" w14:textId="77777777" w:rsidR="003F753F" w:rsidRDefault="003F753F" w:rsidP="00F845DD">
      <w:pPr>
        <w:pStyle w:val="Zkladntext"/>
        <w:spacing w:before="7"/>
        <w:ind w:right="26"/>
        <w:jc w:val="both"/>
        <w:rPr>
          <w:sz w:val="25"/>
        </w:rPr>
      </w:pPr>
    </w:p>
    <w:p w14:paraId="1A95576C" w14:textId="77777777" w:rsidR="003F753F" w:rsidRDefault="009C34D5" w:rsidP="00F845DD">
      <w:pPr>
        <w:ind w:left="100" w:right="26"/>
        <w:jc w:val="both"/>
      </w:pPr>
      <w:r>
        <w:t xml:space="preserve">World Wide Web Consortium: </w:t>
      </w:r>
      <w:r>
        <w:rPr>
          <w:i/>
        </w:rPr>
        <w:t xml:space="preserve">Web Content Accessibility Guidelines (WCAG) 2.0 </w:t>
      </w:r>
      <w:r>
        <w:t>(Usmernenia o dostupnosti webového obsahu)</w:t>
      </w:r>
    </w:p>
    <w:p w14:paraId="6E477E15" w14:textId="244E2BED" w:rsidR="003F753F" w:rsidRDefault="009C34D5" w:rsidP="00F845DD">
      <w:pPr>
        <w:pStyle w:val="Zkladntext"/>
        <w:spacing w:before="22" w:line="261" w:lineRule="auto"/>
        <w:ind w:left="820" w:right="26"/>
        <w:jc w:val="both"/>
      </w:pPr>
      <w:r>
        <w:t>WCAG 2.0 je stabilný, referenčný technický štandard, ktorý pomáha vývojárom akéhokoľvek online obsahu (od webových stránok až po textové a PDF súbory) vytvárať alebo kontrolovať príslušné materiály z hľadiska dostupnosti. Mnohí poskytovatelia grantov alebo vlády (napr. Európska únia) dokonca vyžadujú, aby inštitúcie dodržiavali tieto usmernenia pri uverejňovaní informácií z verejného sektora alebo vzdelávacích zdrojov.</w:t>
      </w:r>
    </w:p>
    <w:p w14:paraId="47BCE024" w14:textId="64BDF6D5" w:rsidR="003F753F" w:rsidRDefault="00A0794F" w:rsidP="00F845DD">
      <w:pPr>
        <w:pStyle w:val="P68B1DB1-BodyText30"/>
        <w:spacing w:line="249" w:lineRule="exact"/>
        <w:ind w:left="100" w:right="26"/>
        <w:jc w:val="both"/>
      </w:pPr>
      <w:hyperlink r:id="rId186">
        <w:r w:rsidR="0021022B">
          <w:t>https://www.w3.org/TR/WCAG20/https://www.w3.org/TR/WCAG20/</w:t>
        </w:r>
      </w:hyperlink>
    </w:p>
    <w:p w14:paraId="33EFB04D" w14:textId="77777777" w:rsidR="003F753F" w:rsidRDefault="003F753F" w:rsidP="00F845DD">
      <w:pPr>
        <w:pStyle w:val="Zkladntext"/>
        <w:spacing w:before="10"/>
        <w:ind w:right="26"/>
        <w:jc w:val="both"/>
        <w:rPr>
          <w:sz w:val="25"/>
        </w:rPr>
      </w:pPr>
    </w:p>
    <w:p w14:paraId="2D0B91A6" w14:textId="77777777" w:rsidR="00F845DD" w:rsidRDefault="00F845DD">
      <w:r>
        <w:br w:type="page"/>
      </w:r>
    </w:p>
    <w:p w14:paraId="0D4B510B" w14:textId="7CE6605C" w:rsidR="003F753F" w:rsidRDefault="009C34D5" w:rsidP="00F845DD">
      <w:pPr>
        <w:spacing w:line="261" w:lineRule="auto"/>
        <w:ind w:left="100" w:right="26"/>
        <w:jc w:val="both"/>
      </w:pPr>
      <w:r>
        <w:lastRenderedPageBreak/>
        <w:t>CAST Universal Design for Learning in Higher Education:</w:t>
      </w:r>
      <w:r>
        <w:rPr>
          <w:i/>
        </w:rPr>
        <w:t xml:space="preserve"> Accessibility and Open Educational Resources </w:t>
      </w:r>
      <w:r>
        <w:t xml:space="preserve">(Dostupnosť a otvorené vzdelávacie zdroje). </w:t>
      </w:r>
      <w:hyperlink r:id="rId187">
        <w:r w:rsidR="0021022B">
          <w:rPr>
            <w:color w:val="1155CC"/>
            <w:u w:val="single"/>
          </w:rPr>
          <w:t xml:space="preserve">CC </w:t>
        </w:r>
      </w:hyperlink>
      <w:hyperlink r:id="rId188">
        <w:r w:rsidR="0021022B">
          <w:rPr>
            <w:color w:val="1155CC"/>
            <w:u w:val="single"/>
          </w:rPr>
          <w:t>BY-SA 4.0</w:t>
        </w:r>
      </w:hyperlink>
    </w:p>
    <w:p w14:paraId="1D70C906" w14:textId="4FEF7005" w:rsidR="003F753F" w:rsidRDefault="00117F69" w:rsidP="00F845DD">
      <w:pPr>
        <w:pStyle w:val="Zkladntext"/>
        <w:spacing w:line="261" w:lineRule="auto"/>
        <w:ind w:left="820" w:right="26"/>
        <w:jc w:val="both"/>
      </w:pPr>
      <w:r>
        <w:rPr>
          <w:noProof/>
        </w:rPr>
        <mc:AlternateContent>
          <mc:Choice Requires="wps">
            <w:drawing>
              <wp:anchor distT="0" distB="0" distL="114300" distR="114300" simplePos="0" relativeHeight="487167488" behindDoc="1" locked="0" layoutInCell="1" allowOverlap="1" wp14:anchorId="69F7EF25" wp14:editId="45CBDF0A">
                <wp:simplePos x="0" y="0"/>
                <wp:positionH relativeFrom="page">
                  <wp:posOffset>3398520</wp:posOffset>
                </wp:positionH>
                <wp:positionV relativeFrom="paragraph">
                  <wp:posOffset>320675</wp:posOffset>
                </wp:positionV>
                <wp:extent cx="38735" cy="0"/>
                <wp:effectExtent l="0" t="0" r="0" b="0"/>
                <wp:wrapNone/>
                <wp:docPr id="128908580"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735" cy="0"/>
                        </a:xfrm>
                        <a:prstGeom prst="line">
                          <a:avLst/>
                        </a:prstGeom>
                        <a:noFill/>
                        <a:ln w="10232">
                          <a:solidFill>
                            <a:srgbClr val="1155CC"/>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5E5DBB1" id="Line 2" o:spid="_x0000_s1026" style="position:absolute;z-index:-161489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67.6pt,25.25pt" to="270.65pt,2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" strokecolor="#15c" strokeweight=".28422mm">
                <w10:wrap anchorx="page"/>
              </v:line>
            </w:pict>
          </mc:Fallback>
        </mc:AlternateContent>
      </w:r>
      <w:r>
        <w:t xml:space="preserve">Projekt CAST (Centrum </w:t>
      </w:r>
      <w:r w:rsidR="005A3C1B">
        <w:t>aplikovaných</w:t>
      </w:r>
      <w:r>
        <w:t xml:space="preserve"> špeciáln</w:t>
      </w:r>
      <w:r w:rsidR="005A3C1B">
        <w:t>ych</w:t>
      </w:r>
      <w:r>
        <w:t xml:space="preserve"> technológ</w:t>
      </w:r>
      <w:r w:rsidR="005A3C1B">
        <w:t>ií</w:t>
      </w:r>
      <w:r>
        <w:t>, ktoré podporuje univerzálny prístup k vzdelávaniu) ponúka užitočný prehľad a kontrolný zoznam faktorov, ktoré je potrebné zvážiť pri tvorbe vzdelávacích zdrojov, najmä pre terciárne vzdelávanie.</w:t>
      </w:r>
    </w:p>
    <w:p w14:paraId="0ADC9D3C" w14:textId="0EBEDD12" w:rsidR="003F753F" w:rsidRDefault="00A0794F" w:rsidP="00F845DD">
      <w:pPr>
        <w:pStyle w:val="P68B1DB1-BodyText30"/>
        <w:spacing w:line="250" w:lineRule="exact"/>
        <w:ind w:left="100" w:right="26"/>
        <w:jc w:val="both"/>
      </w:pPr>
      <w:hyperlink r:id="rId189" w:anchor=".Wj2aNhOPJmB">
        <w:r w:rsidR="0021022B">
          <w:t>http://udloncampus.cast.org/page/media_</w:t>
        </w:r>
        <w:r w:rsidR="00EA5726">
          <w:t>O</w:t>
        </w:r>
        <w:r w:rsidR="008C4C3D">
          <w:t>ER</w:t>
        </w:r>
        <w:r w:rsidR="0021022B">
          <w:t>#.Wj2aNhOPJmB</w:t>
        </w:r>
      </w:hyperlink>
    </w:p>
    <w:p w14:paraId="4C88C729" w14:textId="77777777" w:rsidR="003F753F" w:rsidRDefault="003F753F" w:rsidP="00F845DD">
      <w:pPr>
        <w:pStyle w:val="Zkladntext"/>
        <w:spacing w:before="4"/>
        <w:ind w:right="26"/>
        <w:jc w:val="both"/>
        <w:rPr>
          <w:sz w:val="31"/>
        </w:rPr>
      </w:pPr>
    </w:p>
    <w:p w14:paraId="364D4ADC" w14:textId="77777777" w:rsidR="003F753F" w:rsidRDefault="009C34D5" w:rsidP="00F845DD">
      <w:pPr>
        <w:pStyle w:val="P68B1DB1-Normal29"/>
        <w:ind w:left="100" w:right="26"/>
        <w:jc w:val="both"/>
      </w:pPr>
      <w:r>
        <w:t>Ďalšie informácie o otvorených politikách</w:t>
      </w:r>
    </w:p>
    <w:p w14:paraId="4E3DA107" w14:textId="77777777" w:rsidR="003F753F" w:rsidRDefault="003F753F" w:rsidP="00F845DD">
      <w:pPr>
        <w:pStyle w:val="Zkladntext"/>
        <w:ind w:right="26"/>
        <w:jc w:val="both"/>
        <w:rPr>
          <w:b/>
          <w:sz w:val="24"/>
        </w:rPr>
      </w:pPr>
    </w:p>
    <w:p w14:paraId="3797D776" w14:textId="77777777" w:rsidR="0021022B" w:rsidRDefault="009C34D5" w:rsidP="00F845DD">
      <w:pPr>
        <w:ind w:left="100" w:right="26"/>
        <w:jc w:val="both"/>
        <w:rPr>
          <w:color w:val="1155CC"/>
          <w:u w:val="single"/>
        </w:rPr>
      </w:pPr>
      <w:r>
        <w:t>Creative Commons Nový Zéland:</w:t>
      </w:r>
      <w:r>
        <w:rPr>
          <w:i/>
        </w:rPr>
        <w:t xml:space="preserve"> CC in Schools </w:t>
      </w:r>
      <w:r>
        <w:t xml:space="preserve">(CC na školách). </w:t>
      </w:r>
      <w:hyperlink r:id="rId190">
        <w:r w:rsidR="0021022B">
          <w:rPr>
            <w:color w:val="1155CC"/>
            <w:u w:val="single"/>
          </w:rPr>
          <w:t xml:space="preserve">CC </w:t>
        </w:r>
      </w:hyperlink>
      <w:hyperlink r:id="rId191">
        <w:r w:rsidR="0021022B">
          <w:rPr>
            <w:color w:val="1155CC"/>
            <w:u w:val="single"/>
          </w:rPr>
          <w:t>BY 4.0</w:t>
        </w:r>
      </w:hyperlink>
    </w:p>
    <w:p w14:paraId="1A2B3DED" w14:textId="4AFF8B66" w:rsidR="003F753F" w:rsidRDefault="009C34D5" w:rsidP="00F845DD">
      <w:pPr>
        <w:ind w:left="720" w:right="26"/>
        <w:jc w:val="both"/>
      </w:pPr>
      <w:r>
        <w:t>Ďalšie informácie o zavádzaní licencií Creative Commons používaných na školách na inštitucionálnej úrovni.</w:t>
      </w:r>
    </w:p>
    <w:p w14:paraId="07F35FAE" w14:textId="206D8353" w:rsidR="003F753F" w:rsidRDefault="00A0794F" w:rsidP="00F845DD">
      <w:pPr>
        <w:pStyle w:val="P68B1DB1-BodyText30"/>
        <w:spacing w:line="251" w:lineRule="exact"/>
        <w:ind w:left="100" w:right="26"/>
        <w:jc w:val="both"/>
      </w:pPr>
      <w:hyperlink r:id="rId192">
        <w:r w:rsidR="0021022B">
          <w:t>https://creativecommons.org.nz/ccinschools/</w:t>
        </w:r>
      </w:hyperlink>
    </w:p>
    <w:p w14:paraId="1EAA3AA1" w14:textId="77777777" w:rsidR="003F753F" w:rsidRDefault="003F753F" w:rsidP="00F845DD">
      <w:pPr>
        <w:pStyle w:val="Zkladntext"/>
        <w:spacing w:before="9"/>
        <w:ind w:right="26"/>
        <w:jc w:val="both"/>
        <w:rPr>
          <w:sz w:val="25"/>
        </w:rPr>
      </w:pPr>
    </w:p>
    <w:p w14:paraId="0397F09C" w14:textId="6C9E6D25" w:rsidR="003F753F" w:rsidRDefault="009C34D5" w:rsidP="00F845DD">
      <w:pPr>
        <w:spacing w:line="261" w:lineRule="auto"/>
        <w:ind w:left="100" w:right="26"/>
        <w:jc w:val="both"/>
      </w:pPr>
      <w:r>
        <w:t xml:space="preserve">Lucas Wright a Kristy Lambert: </w:t>
      </w:r>
      <w:r>
        <w:rPr>
          <w:i/>
        </w:rPr>
        <w:t xml:space="preserve">BCcampus Open Education Working Group Guide </w:t>
      </w:r>
      <w:r>
        <w:t xml:space="preserve">(Príručka BCcampus pre pracovnú skupinu pre otvorené vzdelávanie). </w:t>
      </w:r>
      <w:hyperlink r:id="rId193" w:history="1">
        <w:r w:rsidR="0021022B" w:rsidRPr="00A05BEB">
          <w:rPr>
            <w:rStyle w:val="Hypertextovprepojenie"/>
            <w:u w:color="1155CC"/>
          </w:rPr>
          <w:t>Licencia CC</w:t>
        </w:r>
        <w:r w:rsidR="00185931" w:rsidRPr="00A05BEB">
          <w:rPr>
            <w:rStyle w:val="Hypertextovprepojenie"/>
            <w:u w:color="1155CC"/>
          </w:rPr>
          <w:t xml:space="preserve"> </w:t>
        </w:r>
        <w:r w:rsidR="0021022B" w:rsidRPr="00A05BEB">
          <w:rPr>
            <w:rStyle w:val="Hypertextovprepojenie"/>
            <w:u w:color="1155CC"/>
          </w:rPr>
          <w:t>BY 4.0</w:t>
        </w:r>
      </w:hyperlink>
      <w:bookmarkStart w:id="53" w:name="_GoBack"/>
      <w:bookmarkEnd w:id="53"/>
    </w:p>
    <w:p w14:paraId="76F63409" w14:textId="6CFCA3A9" w:rsidR="003F753F" w:rsidRDefault="009C34D5" w:rsidP="00F845DD">
      <w:pPr>
        <w:pStyle w:val="Zkladntext"/>
        <w:spacing w:line="261" w:lineRule="auto"/>
        <w:ind w:left="820" w:right="26"/>
        <w:jc w:val="both"/>
      </w:pPr>
      <w:r>
        <w:t xml:space="preserve">Zdroj pre knihovníkov, </w:t>
      </w:r>
      <w:r w:rsidR="00100858">
        <w:t xml:space="preserve">ďalších </w:t>
      </w:r>
      <w:r w:rsidR="006B33B2">
        <w:t>pracovníkov</w:t>
      </w:r>
      <w:r w:rsidR="000A26C1">
        <w:t xml:space="preserve"> </w:t>
      </w:r>
      <w:r>
        <w:t>a</w:t>
      </w:r>
      <w:r w:rsidR="000A26C1">
        <w:t> akademických pracovníkov</w:t>
      </w:r>
      <w:r>
        <w:t>, ktorí podporujú otvorené vzdelávanie vo svojej inštitúcii a zakladajú alebo vedú otvorenú pracovnú skupinu. Tento zdroj obsahuje tri sekcie, ktoré pomáhajú používateľom založiť, viesť a udržiavať pracovnú skupinu.</w:t>
      </w:r>
    </w:p>
    <w:p w14:paraId="5E373348" w14:textId="29359101" w:rsidR="003F753F" w:rsidRDefault="00A0794F" w:rsidP="00F845DD">
      <w:pPr>
        <w:pStyle w:val="P68B1DB1-BodyText30"/>
        <w:spacing w:line="250" w:lineRule="exact"/>
        <w:ind w:left="100" w:right="26"/>
        <w:jc w:val="both"/>
      </w:pPr>
      <w:hyperlink r:id="rId194">
        <w:r w:rsidR="0021022B">
          <w:t>https://opentextbc.ca/workinggroupguide/</w:t>
        </w:r>
      </w:hyperlink>
    </w:p>
    <w:p w14:paraId="06B72E4C" w14:textId="77777777" w:rsidR="003F753F" w:rsidRDefault="003F753F" w:rsidP="00F845DD">
      <w:pPr>
        <w:pStyle w:val="Zkladntext"/>
        <w:spacing w:before="7"/>
        <w:ind w:right="26"/>
        <w:jc w:val="both"/>
        <w:rPr>
          <w:sz w:val="25"/>
        </w:rPr>
      </w:pPr>
    </w:p>
    <w:p w14:paraId="3C77C49E" w14:textId="5D5FAC03" w:rsidR="003F753F" w:rsidRDefault="009C34D5" w:rsidP="00F845DD">
      <w:pPr>
        <w:spacing w:before="1" w:line="261" w:lineRule="auto"/>
        <w:ind w:left="100" w:right="26"/>
        <w:jc w:val="both"/>
      </w:pPr>
      <w:r>
        <w:t>Amanda Coolidge a Daniel DeMarte, Institute for Open Leadership Fellows:</w:t>
      </w:r>
      <w:r>
        <w:rPr>
          <w:i/>
        </w:rPr>
        <w:t xml:space="preserve"> </w:t>
      </w:r>
      <w:r w:rsidR="00307B50">
        <w:rPr>
          <w:i/>
        </w:rPr>
        <w:t>OER</w:t>
      </w:r>
      <w:r>
        <w:rPr>
          <w:i/>
        </w:rPr>
        <w:t xml:space="preserve"> Policy Development Tool </w:t>
      </w:r>
      <w:r>
        <w:t xml:space="preserve">(Nástroj na vypracovanie politiky </w:t>
      </w:r>
      <w:r w:rsidR="00EA5726">
        <w:t>OVZ</w:t>
      </w:r>
      <w:r>
        <w:t xml:space="preserve">). </w:t>
      </w:r>
      <w:hyperlink r:id="rId195">
        <w:r w:rsidR="0021022B">
          <w:rPr>
            <w:color w:val="1155CC"/>
            <w:u w:val="single"/>
          </w:rPr>
          <w:t xml:space="preserve">CC </w:t>
        </w:r>
      </w:hyperlink>
      <w:hyperlink r:id="rId196">
        <w:r w:rsidR="0021022B">
          <w:rPr>
            <w:color w:val="1155CC"/>
            <w:u w:val="single"/>
          </w:rPr>
          <w:t>BY 4.0</w:t>
        </w:r>
      </w:hyperlink>
    </w:p>
    <w:p w14:paraId="6D0AA1A2" w14:textId="77777777" w:rsidR="007B6559" w:rsidRDefault="009C34D5" w:rsidP="00F845DD">
      <w:pPr>
        <w:pStyle w:val="Zkladntext"/>
        <w:spacing w:line="261" w:lineRule="auto"/>
        <w:ind w:left="100" w:right="26" w:firstLine="720"/>
        <w:jc w:val="both"/>
      </w:pPr>
      <w:r>
        <w:t>Interaktívny nástroj na vypracovanie inštitucionálnej</w:t>
      </w:r>
      <w:r w:rsidR="0021022B">
        <w:t xml:space="preserve"> </w:t>
      </w:r>
      <w:r>
        <w:t xml:space="preserve">politiky. </w:t>
      </w:r>
    </w:p>
    <w:p w14:paraId="59BEC547" w14:textId="4BE7C554" w:rsidR="003F753F" w:rsidRDefault="00A0794F" w:rsidP="007B6559">
      <w:pPr>
        <w:pStyle w:val="Zkladntext"/>
        <w:spacing w:line="261" w:lineRule="auto"/>
        <w:ind w:left="100" w:right="26" w:firstLine="42"/>
        <w:jc w:val="both"/>
      </w:pPr>
      <w:hyperlink r:id="rId197">
        <w:r w:rsidR="0021022B">
          <w:rPr>
            <w:color w:val="1155CC"/>
            <w:u w:val="single"/>
          </w:rPr>
          <w:t>http://policy.lumenlearning.com/</w:t>
        </w:r>
      </w:hyperlink>
    </w:p>
    <w:p w14:paraId="06A31382" w14:textId="77777777" w:rsidR="003F753F" w:rsidRDefault="003F753F" w:rsidP="00F845DD">
      <w:pPr>
        <w:pStyle w:val="Zkladntext"/>
        <w:spacing w:before="7"/>
        <w:ind w:right="26"/>
        <w:jc w:val="both"/>
        <w:rPr>
          <w:sz w:val="23"/>
        </w:rPr>
      </w:pPr>
    </w:p>
    <w:p w14:paraId="3930061E" w14:textId="77777777" w:rsidR="003F753F" w:rsidRDefault="009C34D5" w:rsidP="00F845DD">
      <w:pPr>
        <w:pStyle w:val="P68B1DB1-Normal29"/>
        <w:ind w:left="100" w:right="26"/>
        <w:jc w:val="both"/>
      </w:pPr>
      <w:r>
        <w:t>Zdroje odporúčané účastníkmi kurzu</w:t>
      </w:r>
    </w:p>
    <w:p w14:paraId="026786F7" w14:textId="77777777" w:rsidR="003F753F" w:rsidRDefault="003F753F" w:rsidP="00F845DD">
      <w:pPr>
        <w:pStyle w:val="Zkladntext"/>
        <w:spacing w:before="7"/>
        <w:ind w:right="26"/>
        <w:jc w:val="both"/>
        <w:rPr>
          <w:b/>
          <w:sz w:val="20"/>
        </w:rPr>
      </w:pPr>
    </w:p>
    <w:p w14:paraId="76F1D376" w14:textId="77777777" w:rsidR="0021022B" w:rsidRDefault="009C34D5" w:rsidP="00F845DD">
      <w:pPr>
        <w:pStyle w:val="Zkladntext"/>
        <w:spacing w:line="228" w:lineRule="auto"/>
        <w:ind w:left="100" w:right="26"/>
        <w:jc w:val="both"/>
      </w:pPr>
      <w:r>
        <w:t>Mnohé ďalšie zdroje odporúčané účastníkmi kurzu na získanie certifikátu CC prostredníctvom anotácií Hypothes.is na webovej stránke certifikátu. Hoci Creative Commons tieto zdroje nepreskúmala, radi by sme upozornili na príspevky účastníkov na tejto</w:t>
      </w:r>
      <w:r w:rsidR="0021022B">
        <w:t xml:space="preserve"> stránke:</w:t>
      </w:r>
    </w:p>
    <w:p w14:paraId="58B171F1" w14:textId="5B22B5BD" w:rsidR="003F753F" w:rsidRDefault="00A0794F" w:rsidP="00F845DD">
      <w:pPr>
        <w:pStyle w:val="Zkladntext"/>
        <w:spacing w:line="228" w:lineRule="auto"/>
        <w:ind w:left="100" w:right="26"/>
        <w:jc w:val="both"/>
      </w:pPr>
      <w:hyperlink r:id="rId198">
        <w:r w:rsidR="0021022B">
          <w:rPr>
            <w:color w:val="1155CC"/>
            <w:u w:val="single"/>
          </w:rPr>
          <w:t>https://certificates.creativecommons.org/cccerteducomments/chapter/additional-resources-6/</w:t>
        </w:r>
      </w:hyperlink>
      <w:r w:rsidR="0021022B">
        <w:rPr>
          <w:color w:val="1155CC"/>
          <w:u w:val="single" w:color="1155CC"/>
        </w:rPr>
        <w:t>.</w:t>
      </w:r>
    </w:p>
    <w:sectPr w:rsidR="003F753F">
      <w:pgSz w:w="11900" w:h="16840"/>
      <w:pgMar w:top="1340" w:right="1320" w:bottom="960" w:left="1340" w:header="0" w:footer="766"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224EC15" w14:textId="77777777" w:rsidR="00A0794F" w:rsidRDefault="00A0794F">
      <w:r>
        <w:separator/>
      </w:r>
    </w:p>
  </w:endnote>
  <w:endnote w:type="continuationSeparator" w:id="0">
    <w:p w14:paraId="04ED9D2D" w14:textId="77777777" w:rsidR="00A0794F" w:rsidRDefault="00A079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FBEB05" w14:textId="3725E505" w:rsidR="00A0794F" w:rsidRDefault="00A0794F">
    <w:pPr>
      <w:pStyle w:val="Zkladntext"/>
      <w:spacing w:line="14" w:lineRule="auto"/>
      <w:rPr>
        <w:sz w:val="20"/>
      </w:rPr>
    </w:pPr>
    <w:r>
      <w:rPr>
        <w:noProof/>
      </w:rPr>
      <mc:AlternateContent>
        <mc:Choice Requires="wps">
          <w:drawing>
            <wp:anchor distT="0" distB="0" distL="114300" distR="114300" simplePos="0" relativeHeight="251657728" behindDoc="1" locked="0" layoutInCell="1" allowOverlap="1" wp14:anchorId="680C7F5D" wp14:editId="227D2CA1">
              <wp:simplePos x="0" y="0"/>
              <wp:positionH relativeFrom="page">
                <wp:posOffset>6448425</wp:posOffset>
              </wp:positionH>
              <wp:positionV relativeFrom="page">
                <wp:posOffset>10067290</wp:posOffset>
              </wp:positionV>
              <wp:extent cx="244475" cy="181610"/>
              <wp:effectExtent l="0" t="0" r="0" b="0"/>
              <wp:wrapNone/>
              <wp:docPr id="1631970967" name="docshape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475" cy="181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639DB" w14:textId="0624BD36" w:rsidR="00A0794F" w:rsidRPr="006647DB" w:rsidRDefault="00A0794F">
                          <w:pPr>
                            <w:pStyle w:val="Zkladntext"/>
                            <w:spacing w:before="13"/>
                            <w:ind w:left="60"/>
                            <w:rPr>
                              <w:sz w:val="12"/>
                              <w:szCs w:val="12"/>
                            </w:rPr>
                          </w:pPr>
                          <w:r w:rsidRPr="006647DB">
                            <w:rPr>
                              <w:sz w:val="12"/>
                              <w:szCs w:val="12"/>
                            </w:rPr>
                            <w:fldChar w:fldCharType="begin"/>
                          </w:r>
                          <w:r w:rsidRPr="006647DB">
                            <w:rPr>
                              <w:spacing w:val="-5"/>
                              <w:sz w:val="12"/>
                              <w:szCs w:val="12"/>
                            </w:rPr>
                            <w:instrText xml:space="preserve"> PAGE </w:instrText>
                          </w:r>
                          <w:r w:rsidRPr="006647DB">
                            <w:rPr>
                              <w:spacing w:val="-5"/>
                              <w:sz w:val="12"/>
                              <w:szCs w:val="12"/>
                            </w:rPr>
                            <w:fldChar w:fldCharType="separate"/>
                          </w:r>
                          <w:r w:rsidR="00A05BEB">
                            <w:rPr>
                              <w:noProof/>
                              <w:spacing w:val="-5"/>
                              <w:sz w:val="12"/>
                              <w:szCs w:val="12"/>
                            </w:rPr>
                            <w:t>28</w:t>
                          </w:r>
                          <w:r w:rsidRPr="006647DB">
                            <w:rPr>
                              <w:spacing w:val="-5"/>
                              <w:sz w:val="12"/>
                              <w:szCs w:val="12"/>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80C7F5D" id="_x0000_t202" coordsize="21600,21600" o:spt="202" path="m,l,21600r21600,l21600,xe">
              <v:stroke joinstyle="miter"/>
              <v:path gradientshapeok="t" o:connecttype="rect"/>
            </v:shapetype>
            <v:shape id="docshape2" o:spid="_x0000_s1026" type="#_x0000_t202" style="position:absolute;margin-left:507.75pt;margin-top:792.7pt;width:19.25pt;height:14.3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" filled="f" stroked="f">
              <v:textbox inset="0,0,0,0">
                <w:txbxContent>
                  <w:p w14:paraId="17C639DB" w14:textId="0624BD36" w:rsidR="00A0794F" w:rsidRPr="006647DB" w:rsidRDefault="00A0794F">
                    <w:pPr>
                      <w:pStyle w:val="Zkladntext"/>
                      <w:spacing w:before="13"/>
                      <w:ind w:left="60"/>
                      <w:rPr>
                        <w:sz w:val="12"/>
                        <w:szCs w:val="12"/>
                      </w:rPr>
                    </w:pPr>
                    <w:r w:rsidRPr="006647DB">
                      <w:rPr>
                        <w:sz w:val="12"/>
                        <w:szCs w:val="12"/>
                      </w:rPr>
                      <w:fldChar w:fldCharType="begin"/>
                    </w:r>
                    <w:r w:rsidRPr="006647DB">
                      <w:rPr>
                        <w:spacing w:val="-5"/>
                        <w:sz w:val="12"/>
                        <w:szCs w:val="12"/>
                      </w:rPr>
                      <w:instrText xml:space="preserve"> PAGE </w:instrText>
                    </w:r>
                    <w:r w:rsidRPr="006647DB">
                      <w:rPr>
                        <w:spacing w:val="-5"/>
                        <w:sz w:val="12"/>
                        <w:szCs w:val="12"/>
                      </w:rPr>
                      <w:fldChar w:fldCharType="separate"/>
                    </w:r>
                    <w:r w:rsidR="00A05BEB">
                      <w:rPr>
                        <w:noProof/>
                        <w:spacing w:val="-5"/>
                        <w:sz w:val="12"/>
                        <w:szCs w:val="12"/>
                      </w:rPr>
                      <w:t>28</w:t>
                    </w:r>
                    <w:r w:rsidRPr="006647DB">
                      <w:rPr>
                        <w:spacing w:val="-5"/>
                        <w:sz w:val="12"/>
                        <w:szCs w:val="12"/>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63A48FD" w14:textId="77777777" w:rsidR="00A0794F" w:rsidRDefault="00A0794F">
      <w:r>
        <w:separator/>
      </w:r>
    </w:p>
  </w:footnote>
  <w:footnote w:type="continuationSeparator" w:id="0">
    <w:p w14:paraId="31B1A468" w14:textId="77777777" w:rsidR="00A0794F" w:rsidRDefault="00A0794F">
      <w:r>
        <w:continuationSeparator/>
      </w:r>
    </w:p>
  </w:footnote>
  <w:footnote w:id="1">
    <w:p w14:paraId="5BB59FD9" w14:textId="5C03B9E8" w:rsidR="00A0794F" w:rsidRPr="00194CE4" w:rsidRDefault="00A0794F" w:rsidP="00236787">
      <w:pPr>
        <w:pStyle w:val="Textpoznmkypodiarou"/>
        <w:ind w:right="26"/>
        <w:jc w:val="both"/>
        <w:rPr>
          <w:sz w:val="16"/>
          <w:szCs w:val="16"/>
        </w:rPr>
      </w:pPr>
      <w:r w:rsidRPr="00194CE4">
        <w:rPr>
          <w:rStyle w:val="Odkaznapoznmkupodiarou"/>
          <w:sz w:val="16"/>
          <w:szCs w:val="16"/>
        </w:rPr>
        <w:footnoteRef/>
      </w:r>
      <w:r w:rsidRPr="00194CE4">
        <w:rPr>
          <w:sz w:val="16"/>
          <w:szCs w:val="16"/>
        </w:rPr>
        <w:t xml:space="preserve"> Väčšina </w:t>
      </w:r>
      <w:r>
        <w:rPr>
          <w:sz w:val="16"/>
          <w:szCs w:val="16"/>
        </w:rPr>
        <w:t>OVZ</w:t>
      </w:r>
      <w:r w:rsidRPr="00194CE4">
        <w:rPr>
          <w:sz w:val="16"/>
          <w:szCs w:val="16"/>
        </w:rPr>
        <w:t xml:space="preserve"> sa „zrodila“ v digitálnej podobe, hoci </w:t>
      </w:r>
      <w:r>
        <w:rPr>
          <w:sz w:val="16"/>
          <w:szCs w:val="16"/>
        </w:rPr>
        <w:t>OVZ</w:t>
      </w:r>
      <w:r w:rsidRPr="00194CE4">
        <w:rPr>
          <w:sz w:val="16"/>
          <w:szCs w:val="16"/>
        </w:rPr>
        <w:t xml:space="preserve"> môžu byť sprístupnené študentom v digitálnom aj tlačenom formáte. Samozrejme, digitálne </w:t>
      </w:r>
      <w:r>
        <w:rPr>
          <w:sz w:val="16"/>
          <w:szCs w:val="16"/>
        </w:rPr>
        <w:t>OVZ</w:t>
      </w:r>
      <w:r w:rsidRPr="00194CE4">
        <w:rPr>
          <w:sz w:val="16"/>
          <w:szCs w:val="16"/>
        </w:rPr>
        <w:t xml:space="preserve"> sa ľahšie šíria, upravujú a redistribuujú, digitálny formát však ešte neznamená, že sa nejaký materiál považuje alebo nepovažuje za </w:t>
      </w:r>
      <w:r>
        <w:rPr>
          <w:sz w:val="16"/>
          <w:szCs w:val="16"/>
        </w:rPr>
        <w:t>OVZ</w:t>
      </w:r>
      <w:r w:rsidRPr="00194CE4">
        <w:rPr>
          <w:sz w:val="16"/>
          <w:szCs w:val="16"/>
        </w:rPr>
        <w:t>.</w:t>
      </w:r>
    </w:p>
  </w:footnote>
  <w:footnote w:id="2">
    <w:p w14:paraId="40E7F83B" w14:textId="4100C098" w:rsidR="00A0794F" w:rsidRDefault="00A0794F" w:rsidP="00236787">
      <w:pPr>
        <w:pStyle w:val="P68B1DB1-ListParagraph10"/>
        <w:tabs>
          <w:tab w:val="left" w:pos="238"/>
        </w:tabs>
        <w:spacing w:line="254" w:lineRule="auto"/>
        <w:ind w:left="0" w:right="26" w:firstLine="0"/>
        <w:jc w:val="both"/>
      </w:pPr>
      <w:r w:rsidRPr="00194CE4">
        <w:rPr>
          <w:rStyle w:val="Odkaznapoznmkupodiarou"/>
          <w:szCs w:val="16"/>
        </w:rPr>
        <w:footnoteRef/>
      </w:r>
      <w:r w:rsidRPr="00194CE4">
        <w:rPr>
          <w:szCs w:val="16"/>
        </w:rPr>
        <w:t xml:space="preserve"> Kým v mnohých krajinách (napr. v mnohých členských štátoch EÚ) nemusia byť náklady problémom, reštriktívne</w:t>
      </w:r>
      <w:r>
        <w:t xml:space="preserve"> autorské práva a obmedzené práva na primerané použitie (fair use)/primeraný prístup (fair dealing) môžu viesť k obmedzeniu nových vyučovacích metód.</w:t>
      </w:r>
    </w:p>
    <w:p w14:paraId="2E3593DD" w14:textId="1E2ABA11" w:rsidR="00A0794F" w:rsidRDefault="00A0794F">
      <w:pPr>
        <w:pStyle w:val="Textpoznmkypodiarou"/>
      </w:pPr>
    </w:p>
  </w:footnote>
  <w:footnote w:id="3">
    <w:p w14:paraId="7C5F9E4C" w14:textId="0F5CB7E9" w:rsidR="00A0794F" w:rsidRDefault="00A0794F">
      <w:pPr>
        <w:pStyle w:val="Textpoznmkypodiarou"/>
      </w:pPr>
      <w:r>
        <w:rPr>
          <w:rStyle w:val="Odkaznapoznmkupodiarou"/>
        </w:rPr>
        <w:footnoteRef/>
      </w:r>
      <w:r>
        <w:t xml:space="preserve"> </w:t>
      </w:r>
      <w:r>
        <w:rPr>
          <w:sz w:val="18"/>
        </w:rPr>
        <w:t>https://creativecommons.org/about/program-areas/education-OER/</w:t>
      </w:r>
    </w:p>
  </w:footnote>
  <w:footnote w:id="4">
    <w:p w14:paraId="4CD4D472" w14:textId="7903923F" w:rsidR="00A0794F" w:rsidRDefault="00A0794F" w:rsidP="00236787">
      <w:pPr>
        <w:spacing w:line="266" w:lineRule="auto"/>
        <w:ind w:right="26"/>
        <w:jc w:val="both"/>
        <w:rPr>
          <w:sz w:val="18"/>
        </w:rPr>
      </w:pPr>
      <w:r>
        <w:rPr>
          <w:rStyle w:val="Odkaznapoznmkupodiarou"/>
        </w:rPr>
        <w:footnoteRef/>
      </w:r>
      <w:r>
        <w:t xml:space="preserve"> </w:t>
      </w:r>
      <w:r>
        <w:rPr>
          <w:sz w:val="18"/>
        </w:rPr>
        <w:t xml:space="preserve">Navrhnuté organizáciou OER Communications, koalíciou severoamerických podporovateľov otvoreného vzdelávania pôsobiacich v oblasti popularizácie OVZ: </w:t>
      </w:r>
      <w:hyperlink r:id="rId1" w:history="1">
        <w:r w:rsidRPr="00236787">
          <w:rPr>
            <w:rStyle w:val="Hypertextovprepojenie"/>
            <w:color w:val="1155CC"/>
            <w:sz w:val="18"/>
          </w:rPr>
          <w:t>OER-comms@googlegroups.com</w:t>
        </w:r>
      </w:hyperlink>
    </w:p>
    <w:p w14:paraId="22BA720E" w14:textId="1BE706D0" w:rsidR="00A0794F" w:rsidRDefault="00A0794F">
      <w:pPr>
        <w:pStyle w:val="Textpoznmkypodiarou"/>
      </w:pPr>
    </w:p>
  </w:footnote>
  <w:footnote w:id="5">
    <w:p w14:paraId="7B155655" w14:textId="47DCB90F" w:rsidR="00A0794F" w:rsidRDefault="00A0794F">
      <w:pPr>
        <w:pStyle w:val="Textpoznmkypodiarou"/>
      </w:pPr>
      <w:r w:rsidRPr="0009392D">
        <w:rPr>
          <w:rStyle w:val="Odkaznapoznmkupodiarou"/>
        </w:rPr>
        <w:footnoteRef/>
      </w:r>
      <w:r w:rsidRPr="0009392D">
        <w:t xml:space="preserve"> [V severoamerickom vzdelávacom systéme je to vzdelávanie od ekvivalentu predškolského vzdelávania po strednú školu na Slovensku.]</w:t>
      </w:r>
    </w:p>
  </w:footnote>
  <w:footnote w:id="6">
    <w:p w14:paraId="07C52BB3" w14:textId="77777777" w:rsidR="00A0794F" w:rsidRPr="00757C49" w:rsidRDefault="00A0794F" w:rsidP="00AC6387">
      <w:pPr>
        <w:pStyle w:val="Textkomentra"/>
      </w:pPr>
      <w:r>
        <w:rPr>
          <w:rStyle w:val="Odkaznapoznmkupodiarou"/>
        </w:rPr>
        <w:footnoteRef/>
      </w:r>
      <w:r>
        <w:t xml:space="preserve"> </w:t>
      </w:r>
      <w:r w:rsidRPr="00980928">
        <w:t>[K Ľubľanskému akčnému plánu pre OVZ (2017) pristúpilo aj Slovensko: https://en.unesco.org/sites/default/files/ljubljana_OVZ_action_plan_2017.pdf]</w:t>
      </w:r>
    </w:p>
  </w:footnote>
  <w:footnote w:id="7">
    <w:p w14:paraId="7DAE35AF" w14:textId="1FEDD105" w:rsidR="00A0794F" w:rsidRDefault="00A0794F">
      <w:pPr>
        <w:pStyle w:val="Textpoznmkypodiarou"/>
      </w:pPr>
      <w:r>
        <w:rPr>
          <w:rStyle w:val="Odkaznapoznmkupodiarou"/>
        </w:rPr>
        <w:footnoteRef/>
      </w:r>
      <w:r>
        <w:t xml:space="preserve"> </w:t>
      </w:r>
      <w:r>
        <w:rPr>
          <w:sz w:val="16"/>
        </w:rPr>
        <w:t>Kým v mnohých krajinách (napr. v mnohých členských štátoch EÚ) nemusia byť náklady problémom, reštriktívne autorské práva a obmedzené práva na primerané použitie (fair use)/primeraný prístup (fair dealing) môžu limitovať nové vyučovacie metódy.</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722D6E"/>
    <w:multiLevelType w:val="hybridMultilevel"/>
    <w:tmpl w:val="2CEA5B28"/>
    <w:lvl w:ilvl="0" w:tplc="7CDA3BE6">
      <w:numFmt w:val="bullet"/>
      <w:lvlText w:val="●"/>
      <w:lvlJc w:val="left"/>
      <w:pPr>
        <w:ind w:left="360" w:hanging="360"/>
      </w:pPr>
      <w:rPr>
        <w:rFonts w:ascii="Arial" w:eastAsia="Arial" w:hAnsi="Arial" w:cs="Arial" w:hint="default"/>
        <w:b w:val="0"/>
        <w:bCs w:val="0"/>
        <w:i w:val="0"/>
        <w:iCs w:val="0"/>
        <w:w w:val="100"/>
        <w:sz w:val="22"/>
        <w:szCs w:val="22"/>
        <w:lang w:val="en-US" w:eastAsia="en-US" w:bidi="ar-SA"/>
      </w:rPr>
    </w:lvl>
    <w:lvl w:ilvl="1" w:tplc="36EE9912">
      <w:numFmt w:val="bullet"/>
      <w:lvlText w:val="•"/>
      <w:lvlJc w:val="left"/>
      <w:pPr>
        <w:ind w:left="422" w:hanging="360"/>
      </w:pPr>
      <w:rPr>
        <w:rFonts w:hint="default"/>
        <w:lang w:val="en-US" w:eastAsia="en-US" w:bidi="ar-SA"/>
      </w:rPr>
    </w:lvl>
    <w:lvl w:ilvl="2" w:tplc="C052A470">
      <w:numFmt w:val="bullet"/>
      <w:lvlText w:val="•"/>
      <w:lvlJc w:val="left"/>
      <w:pPr>
        <w:ind w:left="484" w:hanging="360"/>
      </w:pPr>
      <w:rPr>
        <w:rFonts w:hint="default"/>
        <w:lang w:val="en-US" w:eastAsia="en-US" w:bidi="ar-SA"/>
      </w:rPr>
    </w:lvl>
    <w:lvl w:ilvl="3" w:tplc="E7A08636">
      <w:numFmt w:val="bullet"/>
      <w:lvlText w:val="•"/>
      <w:lvlJc w:val="left"/>
      <w:pPr>
        <w:ind w:left="547" w:hanging="360"/>
      </w:pPr>
      <w:rPr>
        <w:rFonts w:hint="default"/>
        <w:lang w:val="en-US" w:eastAsia="en-US" w:bidi="ar-SA"/>
      </w:rPr>
    </w:lvl>
    <w:lvl w:ilvl="4" w:tplc="6EA2D2B4">
      <w:numFmt w:val="bullet"/>
      <w:lvlText w:val="•"/>
      <w:lvlJc w:val="left"/>
      <w:pPr>
        <w:ind w:left="609" w:hanging="360"/>
      </w:pPr>
      <w:rPr>
        <w:rFonts w:hint="default"/>
        <w:lang w:val="en-US" w:eastAsia="en-US" w:bidi="ar-SA"/>
      </w:rPr>
    </w:lvl>
    <w:lvl w:ilvl="5" w:tplc="DCBCD152">
      <w:numFmt w:val="bullet"/>
      <w:lvlText w:val="•"/>
      <w:lvlJc w:val="left"/>
      <w:pPr>
        <w:ind w:left="671" w:hanging="360"/>
      </w:pPr>
      <w:rPr>
        <w:rFonts w:hint="default"/>
        <w:lang w:val="en-US" w:eastAsia="en-US" w:bidi="ar-SA"/>
      </w:rPr>
    </w:lvl>
    <w:lvl w:ilvl="6" w:tplc="E7902864">
      <w:numFmt w:val="bullet"/>
      <w:lvlText w:val="•"/>
      <w:lvlJc w:val="left"/>
      <w:pPr>
        <w:ind w:left="734" w:hanging="360"/>
      </w:pPr>
      <w:rPr>
        <w:rFonts w:hint="default"/>
        <w:lang w:val="en-US" w:eastAsia="en-US" w:bidi="ar-SA"/>
      </w:rPr>
    </w:lvl>
    <w:lvl w:ilvl="7" w:tplc="DCCAB39C">
      <w:numFmt w:val="bullet"/>
      <w:lvlText w:val="•"/>
      <w:lvlJc w:val="left"/>
      <w:pPr>
        <w:ind w:left="796" w:hanging="360"/>
      </w:pPr>
      <w:rPr>
        <w:rFonts w:hint="default"/>
        <w:lang w:val="en-US" w:eastAsia="en-US" w:bidi="ar-SA"/>
      </w:rPr>
    </w:lvl>
    <w:lvl w:ilvl="8" w:tplc="0EC6FF8C">
      <w:numFmt w:val="bullet"/>
      <w:lvlText w:val="•"/>
      <w:lvlJc w:val="left"/>
      <w:pPr>
        <w:ind w:left="859" w:hanging="360"/>
      </w:pPr>
      <w:rPr>
        <w:rFonts w:hint="default"/>
        <w:lang w:val="en-US" w:eastAsia="en-US" w:bidi="ar-SA"/>
      </w:rPr>
    </w:lvl>
  </w:abstractNum>
  <w:abstractNum w:abstractNumId="1" w15:restartNumberingAfterBreak="0">
    <w:nsid w:val="11454306"/>
    <w:multiLevelType w:val="hybridMultilevel"/>
    <w:tmpl w:val="ED72F5A6"/>
    <w:lvl w:ilvl="0" w:tplc="A59855DA">
      <w:numFmt w:val="bullet"/>
      <w:lvlText w:val="●"/>
      <w:lvlJc w:val="left"/>
      <w:pPr>
        <w:ind w:left="360" w:hanging="360"/>
      </w:pPr>
      <w:rPr>
        <w:rFonts w:ascii="Arial" w:eastAsia="Arial" w:hAnsi="Arial" w:cs="Arial" w:hint="default"/>
        <w:b w:val="0"/>
        <w:bCs w:val="0"/>
        <w:i w:val="0"/>
        <w:iCs w:val="0"/>
        <w:w w:val="100"/>
        <w:position w:val="-15"/>
        <w:sz w:val="22"/>
        <w:szCs w:val="22"/>
        <w:lang w:val="en-US" w:eastAsia="en-US" w:bidi="ar-SA"/>
      </w:rPr>
    </w:lvl>
    <w:lvl w:ilvl="1" w:tplc="E276852A">
      <w:numFmt w:val="bullet"/>
      <w:lvlText w:val="•"/>
      <w:lvlJc w:val="left"/>
      <w:pPr>
        <w:ind w:left="582" w:hanging="360"/>
      </w:pPr>
      <w:rPr>
        <w:rFonts w:hint="default"/>
        <w:lang w:val="en-US" w:eastAsia="en-US" w:bidi="ar-SA"/>
      </w:rPr>
    </w:lvl>
    <w:lvl w:ilvl="2" w:tplc="22A0CE30">
      <w:numFmt w:val="bullet"/>
      <w:lvlText w:val="•"/>
      <w:lvlJc w:val="left"/>
      <w:pPr>
        <w:ind w:left="805" w:hanging="360"/>
      </w:pPr>
      <w:rPr>
        <w:rFonts w:hint="default"/>
        <w:lang w:val="en-US" w:eastAsia="en-US" w:bidi="ar-SA"/>
      </w:rPr>
    </w:lvl>
    <w:lvl w:ilvl="3" w:tplc="9A38C3A6">
      <w:numFmt w:val="bullet"/>
      <w:lvlText w:val="•"/>
      <w:lvlJc w:val="left"/>
      <w:pPr>
        <w:ind w:left="1027" w:hanging="360"/>
      </w:pPr>
      <w:rPr>
        <w:rFonts w:hint="default"/>
        <w:lang w:val="en-US" w:eastAsia="en-US" w:bidi="ar-SA"/>
      </w:rPr>
    </w:lvl>
    <w:lvl w:ilvl="4" w:tplc="6B1A5C8A">
      <w:numFmt w:val="bullet"/>
      <w:lvlText w:val="•"/>
      <w:lvlJc w:val="left"/>
      <w:pPr>
        <w:ind w:left="1250" w:hanging="360"/>
      </w:pPr>
      <w:rPr>
        <w:rFonts w:hint="default"/>
        <w:lang w:val="en-US" w:eastAsia="en-US" w:bidi="ar-SA"/>
      </w:rPr>
    </w:lvl>
    <w:lvl w:ilvl="5" w:tplc="6C9ACE30">
      <w:numFmt w:val="bullet"/>
      <w:lvlText w:val="•"/>
      <w:lvlJc w:val="left"/>
      <w:pPr>
        <w:ind w:left="1472" w:hanging="360"/>
      </w:pPr>
      <w:rPr>
        <w:rFonts w:hint="default"/>
        <w:lang w:val="en-US" w:eastAsia="en-US" w:bidi="ar-SA"/>
      </w:rPr>
    </w:lvl>
    <w:lvl w:ilvl="6" w:tplc="95D69B88">
      <w:numFmt w:val="bullet"/>
      <w:lvlText w:val="•"/>
      <w:lvlJc w:val="left"/>
      <w:pPr>
        <w:ind w:left="1695" w:hanging="360"/>
      </w:pPr>
      <w:rPr>
        <w:rFonts w:hint="default"/>
        <w:lang w:val="en-US" w:eastAsia="en-US" w:bidi="ar-SA"/>
      </w:rPr>
    </w:lvl>
    <w:lvl w:ilvl="7" w:tplc="48346506">
      <w:numFmt w:val="bullet"/>
      <w:lvlText w:val="•"/>
      <w:lvlJc w:val="left"/>
      <w:pPr>
        <w:ind w:left="1917" w:hanging="360"/>
      </w:pPr>
      <w:rPr>
        <w:rFonts w:hint="default"/>
        <w:lang w:val="en-US" w:eastAsia="en-US" w:bidi="ar-SA"/>
      </w:rPr>
    </w:lvl>
    <w:lvl w:ilvl="8" w:tplc="EF1A6F58">
      <w:numFmt w:val="bullet"/>
      <w:lvlText w:val="•"/>
      <w:lvlJc w:val="left"/>
      <w:pPr>
        <w:ind w:left="2140" w:hanging="360"/>
      </w:pPr>
      <w:rPr>
        <w:rFonts w:hint="default"/>
        <w:lang w:val="en-US" w:eastAsia="en-US" w:bidi="ar-SA"/>
      </w:rPr>
    </w:lvl>
  </w:abstractNum>
  <w:abstractNum w:abstractNumId="2" w15:restartNumberingAfterBreak="0">
    <w:nsid w:val="14251239"/>
    <w:multiLevelType w:val="hybridMultilevel"/>
    <w:tmpl w:val="7C600420"/>
    <w:lvl w:ilvl="0" w:tplc="80E8A798">
      <w:numFmt w:val="bullet"/>
      <w:lvlText w:val="●"/>
      <w:lvlJc w:val="left"/>
      <w:pPr>
        <w:ind w:left="360" w:hanging="360"/>
      </w:pPr>
      <w:rPr>
        <w:rFonts w:ascii="Arial" w:eastAsia="Arial" w:hAnsi="Arial" w:cs="Arial" w:hint="default"/>
        <w:b w:val="0"/>
        <w:bCs w:val="0"/>
        <w:i w:val="0"/>
        <w:iCs w:val="0"/>
        <w:w w:val="100"/>
        <w:sz w:val="22"/>
        <w:szCs w:val="22"/>
        <w:lang w:val="en-US" w:eastAsia="en-US" w:bidi="ar-SA"/>
      </w:rPr>
    </w:lvl>
    <w:lvl w:ilvl="1" w:tplc="F0EC3F50">
      <w:numFmt w:val="bullet"/>
      <w:lvlText w:val="•"/>
      <w:lvlJc w:val="left"/>
      <w:pPr>
        <w:ind w:left="583" w:hanging="360"/>
      </w:pPr>
      <w:rPr>
        <w:rFonts w:hint="default"/>
        <w:lang w:val="en-US" w:eastAsia="en-US" w:bidi="ar-SA"/>
      </w:rPr>
    </w:lvl>
    <w:lvl w:ilvl="2" w:tplc="5270FABE">
      <w:numFmt w:val="bullet"/>
      <w:lvlText w:val="•"/>
      <w:lvlJc w:val="left"/>
      <w:pPr>
        <w:ind w:left="807" w:hanging="360"/>
      </w:pPr>
      <w:rPr>
        <w:rFonts w:hint="default"/>
        <w:lang w:val="en-US" w:eastAsia="en-US" w:bidi="ar-SA"/>
      </w:rPr>
    </w:lvl>
    <w:lvl w:ilvl="3" w:tplc="0268B144">
      <w:numFmt w:val="bullet"/>
      <w:lvlText w:val="•"/>
      <w:lvlJc w:val="left"/>
      <w:pPr>
        <w:ind w:left="1031" w:hanging="360"/>
      </w:pPr>
      <w:rPr>
        <w:rFonts w:hint="default"/>
        <w:lang w:val="en-US" w:eastAsia="en-US" w:bidi="ar-SA"/>
      </w:rPr>
    </w:lvl>
    <w:lvl w:ilvl="4" w:tplc="F64A0460">
      <w:numFmt w:val="bullet"/>
      <w:lvlText w:val="•"/>
      <w:lvlJc w:val="left"/>
      <w:pPr>
        <w:ind w:left="1255" w:hanging="360"/>
      </w:pPr>
      <w:rPr>
        <w:rFonts w:hint="default"/>
        <w:lang w:val="en-US" w:eastAsia="en-US" w:bidi="ar-SA"/>
      </w:rPr>
    </w:lvl>
    <w:lvl w:ilvl="5" w:tplc="374A90B8">
      <w:numFmt w:val="bullet"/>
      <w:lvlText w:val="•"/>
      <w:lvlJc w:val="left"/>
      <w:pPr>
        <w:ind w:left="1479" w:hanging="360"/>
      </w:pPr>
      <w:rPr>
        <w:rFonts w:hint="default"/>
        <w:lang w:val="en-US" w:eastAsia="en-US" w:bidi="ar-SA"/>
      </w:rPr>
    </w:lvl>
    <w:lvl w:ilvl="6" w:tplc="6496335E">
      <w:numFmt w:val="bullet"/>
      <w:lvlText w:val="•"/>
      <w:lvlJc w:val="left"/>
      <w:pPr>
        <w:ind w:left="1702" w:hanging="360"/>
      </w:pPr>
      <w:rPr>
        <w:rFonts w:hint="default"/>
        <w:lang w:val="en-US" w:eastAsia="en-US" w:bidi="ar-SA"/>
      </w:rPr>
    </w:lvl>
    <w:lvl w:ilvl="7" w:tplc="1462326C">
      <w:numFmt w:val="bullet"/>
      <w:lvlText w:val="•"/>
      <w:lvlJc w:val="left"/>
      <w:pPr>
        <w:ind w:left="1926" w:hanging="360"/>
      </w:pPr>
      <w:rPr>
        <w:rFonts w:hint="default"/>
        <w:lang w:val="en-US" w:eastAsia="en-US" w:bidi="ar-SA"/>
      </w:rPr>
    </w:lvl>
    <w:lvl w:ilvl="8" w:tplc="D5D0147E">
      <w:numFmt w:val="bullet"/>
      <w:lvlText w:val="•"/>
      <w:lvlJc w:val="left"/>
      <w:pPr>
        <w:ind w:left="2150" w:hanging="360"/>
      </w:pPr>
      <w:rPr>
        <w:rFonts w:hint="default"/>
        <w:lang w:val="en-US" w:eastAsia="en-US" w:bidi="ar-SA"/>
      </w:rPr>
    </w:lvl>
  </w:abstractNum>
  <w:abstractNum w:abstractNumId="3" w15:restartNumberingAfterBreak="0">
    <w:nsid w:val="198713C9"/>
    <w:multiLevelType w:val="hybridMultilevel"/>
    <w:tmpl w:val="53044FEC"/>
    <w:lvl w:ilvl="0" w:tplc="A3161928">
      <w:start w:val="1"/>
      <w:numFmt w:val="decimal"/>
      <w:lvlText w:val="%1"/>
      <w:lvlJc w:val="left"/>
      <w:pPr>
        <w:ind w:left="100" w:hanging="138"/>
        <w:jc w:val="left"/>
      </w:pPr>
      <w:rPr>
        <w:rFonts w:ascii="Arial" w:eastAsia="Arial" w:hAnsi="Arial" w:cs="Arial" w:hint="default"/>
        <w:b w:val="0"/>
        <w:bCs w:val="0"/>
        <w:i w:val="0"/>
        <w:iCs w:val="0"/>
        <w:color w:val="24292E"/>
        <w:w w:val="104"/>
        <w:position w:val="5"/>
        <w:sz w:val="14"/>
        <w:szCs w:val="14"/>
        <w:lang w:val="en-US" w:eastAsia="en-US" w:bidi="ar-SA"/>
      </w:rPr>
    </w:lvl>
    <w:lvl w:ilvl="1" w:tplc="6840F238">
      <w:numFmt w:val="bullet"/>
      <w:lvlText w:val="•"/>
      <w:lvlJc w:val="left"/>
      <w:pPr>
        <w:ind w:left="1014" w:hanging="138"/>
      </w:pPr>
      <w:rPr>
        <w:rFonts w:hint="default"/>
        <w:lang w:val="en-US" w:eastAsia="en-US" w:bidi="ar-SA"/>
      </w:rPr>
    </w:lvl>
    <w:lvl w:ilvl="2" w:tplc="FF0897EC">
      <w:numFmt w:val="bullet"/>
      <w:lvlText w:val="•"/>
      <w:lvlJc w:val="left"/>
      <w:pPr>
        <w:ind w:left="1928" w:hanging="138"/>
      </w:pPr>
      <w:rPr>
        <w:rFonts w:hint="default"/>
        <w:lang w:val="en-US" w:eastAsia="en-US" w:bidi="ar-SA"/>
      </w:rPr>
    </w:lvl>
    <w:lvl w:ilvl="3" w:tplc="B1D23566">
      <w:numFmt w:val="bullet"/>
      <w:lvlText w:val="•"/>
      <w:lvlJc w:val="left"/>
      <w:pPr>
        <w:ind w:left="2842" w:hanging="138"/>
      </w:pPr>
      <w:rPr>
        <w:rFonts w:hint="default"/>
        <w:lang w:val="en-US" w:eastAsia="en-US" w:bidi="ar-SA"/>
      </w:rPr>
    </w:lvl>
    <w:lvl w:ilvl="4" w:tplc="F006CA88">
      <w:numFmt w:val="bullet"/>
      <w:lvlText w:val="•"/>
      <w:lvlJc w:val="left"/>
      <w:pPr>
        <w:ind w:left="3756" w:hanging="138"/>
      </w:pPr>
      <w:rPr>
        <w:rFonts w:hint="default"/>
        <w:lang w:val="en-US" w:eastAsia="en-US" w:bidi="ar-SA"/>
      </w:rPr>
    </w:lvl>
    <w:lvl w:ilvl="5" w:tplc="6108D218">
      <w:numFmt w:val="bullet"/>
      <w:lvlText w:val="•"/>
      <w:lvlJc w:val="left"/>
      <w:pPr>
        <w:ind w:left="4670" w:hanging="138"/>
      </w:pPr>
      <w:rPr>
        <w:rFonts w:hint="default"/>
        <w:lang w:val="en-US" w:eastAsia="en-US" w:bidi="ar-SA"/>
      </w:rPr>
    </w:lvl>
    <w:lvl w:ilvl="6" w:tplc="623E7DF0">
      <w:numFmt w:val="bullet"/>
      <w:lvlText w:val="•"/>
      <w:lvlJc w:val="left"/>
      <w:pPr>
        <w:ind w:left="5584" w:hanging="138"/>
      </w:pPr>
      <w:rPr>
        <w:rFonts w:hint="default"/>
        <w:lang w:val="en-US" w:eastAsia="en-US" w:bidi="ar-SA"/>
      </w:rPr>
    </w:lvl>
    <w:lvl w:ilvl="7" w:tplc="CDE2F76E">
      <w:numFmt w:val="bullet"/>
      <w:lvlText w:val="•"/>
      <w:lvlJc w:val="left"/>
      <w:pPr>
        <w:ind w:left="6498" w:hanging="138"/>
      </w:pPr>
      <w:rPr>
        <w:rFonts w:hint="default"/>
        <w:lang w:val="en-US" w:eastAsia="en-US" w:bidi="ar-SA"/>
      </w:rPr>
    </w:lvl>
    <w:lvl w:ilvl="8" w:tplc="BCE2B35A">
      <w:numFmt w:val="bullet"/>
      <w:lvlText w:val="•"/>
      <w:lvlJc w:val="left"/>
      <w:pPr>
        <w:ind w:left="7412" w:hanging="138"/>
      </w:pPr>
      <w:rPr>
        <w:rFonts w:hint="default"/>
        <w:lang w:val="en-US" w:eastAsia="en-US" w:bidi="ar-SA"/>
      </w:rPr>
    </w:lvl>
  </w:abstractNum>
  <w:abstractNum w:abstractNumId="4" w15:restartNumberingAfterBreak="0">
    <w:nsid w:val="22B93D52"/>
    <w:multiLevelType w:val="multilevel"/>
    <w:tmpl w:val="6FF8021E"/>
    <w:lvl w:ilvl="0">
      <w:start w:val="1"/>
      <w:numFmt w:val="bullet"/>
      <w:lvlText w:val="●"/>
      <w:lvlJc w:val="left"/>
      <w:pPr>
        <w:ind w:left="852" w:hanging="360"/>
      </w:pPr>
      <w:rPr>
        <w:u w:val="none"/>
      </w:rPr>
    </w:lvl>
    <w:lvl w:ilvl="1">
      <w:start w:val="1"/>
      <w:numFmt w:val="bullet"/>
      <w:lvlText w:val="○"/>
      <w:lvlJc w:val="left"/>
      <w:pPr>
        <w:ind w:left="1572" w:hanging="360"/>
      </w:pPr>
      <w:rPr>
        <w:u w:val="none"/>
      </w:rPr>
    </w:lvl>
    <w:lvl w:ilvl="2">
      <w:start w:val="1"/>
      <w:numFmt w:val="bullet"/>
      <w:lvlText w:val="■"/>
      <w:lvlJc w:val="left"/>
      <w:pPr>
        <w:ind w:left="2292" w:hanging="360"/>
      </w:pPr>
      <w:rPr>
        <w:u w:val="none"/>
      </w:rPr>
    </w:lvl>
    <w:lvl w:ilvl="3">
      <w:start w:val="1"/>
      <w:numFmt w:val="bullet"/>
      <w:lvlText w:val="●"/>
      <w:lvlJc w:val="left"/>
      <w:pPr>
        <w:ind w:left="3012" w:hanging="360"/>
      </w:pPr>
      <w:rPr>
        <w:u w:val="none"/>
      </w:rPr>
    </w:lvl>
    <w:lvl w:ilvl="4">
      <w:start w:val="1"/>
      <w:numFmt w:val="bullet"/>
      <w:lvlText w:val="○"/>
      <w:lvlJc w:val="left"/>
      <w:pPr>
        <w:ind w:left="3732" w:hanging="360"/>
      </w:pPr>
      <w:rPr>
        <w:u w:val="none"/>
      </w:rPr>
    </w:lvl>
    <w:lvl w:ilvl="5">
      <w:start w:val="1"/>
      <w:numFmt w:val="bullet"/>
      <w:lvlText w:val="■"/>
      <w:lvlJc w:val="left"/>
      <w:pPr>
        <w:ind w:left="4452" w:hanging="360"/>
      </w:pPr>
      <w:rPr>
        <w:u w:val="none"/>
      </w:rPr>
    </w:lvl>
    <w:lvl w:ilvl="6">
      <w:start w:val="1"/>
      <w:numFmt w:val="bullet"/>
      <w:lvlText w:val="●"/>
      <w:lvlJc w:val="left"/>
      <w:pPr>
        <w:ind w:left="5172" w:hanging="360"/>
      </w:pPr>
      <w:rPr>
        <w:u w:val="none"/>
      </w:rPr>
    </w:lvl>
    <w:lvl w:ilvl="7">
      <w:start w:val="1"/>
      <w:numFmt w:val="bullet"/>
      <w:lvlText w:val="○"/>
      <w:lvlJc w:val="left"/>
      <w:pPr>
        <w:ind w:left="5892" w:hanging="360"/>
      </w:pPr>
      <w:rPr>
        <w:u w:val="none"/>
      </w:rPr>
    </w:lvl>
    <w:lvl w:ilvl="8">
      <w:start w:val="1"/>
      <w:numFmt w:val="bullet"/>
      <w:lvlText w:val="■"/>
      <w:lvlJc w:val="left"/>
      <w:pPr>
        <w:ind w:left="6612" w:hanging="360"/>
      </w:pPr>
      <w:rPr>
        <w:u w:val="none"/>
      </w:rPr>
    </w:lvl>
  </w:abstractNum>
  <w:abstractNum w:abstractNumId="5" w15:restartNumberingAfterBreak="0">
    <w:nsid w:val="23202990"/>
    <w:multiLevelType w:val="hybridMultilevel"/>
    <w:tmpl w:val="64CA03E0"/>
    <w:lvl w:ilvl="0" w:tplc="16A8706E">
      <w:numFmt w:val="bullet"/>
      <w:lvlText w:val="●"/>
      <w:lvlJc w:val="left"/>
      <w:pPr>
        <w:ind w:left="360" w:hanging="360"/>
      </w:pPr>
      <w:rPr>
        <w:rFonts w:ascii="Arial" w:eastAsia="Arial" w:hAnsi="Arial" w:cs="Arial" w:hint="default"/>
        <w:b w:val="0"/>
        <w:bCs w:val="0"/>
        <w:i w:val="0"/>
        <w:iCs w:val="0"/>
        <w:w w:val="100"/>
        <w:sz w:val="22"/>
        <w:szCs w:val="22"/>
        <w:lang w:val="en-US" w:eastAsia="en-US" w:bidi="ar-SA"/>
      </w:rPr>
    </w:lvl>
    <w:lvl w:ilvl="1" w:tplc="B93CD1D4">
      <w:numFmt w:val="bullet"/>
      <w:lvlText w:val="•"/>
      <w:lvlJc w:val="left"/>
      <w:pPr>
        <w:ind w:left="750" w:hanging="360"/>
      </w:pPr>
      <w:rPr>
        <w:rFonts w:hint="default"/>
        <w:lang w:val="en-US" w:eastAsia="en-US" w:bidi="ar-SA"/>
      </w:rPr>
    </w:lvl>
    <w:lvl w:ilvl="2" w:tplc="3D7042AC">
      <w:numFmt w:val="bullet"/>
      <w:lvlText w:val="•"/>
      <w:lvlJc w:val="left"/>
      <w:pPr>
        <w:ind w:left="1140" w:hanging="360"/>
      </w:pPr>
      <w:rPr>
        <w:rFonts w:hint="default"/>
        <w:lang w:val="en-US" w:eastAsia="en-US" w:bidi="ar-SA"/>
      </w:rPr>
    </w:lvl>
    <w:lvl w:ilvl="3" w:tplc="1FE046A0">
      <w:numFmt w:val="bullet"/>
      <w:lvlText w:val="•"/>
      <w:lvlJc w:val="left"/>
      <w:pPr>
        <w:ind w:left="1530" w:hanging="360"/>
      </w:pPr>
      <w:rPr>
        <w:rFonts w:hint="default"/>
        <w:lang w:val="en-US" w:eastAsia="en-US" w:bidi="ar-SA"/>
      </w:rPr>
    </w:lvl>
    <w:lvl w:ilvl="4" w:tplc="FE14C982">
      <w:numFmt w:val="bullet"/>
      <w:lvlText w:val="•"/>
      <w:lvlJc w:val="left"/>
      <w:pPr>
        <w:ind w:left="1920" w:hanging="360"/>
      </w:pPr>
      <w:rPr>
        <w:rFonts w:hint="default"/>
        <w:lang w:val="en-US" w:eastAsia="en-US" w:bidi="ar-SA"/>
      </w:rPr>
    </w:lvl>
    <w:lvl w:ilvl="5" w:tplc="15B8A83E">
      <w:numFmt w:val="bullet"/>
      <w:lvlText w:val="•"/>
      <w:lvlJc w:val="left"/>
      <w:pPr>
        <w:ind w:left="2310" w:hanging="360"/>
      </w:pPr>
      <w:rPr>
        <w:rFonts w:hint="default"/>
        <w:lang w:val="en-US" w:eastAsia="en-US" w:bidi="ar-SA"/>
      </w:rPr>
    </w:lvl>
    <w:lvl w:ilvl="6" w:tplc="D9D448E6">
      <w:numFmt w:val="bullet"/>
      <w:lvlText w:val="•"/>
      <w:lvlJc w:val="left"/>
      <w:pPr>
        <w:ind w:left="2701" w:hanging="360"/>
      </w:pPr>
      <w:rPr>
        <w:rFonts w:hint="default"/>
        <w:lang w:val="en-US" w:eastAsia="en-US" w:bidi="ar-SA"/>
      </w:rPr>
    </w:lvl>
    <w:lvl w:ilvl="7" w:tplc="1ABC1188">
      <w:numFmt w:val="bullet"/>
      <w:lvlText w:val="•"/>
      <w:lvlJc w:val="left"/>
      <w:pPr>
        <w:ind w:left="3091" w:hanging="360"/>
      </w:pPr>
      <w:rPr>
        <w:rFonts w:hint="default"/>
        <w:lang w:val="en-US" w:eastAsia="en-US" w:bidi="ar-SA"/>
      </w:rPr>
    </w:lvl>
    <w:lvl w:ilvl="8" w:tplc="E9DE6B3E">
      <w:numFmt w:val="bullet"/>
      <w:lvlText w:val="•"/>
      <w:lvlJc w:val="left"/>
      <w:pPr>
        <w:ind w:left="3481" w:hanging="360"/>
      </w:pPr>
      <w:rPr>
        <w:rFonts w:hint="default"/>
        <w:lang w:val="en-US" w:eastAsia="en-US" w:bidi="ar-SA"/>
      </w:rPr>
    </w:lvl>
  </w:abstractNum>
  <w:abstractNum w:abstractNumId="6" w15:restartNumberingAfterBreak="0">
    <w:nsid w:val="2434191F"/>
    <w:multiLevelType w:val="hybridMultilevel"/>
    <w:tmpl w:val="D4381404"/>
    <w:lvl w:ilvl="0" w:tplc="3F921C4A">
      <w:numFmt w:val="bullet"/>
      <w:lvlText w:val="●"/>
      <w:lvlJc w:val="left"/>
      <w:pPr>
        <w:ind w:left="720" w:hanging="360"/>
      </w:pPr>
      <w:rPr>
        <w:rFonts w:ascii="Arial" w:eastAsia="Arial" w:hAnsi="Arial" w:cs="Arial" w:hint="default"/>
        <w:b w:val="0"/>
        <w:bCs w:val="0"/>
        <w:i w:val="0"/>
        <w:iCs w:val="0"/>
        <w:color w:val="252525"/>
        <w:w w:val="100"/>
        <w:sz w:val="21"/>
        <w:szCs w:val="21"/>
        <w:lang w:val="en-US" w:eastAsia="en-US" w:bidi="ar-SA"/>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2A3900DD"/>
    <w:multiLevelType w:val="hybridMultilevel"/>
    <w:tmpl w:val="AD6A56D4"/>
    <w:lvl w:ilvl="0" w:tplc="95545442">
      <w:numFmt w:val="bullet"/>
      <w:lvlText w:val="●"/>
      <w:lvlJc w:val="left"/>
      <w:pPr>
        <w:ind w:left="820" w:hanging="360"/>
      </w:pPr>
      <w:rPr>
        <w:rFonts w:ascii="Arial" w:eastAsia="Arial" w:hAnsi="Arial" w:cs="Arial" w:hint="default"/>
        <w:w w:val="100"/>
        <w:lang w:val="en-US" w:eastAsia="en-US" w:bidi="ar-SA"/>
      </w:rPr>
    </w:lvl>
    <w:lvl w:ilvl="1" w:tplc="CE7E4F7A">
      <w:numFmt w:val="bullet"/>
      <w:lvlText w:val="○"/>
      <w:lvlJc w:val="left"/>
      <w:pPr>
        <w:ind w:left="1540" w:hanging="360"/>
      </w:pPr>
      <w:rPr>
        <w:rFonts w:ascii="Arial" w:eastAsia="Arial" w:hAnsi="Arial" w:cs="Arial" w:hint="default"/>
        <w:b w:val="0"/>
        <w:bCs w:val="0"/>
        <w:i w:val="0"/>
        <w:iCs w:val="0"/>
        <w:w w:val="100"/>
        <w:sz w:val="22"/>
        <w:szCs w:val="22"/>
        <w:lang w:val="en-US" w:eastAsia="en-US" w:bidi="ar-SA"/>
      </w:rPr>
    </w:lvl>
    <w:lvl w:ilvl="2" w:tplc="51F8FEC2">
      <w:numFmt w:val="bullet"/>
      <w:lvlText w:val="•"/>
      <w:lvlJc w:val="left"/>
      <w:pPr>
        <w:ind w:left="2395" w:hanging="360"/>
      </w:pPr>
      <w:rPr>
        <w:rFonts w:hint="default"/>
        <w:lang w:val="en-US" w:eastAsia="en-US" w:bidi="ar-SA"/>
      </w:rPr>
    </w:lvl>
    <w:lvl w:ilvl="3" w:tplc="14F0848C">
      <w:numFmt w:val="bullet"/>
      <w:lvlText w:val="•"/>
      <w:lvlJc w:val="left"/>
      <w:pPr>
        <w:ind w:left="3251" w:hanging="360"/>
      </w:pPr>
      <w:rPr>
        <w:rFonts w:hint="default"/>
        <w:lang w:val="en-US" w:eastAsia="en-US" w:bidi="ar-SA"/>
      </w:rPr>
    </w:lvl>
    <w:lvl w:ilvl="4" w:tplc="72A0FCF8">
      <w:numFmt w:val="bullet"/>
      <w:lvlText w:val="•"/>
      <w:lvlJc w:val="left"/>
      <w:pPr>
        <w:ind w:left="4106" w:hanging="360"/>
      </w:pPr>
      <w:rPr>
        <w:rFonts w:hint="default"/>
        <w:lang w:val="en-US" w:eastAsia="en-US" w:bidi="ar-SA"/>
      </w:rPr>
    </w:lvl>
    <w:lvl w:ilvl="5" w:tplc="7DBADD5A">
      <w:numFmt w:val="bullet"/>
      <w:lvlText w:val="•"/>
      <w:lvlJc w:val="left"/>
      <w:pPr>
        <w:ind w:left="4962" w:hanging="360"/>
      </w:pPr>
      <w:rPr>
        <w:rFonts w:hint="default"/>
        <w:lang w:val="en-US" w:eastAsia="en-US" w:bidi="ar-SA"/>
      </w:rPr>
    </w:lvl>
    <w:lvl w:ilvl="6" w:tplc="49D4CE60">
      <w:numFmt w:val="bullet"/>
      <w:lvlText w:val="•"/>
      <w:lvlJc w:val="left"/>
      <w:pPr>
        <w:ind w:left="5817" w:hanging="360"/>
      </w:pPr>
      <w:rPr>
        <w:rFonts w:hint="default"/>
        <w:lang w:val="en-US" w:eastAsia="en-US" w:bidi="ar-SA"/>
      </w:rPr>
    </w:lvl>
    <w:lvl w:ilvl="7" w:tplc="F4340A50">
      <w:numFmt w:val="bullet"/>
      <w:lvlText w:val="•"/>
      <w:lvlJc w:val="left"/>
      <w:pPr>
        <w:ind w:left="6673" w:hanging="360"/>
      </w:pPr>
      <w:rPr>
        <w:rFonts w:hint="default"/>
        <w:lang w:val="en-US" w:eastAsia="en-US" w:bidi="ar-SA"/>
      </w:rPr>
    </w:lvl>
    <w:lvl w:ilvl="8" w:tplc="00287E7C">
      <w:numFmt w:val="bullet"/>
      <w:lvlText w:val="•"/>
      <w:lvlJc w:val="left"/>
      <w:pPr>
        <w:ind w:left="7528" w:hanging="360"/>
      </w:pPr>
      <w:rPr>
        <w:rFonts w:hint="default"/>
        <w:lang w:val="en-US" w:eastAsia="en-US" w:bidi="ar-SA"/>
      </w:rPr>
    </w:lvl>
  </w:abstractNum>
  <w:abstractNum w:abstractNumId="8" w15:restartNumberingAfterBreak="0">
    <w:nsid w:val="310B2FD1"/>
    <w:multiLevelType w:val="multilevel"/>
    <w:tmpl w:val="4A843C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351A6D41"/>
    <w:multiLevelType w:val="hybridMultilevel"/>
    <w:tmpl w:val="620A78FE"/>
    <w:lvl w:ilvl="0" w:tplc="3F921C4A">
      <w:numFmt w:val="bullet"/>
      <w:lvlText w:val="●"/>
      <w:lvlJc w:val="left"/>
      <w:pPr>
        <w:ind w:left="1180" w:hanging="360"/>
      </w:pPr>
      <w:rPr>
        <w:rFonts w:ascii="Arial" w:eastAsia="Arial" w:hAnsi="Arial" w:cs="Arial" w:hint="default"/>
        <w:b w:val="0"/>
        <w:bCs w:val="0"/>
        <w:i w:val="0"/>
        <w:iCs w:val="0"/>
        <w:color w:val="252525"/>
        <w:w w:val="100"/>
        <w:sz w:val="21"/>
        <w:szCs w:val="21"/>
        <w:lang w:val="en-US" w:eastAsia="en-US" w:bidi="ar-SA"/>
      </w:rPr>
    </w:lvl>
    <w:lvl w:ilvl="1" w:tplc="94BEDF82">
      <w:numFmt w:val="bullet"/>
      <w:lvlText w:val="•"/>
      <w:lvlJc w:val="left"/>
      <w:pPr>
        <w:ind w:left="1986" w:hanging="360"/>
      </w:pPr>
      <w:rPr>
        <w:rFonts w:hint="default"/>
        <w:lang w:val="en-US" w:eastAsia="en-US" w:bidi="ar-SA"/>
      </w:rPr>
    </w:lvl>
    <w:lvl w:ilvl="2" w:tplc="07D25FDE">
      <w:numFmt w:val="bullet"/>
      <w:lvlText w:val="•"/>
      <w:lvlJc w:val="left"/>
      <w:pPr>
        <w:ind w:left="2792" w:hanging="360"/>
      </w:pPr>
      <w:rPr>
        <w:rFonts w:hint="default"/>
        <w:lang w:val="en-US" w:eastAsia="en-US" w:bidi="ar-SA"/>
      </w:rPr>
    </w:lvl>
    <w:lvl w:ilvl="3" w:tplc="56CEA5FC">
      <w:numFmt w:val="bullet"/>
      <w:lvlText w:val="•"/>
      <w:lvlJc w:val="left"/>
      <w:pPr>
        <w:ind w:left="3598" w:hanging="360"/>
      </w:pPr>
      <w:rPr>
        <w:rFonts w:hint="default"/>
        <w:lang w:val="en-US" w:eastAsia="en-US" w:bidi="ar-SA"/>
      </w:rPr>
    </w:lvl>
    <w:lvl w:ilvl="4" w:tplc="241CB50A">
      <w:numFmt w:val="bullet"/>
      <w:lvlText w:val="•"/>
      <w:lvlJc w:val="left"/>
      <w:pPr>
        <w:ind w:left="4404" w:hanging="360"/>
      </w:pPr>
      <w:rPr>
        <w:rFonts w:hint="default"/>
        <w:lang w:val="en-US" w:eastAsia="en-US" w:bidi="ar-SA"/>
      </w:rPr>
    </w:lvl>
    <w:lvl w:ilvl="5" w:tplc="C49E799A">
      <w:numFmt w:val="bullet"/>
      <w:lvlText w:val="•"/>
      <w:lvlJc w:val="left"/>
      <w:pPr>
        <w:ind w:left="5210" w:hanging="360"/>
      </w:pPr>
      <w:rPr>
        <w:rFonts w:hint="default"/>
        <w:lang w:val="en-US" w:eastAsia="en-US" w:bidi="ar-SA"/>
      </w:rPr>
    </w:lvl>
    <w:lvl w:ilvl="6" w:tplc="922E582C">
      <w:numFmt w:val="bullet"/>
      <w:lvlText w:val="•"/>
      <w:lvlJc w:val="left"/>
      <w:pPr>
        <w:ind w:left="6016" w:hanging="360"/>
      </w:pPr>
      <w:rPr>
        <w:rFonts w:hint="default"/>
        <w:lang w:val="en-US" w:eastAsia="en-US" w:bidi="ar-SA"/>
      </w:rPr>
    </w:lvl>
    <w:lvl w:ilvl="7" w:tplc="140E9FE4">
      <w:numFmt w:val="bullet"/>
      <w:lvlText w:val="•"/>
      <w:lvlJc w:val="left"/>
      <w:pPr>
        <w:ind w:left="6822" w:hanging="360"/>
      </w:pPr>
      <w:rPr>
        <w:rFonts w:hint="default"/>
        <w:lang w:val="en-US" w:eastAsia="en-US" w:bidi="ar-SA"/>
      </w:rPr>
    </w:lvl>
    <w:lvl w:ilvl="8" w:tplc="9870987C">
      <w:numFmt w:val="bullet"/>
      <w:lvlText w:val="•"/>
      <w:lvlJc w:val="left"/>
      <w:pPr>
        <w:ind w:left="7628" w:hanging="360"/>
      </w:pPr>
      <w:rPr>
        <w:rFonts w:hint="default"/>
        <w:lang w:val="en-US" w:eastAsia="en-US" w:bidi="ar-SA"/>
      </w:rPr>
    </w:lvl>
  </w:abstractNum>
  <w:abstractNum w:abstractNumId="10" w15:restartNumberingAfterBreak="0">
    <w:nsid w:val="3D2F7719"/>
    <w:multiLevelType w:val="multilevel"/>
    <w:tmpl w:val="AA6CA398"/>
    <w:lvl w:ilvl="0">
      <w:start w:val="6"/>
      <w:numFmt w:val="decimal"/>
      <w:lvlText w:val="%1"/>
      <w:lvlJc w:val="left"/>
      <w:pPr>
        <w:ind w:left="782" w:hanging="668"/>
      </w:pPr>
      <w:rPr>
        <w:rFonts w:hint="default"/>
        <w:lang w:val="en-US" w:eastAsia="en-US" w:bidi="ar-SA"/>
      </w:rPr>
    </w:lvl>
    <w:lvl w:ilvl="1">
      <w:start w:val="1"/>
      <w:numFmt w:val="decimal"/>
      <w:lvlText w:val="%1.%2"/>
      <w:lvlJc w:val="left"/>
      <w:pPr>
        <w:ind w:left="782" w:hanging="668"/>
      </w:pPr>
      <w:rPr>
        <w:rFonts w:hint="default"/>
        <w:w w:val="99"/>
        <w:lang w:val="en-US" w:eastAsia="en-US" w:bidi="ar-SA"/>
      </w:rPr>
    </w:lvl>
    <w:lvl w:ilvl="2">
      <w:numFmt w:val="bullet"/>
      <w:lvlText w:val="●"/>
      <w:lvlJc w:val="left"/>
      <w:pPr>
        <w:ind w:left="835" w:hanging="360"/>
      </w:pPr>
      <w:rPr>
        <w:rFonts w:ascii="Arial" w:eastAsia="Arial" w:hAnsi="Arial" w:cs="Arial" w:hint="default"/>
        <w:w w:val="103"/>
        <w:lang w:val="en-US" w:eastAsia="en-US" w:bidi="ar-SA"/>
      </w:rPr>
    </w:lvl>
    <w:lvl w:ilvl="3">
      <w:numFmt w:val="bullet"/>
      <w:lvlText w:val="○"/>
      <w:lvlJc w:val="left"/>
      <w:pPr>
        <w:ind w:left="1555" w:hanging="360"/>
      </w:pPr>
      <w:rPr>
        <w:rFonts w:ascii="Arial" w:eastAsia="Arial" w:hAnsi="Arial" w:cs="Arial" w:hint="default"/>
        <w:b w:val="0"/>
        <w:bCs w:val="0"/>
        <w:i w:val="0"/>
        <w:iCs w:val="0"/>
        <w:w w:val="100"/>
        <w:sz w:val="22"/>
        <w:szCs w:val="22"/>
        <w:lang w:val="en-US" w:eastAsia="en-US" w:bidi="ar-SA"/>
      </w:rPr>
    </w:lvl>
    <w:lvl w:ilvl="4">
      <w:numFmt w:val="bullet"/>
      <w:lvlText w:val="■"/>
      <w:lvlJc w:val="left"/>
      <w:pPr>
        <w:ind w:left="2275" w:hanging="360"/>
      </w:pPr>
      <w:rPr>
        <w:rFonts w:ascii="Arial" w:eastAsia="Arial" w:hAnsi="Arial" w:cs="Arial" w:hint="default"/>
        <w:b w:val="0"/>
        <w:bCs w:val="0"/>
        <w:i w:val="0"/>
        <w:iCs w:val="0"/>
        <w:w w:val="100"/>
        <w:sz w:val="22"/>
        <w:szCs w:val="22"/>
        <w:lang w:val="en-US" w:eastAsia="en-US" w:bidi="ar-SA"/>
      </w:rPr>
    </w:lvl>
    <w:lvl w:ilvl="5">
      <w:numFmt w:val="bullet"/>
      <w:lvlText w:val="•"/>
      <w:lvlJc w:val="left"/>
      <w:pPr>
        <w:ind w:left="4320" w:hanging="360"/>
      </w:pPr>
      <w:rPr>
        <w:rFonts w:hint="default"/>
        <w:lang w:val="en-US" w:eastAsia="en-US" w:bidi="ar-SA"/>
      </w:rPr>
    </w:lvl>
    <w:lvl w:ilvl="6">
      <w:numFmt w:val="bullet"/>
      <w:lvlText w:val="•"/>
      <w:lvlJc w:val="left"/>
      <w:pPr>
        <w:ind w:left="5340" w:hanging="360"/>
      </w:pPr>
      <w:rPr>
        <w:rFonts w:hint="default"/>
        <w:lang w:val="en-US" w:eastAsia="en-US" w:bidi="ar-SA"/>
      </w:rPr>
    </w:lvl>
    <w:lvl w:ilvl="7">
      <w:numFmt w:val="bullet"/>
      <w:lvlText w:val="•"/>
      <w:lvlJc w:val="left"/>
      <w:pPr>
        <w:ind w:left="6360" w:hanging="360"/>
      </w:pPr>
      <w:rPr>
        <w:rFonts w:hint="default"/>
        <w:lang w:val="en-US" w:eastAsia="en-US" w:bidi="ar-SA"/>
      </w:rPr>
    </w:lvl>
    <w:lvl w:ilvl="8">
      <w:numFmt w:val="bullet"/>
      <w:lvlText w:val="•"/>
      <w:lvlJc w:val="left"/>
      <w:pPr>
        <w:ind w:left="7380" w:hanging="360"/>
      </w:pPr>
      <w:rPr>
        <w:rFonts w:hint="default"/>
        <w:lang w:val="en-US" w:eastAsia="en-US" w:bidi="ar-SA"/>
      </w:rPr>
    </w:lvl>
  </w:abstractNum>
  <w:abstractNum w:abstractNumId="11" w15:restartNumberingAfterBreak="0">
    <w:nsid w:val="43FC4FE1"/>
    <w:multiLevelType w:val="multilevel"/>
    <w:tmpl w:val="3BCC865A"/>
    <w:lvl w:ilvl="0">
      <w:start w:val="5"/>
      <w:numFmt w:val="decimal"/>
      <w:lvlText w:val="%1"/>
      <w:lvlJc w:val="left"/>
      <w:pPr>
        <w:ind w:left="1220" w:hanging="401"/>
        <w:jc w:val="left"/>
      </w:pPr>
      <w:rPr>
        <w:rFonts w:hint="default"/>
        <w:lang w:val="en-US" w:eastAsia="en-US" w:bidi="ar-SA"/>
      </w:rPr>
    </w:lvl>
    <w:lvl w:ilvl="1">
      <w:start w:val="1"/>
      <w:numFmt w:val="decimal"/>
      <w:lvlText w:val="%1.%2"/>
      <w:lvlJc w:val="left"/>
      <w:pPr>
        <w:ind w:left="1220" w:hanging="401"/>
        <w:jc w:val="left"/>
      </w:pPr>
      <w:rPr>
        <w:rFonts w:ascii="Arial" w:eastAsia="Arial" w:hAnsi="Arial" w:cs="Arial" w:hint="default"/>
        <w:b w:val="0"/>
        <w:bCs w:val="0"/>
        <w:i w:val="0"/>
        <w:iCs w:val="0"/>
        <w:spacing w:val="-1"/>
        <w:w w:val="100"/>
        <w:sz w:val="24"/>
        <w:szCs w:val="24"/>
        <w:lang w:val="en-US" w:eastAsia="en-US" w:bidi="ar-SA"/>
      </w:rPr>
    </w:lvl>
    <w:lvl w:ilvl="2">
      <w:numFmt w:val="bullet"/>
      <w:lvlText w:val="•"/>
      <w:lvlJc w:val="left"/>
      <w:pPr>
        <w:ind w:left="2824" w:hanging="401"/>
      </w:pPr>
      <w:rPr>
        <w:rFonts w:hint="default"/>
        <w:lang w:val="en-US" w:eastAsia="en-US" w:bidi="ar-SA"/>
      </w:rPr>
    </w:lvl>
    <w:lvl w:ilvl="3">
      <w:numFmt w:val="bullet"/>
      <w:lvlText w:val="•"/>
      <w:lvlJc w:val="left"/>
      <w:pPr>
        <w:ind w:left="3626" w:hanging="401"/>
      </w:pPr>
      <w:rPr>
        <w:rFonts w:hint="default"/>
        <w:lang w:val="en-US" w:eastAsia="en-US" w:bidi="ar-SA"/>
      </w:rPr>
    </w:lvl>
    <w:lvl w:ilvl="4">
      <w:numFmt w:val="bullet"/>
      <w:lvlText w:val="•"/>
      <w:lvlJc w:val="left"/>
      <w:pPr>
        <w:ind w:left="4428" w:hanging="401"/>
      </w:pPr>
      <w:rPr>
        <w:rFonts w:hint="default"/>
        <w:lang w:val="en-US" w:eastAsia="en-US" w:bidi="ar-SA"/>
      </w:rPr>
    </w:lvl>
    <w:lvl w:ilvl="5">
      <w:numFmt w:val="bullet"/>
      <w:lvlText w:val="•"/>
      <w:lvlJc w:val="left"/>
      <w:pPr>
        <w:ind w:left="5230" w:hanging="401"/>
      </w:pPr>
      <w:rPr>
        <w:rFonts w:hint="default"/>
        <w:lang w:val="en-US" w:eastAsia="en-US" w:bidi="ar-SA"/>
      </w:rPr>
    </w:lvl>
    <w:lvl w:ilvl="6">
      <w:numFmt w:val="bullet"/>
      <w:lvlText w:val="•"/>
      <w:lvlJc w:val="left"/>
      <w:pPr>
        <w:ind w:left="6032" w:hanging="401"/>
      </w:pPr>
      <w:rPr>
        <w:rFonts w:hint="default"/>
        <w:lang w:val="en-US" w:eastAsia="en-US" w:bidi="ar-SA"/>
      </w:rPr>
    </w:lvl>
    <w:lvl w:ilvl="7">
      <w:numFmt w:val="bullet"/>
      <w:lvlText w:val="•"/>
      <w:lvlJc w:val="left"/>
      <w:pPr>
        <w:ind w:left="6834" w:hanging="401"/>
      </w:pPr>
      <w:rPr>
        <w:rFonts w:hint="default"/>
        <w:lang w:val="en-US" w:eastAsia="en-US" w:bidi="ar-SA"/>
      </w:rPr>
    </w:lvl>
    <w:lvl w:ilvl="8">
      <w:numFmt w:val="bullet"/>
      <w:lvlText w:val="•"/>
      <w:lvlJc w:val="left"/>
      <w:pPr>
        <w:ind w:left="7636" w:hanging="401"/>
      </w:pPr>
      <w:rPr>
        <w:rFonts w:hint="default"/>
        <w:lang w:val="en-US" w:eastAsia="en-US" w:bidi="ar-SA"/>
      </w:rPr>
    </w:lvl>
  </w:abstractNum>
  <w:abstractNum w:abstractNumId="12" w15:restartNumberingAfterBreak="0">
    <w:nsid w:val="45CF6652"/>
    <w:multiLevelType w:val="multilevel"/>
    <w:tmpl w:val="61902C94"/>
    <w:lvl w:ilvl="0">
      <w:start w:val="5"/>
      <w:numFmt w:val="decimal"/>
      <w:lvlText w:val="%1"/>
      <w:lvlJc w:val="left"/>
      <w:pPr>
        <w:ind w:left="100" w:hanging="768"/>
        <w:jc w:val="left"/>
      </w:pPr>
      <w:rPr>
        <w:rFonts w:hint="default"/>
        <w:lang w:val="en-US" w:eastAsia="en-US" w:bidi="ar-SA"/>
      </w:rPr>
    </w:lvl>
    <w:lvl w:ilvl="1">
      <w:start w:val="1"/>
      <w:numFmt w:val="decimal"/>
      <w:lvlText w:val="%1.%2"/>
      <w:lvlJc w:val="left"/>
      <w:pPr>
        <w:ind w:left="100" w:hanging="768"/>
        <w:jc w:val="left"/>
      </w:pPr>
      <w:rPr>
        <w:rFonts w:hint="default"/>
        <w:spacing w:val="-1"/>
        <w:w w:val="100"/>
        <w:lang w:val="en-US" w:eastAsia="en-US" w:bidi="ar-SA"/>
      </w:rPr>
    </w:lvl>
    <w:lvl w:ilvl="2">
      <w:numFmt w:val="bullet"/>
      <w:lvlText w:val="●"/>
      <w:lvlJc w:val="left"/>
      <w:pPr>
        <w:ind w:left="820" w:hanging="360"/>
      </w:pPr>
      <w:rPr>
        <w:rFonts w:ascii="Arial" w:eastAsia="Arial" w:hAnsi="Arial" w:cs="Arial" w:hint="default"/>
        <w:w w:val="100"/>
        <w:lang w:val="sk-SK" w:eastAsia="en-US" w:bidi="ar-SA"/>
      </w:rPr>
    </w:lvl>
    <w:lvl w:ilvl="3">
      <w:numFmt w:val="bullet"/>
      <w:lvlText w:val="○"/>
      <w:lvlJc w:val="left"/>
      <w:pPr>
        <w:ind w:left="1540" w:hanging="360"/>
      </w:pPr>
      <w:rPr>
        <w:rFonts w:ascii="Arial" w:eastAsia="Arial" w:hAnsi="Arial" w:cs="Arial" w:hint="default"/>
        <w:w w:val="100"/>
        <w:lang w:val="en-US" w:eastAsia="en-US" w:bidi="ar-SA"/>
      </w:rPr>
    </w:lvl>
    <w:lvl w:ilvl="4">
      <w:numFmt w:val="bullet"/>
      <w:lvlText w:val="■"/>
      <w:lvlJc w:val="left"/>
      <w:pPr>
        <w:ind w:left="2260" w:hanging="360"/>
      </w:pPr>
      <w:rPr>
        <w:rFonts w:ascii="Arial" w:eastAsia="Arial" w:hAnsi="Arial" w:cs="Arial" w:hint="default"/>
        <w:b w:val="0"/>
        <w:bCs w:val="0"/>
        <w:i w:val="0"/>
        <w:iCs w:val="0"/>
        <w:w w:val="100"/>
        <w:sz w:val="22"/>
        <w:szCs w:val="22"/>
        <w:lang w:val="en-US" w:eastAsia="en-US" w:bidi="ar-SA"/>
      </w:rPr>
    </w:lvl>
    <w:lvl w:ilvl="5">
      <w:numFmt w:val="bullet"/>
      <w:lvlText w:val="•"/>
      <w:lvlJc w:val="left"/>
      <w:pPr>
        <w:ind w:left="4254" w:hanging="360"/>
      </w:pPr>
      <w:rPr>
        <w:rFonts w:hint="default"/>
        <w:lang w:val="en-US" w:eastAsia="en-US" w:bidi="ar-SA"/>
      </w:rPr>
    </w:lvl>
    <w:lvl w:ilvl="6">
      <w:numFmt w:val="bullet"/>
      <w:lvlText w:val="•"/>
      <w:lvlJc w:val="left"/>
      <w:pPr>
        <w:ind w:left="5251" w:hanging="360"/>
      </w:pPr>
      <w:rPr>
        <w:rFonts w:hint="default"/>
        <w:lang w:val="en-US" w:eastAsia="en-US" w:bidi="ar-SA"/>
      </w:rPr>
    </w:lvl>
    <w:lvl w:ilvl="7">
      <w:numFmt w:val="bullet"/>
      <w:lvlText w:val="•"/>
      <w:lvlJc w:val="left"/>
      <w:pPr>
        <w:ind w:left="6248" w:hanging="360"/>
      </w:pPr>
      <w:rPr>
        <w:rFonts w:hint="default"/>
        <w:lang w:val="en-US" w:eastAsia="en-US" w:bidi="ar-SA"/>
      </w:rPr>
    </w:lvl>
    <w:lvl w:ilvl="8">
      <w:numFmt w:val="bullet"/>
      <w:lvlText w:val="•"/>
      <w:lvlJc w:val="left"/>
      <w:pPr>
        <w:ind w:left="7245" w:hanging="360"/>
      </w:pPr>
      <w:rPr>
        <w:rFonts w:hint="default"/>
        <w:lang w:val="en-US" w:eastAsia="en-US" w:bidi="ar-SA"/>
      </w:rPr>
    </w:lvl>
  </w:abstractNum>
  <w:abstractNum w:abstractNumId="13" w15:restartNumberingAfterBreak="0">
    <w:nsid w:val="5280429E"/>
    <w:multiLevelType w:val="hybridMultilevel"/>
    <w:tmpl w:val="E75E81AA"/>
    <w:lvl w:ilvl="0" w:tplc="C5EC7920">
      <w:numFmt w:val="bullet"/>
      <w:lvlText w:val="●"/>
      <w:lvlJc w:val="left"/>
      <w:pPr>
        <w:ind w:left="820" w:hanging="360"/>
      </w:pPr>
      <w:rPr>
        <w:rFonts w:ascii="Arial" w:eastAsia="Arial" w:hAnsi="Arial" w:cs="Arial" w:hint="default"/>
        <w:b w:val="0"/>
        <w:bCs w:val="0"/>
        <w:i w:val="0"/>
        <w:iCs w:val="0"/>
        <w:w w:val="100"/>
        <w:sz w:val="22"/>
        <w:szCs w:val="22"/>
        <w:lang w:val="en-US" w:eastAsia="en-US" w:bidi="ar-SA"/>
      </w:rPr>
    </w:lvl>
    <w:lvl w:ilvl="1" w:tplc="470AB3F4">
      <w:numFmt w:val="bullet"/>
      <w:lvlText w:val="•"/>
      <w:lvlJc w:val="left"/>
      <w:pPr>
        <w:ind w:left="1662" w:hanging="360"/>
      </w:pPr>
      <w:rPr>
        <w:rFonts w:hint="default"/>
        <w:lang w:val="en-US" w:eastAsia="en-US" w:bidi="ar-SA"/>
      </w:rPr>
    </w:lvl>
    <w:lvl w:ilvl="2" w:tplc="18D4E6C6">
      <w:numFmt w:val="bullet"/>
      <w:lvlText w:val="•"/>
      <w:lvlJc w:val="left"/>
      <w:pPr>
        <w:ind w:left="2504" w:hanging="360"/>
      </w:pPr>
      <w:rPr>
        <w:rFonts w:hint="default"/>
        <w:lang w:val="en-US" w:eastAsia="en-US" w:bidi="ar-SA"/>
      </w:rPr>
    </w:lvl>
    <w:lvl w:ilvl="3" w:tplc="DC2E555C">
      <w:numFmt w:val="bullet"/>
      <w:lvlText w:val="•"/>
      <w:lvlJc w:val="left"/>
      <w:pPr>
        <w:ind w:left="3346" w:hanging="360"/>
      </w:pPr>
      <w:rPr>
        <w:rFonts w:hint="default"/>
        <w:lang w:val="en-US" w:eastAsia="en-US" w:bidi="ar-SA"/>
      </w:rPr>
    </w:lvl>
    <w:lvl w:ilvl="4" w:tplc="3836B7A4">
      <w:numFmt w:val="bullet"/>
      <w:lvlText w:val="•"/>
      <w:lvlJc w:val="left"/>
      <w:pPr>
        <w:ind w:left="4188" w:hanging="360"/>
      </w:pPr>
      <w:rPr>
        <w:rFonts w:hint="default"/>
        <w:lang w:val="en-US" w:eastAsia="en-US" w:bidi="ar-SA"/>
      </w:rPr>
    </w:lvl>
    <w:lvl w:ilvl="5" w:tplc="88D03E6A">
      <w:numFmt w:val="bullet"/>
      <w:lvlText w:val="•"/>
      <w:lvlJc w:val="left"/>
      <w:pPr>
        <w:ind w:left="5030" w:hanging="360"/>
      </w:pPr>
      <w:rPr>
        <w:rFonts w:hint="default"/>
        <w:lang w:val="en-US" w:eastAsia="en-US" w:bidi="ar-SA"/>
      </w:rPr>
    </w:lvl>
    <w:lvl w:ilvl="6" w:tplc="CB3409B0">
      <w:numFmt w:val="bullet"/>
      <w:lvlText w:val="•"/>
      <w:lvlJc w:val="left"/>
      <w:pPr>
        <w:ind w:left="5872" w:hanging="360"/>
      </w:pPr>
      <w:rPr>
        <w:rFonts w:hint="default"/>
        <w:lang w:val="en-US" w:eastAsia="en-US" w:bidi="ar-SA"/>
      </w:rPr>
    </w:lvl>
    <w:lvl w:ilvl="7" w:tplc="12907504">
      <w:numFmt w:val="bullet"/>
      <w:lvlText w:val="•"/>
      <w:lvlJc w:val="left"/>
      <w:pPr>
        <w:ind w:left="6714" w:hanging="360"/>
      </w:pPr>
      <w:rPr>
        <w:rFonts w:hint="default"/>
        <w:lang w:val="en-US" w:eastAsia="en-US" w:bidi="ar-SA"/>
      </w:rPr>
    </w:lvl>
    <w:lvl w:ilvl="8" w:tplc="889C43B2">
      <w:numFmt w:val="bullet"/>
      <w:lvlText w:val="•"/>
      <w:lvlJc w:val="left"/>
      <w:pPr>
        <w:ind w:left="7556" w:hanging="360"/>
      </w:pPr>
      <w:rPr>
        <w:rFonts w:hint="default"/>
        <w:lang w:val="en-US" w:eastAsia="en-US" w:bidi="ar-SA"/>
      </w:rPr>
    </w:lvl>
  </w:abstractNum>
  <w:abstractNum w:abstractNumId="14" w15:restartNumberingAfterBreak="0">
    <w:nsid w:val="594C77C2"/>
    <w:multiLevelType w:val="hybridMultilevel"/>
    <w:tmpl w:val="612C5D68"/>
    <w:lvl w:ilvl="0" w:tplc="E766C5BE">
      <w:start w:val="1"/>
      <w:numFmt w:val="decimal"/>
      <w:lvlText w:val="%1."/>
      <w:lvlJc w:val="left"/>
      <w:pPr>
        <w:ind w:left="820" w:hanging="360"/>
        <w:jc w:val="left"/>
      </w:pPr>
      <w:rPr>
        <w:rFonts w:ascii="Arial" w:eastAsia="Arial" w:hAnsi="Arial" w:cs="Arial" w:hint="default"/>
        <w:b w:val="0"/>
        <w:bCs w:val="0"/>
        <w:i w:val="0"/>
        <w:iCs w:val="0"/>
        <w:color w:val="24292E"/>
        <w:w w:val="100"/>
        <w:sz w:val="24"/>
        <w:szCs w:val="24"/>
        <w:lang w:val="en-US" w:eastAsia="en-US" w:bidi="ar-SA"/>
      </w:rPr>
    </w:lvl>
    <w:lvl w:ilvl="1" w:tplc="B082009A">
      <w:numFmt w:val="bullet"/>
      <w:lvlText w:val="•"/>
      <w:lvlJc w:val="left"/>
      <w:pPr>
        <w:ind w:left="1662" w:hanging="360"/>
      </w:pPr>
      <w:rPr>
        <w:rFonts w:hint="default"/>
        <w:lang w:val="en-US" w:eastAsia="en-US" w:bidi="ar-SA"/>
      </w:rPr>
    </w:lvl>
    <w:lvl w:ilvl="2" w:tplc="727800A0">
      <w:numFmt w:val="bullet"/>
      <w:lvlText w:val="•"/>
      <w:lvlJc w:val="left"/>
      <w:pPr>
        <w:ind w:left="2504" w:hanging="360"/>
      </w:pPr>
      <w:rPr>
        <w:rFonts w:hint="default"/>
        <w:lang w:val="en-US" w:eastAsia="en-US" w:bidi="ar-SA"/>
      </w:rPr>
    </w:lvl>
    <w:lvl w:ilvl="3" w:tplc="46ACB00E">
      <w:numFmt w:val="bullet"/>
      <w:lvlText w:val="•"/>
      <w:lvlJc w:val="left"/>
      <w:pPr>
        <w:ind w:left="3346" w:hanging="360"/>
      </w:pPr>
      <w:rPr>
        <w:rFonts w:hint="default"/>
        <w:lang w:val="en-US" w:eastAsia="en-US" w:bidi="ar-SA"/>
      </w:rPr>
    </w:lvl>
    <w:lvl w:ilvl="4" w:tplc="A044FE76">
      <w:numFmt w:val="bullet"/>
      <w:lvlText w:val="•"/>
      <w:lvlJc w:val="left"/>
      <w:pPr>
        <w:ind w:left="4188" w:hanging="360"/>
      </w:pPr>
      <w:rPr>
        <w:rFonts w:hint="default"/>
        <w:lang w:val="en-US" w:eastAsia="en-US" w:bidi="ar-SA"/>
      </w:rPr>
    </w:lvl>
    <w:lvl w:ilvl="5" w:tplc="9A74E15C">
      <w:numFmt w:val="bullet"/>
      <w:lvlText w:val="•"/>
      <w:lvlJc w:val="left"/>
      <w:pPr>
        <w:ind w:left="5030" w:hanging="360"/>
      </w:pPr>
      <w:rPr>
        <w:rFonts w:hint="default"/>
        <w:lang w:val="en-US" w:eastAsia="en-US" w:bidi="ar-SA"/>
      </w:rPr>
    </w:lvl>
    <w:lvl w:ilvl="6" w:tplc="1898FF90">
      <w:numFmt w:val="bullet"/>
      <w:lvlText w:val="•"/>
      <w:lvlJc w:val="left"/>
      <w:pPr>
        <w:ind w:left="5872" w:hanging="360"/>
      </w:pPr>
      <w:rPr>
        <w:rFonts w:hint="default"/>
        <w:lang w:val="en-US" w:eastAsia="en-US" w:bidi="ar-SA"/>
      </w:rPr>
    </w:lvl>
    <w:lvl w:ilvl="7" w:tplc="F0DCAC74">
      <w:numFmt w:val="bullet"/>
      <w:lvlText w:val="•"/>
      <w:lvlJc w:val="left"/>
      <w:pPr>
        <w:ind w:left="6714" w:hanging="360"/>
      </w:pPr>
      <w:rPr>
        <w:rFonts w:hint="default"/>
        <w:lang w:val="en-US" w:eastAsia="en-US" w:bidi="ar-SA"/>
      </w:rPr>
    </w:lvl>
    <w:lvl w:ilvl="8" w:tplc="68DACB44">
      <w:numFmt w:val="bullet"/>
      <w:lvlText w:val="•"/>
      <w:lvlJc w:val="left"/>
      <w:pPr>
        <w:ind w:left="7556" w:hanging="360"/>
      </w:pPr>
      <w:rPr>
        <w:rFonts w:hint="default"/>
        <w:lang w:val="en-US" w:eastAsia="en-US" w:bidi="ar-SA"/>
      </w:rPr>
    </w:lvl>
  </w:abstractNum>
  <w:abstractNum w:abstractNumId="15" w15:restartNumberingAfterBreak="0">
    <w:nsid w:val="73AD09F5"/>
    <w:multiLevelType w:val="hybridMultilevel"/>
    <w:tmpl w:val="433019DE"/>
    <w:lvl w:ilvl="0" w:tplc="A886B624">
      <w:numFmt w:val="bullet"/>
      <w:lvlText w:val="●"/>
      <w:lvlJc w:val="left"/>
      <w:pPr>
        <w:ind w:left="820" w:hanging="360"/>
      </w:pPr>
      <w:rPr>
        <w:rFonts w:ascii="Arial" w:eastAsia="Arial" w:hAnsi="Arial" w:cs="Arial" w:hint="default"/>
        <w:b w:val="0"/>
        <w:bCs w:val="0"/>
        <w:i w:val="0"/>
        <w:iCs w:val="0"/>
        <w:color w:val="333333"/>
        <w:w w:val="100"/>
        <w:sz w:val="24"/>
        <w:szCs w:val="24"/>
        <w:lang w:val="en-US" w:eastAsia="en-US" w:bidi="ar-SA"/>
      </w:rPr>
    </w:lvl>
    <w:lvl w:ilvl="1" w:tplc="2BFCCE1A">
      <w:numFmt w:val="bullet"/>
      <w:lvlText w:val="•"/>
      <w:lvlJc w:val="left"/>
      <w:pPr>
        <w:ind w:left="1662" w:hanging="360"/>
      </w:pPr>
      <w:rPr>
        <w:rFonts w:hint="default"/>
        <w:lang w:val="en-US" w:eastAsia="en-US" w:bidi="ar-SA"/>
      </w:rPr>
    </w:lvl>
    <w:lvl w:ilvl="2" w:tplc="374CB412">
      <w:numFmt w:val="bullet"/>
      <w:lvlText w:val="•"/>
      <w:lvlJc w:val="left"/>
      <w:pPr>
        <w:ind w:left="2504" w:hanging="360"/>
      </w:pPr>
      <w:rPr>
        <w:rFonts w:hint="default"/>
        <w:lang w:val="en-US" w:eastAsia="en-US" w:bidi="ar-SA"/>
      </w:rPr>
    </w:lvl>
    <w:lvl w:ilvl="3" w:tplc="9724CFAE">
      <w:numFmt w:val="bullet"/>
      <w:lvlText w:val="•"/>
      <w:lvlJc w:val="left"/>
      <w:pPr>
        <w:ind w:left="3346" w:hanging="360"/>
      </w:pPr>
      <w:rPr>
        <w:rFonts w:hint="default"/>
        <w:lang w:val="en-US" w:eastAsia="en-US" w:bidi="ar-SA"/>
      </w:rPr>
    </w:lvl>
    <w:lvl w:ilvl="4" w:tplc="C9A667CC">
      <w:numFmt w:val="bullet"/>
      <w:lvlText w:val="•"/>
      <w:lvlJc w:val="left"/>
      <w:pPr>
        <w:ind w:left="4188" w:hanging="360"/>
      </w:pPr>
      <w:rPr>
        <w:rFonts w:hint="default"/>
        <w:lang w:val="en-US" w:eastAsia="en-US" w:bidi="ar-SA"/>
      </w:rPr>
    </w:lvl>
    <w:lvl w:ilvl="5" w:tplc="5ADAD1BA">
      <w:numFmt w:val="bullet"/>
      <w:lvlText w:val="•"/>
      <w:lvlJc w:val="left"/>
      <w:pPr>
        <w:ind w:left="5030" w:hanging="360"/>
      </w:pPr>
      <w:rPr>
        <w:rFonts w:hint="default"/>
        <w:lang w:val="en-US" w:eastAsia="en-US" w:bidi="ar-SA"/>
      </w:rPr>
    </w:lvl>
    <w:lvl w:ilvl="6" w:tplc="765E86D0">
      <w:numFmt w:val="bullet"/>
      <w:lvlText w:val="•"/>
      <w:lvlJc w:val="left"/>
      <w:pPr>
        <w:ind w:left="5872" w:hanging="360"/>
      </w:pPr>
      <w:rPr>
        <w:rFonts w:hint="default"/>
        <w:lang w:val="en-US" w:eastAsia="en-US" w:bidi="ar-SA"/>
      </w:rPr>
    </w:lvl>
    <w:lvl w:ilvl="7" w:tplc="5D9A444E">
      <w:numFmt w:val="bullet"/>
      <w:lvlText w:val="•"/>
      <w:lvlJc w:val="left"/>
      <w:pPr>
        <w:ind w:left="6714" w:hanging="360"/>
      </w:pPr>
      <w:rPr>
        <w:rFonts w:hint="default"/>
        <w:lang w:val="en-US" w:eastAsia="en-US" w:bidi="ar-SA"/>
      </w:rPr>
    </w:lvl>
    <w:lvl w:ilvl="8" w:tplc="BEE874C0">
      <w:numFmt w:val="bullet"/>
      <w:lvlText w:val="•"/>
      <w:lvlJc w:val="left"/>
      <w:pPr>
        <w:ind w:left="7556" w:hanging="360"/>
      </w:pPr>
      <w:rPr>
        <w:rFonts w:hint="default"/>
        <w:lang w:val="en-US" w:eastAsia="en-US" w:bidi="ar-SA"/>
      </w:rPr>
    </w:lvl>
  </w:abstractNum>
  <w:abstractNum w:abstractNumId="16" w15:restartNumberingAfterBreak="0">
    <w:nsid w:val="7F02344C"/>
    <w:multiLevelType w:val="hybridMultilevel"/>
    <w:tmpl w:val="E2FA278C"/>
    <w:lvl w:ilvl="0" w:tplc="6C348116">
      <w:numFmt w:val="bullet"/>
      <w:lvlText w:val="●"/>
      <w:lvlJc w:val="left"/>
      <w:pPr>
        <w:ind w:left="820" w:hanging="360"/>
      </w:pPr>
      <w:rPr>
        <w:rFonts w:ascii="Arial" w:eastAsia="Arial" w:hAnsi="Arial" w:cs="Arial" w:hint="default"/>
        <w:color w:val="auto"/>
        <w:w w:val="100"/>
        <w:lang w:val="en-US" w:eastAsia="en-US" w:bidi="ar-SA"/>
      </w:rPr>
    </w:lvl>
    <w:lvl w:ilvl="1" w:tplc="6CDEFCF0">
      <w:numFmt w:val="bullet"/>
      <w:lvlText w:val="○"/>
      <w:lvlJc w:val="left"/>
      <w:pPr>
        <w:ind w:left="1540" w:hanging="360"/>
      </w:pPr>
      <w:rPr>
        <w:rFonts w:ascii="Arial" w:eastAsia="Arial" w:hAnsi="Arial" w:cs="Arial" w:hint="default"/>
        <w:b w:val="0"/>
        <w:bCs w:val="0"/>
        <w:i w:val="0"/>
        <w:iCs w:val="0"/>
        <w:w w:val="100"/>
        <w:sz w:val="22"/>
        <w:szCs w:val="22"/>
        <w:lang w:val="en-US" w:eastAsia="en-US" w:bidi="ar-SA"/>
      </w:rPr>
    </w:lvl>
    <w:lvl w:ilvl="2" w:tplc="22F8F526">
      <w:numFmt w:val="bullet"/>
      <w:lvlText w:val="•"/>
      <w:lvlJc w:val="left"/>
      <w:pPr>
        <w:ind w:left="2395" w:hanging="360"/>
      </w:pPr>
      <w:rPr>
        <w:rFonts w:hint="default"/>
        <w:lang w:val="en-US" w:eastAsia="en-US" w:bidi="ar-SA"/>
      </w:rPr>
    </w:lvl>
    <w:lvl w:ilvl="3" w:tplc="6F06A7AC">
      <w:numFmt w:val="bullet"/>
      <w:lvlText w:val="•"/>
      <w:lvlJc w:val="left"/>
      <w:pPr>
        <w:ind w:left="3251" w:hanging="360"/>
      </w:pPr>
      <w:rPr>
        <w:rFonts w:hint="default"/>
        <w:lang w:val="en-US" w:eastAsia="en-US" w:bidi="ar-SA"/>
      </w:rPr>
    </w:lvl>
    <w:lvl w:ilvl="4" w:tplc="0BF4CF02">
      <w:numFmt w:val="bullet"/>
      <w:lvlText w:val="•"/>
      <w:lvlJc w:val="left"/>
      <w:pPr>
        <w:ind w:left="4106" w:hanging="360"/>
      </w:pPr>
      <w:rPr>
        <w:rFonts w:hint="default"/>
        <w:lang w:val="en-US" w:eastAsia="en-US" w:bidi="ar-SA"/>
      </w:rPr>
    </w:lvl>
    <w:lvl w:ilvl="5" w:tplc="0F660A82">
      <w:numFmt w:val="bullet"/>
      <w:lvlText w:val="•"/>
      <w:lvlJc w:val="left"/>
      <w:pPr>
        <w:ind w:left="4962" w:hanging="360"/>
      </w:pPr>
      <w:rPr>
        <w:rFonts w:hint="default"/>
        <w:lang w:val="en-US" w:eastAsia="en-US" w:bidi="ar-SA"/>
      </w:rPr>
    </w:lvl>
    <w:lvl w:ilvl="6" w:tplc="98A8CB24">
      <w:numFmt w:val="bullet"/>
      <w:lvlText w:val="•"/>
      <w:lvlJc w:val="left"/>
      <w:pPr>
        <w:ind w:left="5817" w:hanging="360"/>
      </w:pPr>
      <w:rPr>
        <w:rFonts w:hint="default"/>
        <w:lang w:val="en-US" w:eastAsia="en-US" w:bidi="ar-SA"/>
      </w:rPr>
    </w:lvl>
    <w:lvl w:ilvl="7" w:tplc="B458444C">
      <w:numFmt w:val="bullet"/>
      <w:lvlText w:val="•"/>
      <w:lvlJc w:val="left"/>
      <w:pPr>
        <w:ind w:left="6673" w:hanging="360"/>
      </w:pPr>
      <w:rPr>
        <w:rFonts w:hint="default"/>
        <w:lang w:val="en-US" w:eastAsia="en-US" w:bidi="ar-SA"/>
      </w:rPr>
    </w:lvl>
    <w:lvl w:ilvl="8" w:tplc="9C7228FE">
      <w:numFmt w:val="bullet"/>
      <w:lvlText w:val="•"/>
      <w:lvlJc w:val="left"/>
      <w:pPr>
        <w:ind w:left="7528" w:hanging="360"/>
      </w:pPr>
      <w:rPr>
        <w:rFonts w:hint="default"/>
        <w:lang w:val="en-US" w:eastAsia="en-US" w:bidi="ar-SA"/>
      </w:rPr>
    </w:lvl>
  </w:abstractNum>
  <w:num w:numId="1">
    <w:abstractNumId w:val="13"/>
  </w:num>
  <w:num w:numId="2">
    <w:abstractNumId w:val="15"/>
  </w:num>
  <w:num w:numId="3">
    <w:abstractNumId w:val="9"/>
  </w:num>
  <w:num w:numId="4">
    <w:abstractNumId w:val="7"/>
  </w:num>
  <w:num w:numId="5">
    <w:abstractNumId w:val="5"/>
  </w:num>
  <w:num w:numId="6">
    <w:abstractNumId w:val="0"/>
  </w:num>
  <w:num w:numId="7">
    <w:abstractNumId w:val="1"/>
  </w:num>
  <w:num w:numId="8">
    <w:abstractNumId w:val="2"/>
  </w:num>
  <w:num w:numId="9">
    <w:abstractNumId w:val="16"/>
  </w:num>
  <w:num w:numId="10">
    <w:abstractNumId w:val="14"/>
  </w:num>
  <w:num w:numId="11">
    <w:abstractNumId w:val="3"/>
  </w:num>
  <w:num w:numId="12">
    <w:abstractNumId w:val="12"/>
  </w:num>
  <w:num w:numId="13">
    <w:abstractNumId w:val="11"/>
  </w:num>
  <w:num w:numId="14">
    <w:abstractNumId w:val="4"/>
  </w:num>
  <w:num w:numId="15">
    <w:abstractNumId w:val="6"/>
  </w:num>
  <w:num w:numId="16">
    <w:abstractNumId w:val="8"/>
  </w:num>
  <w:num w:numId="1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20"/>
  <w:hyphenationZone w:val="425"/>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F753F"/>
    <w:rsid w:val="00006CFB"/>
    <w:rsid w:val="00035C78"/>
    <w:rsid w:val="0009392D"/>
    <w:rsid w:val="000A26C1"/>
    <w:rsid w:val="000A44F1"/>
    <w:rsid w:val="000C2A24"/>
    <w:rsid w:val="000C43D3"/>
    <w:rsid w:val="000C52F8"/>
    <w:rsid w:val="000C5E40"/>
    <w:rsid w:val="000D3FAE"/>
    <w:rsid w:val="000D55D6"/>
    <w:rsid w:val="000D574E"/>
    <w:rsid w:val="000F3956"/>
    <w:rsid w:val="00100858"/>
    <w:rsid w:val="00105E7F"/>
    <w:rsid w:val="00110AC9"/>
    <w:rsid w:val="00117F69"/>
    <w:rsid w:val="00131839"/>
    <w:rsid w:val="001359B0"/>
    <w:rsid w:val="00184E42"/>
    <w:rsid w:val="00185931"/>
    <w:rsid w:val="00194CE4"/>
    <w:rsid w:val="001B3D97"/>
    <w:rsid w:val="001D733E"/>
    <w:rsid w:val="001F334B"/>
    <w:rsid w:val="00207C0D"/>
    <w:rsid w:val="0021022B"/>
    <w:rsid w:val="0021224C"/>
    <w:rsid w:val="00236418"/>
    <w:rsid w:val="00236787"/>
    <w:rsid w:val="00250762"/>
    <w:rsid w:val="002A2F3F"/>
    <w:rsid w:val="002B571C"/>
    <w:rsid w:val="002C1A9A"/>
    <w:rsid w:val="002C45ED"/>
    <w:rsid w:val="002D1764"/>
    <w:rsid w:val="002D31CC"/>
    <w:rsid w:val="002D3ADE"/>
    <w:rsid w:val="002F7063"/>
    <w:rsid w:val="00307B50"/>
    <w:rsid w:val="00317B5E"/>
    <w:rsid w:val="003441F8"/>
    <w:rsid w:val="003849E4"/>
    <w:rsid w:val="003A42E5"/>
    <w:rsid w:val="003F753F"/>
    <w:rsid w:val="004018F7"/>
    <w:rsid w:val="00406207"/>
    <w:rsid w:val="004335DE"/>
    <w:rsid w:val="004B09CE"/>
    <w:rsid w:val="004B1A9B"/>
    <w:rsid w:val="00542000"/>
    <w:rsid w:val="00552010"/>
    <w:rsid w:val="00582BF4"/>
    <w:rsid w:val="005959F2"/>
    <w:rsid w:val="005A33A5"/>
    <w:rsid w:val="005A3C1B"/>
    <w:rsid w:val="005A43EA"/>
    <w:rsid w:val="005E4172"/>
    <w:rsid w:val="005E5ED4"/>
    <w:rsid w:val="005F419D"/>
    <w:rsid w:val="005F79B2"/>
    <w:rsid w:val="006261DD"/>
    <w:rsid w:val="00656D6B"/>
    <w:rsid w:val="006647DB"/>
    <w:rsid w:val="0066630F"/>
    <w:rsid w:val="00691958"/>
    <w:rsid w:val="006B33B2"/>
    <w:rsid w:val="00757D29"/>
    <w:rsid w:val="00774026"/>
    <w:rsid w:val="00781FEC"/>
    <w:rsid w:val="0078312B"/>
    <w:rsid w:val="007B6559"/>
    <w:rsid w:val="007F0F4F"/>
    <w:rsid w:val="00831100"/>
    <w:rsid w:val="00836A38"/>
    <w:rsid w:val="00846951"/>
    <w:rsid w:val="008627ED"/>
    <w:rsid w:val="008B1913"/>
    <w:rsid w:val="008C4C3D"/>
    <w:rsid w:val="008C6C83"/>
    <w:rsid w:val="008E7D11"/>
    <w:rsid w:val="008F0AC1"/>
    <w:rsid w:val="008F5059"/>
    <w:rsid w:val="0092473F"/>
    <w:rsid w:val="00942345"/>
    <w:rsid w:val="00943191"/>
    <w:rsid w:val="0096544F"/>
    <w:rsid w:val="009C2477"/>
    <w:rsid w:val="009C34D5"/>
    <w:rsid w:val="009F6C72"/>
    <w:rsid w:val="00A04F04"/>
    <w:rsid w:val="00A05BEB"/>
    <w:rsid w:val="00A0789C"/>
    <w:rsid w:val="00A0794F"/>
    <w:rsid w:val="00A36456"/>
    <w:rsid w:val="00A8693C"/>
    <w:rsid w:val="00AA3C5C"/>
    <w:rsid w:val="00AA7C22"/>
    <w:rsid w:val="00AC6387"/>
    <w:rsid w:val="00AD0077"/>
    <w:rsid w:val="00AD50F0"/>
    <w:rsid w:val="00AE0971"/>
    <w:rsid w:val="00B01914"/>
    <w:rsid w:val="00B15220"/>
    <w:rsid w:val="00B53127"/>
    <w:rsid w:val="00B6701F"/>
    <w:rsid w:val="00B831C3"/>
    <w:rsid w:val="00BB147C"/>
    <w:rsid w:val="00BE4F0E"/>
    <w:rsid w:val="00BF45AB"/>
    <w:rsid w:val="00C22610"/>
    <w:rsid w:val="00C446E0"/>
    <w:rsid w:val="00C51159"/>
    <w:rsid w:val="00CE5D0E"/>
    <w:rsid w:val="00D126A3"/>
    <w:rsid w:val="00D534E1"/>
    <w:rsid w:val="00D810BF"/>
    <w:rsid w:val="00DB129B"/>
    <w:rsid w:val="00E6446F"/>
    <w:rsid w:val="00E97A62"/>
    <w:rsid w:val="00EA5726"/>
    <w:rsid w:val="00EB73BF"/>
    <w:rsid w:val="00EF1F29"/>
    <w:rsid w:val="00F423AF"/>
    <w:rsid w:val="00F45686"/>
    <w:rsid w:val="00F72928"/>
    <w:rsid w:val="00F845DD"/>
    <w:rsid w:val="00F85BF0"/>
    <w:rsid w:val="00FA05DF"/>
    <w:rsid w:val="00FC6C46"/>
    <w:rsid w:val="00FD1BCE"/>
  </w:rsids>
  <m:mathPr>
    <m:mathFont m:val="Cambria Math"/>
    <m:brkBin m:val="before"/>
    <m:brkBinSub m:val="--"/>
    <m:smallFrac m:val="0"/>
    <m:dispDef/>
    <m:lMargin m:val="0"/>
    <m:rMargin m:val="0"/>
    <m:defJc m:val="centerGroup"/>
    <m:wrapIndent m:val="1440"/>
    <m:intLim m:val="subSup"/>
    <m:naryLim m:val="undOvr"/>
  </m:mathPr>
  <w:themeFontLang w:val="sk-SK"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71ED198"/>
  <w15:docId w15:val="{016ADDDE-D068-49EC-8231-8659AFBE3C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lang w:val="sk-SK" w:eastAsia="sk-SK"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Pr>
      <w:rFonts w:ascii="Arial" w:eastAsia="Arial" w:hAnsi="Arial" w:cs="Arial"/>
    </w:rPr>
  </w:style>
  <w:style w:type="paragraph" w:styleId="Nadpis1">
    <w:name w:val="heading 1"/>
    <w:basedOn w:val="Normlny"/>
    <w:uiPriority w:val="9"/>
    <w:qFormat/>
    <w:pPr>
      <w:spacing w:before="84"/>
      <w:ind w:left="900" w:hanging="801"/>
      <w:outlineLvl w:val="0"/>
    </w:pPr>
    <w:rPr>
      <w:b/>
      <w:sz w:val="48"/>
    </w:rPr>
  </w:style>
  <w:style w:type="paragraph" w:styleId="Nadpis2">
    <w:name w:val="heading 2"/>
    <w:basedOn w:val="Normlny"/>
    <w:uiPriority w:val="9"/>
    <w:unhideWhenUsed/>
    <w:qFormat/>
    <w:pPr>
      <w:spacing w:before="85"/>
      <w:ind w:left="867" w:hanging="768"/>
      <w:outlineLvl w:val="1"/>
    </w:pPr>
    <w:rPr>
      <w:b/>
      <w:sz w:val="46"/>
    </w:rPr>
  </w:style>
  <w:style w:type="paragraph" w:styleId="Nadpis3">
    <w:name w:val="heading 3"/>
    <w:basedOn w:val="Normlny"/>
    <w:uiPriority w:val="9"/>
    <w:unhideWhenUsed/>
    <w:qFormat/>
    <w:pPr>
      <w:spacing w:line="375" w:lineRule="exact"/>
      <w:ind w:hanging="590"/>
      <w:outlineLvl w:val="2"/>
    </w:pPr>
    <w:rPr>
      <w:b/>
      <w:sz w:val="36"/>
      <w:u w:val="single" w:color="000000"/>
    </w:rPr>
  </w:style>
  <w:style w:type="paragraph" w:styleId="Nadpis4">
    <w:name w:val="heading 4"/>
    <w:basedOn w:val="Normlny"/>
    <w:uiPriority w:val="9"/>
    <w:unhideWhenUsed/>
    <w:qFormat/>
    <w:pPr>
      <w:ind w:left="100"/>
      <w:outlineLvl w:val="3"/>
    </w:pPr>
    <w:rPr>
      <w:b/>
      <w:sz w:val="34"/>
      <w:u w:val="single" w:color="000000"/>
    </w:rPr>
  </w:style>
  <w:style w:type="paragraph" w:styleId="Nadpis5">
    <w:name w:val="heading 5"/>
    <w:basedOn w:val="Normlny"/>
    <w:uiPriority w:val="9"/>
    <w:unhideWhenUsed/>
    <w:qFormat/>
    <w:pPr>
      <w:ind w:left="100"/>
      <w:outlineLvl w:val="4"/>
    </w:pPr>
    <w:rPr>
      <w:sz w:val="33"/>
    </w:rPr>
  </w:style>
  <w:style w:type="paragraph" w:styleId="Nadpis6">
    <w:name w:val="heading 6"/>
    <w:basedOn w:val="Normlny"/>
    <w:uiPriority w:val="9"/>
    <w:unhideWhenUsed/>
    <w:qFormat/>
    <w:pPr>
      <w:ind w:left="100"/>
      <w:outlineLvl w:val="5"/>
    </w:pPr>
    <w:rPr>
      <w:b/>
      <w:sz w:val="32"/>
    </w:rPr>
  </w:style>
  <w:style w:type="paragraph" w:styleId="Nadpis7">
    <w:name w:val="heading 7"/>
    <w:basedOn w:val="Normlny"/>
    <w:uiPriority w:val="1"/>
    <w:qFormat/>
    <w:pPr>
      <w:ind w:left="100"/>
      <w:outlineLvl w:val="6"/>
    </w:pPr>
    <w:rPr>
      <w:sz w:val="32"/>
    </w:rPr>
  </w:style>
  <w:style w:type="paragraph" w:styleId="Nadpis8">
    <w:name w:val="heading 8"/>
    <w:basedOn w:val="Normlny"/>
    <w:uiPriority w:val="1"/>
    <w:qFormat/>
    <w:pPr>
      <w:ind w:left="100"/>
      <w:outlineLvl w:val="7"/>
    </w:pPr>
    <w:rPr>
      <w:b/>
      <w:sz w:val="28"/>
    </w:rPr>
  </w:style>
  <w:style w:type="paragraph" w:styleId="Nadpis9">
    <w:name w:val="heading 9"/>
    <w:basedOn w:val="Normlny"/>
    <w:uiPriority w:val="1"/>
    <w:qFormat/>
    <w:pPr>
      <w:spacing w:before="1"/>
      <w:ind w:left="100"/>
      <w:outlineLvl w:val="8"/>
    </w:pPr>
    <w:rPr>
      <w:sz w:val="28"/>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Zkladntext">
    <w:name w:val="Body Text"/>
    <w:basedOn w:val="Normlny"/>
    <w:uiPriority w:val="1"/>
    <w:qFormat/>
  </w:style>
  <w:style w:type="paragraph" w:styleId="Odsekzoznamu">
    <w:name w:val="List Paragraph"/>
    <w:basedOn w:val="Normlny"/>
    <w:uiPriority w:val="1"/>
    <w:qFormat/>
    <w:pPr>
      <w:ind w:left="820" w:hanging="360"/>
    </w:pPr>
  </w:style>
  <w:style w:type="paragraph" w:customStyle="1" w:styleId="TableParagraph">
    <w:name w:val="Table Paragraph"/>
    <w:basedOn w:val="Normlny"/>
    <w:uiPriority w:val="1"/>
    <w:qFormat/>
  </w:style>
  <w:style w:type="paragraph" w:customStyle="1" w:styleId="P68B1DB1-BodyText1">
    <w:name w:val="P68B1DB1-BodyText1"/>
    <w:basedOn w:val="Zkladntext"/>
    <w:rPr>
      <w:rFonts w:ascii="Times New Roman"/>
      <w:sz w:val="20"/>
    </w:rPr>
  </w:style>
  <w:style w:type="paragraph" w:customStyle="1" w:styleId="P68B1DB1-Normal2">
    <w:name w:val="P68B1DB1-Normal2"/>
    <w:basedOn w:val="Normlny"/>
    <w:rPr>
      <w:sz w:val="18"/>
    </w:rPr>
  </w:style>
  <w:style w:type="paragraph" w:customStyle="1" w:styleId="P68B1DB1-Normal3">
    <w:name w:val="P68B1DB1-Normal3"/>
    <w:basedOn w:val="Normlny"/>
    <w:rPr>
      <w:sz w:val="36"/>
    </w:rPr>
  </w:style>
  <w:style w:type="paragraph" w:customStyle="1" w:styleId="P68B1DB1-Normal4">
    <w:name w:val="P68B1DB1-Normal4"/>
    <w:basedOn w:val="Normlny"/>
    <w:rPr>
      <w:sz w:val="24"/>
    </w:rPr>
  </w:style>
  <w:style w:type="paragraph" w:customStyle="1" w:styleId="P68B1DB1-ListParagraph5">
    <w:name w:val="P68B1DB1-ListParagraph5"/>
    <w:basedOn w:val="Odsekzoznamu"/>
    <w:rPr>
      <w:color w:val="1155CC"/>
      <w:sz w:val="24"/>
      <w:u w:val="single" w:color="1155CC"/>
    </w:rPr>
  </w:style>
  <w:style w:type="paragraph" w:customStyle="1" w:styleId="P68B1DB1-ListParagraph6">
    <w:name w:val="P68B1DB1-ListParagraph6"/>
    <w:basedOn w:val="Odsekzoznamu"/>
    <w:rPr>
      <w:color w:val="24292E"/>
      <w:sz w:val="46"/>
    </w:rPr>
  </w:style>
  <w:style w:type="paragraph" w:customStyle="1" w:styleId="P68B1DB1-BodyText7">
    <w:name w:val="P68B1DB1-BodyText7"/>
    <w:basedOn w:val="Zkladntext"/>
    <w:rPr>
      <w:color w:val="24292E"/>
    </w:rPr>
  </w:style>
  <w:style w:type="paragraph" w:customStyle="1" w:styleId="P68B1DB1-ListParagraph8">
    <w:name w:val="P68B1DB1-ListParagraph8"/>
    <w:basedOn w:val="Odsekzoznamu"/>
    <w:rPr>
      <w:color w:val="24292E"/>
    </w:rPr>
  </w:style>
  <w:style w:type="paragraph" w:customStyle="1" w:styleId="P68B1DB1-Heading49">
    <w:name w:val="P68B1DB1-Heading49"/>
    <w:basedOn w:val="Nadpis4"/>
    <w:rPr>
      <w:color w:val="24292E"/>
      <w:u w:color="EAECEF"/>
    </w:rPr>
  </w:style>
  <w:style w:type="paragraph" w:customStyle="1" w:styleId="P68B1DB1-ListParagraph10">
    <w:name w:val="P68B1DB1-ListParagraph10"/>
    <w:basedOn w:val="Odsekzoznamu"/>
    <w:rPr>
      <w:sz w:val="16"/>
    </w:rPr>
  </w:style>
  <w:style w:type="paragraph" w:customStyle="1" w:styleId="P68B1DB1-BodyText11">
    <w:name w:val="P68B1DB1-BodyText11"/>
    <w:basedOn w:val="Zkladntext"/>
    <w:rPr>
      <w:sz w:val="20"/>
    </w:rPr>
  </w:style>
  <w:style w:type="paragraph" w:customStyle="1" w:styleId="P68B1DB1-Normal12">
    <w:name w:val="P68B1DB1-Normal12"/>
    <w:basedOn w:val="Normlny"/>
    <w:rPr>
      <w:i/>
    </w:rPr>
  </w:style>
  <w:style w:type="paragraph" w:customStyle="1" w:styleId="P68B1DB1-Normal13">
    <w:name w:val="P68B1DB1-Normal13"/>
    <w:basedOn w:val="Normlny"/>
    <w:rPr>
      <w:color w:val="24292E"/>
      <w:sz w:val="34"/>
    </w:rPr>
  </w:style>
  <w:style w:type="paragraph" w:customStyle="1" w:styleId="P68B1DB1-ListParagraph14">
    <w:name w:val="P68B1DB1-ListParagraph14"/>
    <w:basedOn w:val="Odsekzoznamu"/>
    <w:rPr>
      <w:color w:val="24292E"/>
      <w:position w:val="2"/>
    </w:rPr>
  </w:style>
  <w:style w:type="paragraph" w:customStyle="1" w:styleId="P68B1DB1-Heading515">
    <w:name w:val="P68B1DB1-Heading515"/>
    <w:basedOn w:val="Nadpis5"/>
    <w:rPr>
      <w:color w:val="24292E"/>
    </w:rPr>
  </w:style>
  <w:style w:type="paragraph" w:customStyle="1" w:styleId="P68B1DB1-Normal16">
    <w:name w:val="P68B1DB1-Normal16"/>
    <w:basedOn w:val="Normlny"/>
    <w:rPr>
      <w:b/>
    </w:rPr>
  </w:style>
  <w:style w:type="paragraph" w:customStyle="1" w:styleId="P68B1DB1-Normal17">
    <w:name w:val="P68B1DB1-Normal17"/>
    <w:basedOn w:val="Normlny"/>
    <w:rPr>
      <w:color w:val="24292E"/>
    </w:rPr>
  </w:style>
  <w:style w:type="paragraph" w:customStyle="1" w:styleId="P68B1DB1-Normal18">
    <w:name w:val="P68B1DB1-Normal18"/>
    <w:basedOn w:val="Normlny"/>
    <w:rPr>
      <w:b/>
      <w:sz w:val="36"/>
      <w:u w:val="single"/>
    </w:rPr>
  </w:style>
  <w:style w:type="paragraph" w:customStyle="1" w:styleId="P68B1DB1-Normal19">
    <w:name w:val="P68B1DB1-Normal19"/>
    <w:basedOn w:val="Normlny"/>
    <w:rPr>
      <w:i/>
      <w:sz w:val="24"/>
    </w:rPr>
  </w:style>
  <w:style w:type="paragraph" w:customStyle="1" w:styleId="P68B1DB1-Heading620">
    <w:name w:val="P68B1DB1-Heading620"/>
    <w:basedOn w:val="Nadpis6"/>
    <w:rPr>
      <w:u w:val="single" w:color="EAECEF"/>
    </w:rPr>
  </w:style>
  <w:style w:type="paragraph" w:customStyle="1" w:styleId="P68B1DB1-ListParagraph21">
    <w:name w:val="P68B1DB1-ListParagraph21"/>
    <w:basedOn w:val="Odsekzoznamu"/>
    <w:rPr>
      <w:u w:val="single"/>
    </w:rPr>
  </w:style>
  <w:style w:type="paragraph" w:customStyle="1" w:styleId="P68B1DB1-BodyText22">
    <w:name w:val="P68B1DB1-BodyText22"/>
    <w:basedOn w:val="Zkladntext"/>
    <w:rPr>
      <w:color w:val="252525"/>
    </w:rPr>
  </w:style>
  <w:style w:type="paragraph" w:customStyle="1" w:styleId="P68B1DB1-ListParagraph23">
    <w:name w:val="P68B1DB1-ListParagraph23"/>
    <w:basedOn w:val="Odsekzoznamu"/>
    <w:rPr>
      <w:color w:val="252525"/>
    </w:rPr>
  </w:style>
  <w:style w:type="paragraph" w:customStyle="1" w:styleId="P68B1DB1-BodyText24">
    <w:name w:val="P68B1DB1-BodyText24"/>
    <w:basedOn w:val="Zkladntext"/>
    <w:rPr>
      <w:color w:val="333333"/>
    </w:rPr>
  </w:style>
  <w:style w:type="paragraph" w:customStyle="1" w:styleId="P68B1DB1-ListParagraph25">
    <w:name w:val="P68B1DB1-ListParagraph25"/>
    <w:basedOn w:val="Odsekzoznamu"/>
    <w:rPr>
      <w:color w:val="333333"/>
      <w:position w:val="2"/>
    </w:rPr>
  </w:style>
  <w:style w:type="paragraph" w:customStyle="1" w:styleId="P68B1DB1-Normal26">
    <w:name w:val="P68B1DB1-Normal26"/>
    <w:basedOn w:val="Normlny"/>
    <w:rPr>
      <w:sz w:val="32"/>
    </w:rPr>
  </w:style>
  <w:style w:type="paragraph" w:customStyle="1" w:styleId="P68B1DB1-ListParagraph27">
    <w:name w:val="P68B1DB1-ListParagraph27"/>
    <w:basedOn w:val="Odsekzoznamu"/>
    <w:rPr>
      <w:color w:val="333333"/>
    </w:rPr>
  </w:style>
  <w:style w:type="paragraph" w:customStyle="1" w:styleId="P68B1DB1-Heading928">
    <w:name w:val="P68B1DB1-Heading928"/>
    <w:basedOn w:val="Nadpis9"/>
    <w:rPr>
      <w:color w:val="434343"/>
    </w:rPr>
  </w:style>
  <w:style w:type="paragraph" w:customStyle="1" w:styleId="P68B1DB1-Normal29">
    <w:name w:val="P68B1DB1-Normal29"/>
    <w:basedOn w:val="Normlny"/>
    <w:rPr>
      <w:b/>
      <w:u w:val="single"/>
    </w:rPr>
  </w:style>
  <w:style w:type="paragraph" w:customStyle="1" w:styleId="P68B1DB1-BodyText30">
    <w:name w:val="P68B1DB1-BodyText30"/>
    <w:basedOn w:val="Zkladntext"/>
    <w:rPr>
      <w:color w:val="1155CC"/>
      <w:u w:val="single" w:color="1155CC"/>
    </w:rPr>
  </w:style>
  <w:style w:type="paragraph" w:customStyle="1" w:styleId="P68B1DB1-BodyText31">
    <w:name w:val="P68B1DB1-BodyText31"/>
    <w:basedOn w:val="Zkladntext"/>
    <w:rPr>
      <w:color w:val="1155CC"/>
    </w:rPr>
  </w:style>
  <w:style w:type="paragraph" w:customStyle="1" w:styleId="P68B1DB1-Normal32">
    <w:name w:val="P68B1DB1-Normal32"/>
    <w:basedOn w:val="Normlny"/>
    <w:rPr>
      <w:b/>
      <w:color w:val="222222"/>
      <w:u w:val="single" w:color="222222"/>
    </w:rPr>
  </w:style>
  <w:style w:type="paragraph" w:customStyle="1" w:styleId="P68B1DB1-BodyText33">
    <w:name w:val="P68B1DB1-BodyText33"/>
    <w:basedOn w:val="Zkladntext"/>
    <w:rPr>
      <w:color w:val="222222"/>
    </w:rPr>
  </w:style>
  <w:style w:type="paragraph" w:styleId="Textpoznmkypodiarou">
    <w:name w:val="footnote text"/>
    <w:basedOn w:val="Normlny"/>
    <w:link w:val="TextpoznmkypodiarouChar"/>
    <w:uiPriority w:val="99"/>
    <w:semiHidden/>
    <w:unhideWhenUsed/>
    <w:rsid w:val="005E4172"/>
    <w:rPr>
      <w:sz w:val="20"/>
    </w:rPr>
  </w:style>
  <w:style w:type="character" w:customStyle="1" w:styleId="TextpoznmkypodiarouChar">
    <w:name w:val="Text poznámky pod čiarou Char"/>
    <w:basedOn w:val="Predvolenpsmoodseku"/>
    <w:link w:val="Textpoznmkypodiarou"/>
    <w:uiPriority w:val="99"/>
    <w:semiHidden/>
    <w:rsid w:val="005E4172"/>
    <w:rPr>
      <w:rFonts w:ascii="Arial" w:eastAsia="Arial" w:hAnsi="Arial" w:cs="Arial"/>
      <w:sz w:val="20"/>
    </w:rPr>
  </w:style>
  <w:style w:type="character" w:styleId="Odkaznapoznmkupodiarou">
    <w:name w:val="footnote reference"/>
    <w:basedOn w:val="Predvolenpsmoodseku"/>
    <w:uiPriority w:val="99"/>
    <w:semiHidden/>
    <w:unhideWhenUsed/>
    <w:rsid w:val="005E4172"/>
    <w:rPr>
      <w:vertAlign w:val="superscript"/>
    </w:rPr>
  </w:style>
  <w:style w:type="character" w:styleId="Hypertextovprepojenie">
    <w:name w:val="Hyperlink"/>
    <w:basedOn w:val="Predvolenpsmoodseku"/>
    <w:uiPriority w:val="99"/>
    <w:unhideWhenUsed/>
    <w:rsid w:val="00194CE4"/>
    <w:rPr>
      <w:color w:val="0000FF" w:themeColor="hyperlink"/>
      <w:u w:val="single"/>
    </w:rPr>
  </w:style>
  <w:style w:type="character" w:customStyle="1" w:styleId="UnresolvedMention">
    <w:name w:val="Unresolved Mention"/>
    <w:basedOn w:val="Predvolenpsmoodseku"/>
    <w:uiPriority w:val="99"/>
    <w:semiHidden/>
    <w:unhideWhenUsed/>
    <w:rsid w:val="00194CE4"/>
    <w:rPr>
      <w:color w:val="605E5C"/>
      <w:shd w:val="clear" w:color="auto" w:fill="E1DFDD"/>
    </w:rPr>
  </w:style>
  <w:style w:type="character" w:styleId="Odkaznakomentr">
    <w:name w:val="annotation reference"/>
    <w:basedOn w:val="Predvolenpsmoodseku"/>
    <w:uiPriority w:val="99"/>
    <w:semiHidden/>
    <w:unhideWhenUsed/>
    <w:rsid w:val="005F419D"/>
    <w:rPr>
      <w:sz w:val="16"/>
      <w:szCs w:val="16"/>
    </w:rPr>
  </w:style>
  <w:style w:type="paragraph" w:styleId="Textkomentra">
    <w:name w:val="annotation text"/>
    <w:basedOn w:val="Normlny"/>
    <w:link w:val="TextkomentraChar"/>
    <w:uiPriority w:val="99"/>
    <w:unhideWhenUsed/>
    <w:rsid w:val="005F419D"/>
    <w:rPr>
      <w:sz w:val="20"/>
    </w:rPr>
  </w:style>
  <w:style w:type="character" w:customStyle="1" w:styleId="TextkomentraChar">
    <w:name w:val="Text komentára Char"/>
    <w:basedOn w:val="Predvolenpsmoodseku"/>
    <w:link w:val="Textkomentra"/>
    <w:uiPriority w:val="99"/>
    <w:rsid w:val="005F419D"/>
    <w:rPr>
      <w:rFonts w:ascii="Arial" w:eastAsia="Arial" w:hAnsi="Arial" w:cs="Arial"/>
      <w:sz w:val="20"/>
    </w:rPr>
  </w:style>
  <w:style w:type="paragraph" w:styleId="Predmetkomentra">
    <w:name w:val="annotation subject"/>
    <w:basedOn w:val="Textkomentra"/>
    <w:next w:val="Textkomentra"/>
    <w:link w:val="PredmetkomentraChar"/>
    <w:uiPriority w:val="99"/>
    <w:semiHidden/>
    <w:unhideWhenUsed/>
    <w:rsid w:val="005F419D"/>
    <w:rPr>
      <w:b/>
      <w:bCs/>
    </w:rPr>
  </w:style>
  <w:style w:type="character" w:customStyle="1" w:styleId="PredmetkomentraChar">
    <w:name w:val="Predmet komentára Char"/>
    <w:basedOn w:val="TextkomentraChar"/>
    <w:link w:val="Predmetkomentra"/>
    <w:uiPriority w:val="99"/>
    <w:semiHidden/>
    <w:rsid w:val="005F419D"/>
    <w:rPr>
      <w:rFonts w:ascii="Arial" w:eastAsia="Arial" w:hAnsi="Arial" w:cs="Arial"/>
      <w:b/>
      <w:bCs/>
      <w:sz w:val="20"/>
    </w:rPr>
  </w:style>
  <w:style w:type="paragraph" w:styleId="Textbubliny">
    <w:name w:val="Balloon Text"/>
    <w:basedOn w:val="Normlny"/>
    <w:link w:val="TextbublinyChar"/>
    <w:uiPriority w:val="99"/>
    <w:semiHidden/>
    <w:unhideWhenUsed/>
    <w:rsid w:val="005F419D"/>
    <w:rPr>
      <w:rFonts w:ascii="Segoe UI" w:hAnsi="Segoe UI" w:cs="Segoe UI"/>
      <w:sz w:val="18"/>
      <w:szCs w:val="18"/>
    </w:rPr>
  </w:style>
  <w:style w:type="character" w:customStyle="1" w:styleId="TextbublinyChar">
    <w:name w:val="Text bubliny Char"/>
    <w:basedOn w:val="Predvolenpsmoodseku"/>
    <w:link w:val="Textbubliny"/>
    <w:uiPriority w:val="99"/>
    <w:semiHidden/>
    <w:rsid w:val="005F419D"/>
    <w:rPr>
      <w:rFonts w:ascii="Segoe UI" w:eastAsia="Arial" w:hAnsi="Segoe UI" w:cs="Segoe UI"/>
      <w:sz w:val="18"/>
      <w:szCs w:val="18"/>
    </w:rPr>
  </w:style>
  <w:style w:type="character" w:styleId="PouitHypertextovPrepojenie">
    <w:name w:val="FollowedHyperlink"/>
    <w:basedOn w:val="Predvolenpsmoodseku"/>
    <w:uiPriority w:val="99"/>
    <w:semiHidden/>
    <w:unhideWhenUsed/>
    <w:rsid w:val="008F5059"/>
    <w:rPr>
      <w:color w:val="800080" w:themeColor="followedHyperlink"/>
      <w:u w:val="single"/>
    </w:rPr>
  </w:style>
  <w:style w:type="paragraph" w:styleId="Hlavika">
    <w:name w:val="header"/>
    <w:basedOn w:val="Normlny"/>
    <w:link w:val="HlavikaChar"/>
    <w:uiPriority w:val="99"/>
    <w:unhideWhenUsed/>
    <w:rsid w:val="006647DB"/>
    <w:pPr>
      <w:tabs>
        <w:tab w:val="center" w:pos="4680"/>
        <w:tab w:val="right" w:pos="9360"/>
      </w:tabs>
    </w:pPr>
  </w:style>
  <w:style w:type="character" w:customStyle="1" w:styleId="HlavikaChar">
    <w:name w:val="Hlavička Char"/>
    <w:basedOn w:val="Predvolenpsmoodseku"/>
    <w:link w:val="Hlavika"/>
    <w:uiPriority w:val="99"/>
    <w:rsid w:val="006647DB"/>
    <w:rPr>
      <w:rFonts w:ascii="Arial" w:eastAsia="Arial" w:hAnsi="Arial" w:cs="Arial"/>
    </w:rPr>
  </w:style>
  <w:style w:type="paragraph" w:styleId="Pta">
    <w:name w:val="footer"/>
    <w:basedOn w:val="Normlny"/>
    <w:link w:val="PtaChar"/>
    <w:uiPriority w:val="99"/>
    <w:unhideWhenUsed/>
    <w:rsid w:val="006647DB"/>
    <w:pPr>
      <w:tabs>
        <w:tab w:val="center" w:pos="4680"/>
        <w:tab w:val="right" w:pos="9360"/>
      </w:tabs>
    </w:pPr>
  </w:style>
  <w:style w:type="character" w:customStyle="1" w:styleId="PtaChar">
    <w:name w:val="Päta Char"/>
    <w:basedOn w:val="Predvolenpsmoodseku"/>
    <w:link w:val="Pta"/>
    <w:uiPriority w:val="99"/>
    <w:rsid w:val="006647DB"/>
    <w:rPr>
      <w:rFonts w:ascii="Arial" w:eastAsia="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youtube.com/watch?v=dTNnxPcY49Q" TargetMode="External"/><Relationship Id="rId21" Type="http://schemas.openxmlformats.org/officeDocument/2006/relationships/hyperlink" Target="https://www.socialpilot.co/social-media-terms/what-is-a-mashup" TargetMode="External"/><Relationship Id="rId42" Type="http://schemas.openxmlformats.org/officeDocument/2006/relationships/footer" Target="footer1.xml"/><Relationship Id="rId63" Type="http://schemas.openxmlformats.org/officeDocument/2006/relationships/hyperlink" Target="https://en.wikipedia.org/wiki/Open_educational_resources" TargetMode="External"/><Relationship Id="rId84" Type="http://schemas.openxmlformats.org/officeDocument/2006/relationships/hyperlink" Target="https://unsplash.com/photos/E1X0Oa77f5U" TargetMode="External"/><Relationship Id="rId138" Type="http://schemas.openxmlformats.org/officeDocument/2006/relationships/hyperlink" Target="http://opencontent.org/definition/" TargetMode="External"/><Relationship Id="rId159" Type="http://schemas.openxmlformats.org/officeDocument/2006/relationships/hyperlink" Target="https://maricopa.instructure.com/courses/811971" TargetMode="External"/><Relationship Id="rId170" Type="http://schemas.openxmlformats.org/officeDocument/2006/relationships/hyperlink" Target="https://opened.ca/" TargetMode="External"/><Relationship Id="rId191" Type="http://schemas.openxmlformats.org/officeDocument/2006/relationships/hyperlink" Target="https://creativecommons.org/licenses/by-sa/4.0/" TargetMode="External"/><Relationship Id="rId107" Type="http://schemas.openxmlformats.org/officeDocument/2006/relationships/hyperlink" Target="https://www.flickr.com/photos/josek/2985192607/" TargetMode="External"/><Relationship Id="rId11" Type="http://schemas.openxmlformats.org/officeDocument/2006/relationships/hyperlink" Target="https://certificates.creativecommons.org/cccertedu/chapter/6-1-open-access-to-scholarship/" TargetMode="External"/><Relationship Id="rId32" Type="http://schemas.openxmlformats.org/officeDocument/2006/relationships/hyperlink" Target="http://www.oeconsortium.org/courses/" TargetMode="External"/><Relationship Id="rId53" Type="http://schemas.openxmlformats.org/officeDocument/2006/relationships/hyperlink" Target="https://info.merlot.org/merlothelp/topic.htm" TargetMode="External"/><Relationship Id="rId74" Type="http://schemas.openxmlformats.org/officeDocument/2006/relationships/hyperlink" Target="https://www.youtube.com/watch?v=eW3gMGqcZQc" TargetMode="External"/><Relationship Id="rId128" Type="http://schemas.openxmlformats.org/officeDocument/2006/relationships/hyperlink" Target="https://pixabay.com/en/users/papirontul-1505995/" TargetMode="External"/><Relationship Id="rId149" Type="http://schemas.openxmlformats.org/officeDocument/2006/relationships/hyperlink" Target="https://www.youtube.com/watch?v=AsFU3sAlPx4" TargetMode="External"/><Relationship Id="rId5" Type="http://schemas.openxmlformats.org/officeDocument/2006/relationships/webSettings" Target="webSettings.xml"/><Relationship Id="rId95" Type="http://schemas.openxmlformats.org/officeDocument/2006/relationships/hyperlink" Target="mailto:OER-DISCUSS@jiscmail.ac.uk" TargetMode="External"/><Relationship Id="rId160" Type="http://schemas.openxmlformats.org/officeDocument/2006/relationships/hyperlink" Target="http://resources.creativecommons.org.nz/cc-schools-policy/" TargetMode="External"/><Relationship Id="rId181" Type="http://schemas.openxmlformats.org/officeDocument/2006/relationships/hyperlink" Target="http://robinderosa.net/" TargetMode="External"/><Relationship Id="rId22" Type="http://schemas.openxmlformats.org/officeDocument/2006/relationships/hyperlink" Target="https://sk.wikipedia.org/wiki/Mashup" TargetMode="External"/><Relationship Id="rId43" Type="http://schemas.openxmlformats.org/officeDocument/2006/relationships/image" Target="media/image4.png"/><Relationship Id="rId64" Type="http://schemas.openxmlformats.org/officeDocument/2006/relationships/hyperlink" Target="https://openedconference.org/2018/" TargetMode="External"/><Relationship Id="rId118" Type="http://schemas.openxmlformats.org/officeDocument/2006/relationships/image" Target="media/image9.jpeg"/><Relationship Id="rId139" Type="http://schemas.openxmlformats.org/officeDocument/2006/relationships/hyperlink" Target="https://opencontent.org/blog/archives/3761" TargetMode="External"/><Relationship Id="rId85" Type="http://schemas.openxmlformats.org/officeDocument/2006/relationships/hyperlink" Target="https://creativecommons.org/publicdomain/zero/1.0/" TargetMode="External"/><Relationship Id="rId150" Type="http://schemas.openxmlformats.org/officeDocument/2006/relationships/hyperlink" Target="http://assignments.ds106.us/" TargetMode="External"/><Relationship Id="rId171" Type="http://schemas.openxmlformats.org/officeDocument/2006/relationships/hyperlink" Target="https://creativecommons.org/licenses/by-sa/4.0/" TargetMode="External"/><Relationship Id="rId192" Type="http://schemas.openxmlformats.org/officeDocument/2006/relationships/hyperlink" Target="https://creativecommons.org.nz/ccinschools/" TargetMode="External"/><Relationship Id="rId12" Type="http://schemas.openxmlformats.org/officeDocument/2006/relationships/hyperlink" Target="https://network.creativecommons.org/cc-open-education-platform/" TargetMode="External"/><Relationship Id="rId33" Type="http://schemas.openxmlformats.org/officeDocument/2006/relationships/hyperlink" Target="https://proeva.udelar.edu.uy/" TargetMode="External"/><Relationship Id="rId108" Type="http://schemas.openxmlformats.org/officeDocument/2006/relationships/hyperlink" Target="http://creativecommons.org/licenses/by/2.0/" TargetMode="External"/><Relationship Id="rId129" Type="http://schemas.openxmlformats.org/officeDocument/2006/relationships/hyperlink" Target="https://pixabay.com/photos/e-book-reader-e-book-e-reader-ebook-1213214/" TargetMode="External"/><Relationship Id="rId54" Type="http://schemas.openxmlformats.org/officeDocument/2006/relationships/hyperlink" Target="https://en.wikipedia.org/wiki/Copyright_Term_Extension_Act" TargetMode="External"/><Relationship Id="rId75" Type="http://schemas.openxmlformats.org/officeDocument/2006/relationships/hyperlink" Target="https://creativecommons.org/licenses/by/3.0/" TargetMode="External"/><Relationship Id="rId96" Type="http://schemas.openxmlformats.org/officeDocument/2006/relationships/hyperlink" Target="mailto:open-education@lists.okfn.org" TargetMode="External"/><Relationship Id="rId140" Type="http://schemas.openxmlformats.org/officeDocument/2006/relationships/image" Target="media/image11.jpeg"/><Relationship Id="rId161" Type="http://schemas.openxmlformats.org/officeDocument/2006/relationships/hyperlink" Target="https://youtu.be/jRjTRza_I18" TargetMode="External"/><Relationship Id="rId182" Type="http://schemas.openxmlformats.org/officeDocument/2006/relationships/hyperlink" Target="https://catherinecronin.net/" TargetMode="External"/><Relationship Id="rId6" Type="http://schemas.openxmlformats.org/officeDocument/2006/relationships/footnotes" Target="footnotes.xml"/><Relationship Id="rId23" Type="http://schemas.openxmlformats.org/officeDocument/2006/relationships/hyperlink" Target="https://creativecommons.org/publicdomain/zero/1.0/" TargetMode="External"/><Relationship Id="rId119" Type="http://schemas.openxmlformats.org/officeDocument/2006/relationships/hyperlink" Target="https://bccampus.ca/2016/11/04/open-textbook-community-advocates-cc-by-license-for-open-textbooks/" TargetMode="External"/><Relationship Id="rId44" Type="http://schemas.openxmlformats.org/officeDocument/2006/relationships/hyperlink" Target="https://www.slideshare.net/opencontent" TargetMode="External"/><Relationship Id="rId65" Type="http://schemas.openxmlformats.org/officeDocument/2006/relationships/hyperlink" Target="http://www.oeconsortium.org/" TargetMode="External"/><Relationship Id="rId86" Type="http://schemas.openxmlformats.org/officeDocument/2006/relationships/hyperlink" Target="https://www.youtube.com/watch?v=NJRIaQkiWKw" TargetMode="External"/><Relationship Id="rId130" Type="http://schemas.openxmlformats.org/officeDocument/2006/relationships/hyperlink" Target="https://creativecommons.org/publicdomain/zero/1.0/deed.en" TargetMode="External"/><Relationship Id="rId151" Type="http://schemas.openxmlformats.org/officeDocument/2006/relationships/hyperlink" Target="http://openpedagogy.org/examples" TargetMode="External"/><Relationship Id="rId172" Type="http://schemas.openxmlformats.org/officeDocument/2006/relationships/hyperlink" Target="https://creativecommons.org/licenses/by-sa/4.0/" TargetMode="External"/><Relationship Id="rId193" Type="http://schemas.openxmlformats.org/officeDocument/2006/relationships/hyperlink" Target="https://creativecommons.org/licenses/by-sa/4.0/" TargetMode="External"/><Relationship Id="rId13" Type="http://schemas.openxmlformats.org/officeDocument/2006/relationships/image" Target="media/image3.jpeg"/><Relationship Id="rId109" Type="http://schemas.openxmlformats.org/officeDocument/2006/relationships/hyperlink" Target="https://www.gutenberg.org/ebooks/76" TargetMode="External"/><Relationship Id="rId34" Type="http://schemas.openxmlformats.org/officeDocument/2006/relationships/hyperlink" Target="https://ocw.mit.edu/index.htm" TargetMode="External"/><Relationship Id="rId55" Type="http://schemas.openxmlformats.org/officeDocument/2006/relationships/hyperlink" Target="https://web.archive.org/web/19981206111937/http:/www.opencontent.org/opl.shtml" TargetMode="External"/><Relationship Id="rId76" Type="http://schemas.openxmlformats.org/officeDocument/2006/relationships/hyperlink" Target="https://openstax.org/" TargetMode="External"/><Relationship Id="rId97" Type="http://schemas.openxmlformats.org/officeDocument/2006/relationships/hyperlink" Target="mailto:OPENEDSIG@jiscmail.ac.uk" TargetMode="External"/><Relationship Id="rId120" Type="http://schemas.openxmlformats.org/officeDocument/2006/relationships/hyperlink" Target="https://oaspa.org/why-cc-by/" TargetMode="External"/><Relationship Id="rId141" Type="http://schemas.openxmlformats.org/officeDocument/2006/relationships/hyperlink" Target="https://www.flickr.com/photos/archangel12/" TargetMode="External"/><Relationship Id="rId7" Type="http://schemas.openxmlformats.org/officeDocument/2006/relationships/endnotes" Target="endnotes.xml"/><Relationship Id="rId71" Type="http://schemas.openxmlformats.org/officeDocument/2006/relationships/hyperlink" Target="http://mitpress.mit.edu/books/opening-education" TargetMode="External"/><Relationship Id="rId92" Type="http://schemas.openxmlformats.org/officeDocument/2006/relationships/hyperlink" Target="https://creativecommons.org/2017/09/05/invitation-join-cc-open-education-platform/" TargetMode="External"/><Relationship Id="rId162" Type="http://schemas.openxmlformats.org/officeDocument/2006/relationships/hyperlink" Target="https://creativecommons.org/licenses/by/4.0/" TargetMode="External"/><Relationship Id="rId183" Type="http://schemas.openxmlformats.org/officeDocument/2006/relationships/hyperlink" Target="https://blog.mahabali.me/about/" TargetMode="External"/><Relationship Id="rId2" Type="http://schemas.openxmlformats.org/officeDocument/2006/relationships/numbering" Target="numbering.xml"/><Relationship Id="rId29" Type="http://schemas.openxmlformats.org/officeDocument/2006/relationships/hyperlink" Target="http://openstaxcollege.org/" TargetMode="External"/><Relationship Id="rId24" Type="http://schemas.openxmlformats.org/officeDocument/2006/relationships/hyperlink" Target="https://creativecommons.org/licenses/by/4.0/" TargetMode="External"/><Relationship Id="rId40" Type="http://schemas.openxmlformats.org/officeDocument/2006/relationships/hyperlink" Target="https://en.unesco.org/sites/default/files/ljubljana_oer_action_plan_2017.pdf" TargetMode="External"/><Relationship Id="rId45" Type="http://schemas.openxmlformats.org/officeDocument/2006/relationships/hyperlink" Target="https://creativecommons.org/licenses/by/4.0/" TargetMode="External"/><Relationship Id="rId66" Type="http://schemas.openxmlformats.org/officeDocument/2006/relationships/hyperlink" Target="http://wikieducator.org/" TargetMode="External"/><Relationship Id="rId87" Type="http://schemas.openxmlformats.org/officeDocument/2006/relationships/hyperlink" Target="https://oerworldmap.org/" TargetMode="External"/><Relationship Id="rId110" Type="http://schemas.openxmlformats.org/officeDocument/2006/relationships/hyperlink" Target="https://www.gutenberg.org/ebooks/11" TargetMode="External"/><Relationship Id="rId115" Type="http://schemas.openxmlformats.org/officeDocument/2006/relationships/image" Target="media/image8.jpeg"/><Relationship Id="rId131" Type="http://schemas.openxmlformats.org/officeDocument/2006/relationships/hyperlink" Target="https://www.youtube.com/watch?v=HzE5dj1WTSo" TargetMode="External"/><Relationship Id="rId136" Type="http://schemas.openxmlformats.org/officeDocument/2006/relationships/hyperlink" Target="http://www.irrodl.org/index.php/irrodl/article/view/3601" TargetMode="External"/><Relationship Id="rId157" Type="http://schemas.openxmlformats.org/officeDocument/2006/relationships/hyperlink" Target="https://wiki.creativecommons.org/wiki/OER_Policy_Registry" TargetMode="External"/><Relationship Id="rId178" Type="http://schemas.openxmlformats.org/officeDocument/2006/relationships/hyperlink" Target="https://impact.lumenlearning.com/" TargetMode="External"/><Relationship Id="rId61" Type="http://schemas.openxmlformats.org/officeDocument/2006/relationships/hyperlink" Target="https://www.budapestopenaccessinitiative.org/read/" TargetMode="External"/><Relationship Id="rId82" Type="http://schemas.openxmlformats.org/officeDocument/2006/relationships/image" Target="media/image5.jpeg"/><Relationship Id="rId152" Type="http://schemas.openxmlformats.org/officeDocument/2006/relationships/image" Target="media/image12.jpeg"/><Relationship Id="rId173" Type="http://schemas.openxmlformats.org/officeDocument/2006/relationships/hyperlink" Target="https://www.ck12.org/" TargetMode="External"/><Relationship Id="rId194" Type="http://schemas.openxmlformats.org/officeDocument/2006/relationships/hyperlink" Target="https://opentextbc.ca/workinggroupguide/" TargetMode="External"/><Relationship Id="rId199" Type="http://schemas.openxmlformats.org/officeDocument/2006/relationships/fontTable" Target="fontTable.xml"/><Relationship Id="rId19" Type="http://schemas.openxmlformats.org/officeDocument/2006/relationships/hyperlink" Target="https://opencontent.org/definition/" TargetMode="External"/><Relationship Id="rId14" Type="http://schemas.openxmlformats.org/officeDocument/2006/relationships/hyperlink" Target="https://flickr.com/people/opensourceway" TargetMode="External"/><Relationship Id="rId30" Type="http://schemas.openxmlformats.org/officeDocument/2006/relationships/hyperlink" Target="https://open.umn.edu/opentextbooks/" TargetMode="External"/><Relationship Id="rId35" Type="http://schemas.openxmlformats.org/officeDocument/2006/relationships/hyperlink" Target="http://www.irrodl.org/index.php/irrodl/article/view/1700/2833" TargetMode="External"/><Relationship Id="rId56" Type="http://schemas.openxmlformats.org/officeDocument/2006/relationships/hyperlink" Target="http://opencontent.org/openpub/" TargetMode="External"/><Relationship Id="rId77" Type="http://schemas.openxmlformats.org/officeDocument/2006/relationships/hyperlink" Target="http://www.unesco.org/new/fileadmin/MULTIMEDIA/HQ/CI/CI/pdf/Events/English_Paris_OER_Declaration.pdf" TargetMode="External"/><Relationship Id="rId100" Type="http://schemas.openxmlformats.org/officeDocument/2006/relationships/hyperlink" Target="mailto:liboer@sparcopen.org" TargetMode="External"/><Relationship Id="rId105" Type="http://schemas.openxmlformats.org/officeDocument/2006/relationships/hyperlink" Target="https://opencontent.org/blog/archives/3830" TargetMode="External"/><Relationship Id="rId126" Type="http://schemas.openxmlformats.org/officeDocument/2006/relationships/hyperlink" Target="http://www.openwa.org/module-8/" TargetMode="External"/><Relationship Id="rId147" Type="http://schemas.openxmlformats.org/officeDocument/2006/relationships/hyperlink" Target="https://en.wikipedia.org/wiki/Wikipedia:WikiProject_Murder_Madness_and_Mayhem" TargetMode="External"/><Relationship Id="rId168" Type="http://schemas.openxmlformats.org/officeDocument/2006/relationships/hyperlink" Target="https://creativecommons.org/licenses/by/4.0/" TargetMode="External"/><Relationship Id="rId8" Type="http://schemas.openxmlformats.org/officeDocument/2006/relationships/image" Target="media/image1.png"/><Relationship Id="rId51" Type="http://schemas.openxmlformats.org/officeDocument/2006/relationships/hyperlink" Target="https://en.wikipedia.org/wiki/Free_software_movement" TargetMode="External"/><Relationship Id="rId72" Type="http://schemas.openxmlformats.org/officeDocument/2006/relationships/hyperlink" Target="http://web.archive.org/web/20090221092559/http://ltc.umanitoba.ca/connectivism/" TargetMode="External"/><Relationship Id="rId93" Type="http://schemas.openxmlformats.org/officeDocument/2006/relationships/hyperlink" Target="mailto:oer-forum@lists.esn.org.za" TargetMode="External"/><Relationship Id="rId98" Type="http://schemas.openxmlformats.org/officeDocument/2006/relationships/hyperlink" Target="mailto:education@lists.wikimedia.org" TargetMode="External"/><Relationship Id="rId121" Type="http://schemas.openxmlformats.org/officeDocument/2006/relationships/hyperlink" Target="https://docs.google.com/document/d/1XJUUpw-HmNTsrcWDayYXFQ4lui9l_TRIy5-hIf3h8ps/edit" TargetMode="External"/><Relationship Id="rId142" Type="http://schemas.openxmlformats.org/officeDocument/2006/relationships/hyperlink" Target="https://www.flickr.com/photos/archangel12/6775428854" TargetMode="External"/><Relationship Id="rId163" Type="http://schemas.openxmlformats.org/officeDocument/2006/relationships/hyperlink" Target="https://www.OERafrica.org/" TargetMode="External"/><Relationship Id="rId184" Type="http://schemas.openxmlformats.org/officeDocument/2006/relationships/hyperlink" Target="https://creativecommons.org/licenses/by-sa/4.0/" TargetMode="External"/><Relationship Id="rId189" Type="http://schemas.openxmlformats.org/officeDocument/2006/relationships/hyperlink" Target="http://udloncampus.cast.org/page/media_oer" TargetMode="External"/><Relationship Id="rId3" Type="http://schemas.openxmlformats.org/officeDocument/2006/relationships/styles" Target="styles.xml"/><Relationship Id="rId25" Type="http://schemas.openxmlformats.org/officeDocument/2006/relationships/hyperlink" Target="https://creativecommons.org/licenses/by-sa/4.0/" TargetMode="External"/><Relationship Id="rId46" Type="http://schemas.openxmlformats.org/officeDocument/2006/relationships/hyperlink" Target="https://en.wikipedia.org/wiki/Academic_freedom" TargetMode="External"/><Relationship Id="rId67" Type="http://schemas.openxmlformats.org/officeDocument/2006/relationships/hyperlink" Target="http://www.capetowndeclaration.org/" TargetMode="External"/><Relationship Id="rId116" Type="http://schemas.openxmlformats.org/officeDocument/2006/relationships/hyperlink" Target="https://creativecommons.org/licenses/by/2.0/" TargetMode="External"/><Relationship Id="rId137" Type="http://schemas.openxmlformats.org/officeDocument/2006/relationships/hyperlink" Target="http://www.irrodl.org/index.php/irrodl/article/view/3601" TargetMode="External"/><Relationship Id="rId158" Type="http://schemas.openxmlformats.org/officeDocument/2006/relationships/hyperlink" Target="https://sparcopen.org/our-work/list-of-oer-policies-projects/" TargetMode="External"/><Relationship Id="rId20" Type="http://schemas.openxmlformats.org/officeDocument/2006/relationships/hyperlink" Target="http://opencontent.org/definition/" TargetMode="External"/><Relationship Id="rId41" Type="http://schemas.openxmlformats.org/officeDocument/2006/relationships/hyperlink" Target="http://portal.unesco.org/en/ev.php-URL_ID=49556&amp;URL_DO=DO_TOPIC&amp;URL_SECTION=201.html" TargetMode="External"/><Relationship Id="rId62" Type="http://schemas.openxmlformats.org/officeDocument/2006/relationships/hyperlink" Target="https://creativecommons.org/about/history/" TargetMode="External"/><Relationship Id="rId83" Type="http://schemas.openxmlformats.org/officeDocument/2006/relationships/hyperlink" Target="https://unsplash.com/@tiagoaguiar" TargetMode="External"/><Relationship Id="rId88" Type="http://schemas.openxmlformats.org/officeDocument/2006/relationships/hyperlink" Target="https://www.google.com/advanced_search" TargetMode="External"/><Relationship Id="rId111" Type="http://schemas.openxmlformats.org/officeDocument/2006/relationships/hyperlink" Target="https://creativecommons.org/faq/" TargetMode="External"/><Relationship Id="rId132" Type="http://schemas.openxmlformats.org/officeDocument/2006/relationships/hyperlink" Target="https://www.yearofopen.org/april-open-perspective-what-is-open-pedagogy/" TargetMode="External"/><Relationship Id="rId153" Type="http://schemas.openxmlformats.org/officeDocument/2006/relationships/hyperlink" Target="https://www.flickr.com/photos/storiesofchange/16221570565/in/photolist-qHrMM8-qHmYes-qF9Cvu-qHn2SQ-qHrHPD-pLrjKw-qqSy9b-6vWrkf-qFa4bm-qqZH4T-qqSEgw-qHhbDr-qqTh3o-qHr6BP-bSu9Jk-qHnf5W-qqSasQ-qHneNJ-6pZbYH-qHn6xq-doenzE-6q4jH5-qqZWw4-pLEMrv-qHr6rZ-qqS5F5-qF9osE-qr1ZGt-SEujXr-6q4iS5-6q4iSf-qqSRLh-qHgRiT-5NHnof-dV4dkC-qr1GMX-qqT1MJ-6pZc1K-qFa2zW-c4pt6m-c4oHbL-bSqV8Z-c3XqTS-pLr5UL-mWdccp-bDvJjq-c4oG6S-c4prqL-bDEbmf-bSqK7r" TargetMode="External"/><Relationship Id="rId174" Type="http://schemas.openxmlformats.org/officeDocument/2006/relationships/hyperlink" Target="https://creativecommons.org/licenses/by-sa/4.0/" TargetMode="External"/><Relationship Id="rId179" Type="http://schemas.openxmlformats.org/officeDocument/2006/relationships/hyperlink" Target="http://thatpsychprof.com/" TargetMode="External"/><Relationship Id="rId195" Type="http://schemas.openxmlformats.org/officeDocument/2006/relationships/hyperlink" Target="https://creativecommons.org/licenses/by-sa/4.0/" TargetMode="External"/><Relationship Id="rId190" Type="http://schemas.openxmlformats.org/officeDocument/2006/relationships/hyperlink" Target="https://creativecommons.org/licenses/by-sa/4.0/" TargetMode="External"/><Relationship Id="rId15" Type="http://schemas.openxmlformats.org/officeDocument/2006/relationships/hyperlink" Target="https://flickr.com/photos/opensourceway/4371000818" TargetMode="External"/><Relationship Id="rId36" Type="http://schemas.openxmlformats.org/officeDocument/2006/relationships/hyperlink" Target="http://link.springer.com/article/10.1007%2Fs12528-015-9101-x" TargetMode="External"/><Relationship Id="rId57" Type="http://schemas.openxmlformats.org/officeDocument/2006/relationships/hyperlink" Target="https://en.wikipedia.org/wiki/Richard_Baraniuk" TargetMode="External"/><Relationship Id="rId106" Type="http://schemas.openxmlformats.org/officeDocument/2006/relationships/image" Target="media/image6.jpeg"/><Relationship Id="rId127" Type="http://schemas.openxmlformats.org/officeDocument/2006/relationships/image" Target="media/image10.jpeg"/><Relationship Id="rId10" Type="http://schemas.openxmlformats.org/officeDocument/2006/relationships/hyperlink" Target="http://creativecommons.org/licenses/by/4.0/" TargetMode="External"/><Relationship Id="rId31" Type="http://schemas.openxmlformats.org/officeDocument/2006/relationships/hyperlink" Target="https://open.bccampus.ca/" TargetMode="External"/><Relationship Id="rId52" Type="http://schemas.openxmlformats.org/officeDocument/2006/relationships/hyperlink" Target="https://webfoundation.org/about/vision/history-of-the-web/" TargetMode="External"/><Relationship Id="rId73" Type="http://schemas.openxmlformats.org/officeDocument/2006/relationships/hyperlink" Target="https://en.wikipedia.org/wiki/Massive_open_online_course" TargetMode="External"/><Relationship Id="rId78" Type="http://schemas.openxmlformats.org/officeDocument/2006/relationships/hyperlink" Target="https://www.oercongress.org/" TargetMode="External"/><Relationship Id="rId94" Type="http://schemas.openxmlformats.org/officeDocument/2006/relationships/hyperlink" Target="mailto:internationaloeradvocacy@googlegroups.com" TargetMode="External"/><Relationship Id="rId99" Type="http://schemas.openxmlformats.org/officeDocument/2006/relationships/hyperlink" Target="mailto:oer-advocacy-coalition@googlegroups.com" TargetMode="External"/><Relationship Id="rId101" Type="http://schemas.openxmlformats.org/officeDocument/2006/relationships/hyperlink" Target="mailto:OPENNESS@listserv.educause.edu" TargetMode="External"/><Relationship Id="rId122" Type="http://schemas.openxmlformats.org/officeDocument/2006/relationships/hyperlink" Target="https://docs.google.com/document/d/1XJUUpw-HmNTsrcWDayYXFQ4lui9l_TRIy5-hIf3h8ps/edit" TargetMode="External"/><Relationship Id="rId143" Type="http://schemas.openxmlformats.org/officeDocument/2006/relationships/hyperlink" Target="https://creativecommons.org/licenses/by/2.0/" TargetMode="External"/><Relationship Id="rId148" Type="http://schemas.openxmlformats.org/officeDocument/2006/relationships/hyperlink" Target="https://en.wikipedia.org/wiki/Wikipedia:WikiProject_Medicine/UCSF_Elective_2013" TargetMode="External"/><Relationship Id="rId164" Type="http://schemas.openxmlformats.org/officeDocument/2006/relationships/hyperlink" Target="https://creativecommons.org/licenses/by-sa/4.0/" TargetMode="External"/><Relationship Id="rId169" Type="http://schemas.openxmlformats.org/officeDocument/2006/relationships/hyperlink" Target="https://creativecommons.org/licenses/by/4.0/" TargetMode="External"/><Relationship Id="rId185" Type="http://schemas.openxmlformats.org/officeDocument/2006/relationships/hyperlink" Target="http://www.openwa.org/module-9/" TargetMode="External"/><Relationship Id="rId4" Type="http://schemas.openxmlformats.org/officeDocument/2006/relationships/settings" Target="settings.xml"/><Relationship Id="rId9" Type="http://schemas.openxmlformats.org/officeDocument/2006/relationships/image" Target="media/image2.png"/><Relationship Id="rId180" Type="http://schemas.openxmlformats.org/officeDocument/2006/relationships/hyperlink" Target="http://robinderosa.net/" TargetMode="External"/><Relationship Id="rId26" Type="http://schemas.openxmlformats.org/officeDocument/2006/relationships/hyperlink" Target="https://creativecommons.org/licenses/by-nc/4.0/" TargetMode="External"/><Relationship Id="rId47" Type="http://schemas.openxmlformats.org/officeDocument/2006/relationships/hyperlink" Target="https://opentextbc.ca/clinicalskills/" TargetMode="External"/><Relationship Id="rId68" Type="http://schemas.openxmlformats.org/officeDocument/2006/relationships/hyperlink" Target="https://www.oercommons.org/" TargetMode="External"/><Relationship Id="rId89" Type="http://schemas.openxmlformats.org/officeDocument/2006/relationships/hyperlink" Target="https://googleblog.blogspot.com/2009/07/find-creative-commons-images-with-image.html" TargetMode="External"/><Relationship Id="rId112" Type="http://schemas.openxmlformats.org/officeDocument/2006/relationships/image" Target="media/image7.png"/><Relationship Id="rId133" Type="http://schemas.openxmlformats.org/officeDocument/2006/relationships/hyperlink" Target="https://drive.google.com/file/d/1DEo5_maFewNJhSHZ9UNoBv6104ip_30J/view" TargetMode="External"/><Relationship Id="rId154" Type="http://schemas.openxmlformats.org/officeDocument/2006/relationships/hyperlink" Target="https://www.flickr.com/photos/storiesofchange/" TargetMode="External"/><Relationship Id="rId175" Type="http://schemas.openxmlformats.org/officeDocument/2006/relationships/hyperlink" Target="https://maricopa.instructure.com/courses/805732" TargetMode="External"/><Relationship Id="rId196" Type="http://schemas.openxmlformats.org/officeDocument/2006/relationships/hyperlink" Target="https://creativecommons.org/licenses/by-sa/4.0/" TargetMode="External"/><Relationship Id="rId200" Type="http://schemas.openxmlformats.org/officeDocument/2006/relationships/theme" Target="theme/theme1.xml"/><Relationship Id="rId16" Type="http://schemas.openxmlformats.org/officeDocument/2006/relationships/hyperlink" Target="https://creativecommons.org/licenses/by-sa/2.0/" TargetMode="External"/><Relationship Id="rId37" Type="http://schemas.openxmlformats.org/officeDocument/2006/relationships/hyperlink" Target="http://www.capetowndeclaration.org/read-the-declaration" TargetMode="External"/><Relationship Id="rId58" Type="http://schemas.openxmlformats.org/officeDocument/2006/relationships/hyperlink" Target="https://en.wikipedia.org/wiki/History_of_Wikipedia" TargetMode="External"/><Relationship Id="rId79" Type="http://schemas.openxmlformats.org/officeDocument/2006/relationships/hyperlink" Target="https://en.unesco.org/news/unesco-recommendation-open-educational-resources-oer" TargetMode="External"/><Relationship Id="rId102" Type="http://schemas.openxmlformats.org/officeDocument/2006/relationships/hyperlink" Target="http://www.openwa.org/module-6-2/" TargetMode="External"/><Relationship Id="rId123" Type="http://schemas.openxmlformats.org/officeDocument/2006/relationships/hyperlink" Target="https://legaldb.creativecommons.org/" TargetMode="External"/><Relationship Id="rId144" Type="http://schemas.openxmlformats.org/officeDocument/2006/relationships/hyperlink" Target="https://opencontent.org/blog/archives/3941" TargetMode="External"/><Relationship Id="rId90" Type="http://schemas.openxmlformats.org/officeDocument/2006/relationships/hyperlink" Target="https://creativecommons.org/about/program-areas/education-oer/education-oer-resources/" TargetMode="External"/><Relationship Id="rId165" Type="http://schemas.openxmlformats.org/officeDocument/2006/relationships/hyperlink" Target="https://creativecommons.org/licenses/by-sa/4.0/" TargetMode="External"/><Relationship Id="rId186" Type="http://schemas.openxmlformats.org/officeDocument/2006/relationships/hyperlink" Target="https://www.w3.org/TR/WCAG20/https://www.w3.org/TR/WCAG20/" TargetMode="External"/><Relationship Id="rId27" Type="http://schemas.openxmlformats.org/officeDocument/2006/relationships/hyperlink" Target="https://creativecommons.org/licenses/by-nc-sa/4.0/" TargetMode="External"/><Relationship Id="rId48" Type="http://schemas.openxmlformats.org/officeDocument/2006/relationships/hyperlink" Target="https://creativecommons.org/2014/10/06/creative-commons-policies-grow-in-new-zealand-schools/" TargetMode="External"/><Relationship Id="rId69" Type="http://schemas.openxmlformats.org/officeDocument/2006/relationships/hyperlink" Target="http://web.archive.org/web/20070911162731/http://www.opencontent.org/wiki/index.php?title=Intro_Open_Ed_Syllabus" TargetMode="External"/><Relationship Id="rId113" Type="http://schemas.openxmlformats.org/officeDocument/2006/relationships/hyperlink" Target="https://creativecommons.org/faq/" TargetMode="External"/><Relationship Id="rId134" Type="http://schemas.openxmlformats.org/officeDocument/2006/relationships/hyperlink" Target="https://press.rebus.community/makingopentextbookswithstudents/" TargetMode="External"/><Relationship Id="rId80" Type="http://schemas.openxmlformats.org/officeDocument/2006/relationships/hyperlink" Target="https://en.unesco.org/themes/building-knowledge-societies/oer/dynamic-coalition" TargetMode="External"/><Relationship Id="rId155" Type="http://schemas.openxmlformats.org/officeDocument/2006/relationships/hyperlink" Target="https://creativecommons.org/licenses/by/2.0/" TargetMode="External"/><Relationship Id="rId176" Type="http://schemas.openxmlformats.org/officeDocument/2006/relationships/hyperlink" Target="https://creativecommons.org/licenses/by-sa/4.0/" TargetMode="External"/><Relationship Id="rId197" Type="http://schemas.openxmlformats.org/officeDocument/2006/relationships/hyperlink" Target="http://policy.lumenlearning.com/" TargetMode="External"/><Relationship Id="rId17" Type="http://schemas.openxmlformats.org/officeDocument/2006/relationships/hyperlink" Target="https://www.youtube.com/watch?v=qc2ovlU9Ndk" TargetMode="External"/><Relationship Id="rId38" Type="http://schemas.openxmlformats.org/officeDocument/2006/relationships/hyperlink" Target="https://www.capetowndeclaration.org/cpt10/" TargetMode="External"/><Relationship Id="rId59" Type="http://schemas.openxmlformats.org/officeDocument/2006/relationships/hyperlink" Target="https://creativecommons.org/about/history/" TargetMode="External"/><Relationship Id="rId103" Type="http://schemas.openxmlformats.org/officeDocument/2006/relationships/hyperlink" Target="https://sparcopen.org/our-work/oer-mythbusting/" TargetMode="External"/><Relationship Id="rId124" Type="http://schemas.openxmlformats.org/officeDocument/2006/relationships/hyperlink" Target="https://legaldb.creativecommons.org/cases/14/" TargetMode="External"/><Relationship Id="rId70" Type="http://schemas.openxmlformats.org/officeDocument/2006/relationships/hyperlink" Target="http://eci831.wikispaces.com/Session+List" TargetMode="External"/><Relationship Id="rId91" Type="http://schemas.openxmlformats.org/officeDocument/2006/relationships/hyperlink" Target="mailto:cc-openedu@googlegroups.com" TargetMode="External"/><Relationship Id="rId145" Type="http://schemas.openxmlformats.org/officeDocument/2006/relationships/hyperlink" Target="http://pm4id.org/" TargetMode="External"/><Relationship Id="rId166" Type="http://schemas.openxmlformats.org/officeDocument/2006/relationships/hyperlink" Target="https://maricopa.instructure.com/courses/805732/pages/distinguishing-between-oer-and-all-that-other-stuff-on-the-internet?module_item_id=5096076" TargetMode="External"/><Relationship Id="rId187" Type="http://schemas.openxmlformats.org/officeDocument/2006/relationships/hyperlink" Target="https://creativecommons.org/licenses/by-sa/4.0/" TargetMode="External"/><Relationship Id="rId1" Type="http://schemas.openxmlformats.org/officeDocument/2006/relationships/customXml" Target="../customXml/item1.xml"/><Relationship Id="rId28" Type="http://schemas.openxmlformats.org/officeDocument/2006/relationships/hyperlink" Target="https://phet.colorado.edu/en/simulations/category/html" TargetMode="External"/><Relationship Id="rId49" Type="http://schemas.openxmlformats.org/officeDocument/2006/relationships/hyperlink" Target="https://creativecommons.org/2014/10/06/creative-commons-policies-grow-in-new-zealand-schools/" TargetMode="External"/><Relationship Id="rId114" Type="http://schemas.openxmlformats.org/officeDocument/2006/relationships/hyperlink" Target="https://creativecommons.org/licenses/by/4.0/" TargetMode="External"/><Relationship Id="rId60" Type="http://schemas.openxmlformats.org/officeDocument/2006/relationships/hyperlink" Target="https://ocw.mit.edu/about/our-history/" TargetMode="External"/><Relationship Id="rId81" Type="http://schemas.openxmlformats.org/officeDocument/2006/relationships/hyperlink" Target="https://sustainabledevelopment.un.org/?menu=1300" TargetMode="External"/><Relationship Id="rId135" Type="http://schemas.openxmlformats.org/officeDocument/2006/relationships/hyperlink" Target="http://openpedagogy.org/open-pedagogy" TargetMode="External"/><Relationship Id="rId156" Type="http://schemas.openxmlformats.org/officeDocument/2006/relationships/hyperlink" Target="http://policy.lumenlearning.com" TargetMode="External"/><Relationship Id="rId177" Type="http://schemas.openxmlformats.org/officeDocument/2006/relationships/hyperlink" Target="https://open.ubc.ca/find/creating-open-educational-resources/" TargetMode="External"/><Relationship Id="rId198" Type="http://schemas.openxmlformats.org/officeDocument/2006/relationships/hyperlink" Target="https://certificates.creativecommons.org/cccerteducomments/chapter/additional-resources-6/" TargetMode="External"/><Relationship Id="rId18" Type="http://schemas.openxmlformats.org/officeDocument/2006/relationships/hyperlink" Target="https://creativecommons.org/licenses/" TargetMode="External"/><Relationship Id="rId39" Type="http://schemas.openxmlformats.org/officeDocument/2006/relationships/hyperlink" Target="http://www.unesco.org/new/en/communication-and-information/access-to-knowledge/open-educational-resources/what-is-the-paris-oer-declaration/" TargetMode="External"/><Relationship Id="rId50" Type="http://schemas.openxmlformats.org/officeDocument/2006/relationships/hyperlink" Target="http://www.open.ac.uk/researchprojects/historyofou/story/ousa-brief-history" TargetMode="External"/><Relationship Id="rId104" Type="http://schemas.openxmlformats.org/officeDocument/2006/relationships/hyperlink" Target="https://opencontent.org/blog/archives/3821" TargetMode="External"/><Relationship Id="rId125" Type="http://schemas.openxmlformats.org/officeDocument/2006/relationships/hyperlink" Target="https://maricopa.instructure.com/courses/805732/pages/educational-best-practices?module_item_id=5139807" TargetMode="External"/><Relationship Id="rId146" Type="http://schemas.openxmlformats.org/officeDocument/2006/relationships/hyperlink" Target="http://robinderosa.net/uncategorized/my-open-textbook-pedagogy-and-practice/" TargetMode="External"/><Relationship Id="rId167" Type="http://schemas.openxmlformats.org/officeDocument/2006/relationships/hyperlink" Target="https://maricopa.instructure.com/courses/805732/pages/works-within-works-and-collections?module_item_id=5220365" TargetMode="External"/><Relationship Id="rId188" Type="http://schemas.openxmlformats.org/officeDocument/2006/relationships/hyperlink" Target="https://creativecommons.org/licenses/by-sa/4.0/"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mailto:OER-comms@googlegroups.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EB5937A-2555-40BB-8C54-51FF3B3EEA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66</TotalTime>
  <Pages>28</Pages>
  <Words>10200</Words>
  <Characters>58142</Characters>
  <Application>Microsoft Office Word</Application>
  <DocSecurity>0</DocSecurity>
  <Lines>484</Lines>
  <Paragraphs>136</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Copy of 2021 Unit 5_ Creative Commons for Educators_</vt:lpstr>
      <vt:lpstr>Copy of 2021 Unit 5_ Creative Commons for Educators_</vt:lpstr>
    </vt:vector>
  </TitlesOfParts>
  <Company/>
  <LinksUpToDate>false</LinksUpToDate>
  <CharactersWithSpaces>68206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Copy of 2021 Unit 5_ Creative Commons for Educators_</dc:title>
  <dc:creator>Judita Takacova</dc:creator>
  <cp:lastModifiedBy>Fisova Gabriela</cp:lastModifiedBy>
  <cp:revision>19</cp:revision>
  <cp:lastPrinted>2023-09-08T07:07:00Z</cp:lastPrinted>
  <dcterms:created xsi:type="dcterms:W3CDTF">2023-09-07T07:50:00Z</dcterms:created>
  <dcterms:modified xsi:type="dcterms:W3CDTF">2023-09-11T09:29:00Z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2023-05-23T00:00:00Z</vt:filetime>
  </property>
  <property fmtid="{D5CDD505-2E9C-101B-9397-08002B2CF9AE}" pid="3" name="Creator">
    <vt:lpwstr>Pages</vt:lpwstr>
  </property>
  <property fmtid="{D5CDD505-2E9C-101B-9397-08002B2CF9AE}" pid="4" name="LastSaved">
    <vt:filetime>2023-05-23T00:00:00Z</vt:filetime>
  </property>
  <property fmtid="{D5CDD505-2E9C-101B-9397-08002B2CF9AE}" pid="5" name="Producer">
    <vt:lpwstr>macOS Version 12.6.1 (Build 21G217) Quartz PDFContext</vt:lpwstr>
  </property>
</Properties>
</file>