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329" w:rsidRPr="009E6CB1" w:rsidRDefault="004D3329" w:rsidP="004D3329">
      <w:pPr>
        <w:rPr>
          <w:b/>
          <w:u w:val="single"/>
        </w:rPr>
      </w:pPr>
      <w:r w:rsidRPr="009E6CB1">
        <w:rPr>
          <w:b/>
          <w:u w:val="single"/>
        </w:rPr>
        <w:t xml:space="preserve">Information regarding raw </w:t>
      </w:r>
      <w:proofErr w:type="gramStart"/>
      <w:r w:rsidRPr="009E6CB1">
        <w:rPr>
          <w:b/>
          <w:u w:val="single"/>
        </w:rPr>
        <w:t>data</w:t>
      </w:r>
      <w:r w:rsidR="00595B91">
        <w:rPr>
          <w:b/>
          <w:u w:val="single"/>
        </w:rPr>
        <w:t>:-</w:t>
      </w:r>
      <w:proofErr w:type="gramEnd"/>
      <w:r w:rsidR="00595B91">
        <w:rPr>
          <w:b/>
          <w:u w:val="single"/>
        </w:rPr>
        <w:t xml:space="preserve"> </w:t>
      </w:r>
    </w:p>
    <w:p w:rsidR="007636A2" w:rsidRPr="007636A2" w:rsidRDefault="00DF1B8D" w:rsidP="004D3329">
      <w:r>
        <w:t>Please see “</w:t>
      </w:r>
      <w:proofErr w:type="spellStart"/>
      <w:r>
        <w:t>Raw</w:t>
      </w:r>
      <w:r w:rsidR="007636A2" w:rsidRPr="007636A2">
        <w:t>data</w:t>
      </w:r>
      <w:proofErr w:type="spellEnd"/>
      <w:r>
        <w:t>”</w:t>
      </w:r>
      <w:r w:rsidR="007636A2" w:rsidRPr="007636A2">
        <w:t xml:space="preserve"> folder for the respective data. The folder contains 4 data files</w:t>
      </w:r>
      <w:r>
        <w:t>, which are</w:t>
      </w:r>
      <w:r w:rsidR="007636A2" w:rsidRPr="007636A2">
        <w:t xml:space="preserve"> explained below. </w:t>
      </w:r>
    </w:p>
    <w:tbl>
      <w:tblPr>
        <w:tblStyle w:val="TableGrid"/>
        <w:tblW w:w="9741" w:type="dxa"/>
        <w:tblLook w:val="04A0" w:firstRow="1" w:lastRow="0" w:firstColumn="1" w:lastColumn="0" w:noHBand="0" w:noVBand="1"/>
      </w:tblPr>
      <w:tblGrid>
        <w:gridCol w:w="3293"/>
        <w:gridCol w:w="2001"/>
        <w:gridCol w:w="4447"/>
      </w:tblGrid>
      <w:tr w:rsidR="004D3329" w:rsidTr="00BF7368">
        <w:trPr>
          <w:trHeight w:val="270"/>
        </w:trPr>
        <w:tc>
          <w:tcPr>
            <w:tcW w:w="2971" w:type="dxa"/>
          </w:tcPr>
          <w:p w:rsidR="004D3329" w:rsidRPr="004D3329" w:rsidRDefault="004D3329" w:rsidP="004D3329">
            <w:pPr>
              <w:rPr>
                <w:b/>
              </w:rPr>
            </w:pPr>
            <w:r w:rsidRPr="004D3329">
              <w:rPr>
                <w:b/>
              </w:rPr>
              <w:t>File name</w:t>
            </w:r>
          </w:p>
        </w:tc>
        <w:tc>
          <w:tcPr>
            <w:tcW w:w="2001" w:type="dxa"/>
          </w:tcPr>
          <w:p w:rsidR="004D3329" w:rsidRPr="004D3329" w:rsidRDefault="004D3329" w:rsidP="004D3329">
            <w:pPr>
              <w:rPr>
                <w:b/>
              </w:rPr>
            </w:pPr>
            <w:r w:rsidRPr="004D3329">
              <w:rPr>
                <w:b/>
              </w:rPr>
              <w:t>Variable names</w:t>
            </w:r>
          </w:p>
        </w:tc>
        <w:tc>
          <w:tcPr>
            <w:tcW w:w="4769" w:type="dxa"/>
          </w:tcPr>
          <w:p w:rsidR="004D3329" w:rsidRPr="004D3329" w:rsidRDefault="004D3329" w:rsidP="004D3329">
            <w:pPr>
              <w:rPr>
                <w:b/>
              </w:rPr>
            </w:pPr>
            <w:r w:rsidRPr="004D3329">
              <w:rPr>
                <w:b/>
              </w:rPr>
              <w:t xml:space="preserve">Summary </w:t>
            </w:r>
          </w:p>
        </w:tc>
      </w:tr>
      <w:tr w:rsidR="004D3329" w:rsidTr="00DF1B8D">
        <w:trPr>
          <w:trHeight w:val="502"/>
        </w:trPr>
        <w:tc>
          <w:tcPr>
            <w:tcW w:w="2971" w:type="dxa"/>
          </w:tcPr>
          <w:p w:rsidR="004D3329" w:rsidRDefault="00DF1B8D" w:rsidP="004D3329">
            <w:r>
              <w:t>“</w:t>
            </w:r>
            <w:r w:rsidR="004D3329">
              <w:t>dataRawParam_ES_Delta_1</w:t>
            </w:r>
            <w:r>
              <w:t>.mat”</w:t>
            </w:r>
          </w:p>
        </w:tc>
        <w:tc>
          <w:tcPr>
            <w:tcW w:w="2001" w:type="dxa"/>
          </w:tcPr>
          <w:p w:rsidR="004D3329" w:rsidRDefault="004D3329" w:rsidP="004D3329">
            <w:r>
              <w:t>“</w:t>
            </w:r>
            <w:proofErr w:type="spellStart"/>
            <w:r>
              <w:t>c</w:t>
            </w:r>
            <w:r w:rsidRPr="004D3329">
              <w:t>ombdatasorted</w:t>
            </w:r>
            <w:proofErr w:type="spellEnd"/>
            <w:r>
              <w:t>”</w:t>
            </w:r>
          </w:p>
          <w:p w:rsidR="004D3329" w:rsidRDefault="004D3329" w:rsidP="004D3329">
            <w:r>
              <w:t>“</w:t>
            </w:r>
            <w:proofErr w:type="spellStart"/>
            <w:r>
              <w:t>c</w:t>
            </w:r>
            <w:r w:rsidRPr="004D3329">
              <w:t>ombtomohistory</w:t>
            </w:r>
            <w:proofErr w:type="spellEnd"/>
            <w:r>
              <w:t>”</w:t>
            </w:r>
          </w:p>
        </w:tc>
        <w:tc>
          <w:tcPr>
            <w:tcW w:w="4769" w:type="dxa"/>
          </w:tcPr>
          <w:p w:rsidR="004D3329" w:rsidRDefault="00595B91" w:rsidP="005C798C">
            <w:r>
              <w:t xml:space="preserve">This file contains data for the excited state with Delta=1 in </w:t>
            </w:r>
            <w:proofErr w:type="gramStart"/>
            <w:r>
              <w:t>'.mat</w:t>
            </w:r>
            <w:proofErr w:type="gramEnd"/>
            <w:r>
              <w:t xml:space="preserve">' format. Please refer to the explanation of the data structure in the paragraph below this table. </w:t>
            </w:r>
          </w:p>
        </w:tc>
      </w:tr>
      <w:tr w:rsidR="00BF7368" w:rsidTr="00BF7368">
        <w:trPr>
          <w:trHeight w:val="270"/>
        </w:trPr>
        <w:tc>
          <w:tcPr>
            <w:tcW w:w="2971" w:type="dxa"/>
          </w:tcPr>
          <w:p w:rsidR="00BF7368" w:rsidRDefault="00BF7368" w:rsidP="00BF7368">
            <w:r>
              <w:t>dataRawParam_ES_Delta_1p7</w:t>
            </w:r>
          </w:p>
        </w:tc>
        <w:tc>
          <w:tcPr>
            <w:tcW w:w="2001" w:type="dxa"/>
          </w:tcPr>
          <w:p w:rsidR="00BF7368" w:rsidRDefault="00BF7368" w:rsidP="00BF7368">
            <w:r>
              <w:t xml:space="preserve">Same as above </w:t>
            </w:r>
          </w:p>
        </w:tc>
        <w:tc>
          <w:tcPr>
            <w:tcW w:w="4769" w:type="dxa"/>
          </w:tcPr>
          <w:p w:rsidR="00BF7368" w:rsidRDefault="00BF7368" w:rsidP="00BF7368">
            <w:r>
              <w:t>This file contains data for</w:t>
            </w:r>
            <w:r w:rsidR="005C798C">
              <w:t xml:space="preserve"> the</w:t>
            </w:r>
            <w:r>
              <w:t xml:space="preserve"> </w:t>
            </w:r>
            <w:r w:rsidR="00DF1B8D">
              <w:t>excited</w:t>
            </w:r>
            <w:r>
              <w:t xml:space="preserve"> state</w:t>
            </w:r>
            <w:r w:rsidR="00595B91">
              <w:t xml:space="preserve"> with </w:t>
            </w:r>
            <w:r>
              <w:t xml:space="preserve">Delta=1.7 in </w:t>
            </w:r>
            <w:proofErr w:type="gramStart"/>
            <w:r>
              <w:t>“.mat</w:t>
            </w:r>
            <w:proofErr w:type="gramEnd"/>
            <w:r>
              <w:t xml:space="preserve">” format. </w:t>
            </w:r>
          </w:p>
        </w:tc>
      </w:tr>
      <w:tr w:rsidR="00BF7368" w:rsidTr="00BF7368">
        <w:trPr>
          <w:trHeight w:val="270"/>
        </w:trPr>
        <w:tc>
          <w:tcPr>
            <w:tcW w:w="2971" w:type="dxa"/>
          </w:tcPr>
          <w:p w:rsidR="00BF7368" w:rsidRDefault="00BF7368" w:rsidP="00BF7368">
            <w:r>
              <w:t>dataRawParam_GS_Delta_1</w:t>
            </w:r>
          </w:p>
        </w:tc>
        <w:tc>
          <w:tcPr>
            <w:tcW w:w="2001" w:type="dxa"/>
          </w:tcPr>
          <w:p w:rsidR="00BF7368" w:rsidRDefault="00BF7368" w:rsidP="00BF7368">
            <w:r>
              <w:t>Same as above</w:t>
            </w:r>
          </w:p>
        </w:tc>
        <w:tc>
          <w:tcPr>
            <w:tcW w:w="4769" w:type="dxa"/>
          </w:tcPr>
          <w:p w:rsidR="00BF7368" w:rsidRDefault="00BF7368" w:rsidP="00BF7368">
            <w:r>
              <w:t xml:space="preserve">This file contains data for </w:t>
            </w:r>
            <w:r w:rsidR="005C798C">
              <w:t xml:space="preserve">the </w:t>
            </w:r>
            <w:r>
              <w:t>ground state</w:t>
            </w:r>
            <w:r w:rsidR="00595B91">
              <w:t xml:space="preserve"> with</w:t>
            </w:r>
            <w:r>
              <w:t xml:space="preserve"> Delta=1 in </w:t>
            </w:r>
            <w:proofErr w:type="gramStart"/>
            <w:r>
              <w:t>“.mat</w:t>
            </w:r>
            <w:proofErr w:type="gramEnd"/>
            <w:r>
              <w:t xml:space="preserve">” format. </w:t>
            </w:r>
          </w:p>
        </w:tc>
      </w:tr>
      <w:tr w:rsidR="00BF7368" w:rsidTr="00BF7368">
        <w:trPr>
          <w:trHeight w:val="261"/>
        </w:trPr>
        <w:tc>
          <w:tcPr>
            <w:tcW w:w="2971" w:type="dxa"/>
          </w:tcPr>
          <w:p w:rsidR="00BF7368" w:rsidRDefault="00BF7368" w:rsidP="00BF7368">
            <w:r>
              <w:t>dataRawParam_GS_Delta_1p7</w:t>
            </w:r>
          </w:p>
        </w:tc>
        <w:tc>
          <w:tcPr>
            <w:tcW w:w="2001" w:type="dxa"/>
          </w:tcPr>
          <w:p w:rsidR="00BF7368" w:rsidRDefault="00BF7368" w:rsidP="00BF7368">
            <w:r>
              <w:t>Same as above</w:t>
            </w:r>
          </w:p>
        </w:tc>
        <w:tc>
          <w:tcPr>
            <w:tcW w:w="4769" w:type="dxa"/>
          </w:tcPr>
          <w:p w:rsidR="00BF7368" w:rsidRDefault="00BF7368" w:rsidP="00BF7368">
            <w:r>
              <w:t xml:space="preserve">This file contains data for </w:t>
            </w:r>
            <w:r w:rsidR="005C798C">
              <w:t xml:space="preserve">the </w:t>
            </w:r>
            <w:r>
              <w:t>ground state</w:t>
            </w:r>
            <w:r w:rsidR="00595B91">
              <w:t xml:space="preserve"> with </w:t>
            </w:r>
            <w:r>
              <w:t xml:space="preserve">Delta=1.7 in </w:t>
            </w:r>
            <w:proofErr w:type="gramStart"/>
            <w:r>
              <w:t>“.mat</w:t>
            </w:r>
            <w:proofErr w:type="gramEnd"/>
            <w:r>
              <w:t xml:space="preserve">” format. </w:t>
            </w:r>
          </w:p>
        </w:tc>
      </w:tr>
    </w:tbl>
    <w:p w:rsidR="004D3329" w:rsidRDefault="004D3329" w:rsidP="004D3329">
      <w:pPr>
        <w:ind w:firstLine="720"/>
      </w:pPr>
    </w:p>
    <w:p w:rsidR="00846F38" w:rsidRDefault="00846F38" w:rsidP="00591B79">
      <w:pPr>
        <w:jc w:val="both"/>
      </w:pPr>
      <w:r>
        <w:t>The raw data in each folder is structured as follows: The variable '</w:t>
      </w:r>
      <w:proofErr w:type="spellStart"/>
      <w:r>
        <w:t>combdatasorted</w:t>
      </w:r>
      <w:proofErr w:type="spellEnd"/>
      <w:r>
        <w:t>' contains measurements in 243 bases. The first column represents measurement bases numbered from 0 to 242, while columns 2 to 201 display the measurement outcomes. Each entry corresponds to a '</w:t>
      </w:r>
      <w:proofErr w:type="spellStart"/>
      <w:r>
        <w:t>bitstring</w:t>
      </w:r>
      <w:proofErr w:type="spellEnd"/>
      <w:r>
        <w:t>' written in decimal format.</w:t>
      </w:r>
    </w:p>
    <w:p w:rsidR="004D3329" w:rsidRDefault="00DE287C" w:rsidP="00591B79">
      <w:pPr>
        <w:jc w:val="both"/>
      </w:pPr>
      <w:r>
        <w:t xml:space="preserve">For </w:t>
      </w:r>
      <w:r w:rsidR="004F61D2">
        <w:t>example,</w:t>
      </w:r>
      <w:r>
        <w:t xml:space="preserve"> entry </w:t>
      </w:r>
      <w:r w:rsidRPr="00DE287C">
        <w:rPr>
          <w:b/>
        </w:rPr>
        <w:t>1.949342069136042E15</w:t>
      </w:r>
      <w:r>
        <w:t xml:space="preserve"> should be read as a bit string </w:t>
      </w:r>
      <w:r w:rsidRPr="00DE287C">
        <w:rPr>
          <w:b/>
        </w:rPr>
        <w:t>“</w:t>
      </w:r>
      <w:r w:rsidRPr="00DE287C">
        <w:rPr>
          <w:b/>
          <w:color w:val="00B050"/>
        </w:rPr>
        <w:t>1</w:t>
      </w:r>
      <w:r w:rsidRPr="00DE287C">
        <w:rPr>
          <w:b/>
        </w:rPr>
        <w:t>1011101100111010101001000110010011100110101010101</w:t>
      </w:r>
      <w:r w:rsidRPr="00DE287C">
        <w:rPr>
          <w:b/>
          <w:color w:val="FF0000"/>
        </w:rPr>
        <w:t>0</w:t>
      </w:r>
      <w:r w:rsidRPr="00DE287C">
        <w:rPr>
          <w:b/>
        </w:rPr>
        <w:t>”</w:t>
      </w:r>
      <w:r w:rsidR="005C798C">
        <w:t>. In the “</w:t>
      </w:r>
      <w:proofErr w:type="spellStart"/>
      <w:r w:rsidR="005C798C">
        <w:t>bit</w:t>
      </w:r>
      <w:r>
        <w:t>string</w:t>
      </w:r>
      <w:proofErr w:type="spellEnd"/>
      <w:r w:rsidR="005C798C">
        <w:t>”</w:t>
      </w:r>
      <w:r>
        <w:t>, least significant bit (shown in red) reads as the out</w:t>
      </w:r>
      <w:r w:rsidR="005C798C">
        <w:t xml:space="preserve">come for </w:t>
      </w:r>
      <w:r>
        <w:t xml:space="preserve">ion number 1 and most significant bit (in green) reads as outcome for ion 51. </w:t>
      </w:r>
      <w:r w:rsidR="005C798C">
        <w:t xml:space="preserve">Here “1” means the ion is detected “bright” during the fluorescence detection and “0” means it is detected “dark”. “1” should be considered as the ion is collapsed in “-z” axis with magnetisation </w:t>
      </w:r>
      <w:proofErr w:type="spellStart"/>
      <w:r w:rsidR="005C798C">
        <w:t>m</w:t>
      </w:r>
      <w:r w:rsidR="005C798C" w:rsidRPr="00846F38">
        <w:rPr>
          <w:vertAlign w:val="subscript"/>
        </w:rPr>
        <w:t>z</w:t>
      </w:r>
      <w:proofErr w:type="spellEnd"/>
      <w:r w:rsidR="005C798C">
        <w:t xml:space="preserve"> = -1 and “0” is </w:t>
      </w:r>
      <w:proofErr w:type="spellStart"/>
      <w:r w:rsidR="005C798C">
        <w:t>m</w:t>
      </w:r>
      <w:r w:rsidR="005C798C" w:rsidRPr="00846F38">
        <w:rPr>
          <w:vertAlign w:val="subscript"/>
        </w:rPr>
        <w:t>z</w:t>
      </w:r>
      <w:proofErr w:type="spellEnd"/>
      <w:r w:rsidR="005C798C">
        <w:t xml:space="preserve"> = +1.   </w:t>
      </w:r>
    </w:p>
    <w:p w:rsidR="00846F38" w:rsidRDefault="00846F38" w:rsidP="00591B79">
      <w:pPr>
        <w:jc w:val="both"/>
      </w:pPr>
      <w:r>
        <w:t>"The variable '</w:t>
      </w:r>
      <w:proofErr w:type="spellStart"/>
      <w:r>
        <w:t>combtomohistory</w:t>
      </w:r>
      <w:proofErr w:type="spellEnd"/>
      <w:r>
        <w:t xml:space="preserve">' contains the measurement bases history for each ion in the ion string. In this </w:t>
      </w:r>
      <w:r w:rsidR="00E16F96">
        <w:t>table (variable name '</w:t>
      </w:r>
      <w:proofErr w:type="spellStart"/>
      <w:r w:rsidR="00E16F96">
        <w:t>combtomohistory</w:t>
      </w:r>
      <w:proofErr w:type="spellEnd"/>
      <w:r w:rsidR="00E16F96">
        <w:t>')</w:t>
      </w:r>
      <w:r>
        <w:t xml:space="preserve">, columns represent measurement bases for ions 1 to 51 (from left to right in the array), while rows correspond to measurement bases 0 to 242 (from top to bottom). </w:t>
      </w:r>
    </w:p>
    <w:p w:rsidR="00846F38" w:rsidRDefault="00846F38" w:rsidP="00591B79">
      <w:pPr>
        <w:jc w:val="both"/>
      </w:pPr>
      <w:r>
        <w:t>Each entry in the array has a value between 1 and 6. The assigned numbers, 1, 2, 3, 4, 5, 6, denote single qubit measurement bases as X, -X, Y, -Y, Z, -Z, respectively. For example, the first row with entries 2, 2, 2, ... indicates that all ions are measured in the '-X' bases.</w:t>
      </w:r>
      <w:r w:rsidR="00E16F96">
        <w:t xml:space="preserve"> </w:t>
      </w:r>
    </w:p>
    <w:p w:rsidR="007636A2" w:rsidRDefault="00846F38" w:rsidP="00591B79">
      <w:pPr>
        <w:jc w:val="both"/>
        <w:rPr>
          <w:b/>
          <w:u w:val="single"/>
        </w:rPr>
      </w:pPr>
      <w:r>
        <w:t>"</w:t>
      </w:r>
      <w:r w:rsidR="007636A2" w:rsidRPr="009E6CB1">
        <w:rPr>
          <w:b/>
          <w:u w:val="single"/>
        </w:rPr>
        <w:t xml:space="preserve">Information regarding </w:t>
      </w:r>
      <w:r w:rsidR="00CB687E">
        <w:rPr>
          <w:b/>
          <w:u w:val="single"/>
        </w:rPr>
        <w:t>analysed</w:t>
      </w:r>
      <w:r w:rsidR="007636A2" w:rsidRPr="009E6CB1">
        <w:rPr>
          <w:b/>
          <w:u w:val="single"/>
        </w:rPr>
        <w:t xml:space="preserve"> data</w:t>
      </w:r>
    </w:p>
    <w:p w:rsidR="009E6CB1" w:rsidRDefault="00DF1B8D" w:rsidP="00591B79">
      <w:pPr>
        <w:jc w:val="both"/>
      </w:pPr>
      <w:r>
        <w:t>Please see folder “</w:t>
      </w:r>
      <w:proofErr w:type="spellStart"/>
      <w:r w:rsidRPr="00DF1B8D">
        <w:t>AnalyzedData</w:t>
      </w:r>
      <w:proofErr w:type="spellEnd"/>
      <w:r>
        <w:t>” for the respective data</w:t>
      </w:r>
      <w:r w:rsidR="00CB687E">
        <w:t xml:space="preserve"> sets</w:t>
      </w:r>
      <w:r>
        <w:t>. Here we have 4 folders. Each folder is named after the respective figure</w:t>
      </w:r>
      <w:r w:rsidR="005C798C">
        <w:t xml:space="preserve"> number</w:t>
      </w:r>
      <w:r>
        <w:t xml:space="preserve"> in the manuscript “Joshi et al. arXiv:2306.00057”</w:t>
      </w:r>
      <w:r w:rsidR="00C1484B">
        <w:t xml:space="preserve"> (pee</w:t>
      </w:r>
      <w:r w:rsidR="00CB687E">
        <w:t xml:space="preserve">r </w:t>
      </w:r>
      <w:r w:rsidR="00C1484B">
        <w:t>reviewed</w:t>
      </w:r>
      <w:r w:rsidR="00CB687E">
        <w:t xml:space="preserve"> version will appear in the future)</w:t>
      </w:r>
      <w:r>
        <w:t xml:space="preserve">. Data are saved in </w:t>
      </w:r>
      <w:proofErr w:type="gramStart"/>
      <w:r>
        <w:t>“.mat</w:t>
      </w:r>
      <w:proofErr w:type="gramEnd"/>
      <w:r>
        <w:t>” format. The file names are named after the data presented in the respective sub</w:t>
      </w:r>
      <w:r w:rsidR="005C798C">
        <w:t xml:space="preserve"> figures</w:t>
      </w:r>
      <w:r>
        <w:t xml:space="preserve">. </w:t>
      </w:r>
      <w:r w:rsidR="004F61D2">
        <w:t xml:space="preserve">For guide, the variable names are label as the respective subpanels of figure. </w:t>
      </w:r>
    </w:p>
    <w:p w:rsidR="005C798C" w:rsidRDefault="00055B3C" w:rsidP="00055B3C">
      <w:pPr>
        <w:jc w:val="both"/>
      </w:pPr>
      <w:proofErr w:type="gramStart"/>
      <w:r w:rsidRPr="00055B3C">
        <w:rPr>
          <w:b/>
        </w:rPr>
        <w:t>Note:-</w:t>
      </w:r>
      <w:proofErr w:type="gramEnd"/>
      <w:r>
        <w:t xml:space="preserve">  The analysed data have changed since our last </w:t>
      </w:r>
      <w:proofErr w:type="spellStart"/>
      <w:r>
        <w:t>arxiv</w:t>
      </w:r>
      <w:proofErr w:type="spellEnd"/>
      <w:r>
        <w:t xml:space="preserve"> submission due to underestimation of noise in the </w:t>
      </w:r>
      <w:r w:rsidR="004F61D2">
        <w:t>first analysis for some part of data</w:t>
      </w:r>
      <w:r>
        <w:t xml:space="preserve">. Please refer to the </w:t>
      </w:r>
      <w:r w:rsidR="00C1484B">
        <w:t>pee</w:t>
      </w:r>
      <w:r w:rsidR="00CB687E">
        <w:t xml:space="preserve">r </w:t>
      </w:r>
      <w:r w:rsidR="00C1484B">
        <w:t>reviewed</w:t>
      </w:r>
      <w:r>
        <w:t xml:space="preserve"> art</w:t>
      </w:r>
      <w:r w:rsidR="00CB687E">
        <w:t xml:space="preserve">icle </w:t>
      </w:r>
      <w:r>
        <w:t>for correct data</w:t>
      </w:r>
      <w:r w:rsidR="004F61D2">
        <w:t xml:space="preserve"> comparison</w:t>
      </w:r>
      <w:r>
        <w:t xml:space="preserve">. </w:t>
      </w:r>
    </w:p>
    <w:p w:rsidR="005C798C" w:rsidRDefault="005C798C" w:rsidP="00DE287C">
      <w:pPr>
        <w:rPr>
          <w:b/>
        </w:rPr>
      </w:pPr>
      <w:r w:rsidRPr="00055B3C">
        <w:rPr>
          <w:b/>
        </w:rPr>
        <w:t xml:space="preserve">Please contact for any question on one of the following email addresses. </w:t>
      </w:r>
      <w:bookmarkStart w:id="0" w:name="_GoBack"/>
      <w:bookmarkEnd w:id="0"/>
    </w:p>
    <w:p w:rsidR="004F61D2" w:rsidRDefault="004F61D2" w:rsidP="004F61D2">
      <w:r>
        <w:t xml:space="preserve">Christian </w:t>
      </w:r>
      <w:proofErr w:type="spellStart"/>
      <w:r>
        <w:t>Kokail</w:t>
      </w:r>
      <w:proofErr w:type="spellEnd"/>
      <w:r>
        <w:t xml:space="preserve">, </w:t>
      </w:r>
      <w:hyperlink r:id="rId4" w:history="1">
        <w:r w:rsidRPr="003D02EE">
          <w:rPr>
            <w:rStyle w:val="Hyperlink"/>
          </w:rPr>
          <w:t>Christian.Kokail@uibk.ac.at</w:t>
        </w:r>
      </w:hyperlink>
      <w:r>
        <w:t xml:space="preserve"> </w:t>
      </w:r>
    </w:p>
    <w:p w:rsidR="005C798C" w:rsidRDefault="005C798C" w:rsidP="00DE287C">
      <w:pPr>
        <w:rPr>
          <w:rStyle w:val="Hyperlink"/>
        </w:rPr>
      </w:pPr>
      <w:r>
        <w:lastRenderedPageBreak/>
        <w:t xml:space="preserve">Manoj Kumar Joshi, </w:t>
      </w:r>
      <w:hyperlink r:id="rId5" w:history="1">
        <w:r w:rsidRPr="003D02EE">
          <w:rPr>
            <w:rStyle w:val="Hyperlink"/>
          </w:rPr>
          <w:t>manoj.joshi@uibk.ac.at</w:t>
        </w:r>
      </w:hyperlink>
      <w:r>
        <w:t xml:space="preserve">  or </w:t>
      </w:r>
      <w:hyperlink r:id="rId6" w:history="1">
        <w:r w:rsidRPr="003D02EE">
          <w:rPr>
            <w:rStyle w:val="Hyperlink"/>
          </w:rPr>
          <w:t>uumanoj@gmail.com</w:t>
        </w:r>
      </w:hyperlink>
    </w:p>
    <w:p w:rsidR="00DE287C" w:rsidRDefault="005C798C" w:rsidP="004D3329">
      <w:r>
        <w:t xml:space="preserve">Christian </w:t>
      </w:r>
      <w:proofErr w:type="spellStart"/>
      <w:r>
        <w:t>Roos</w:t>
      </w:r>
      <w:proofErr w:type="spellEnd"/>
      <w:r>
        <w:t xml:space="preserve"> </w:t>
      </w:r>
      <w:hyperlink r:id="rId7" w:history="1">
        <w:r w:rsidRPr="003D02EE">
          <w:rPr>
            <w:rStyle w:val="Hyperlink"/>
          </w:rPr>
          <w:t>Christian.roos@uibk.ac.at</w:t>
        </w:r>
      </w:hyperlink>
    </w:p>
    <w:sectPr w:rsidR="00DE28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29"/>
    <w:rsid w:val="00055B3C"/>
    <w:rsid w:val="002C7A45"/>
    <w:rsid w:val="004D3329"/>
    <w:rsid w:val="004F61D2"/>
    <w:rsid w:val="00591B79"/>
    <w:rsid w:val="00595B91"/>
    <w:rsid w:val="005C798C"/>
    <w:rsid w:val="007636A2"/>
    <w:rsid w:val="00846F38"/>
    <w:rsid w:val="00890972"/>
    <w:rsid w:val="009E6CB1"/>
    <w:rsid w:val="00BF7368"/>
    <w:rsid w:val="00C1484B"/>
    <w:rsid w:val="00CB687E"/>
    <w:rsid w:val="00DE287C"/>
    <w:rsid w:val="00DF1B8D"/>
    <w:rsid w:val="00E1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D8D8"/>
  <w15:chartTrackingRefBased/>
  <w15:docId w15:val="{3721C0D7-D952-4BEE-B12D-72D310D9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3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C79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hristian.roos@uibk.ac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umanoj@gmail.com" TargetMode="External"/><Relationship Id="rId5" Type="http://schemas.openxmlformats.org/officeDocument/2006/relationships/hyperlink" Target="mailto:manoj.joshi@uibk.ac.at" TargetMode="External"/><Relationship Id="rId4" Type="http://schemas.openxmlformats.org/officeDocument/2006/relationships/hyperlink" Target="mailto:Christian.Kokail@uibk.ac.a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joshi</dc:creator>
  <cp:keywords/>
  <dc:description/>
  <cp:lastModifiedBy>m joshi</cp:lastModifiedBy>
  <cp:revision>15</cp:revision>
  <dcterms:created xsi:type="dcterms:W3CDTF">2023-11-14T09:16:00Z</dcterms:created>
  <dcterms:modified xsi:type="dcterms:W3CDTF">2023-11-21T21:48:00Z</dcterms:modified>
</cp:coreProperties>
</file>