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deciding to contribute to meshoptimizer! These guidelines will try to help make the process painless and efficient.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 regarding the library usage, please [open a GitHub issue](https://github.com/zeux/meshoptimizer/issues/new).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questions just need answers, but it's nice to keep them for future reference in case other people want to know the same thing.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questions help improve the library interface or documentation by inspiring future changes.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library doesn't compile on your system, compiles with warnings, doesn't seem to run correctly for your input data or if anything else is amiss, please [open a GitHub issue](https://github.com/zeux/meshoptimizer/issues/new).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helps if you note the version of the library this issue happens in, the version of your compiler for compilation issues, and a reproduction case for runtime bugs.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course, feel free to [create a pull request](https://help.github.com/articles/about-pull-requests/) to fix the bug yourself.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algorithms and improvements to existing algorithms are always welcome; you can open an issue or make the change yourself and submit a pull request.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major features, consider opening an issue describing an improvement you'd like to see or make before opening a pull request.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give us a chance to discuss the idea before implementing it - some algorithms may not be easy to integrate into existing programs, may not be robust to arbitrary meshes or may be expensive to run or implement/maintain, so a discussion helps make sure these don't block the algorithm development.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are expected to follow the existing code style.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`.clang-format` file mostly defines syntactic styling rules (you can run `make format` to format the code accordingly).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for naming conventions, this library uses `snake_case` for variables, `lowerCamelCase` for functions, `UpperCamelCase` for types, `kCamelCase` for global constants and `SCARY_CASE` for macros. All public functions/types must additionally have an extra `meshopt_` prefix to avoid symbol conflicts.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Dependencies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library uses C89 interface for all APIs and a C++98 implementation - C++11 features can not be used.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choice is made to maximize compatibility to make sure that any toolchain, including legacy proprietary gaming console toolchains, can compile this code.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the library code has zero external dependencies, does not depend on STL and does not use RTTI or exceptions.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This, again, maximizes compatibility and makes sure the library can be used in environments where STL use is discouraged or prohibited, as well as maximizing runtime performance and minimizing compilation times.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demo program uses STL since it serves as an example of usage and as a test harness, not as production-ready code.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will run through a continuous integration pipeline using GitHub Actions that will run the built-in unit tests and integration tests on Windows, macOS and Linux with gcc, clang and msvc compilers.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tests yourself using `make test` or building the demo program with `cmake -DBUILD_DEMO=ON` and running it.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can be found in `demo/tests.cpp` and functional tests - in `demo/main.cpp`; when making code changes please try to make sure they are covered by an existing test or add a new test accordingly.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for this library resides in the `meshoptimizer.h` header, with examples as part of a usage manual available in `README.md`.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documentation are always welcome and should use issues/pull requests as outlined above; please note that `README.md` only contains documentation for stable algorithms, as experimental algorithms may change the interface without concern for backwards compatibility.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Sensitive communication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prefer to not disclose the issues or information relevant to the issue such as reproduction case to the public, you can always contact the author via e-mail (arseny.kapoulkine@gmail.com).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