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accept your patches and contributions to this project. There are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 few small guidelines you need to follow.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this project must be accompanied by a Contributor License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 (CLA). You (or your employer) retain the copyright to your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contribution; this simply gives us permission to use and redistribute your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as part of the project. Head over to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&lt;https://cla.developers.google.com/&gt; to see your current agreements on file or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sign a new one.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generally only need to submit a CLA once, so if you've already submitted one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(even if it was for a different project), you probably don't need to do it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reviews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 Consult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Help](https://help.github.com/articles/about-pull-requests/) for more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on using pull requests.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Community Guidelines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follows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[Google's Open Source Community Guidelines](https://opensource.google/conduct/).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