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git@github.com:thoughtbot/suspenders.git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your machine: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./bin/setup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Write tests. Follow our [style guide][style]. Make the tests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[style]: https://github.com/thoughtbot/guides/tree/master/style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Mention how your changes affect the project to other developers and users in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`NEWS.md` file.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a [good commit message][commit].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request][pr].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https://github.com/thoughtbot/suspenders/compare/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[Hound] catches style violations, fix them.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[hound]: https://houndci.com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Wait for us. We try to at least comment on pull requests within one business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day. We may suggest changes.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Generators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 contributions must be within the generator framework, as described in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[our goals](GOALS.md).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the Ruby version, change `.ruby-version` and `.travis.yml`.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this error while running tests: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Ruby version is XXX, but your Gemfile specified YYY (Bundler::RubyVersionMismatch)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removing the `tmp/` directory and re-running the tests.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