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 from everyone. By participating in this project, you agree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abide by the thoughtbot [code of conduct].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conduct]: https://thoughtbot.com/open-source-code-of-conduct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 quick guide for contributing: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you have ImageMagick and Ghostscript installed. See [this section]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(./README.md#image-processor) of the README.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the tests. We only take pull requests with passing tests, and it's great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know that you have a clean slate: `bundle &amp;&amp; bundle exec rake`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Add a test for your change. Only refactoring and documentation changes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 no new tests. If you are adding functionality or fixing a bug, we need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test!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the test pass.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Mention how your changes affect the project to other developers and users in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`NEWS.md` file.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Push to your fork and submit a pull request.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 you're waiting on us. We like to at least comment on, if not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accept, pull requests within seven business days (most of the work on Paperclip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gets done on Fridays). We may suggest some changes or improvements or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will increase the chance that your pull request is accepted,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taken straight from the Ruby on Rails guide: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Rails idioms and helpers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tests that fail without your code, and pass with it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documentation, the surrounding one, examples elsewhere, guides,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whatever is affected by your contribution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Tests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Paperclip uses [Appraisal](https://github.com/thoughtbot/appraisal) to aid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testing against multiple version of Ruby on Rails. This helps us to make sure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Paperclip performs correctly with them.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Paperclip also uses [RSpec](http://rspec.info) for its unit tests. If you submit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that are not written for Cucumber or RSpec without a very good reason, you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be asked to rewrite them before we'll accept.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Bootstrapping your test suite: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install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exec appraisal install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install all the required gems that requires to test against each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of Rails, which defined in `gemfiles/*.gemfile`.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To run a full test suite: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exec appraisal rake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run RSpec and Cucumber against all version of Rails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To run single Test::Unit or Cucumber test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need to specify a `BUNDLE_GEMFILE` pointing to the gemfile before running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normal test command: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BUNDLE_GEMFILE=gemfiles/4.1.gemfile rspec spec/paperclip/attachment_spec.rb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BUNDLE_GEMFILE=gemfiles/4.1.gemfile cucumber features/basic_integration.feature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Syntax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Two spaces, no tabs.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trailing whitespace. Blank lines should not have any space.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Prefer &amp;&amp;/|| over and/or.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MyClass.my_method(my_arg) not my_method( my_arg ) or my_method my_arg.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= b and not a=b.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conventions you see used in the source already.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in case we didn't emphasize it enough: we love tests!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