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wlroots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just involves sending a pull request. You will probably be more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successful with your contribution if you visit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[#sway-devel](https://webchat.freenode.net/?channels=sway-devel) 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irc.freenode.net upfront and discuss your plans.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rules are made to be broken. Adjust or ignore any/all of these as you see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fit, but be prepared to justify it to your peers.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already have your own pull request habits, feel free to use them. If you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don't, however, allow me to make a suggestion: feature branches pulled from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upstream. Try this: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wlroots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`git clone https://github.com/username/wlroots &amp;&amp; cd wlroots`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`git remote add upstream https://github.com/swaywm/wlroots`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only need to do this once. You're never going to use your fork's master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branch. Instead, when you start working on a feature, do this: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fetch upstream`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`git checkout -b add-so-and-so-feature upstream/master`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and commit your changes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`git push -u origin add-so-and-so-feature`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a pull request from your feature branch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your pull request, your commit log should do most of the talking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it comes to describing your changes and their motivation. In addition to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this, your pull request's comments will ideally include a test plan that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reviewers can use to (1) demonstrate the problem on master, if applicable and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(2) verify that the problem no longer exists with your changes applied (or that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new features work correctly). Document all of the edge cases you're aware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so we can adequately test them - then verify the test plan yourself before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strive to write good commit messages. Here's some guidelines to follow: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line should be limited to 50 characters and should be a sentence that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completes the thought [When applied, this commit will...] *"Implement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cmd_move"* or *"Fix #742"* or *"Improve performance of arrange_windows on ARM"*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similar.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subsequent lines should be separated from the subject line by a single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blank line, and include optional details. In this you can give justification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change, [reference Github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issues](https://help.github.com/articles/closing-issues-via-commit-messages/),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explain some of the subtler details of your patch. This is important because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someone finds a line of code they don't understand later, they can use the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blame` command to find out what the author was thinking when they wrote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it. It's also easier to review your pull requests if they're separated into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logical commits that have good commit messages and justify themselves in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extended commit description.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good rule of thumb, anything you might put into the pull request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on Github is probably fair game for going into the extended commit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 as well.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[here](https://chris.beams.io/posts/git-commit/) for more details.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your changes are submitted for review, one or more core committers will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over them. Smaller changes might be merged with little fanfare, but larger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will typically see review from several people. Be prepared to receive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feedback - you may be asked to make changes to your work. Our code review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is: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**Triage** the pull request. Do the commit messages make sense? Is a test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plan necessary and/or present? Add anyone as reviewers that you think should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there (using the relevant GitHub feature, if you have the permissions, or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an @mention if necessary).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**Review** the code. Look for code style violations, naming convention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violations, buffer overflows, memory leaks, logic errors, non-portable code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(including GNU-isms), etc. For significant changes to the public API, loop in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couple more people for discussion.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**Execute** the test plan, if present.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**Merge** the pull request when all reviewers approve.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**File** follow-up tickets if appropriate.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Reference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wlroots is written in C with a style similar to the [kernel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style](https://www.kernel.org/doc/Documentation/process/coding-style.rst), but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few notable differences.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your code conforming to C11 and POSIX as much as possible, and do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use GNU extensions.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Brackets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Brackets always go on the same line, including in functions.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include brackets for if/while/for, even if it's a single statement.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function(void) {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(condition1) 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do_thing1();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(condition2) {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do_thing2();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 else {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do_thing3();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Indentation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Indentations are a single tab.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long lines that need to be broken, the continuation line should be indented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an additional tab.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line being broken is opening a new block (functions, if, while, etc.),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continuation line should be indented with two tabs, so they can't be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misread as being part of the block.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really_long_function(argument1, argument2, ...,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argument3, argument4);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(condition1 &amp;&amp; condition2 &amp;&amp; ...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condition3 &amp;&amp; condition4) {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do_thing();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break the line in the place which you think is the most appropriate.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Line Length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your lines under 80 columns, but you can go up to 100 if it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improves readability. Don't break lines indiscriminately, try to find nice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points so your code is easy to read.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Names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function and type names should be prefixed with `wlr_submodule_` (e.g.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`struct wlr_output`, `wlr_output_set_cursor`).  For static functions and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 local to a file, the names chosen aren't as important.  Local function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 shouldn't have a `wlr_` prefix.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include guards, use the header's filename relative to include.  Uppercase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the characters, and replace any invalid characters with an underscore.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Construction/Destruction Functions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functions that are responsible for constructing and destructing an object,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be written as a pair of one of two forms: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`init`/`finish`: These initialize/deinitialize a type, but are **NOT**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responsible for allocating it. They should accept a pointer to some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pre-allocated memory (e.g. a member of a struct).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`create`/`destroy`: These also initialize/deinitialize, but will return a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pointer to a `malloc`ed chunk of memory, and will `free` it in `destroy`.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destruction function should always be able to accept a NULL pointer or a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zeroed value and exit cleanly; this simplifies error handling a lot.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Error Codes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functions not returning a value, they should return a (stdbool.h) bool to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indicated if they succeeded or not.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Macros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the use of macros to a minimum, especially if a function can do the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job.  If you do need to use them, try to keep them close to where they're being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and `#undef` them after.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 wlr_backend *wlr_backend_autocreate(struct wl_display *display) {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wlr_backend *backend;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(getenv("WAYLAND_DISPLAY") || getenv("_WAYLAND_DISPLAY")) {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backend = attempt_wl_backend(display);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(backend) {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backend;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const char *x11_display = getenv("DISPLAY");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(x11_display) {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wlr_x11_backend_create(display, x11_display);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Attempt DRM+libinput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wlr_session *session = wlr_session_create(display);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(!session) {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wlr_log(WLR_ERROR, "Failed to start a DRM session");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NULL;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int gpu = wlr_session_find_gpu(session);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(gpu == -1) {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wlr_log(WLR_ERROR, "Failed to open DRM device");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goto error_session;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backend = wlr_multi_backend_create(session);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(!backend) {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goto error_gpu;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wlr_backend *libinput = wlr_libinput_backend_create(display, session);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(!libinput) {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goto error_multi;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wlr_backend *drm = wlr_drm_backend_create(display, session, gpu);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(!drm) {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goto error_libinput;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wlr_multi_backend_add(backend, libinput);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wlr_multi_backend_add(backend, drm);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backend;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error_libinput: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wlr_backend_destroy(libinput);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error_multi: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wlr_backend_destroy(backend);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error_gpu: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wlr_session_close_file(session, gpu);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error_session: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wlr_session_destroy(session);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NULL;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Wayland protocol implementation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protocol generally lives in a file with the same name, usually containing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least one struct for each interface in the protocol. For instance,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`xdg_shell` lives in `types/wlr_xdg_shell.h` and has a `wlr_xdg_surface` struct.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Globals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interfaces generally have public constructors and destructors. Their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 has a field holding the `wl_global` itself, a destroy signal and a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`wl_display` destroy listener. Example: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 wlr_compositor {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wl_global *global;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/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wl_listener display_destroy;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{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struct wl_signal new_surface;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struct wl_signal destroy;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 events;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destructor is called, it should emit the destroy signal, remove the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display destroy listener, destroy the `wl_global` and then destroy the struct.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destructor can assume all clients and resources have been already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destroyed.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Resources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Resources are the representation of Wayland objects on the compositor side. They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 have an associated struct, called the _object struct_, stored in their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`user_data` field.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Object structs can be retrieved from resources via `wl_resource_get_data`. To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prevent bad casts, a safe helper function checking the type of the resource is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used: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const struct wl_surface_interface surface_impl;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 wlr_surface *wlr_surface_from_resource(struct wl_resource *resource) {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assert(wl_resource_instance_of(resource, &amp;wl_surface_interface,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&amp;surface_impl));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wl_resource_get_user_data(resource);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pointer to a `wl_resource` is stored, a resource destroy handler needs to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registered to clean it up. libwayland will automatically destroy resources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 arbitrary order when a client is disconnected, the compositor must handle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correctly.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Destroying resources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Object structs should only be destroyed when their resource is destroyed, ie.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resource destroy handler (set with `wl_resource_set_implementation`).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object has a destructor request: the request handler should just call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`wl_resource_destroy` and do nothing else. The compositor must not destroy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resources on its own outside the destructor request handler.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protocol specifies that an object is destroyed when an event is sent: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it's the only case where the compositor is allowed to send the event and then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call `wl_resource_destroy`. An example of this is `wl_callback`.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Inert resources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resources can become inert in situations described in the protocol or when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compositor decides to get rid of them. All requests made to inert resources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ignored, except the destructor. This is achieved by: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When the resource becomes inert: destroy the object struct and call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`wl_resource_set_user_data(resource, NULL)`. Do not destroy the resource.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 each request made to a resource that can be inert: add a NULL check to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ignore the request if the resource is inert.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When the client calls the destructor request on the resource: call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`wl_resource_destroy(resource)` as usual.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When the resource is destroyed, if the resource isn't inert, destroy the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object struct.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Handles the destroy request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void subsurface_handle_destroy(struct wl_client *client,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struct wl_resource *resource) {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wl_resource_destroy(resource);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Handles a regular request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void subsurface_set_position(struct wl_client *client,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struct wl_resource *resource, int32_t x, int32_t y) {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wlr_subsurface *subsurface = subsurface_from_resource(resource);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(subsurface == NULL) {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return;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/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Destroys the wlr_subsurface struct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void subsurface_destroy(struct wlr_subsurface *subsurface) {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(subsurface == NULL) {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return;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/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wl_resource_set_user_data(subsurface-&gt;resource, NULL);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free(subsurface);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Resource destroy listener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void subsurface_handle_resource_destroy(struct wl_resource *resource) {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wlr_subsurface *subsurface = subsurface_from_resource(resource);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subsurface_destroy(subsurface);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Makes the resource inert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void subsurface_handle_surface_destroy(struct wl_listener *listener,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void *data) {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wlr_subsurface *subsurface =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wl_container_of(listener, subsurface, surface_destroy);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subsurface_destroy(subsurface);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