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stlink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your input! We want to make contributing to this project as easy and transparent as possible, whether it's: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Discussing the current state of the code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fix</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new features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Assistance with maintaining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to host code, to track issues and feature requests, as well as accept pull requests.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 a bug by [opening a new issue]() with one of the available templates. It's that easy!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code written by other contributors can turn out to be quite demanding - a variable which seems to self-explaining, may appear cryptic to other readers. If you plan to contribute, please take this into account and feel encouraged to help others understand your code. In order to help you along, we have composed some contribution guidelines for this project. As this project already has a history you may find parts in the codebase that do not seem to comply with these guidelines, but we are trying to improve continuosly. However we can do even better, if every contributor considers the following points: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 of all source code elements as well as comments should exclusively be written in English.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functions and global variables should be fully explained. This includes a short description on _what_ the respective function does (but not necessarily _how_ this is achieved), an explantion of transfer parameters and/or return values (if applicable).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[fixed width integer types](http://en.cppreference.com/w/c/types/integer) wherever possible and size-appropiate datatypes.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make use of the datatype `char` for specific characters, otherwise use `int8_t` or `uint8_t` respectively.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4 spaces for indentation rather than tabs (the latter results in inconsistent appearance on different platforms)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 your comment */` formatting for multi-line comments or section titles and `// your comment` for inline comments.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try to avoid special characters where possible, as they are interpreted differently on particular platforms and systems. Otherwise these may result in mojibake within the sourcecode or cause translation errors when compiling.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state-of-the-art UTF-8 encoding whereever possible.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Flow</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Flow](https://guides.github.com/introduction/flow/index.html) which implies that all code changes happen through Pull Requests (PRs).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are the best way to propose changes to the codebase and we actively welcome your own ones: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PRs should focus on _one_ single topic.</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repo and create your branch from `develop`.</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Begin to implement your changes on a local or personal branch.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Take a look at existing PR and check if these target the same part of the codebase.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this be the case, you are encouraged to get in touch with the respective author and discuss on how to proceed.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Keep your personal feature-branch up to date with the current development branch, by merging in recent changes regularly.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Don't open a PR unless your contribution has evolved to a somehow completed set of changes.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If you've changed major features, update the documentation.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Ensure your PR passes our travis CI tests.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Issue that pull request!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code changes, your submissions are understood to be under the same [BSD-3 License](LICENSE.md) that covers this project.&lt;br /&gt;Feel free to contact the project maintainers should there be any related questions.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