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Spring Cloud is released under the non-restrictive Apache 2.0 license,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follows a very standard Github development process, using Github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 for issues and merging pull requests into master. If you want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even something trivial please do not hesitate, but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guidelines below.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Sign the Contributor License Agreement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accept a non-trivial patch or pull request we will need you to sign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 Agreement](https://cla.pivotal.io/sign/spring).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Signing the contributor's agreement does not grant anyone commit rights to the main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repository, but it does mean that we can accept your contributions, and you will get an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 credit if we do.  Active contributors might be asked to join the core team,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given the ability to merge pull requests.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Contributor Covenant [Code of conduct](https://github.com/spring-cloud/spring-cloud-build/blob/master/docs/src/main/asciidoc/code-of-conduct.adoc). By participating, you  are expected to uphold this code. Please report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unacceptable behavior to spring-code-of-conduct@pivotal.io.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Conventions and Housekeeping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None of these is essential for a pull request, but they will all help.  They can also be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added after the original pull request but before a merge.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Spring Framework code format conventions. If you use Eclipse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can import formatter settings using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`eclipse-code-formatter.xml` file from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[Spring Cloud Build](https://raw.githubusercontent.com/spring-cloud/spring-cloud-build/master/spring-cloud-dependencies-parent/eclipse-code-formatter.xml) project. If using IntelliJ, you can use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[Eclipse Code Formatter Plugin](https://plugins.jetbrains.com/plugin/6546) to import the same file.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all new `.java` files to have a simple Javadoc class comment with at least an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`@author` tag identifying you, and preferably at least a paragraph on what the class is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ASF license header comment to all new `.java` files (copy from existing files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the project)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yourself as an `@author` to the .java files that you modify substantially (more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than cosmetic changes).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some Javadocs and, if you change the namespace, some XSD doc elements.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few unit tests would help a lot as well -- someone has to do it.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no-one else is using your branch, please rebase it against the current master (or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other target branch in the main project).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writing a commit message please follow [these conventions](https://tbaggery.com/2008/04/19/a-note-about-git-commit-messages.html),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are fixing an existing issue please add `Fixes gh-XXXX` at the end of the commit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message (where XXXX is the issue number).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