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Issues should only be created for things that are definitely bugs.  If you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are not sure that the behavior is a bug, ask about it on the [forum]. Otherwise Github gets overwhelmed with issues and it is very difficult for the maintainers to manage.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are sure it is a bug, then post a complete description of the issue,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simplest possible [self-contained example] showing the problem (please do review the link), and the full backtrace of any exception.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Guidelines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Try to include tests for all new features and substantial bug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fixes.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Try to include documentation for all new features.  In most cases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should include RDoc method documentation, but updates to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README is also appropriate in some cases.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Follow the style conventions of the surrounding code.  In most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cases, this is standard ruby style.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Understanding the codebase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[Design of Shrine] guide gives a general overview of Shrine's core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[Creating a New Plugin] guide and the [Plugin system of Sequel and Roda]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article explain how Shrine's plugin system works.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[Notes on study of shrine implementation] article gives an in-depth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walkthrough through the Shrine codebase.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tests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suite requires that you have the following installed: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[libmagic]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[SQLite]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[libvips] - please download the appropriate package suiting your operating system.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using Homebrew, you can just run `brew bundle`. The test suite is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best run using Rake: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rake test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of Conduct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interacting in the Shrine project’s codebases, issue trackers, chat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rooms, and mailing lists is expected to follow the [Shrine code of conduct].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[forum]: https://discourse.shrinerb.com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[Shrine code of conduct]: https://github.com/shrinerb/shrine/blob/master/CODE_OF_CONDUCT.md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[libmagic]: https://github.com/threatstack/libmagic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[libvips]: https://github.com/libvips/libvips/wiki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[SQLite]: https://www.sqlite.org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[Design of Shrine]: /doc/design.md#readme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[Creating a New Plugin]: /doc/creating_plugins.md#readme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[Plugin system of Sequel and Roda]: https://twin.github.io/the-plugin-system-of-sequel-and-roda/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[Notes on study of shrine implementation]: https://bibwild.wordpress.com/2018/09/12/notes-on-study-of-shrine-implementation/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[self-contained example]: https://github.com/shrinerb/shrine/blob/master/SELF_CONTAINED_EXAMPLE.md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