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and understand the contribution guide before creating an issue or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Procedure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filing an issue: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Attempt to replicate the problem, to ensure that it wasn't a coincidental incident.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to make sure your feature suggestion isn't already present within the project.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the pull requests tab to ensure that the bug doesn't have a fix in progress.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the pull requests tab to ensure that the feature isn't already in progress.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pull request: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the codebase to ensure that your feature doesn't already exist.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the pull requests to ensure that another person hasn't already submitted the feature or fix.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Requirements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project maintainer has any additional requirements, you will find them listed here.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The easiest way to apply the conventions is to install [PHP Code Sniffer](https://pear.php.net/package/PHP_CodeSniffer).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[SemVer v2.0.0](https://semver.org/). Randomly breaking public APIs is not an option.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[squash them](https://www.git-scm.com/book/en/v2/Git-Tools-Rewriting-History#Changing-Multiple-Commit-Messages) before submitting.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