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Paranoia is an open source project and we encourage contributions.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 on the Paranoia project, please provide these details: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comprehensive list of steps to reproduce the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you're *expecting* to happen compared with what's *actually* happening.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application's complete `Gemfile.lock`, and `Gemfile.lock` as text in a [Gist](https://gist.github.com) (*not as an image*)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relevant stack traces ("Full trace" preferred)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99% of cases, this information is enough to determine the cause and solution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problem that is being described.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remember to format code using triple backticks (\`) so that it is neatly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 when the issue is posted.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add documentation, fix bugs and, in some circumstances,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new features to Paranoia.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new branch then make changes and add tests for your changes. Only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and documentation changes require no new tests. If you are adding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or fixing a bug, we need tests!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your fork and submit a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