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Code to ROOT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ROOT!  We strongly welcome and appreciate such contributions!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short guide aims to provide hints and pointers to making the process as quick and painless as possible.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Source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code for ROOT is kept in [GitHub](http://github.com/root-project/root) and follows mainly the pull-request model;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primary branch for development is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[this page](https://root.cern/for_developers/creating_pr) for more details on how to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pull requests.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PR is created, a member of the ROOT team will review it as quickly as possible.  If you are familiar with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community, it may be beneficial to add a suggested reviewer to the PR in order to get quicker attention.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ROOT codebase roughly follows the [Taligent naming conventions](https://root.cern.ch/coding-conventions).  Please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mind the coding conventions, as this is a simple item for reviewers to otherwise get stuck 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there are several levels of automated tests that will be triggered before a PR is integrated into `master`, we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strongly encourage new developers to run the tests _before_ submitting new code.  [Please follow the testing docs](https://root.cern/for_developers/run_the_tests/)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Integration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currently has two automated CI tests that are used for pull requests: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*Build and test*: When known contributors submit a PR, a Jenkins-based CI workflow will kick off; a project member will need to initiate the build; the results will be posted to the pull request. For project members, interacting with the Jenkins instance is [documented here](https://github.com/phsft-bot/build-configuration/blob/master/README.md). Be aware that the build platforms and tests done for each PR are a subset of those done for nightly builds.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*Formatting check*: We utilize a Travis-CI-based build to automatically check that a PR follows known ROOT coding conventions.  This is done with the `clang-format` tool.  If coding violations are found, `clang-format` will generate a suggested patch file; we suggest utilizing this output directly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*Simple Static Analysis*: The Travis-CI build will run a simple set of static analyses using `clang-tidy`.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Typically, every PR must pass all steps; we will ask you to fix any issues that arise.  Committers have the ability to override this requirement.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