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Issue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found a bug, report an issue and describe what's the expected behavior versus what actually happens. If the bug causes a crash, attach a full backtrace. If possible, a reproduction script showing the problem is highly appreciated.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feature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a feature request **only after discussing it first on [discourse.rom-rb.org](https://discourse.rom-rb.org)** where it was accepted. Please provide a concise description of the feature, don't link to a discussion thread, and instead summarize what was discussed.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questions, support requests, ideas, concerns etc.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DON'T** - use [discourse.rom-rb.org](http://discourse.rom-rb.org) instead.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 Guidelines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Pull Request will only be accepted if it addresses a specific issue that was reported previously, or fixes typos, mistakes in documentation etc.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requirements: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Do not open a pull request if you can't provide tests along with it. If you have problems writing tests, ask for help in the related issue.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Follow the style conventions of the surrounding code. In most cases, this is standard ruby style.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Add API documentation if it's a new feature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4) Update API documentation if it changes an existing feature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5) Bonus points for sending a PR which updates user documentation in the `docsite` directory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Asking for help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these guidelines aren't helpful, and you're stuck, please post a message on [discourse.rom-rb.org](https://discourse.rom-rb.org) or join [our chat](https://rom-rb.zulipchat.com).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