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these guidelines, in no particular order, to improve your chances of having a pull request merged in.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do anything else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Before reporting an issue or creating a pull request, discuss it in the Google Group http://groups.google.com/group/restsharp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If you have an inquiry - ask a question on StackOverflow, tagged with `restsharp` tag.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Once a contribution is ready to be submitted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Make each pull request atomic and exclusive; don't send pull requests for a laundry list of changes.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Even better, commit in small manageable chunks.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Spaces, not tabs. Bracket style doesn't matter. Do not reformat code you didn't touch.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Changes to XmlDeserializer or JsonDeserializer must be accompanied by a unit test covering the change.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In general, changes should be accompanied by unit tests to show what was broken and how your patch fixes it.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No regions except for license header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Code must build for .NET 4.5.2 and .NET Standard 2.0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If you didn't write the code you must provide a reference to where you obtained it and preferably the license.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Use autocrlf=true `git config --global core.autocrlf true` http://help.github.com/dealing-with-lineendings/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