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open to, and grateful for, any contributions made by the community.  By contributing to React Redux, you agree to abide by the [code of conduct](https://github.com/reduxjs/react-redux/blob/master/CODE_OF_CONDUCT.md).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 and Asking Questions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opening an issue, please search the [issue tracker](https://github.com/reduxjs/react-redux/issues) to make sure your issue hasn't already been reported.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ask any general and implementation specific questions on [Stack Overflow with a Redux tag](http://stackoverflow.com/questions/tagged/redux?sort=votes&amp;pageSize=50) for support.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Visit the [Issue tracker](https://github.com/reduxjs/react-redux/issues) to find a list of open issues that need attention.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Fork, then clone the repo: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https://github.com/your-username/react-redux.git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Building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the `build` task will create both a CommonJS module-per-module build and a UMD build.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build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create just a CommonJS module-per-module build: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build:lib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create just a UMD build: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build:umd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build:umd:min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Testing and Linting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tests: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test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continuously watch and run tests, run the following: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test -- --watch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perform linting with `eslint`, run the following: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lint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New Features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open an issue with a proposal for a new feature or refactoring before starting on the work. We don't want you to waste your efforts on a pull request that we won't want to accept.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Changes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 new issue in the [Issue tracker](https://github.com/reduxjs/react-redux/issues).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the repo.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 new feature branch based off the `master` branch.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all tests pass and there are no linting errors.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 a pull request, referencing any issues it addresses.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try to keep your pull request focused in scope and avoid including unrelated commits.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 have submitted your pull request, we'll try to get back to you as soon as possible. We may suggest some changes or improvements.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contributing!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