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 to Processing!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page on [troubleshooting](https://github.com/processing/processing/wiki/Troubleshooting) common problems. Check there first!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host an [online forum](https://forum.processing.org) for coding questions, which is also helpful for general "getting started" queries.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find an answer, please let us know by [filing an issue](https://github.com/processing/processing/issues). We can only fix the things we've heard about.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the tone polite. This project is volunteer work done in our free time. We give it away at no cost. We do this because we think it's important for the community and enjoy it. Complaints that things *suck* are *annoying* or lectures about things that *must* be fixed are... weird things to hear from strangers at best, demotivating at worst.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Help?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 The number of contributors on this project is *tiny*, especially relative to the number of users. There are [only 2 or 3 people](https://github.com/processing/processing/graphs/contributors) who actively work on this repository, for instance. We need help!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start: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marked [help](https://github.com/processing/processing/issues?q=is%3Aissue+is%3Aopen+label%3Ahelp) are a good place to start, because they're something that's isolated enough that someone can jump into it without significant reworking of other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Mind the [style guidelines](https://github.com/processing/processing/wiki/Style-Guidelines) when submitting pull requests. Otherwise someone else will have to reformat your code so that it fits everything else (or we'll have to reject it if it'll take us too long to clean it up).</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Details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was hastily thrown together in an attempt to improve the bug reporting process. It needs more detail about our intent with the project, the community behind it, our values, and an explanation of how the code itself is designed.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