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this 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https://github.com/graphcool/chromeless/fork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https://github.com/graphcool/chromeless/compare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[code-of-conduct]: CODE_OF_CONDUCT.md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 By participating in this project you agree to abide by its terms.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Agreement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contributor, you represent that the code you submit is your original work or that of your employer (in which case you represent you have the right to bind your employer). By submitting code, you (and, if applicable, your employer) are licensing the submitted code to the open source community subject to the MIT license.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[Fork][fork] and clone the repository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Create a new branch: `git checkout -b feature/my-new-feature-name`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Run `npm install` to make sure you've got the latest dependencies.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your change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Run the unit tests and make sure they pass and have 100% coverage. (`npm test`)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Push to your fork and [submit a pull request][pr]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Pat your self on the back and wait for your pull request to be reviewed and merged.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commit message follow [Conventional Commits](https://conventionalcommits.org/).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your pull request description, provide as much detail as possible. This context helps the reviewer to understand the motivation for and impact of the change.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that all the unit tests still pass. PRs with failing tests won't be merged.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 Source on GitHub](https://guides.github.com/activities/contributing-to-open-source/)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Requests](https://help.github.com/articles/about-pull-requests/)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