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contributing! Please adhere to the [Contributor Code of Conduct](/CODE_OF_CONDUCT.md). Please send a pull request if you have any [additions, updates](#additions-or-updates) or [removals](#removals).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Format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[Company or team name within company](https://jobspage) | locations | description of interview process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Locations **must** be city names that are separated by a `/`, `;`, or `&amp;`. Locations should be formatted like so: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 Francisco, CA; Tokyo, Japan; Moscow, Russia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example: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[MyCompany](https://example.com/jobs) | San Francisco, CA; Tokyo, Japan; Moscow, Russia | Take home project that resembles a problem MyCompany solves for, then discussion about the code in-person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will be accepted if they follow the [format](#format) and: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Additions or updates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pull request adheres to the repository's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[Code of Conduct](/CODE_OF_CONDUCT.md)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company fits the [criteria](/CRITERIA.md)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add the company in alphabetical order in the list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submit the company with a website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submit the company with a location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submit the company with a brief description of the interview process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Removals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pull request adheres to the repository's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[Code of Conduct](/CODE_OF_CONDUCT.md)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company **DOES NOT** fit the [criteria](/CRITERIA.md)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Explain why the company does not fit the criteria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PR will be merged assuming the guidelines are followed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person who added the company will be given a chance to respond and add the company back if it does indeed **require** CS knowledge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