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[Github](https://github.com/php-amqplib/php-amqplib).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semver.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successfully run the tests you need to first have a stock RabbitMQ broker running locally. Then, run tests like this: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