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Prerequisites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to the Peachpie Compiler Platform, you state that: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contribution is your own original work and does not infringe any copyrights.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work is not owned by your employer (or you have been given copyright assignment in writing) and you are therefore allowed to assign the copyrights to your contribution to Peachpie.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[license](https://github.com/iolevel/peachpie/blob/master/LICENSE.txt) the contribution under the terms applied to the rest of the Peachpie project.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Standards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the Peachpie project (excluding files written in PHP), the standard .NET coding guidelines apply.</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refer to the [Framework Design Guidelines](https://msdn.microsoft.com/en-us/library/ms229042%28v=vs.110%29.aspx) for more information.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Unit tests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run all unit tests prior to creating a PR. All pull requests that did not pass the automated CI testing will be rejected.</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Peachpie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make a commit, please ensure that it meets the following requirements: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Your commit is a small logical unit that represents a reasonable change.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should include new or changed tests relevant to the changes you are making.</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Please avoid unnecessary whitespace. Check for whitespace with `git diff --check` and `git diff --cached --check` before commiting.</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code included in your commit should compile without errors or warnings.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All tests should be passing.</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reasonable amount of comments is included in order for the code to be transparent for all users.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your PR</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believe your commit meets the above requirements, feel free to submit your pull request. Kindly ensure you have met the following guidelines: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the pull request, summarize the contents of your commit or issues that you are resolving.</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Once the pull request is in, please do not delete the branch or close the pull request (unless something is wrong with it).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will respond to your pull request in a reasonable timeframe. Should there be a reason for us to reject your PR, we will let you know in the comments.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