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TO OpenSSL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visit our [Getting Started][gs] page for other ideas about how to contribute.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[gs]: https://www.openssl.org/community/getting-started.html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is done on GitHub in the [openssl/openssl][gh] repository.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[gh]: https://github.com/openssl/openssl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request new features or report bugs, please open an issue on GitHub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patch, please open a pull request on GitHub.  If you are thinking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making a large contribution, open an issue for it before starting work,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comments from the community.  Someone may be already working 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thing or there may be reasons why that feature isn't implemented.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easier to review and accept your pull request, please follow these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Anything other than a trivial contribution requires a [Contributor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Agreement][CLA] (CLA), giving us permission to use your code.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your contribution is too small to require a CLA (e.g. fixing a spelling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mistake), place the text "`CLA: trivial`" on a line by itself separated by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empty line from the rest of the commit message. It is not sufficient 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only place the text in the GitHub pull request description.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[CLA]: https://www.openssl.org/policies/cla.html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amend a missing "`CLA: trivial`" line after submission, do the following: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commit --amend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[add the line, save and quit the editor]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push -f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All source files should start with the following text (with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appropriate comment characters at the start of each line and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year(s) updated):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Copyright 20xx-20yy The OpenSSL Project Authors. All Rights Reserved.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Licensed under the Apache License 2.0 (the "License").  You may not use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file except in compliance with the License.  You can obtain a copy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 the file LICENSE in the source distribution or at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https://www.openssl.org/source/license.html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Patches should be as current as possible; expect to have to rebase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often. We do not accept merge commits, you will have to remove them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(usually by rebasing) before it will be acceptable.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Patches should follow our [coding style][] and compile without warnings.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`gcc` or `clang` is available you should use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`--strict-warnings` `Configure` option.  OpenSSL compiles on many varied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platforms: try to ensure you only use portable features.  Clean builds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via Travis and AppVeyor are required, and they are started automatically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whenever a PR is created or updated.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[coding style]: https://www.openssl.org/policies/codingstyle.html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When at all possible, patches should include tests. These can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either be added to an existing test, or completely new.  Please see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[test/README.md](test/README.md) for information on the test framework.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New features or changed functionality must include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documentation. Please look at the "pod" files in doc/man[1357] for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examples of our style. Run "make doc-nits" to make sure that your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 changes are clean.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7. For user visible changes (API changes, behaviour changes, ...),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consider adding a note in [CHANGES.md](CHANGES.md).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could be a summarising description of the change, and could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explain the grander details.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a look through existing entries for inspiration.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Please note that this is NOT simply a copy of git-log one-liners.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Also note that security fixes get an entry in [CHANGES.md](CHANGES.md).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file helps users get more in depth information of what comes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specific release without having to sift through the higher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noise ratio in git-log.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8. For larger or more important user visible changes, as well as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security fixes, please add a line in [NEWS.md](NEWS.md).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exception, it might be worth adding a multi-line entry (such as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entry that announces all the types that became opaque with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OpenSSL 1.1.0).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file helps users get a very quick summary of what comes with 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release, to see if an upgrade is worth the effort.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9. Guidelines how to integrate error output of new crypto library modules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be found in [crypto/err/README.md](crypto/err/README.md).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