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Open GApps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:+1::tada: First off, thanks for taking the time to contribute! :tada::+1: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is a set of guidelines for contributing to Open GApps on GitHub.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are just guidelines, not rules, use your best judgment and feel free to propose changes to this document in a pull request.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What should I know before I get started?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Behave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could write a big chapter here about how to behave; but we expect everybody to act as good-natured grown-ups and to be respectful.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good atmosphere and taking into account that we are all volunteers and that can have many off-line responsibilities too is key.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Demanding a feature or functionality for your 1% use-case is not appreciated. But you are free to donate source code or resources.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The Open GApps Project vs pre-built OpenGApps.org packages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Open GApps Project focuses on writing the scripts that enables everyone to build their own GApps package.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OpenGApps.org pre-built packages by the buildbot is an easy-to-use service but not the main focus of the project.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POSIX-compatible shell *will* hurt your brain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majority of the Open GApps Project consists of POSIX-compatible shell code. That means there are limitations in how well code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be structured (e.g. there are not even arrays available). This limits readability, so take into account when writing new code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it will by default already be hard to read by other developers, so don't make it more complicated than necessary.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structure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Only commands meant for the end-user go in the root directory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bulk of the code goes into the scripts/ directory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support-files are marked as inc.* and are organized to be sourced in a logical place (i.e. ONLY the root script OR a low-level function)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Try to avoid mixing *layers* of the function-waterfall within one file, best to use a new support-file (i.e. buildgapps-&gt;buildtarget-&gt;buildhelper)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Binaries and databases for the scripts are allowed but should be put as much as possible in their own sub-folders, with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 clear description where they were obtained and how they can be compiled (for future updates or other platforms).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Try to use functions whenever it can make otherwise repetitive statements more readable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APKs are stored in separate repositories, named after their CPU architecture in the sources/ directory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Styleguide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only POSIX-compatible code (but you can place markers where in the future you want to use bash)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Try to stick to latest Open Group specifications for command arguments, parameters and their structure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Try to use *""* as much as possible whenever passing an argument that should NOT be shell-globbed (i.e. 99% of the time)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Indentation is ONLY with spaces (no tabs) with 2 spaces per level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Try to *"one-line"* indenting statements if possible (and not bad for readability): i.e. `if [ TRUE ]; then`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Avoid superfluous statements like *;* at the end of lines (we are still converting legacy occurrences)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using a *;* or similar statement please put a space after it for readability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a *#* to document lines in or near functions if it is not directly apparent how they work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APK Uploads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Open GApps project offers ready-made tools to create commits and upload APKs to the sources-repositories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not using the tools, please do try to mimic their commit-style (one app per commit; rebase no merging; replace no removing/adding; git message)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possible NEVER remove an APK in one commit and putting its update in another commit. (It hinders git delta-compression)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