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[![Slack Chat](https://img.shields.io/badge/Chat-Slack-ff69b4.svg "Join us. Anyone is welcome!")](https://og-aws-slack.lexikon.io/)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of all kinds, including discussion, corrections, additions, and improvements, are welcome! We hope you'll join and help, in small ways or large. We gladly [credit](/AUTHORS.md) all contributors. Here are few notes before you jump in.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Help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found this guide useful, please see if you can help (in increasing levels of commitment and expertise):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**Discussion:** The easiest thing you can do to contribute is [**join the Slack channel**](https://og-aws-slack.lexikon.io/) and ask or answer questions. As we discuss, see if it points to new things you or others can contribute to the Guide.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helps the community and guides what contributors can focus 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**Focused pull requests:** [Pull requests](https://github.com/open-guides/og-aws/pulls) with focused changes like typos, specific tips, and corrections are always welcome and fast to review and merge in. Keep them small and focused, and *use multiple PRs for unrelated changes*. (See [writing conventions](#writing-conventions) below.)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**Track issues:** [File issues](https://github.com/open-guides/og-aws/issues) to aggregate ideas or links if it’s clear something needs to be improved, but it’s not possible to file a PR immediately.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**Major pull requests:** Take a look at areas [where we need help](https://github.com/open-guides/og-aws/issues?q=is%3Aissue+is%3Aopen+label%3A%22help+wanted%22). If you want to make a larger change, such as rewriting a lot of content, changing style, or adding a section, discussion in Slack is helpful and usually necessary. For new additions, we often create and edit the first draft in [Quip](https://quip.com/).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**Deeper expertise:** If you have deep expertise, let one of the project leads know if you’re interested in being an **editor** or an **expert**. Editors and experts are assigned roles that [help us review](#editorial-process) the Guide.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Process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Etiquette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Keep changes as small as is practical. Do not make changes to multiple sections at once, alter whitespace in broad ways, etc.</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**Neutrality:** If you have an affiliation related to what you are changing, please mention 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Please do your best to review current issues and pull requests to avoid duplication.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Style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**Link to references:** If you are adding an item, whenever possible, try to add a link or reference to relevant discussion or reference pages.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**Be brief:** Avoid long expository paragraphs; it’s better to link to a blog. (We are open to linking to your own blog, if it’s the best source.)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**Include opinions and common practice:** Thoughtful opinion is helpful. If there are multiple conventions or ideas on something held by experts, mention the different ones.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**Clarity:** Strive for consistency with conventions listed here, but clarity is most important.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Review</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 PR or reviewing one, it’s helpful to consider a few questions: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tab/>
        <w:t xml:space="preserve">Are relevant docs linked (AWS and third party blogs)?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tab/>
        <w:t xml:space="preserve">Can more details be added without lengthening it significantly?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tab/>
        <w:t xml:space="preserve">Can the same information be conveyed with more succinctly or more clearly?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tab/>
        <w:t xml:space="preserve">Copy editing: Does it match the [writing style](#writing-style) and [conventions](#writing-conventions) (including emoji symbols, punctuation, and grammar)?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tab/>
        <w:t xml:space="preserve">Are there any other parts of the guide that should be updated at the same time? (Examples are adding new sections to the table of contents, adding new internal links, rows to tables, etc.)</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tab/>
        <w:t xml:space="preserve">Are there additional improvements that should be filed as issues?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Editorial Process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Roles: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**Project leads:** Own overall quality of the Guide, direction, and process.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**Editors:** Contributors own specific sections or aspects of the Guide, reviewing PRs and/or writing. Requires expert knowledge.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**Experts:** People with expert knowledge in various areas, who assist editors and have agreed to review or help on demand with tougher questions or PRs.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**Contributors:** Everyone who contributes content or helps one way or another.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All PRs are reviewed by an **editor** and for non-trivial changes, a **project lead**, usually in that order, but it can be reversed for expediency.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In addition, anyone with relevant knowledge is encouraged to review/comment on PRs.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Both editors and project leads are responsible for checking for style or problems.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Trivial changes (including copy editing) may be merged in directly by project leads or editors.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Conventions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keep a polished, consistent style we list a bunch of our conventions. Try to follow these and/or enforce them in reviews: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**Abbreviations:** For AWS service names, we use the abbreviation throughout the guide if it is more common, e.g. EC2 and not Elastic Compute Cloud. We also omit “Amazon” at the front of product names, e.g. EMR and not Amazon EMR. If an abbreviation is convenient but not always used, e.g. AZ instead of Availability Zone, either use the full term once per section/paragraph and abbreviate subsequent usages or do not abbreviate it at all.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Terms that appear for the first time in **boldface** are defined there in a brief summary, with a link if possible to what is probably the best page for that concept. It’s also fine to boldface **key statements** that guide the eye.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**Boldfaced headings:** When possible and appropriate, begin bulleted items with a boldfaced summary, as illustrated here. This helps the reader skim the contents.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**Links:**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Related content that elaborates or gives more detail is included via standard inline hyperlinks within the text.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References or citations backing some info that is already explained in the text is in [brackets] at the end of the item (with link for web pages, no link for books).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**Emoji icons:** These icons aid readability; use them whenever appropriate (usually at the start of bulleted items), as listed in the [**legend**](https://github.com/open-guides/og-aws#legend).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**Typographical conventions:**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Use Unicode open and close quotes “like this” and not "like this".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Use oriented apostrophes (Unicode’s, not ASCII's).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Use em dashes — like this (not two hyphens -- like this).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**Section conventions:** When appropriate please add sections covering these items (where *X* = EC2, S3, etc.):</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*X Basics*: The elementary facts you should know if you don’t yet know anything about the service.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*X Alternatives and Lock-In*: Should you be using this service or something else? Is the decision an important one that locks you in?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*X Tips*: Everything you should know about the service, from big stuff to details.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*X Gotchas and Limitations*: Common problems, large and small, as well as misconceptions and quirks.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Not all sections need to follow the above conventions exactly.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Note we try to make sections uniquely titled, so GitHub links to Markdown section anchors don’t collide and are stable.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Occasionally, we keep consistent formatting in Markdown via [markdownfmt](https://github.com/shurcooL/markdownfmt). (One of the project leads might run **admin/reformat.sh** to do this, but you can safely ignore that.)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concerns or additional ideas of ways to help, e-mail **og-aws@lexikon.io** or use Slack to contact the [project leads](AUTHORS.md).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